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5A" w:rsidRDefault="00A85C5A" w:rsidP="00A85C5A">
      <w:pPr>
        <w:jc w:val="right"/>
        <w:rPr>
          <w:rFonts w:eastAsia="Times New Roman" w:cs="Arial"/>
          <w:lang w:eastAsia="ar-SA"/>
        </w:rPr>
      </w:pPr>
    </w:p>
    <w:p w:rsidR="00A85C5A" w:rsidRDefault="00A85C5A" w:rsidP="00A85C5A">
      <w:pPr>
        <w:jc w:val="right"/>
        <w:rPr>
          <w:rFonts w:eastAsia="Times New Roman" w:cs="Arial"/>
          <w:lang w:eastAsia="ar-SA"/>
        </w:rPr>
      </w:pPr>
    </w:p>
    <w:p w:rsidR="00A85C5A" w:rsidRDefault="00A85C5A" w:rsidP="00A85C5A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04. 04. 2022</w:t>
      </w:r>
      <w:r w:rsidRPr="009251D1">
        <w:rPr>
          <w:rFonts w:eastAsia="Times New Roman" w:cs="Arial"/>
          <w:lang w:eastAsia="ar-SA"/>
        </w:rPr>
        <w:t xml:space="preserve"> r.</w:t>
      </w:r>
    </w:p>
    <w:p w:rsidR="00A85C5A" w:rsidRPr="00322EC2" w:rsidRDefault="00A85C5A" w:rsidP="00A85C5A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>
        <w:rPr>
          <w:rFonts w:cs="Arial"/>
          <w:b/>
        </w:rPr>
        <w:t>nr: UKW/DZP-281-R-11/2022</w:t>
      </w:r>
    </w:p>
    <w:p w:rsidR="00A85C5A" w:rsidRDefault="00A85C5A" w:rsidP="00A85C5A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 xml:space="preserve">Zamawiający odpowiada na pytania zadane przez Wykonawców w postępowaniu o udzielenie zamówienia publicznego na: </w:t>
      </w:r>
      <w:r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A85C5A" w:rsidRDefault="00A85C5A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A85C5A" w:rsidRPr="00A85C5A" w:rsidRDefault="00A85C5A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b/>
          <w:color w:val="000000"/>
          <w:shd w:val="clear" w:color="auto" w:fill="FFFFFF"/>
        </w:rPr>
        <w:t xml:space="preserve">Pytania nr 1. </w:t>
      </w:r>
    </w:p>
    <w:p w:rsidR="00476006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Zgodnie z zaktualizowanym zestawieniem stolarki drzwi zewnętrzne mają być EI30 kolor brązowy. W pliku xls zaktualizowanym w pom. Komunikacja Oś 2-3/A-C mamy do wymiany drzwi brązowe EIS30, a więc pliki opisujące przedmiot zamówienia nie są jednoznaczne i znów się różnią. Proszę o ujednolicenie opisu przedmiotu zamówienia.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A85C5A" w:rsidRPr="00A85C5A" w:rsidRDefault="00476006" w:rsidP="00A85C5A">
      <w:pPr>
        <w:jc w:val="both"/>
        <w:rPr>
          <w:iCs/>
          <w:color w:val="000000"/>
          <w:shd w:val="clear" w:color="auto" w:fill="FFFFFF"/>
        </w:rPr>
      </w:pPr>
      <w:r w:rsidRPr="00A85C5A">
        <w:rPr>
          <w:iCs/>
          <w:color w:val="000000"/>
          <w:shd w:val="clear" w:color="auto" w:fill="FFFFFF"/>
        </w:rPr>
        <w:t>Należy ująć drzwi EIS30.</w:t>
      </w:r>
    </w:p>
    <w:p w:rsidR="00A85C5A" w:rsidRPr="00A85C5A" w:rsidRDefault="00F61617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color w:val="000000"/>
        </w:rPr>
        <w:br/>
      </w:r>
      <w:r w:rsidR="00A85C5A">
        <w:rPr>
          <w:b/>
          <w:color w:val="000000"/>
          <w:shd w:val="clear" w:color="auto" w:fill="FFFFFF"/>
        </w:rPr>
        <w:t>Pytania nr 2</w:t>
      </w:r>
      <w:r w:rsidR="00A85C5A" w:rsidRPr="00A85C5A">
        <w:rPr>
          <w:b/>
          <w:color w:val="000000"/>
          <w:shd w:val="clear" w:color="auto" w:fill="FFFFFF"/>
        </w:rPr>
        <w:t xml:space="preserve">. </w:t>
      </w:r>
    </w:p>
    <w:p w:rsidR="00476006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 xml:space="preserve">Ilość stolarki drzwiowej płycinowej </w:t>
      </w:r>
      <w:proofErr w:type="spellStart"/>
      <w:r w:rsidRPr="00A85C5A">
        <w:rPr>
          <w:color w:val="000000"/>
          <w:shd w:val="clear" w:color="auto" w:fill="FFFFFF"/>
        </w:rPr>
        <w:t>tj</w:t>
      </w:r>
      <w:proofErr w:type="spellEnd"/>
      <w:r w:rsidRPr="00A85C5A">
        <w:rPr>
          <w:color w:val="000000"/>
          <w:shd w:val="clear" w:color="auto" w:fill="FFFFFF"/>
        </w:rPr>
        <w:t xml:space="preserve"> drzwi w rozmiarach 80 i 90 nie zgadza się między plikami xls i zaktualizowanym „zestawieniem” stolarki drzwiowej – proszę o ujednolicenie opisu przedmiotu zamówienia w celu umożliwienia złożenia porównywalnych ofert.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476006" w:rsidRPr="00A85C5A" w:rsidRDefault="00A85C5A" w:rsidP="00A85C5A">
      <w:pPr>
        <w:jc w:val="both"/>
        <w:rPr>
          <w:iCs/>
        </w:rPr>
      </w:pPr>
      <w:r>
        <w:rPr>
          <w:color w:val="000000"/>
          <w:shd w:val="clear" w:color="auto" w:fill="FFFFFF"/>
        </w:rPr>
        <w:t>Z</w:t>
      </w:r>
      <w:r w:rsidR="000547EC" w:rsidRPr="00A85C5A">
        <w:rPr>
          <w:iCs/>
          <w:color w:val="000000"/>
          <w:shd w:val="clear" w:color="auto" w:fill="FFFFFF"/>
        </w:rPr>
        <w:t>estawienie stolarki wg</w:t>
      </w:r>
      <w:r w:rsidR="00476006" w:rsidRPr="00A85C5A">
        <w:rPr>
          <w:iCs/>
          <w:color w:val="000000"/>
          <w:shd w:val="clear" w:color="auto" w:fill="FFFFFF"/>
        </w:rPr>
        <w:t xml:space="preserve"> aktualizacja zestawienia stolarki z dn. 05.04.2022</w:t>
      </w:r>
      <w:r w:rsidR="001C2E35" w:rsidRPr="00A85C5A">
        <w:rPr>
          <w:iCs/>
          <w:color w:val="000000"/>
          <w:shd w:val="clear" w:color="auto" w:fill="FFFFFF"/>
        </w:rPr>
        <w:t xml:space="preserve"> </w:t>
      </w:r>
      <w:r w:rsidR="000547EC" w:rsidRPr="00A85C5A">
        <w:rPr>
          <w:iCs/>
          <w:color w:val="000000"/>
          <w:shd w:val="clear" w:color="auto" w:fill="FFFFFF"/>
        </w:rPr>
        <w:t>(ilości nie uległy zmianie)</w:t>
      </w:r>
      <w:r w:rsidR="00476006" w:rsidRPr="00A85C5A">
        <w:rPr>
          <w:iCs/>
          <w:color w:val="000000"/>
          <w:shd w:val="clear" w:color="auto" w:fill="FFFFFF"/>
        </w:rPr>
        <w:t>.</w:t>
      </w:r>
      <w:r w:rsidR="00476006" w:rsidRPr="00A85C5A">
        <w:rPr>
          <w:iCs/>
        </w:rPr>
        <w:t xml:space="preserve"> </w:t>
      </w:r>
      <w:r w:rsidR="000547EC" w:rsidRPr="00A85C5A">
        <w:rPr>
          <w:iCs/>
        </w:rPr>
        <w:br/>
      </w:r>
      <w:r w:rsidR="00476006" w:rsidRPr="00A85C5A">
        <w:rPr>
          <w:iCs/>
        </w:rPr>
        <w:t>W pliku xls należy dodać pom.125A (90/205-1szt), Komunikacja Oś 2-3/A-C -4szt (90/205). Drzwi 80/205 są poprawne w obu plikach.</w:t>
      </w:r>
    </w:p>
    <w:p w:rsidR="00A85C5A" w:rsidRDefault="00A85C5A" w:rsidP="00A85C5A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Pytania nr 3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316F7A" w:rsidRPr="00A85C5A" w:rsidRDefault="00F61617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 xml:space="preserve">Ilość stolarki drzwiowej płycinowej </w:t>
      </w:r>
      <w:proofErr w:type="spellStart"/>
      <w:r w:rsidRPr="00A85C5A">
        <w:rPr>
          <w:color w:val="000000"/>
          <w:shd w:val="clear" w:color="auto" w:fill="FFFFFF"/>
        </w:rPr>
        <w:t>tj</w:t>
      </w:r>
      <w:proofErr w:type="spellEnd"/>
      <w:r w:rsidRPr="00A85C5A">
        <w:rPr>
          <w:color w:val="000000"/>
          <w:shd w:val="clear" w:color="auto" w:fill="FFFFFF"/>
        </w:rPr>
        <w:t xml:space="preserve"> drzwi w rozmiarach 90 i 100 nie zgadza się między plikami xls i zaktualizowanym „zestawieniem” stolarki drzwiowej – proszę o ujednolicenie opisu przedmiotu zamówienia w celu umożliwienia złożenia porównywalnych ofert.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lastRenderedPageBreak/>
        <w:t>Odpowiedź:</w:t>
      </w:r>
    </w:p>
    <w:p w:rsidR="00316F7A" w:rsidRPr="00A85C5A" w:rsidRDefault="000547EC" w:rsidP="00A85C5A">
      <w:pPr>
        <w:jc w:val="both"/>
      </w:pPr>
      <w:r w:rsidRPr="00A85C5A">
        <w:rPr>
          <w:iCs/>
          <w:color w:val="000000"/>
          <w:shd w:val="clear" w:color="auto" w:fill="FFFFFF"/>
        </w:rPr>
        <w:t>Zestawienie stolarki wg</w:t>
      </w:r>
      <w:r w:rsidR="00316F7A" w:rsidRPr="00A85C5A">
        <w:rPr>
          <w:iCs/>
          <w:color w:val="000000"/>
          <w:shd w:val="clear" w:color="auto" w:fill="FFFFFF"/>
        </w:rPr>
        <w:t xml:space="preserve"> aktualizacja zestaw</w:t>
      </w:r>
      <w:r w:rsidRPr="00A85C5A">
        <w:rPr>
          <w:iCs/>
          <w:color w:val="000000"/>
          <w:shd w:val="clear" w:color="auto" w:fill="FFFFFF"/>
        </w:rPr>
        <w:t>ienia stolarki z dn. 05.04.2022 (ilości nie uległy zmianie)</w:t>
      </w:r>
      <w:r w:rsidRPr="00A85C5A">
        <w:rPr>
          <w:iCs/>
          <w:color w:val="000000"/>
          <w:shd w:val="clear" w:color="auto" w:fill="FFFFFF"/>
        </w:rPr>
        <w:br/>
      </w:r>
      <w:r w:rsidR="00316F7A" w:rsidRPr="00A85C5A">
        <w:rPr>
          <w:iCs/>
        </w:rPr>
        <w:t xml:space="preserve"> W pliku xls  Komunikacja Oś 2-3/A-D -2 </w:t>
      </w:r>
      <w:proofErr w:type="spellStart"/>
      <w:r w:rsidR="00316F7A" w:rsidRPr="00A85C5A">
        <w:rPr>
          <w:iCs/>
        </w:rPr>
        <w:t>szt</w:t>
      </w:r>
      <w:proofErr w:type="spellEnd"/>
      <w:r w:rsidR="00316F7A" w:rsidRPr="00A85C5A">
        <w:rPr>
          <w:iCs/>
        </w:rPr>
        <w:t xml:space="preserve"> (90/205)</w:t>
      </w:r>
      <w:r w:rsidRPr="00A85C5A">
        <w:rPr>
          <w:iCs/>
        </w:rPr>
        <w:t>, pom. 106 winno być 100/205</w:t>
      </w:r>
      <w:r w:rsidRPr="00A85C5A">
        <w:t>.</w:t>
      </w:r>
    </w:p>
    <w:p w:rsidR="00A85C5A" w:rsidRPr="00A85C5A" w:rsidRDefault="00A85C5A" w:rsidP="00A85C5A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Pytania nr 4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1C2E35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Dodatkowo w pom. 112wc w pliku xls wskazano do montażu 2 kabiny HPL, ale w tym pomieszczeniu wg dokumentacji jest tylko 1 WC, zatem w jaki sposób ma powstać druga kabina WC zgodnie z plikiem xls? Podobnie w pom. 34 aktualnie są 2 kabiny WC, a w pliku xls zamawiający wymaga powstania 3 kabin, ale nie wiadomo gdzie i w jakim układzie? Z kolei w pom. 115 w pliku xls nie wskazano konieczności wykonania kabiny HPL, choć w dokumentacji ścianka tam występuje – być może Zamawiający z niej rezygnuje zmieniając zakres dokumentacji zgodnie z plikiem xls, ale o tym wie w tej chwili wyłącznie sam Zamawiający. Co do zasady Zamawiający winien wskazać na dokumentacji -czytaj na rzutach- miejsca gdzie należy wykonać ścianki HPL i ich układ tak, aby każdy z wykonawców mógł być pewien gdzie i w jaki sposób należy wykonać zabudowy z płyt HPL. Wymagane jest więc ujednolicenie zapisów dokumentacji projektowej.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A85C5A" w:rsidRPr="00A85C5A" w:rsidRDefault="000547EC" w:rsidP="00A85C5A">
      <w:pPr>
        <w:jc w:val="both"/>
        <w:rPr>
          <w:color w:val="000000"/>
          <w:shd w:val="clear" w:color="auto" w:fill="FFFFFF"/>
        </w:rPr>
      </w:pPr>
      <w:r w:rsidRPr="00A85C5A">
        <w:rPr>
          <w:iCs/>
          <w:color w:val="000000"/>
          <w:shd w:val="clear" w:color="auto" w:fill="FFFFFF"/>
        </w:rPr>
        <w:t xml:space="preserve">Zakres montażu ścianek HPL definiuje plik xls, proszę ująć ilości zgodnie z wymaganiami Zamawiającego. </w:t>
      </w:r>
      <w:r w:rsidR="001C2E35" w:rsidRPr="00A85C5A">
        <w:rPr>
          <w:iCs/>
          <w:color w:val="000000"/>
          <w:shd w:val="clear" w:color="auto" w:fill="FFFFFF"/>
        </w:rPr>
        <w:t>Kabiny ustawione obok siebie.</w:t>
      </w:r>
      <w:r w:rsidR="00A85C5A">
        <w:rPr>
          <w:iCs/>
          <w:color w:val="000000"/>
        </w:rPr>
        <w:t xml:space="preserve"> </w:t>
      </w:r>
      <w:r w:rsidRPr="00A85C5A">
        <w:rPr>
          <w:iCs/>
          <w:color w:val="000000"/>
          <w:shd w:val="clear" w:color="auto" w:fill="FFFFFF"/>
        </w:rPr>
        <w:t>W pom.115 należy ująć</w:t>
      </w:r>
      <w:r w:rsidR="007B7AD6" w:rsidRPr="00A85C5A">
        <w:rPr>
          <w:iCs/>
          <w:color w:val="000000"/>
          <w:shd w:val="clear" w:color="auto" w:fill="FFFFFF"/>
        </w:rPr>
        <w:t xml:space="preserve"> dodatkowy</w:t>
      </w:r>
      <w:r w:rsidRPr="00A85C5A">
        <w:rPr>
          <w:iCs/>
          <w:color w:val="000000"/>
          <w:shd w:val="clear" w:color="auto" w:fill="FFFFFF"/>
        </w:rPr>
        <w:t xml:space="preserve"> montaż</w:t>
      </w:r>
      <w:r w:rsidR="001C2E35" w:rsidRPr="00A85C5A">
        <w:rPr>
          <w:iCs/>
          <w:color w:val="000000"/>
          <w:shd w:val="clear" w:color="auto" w:fill="FFFFFF"/>
        </w:rPr>
        <w:t xml:space="preserve"> kabiny</w:t>
      </w:r>
      <w:r w:rsidRPr="00A85C5A">
        <w:rPr>
          <w:iCs/>
          <w:color w:val="000000"/>
          <w:shd w:val="clear" w:color="auto" w:fill="FFFFFF"/>
        </w:rPr>
        <w:t xml:space="preserve"> HPL zamiast ujętego wymurowania ściany</w:t>
      </w:r>
      <w:r w:rsidR="007B7AD6" w:rsidRPr="00A85C5A">
        <w:rPr>
          <w:iCs/>
          <w:color w:val="000000"/>
          <w:shd w:val="clear" w:color="auto" w:fill="FFFFFF"/>
        </w:rPr>
        <w:t>.</w:t>
      </w:r>
      <w:r w:rsidRPr="00A85C5A">
        <w:rPr>
          <w:color w:val="000000"/>
          <w:shd w:val="clear" w:color="auto" w:fill="FFFFFF"/>
        </w:rPr>
        <w:t xml:space="preserve"> </w:t>
      </w:r>
    </w:p>
    <w:p w:rsidR="00A85C5A" w:rsidRPr="00A85C5A" w:rsidRDefault="00F61617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color w:val="000000"/>
        </w:rPr>
        <w:br/>
      </w:r>
      <w:r w:rsidR="00A85C5A">
        <w:rPr>
          <w:b/>
          <w:color w:val="000000"/>
          <w:shd w:val="clear" w:color="auto" w:fill="FFFFFF"/>
        </w:rPr>
        <w:t>Pytania nr 5</w:t>
      </w:r>
      <w:r w:rsidR="00A85C5A" w:rsidRPr="00A85C5A">
        <w:rPr>
          <w:b/>
          <w:color w:val="000000"/>
          <w:shd w:val="clear" w:color="auto" w:fill="FFFFFF"/>
        </w:rPr>
        <w:t xml:space="preserve">. </w:t>
      </w:r>
    </w:p>
    <w:p w:rsidR="001C2E35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Ponieważ Zamawiający wskazując w pliku xls konieczność wymiany </w:t>
      </w:r>
      <w:r w:rsidRPr="00A85C5A">
        <w:rPr>
          <w:rStyle w:val="object"/>
          <w:color w:val="00008B"/>
        </w:rPr>
        <w:t>cz</w:t>
      </w:r>
      <w:r w:rsidRPr="00A85C5A">
        <w:rPr>
          <w:color w:val="000000"/>
          <w:shd w:val="clear" w:color="auto" w:fill="FFFFFF"/>
        </w:rPr>
        <w:t>ęści stolarki drzwiowej na stolarkę o innych wymiarach niż wskazano na dokumentacji projektowej proszę o potwierdzenie że zakres stolarki wymienianej nie będzie wiązał się z koniecznością wykonania nowych nadproży oraz poszerzania otworów drzwiowych. Jeśli taki zakres będzie konieczny do wykonania wymagane jest opisanie dokładnie ilości i sposobu wykonania nowych nadproży oraz szerokości poszerzenia istniejących otworów drzwiowych. Brak wyjaśnienia tych kwestii spowoduje brak ujęcia tego zakresu w ofercie z uwagi na brak stosownych wytycznych w dokumentacji projektowej uniemożliwiających złożenie porównywalnych ofert przez wszystkich wykonawców.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1C2E35" w:rsidRPr="00A85C5A" w:rsidRDefault="001C2E35" w:rsidP="00A85C5A">
      <w:pPr>
        <w:jc w:val="both"/>
        <w:rPr>
          <w:iCs/>
          <w:color w:val="000000"/>
        </w:rPr>
      </w:pPr>
      <w:r w:rsidRPr="00A85C5A">
        <w:rPr>
          <w:iCs/>
          <w:color w:val="000000"/>
        </w:rPr>
        <w:t>Wymiana drzwi związana jest z poszerzeniem otworów i montażem nowych nadproży.</w:t>
      </w:r>
    </w:p>
    <w:p w:rsidR="00A85C5A" w:rsidRPr="00A85C5A" w:rsidRDefault="00A85C5A" w:rsidP="00A85C5A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Pytania nr 6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1C2E35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Proszę o wyjaśnienie rozbieżności- wg odpowiedzi w pom. Hall na parterze należy wykonać nowe sufity kasetonowe z płyt 60x60cm. Natomiast w pliku xls w tym pomieszczeniu nie zaznaczono iż należy wykonać sufit kasetonowy – jaki sufit wykonać w pomieszczeniu Hall-u na parterze?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A85C5A" w:rsidRPr="00A85C5A" w:rsidRDefault="00A85C5A" w:rsidP="00A85C5A">
      <w:pPr>
        <w:jc w:val="both"/>
        <w:rPr>
          <w:color w:val="000000"/>
          <w:shd w:val="clear" w:color="auto" w:fill="FFFFFF"/>
        </w:rPr>
      </w:pPr>
    </w:p>
    <w:p w:rsidR="001C2E35" w:rsidRPr="00A85C5A" w:rsidRDefault="00F61617" w:rsidP="00A85C5A">
      <w:pPr>
        <w:jc w:val="both"/>
        <w:rPr>
          <w:iCs/>
          <w:color w:val="000000"/>
        </w:rPr>
      </w:pPr>
      <w:r w:rsidRPr="00A85C5A">
        <w:rPr>
          <w:color w:val="000000"/>
        </w:rPr>
        <w:lastRenderedPageBreak/>
        <w:br/>
      </w:r>
      <w:r w:rsidR="00A85C5A">
        <w:rPr>
          <w:iCs/>
          <w:color w:val="000000"/>
        </w:rPr>
        <w:t>O</w:t>
      </w:r>
      <w:r w:rsidR="001C2E35" w:rsidRPr="00A85C5A">
        <w:rPr>
          <w:iCs/>
          <w:color w:val="000000"/>
        </w:rPr>
        <w:t xml:space="preserve">W hallu należy wykonać sufit kasetonowy z podkonstrukcją ,parametry dostosowane do stosowania w obiektach  użyteczności publicznej, biały, o wym. 60x60. </w:t>
      </w:r>
    </w:p>
    <w:p w:rsidR="00A85C5A" w:rsidRPr="00A85C5A" w:rsidRDefault="00A85C5A" w:rsidP="00A85C5A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Pytania nr 7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1C2E35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Proszę także o potwierdzenie iż w pom. 37 nie ma prac dotyczących sufitów – zgodnie z zestawieniem xls nie przewiduje się wykonania jakichkolwiek prac.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1C2E35" w:rsidRPr="00A85C5A" w:rsidRDefault="001C2E35" w:rsidP="00A85C5A">
      <w:pPr>
        <w:jc w:val="both"/>
        <w:rPr>
          <w:color w:val="000000"/>
        </w:rPr>
      </w:pPr>
      <w:r w:rsidRPr="00A85C5A">
        <w:rPr>
          <w:iCs/>
          <w:color w:val="000000"/>
        </w:rPr>
        <w:t>Zgodnie z odpowiedziami na pytania w pom. 37 należy wykonać sufit kasetonowy o wym. 60x60</w:t>
      </w:r>
      <w:r w:rsidRPr="00A85C5A">
        <w:rPr>
          <w:color w:val="000000"/>
        </w:rPr>
        <w:t>.</w:t>
      </w:r>
    </w:p>
    <w:p w:rsidR="00A85C5A" w:rsidRPr="00A85C5A" w:rsidRDefault="00A85C5A" w:rsidP="00A85C5A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Pytania nr 8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1C2E35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Proszę o wyjaśnienie rozbieżności: wg odpowiedzi na pytanie 23 w pom. 114 należy zastosować sufit z płyt 60x60cm, natomiast wg zestawienia xls sufitu kasetonowego w tym pomieszczenia nie ma. Zakres robót ponownie nie jest jednoznacznie opisany.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1C2E35" w:rsidRPr="00A85C5A" w:rsidRDefault="001C2E35" w:rsidP="00A85C5A">
      <w:pPr>
        <w:jc w:val="both"/>
        <w:rPr>
          <w:color w:val="000000"/>
        </w:rPr>
      </w:pPr>
      <w:r w:rsidRPr="00A85C5A">
        <w:rPr>
          <w:iCs/>
          <w:color w:val="000000"/>
        </w:rPr>
        <w:t>Zgodnie z odpowiedziami na pytania w pom. 114 należy wykonać sufit kasetonowy o wym. 60x60</w:t>
      </w:r>
      <w:r w:rsidRPr="00A85C5A">
        <w:rPr>
          <w:color w:val="000000"/>
        </w:rPr>
        <w:t>.</w:t>
      </w:r>
    </w:p>
    <w:p w:rsidR="00A85C5A" w:rsidRDefault="00A85C5A" w:rsidP="00A85C5A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Pytania nr 9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E749C0" w:rsidRPr="00A85C5A" w:rsidRDefault="00F61617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W nawiązaniu do zapisów w zaktualizowanym pliku xls np.: „wyrównanie posadzki” lub też „zamurowania/obudowy szachtów instalacyjnych” proszę o jednoznaczne opisanie ile m2 w danym pomieszczeniu należy przyjąć takich robót oraz co zamawiający rozumie pod pojęciem „wyrównanie posadzki” – jakimi materiałami i na jaką grubość? Co do zasady zabudowy szachtów itp. Powinny być wskazana na rzutach branży budowlanej jako element dokumentacji wykonawczej gdzie uwzględniono konieczność wykonania robót budowlanych związanych z wykonanymi robotami instalacyjnymi. Stąd też wobec braku opisania w dokumentacji lokalizacji, trasy, szerokości i wysokości zabudów nie ma możliwości ujęcia tego zakresu robót w ofercie gdyż każdy z wykonawców nie ma równego dostępu do wytycznych co do zakresu robót.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E749C0" w:rsidRPr="00A85C5A" w:rsidRDefault="00E749C0" w:rsidP="00A85C5A">
      <w:pPr>
        <w:jc w:val="both"/>
        <w:rPr>
          <w:iCs/>
          <w:color w:val="000000"/>
        </w:rPr>
      </w:pPr>
      <w:r w:rsidRPr="00A85C5A">
        <w:rPr>
          <w:iCs/>
          <w:color w:val="000000"/>
          <w:shd w:val="clear" w:color="auto" w:fill="FFFFFF"/>
        </w:rPr>
        <w:t>Należy przyjąć zabudowy instalacji sanitarnej prowadzonej przez poszczególne pomieszczenia. Długości i szerokości wg zał</w:t>
      </w:r>
      <w:r w:rsidR="00A85C5A">
        <w:rPr>
          <w:iCs/>
          <w:color w:val="000000"/>
          <w:shd w:val="clear" w:color="auto" w:fill="FFFFFF"/>
        </w:rPr>
        <w:t xml:space="preserve">ączonych rzutów instalacyjnych  </w:t>
      </w:r>
      <w:r w:rsidRPr="00A85C5A">
        <w:rPr>
          <w:iCs/>
          <w:color w:val="000000"/>
          <w:shd w:val="clear" w:color="auto" w:fill="FFFFFF"/>
        </w:rPr>
        <w:t>w dokumentacji SANITEON.</w:t>
      </w:r>
      <w:r w:rsidR="00A93D5F" w:rsidRPr="00A85C5A">
        <w:rPr>
          <w:iCs/>
          <w:color w:val="000000"/>
          <w:shd w:val="clear" w:color="auto" w:fill="FFFFFF"/>
        </w:rPr>
        <w:t xml:space="preserve"> Do kalkulacji przyjąć ok. 265mb zabudowy 50x50cm dwustronna oraz 74mb 30cmx30cm dwustronna.</w:t>
      </w:r>
      <w:r w:rsidR="00F61617" w:rsidRPr="00A85C5A">
        <w:rPr>
          <w:iCs/>
          <w:color w:val="000000"/>
        </w:rPr>
        <w:br/>
      </w:r>
      <w:r w:rsidRPr="00A85C5A">
        <w:rPr>
          <w:iCs/>
          <w:color w:val="000000"/>
        </w:rPr>
        <w:t>Wyrównanie posadzki poprzez wykonanie wylewki samopoziomującej gr . 10mm.</w:t>
      </w:r>
    </w:p>
    <w:p w:rsidR="00A85C5A" w:rsidRPr="00A85C5A" w:rsidRDefault="00A85C5A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b/>
          <w:color w:val="000000"/>
          <w:shd w:val="clear" w:color="auto" w:fill="FFFFFF"/>
        </w:rPr>
        <w:t>Pytania nr 1</w:t>
      </w:r>
      <w:r>
        <w:rPr>
          <w:b/>
          <w:color w:val="000000"/>
          <w:shd w:val="clear" w:color="auto" w:fill="FFFFFF"/>
        </w:rPr>
        <w:t>0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E749C0" w:rsidRPr="00A85C5A" w:rsidRDefault="00F61617" w:rsidP="00A85C5A">
      <w:pPr>
        <w:jc w:val="both"/>
        <w:rPr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W nawiązaniu do zapisów w pliku xls dot. pomieszczenia opisanego jako SCHODY proszę o wyjaśnienie tj</w:t>
      </w:r>
      <w:r w:rsidR="00A85C5A">
        <w:rPr>
          <w:color w:val="000000"/>
          <w:shd w:val="clear" w:color="auto" w:fill="FFFFFF"/>
        </w:rPr>
        <w:t>.</w:t>
      </w:r>
      <w:r w:rsidRPr="00A85C5A">
        <w:rPr>
          <w:color w:val="000000"/>
          <w:shd w:val="clear" w:color="auto" w:fill="FFFFFF"/>
        </w:rPr>
        <w:t xml:space="preserve"> podanie: jaki zakres robót przygotowawczych przyjąć, jakimi materiałami wykonać wykończenie (jaką żywicą), w jaki sposób wykończyć krawędzie stopni oraz jakimi materiałami wykończyć stopnie i podest od spodu. Brak podania informacji w tym zakresie uniemożliwia kalkulację oferty i złożenie porównywalnych ofert.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lastRenderedPageBreak/>
        <w:t>Odpowiedź:</w:t>
      </w:r>
    </w:p>
    <w:p w:rsidR="00E749C0" w:rsidRPr="00A85C5A" w:rsidRDefault="00A93D5F" w:rsidP="00A85C5A">
      <w:pPr>
        <w:jc w:val="both"/>
        <w:rPr>
          <w:iCs/>
          <w:color w:val="000000"/>
        </w:rPr>
      </w:pPr>
      <w:r w:rsidRPr="00A85C5A">
        <w:rPr>
          <w:iCs/>
          <w:color w:val="000000"/>
        </w:rPr>
        <w:t>Należy usunąć istniejącą wylewkę żywiczną ze schodów i podestu, przygotować podłoże wg technologii producenta np. firmy Weber , zastosować nową żywicę epoksydową na schodach i podeście, krawędzie  z żywicy.</w:t>
      </w:r>
    </w:p>
    <w:p w:rsidR="00A85C5A" w:rsidRDefault="00A85C5A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b/>
          <w:color w:val="000000"/>
          <w:shd w:val="clear" w:color="auto" w:fill="FFFFFF"/>
        </w:rPr>
        <w:t>Pytania nr 1</w:t>
      </w:r>
      <w:r>
        <w:rPr>
          <w:b/>
          <w:color w:val="000000"/>
          <w:shd w:val="clear" w:color="auto" w:fill="FFFFFF"/>
        </w:rPr>
        <w:t>1</w:t>
      </w:r>
      <w:r w:rsidRPr="00A85C5A">
        <w:rPr>
          <w:b/>
          <w:color w:val="000000"/>
          <w:shd w:val="clear" w:color="auto" w:fill="FFFFFF"/>
        </w:rPr>
        <w:t xml:space="preserve">. </w:t>
      </w:r>
    </w:p>
    <w:p w:rsidR="00A93D5F" w:rsidRPr="00A85C5A" w:rsidRDefault="00F61617" w:rsidP="00A85C5A">
      <w:pPr>
        <w:jc w:val="both"/>
        <w:rPr>
          <w:b/>
          <w:color w:val="000000"/>
          <w:shd w:val="clear" w:color="auto" w:fill="FFFFFF"/>
        </w:rPr>
      </w:pPr>
      <w:r w:rsidRPr="00A85C5A">
        <w:rPr>
          <w:color w:val="000000"/>
          <w:shd w:val="clear" w:color="auto" w:fill="FFFFFF"/>
        </w:rPr>
        <w:t>W pliku xls dla pomieszczeń parteru zaznaczono w jednej z kolumn wykonanie tynków na nowych ściankach działowych np. przy pom. 5-10. Natomiast już na piętrze w tej samej kolumnie nie zaznaczono konieczności wykonania tynków na nowych ściankach np. przy pom. 115-117. Z uwagi na aktualizacje pliku dot. wykonania robót przyjmujemy zatem że tynki te nie wchodzą w zakres prowadzonego zamówienia. Czy zamawiający to potwierdza?</w:t>
      </w:r>
    </w:p>
    <w:p w:rsidR="00A85C5A" w:rsidRPr="00A85C5A" w:rsidRDefault="00A85C5A" w:rsidP="00A85C5A">
      <w:pPr>
        <w:spacing w:before="120" w:after="120"/>
        <w:contextualSpacing/>
        <w:jc w:val="both"/>
        <w:rPr>
          <w:rFonts w:cs="Tahoma"/>
          <w:b/>
        </w:rPr>
      </w:pPr>
      <w:r w:rsidRPr="00A85C5A">
        <w:rPr>
          <w:rFonts w:cs="Tahoma"/>
          <w:b/>
        </w:rPr>
        <w:t>Odpowiedź:</w:t>
      </w:r>
    </w:p>
    <w:p w:rsidR="00E749C0" w:rsidRPr="00A85C5A" w:rsidRDefault="00E749C0" w:rsidP="00A85C5A">
      <w:pPr>
        <w:jc w:val="both"/>
        <w:rPr>
          <w:color w:val="000000"/>
        </w:rPr>
      </w:pPr>
      <w:r w:rsidRPr="00A85C5A">
        <w:rPr>
          <w:iCs/>
          <w:color w:val="000000"/>
        </w:rPr>
        <w:t>Na wszystkich wymurowanych ścianach z gazobetonu gr. 12cm nale</w:t>
      </w:r>
      <w:r w:rsidR="00227641" w:rsidRPr="00A85C5A">
        <w:rPr>
          <w:iCs/>
          <w:color w:val="000000"/>
        </w:rPr>
        <w:t>ży wykonać tynki, również w pom. 115-117.</w:t>
      </w:r>
    </w:p>
    <w:p w:rsidR="00227641" w:rsidRPr="00A85C5A" w:rsidRDefault="00227641" w:rsidP="00A85C5A">
      <w:pPr>
        <w:jc w:val="both"/>
        <w:rPr>
          <w:iCs/>
          <w:color w:val="000000"/>
        </w:rPr>
      </w:pPr>
    </w:p>
    <w:p w:rsidR="00A85C5A" w:rsidRPr="00B75C1A" w:rsidRDefault="00A85C5A" w:rsidP="00A85C5A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75C1A">
        <w:rPr>
          <w:rFonts w:eastAsia="Times New Roman" w:cs="Tahoma"/>
          <w:b/>
          <w:i/>
          <w:lang w:eastAsia="pl-PL"/>
        </w:rPr>
        <w:t>Kanclerz UKW</w:t>
      </w:r>
    </w:p>
    <w:p w:rsidR="000E1D2F" w:rsidRPr="00A85C5A" w:rsidRDefault="00A85C5A" w:rsidP="00A85C5A">
      <w:pPr>
        <w:jc w:val="right"/>
      </w:pPr>
      <w:r w:rsidRPr="00B75C1A">
        <w:rPr>
          <w:rFonts w:eastAsia="Times New Roman" w:cs="Tahoma"/>
          <w:b/>
          <w:i/>
          <w:lang w:eastAsia="pl-PL"/>
        </w:rPr>
        <w:tab/>
      </w:r>
      <w:r w:rsidRPr="00B75C1A">
        <w:rPr>
          <w:rFonts w:eastAsia="Times New Roman" w:cs="Tahoma"/>
          <w:b/>
          <w:i/>
          <w:lang w:eastAsia="pl-PL"/>
        </w:rPr>
        <w:tab/>
        <w:t>mgr Ren</w:t>
      </w:r>
      <w:bookmarkStart w:id="0" w:name="_GoBack"/>
      <w:bookmarkEnd w:id="0"/>
      <w:r w:rsidRPr="00B75C1A">
        <w:rPr>
          <w:rFonts w:eastAsia="Times New Roman" w:cs="Tahoma"/>
          <w:b/>
          <w:i/>
          <w:lang w:eastAsia="pl-PL"/>
        </w:rPr>
        <w:t>ata Malak</w:t>
      </w:r>
    </w:p>
    <w:sectPr w:rsidR="000E1D2F" w:rsidRPr="00A85C5A" w:rsidSect="000E1D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D5" w:rsidRDefault="003734D5" w:rsidP="00A85C5A">
      <w:pPr>
        <w:spacing w:after="0" w:line="240" w:lineRule="auto"/>
      </w:pPr>
      <w:r>
        <w:separator/>
      </w:r>
    </w:p>
  </w:endnote>
  <w:endnote w:type="continuationSeparator" w:id="0">
    <w:p w:rsidR="003734D5" w:rsidRDefault="003734D5" w:rsidP="00A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D5" w:rsidRDefault="003734D5" w:rsidP="00A85C5A">
      <w:pPr>
        <w:spacing w:after="0" w:line="240" w:lineRule="auto"/>
      </w:pPr>
      <w:r>
        <w:separator/>
      </w:r>
    </w:p>
  </w:footnote>
  <w:footnote w:type="continuationSeparator" w:id="0">
    <w:p w:rsidR="003734D5" w:rsidRDefault="003734D5" w:rsidP="00A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5A" w:rsidRDefault="00A85C5A" w:rsidP="00A85C5A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08583773" wp14:editId="3B53E502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17"/>
    <w:rsid w:val="000547EC"/>
    <w:rsid w:val="000E1D2F"/>
    <w:rsid w:val="001C2E35"/>
    <w:rsid w:val="00227641"/>
    <w:rsid w:val="00316F7A"/>
    <w:rsid w:val="003734D5"/>
    <w:rsid w:val="00375D5B"/>
    <w:rsid w:val="00476006"/>
    <w:rsid w:val="007B7AD6"/>
    <w:rsid w:val="00A85C5A"/>
    <w:rsid w:val="00A93D5F"/>
    <w:rsid w:val="00E749C0"/>
    <w:rsid w:val="00F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3453"/>
  <w15:docId w15:val="{F803F6F8-2199-400C-B810-5EBCFF0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F61617"/>
  </w:style>
  <w:style w:type="paragraph" w:styleId="Nagwek">
    <w:name w:val="header"/>
    <w:basedOn w:val="Normalny"/>
    <w:link w:val="NagwekZnak"/>
    <w:uiPriority w:val="99"/>
    <w:unhideWhenUsed/>
    <w:rsid w:val="00A8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C5A"/>
  </w:style>
  <w:style w:type="paragraph" w:styleId="Stopka">
    <w:name w:val="footer"/>
    <w:basedOn w:val="Normalny"/>
    <w:link w:val="StopkaZnak"/>
    <w:uiPriority w:val="99"/>
    <w:unhideWhenUsed/>
    <w:rsid w:val="00A8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C5A"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A85C5A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A85C5A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oem</cp:lastModifiedBy>
  <cp:revision>2</cp:revision>
  <cp:lastPrinted>2022-04-05T06:33:00Z</cp:lastPrinted>
  <dcterms:created xsi:type="dcterms:W3CDTF">2022-04-05T12:47:00Z</dcterms:created>
  <dcterms:modified xsi:type="dcterms:W3CDTF">2022-04-05T12:47:00Z</dcterms:modified>
</cp:coreProperties>
</file>