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7531" w14:textId="65E5BC3B" w:rsidR="00C348CE" w:rsidRPr="003D20F9" w:rsidRDefault="00C348CE">
      <w:pPr>
        <w:pStyle w:val="Default"/>
        <w:jc w:val="right"/>
        <w:rPr>
          <w:rStyle w:val="BodyTextChar"/>
        </w:rPr>
      </w:pPr>
    </w:p>
    <w:p w14:paraId="3972FEB2" w14:textId="77777777" w:rsidR="00C348CE" w:rsidRDefault="00C348CE">
      <w:pPr>
        <w:pStyle w:val="Default"/>
        <w:jc w:val="right"/>
        <w:rPr>
          <w:b/>
          <w:bCs/>
          <w:color w:val="auto"/>
          <w:sz w:val="22"/>
          <w:szCs w:val="22"/>
        </w:rPr>
      </w:pPr>
    </w:p>
    <w:p w14:paraId="4B852008" w14:textId="25CC4371" w:rsidR="00870003" w:rsidRDefault="0097686E">
      <w:pPr>
        <w:pStyle w:val="Default"/>
        <w:jc w:val="right"/>
        <w:rPr>
          <w:b/>
          <w:bCs/>
          <w:color w:val="auto"/>
          <w:sz w:val="22"/>
          <w:szCs w:val="22"/>
        </w:rPr>
      </w:pPr>
      <w:r>
        <w:rPr>
          <w:noProof/>
          <w:lang w:eastAsia="pl-PL" w:bidi="ar-SA"/>
        </w:rPr>
        <w:drawing>
          <wp:inline distT="0" distB="0" distL="0" distR="0" wp14:anchorId="7A7192A8" wp14:editId="7214227A">
            <wp:extent cx="2421255" cy="977900"/>
            <wp:effectExtent l="0" t="0" r="0" b="0"/>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rcRect l="-4485" t="-12552" r="-4485" b="-12552"/>
                    <a:stretch>
                      <a:fillRect/>
                    </a:stretch>
                  </pic:blipFill>
                  <pic:spPr bwMode="auto">
                    <a:xfrm>
                      <a:off x="0" y="0"/>
                      <a:ext cx="2421255" cy="977900"/>
                    </a:xfrm>
                    <a:prstGeom prst="rect">
                      <a:avLst/>
                    </a:prstGeom>
                  </pic:spPr>
                </pic:pic>
              </a:graphicData>
            </a:graphic>
          </wp:inline>
        </w:drawing>
      </w:r>
    </w:p>
    <w:p w14:paraId="4D2AA075" w14:textId="77777777" w:rsidR="00870003" w:rsidRDefault="0097686E">
      <w:pPr>
        <w:pStyle w:val="Default"/>
        <w:rPr>
          <w:b/>
          <w:bCs/>
          <w:color w:val="auto"/>
          <w:sz w:val="22"/>
          <w:szCs w:val="22"/>
        </w:rPr>
      </w:pPr>
      <w:r>
        <w:rPr>
          <w:noProof/>
          <w:lang w:eastAsia="pl-PL" w:bidi="ar-SA"/>
        </w:rPr>
        <w:drawing>
          <wp:inline distT="0" distB="0" distL="0" distR="0" wp14:anchorId="097B8E72" wp14:editId="64146315">
            <wp:extent cx="1217295" cy="1691640"/>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9"/>
                    <a:srcRect l="-7871" t="-5607" r="-7871" b="-5607"/>
                    <a:stretch>
                      <a:fillRect/>
                    </a:stretch>
                  </pic:blipFill>
                  <pic:spPr bwMode="auto">
                    <a:xfrm>
                      <a:off x="0" y="0"/>
                      <a:ext cx="1217295" cy="1691640"/>
                    </a:xfrm>
                    <a:prstGeom prst="rect">
                      <a:avLst/>
                    </a:prstGeom>
                  </pic:spPr>
                </pic:pic>
              </a:graphicData>
            </a:graphic>
          </wp:inline>
        </w:drawing>
      </w:r>
    </w:p>
    <w:p w14:paraId="775A8244" w14:textId="77777777" w:rsidR="00870003" w:rsidRDefault="00870003">
      <w:pPr>
        <w:pStyle w:val="Default"/>
        <w:jc w:val="center"/>
        <w:rPr>
          <w:b/>
          <w:bCs/>
          <w:color w:val="auto"/>
          <w:sz w:val="22"/>
          <w:szCs w:val="22"/>
        </w:rPr>
      </w:pPr>
    </w:p>
    <w:p w14:paraId="66445BC5" w14:textId="77777777" w:rsidR="00870003" w:rsidRDefault="00870003">
      <w:pPr>
        <w:pStyle w:val="Default"/>
        <w:jc w:val="center"/>
        <w:rPr>
          <w:b/>
          <w:bCs/>
          <w:color w:val="auto"/>
          <w:sz w:val="20"/>
          <w:szCs w:val="20"/>
        </w:rPr>
      </w:pPr>
    </w:p>
    <w:p w14:paraId="67817226" w14:textId="77777777" w:rsidR="00870003" w:rsidRPr="00721913" w:rsidRDefault="0097686E">
      <w:pPr>
        <w:pStyle w:val="Nagwek1"/>
        <w:tabs>
          <w:tab w:val="left" w:pos="708"/>
        </w:tabs>
        <w:jc w:val="center"/>
        <w:rPr>
          <w:sz w:val="22"/>
          <w:szCs w:val="22"/>
        </w:rPr>
      </w:pPr>
      <w:r w:rsidRPr="00721913">
        <w:rPr>
          <w:rFonts w:ascii="Times New Roman" w:hAnsi="Times New Roman" w:cs="Times New Roman"/>
          <w:sz w:val="22"/>
          <w:szCs w:val="22"/>
        </w:rPr>
        <w:t>Wojewódzki Szpital Specjalistyczny  w Legnicy</w:t>
      </w:r>
    </w:p>
    <w:p w14:paraId="1A4FB311" w14:textId="77777777" w:rsidR="00870003" w:rsidRDefault="00870003">
      <w:pPr>
        <w:rPr>
          <w:rFonts w:ascii="Times New Roman" w:hAnsi="Times New Roman" w:cs="Times New Roman"/>
          <w:sz w:val="20"/>
          <w:szCs w:val="20"/>
        </w:rPr>
      </w:pPr>
    </w:p>
    <w:p w14:paraId="59A61CBE" w14:textId="37A90535" w:rsidR="00721913" w:rsidRDefault="0097686E" w:rsidP="001B578B">
      <w:pPr>
        <w:spacing w:after="0" w:line="240" w:lineRule="auto"/>
        <w:jc w:val="center"/>
        <w:rPr>
          <w:rFonts w:ascii="Times New Roman" w:hAnsi="Times New Roman" w:cs="Times New Roman"/>
          <w:b/>
          <w:bCs/>
          <w:sz w:val="24"/>
          <w:szCs w:val="24"/>
        </w:rPr>
      </w:pPr>
      <w:r w:rsidRPr="00721913">
        <w:rPr>
          <w:rFonts w:ascii="Times New Roman" w:hAnsi="Times New Roman" w:cs="Times New Roman"/>
          <w:b/>
          <w:bCs/>
          <w:sz w:val="24"/>
          <w:szCs w:val="24"/>
        </w:rPr>
        <w:t>SPECYFIKACJA  WARUNKÓW ZAMÓWIENIA</w:t>
      </w:r>
    </w:p>
    <w:p w14:paraId="6A398204" w14:textId="77777777" w:rsidR="00721913" w:rsidRPr="00721913" w:rsidRDefault="00721913" w:rsidP="001B578B">
      <w:pPr>
        <w:spacing w:after="0" w:line="240" w:lineRule="auto"/>
        <w:jc w:val="center"/>
        <w:rPr>
          <w:rFonts w:ascii="Times New Roman" w:hAnsi="Times New Roman" w:cs="Times New Roman"/>
          <w:b/>
          <w:bCs/>
          <w:sz w:val="24"/>
          <w:szCs w:val="24"/>
        </w:rPr>
      </w:pPr>
    </w:p>
    <w:p w14:paraId="29E21A8B" w14:textId="2FDAD787" w:rsidR="00721913" w:rsidRDefault="0097686E" w:rsidP="001B578B">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 xml:space="preserve"> </w:t>
      </w:r>
      <w:r>
        <w:rPr>
          <w:rFonts w:ascii="Times New Roman" w:hAnsi="Times New Roman" w:cs="Times New Roman"/>
          <w:b/>
          <w:sz w:val="20"/>
          <w:szCs w:val="20"/>
        </w:rPr>
        <w:t xml:space="preserve">W POSTĘPOWANIU O UDZIELENIE ZAMÓWIENIA PUBLICZNEGO  W TRYBIE PODSTAWOWYM </w:t>
      </w:r>
      <w:r w:rsidR="00721913">
        <w:rPr>
          <w:rFonts w:ascii="Times New Roman" w:hAnsi="Times New Roman" w:cs="Times New Roman"/>
          <w:b/>
          <w:sz w:val="20"/>
          <w:szCs w:val="20"/>
        </w:rPr>
        <w:t>Z MOŻLIWOŚCIĄ PROWADZENIA</w:t>
      </w:r>
      <w:r w:rsidR="00887424">
        <w:rPr>
          <w:rFonts w:ascii="Times New Roman" w:hAnsi="Times New Roman" w:cs="Times New Roman"/>
          <w:b/>
          <w:sz w:val="20"/>
          <w:szCs w:val="20"/>
        </w:rPr>
        <w:t xml:space="preserve"> NEGOCJACJI </w:t>
      </w:r>
    </w:p>
    <w:p w14:paraId="2BE534C9" w14:textId="77777777" w:rsidR="00721913" w:rsidRPr="00721913" w:rsidRDefault="001B578B" w:rsidP="001B578B">
      <w:pPr>
        <w:spacing w:after="0" w:line="240" w:lineRule="auto"/>
        <w:jc w:val="center"/>
        <w:rPr>
          <w:rFonts w:ascii="Times New Roman" w:hAnsi="Times New Roman" w:cs="Times New Roman"/>
          <w:b/>
          <w:sz w:val="20"/>
          <w:szCs w:val="20"/>
          <w:u w:val="single"/>
        </w:rPr>
      </w:pPr>
      <w:r w:rsidRPr="00721913">
        <w:rPr>
          <w:rFonts w:ascii="Times New Roman" w:hAnsi="Times New Roman" w:cs="Times New Roman"/>
          <w:b/>
          <w:sz w:val="20"/>
          <w:szCs w:val="20"/>
          <w:u w:val="single"/>
        </w:rPr>
        <w:t xml:space="preserve">NA DOSTAWY GAZU ZIEMNEGO WYSOKOETANOWEGO GRUPY E </w:t>
      </w:r>
    </w:p>
    <w:p w14:paraId="7E954DD7" w14:textId="62212069" w:rsidR="00870003" w:rsidRDefault="001B578B" w:rsidP="001B578B">
      <w:pPr>
        <w:spacing w:after="0" w:line="240" w:lineRule="auto"/>
        <w:jc w:val="center"/>
        <w:rPr>
          <w:sz w:val="20"/>
          <w:szCs w:val="20"/>
        </w:rPr>
      </w:pPr>
      <w:r>
        <w:rPr>
          <w:rFonts w:ascii="Times New Roman" w:hAnsi="Times New Roman" w:cs="Times New Roman"/>
          <w:b/>
          <w:sz w:val="20"/>
          <w:szCs w:val="20"/>
        </w:rPr>
        <w:t>DO BUDYNKÓW ANATOMII PATOLOGICZNEJ  ORAZ KUCHNI SZPITALNEJ</w:t>
      </w:r>
    </w:p>
    <w:p w14:paraId="38663C06" w14:textId="77777777" w:rsidR="001B578B" w:rsidRDefault="001B578B">
      <w:pPr>
        <w:tabs>
          <w:tab w:val="left" w:pos="7665"/>
        </w:tabs>
        <w:jc w:val="center"/>
        <w:rPr>
          <w:rFonts w:ascii="Times New Roman" w:hAnsi="Times New Roman" w:cs="Times New Roman"/>
          <w:b/>
          <w:bCs/>
          <w:sz w:val="20"/>
          <w:szCs w:val="20"/>
        </w:rPr>
      </w:pPr>
    </w:p>
    <w:p w14:paraId="40D839ED" w14:textId="58290308" w:rsidR="00870003" w:rsidRPr="00721913" w:rsidRDefault="0097686E">
      <w:pPr>
        <w:tabs>
          <w:tab w:val="left" w:pos="7665"/>
        </w:tabs>
        <w:jc w:val="center"/>
        <w:rPr>
          <w:rFonts w:ascii="Times New Roman" w:eastAsia="NSimSun" w:hAnsi="Times New Roman" w:cs="Times New Roman"/>
          <w:b/>
          <w:bCs/>
          <w:kern w:val="2"/>
          <w:sz w:val="24"/>
          <w:szCs w:val="24"/>
          <w:lang w:eastAsia="zh-CN" w:bidi="hi-IN"/>
        </w:rPr>
      </w:pPr>
      <w:r w:rsidRPr="00721913">
        <w:rPr>
          <w:rFonts w:ascii="Times New Roman" w:hAnsi="Times New Roman" w:cs="Times New Roman"/>
          <w:b/>
          <w:bCs/>
          <w:sz w:val="24"/>
          <w:szCs w:val="24"/>
        </w:rPr>
        <w:t xml:space="preserve">znak sprawy </w:t>
      </w:r>
      <w:bookmarkStart w:id="0" w:name="__DdeLink__700_2542407208"/>
      <w:proofErr w:type="spellStart"/>
      <w:r w:rsidRPr="00721913">
        <w:rPr>
          <w:rFonts w:ascii="Times New Roman" w:hAnsi="Times New Roman" w:cs="Times New Roman"/>
          <w:b/>
          <w:bCs/>
          <w:sz w:val="24"/>
          <w:szCs w:val="24"/>
        </w:rPr>
        <w:t>W</w:t>
      </w:r>
      <w:bookmarkEnd w:id="0"/>
      <w:r w:rsidRPr="00721913">
        <w:rPr>
          <w:rFonts w:ascii="Times New Roman" w:hAnsi="Times New Roman" w:cs="Times New Roman"/>
          <w:b/>
          <w:bCs/>
          <w:sz w:val="24"/>
          <w:szCs w:val="24"/>
        </w:rPr>
        <w:t>SzSL</w:t>
      </w:r>
      <w:proofErr w:type="spellEnd"/>
      <w:r w:rsidRPr="00721913">
        <w:rPr>
          <w:rFonts w:ascii="Times New Roman" w:hAnsi="Times New Roman" w:cs="Times New Roman"/>
          <w:b/>
          <w:bCs/>
          <w:sz w:val="24"/>
          <w:szCs w:val="24"/>
        </w:rPr>
        <w:t>/FZ-</w:t>
      </w:r>
      <w:r w:rsidR="001B578B" w:rsidRPr="00721913">
        <w:rPr>
          <w:rFonts w:ascii="Times New Roman" w:hAnsi="Times New Roman" w:cs="Times New Roman"/>
          <w:b/>
          <w:bCs/>
          <w:sz w:val="24"/>
          <w:szCs w:val="24"/>
        </w:rPr>
        <w:t>57</w:t>
      </w:r>
      <w:r w:rsidRPr="00721913">
        <w:rPr>
          <w:rFonts w:ascii="Times New Roman" w:hAnsi="Times New Roman" w:cs="Times New Roman"/>
          <w:b/>
          <w:bCs/>
          <w:sz w:val="24"/>
          <w:szCs w:val="24"/>
        </w:rPr>
        <w:t>/21</w:t>
      </w:r>
    </w:p>
    <w:p w14:paraId="423306A6" w14:textId="77777777" w:rsidR="00870003" w:rsidRDefault="00870003">
      <w:pPr>
        <w:jc w:val="center"/>
        <w:rPr>
          <w:rFonts w:ascii="Times New Roman" w:hAnsi="Times New Roman" w:cs="Times New Roman"/>
          <w:sz w:val="20"/>
          <w:szCs w:val="20"/>
        </w:rPr>
      </w:pPr>
    </w:p>
    <w:p w14:paraId="3A92E812" w14:textId="7777777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18"/>
          <w:szCs w:val="18"/>
        </w:rPr>
      </w:pPr>
      <w:r>
        <w:rPr>
          <w:rFonts w:ascii="Times New Roman" w:hAnsi="Times New Roman" w:cs="Times New Roman"/>
          <w:sz w:val="20"/>
          <w:szCs w:val="20"/>
        </w:rPr>
        <w:t xml:space="preserve">postępowanie przeprowadzane jest zgodnie z ustawą z dnia 11 września 2019r., </w:t>
      </w:r>
    </w:p>
    <w:p w14:paraId="30DDC53E" w14:textId="7777777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rPr>
      </w:pPr>
      <w:r>
        <w:rPr>
          <w:rFonts w:ascii="Times New Roman" w:hAnsi="Times New Roman" w:cs="Times New Roman"/>
          <w:sz w:val="20"/>
          <w:szCs w:val="20"/>
        </w:rPr>
        <w:t xml:space="preserve">Prawo zamówień publicznych  </w:t>
      </w:r>
    </w:p>
    <w:p w14:paraId="46E4B909" w14:textId="097C5747"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rPr>
      </w:pPr>
      <w:r>
        <w:rPr>
          <w:rFonts w:ascii="Times New Roman" w:hAnsi="Times New Roman" w:cs="Times New Roman"/>
          <w:sz w:val="20"/>
          <w:szCs w:val="20"/>
        </w:rPr>
        <w:t>(Dz.U. z 20</w:t>
      </w:r>
      <w:r w:rsidR="00294261">
        <w:rPr>
          <w:rFonts w:ascii="Times New Roman" w:hAnsi="Times New Roman" w:cs="Times New Roman"/>
          <w:sz w:val="20"/>
          <w:szCs w:val="20"/>
        </w:rPr>
        <w:t>21</w:t>
      </w:r>
      <w:r>
        <w:rPr>
          <w:rFonts w:ascii="Times New Roman" w:hAnsi="Times New Roman" w:cs="Times New Roman"/>
          <w:sz w:val="20"/>
          <w:szCs w:val="20"/>
        </w:rPr>
        <w:t xml:space="preserve"> r. poz. </w:t>
      </w:r>
      <w:r w:rsidR="00294261">
        <w:rPr>
          <w:rFonts w:ascii="Times New Roman" w:hAnsi="Times New Roman" w:cs="Times New Roman"/>
          <w:sz w:val="20"/>
          <w:szCs w:val="20"/>
        </w:rPr>
        <w:t>1129</w:t>
      </w:r>
      <w:r w:rsidR="00294261">
        <w:rPr>
          <w:rFonts w:ascii="Times New Roman" w:eastAsia="NSimSun" w:hAnsi="Times New Roman" w:cs="Times New Roman"/>
          <w:kern w:val="2"/>
          <w:sz w:val="20"/>
          <w:szCs w:val="20"/>
          <w:lang w:eastAsia="zh-CN" w:bidi="hi-IN"/>
        </w:rPr>
        <w:t xml:space="preserve"> ze zm.</w:t>
      </w:r>
      <w:r>
        <w:rPr>
          <w:rFonts w:ascii="Times New Roman" w:hAnsi="Times New Roman" w:cs="Times New Roman"/>
          <w:sz w:val="20"/>
          <w:szCs w:val="20"/>
        </w:rPr>
        <w:t>)</w:t>
      </w:r>
    </w:p>
    <w:p w14:paraId="4F9B5C1F" w14:textId="77777777" w:rsidR="00870003" w:rsidRDefault="00870003">
      <w:pPr>
        <w:jc w:val="center"/>
        <w:rPr>
          <w:rFonts w:ascii="Times New Roman" w:eastAsia="Tahoma" w:hAnsi="Times New Roman" w:cs="Times New Roman"/>
          <w:sz w:val="20"/>
          <w:szCs w:val="20"/>
          <w:lang w:eastAsia="pl-PL" w:bidi="pl-PL"/>
        </w:rPr>
      </w:pPr>
    </w:p>
    <w:p w14:paraId="5F97C85A" w14:textId="45CA23D5" w:rsidR="00870003" w:rsidRDefault="0097686E">
      <w:pPr>
        <w:shd w:val="clear" w:color="auto" w:fill="FFFFFF"/>
        <w:spacing w:after="86" w:line="20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p>
    <w:p w14:paraId="5CEE03B4" w14:textId="2FEEC036" w:rsidR="00870003" w:rsidRDefault="0097686E">
      <w:pPr>
        <w:shd w:val="clear" w:color="auto" w:fill="FFFFFF"/>
        <w:spacing w:after="86" w:line="200" w:lineRule="atLeast"/>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b/>
        <w:t>Zatwierdził:</w:t>
      </w:r>
    </w:p>
    <w:p w14:paraId="4FCE15E5" w14:textId="344D4A77" w:rsidR="00870003" w:rsidRDefault="00154683" w:rsidP="00154683">
      <w:pPr>
        <w:shd w:val="clear" w:color="auto" w:fill="FFFFFF"/>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Dyrektor WSS w Legnicy</w:t>
      </w:r>
    </w:p>
    <w:p w14:paraId="142E8C21" w14:textId="5A82C2F0" w:rsidR="00154683" w:rsidRDefault="00154683" w:rsidP="00154683">
      <w:pPr>
        <w:shd w:val="clear" w:color="auto" w:fill="FFFFFF"/>
        <w:jc w:val="right"/>
        <w:rPr>
          <w:rFonts w:ascii="Times New Roman" w:eastAsia="Times New Roman" w:hAnsi="Times New Roman" w:cs="Times New Roman"/>
          <w:b/>
          <w:bCs/>
          <w:color w:val="000000" w:themeColor="text1"/>
          <w:sz w:val="20"/>
          <w:szCs w:val="20"/>
        </w:rPr>
      </w:pPr>
      <w:r w:rsidRPr="00927FB8">
        <w:rPr>
          <w:rFonts w:ascii="Times New Roman" w:eastAsia="Times New Roman" w:hAnsi="Times New Roman" w:cs="Times New Roman"/>
          <w:b/>
          <w:bCs/>
          <w:color w:val="000000" w:themeColor="text1"/>
          <w:sz w:val="20"/>
          <w:szCs w:val="20"/>
        </w:rPr>
        <w:t xml:space="preserve">Anna </w:t>
      </w:r>
      <w:proofErr w:type="spellStart"/>
      <w:r w:rsidRPr="00927FB8">
        <w:rPr>
          <w:rFonts w:ascii="Times New Roman" w:eastAsia="Times New Roman" w:hAnsi="Times New Roman" w:cs="Times New Roman"/>
          <w:b/>
          <w:bCs/>
          <w:color w:val="000000" w:themeColor="text1"/>
          <w:sz w:val="20"/>
          <w:szCs w:val="20"/>
        </w:rPr>
        <w:t>Płotnicka-Mieloch</w:t>
      </w:r>
      <w:proofErr w:type="spellEnd"/>
    </w:p>
    <w:p w14:paraId="657D53A4" w14:textId="77777777" w:rsidR="00927FB8" w:rsidRDefault="00927FB8" w:rsidP="00154683">
      <w:pPr>
        <w:shd w:val="clear" w:color="auto" w:fill="FFFFFF"/>
        <w:jc w:val="right"/>
        <w:rPr>
          <w:rFonts w:ascii="Times New Roman" w:eastAsia="Times New Roman" w:hAnsi="Times New Roman" w:cs="Times New Roman"/>
          <w:b/>
          <w:bCs/>
          <w:color w:val="000000" w:themeColor="text1"/>
          <w:sz w:val="20"/>
          <w:szCs w:val="20"/>
        </w:rPr>
      </w:pPr>
    </w:p>
    <w:p w14:paraId="14253DEC" w14:textId="7876B78D" w:rsidR="00927FB8" w:rsidRDefault="00927FB8" w:rsidP="00927FB8">
      <w:pPr>
        <w:shd w:val="clear" w:color="auto" w:fill="FFFFFF"/>
        <w:suppressAutoHyphens/>
        <w:overflowPunct/>
        <w:spacing w:after="0" w:line="240" w:lineRule="auto"/>
        <w:jc w:val="both"/>
        <w:rPr>
          <w:rFonts w:ascii="Times New Roman" w:eastAsia="Times New Roman" w:hAnsi="Times New Roman" w:cs="Times New Roman"/>
          <w:b/>
          <w:bCs/>
          <w:color w:val="FF0000"/>
          <w:kern w:val="2"/>
          <w:sz w:val="16"/>
          <w:szCs w:val="16"/>
        </w:rPr>
      </w:pPr>
      <w:r w:rsidRPr="00927FB8">
        <w:rPr>
          <w:rFonts w:ascii="Times New Roman" w:eastAsia="Times New Roman" w:hAnsi="Times New Roman" w:cs="Times New Roman"/>
          <w:b/>
          <w:bCs/>
          <w:color w:val="FF0000"/>
          <w:kern w:val="2"/>
          <w:sz w:val="16"/>
          <w:szCs w:val="16"/>
        </w:rPr>
        <w:t xml:space="preserve">Uwaga! - Zamawiający pismem z dnia </w:t>
      </w:r>
      <w:r>
        <w:rPr>
          <w:rFonts w:ascii="Times New Roman" w:eastAsia="Times New Roman" w:hAnsi="Times New Roman" w:cs="Times New Roman"/>
          <w:b/>
          <w:bCs/>
          <w:color w:val="FF0000"/>
          <w:kern w:val="2"/>
          <w:sz w:val="16"/>
          <w:szCs w:val="16"/>
        </w:rPr>
        <w:t>18.11.</w:t>
      </w:r>
      <w:r w:rsidRPr="00927FB8">
        <w:rPr>
          <w:rFonts w:ascii="Times New Roman" w:eastAsia="Times New Roman" w:hAnsi="Times New Roman" w:cs="Times New Roman"/>
          <w:b/>
          <w:bCs/>
          <w:color w:val="FF0000"/>
          <w:kern w:val="2"/>
          <w:sz w:val="16"/>
          <w:szCs w:val="16"/>
        </w:rPr>
        <w:t xml:space="preserve">.2021 ( </w:t>
      </w:r>
      <w:proofErr w:type="spellStart"/>
      <w:r w:rsidRPr="00927FB8">
        <w:rPr>
          <w:rFonts w:ascii="Times New Roman" w:eastAsia="Times New Roman" w:hAnsi="Times New Roman" w:cs="Times New Roman"/>
          <w:b/>
          <w:bCs/>
          <w:color w:val="FF0000"/>
          <w:kern w:val="2"/>
          <w:sz w:val="16"/>
          <w:szCs w:val="16"/>
        </w:rPr>
        <w:t>W</w:t>
      </w:r>
      <w:r>
        <w:rPr>
          <w:rFonts w:ascii="Times New Roman" w:eastAsia="Times New Roman" w:hAnsi="Times New Roman" w:cs="Times New Roman"/>
          <w:b/>
          <w:bCs/>
          <w:color w:val="FF0000"/>
          <w:kern w:val="2"/>
          <w:sz w:val="16"/>
          <w:szCs w:val="16"/>
        </w:rPr>
        <w:t>S</w:t>
      </w:r>
      <w:r w:rsidRPr="00927FB8">
        <w:rPr>
          <w:rFonts w:ascii="Times New Roman" w:eastAsia="Times New Roman" w:hAnsi="Times New Roman" w:cs="Times New Roman"/>
          <w:b/>
          <w:bCs/>
          <w:color w:val="FF0000"/>
          <w:kern w:val="2"/>
          <w:sz w:val="16"/>
          <w:szCs w:val="16"/>
        </w:rPr>
        <w:t>zSL</w:t>
      </w:r>
      <w:proofErr w:type="spellEnd"/>
      <w:r w:rsidRPr="00927FB8">
        <w:rPr>
          <w:rFonts w:ascii="Times New Roman" w:eastAsia="Times New Roman" w:hAnsi="Times New Roman" w:cs="Times New Roman"/>
          <w:b/>
          <w:bCs/>
          <w:color w:val="FF0000"/>
          <w:kern w:val="2"/>
          <w:sz w:val="16"/>
          <w:szCs w:val="16"/>
        </w:rPr>
        <w:t xml:space="preserve">/FZ.381. </w:t>
      </w:r>
      <w:r>
        <w:rPr>
          <w:rFonts w:ascii="Times New Roman" w:eastAsia="Times New Roman" w:hAnsi="Times New Roman" w:cs="Times New Roman"/>
          <w:b/>
          <w:bCs/>
          <w:color w:val="FF0000"/>
          <w:kern w:val="2"/>
          <w:sz w:val="16"/>
          <w:szCs w:val="16"/>
        </w:rPr>
        <w:t>57</w:t>
      </w:r>
      <w:r w:rsidRPr="00927FB8">
        <w:rPr>
          <w:rFonts w:ascii="Times New Roman" w:eastAsia="Times New Roman" w:hAnsi="Times New Roman" w:cs="Times New Roman"/>
          <w:b/>
          <w:bCs/>
          <w:color w:val="FF0000"/>
          <w:kern w:val="2"/>
          <w:sz w:val="16"/>
          <w:szCs w:val="16"/>
        </w:rPr>
        <w:t>/21.</w:t>
      </w:r>
      <w:r w:rsidR="003156EA">
        <w:rPr>
          <w:rFonts w:ascii="Times New Roman" w:eastAsia="Times New Roman" w:hAnsi="Times New Roman" w:cs="Times New Roman"/>
          <w:b/>
          <w:bCs/>
          <w:color w:val="FF0000"/>
          <w:kern w:val="2"/>
          <w:sz w:val="16"/>
          <w:szCs w:val="16"/>
        </w:rPr>
        <w:t>583</w:t>
      </w:r>
      <w:r w:rsidRPr="00927FB8">
        <w:rPr>
          <w:rFonts w:ascii="Times New Roman" w:eastAsia="Times New Roman" w:hAnsi="Times New Roman" w:cs="Times New Roman"/>
          <w:b/>
          <w:bCs/>
          <w:color w:val="FF0000"/>
          <w:kern w:val="2"/>
          <w:sz w:val="16"/>
          <w:szCs w:val="16"/>
        </w:rPr>
        <w:t xml:space="preserve">.2021) dokonał odpowiednich modyfikacji treści SWZ w wyniku udzielonych odpowiedzi </w:t>
      </w:r>
      <w:r>
        <w:rPr>
          <w:rFonts w:ascii="Times New Roman" w:eastAsia="Times New Roman" w:hAnsi="Times New Roman" w:cs="Times New Roman"/>
          <w:b/>
          <w:bCs/>
          <w:color w:val="FF0000"/>
          <w:kern w:val="2"/>
          <w:sz w:val="16"/>
          <w:szCs w:val="16"/>
        </w:rPr>
        <w:t>.</w:t>
      </w:r>
      <w:r w:rsidRPr="00927FB8">
        <w:rPr>
          <w:rFonts w:ascii="Times New Roman" w:eastAsia="Times New Roman" w:hAnsi="Times New Roman" w:cs="Times New Roman"/>
          <w:b/>
          <w:bCs/>
          <w:color w:val="FF0000"/>
          <w:kern w:val="2"/>
          <w:sz w:val="16"/>
          <w:szCs w:val="16"/>
        </w:rPr>
        <w:t xml:space="preserve"> Zmiany zaznaczone zostały czcionką koloru </w:t>
      </w:r>
      <w:r>
        <w:rPr>
          <w:rFonts w:ascii="Times New Roman" w:eastAsia="Times New Roman" w:hAnsi="Times New Roman" w:cs="Times New Roman"/>
          <w:b/>
          <w:bCs/>
          <w:color w:val="FF0000"/>
          <w:kern w:val="2"/>
          <w:sz w:val="16"/>
          <w:szCs w:val="16"/>
        </w:rPr>
        <w:t>czerwonego</w:t>
      </w:r>
      <w:r w:rsidRPr="00927FB8">
        <w:rPr>
          <w:rFonts w:ascii="Times New Roman" w:eastAsia="Times New Roman" w:hAnsi="Times New Roman" w:cs="Times New Roman"/>
          <w:b/>
          <w:bCs/>
          <w:color w:val="FF0000"/>
          <w:kern w:val="2"/>
          <w:sz w:val="16"/>
          <w:szCs w:val="16"/>
        </w:rPr>
        <w:t>.</w:t>
      </w:r>
    </w:p>
    <w:p w14:paraId="2C7331CC" w14:textId="77777777" w:rsidR="00927FB8" w:rsidRPr="00927FB8" w:rsidRDefault="00927FB8" w:rsidP="00927FB8">
      <w:pPr>
        <w:shd w:val="clear" w:color="auto" w:fill="FFFFFF"/>
        <w:suppressAutoHyphens/>
        <w:overflowPunct/>
        <w:spacing w:after="0" w:line="240" w:lineRule="auto"/>
        <w:jc w:val="both"/>
        <w:rPr>
          <w:rFonts w:ascii="Liberation Serif" w:eastAsia="NSimSun" w:hAnsi="Liberation Serif" w:cs="Arial"/>
          <w:color w:val="FF0000"/>
          <w:kern w:val="2"/>
          <w:sz w:val="24"/>
          <w:szCs w:val="24"/>
          <w:lang w:eastAsia="zh-CN" w:bidi="hi-IN"/>
        </w:rPr>
      </w:pPr>
    </w:p>
    <w:p w14:paraId="33A4FE5C" w14:textId="76CD8043" w:rsidR="00870003" w:rsidRDefault="0097686E">
      <w:pPr>
        <w:shd w:val="clear" w:color="auto" w:fill="FFFFFF"/>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Legnica, </w:t>
      </w:r>
      <w:r w:rsidR="0023757D">
        <w:rPr>
          <w:rFonts w:ascii="Times New Roman" w:eastAsia="Times New Roman" w:hAnsi="Times New Roman" w:cs="Times New Roman"/>
          <w:b/>
          <w:bCs/>
          <w:color w:val="000000"/>
          <w:sz w:val="20"/>
          <w:szCs w:val="20"/>
        </w:rPr>
        <w:t>10</w:t>
      </w:r>
      <w:r w:rsidR="0047245F">
        <w:rPr>
          <w:rFonts w:ascii="Times New Roman" w:eastAsia="Times New Roman" w:hAnsi="Times New Roman" w:cs="Times New Roman"/>
          <w:b/>
          <w:bCs/>
          <w:color w:val="000000"/>
          <w:sz w:val="20"/>
          <w:szCs w:val="20"/>
        </w:rPr>
        <w:t>-1</w:t>
      </w:r>
      <w:r w:rsidR="001B578B">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-2021r.</w:t>
      </w:r>
    </w:p>
    <w:p w14:paraId="44BE7B08" w14:textId="77777777" w:rsidR="00927FB8" w:rsidRDefault="00927FB8">
      <w:pPr>
        <w:shd w:val="clear" w:color="auto" w:fill="FFFFFF"/>
        <w:jc w:val="both"/>
      </w:pPr>
    </w:p>
    <w:p w14:paraId="50E8CC77" w14:textId="77777777" w:rsidR="00870003" w:rsidRDefault="0097686E">
      <w:pPr>
        <w:pBdr>
          <w:top w:val="single" w:sz="4" w:space="1" w:color="000000"/>
          <w:left w:val="single" w:sz="4" w:space="4" w:color="000000"/>
          <w:bottom w:val="single" w:sz="4" w:space="1" w:color="000000"/>
          <w:right w:val="single" w:sz="4" w:space="4" w:color="000000"/>
        </w:pBdr>
        <w:jc w:val="center"/>
        <w:rPr>
          <w:sz w:val="20"/>
          <w:szCs w:val="20"/>
        </w:rPr>
      </w:pPr>
      <w:r>
        <w:rPr>
          <w:rFonts w:ascii="Times New Roman" w:hAnsi="Times New Roman" w:cs="Times New Roman"/>
          <w:b/>
          <w:bCs/>
          <w:sz w:val="20"/>
          <w:szCs w:val="20"/>
        </w:rPr>
        <w:t>Rozdział I. Nazwa i adres Zamawiającego</w:t>
      </w:r>
    </w:p>
    <w:p w14:paraId="0DF8E10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Zamawiającym jest:</w:t>
      </w:r>
    </w:p>
    <w:p w14:paraId="1FDD7D52"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Wojewódzki Szpital Specjalistyczny  w Legnicy</w:t>
      </w:r>
    </w:p>
    <w:p w14:paraId="0F1D79F9"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59-220 Legnica</w:t>
      </w:r>
    </w:p>
    <w:p w14:paraId="78DD0E5C" w14:textId="77777777" w:rsidR="00870003" w:rsidRDefault="0097686E">
      <w:pPr>
        <w:spacing w:after="0"/>
        <w:rPr>
          <w:rFonts w:ascii="Times New Roman" w:eastAsia="Times New Roman" w:hAnsi="Times New Roman" w:cs="Times New Roman"/>
          <w:b/>
          <w:bCs/>
          <w:lang w:eastAsia="pl-PL"/>
        </w:rPr>
      </w:pPr>
      <w:r>
        <w:rPr>
          <w:rFonts w:ascii="Times New Roman" w:eastAsia="Times New Roman" w:hAnsi="Times New Roman" w:cs="Times New Roman"/>
          <w:b/>
          <w:bCs/>
          <w:sz w:val="20"/>
          <w:szCs w:val="20"/>
          <w:lang w:eastAsia="pl-PL"/>
        </w:rPr>
        <w:t>ul. Iwaszkiewicza 5</w:t>
      </w:r>
    </w:p>
    <w:p w14:paraId="537CD582" w14:textId="24986FF6" w:rsidR="00870003" w:rsidRDefault="0097686E">
      <w:pPr>
        <w:spacing w:after="0"/>
        <w:rPr>
          <w:rFonts w:ascii="Times New Roman" w:hAnsi="Times New Roman"/>
        </w:rPr>
      </w:pPr>
      <w:r>
        <w:rPr>
          <w:rFonts w:ascii="Times New Roman" w:eastAsia="Times New Roman" w:hAnsi="Times New Roman" w:cs="Times New Roman"/>
          <w:b/>
          <w:bCs/>
          <w:sz w:val="20"/>
          <w:szCs w:val="20"/>
          <w:lang w:eastAsia="pl-PL"/>
        </w:rPr>
        <w:t xml:space="preserve">tel. </w:t>
      </w:r>
      <w:r>
        <w:rPr>
          <w:rFonts w:ascii="Times New Roman" w:eastAsia="Times New Roman" w:hAnsi="Times New Roman" w:cs="Times New Roman"/>
          <w:b/>
          <w:bCs/>
          <w:color w:val="00000A"/>
          <w:kern w:val="2"/>
          <w:sz w:val="20"/>
          <w:szCs w:val="20"/>
          <w:lang w:eastAsia="pl-PL"/>
        </w:rPr>
        <w:t>76/ 72-11-</w:t>
      </w:r>
      <w:r w:rsidR="00F22D04">
        <w:rPr>
          <w:rFonts w:ascii="Times New Roman" w:eastAsia="Times New Roman" w:hAnsi="Times New Roman" w:cs="Times New Roman"/>
          <w:b/>
          <w:bCs/>
          <w:color w:val="00000A"/>
          <w:kern w:val="2"/>
          <w:sz w:val="20"/>
          <w:szCs w:val="20"/>
          <w:lang w:eastAsia="pl-PL"/>
        </w:rPr>
        <w:t>1</w:t>
      </w:r>
      <w:r>
        <w:rPr>
          <w:rFonts w:ascii="Times New Roman" w:eastAsia="Times New Roman" w:hAnsi="Times New Roman" w:cs="Times New Roman"/>
          <w:b/>
          <w:bCs/>
          <w:color w:val="00000A"/>
          <w:kern w:val="2"/>
          <w:sz w:val="20"/>
          <w:szCs w:val="20"/>
          <w:lang w:eastAsia="pl-PL"/>
        </w:rPr>
        <w:t>42</w:t>
      </w:r>
    </w:p>
    <w:p w14:paraId="7717C041"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 xml:space="preserve">Strona internetowa prowadzonego postępowania: </w:t>
      </w:r>
    </w:p>
    <w:p w14:paraId="65376A42" w14:textId="77777777" w:rsidR="00870003" w:rsidRDefault="0097686E">
      <w:pPr>
        <w:spacing w:after="0"/>
      </w:pPr>
      <w:r>
        <w:rPr>
          <w:rStyle w:val="czeinternetowe"/>
          <w:rFonts w:ascii="Times New Roman" w:eastAsia="Times New Roman" w:hAnsi="Times New Roman" w:cs="Times New Roman"/>
          <w:sz w:val="20"/>
          <w:szCs w:val="20"/>
          <w:lang w:eastAsia="pl-PL"/>
        </w:rPr>
        <w:t xml:space="preserve"> </w:t>
      </w:r>
      <w:hyperlink r:id="rId10">
        <w:r>
          <w:rPr>
            <w:rStyle w:val="czeinternetowe"/>
            <w:rFonts w:ascii="Times New Roman" w:eastAsia="Times New Roman" w:hAnsi="Times New Roman" w:cs="Times New Roman"/>
            <w:b/>
            <w:bCs/>
            <w:sz w:val="20"/>
            <w:szCs w:val="20"/>
            <w:lang w:eastAsia="pl-PL"/>
          </w:rPr>
          <w:t>https://platformazakupowa.pl/pn/szpital_legnica</w:t>
        </w:r>
      </w:hyperlink>
      <w:r>
        <w:rPr>
          <w:rStyle w:val="czeinternetowe"/>
          <w:rFonts w:ascii="Times New Roman" w:eastAsia="Times New Roman" w:hAnsi="Times New Roman" w:cs="Times New Roman"/>
          <w:b/>
          <w:bCs/>
          <w:sz w:val="20"/>
          <w:szCs w:val="20"/>
          <w:lang w:eastAsia="pl-PL"/>
        </w:rPr>
        <w:t xml:space="preserve"> </w:t>
      </w:r>
    </w:p>
    <w:p w14:paraId="19F44E81" w14:textId="77777777" w:rsidR="00870003" w:rsidRDefault="0097686E">
      <w:pPr>
        <w:spacing w:after="0"/>
      </w:pPr>
      <w:r>
        <w:rPr>
          <w:rFonts w:ascii="Times New Roman" w:eastAsia="Times New Roman" w:hAnsi="Times New Roman" w:cs="Times New Roman"/>
          <w:sz w:val="20"/>
          <w:szCs w:val="20"/>
          <w:lang w:eastAsia="pl-PL"/>
        </w:rPr>
        <w:t xml:space="preserve">Adres poczty elektronicznej: </w:t>
      </w:r>
      <w:hyperlink r:id="rId11">
        <w:r>
          <w:rPr>
            <w:rStyle w:val="czeinternetowe"/>
            <w:rFonts w:ascii="Times New Roman" w:eastAsia="Times New Roman" w:hAnsi="Times New Roman" w:cs="Times New Roman"/>
            <w:sz w:val="20"/>
            <w:szCs w:val="20"/>
            <w:lang w:eastAsia="pl-PL"/>
          </w:rPr>
          <w:t>zam.publiczne@szpital.legnica.pl</w:t>
        </w:r>
      </w:hyperlink>
    </w:p>
    <w:p w14:paraId="4C746D40" w14:textId="77777777" w:rsidR="00870003" w:rsidRDefault="00870003">
      <w:pPr>
        <w:spacing w:after="0"/>
        <w:rPr>
          <w:rFonts w:ascii="Times New Roman" w:hAnsi="Times New Roman"/>
          <w:sz w:val="20"/>
          <w:szCs w:val="20"/>
        </w:rPr>
      </w:pPr>
    </w:p>
    <w:p w14:paraId="2990078B" w14:textId="77777777" w:rsidR="00870003" w:rsidRDefault="0097686E">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rPr>
      </w:pPr>
      <w:r>
        <w:rPr>
          <w:rFonts w:ascii="Times New Roman" w:hAnsi="Times New Roman" w:cs="Times New Roman"/>
          <w:b/>
          <w:bCs/>
          <w:sz w:val="20"/>
          <w:szCs w:val="20"/>
        </w:rPr>
        <w:t xml:space="preserve">Rozdział II. </w:t>
      </w:r>
      <w:r>
        <w:rPr>
          <w:rFonts w:ascii="Times New Roman" w:eastAsia="Calibri" w:hAnsi="Times New Roman" w:cs="Times New Roman"/>
          <w:b/>
          <w:bCs/>
          <w:color w:val="00000A"/>
          <w:kern w:val="2"/>
          <w:sz w:val="20"/>
          <w:szCs w:val="20"/>
          <w:lang w:eastAsia="zh-CN"/>
        </w:rPr>
        <w:t>Adres strony internetowej, na której udostępniane będą zmiany i wyjaśnienia treści specyfikacji warunków zamówienia oraz inne dokumenty związane z postępowaniem o udzielenie zamówienia</w:t>
      </w:r>
    </w:p>
    <w:p w14:paraId="157E2A6D" w14:textId="77777777" w:rsidR="00870003" w:rsidRDefault="0097686E">
      <w:pPr>
        <w:spacing w:after="0"/>
      </w:pPr>
      <w:r>
        <w:rPr>
          <w:rStyle w:val="czeinternetowe"/>
          <w:rFonts w:ascii="Times New Roman" w:eastAsia="Times New Roman" w:hAnsi="Times New Roman" w:cs="Times New Roman"/>
          <w:color w:val="auto"/>
          <w:sz w:val="20"/>
          <w:szCs w:val="20"/>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ascii="Times New Roman" w:eastAsia="Times New Roman" w:hAnsi="Times New Roman" w:cs="Times New Roman"/>
            <w:color w:val="auto"/>
            <w:sz w:val="20"/>
            <w:szCs w:val="20"/>
            <w:u w:val="none"/>
            <w:lang w:eastAsia="pl-PL"/>
          </w:rPr>
          <w:t>https://platformazakupowa.pl/pn/szpital_legnica</w:t>
        </w:r>
      </w:hyperlink>
      <w:r>
        <w:rPr>
          <w:rStyle w:val="czeinternetowe"/>
          <w:rFonts w:ascii="Times New Roman" w:eastAsia="Times New Roman" w:hAnsi="Times New Roman" w:cs="Times New Roman"/>
          <w:color w:val="auto"/>
          <w:sz w:val="20"/>
          <w:szCs w:val="20"/>
          <w:u w:val="none"/>
          <w:lang w:eastAsia="pl-PL"/>
        </w:rPr>
        <w:t xml:space="preserve"> </w:t>
      </w:r>
    </w:p>
    <w:p w14:paraId="242E63A7" w14:textId="77777777" w:rsidR="00870003" w:rsidRDefault="00870003">
      <w:pPr>
        <w:spacing w:after="0"/>
        <w:rPr>
          <w:rStyle w:val="czeinternetowe"/>
          <w:sz w:val="20"/>
          <w:szCs w:val="20"/>
        </w:rPr>
      </w:pPr>
    </w:p>
    <w:p w14:paraId="22B1BF28" w14:textId="77777777" w:rsidR="00870003" w:rsidRDefault="0097686E">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rPr>
      </w:pPr>
      <w:r>
        <w:rPr>
          <w:rFonts w:ascii="Times New Roman" w:hAnsi="Times New Roman" w:cs="Times New Roman"/>
          <w:b/>
          <w:bCs/>
          <w:sz w:val="20"/>
          <w:szCs w:val="20"/>
        </w:rPr>
        <w:t>Rozdział III. Tryb udzielenia zamówienia</w:t>
      </w:r>
    </w:p>
    <w:p w14:paraId="17FF31EF" w14:textId="5D9D473A" w:rsidR="00870003" w:rsidRDefault="0097686E">
      <w:pPr>
        <w:spacing w:after="0"/>
        <w:jc w:val="both"/>
        <w:rPr>
          <w:sz w:val="20"/>
          <w:szCs w:val="20"/>
        </w:rPr>
      </w:pPr>
      <w:r>
        <w:rPr>
          <w:rFonts w:ascii="Times New Roman" w:eastAsia="Times New Roman" w:hAnsi="Times New Roman" w:cs="Times New Roman"/>
          <w:sz w:val="20"/>
          <w:szCs w:val="20"/>
          <w:lang w:eastAsia="pl-PL"/>
        </w:rPr>
        <w:t xml:space="preserve">1. Postępowanie o udzielenie zamówienia publicznego prowadzone jest w trybie </w:t>
      </w:r>
      <w:r>
        <w:rPr>
          <w:rFonts w:ascii="Times New Roman" w:eastAsia="Times New Roman" w:hAnsi="Times New Roman" w:cs="Times New Roman"/>
          <w:kern w:val="2"/>
          <w:sz w:val="20"/>
          <w:szCs w:val="20"/>
          <w:lang w:eastAsia="pl-PL" w:bidi="hi-IN"/>
        </w:rPr>
        <w:t>podstawowym</w:t>
      </w:r>
      <w:r>
        <w:rPr>
          <w:rFonts w:ascii="Times New Roman" w:eastAsia="Times New Roman" w:hAnsi="Times New Roman" w:cs="Times New Roman"/>
          <w:sz w:val="20"/>
          <w:szCs w:val="20"/>
          <w:lang w:eastAsia="pl-PL"/>
        </w:rPr>
        <w:t xml:space="preserve">, na podstawie  art. 275 pkt 2 ustawy z dnia </w:t>
      </w:r>
      <w:r>
        <w:rPr>
          <w:rFonts w:ascii="Times New Roman" w:eastAsia="Times New Roman" w:hAnsi="Times New Roman" w:cs="Times New Roman"/>
          <w:color w:val="00000A"/>
          <w:kern w:val="2"/>
          <w:sz w:val="20"/>
          <w:szCs w:val="20"/>
          <w:lang w:eastAsia="pl-PL"/>
        </w:rPr>
        <w:t>11-09-2019</w:t>
      </w:r>
      <w:r>
        <w:rPr>
          <w:rFonts w:ascii="Times New Roman" w:eastAsia="Times New Roman" w:hAnsi="Times New Roman" w:cs="Times New Roman"/>
          <w:sz w:val="20"/>
          <w:szCs w:val="20"/>
          <w:lang w:eastAsia="pl-PL"/>
        </w:rPr>
        <w:t xml:space="preserve"> r. Prawo zamówień publicznych (Dz. U. z 20</w:t>
      </w:r>
      <w:r w:rsidR="004E7EB3">
        <w:rPr>
          <w:rFonts w:ascii="Times New Roman" w:eastAsia="Times New Roman" w:hAnsi="Times New Roman" w:cs="Times New Roman"/>
          <w:sz w:val="20"/>
          <w:szCs w:val="20"/>
          <w:lang w:eastAsia="pl-PL"/>
        </w:rPr>
        <w:t>21</w:t>
      </w:r>
      <w:r>
        <w:rPr>
          <w:rFonts w:ascii="Times New Roman" w:eastAsia="Times New Roman" w:hAnsi="Times New Roman" w:cs="Times New Roman"/>
          <w:sz w:val="20"/>
          <w:szCs w:val="20"/>
          <w:lang w:eastAsia="pl-PL"/>
        </w:rPr>
        <w:t xml:space="preserve"> r. poz. </w:t>
      </w:r>
      <w:r w:rsidR="004E7EB3">
        <w:rPr>
          <w:rFonts w:ascii="Times New Roman" w:eastAsia="Times New Roman" w:hAnsi="Times New Roman" w:cs="Times New Roman"/>
          <w:color w:val="00000A"/>
          <w:kern w:val="2"/>
          <w:sz w:val="20"/>
          <w:szCs w:val="20"/>
          <w:lang w:eastAsia="pl-PL"/>
        </w:rPr>
        <w:t>1129</w:t>
      </w:r>
      <w:r>
        <w:rPr>
          <w:rFonts w:ascii="Times New Roman" w:eastAsia="Times New Roman" w:hAnsi="Times New Roman" w:cs="Times New Roman"/>
          <w:color w:val="00000A"/>
          <w:kern w:val="2"/>
          <w:sz w:val="20"/>
          <w:szCs w:val="20"/>
          <w:lang w:eastAsia="pl-PL"/>
        </w:rPr>
        <w:t xml:space="preserve"> ze zm.</w:t>
      </w:r>
      <w:r>
        <w:rPr>
          <w:rFonts w:ascii="Times New Roman" w:eastAsia="Times New Roman" w:hAnsi="Times New Roman" w:cs="Times New Roman"/>
          <w:sz w:val="20"/>
          <w:szCs w:val="20"/>
          <w:lang w:eastAsia="pl-PL"/>
        </w:rPr>
        <w:t>) oraz aktów wykonawczych wydanych na jej podstawie.</w:t>
      </w:r>
      <w:r>
        <w:rPr>
          <w:rFonts w:ascii="Times New Roman" w:eastAsia="Times New Roman" w:hAnsi="Times New Roman" w:cs="Times New Roman"/>
          <w:color w:val="000000"/>
          <w:sz w:val="20"/>
          <w:szCs w:val="20"/>
          <w:lang w:eastAsia="pl-PL"/>
        </w:rPr>
        <w:t xml:space="preserve"> </w:t>
      </w:r>
    </w:p>
    <w:p w14:paraId="342B4D7B" w14:textId="77777777" w:rsidR="00870003" w:rsidRDefault="0097686E">
      <w:pPr>
        <w:spacing w:after="0"/>
        <w:jc w:val="both"/>
        <w:rPr>
          <w:sz w:val="20"/>
          <w:szCs w:val="20"/>
        </w:rPr>
      </w:pPr>
      <w:r>
        <w:rPr>
          <w:rFonts w:ascii="Times New Roman" w:eastAsia="Times New Roman" w:hAnsi="Times New Roman" w:cs="Times New Roman"/>
          <w:sz w:val="20"/>
          <w:szCs w:val="20"/>
          <w:lang w:eastAsia="pl-PL"/>
        </w:rPr>
        <w:t>2.  Użyte w niniejszej Specyfikacji Warunków Zamówienia (oraz w załącznikach) terminy mają następujące znaczenie:</w:t>
      </w:r>
    </w:p>
    <w:p w14:paraId="7C482F3D" w14:textId="07858BF1"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a) „</w:t>
      </w:r>
      <w:proofErr w:type="spellStart"/>
      <w:r>
        <w:rPr>
          <w:rFonts w:ascii="Times New Roman" w:eastAsia="Times New Roman" w:hAnsi="Times New Roman" w:cs="Times New Roman"/>
          <w:sz w:val="20"/>
          <w:szCs w:val="20"/>
          <w:lang w:eastAsia="pl-PL"/>
        </w:rPr>
        <w:t>uPzp</w:t>
      </w:r>
      <w:proofErr w:type="spellEnd"/>
      <w:r>
        <w:rPr>
          <w:rFonts w:ascii="Times New Roman" w:eastAsia="Times New Roman" w:hAnsi="Times New Roman" w:cs="Times New Roman"/>
          <w:sz w:val="20"/>
          <w:szCs w:val="20"/>
          <w:lang w:eastAsia="pl-PL"/>
        </w:rPr>
        <w:t xml:space="preserve">” – ustawa z dnia </w:t>
      </w:r>
      <w:r>
        <w:rPr>
          <w:rFonts w:ascii="Times New Roman" w:eastAsia="Times New Roman" w:hAnsi="Times New Roman" w:cs="Times New Roman"/>
          <w:color w:val="00000A"/>
          <w:kern w:val="2"/>
          <w:sz w:val="20"/>
          <w:szCs w:val="20"/>
          <w:lang w:eastAsia="pl-PL"/>
        </w:rPr>
        <w:t>11-09-2019</w:t>
      </w:r>
      <w:r>
        <w:rPr>
          <w:rFonts w:ascii="Times New Roman" w:eastAsia="Times New Roman" w:hAnsi="Times New Roman" w:cs="Times New Roman"/>
          <w:sz w:val="20"/>
          <w:szCs w:val="20"/>
          <w:lang w:eastAsia="pl-PL"/>
        </w:rPr>
        <w:t xml:space="preserve"> r. Prawo zamówień publicznych (Dz. U. z 20</w:t>
      </w:r>
      <w:r w:rsidR="00294261">
        <w:rPr>
          <w:rFonts w:ascii="Times New Roman" w:eastAsia="Times New Roman" w:hAnsi="Times New Roman" w:cs="Times New Roman"/>
          <w:sz w:val="20"/>
          <w:szCs w:val="20"/>
          <w:lang w:eastAsia="pl-PL"/>
        </w:rPr>
        <w:t>21</w:t>
      </w:r>
      <w:r>
        <w:rPr>
          <w:rFonts w:ascii="Times New Roman" w:eastAsia="Times New Roman" w:hAnsi="Times New Roman" w:cs="Times New Roman"/>
          <w:sz w:val="20"/>
          <w:szCs w:val="20"/>
          <w:lang w:eastAsia="pl-PL"/>
        </w:rPr>
        <w:t xml:space="preserve"> r. poz</w:t>
      </w:r>
      <w:r w:rsidR="00294261">
        <w:rPr>
          <w:rFonts w:ascii="Times New Roman" w:eastAsia="Times New Roman" w:hAnsi="Times New Roman" w:cs="Times New Roman"/>
          <w:sz w:val="20"/>
          <w:szCs w:val="20"/>
          <w:lang w:eastAsia="pl-PL"/>
        </w:rPr>
        <w:t>.</w:t>
      </w:r>
      <w:r w:rsidR="00887424">
        <w:rPr>
          <w:rFonts w:ascii="Times New Roman" w:eastAsia="Times New Roman" w:hAnsi="Times New Roman" w:cs="Times New Roman"/>
          <w:sz w:val="20"/>
          <w:szCs w:val="20"/>
          <w:lang w:eastAsia="pl-PL"/>
        </w:rPr>
        <w:t xml:space="preserve"> </w:t>
      </w:r>
      <w:r w:rsidR="00294261">
        <w:rPr>
          <w:rFonts w:ascii="Times New Roman" w:eastAsia="Times New Roman" w:hAnsi="Times New Roman" w:cs="Times New Roman"/>
          <w:sz w:val="20"/>
          <w:szCs w:val="20"/>
          <w:lang w:eastAsia="pl-PL"/>
        </w:rPr>
        <w:t>1129</w:t>
      </w:r>
      <w:r>
        <w:rPr>
          <w:rFonts w:ascii="Times New Roman" w:eastAsia="Times New Roman" w:hAnsi="Times New Roman" w:cs="Times New Roman"/>
          <w:color w:val="00000A"/>
          <w:kern w:val="2"/>
          <w:sz w:val="20"/>
          <w:szCs w:val="20"/>
          <w:lang w:eastAsia="pl-PL"/>
        </w:rPr>
        <w:t xml:space="preserve"> ze zm.</w:t>
      </w:r>
      <w:r>
        <w:rPr>
          <w:rFonts w:ascii="Times New Roman" w:eastAsia="Times New Roman" w:hAnsi="Times New Roman" w:cs="Times New Roman"/>
          <w:sz w:val="20"/>
          <w:szCs w:val="20"/>
          <w:lang w:eastAsia="pl-PL"/>
        </w:rPr>
        <w:t>),</w:t>
      </w:r>
    </w:p>
    <w:p w14:paraId="784922E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b) „SWZ” – niniejsza Specyfikacja Warunków Zamówienia,</w:t>
      </w:r>
    </w:p>
    <w:p w14:paraId="28CCFFEA" w14:textId="77777777"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 xml:space="preserve">c) „zamówienie” – zamówienie publiczne, którego przedmiot został opisany w Rozdziale </w:t>
      </w:r>
      <w:r>
        <w:rPr>
          <w:rFonts w:ascii="Times New Roman" w:eastAsia="Times New Roman" w:hAnsi="Times New Roman" w:cs="Times New Roman"/>
          <w:kern w:val="2"/>
          <w:sz w:val="20"/>
          <w:szCs w:val="20"/>
          <w:lang w:eastAsia="pl-PL" w:bidi="hi-IN"/>
        </w:rPr>
        <w:t>V</w:t>
      </w:r>
      <w:r>
        <w:rPr>
          <w:rFonts w:ascii="Times New Roman" w:eastAsia="Times New Roman" w:hAnsi="Times New Roman" w:cs="Times New Roman"/>
          <w:sz w:val="20"/>
          <w:szCs w:val="20"/>
          <w:lang w:eastAsia="pl-PL"/>
        </w:rPr>
        <w:t xml:space="preserve"> niniejszej </w:t>
      </w:r>
      <w:r>
        <w:rPr>
          <w:rFonts w:ascii="Times New Roman" w:eastAsia="Times New Roman" w:hAnsi="Times New Roman" w:cs="Times New Roman"/>
          <w:kern w:val="2"/>
          <w:sz w:val="20"/>
          <w:szCs w:val="20"/>
          <w:lang w:eastAsia="pl-PL" w:bidi="hi-IN"/>
        </w:rPr>
        <w:t>SWZ</w:t>
      </w:r>
      <w:r>
        <w:rPr>
          <w:rFonts w:ascii="Times New Roman" w:eastAsia="Times New Roman" w:hAnsi="Times New Roman" w:cs="Times New Roman"/>
          <w:sz w:val="20"/>
          <w:szCs w:val="20"/>
          <w:lang w:eastAsia="pl-PL"/>
        </w:rPr>
        <w:t>,</w:t>
      </w:r>
    </w:p>
    <w:p w14:paraId="5B82818F" w14:textId="77777777" w:rsidR="00870003" w:rsidRDefault="0097686E">
      <w:pPr>
        <w:spacing w:after="0"/>
        <w:rPr>
          <w:rFonts w:ascii="Times New Roman" w:hAnsi="Times New Roman"/>
        </w:rPr>
      </w:pPr>
      <w:r>
        <w:rPr>
          <w:rFonts w:ascii="Times New Roman" w:eastAsia="Times New Roman" w:hAnsi="Times New Roman" w:cs="Times New Roman"/>
          <w:sz w:val="20"/>
          <w:szCs w:val="20"/>
          <w:lang w:eastAsia="pl-PL"/>
        </w:rPr>
        <w:t xml:space="preserve">d) „postępowanie” – postępowanie o udzielenie zamówienia publicznego, którego dotyczy niniejsza </w:t>
      </w:r>
      <w:r>
        <w:rPr>
          <w:rFonts w:ascii="Times New Roman" w:eastAsia="Times New Roman" w:hAnsi="Times New Roman" w:cs="Times New Roman"/>
          <w:kern w:val="2"/>
          <w:sz w:val="20"/>
          <w:szCs w:val="20"/>
          <w:lang w:eastAsia="pl-PL" w:bidi="hi-IN"/>
        </w:rPr>
        <w:t>SWZ</w:t>
      </w:r>
      <w:r>
        <w:rPr>
          <w:rFonts w:ascii="Times New Roman" w:eastAsia="Times New Roman" w:hAnsi="Times New Roman" w:cs="Times New Roman"/>
          <w:sz w:val="20"/>
          <w:szCs w:val="20"/>
          <w:lang w:eastAsia="pl-PL"/>
        </w:rPr>
        <w:t>,</w:t>
      </w:r>
    </w:p>
    <w:p w14:paraId="38B124B7" w14:textId="77777777" w:rsidR="00870003" w:rsidRDefault="0097686E">
      <w:pPr>
        <w:spacing w:after="0"/>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e) „Zamawiający” – Wojewódzki Szpital Specjalistyczny w Legnicy.</w:t>
      </w:r>
    </w:p>
    <w:p w14:paraId="7EDA4B2E" w14:textId="77777777" w:rsidR="00870003" w:rsidRDefault="0097686E">
      <w:pPr>
        <w:spacing w:after="0"/>
        <w:jc w:val="both"/>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3. Wykonawca powinien dokładnie zapoznać się z niniejszą SWZ i złożyć ofertę zgodnie z jej postanowieniami.</w:t>
      </w:r>
    </w:p>
    <w:p w14:paraId="17832796" w14:textId="77777777" w:rsidR="00870003" w:rsidRDefault="0097686E">
      <w:pPr>
        <w:shd w:val="clear" w:color="auto" w:fill="FFFFFF"/>
        <w:spacing w:after="0" w:line="274" w:lineRule="exact"/>
        <w:ind w:right="10"/>
        <w:jc w:val="both"/>
        <w:rPr>
          <w:rFonts w:ascii="Times New Roman" w:hAnsi="Times New Roman" w:cs="Times New Roman"/>
        </w:rPr>
      </w:pPr>
      <w:r>
        <w:rPr>
          <w:rFonts w:ascii="Times New Roman" w:hAnsi="Times New Roman" w:cs="Times New Roman"/>
          <w:sz w:val="20"/>
          <w:szCs w:val="20"/>
        </w:rPr>
        <w:t>4. Ilekroć w treści niniejszej SWZ wskazano akty prawne należy przyjąć, że zostały one przywołane w brzmieniu aktualnym na dzień wszczęcia przedmiotowego postępowania.</w:t>
      </w:r>
    </w:p>
    <w:p w14:paraId="1D927358" w14:textId="77777777" w:rsidR="00870003" w:rsidRDefault="00870003">
      <w:pPr>
        <w:shd w:val="clear" w:color="auto" w:fill="FFFFFF"/>
        <w:spacing w:after="0" w:line="274" w:lineRule="exact"/>
        <w:ind w:right="10"/>
        <w:jc w:val="both"/>
        <w:rPr>
          <w:rFonts w:ascii="Times New Roman" w:hAnsi="Times New Roman" w:cs="Times New Roman"/>
          <w:sz w:val="20"/>
          <w:szCs w:val="20"/>
        </w:rPr>
      </w:pPr>
    </w:p>
    <w:p w14:paraId="165FC63F" w14:textId="77777777" w:rsidR="00870003" w:rsidRDefault="0097686E">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cs="Times New Roman"/>
          <w:b/>
          <w:bCs/>
          <w:sz w:val="20"/>
          <w:szCs w:val="20"/>
        </w:rPr>
        <w:t xml:space="preserve">Rozdział IV. </w:t>
      </w:r>
      <w:r>
        <w:rPr>
          <w:rFonts w:ascii="Times New Roman" w:eastAsia="NSimSun" w:hAnsi="Times New Roman" w:cs="Times New Roman"/>
          <w:b/>
          <w:bCs/>
          <w:kern w:val="2"/>
          <w:sz w:val="20"/>
          <w:szCs w:val="20"/>
          <w:lang w:eastAsia="zh-CN" w:bidi="hi-IN"/>
        </w:rPr>
        <w:t xml:space="preserve">Informacja czy Zamawiający przewiduje wybór najkorzystniejszej oferty z możliwością  prowadzenia negocjacji </w:t>
      </w:r>
    </w:p>
    <w:p w14:paraId="03A0FC00" w14:textId="77777777" w:rsidR="00721913" w:rsidRDefault="00721913" w:rsidP="00721913">
      <w:pPr>
        <w:spacing w:after="0" w:line="276" w:lineRule="auto"/>
        <w:jc w:val="both"/>
        <w:rPr>
          <w:rFonts w:ascii="Times New Roman" w:hAnsi="Times New Roman" w:cs="Times New Roman"/>
        </w:rPr>
      </w:pPr>
      <w:r>
        <w:rPr>
          <w:rFonts w:ascii="Times New Roman" w:hAnsi="Times New Roman" w:cs="Times New Roman"/>
          <w:sz w:val="20"/>
          <w:szCs w:val="20"/>
        </w:rPr>
        <w:t>Zamawiający:</w:t>
      </w:r>
    </w:p>
    <w:p w14:paraId="51F04A7D" w14:textId="77777777" w:rsidR="00721913" w:rsidRDefault="00721913" w:rsidP="00721913">
      <w:pPr>
        <w:spacing w:after="0" w:line="276" w:lineRule="auto"/>
        <w:jc w:val="both"/>
        <w:rPr>
          <w:sz w:val="20"/>
          <w:szCs w:val="20"/>
        </w:rPr>
      </w:pPr>
      <w:r>
        <w:rPr>
          <w:rFonts w:ascii="Times New Roman" w:hAnsi="Times New Roman" w:cs="Times New Roman"/>
          <w:sz w:val="20"/>
          <w:szCs w:val="20"/>
        </w:rPr>
        <w:t>1) przewiduje możliwość prowadzenia negocjacji z Wykonawcami w celu ulepszenia treści ofert, które podlegają ocenie w ramach kryteriów oceny ofert.</w:t>
      </w:r>
    </w:p>
    <w:p w14:paraId="0A6689FC" w14:textId="77777777" w:rsidR="00721913" w:rsidRDefault="00721913" w:rsidP="00721913">
      <w:pPr>
        <w:spacing w:after="0" w:line="276" w:lineRule="auto"/>
        <w:jc w:val="both"/>
        <w:rPr>
          <w:rFonts w:ascii="Times New Roman" w:hAnsi="Times New Roman" w:cs="Times New Roman"/>
        </w:rPr>
      </w:pPr>
      <w:r>
        <w:rPr>
          <w:rFonts w:ascii="Times New Roman" w:hAnsi="Times New Roman" w:cs="Times New Roman"/>
          <w:sz w:val="20"/>
          <w:szCs w:val="20"/>
        </w:rPr>
        <w:t>2) nie przewiduje możliwości ograniczenia liczby Wykonawców, których zaprosi do negocjacji.</w:t>
      </w:r>
    </w:p>
    <w:p w14:paraId="345A71AB" w14:textId="77777777" w:rsidR="00870003" w:rsidRDefault="00870003">
      <w:pPr>
        <w:spacing w:after="0" w:line="276" w:lineRule="auto"/>
        <w:jc w:val="both"/>
        <w:rPr>
          <w:rFonts w:ascii="Times New Roman" w:hAnsi="Times New Roman" w:cs="Times New Roman"/>
          <w:sz w:val="20"/>
          <w:szCs w:val="20"/>
        </w:rPr>
      </w:pPr>
    </w:p>
    <w:p w14:paraId="0CC76ED6"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V. </w:t>
      </w:r>
      <w:r>
        <w:rPr>
          <w:rFonts w:ascii="Times New Roman" w:eastAsia="NSimSun" w:hAnsi="Times New Roman" w:cs="Times New Roman"/>
          <w:b/>
          <w:bCs/>
          <w:kern w:val="2"/>
          <w:sz w:val="20"/>
          <w:szCs w:val="20"/>
          <w:lang w:eastAsia="zh-CN" w:bidi="hi-IN"/>
        </w:rPr>
        <w:t>Opis przedmiotu zamówienia</w:t>
      </w:r>
    </w:p>
    <w:p w14:paraId="1EA6E603" w14:textId="77777777" w:rsidR="008F0332" w:rsidRDefault="008F0332">
      <w:pPr>
        <w:spacing w:after="0" w:line="240" w:lineRule="auto"/>
        <w:rPr>
          <w:rFonts w:ascii="Times New Roman" w:hAnsi="Times New Roman" w:cs="Times New Roman"/>
          <w:sz w:val="20"/>
          <w:szCs w:val="20"/>
        </w:rPr>
      </w:pPr>
    </w:p>
    <w:p w14:paraId="59F3C6AE" w14:textId="0E8EFDAF" w:rsidR="00870003" w:rsidRDefault="0097686E">
      <w:pPr>
        <w:spacing w:after="0" w:line="240" w:lineRule="auto"/>
        <w:rPr>
          <w:rFonts w:ascii="Times New Roman" w:hAnsi="Times New Roman"/>
        </w:rPr>
      </w:pPr>
      <w:r>
        <w:rPr>
          <w:rFonts w:ascii="Times New Roman" w:hAnsi="Times New Roman" w:cs="Times New Roman"/>
          <w:sz w:val="20"/>
          <w:szCs w:val="20"/>
        </w:rPr>
        <w:t xml:space="preserve">Nazwy i kody </w:t>
      </w:r>
      <w:r>
        <w:rPr>
          <w:rFonts w:ascii="Times New Roman" w:eastAsia="NSimSun" w:hAnsi="Times New Roman" w:cs="Times New Roman"/>
          <w:kern w:val="2"/>
          <w:sz w:val="20"/>
          <w:szCs w:val="20"/>
          <w:lang w:eastAsia="zh-CN" w:bidi="hi-IN"/>
        </w:rPr>
        <w:t xml:space="preserve">według Wspólnego Słownika Zamówień: </w:t>
      </w:r>
    </w:p>
    <w:p w14:paraId="482350CB" w14:textId="77777777" w:rsidR="008F0332" w:rsidRDefault="008F0332" w:rsidP="00A11CB7">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color w:val="auto"/>
          <w:sz w:val="20"/>
        </w:rPr>
      </w:pPr>
    </w:p>
    <w:p w14:paraId="62C03A2E" w14:textId="000FDBB1" w:rsidR="00A11CB7" w:rsidRPr="008F0332" w:rsidRDefault="00A11CB7" w:rsidP="00A11CB7">
      <w:pPr>
        <w:pStyle w:val="Normaln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rPr>
      </w:pPr>
      <w:r w:rsidRPr="008F0332">
        <w:rPr>
          <w:rFonts w:eastAsia="EUAlbertina"/>
          <w:b/>
          <w:bCs/>
          <w:color w:val="auto"/>
          <w:sz w:val="20"/>
        </w:rPr>
        <w:t xml:space="preserve">09123000-7 </w:t>
      </w:r>
      <w:r w:rsidR="008F0332">
        <w:rPr>
          <w:rFonts w:eastAsia="EUAlbertina"/>
          <w:b/>
          <w:bCs/>
          <w:color w:val="auto"/>
          <w:sz w:val="20"/>
        </w:rPr>
        <w:tab/>
      </w:r>
      <w:r w:rsidR="00360A7F">
        <w:rPr>
          <w:rFonts w:eastAsia="EUAlbertina"/>
          <w:b/>
          <w:bCs/>
          <w:color w:val="auto"/>
          <w:sz w:val="20"/>
        </w:rPr>
        <w:t xml:space="preserve"> </w:t>
      </w:r>
      <w:r w:rsidRPr="008F0332">
        <w:rPr>
          <w:rFonts w:eastAsia="EUAlbertina"/>
          <w:b/>
          <w:bCs/>
          <w:color w:val="auto"/>
          <w:sz w:val="20"/>
        </w:rPr>
        <w:t xml:space="preserve">Gaz ziemny </w:t>
      </w:r>
    </w:p>
    <w:p w14:paraId="0384D25A" w14:textId="60E9AFF3" w:rsidR="00A11CB7" w:rsidRPr="008F0332" w:rsidRDefault="00360A7F" w:rsidP="00360A7F">
      <w:pPr>
        <w:pStyle w:val="Tekstpodstawowy"/>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65200000-5</w:t>
      </w:r>
      <w:r w:rsidR="008F0332">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ab/>
      </w:r>
      <w:r w:rsidR="008F0332">
        <w:rPr>
          <w:rFonts w:ascii="Times New Roman" w:eastAsia="Times New Roman" w:hAnsi="Times New Roman"/>
          <w:b/>
          <w:bCs/>
          <w:sz w:val="20"/>
          <w:szCs w:val="20"/>
          <w:lang w:eastAsia="pl-PL"/>
        </w:rPr>
        <w:t xml:space="preserve"> </w:t>
      </w:r>
      <w:proofErr w:type="spellStart"/>
      <w:r w:rsidR="00A11CB7" w:rsidRPr="008F0332">
        <w:rPr>
          <w:rFonts w:ascii="Times New Roman" w:eastAsia="Times New Roman" w:hAnsi="Times New Roman"/>
          <w:b/>
          <w:bCs/>
          <w:sz w:val="20"/>
          <w:szCs w:val="20"/>
          <w:lang w:eastAsia="pl-PL"/>
        </w:rPr>
        <w:t>Przesył</w:t>
      </w:r>
      <w:proofErr w:type="spellEnd"/>
      <w:r w:rsidR="00A11CB7" w:rsidRPr="008F0332">
        <w:rPr>
          <w:rFonts w:ascii="Times New Roman" w:eastAsia="Times New Roman" w:hAnsi="Times New Roman"/>
          <w:b/>
          <w:bCs/>
          <w:sz w:val="20"/>
          <w:szCs w:val="20"/>
          <w:lang w:eastAsia="pl-PL"/>
        </w:rPr>
        <w:t xml:space="preserve"> gazu i podobne usługi</w:t>
      </w:r>
    </w:p>
    <w:p w14:paraId="6B823F07" w14:textId="7EB8D837" w:rsidR="00A11CB7" w:rsidRDefault="00A11CB7" w:rsidP="00A11CB7">
      <w:pPr>
        <w:pStyle w:val="Tekstpodstawowy"/>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b/>
          <w:bCs/>
          <w:lang w:eastAsia="pl-PL"/>
        </w:rPr>
      </w:pPr>
    </w:p>
    <w:p w14:paraId="62C9F05A" w14:textId="6EC1D2AD" w:rsidR="00A11CB7" w:rsidRPr="00A13864" w:rsidRDefault="00A13864" w:rsidP="00A13864">
      <w:pPr>
        <w:pStyle w:val="Akapitzlist"/>
        <w:spacing w:line="360" w:lineRule="auto"/>
        <w:ind w:left="0" w:firstLine="0"/>
        <w:jc w:val="both"/>
        <w:rPr>
          <w:rFonts w:ascii="Times New Roman" w:hAnsi="Times New Roman"/>
          <w:color w:val="000000" w:themeColor="text1"/>
          <w:sz w:val="20"/>
          <w:szCs w:val="20"/>
        </w:rPr>
      </w:pPr>
      <w:r w:rsidRPr="00A13864">
        <w:rPr>
          <w:rFonts w:ascii="Times New Roman" w:eastAsia="EUAlbertina" w:hAnsi="Times New Roman"/>
          <w:color w:val="000000" w:themeColor="text1"/>
          <w:sz w:val="20"/>
          <w:szCs w:val="20"/>
        </w:rPr>
        <w:t xml:space="preserve">1. </w:t>
      </w:r>
      <w:r w:rsidR="00A11CB7" w:rsidRPr="00A13864">
        <w:rPr>
          <w:rFonts w:ascii="Times New Roman" w:eastAsia="EUAlbertina" w:hAnsi="Times New Roman"/>
          <w:color w:val="000000" w:themeColor="text1"/>
          <w:sz w:val="20"/>
          <w:szCs w:val="20"/>
        </w:rPr>
        <w:t xml:space="preserve">Przedmiot zamówienia obejmuje dostawy gazu ziemnego </w:t>
      </w:r>
      <w:r w:rsidR="00A11CB7" w:rsidRPr="00A13864">
        <w:rPr>
          <w:rFonts w:ascii="Times New Roman" w:hAnsi="Times New Roman"/>
          <w:color w:val="000000" w:themeColor="text1"/>
          <w:sz w:val="20"/>
          <w:szCs w:val="20"/>
        </w:rPr>
        <w:t xml:space="preserve">wysokometanowego (E) do budynków Anatomii Patologicznej i Kuchni Szpitalnej Wojewódzkiego Szpitala Specjalistycznego w Legnicy z siedzibą w Legnicy przy ul. Iwaszkiewicza 5  w ilościach określonych w Załączniku </w:t>
      </w:r>
      <w:r w:rsidR="00A11CB7" w:rsidRPr="00253FDF">
        <w:rPr>
          <w:rFonts w:ascii="Times New Roman" w:hAnsi="Times New Roman"/>
          <w:color w:val="000000" w:themeColor="text1"/>
          <w:sz w:val="20"/>
          <w:szCs w:val="20"/>
        </w:rPr>
        <w:t>nr 2A</w:t>
      </w:r>
      <w:r w:rsidR="00A11CB7" w:rsidRPr="00A13864">
        <w:rPr>
          <w:rFonts w:ascii="Times New Roman" w:hAnsi="Times New Roman"/>
          <w:color w:val="000000" w:themeColor="text1"/>
          <w:sz w:val="20"/>
          <w:szCs w:val="20"/>
        </w:rPr>
        <w:t xml:space="preserve"> do </w:t>
      </w:r>
      <w:r w:rsidR="00393304" w:rsidRPr="00A13864">
        <w:rPr>
          <w:rFonts w:ascii="Times New Roman" w:hAnsi="Times New Roman"/>
          <w:color w:val="000000" w:themeColor="text1"/>
          <w:sz w:val="20"/>
          <w:szCs w:val="20"/>
        </w:rPr>
        <w:t>S</w:t>
      </w:r>
      <w:r w:rsidR="00D94890">
        <w:rPr>
          <w:rFonts w:ascii="Times New Roman" w:hAnsi="Times New Roman"/>
          <w:color w:val="000000" w:themeColor="text1"/>
          <w:sz w:val="20"/>
          <w:szCs w:val="20"/>
        </w:rPr>
        <w:t>WZ</w:t>
      </w:r>
      <w:r w:rsidR="00A11CB7" w:rsidRPr="00A13864">
        <w:rPr>
          <w:rFonts w:ascii="Times New Roman" w:hAnsi="Times New Roman"/>
          <w:color w:val="000000" w:themeColor="text1"/>
          <w:sz w:val="20"/>
          <w:szCs w:val="20"/>
        </w:rPr>
        <w:t xml:space="preserve"> (formularzu  asortymentowo-cenowym).  </w:t>
      </w:r>
    </w:p>
    <w:p w14:paraId="43692203" w14:textId="1B2AA687" w:rsidR="00A13864" w:rsidRPr="00A13864" w:rsidRDefault="00A13864" w:rsidP="00A13864">
      <w:pPr>
        <w:spacing w:after="0" w:line="360" w:lineRule="auto"/>
        <w:jc w:val="both"/>
        <w:rPr>
          <w:color w:val="000000" w:themeColor="text1"/>
        </w:rPr>
      </w:pPr>
      <w:r w:rsidRPr="00A13864">
        <w:rPr>
          <w:rFonts w:ascii="Times New Roman" w:hAnsi="Times New Roman"/>
          <w:color w:val="000000" w:themeColor="text1"/>
          <w:sz w:val="20"/>
          <w:szCs w:val="20"/>
        </w:rPr>
        <w:t>2. Zamawiany gaz dostarczany b</w:t>
      </w:r>
      <w:r w:rsidR="008F0332">
        <w:rPr>
          <w:rFonts w:ascii="Times New Roman" w:hAnsi="Times New Roman"/>
          <w:color w:val="000000" w:themeColor="text1"/>
          <w:sz w:val="20"/>
          <w:szCs w:val="20"/>
        </w:rPr>
        <w:t>ę</w:t>
      </w:r>
      <w:r w:rsidRPr="00A13864">
        <w:rPr>
          <w:rFonts w:ascii="Times New Roman" w:hAnsi="Times New Roman"/>
          <w:color w:val="000000" w:themeColor="text1"/>
          <w:sz w:val="20"/>
          <w:szCs w:val="20"/>
        </w:rPr>
        <w:t>dzie do:</w:t>
      </w:r>
    </w:p>
    <w:p w14:paraId="334AAFC6" w14:textId="77777777" w:rsidR="00A13864" w:rsidRPr="00A13864" w:rsidRDefault="00A13864" w:rsidP="00A13864">
      <w:pPr>
        <w:pStyle w:val="NormalnyWeb"/>
        <w:spacing w:before="0" w:after="0"/>
        <w:jc w:val="both"/>
        <w:rPr>
          <w:b/>
          <w:bCs/>
          <w:color w:val="000000" w:themeColor="text1"/>
          <w:sz w:val="20"/>
        </w:rPr>
      </w:pPr>
      <w:r w:rsidRPr="00A13864">
        <w:rPr>
          <w:b/>
          <w:bCs/>
          <w:color w:val="000000" w:themeColor="text1"/>
          <w:sz w:val="20"/>
        </w:rPr>
        <w:t>A. Budynku Anatomii Patologicznej:</w:t>
      </w:r>
    </w:p>
    <w:p w14:paraId="5345FADF"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lastRenderedPageBreak/>
        <w:t>a.</w:t>
      </w:r>
      <w:r w:rsidRPr="00A13864">
        <w:rPr>
          <w:b/>
          <w:bCs/>
          <w:color w:val="000000" w:themeColor="text1"/>
          <w:sz w:val="20"/>
        </w:rPr>
        <w:t xml:space="preserve"> </w:t>
      </w:r>
      <w:r w:rsidRPr="00A13864">
        <w:rPr>
          <w:bCs/>
          <w:color w:val="000000" w:themeColor="text1"/>
          <w:sz w:val="20"/>
        </w:rPr>
        <w:t xml:space="preserve">Rodzaj paliwa: gaz ziemny wysokometanowy wg normy PN-C-04750 grupy E przy ciśnieniu nie niższym niż 1,6 </w:t>
      </w:r>
      <w:proofErr w:type="spellStart"/>
      <w:r w:rsidRPr="00A13864">
        <w:rPr>
          <w:bCs/>
          <w:color w:val="000000" w:themeColor="text1"/>
          <w:sz w:val="20"/>
        </w:rPr>
        <w:t>kPa</w:t>
      </w:r>
      <w:proofErr w:type="spellEnd"/>
      <w:r w:rsidRPr="00A13864">
        <w:rPr>
          <w:bCs/>
          <w:color w:val="000000" w:themeColor="text1"/>
          <w:sz w:val="20"/>
        </w:rPr>
        <w:t>,</w:t>
      </w:r>
    </w:p>
    <w:p w14:paraId="3EB622D7" w14:textId="77777777" w:rsidR="00A13864" w:rsidRPr="00A13864" w:rsidRDefault="00A13864" w:rsidP="00A13864">
      <w:pPr>
        <w:pStyle w:val="NormalnyWeb"/>
        <w:spacing w:before="0" w:after="0"/>
        <w:jc w:val="both"/>
        <w:rPr>
          <w:bCs/>
          <w:color w:val="000000" w:themeColor="text1"/>
          <w:sz w:val="20"/>
        </w:rPr>
      </w:pPr>
      <w:r w:rsidRPr="00A13864">
        <w:rPr>
          <w:bCs/>
          <w:color w:val="000000" w:themeColor="text1"/>
          <w:sz w:val="20"/>
        </w:rPr>
        <w:t>b. Miejsce przyłączenia : budynek Anatomii Patologicznej</w:t>
      </w:r>
      <w:r w:rsidRPr="00A13864">
        <w:rPr>
          <w:b/>
          <w:bCs/>
          <w:color w:val="000000" w:themeColor="text1"/>
          <w:sz w:val="20"/>
        </w:rPr>
        <w:t xml:space="preserve"> </w:t>
      </w:r>
      <w:r w:rsidRPr="00A13864">
        <w:rPr>
          <w:bCs/>
          <w:color w:val="000000" w:themeColor="text1"/>
          <w:sz w:val="20"/>
        </w:rPr>
        <w:t>Wojewódzkiego Szpitala Specjalistycznego w Legnicy,</w:t>
      </w:r>
    </w:p>
    <w:p w14:paraId="6C63662C"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 xml:space="preserve"> ul. Iwaszkiewicza 5, 59-220 Legnica,</w:t>
      </w:r>
    </w:p>
    <w:p w14:paraId="3C539E8B"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c. Cel wykorzystania paliwa gazowego: do celów grzewczych,</w:t>
      </w:r>
    </w:p>
    <w:p w14:paraId="6EF61E5F"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d. Rodzaj i ilość urządzeń gazowych, podłączonych do instalacji gazowej:</w:t>
      </w:r>
    </w:p>
    <w:p w14:paraId="72F82795"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kocioł gazowy kondensacyjny  - szt. 3 o łącznej mocy 240 kW,</w:t>
      </w:r>
    </w:p>
    <w:p w14:paraId="35136FBF"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kuchenka gazowa 4 palnikowa  - szt. 2 o łącznej mocy 18 kW,</w:t>
      </w:r>
    </w:p>
    <w:p w14:paraId="45B2CC87" w14:textId="77777777" w:rsidR="00A13864" w:rsidRPr="00A13864" w:rsidRDefault="00A13864" w:rsidP="00A13864">
      <w:pPr>
        <w:pStyle w:val="NormalnyWeb"/>
        <w:spacing w:before="0" w:after="0"/>
        <w:jc w:val="both"/>
        <w:rPr>
          <w:color w:val="000000" w:themeColor="text1"/>
          <w:sz w:val="20"/>
        </w:rPr>
      </w:pPr>
      <w:r w:rsidRPr="00A13864">
        <w:rPr>
          <w:rFonts w:eastAsia="Arial"/>
          <w:bCs/>
          <w:color w:val="000000" w:themeColor="text1"/>
          <w:sz w:val="20"/>
        </w:rPr>
        <w:t xml:space="preserve">    </w:t>
      </w:r>
      <w:r w:rsidRPr="00A13864">
        <w:rPr>
          <w:bCs/>
          <w:color w:val="000000" w:themeColor="text1"/>
          <w:sz w:val="20"/>
        </w:rPr>
        <w:t>-  palnik gazowy – szt.15 o łącznej mocy 30 kW,</w:t>
      </w:r>
    </w:p>
    <w:p w14:paraId="775D1E39"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e. Moc umowna 220 kWh/h,</w:t>
      </w:r>
    </w:p>
    <w:p w14:paraId="4A5D5FFA"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f.  Układ pomiarowy: gazomierz miechowy typu G-25 i rejestrator typu Mac R4,</w:t>
      </w:r>
    </w:p>
    <w:p w14:paraId="7B37C99E" w14:textId="77777777" w:rsidR="00A13864" w:rsidRPr="00A13864" w:rsidRDefault="00A13864" w:rsidP="00A13864">
      <w:pPr>
        <w:pStyle w:val="NormalnyWeb"/>
        <w:spacing w:before="0" w:after="0"/>
        <w:jc w:val="both"/>
        <w:rPr>
          <w:color w:val="000000" w:themeColor="text1"/>
          <w:sz w:val="20"/>
        </w:rPr>
      </w:pPr>
      <w:r w:rsidRPr="00A13864">
        <w:rPr>
          <w:bCs/>
          <w:color w:val="000000" w:themeColor="text1"/>
          <w:sz w:val="20"/>
        </w:rPr>
        <w:t xml:space="preserve">g. </w:t>
      </w:r>
      <w:r w:rsidRPr="00A13864">
        <w:rPr>
          <w:color w:val="000000" w:themeColor="text1"/>
          <w:sz w:val="20"/>
        </w:rPr>
        <w:t>Dotychczasowa grupa taryfowa OSD: W-5.</w:t>
      </w:r>
    </w:p>
    <w:p w14:paraId="263E9D66" w14:textId="77777777" w:rsidR="00A13864" w:rsidRPr="00A13864" w:rsidRDefault="00A13864" w:rsidP="00A13864">
      <w:pPr>
        <w:pStyle w:val="NormalnyWeb"/>
        <w:spacing w:before="0" w:after="0"/>
        <w:jc w:val="both"/>
        <w:rPr>
          <w:color w:val="000000" w:themeColor="text1"/>
        </w:rPr>
      </w:pPr>
    </w:p>
    <w:p w14:paraId="4B291437" w14:textId="77777777" w:rsidR="00A13864" w:rsidRPr="00A13864" w:rsidRDefault="00A13864" w:rsidP="00A13864">
      <w:pPr>
        <w:pStyle w:val="NormalnyWeb"/>
        <w:spacing w:before="0" w:after="0"/>
        <w:jc w:val="both"/>
        <w:rPr>
          <w:color w:val="000000" w:themeColor="text1"/>
        </w:rPr>
      </w:pPr>
      <w:r w:rsidRPr="00A13864">
        <w:rPr>
          <w:b/>
          <w:bCs/>
          <w:color w:val="000000" w:themeColor="text1"/>
          <w:sz w:val="20"/>
        </w:rPr>
        <w:t>B. Budynku Kuchni Szpitalnej:</w:t>
      </w:r>
    </w:p>
    <w:p w14:paraId="01F96ABC"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a.</w:t>
      </w:r>
      <w:r w:rsidRPr="00A13864">
        <w:rPr>
          <w:b/>
          <w:bCs/>
          <w:color w:val="000000" w:themeColor="text1"/>
          <w:sz w:val="20"/>
        </w:rPr>
        <w:t xml:space="preserve"> </w:t>
      </w:r>
      <w:r w:rsidRPr="00A13864">
        <w:rPr>
          <w:bCs/>
          <w:color w:val="000000" w:themeColor="text1"/>
          <w:sz w:val="20"/>
        </w:rPr>
        <w:t xml:space="preserve">Rodzaj paliwa : gaz ziemny wysokometanowy wg normy PN-C-04750 grupy E przy ciśnieniu nie niższym niż 1,6 </w:t>
      </w:r>
      <w:proofErr w:type="spellStart"/>
      <w:r w:rsidRPr="00A13864">
        <w:rPr>
          <w:bCs/>
          <w:color w:val="000000" w:themeColor="text1"/>
          <w:sz w:val="20"/>
        </w:rPr>
        <w:t>kPa</w:t>
      </w:r>
      <w:proofErr w:type="spellEnd"/>
      <w:r w:rsidRPr="00A13864">
        <w:rPr>
          <w:bCs/>
          <w:color w:val="000000" w:themeColor="text1"/>
          <w:sz w:val="20"/>
        </w:rPr>
        <w:t>,</w:t>
      </w:r>
    </w:p>
    <w:p w14:paraId="58805F39" w14:textId="77777777" w:rsidR="00A13864" w:rsidRPr="00A13864" w:rsidRDefault="00A13864" w:rsidP="00A13864">
      <w:pPr>
        <w:pStyle w:val="NormalnyWeb"/>
        <w:spacing w:before="0" w:after="0"/>
        <w:rPr>
          <w:bCs/>
          <w:color w:val="000000" w:themeColor="text1"/>
          <w:sz w:val="20"/>
        </w:rPr>
      </w:pPr>
      <w:r w:rsidRPr="00A13864">
        <w:rPr>
          <w:bCs/>
          <w:color w:val="000000" w:themeColor="text1"/>
          <w:sz w:val="20"/>
        </w:rPr>
        <w:t>b. Miejsce przyłączenia : budynek Kuchni Szpitalnej</w:t>
      </w:r>
      <w:r w:rsidRPr="00A13864">
        <w:rPr>
          <w:b/>
          <w:bCs/>
          <w:color w:val="000000" w:themeColor="text1"/>
          <w:sz w:val="20"/>
        </w:rPr>
        <w:t xml:space="preserve"> </w:t>
      </w:r>
      <w:r w:rsidRPr="00A13864">
        <w:rPr>
          <w:bCs/>
          <w:color w:val="000000" w:themeColor="text1"/>
          <w:sz w:val="20"/>
        </w:rPr>
        <w:t>Wojewódzkiego Szpitala Specjalistycznego</w:t>
      </w:r>
      <w:r w:rsidRPr="00A13864">
        <w:rPr>
          <w:rFonts w:eastAsia="Arial"/>
          <w:bCs/>
          <w:color w:val="000000" w:themeColor="text1"/>
          <w:sz w:val="20"/>
        </w:rPr>
        <w:t xml:space="preserve"> </w:t>
      </w:r>
      <w:r w:rsidRPr="00A13864">
        <w:rPr>
          <w:bCs/>
          <w:color w:val="000000" w:themeColor="text1"/>
          <w:sz w:val="20"/>
        </w:rPr>
        <w:t>w Legnicy,</w:t>
      </w:r>
    </w:p>
    <w:p w14:paraId="4FD1FF00"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 xml:space="preserve"> ul. Iwaszkiewicza 5, 59-220 Legnica,</w:t>
      </w:r>
    </w:p>
    <w:p w14:paraId="4630860E"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c. Cel wykorzystania paliwa gazowego : do celów grzewczych,</w:t>
      </w:r>
    </w:p>
    <w:p w14:paraId="4E93A5DF"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d. Rodzaj i ilość urządzeń gazowych, podłączonych do instalacji gazowej:</w:t>
      </w:r>
    </w:p>
    <w:p w14:paraId="114F2D3D" w14:textId="77777777" w:rsidR="00A13864" w:rsidRPr="00A13864" w:rsidRDefault="00A13864" w:rsidP="00A13864">
      <w:pPr>
        <w:pStyle w:val="NormalnyWeb"/>
        <w:spacing w:before="0" w:after="0"/>
        <w:rPr>
          <w:color w:val="000000" w:themeColor="text1"/>
          <w:sz w:val="20"/>
        </w:rPr>
      </w:pPr>
      <w:r w:rsidRPr="00A13864">
        <w:rPr>
          <w:rFonts w:eastAsia="Arial"/>
          <w:bCs/>
          <w:color w:val="000000" w:themeColor="text1"/>
          <w:sz w:val="20"/>
        </w:rPr>
        <w:t xml:space="preserve">    </w:t>
      </w:r>
      <w:r w:rsidRPr="00A13864">
        <w:rPr>
          <w:bCs/>
          <w:color w:val="000000" w:themeColor="text1"/>
          <w:sz w:val="20"/>
        </w:rPr>
        <w:t>-  kocioł warzelny gazowy WKG-250.1 - szt. 4  każdy o mocy cieplnej 21 kW,</w:t>
      </w:r>
    </w:p>
    <w:p w14:paraId="25872CBE"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e. Moc umowna do 110 kWh/h,</w:t>
      </w:r>
    </w:p>
    <w:p w14:paraId="4DCC359C" w14:textId="77777777" w:rsidR="00A13864" w:rsidRPr="00A13864" w:rsidRDefault="00A13864" w:rsidP="00A13864">
      <w:pPr>
        <w:pStyle w:val="NormalnyWeb"/>
        <w:spacing w:before="0" w:after="0"/>
        <w:rPr>
          <w:color w:val="000000" w:themeColor="text1"/>
          <w:sz w:val="20"/>
        </w:rPr>
      </w:pPr>
      <w:r w:rsidRPr="00A13864">
        <w:rPr>
          <w:bCs/>
          <w:color w:val="000000" w:themeColor="text1"/>
          <w:sz w:val="20"/>
        </w:rPr>
        <w:t>f. Układ pomiarowy : gazomierz miechowy BK-G10,</w:t>
      </w:r>
    </w:p>
    <w:p w14:paraId="2E31918B" w14:textId="55A08CEE" w:rsidR="00A13864" w:rsidRPr="00A13864" w:rsidRDefault="00A13864" w:rsidP="00A13864">
      <w:pPr>
        <w:pStyle w:val="NormalnyWeb"/>
        <w:spacing w:before="0" w:after="0"/>
        <w:rPr>
          <w:color w:val="000000" w:themeColor="text1"/>
          <w:sz w:val="20"/>
        </w:rPr>
      </w:pPr>
      <w:r w:rsidRPr="00A13864">
        <w:rPr>
          <w:bCs/>
          <w:color w:val="000000" w:themeColor="text1"/>
          <w:sz w:val="20"/>
        </w:rPr>
        <w:t xml:space="preserve">g. </w:t>
      </w:r>
      <w:r w:rsidRPr="00A13864">
        <w:rPr>
          <w:color w:val="000000" w:themeColor="text1"/>
          <w:sz w:val="20"/>
        </w:rPr>
        <w:t>Dotychczasowa grupa taryfowa OSD: W-4.</w:t>
      </w:r>
    </w:p>
    <w:p w14:paraId="3EA93C3E" w14:textId="77777777" w:rsidR="00A13864" w:rsidRPr="00A13864" w:rsidRDefault="00A13864" w:rsidP="00A13864">
      <w:pPr>
        <w:spacing w:after="0" w:line="240" w:lineRule="auto"/>
        <w:jc w:val="both"/>
        <w:rPr>
          <w:rFonts w:ascii="Times New Roman" w:eastAsia="EUAlbertina;Times New Roman" w:hAnsi="Times New Roman" w:cs="Times New Roman"/>
          <w:color w:val="000000" w:themeColor="text1"/>
          <w:sz w:val="20"/>
          <w:szCs w:val="20"/>
          <w:lang w:eastAsia="pl-PL"/>
        </w:rPr>
      </w:pPr>
    </w:p>
    <w:p w14:paraId="7D78D995" w14:textId="77777777" w:rsidR="00A13864" w:rsidRPr="00253FDF" w:rsidRDefault="00A13864" w:rsidP="00A13864">
      <w:pPr>
        <w:pStyle w:val="NormalnyWeb"/>
        <w:spacing w:before="0" w:after="0"/>
        <w:jc w:val="both"/>
        <w:rPr>
          <w:rFonts w:eastAsia="EUAlbertina"/>
          <w:color w:val="000000" w:themeColor="text1"/>
          <w:sz w:val="20"/>
          <w:lang w:eastAsia="pl-PL"/>
        </w:rPr>
      </w:pPr>
      <w:r w:rsidRPr="00253FDF">
        <w:rPr>
          <w:rFonts w:eastAsia="EUAlbertina"/>
          <w:color w:val="000000" w:themeColor="text1"/>
          <w:sz w:val="20"/>
          <w:u w:val="single"/>
          <w:lang w:eastAsia="pl-PL"/>
        </w:rPr>
        <w:t xml:space="preserve">Uwaga: Zamawiający określił </w:t>
      </w:r>
      <w:r w:rsidRPr="00253FDF">
        <w:rPr>
          <w:rFonts w:eastAsia="EUAlbertina"/>
          <w:color w:val="000000" w:themeColor="text1"/>
          <w:sz w:val="20"/>
          <w:lang w:eastAsia="pl-PL"/>
        </w:rPr>
        <w:t xml:space="preserve">deklarowane zużycie gazu ziemnego dla poszczególnych budynków w Załączniku nr 2A do SWZ (stanowiącym jednocześnie formularz asortymentowo-cenowy). Wskazane tam ilości zamawianego gazu są wielkością szacunkową wyliczoną na podstawie dotychczasowego średniego zużycia. </w:t>
      </w:r>
    </w:p>
    <w:p w14:paraId="7F70A5AA" w14:textId="77777777" w:rsidR="00A13864" w:rsidRPr="00253FDF" w:rsidRDefault="00A13864" w:rsidP="00A11CB7">
      <w:pPr>
        <w:jc w:val="both"/>
        <w:rPr>
          <w:rFonts w:ascii="Times New Roman" w:hAnsi="Times New Roman"/>
          <w:sz w:val="20"/>
          <w:szCs w:val="20"/>
        </w:rPr>
      </w:pPr>
    </w:p>
    <w:p w14:paraId="781699F0" w14:textId="50ADA7E9" w:rsidR="00A11CB7" w:rsidRPr="00253FDF" w:rsidRDefault="00A13864" w:rsidP="00A11CB7">
      <w:pPr>
        <w:jc w:val="both"/>
      </w:pPr>
      <w:r w:rsidRPr="00253FDF">
        <w:rPr>
          <w:rFonts w:ascii="Times New Roman" w:hAnsi="Times New Roman"/>
          <w:sz w:val="20"/>
          <w:szCs w:val="20"/>
        </w:rPr>
        <w:t>3</w:t>
      </w:r>
      <w:r w:rsidR="00A11CB7" w:rsidRPr="00253FDF">
        <w:rPr>
          <w:rFonts w:ascii="Times New Roman" w:hAnsi="Times New Roman"/>
          <w:sz w:val="20"/>
          <w:szCs w:val="20"/>
        </w:rPr>
        <w:t>. Dostarczanie gazu będzie odbywać się na podstawie umowy zawierającej postanowienia umowy sprzedaży i umowy</w:t>
      </w:r>
      <w:r w:rsidR="00403FBD" w:rsidRPr="00253FDF">
        <w:rPr>
          <w:rFonts w:ascii="Times New Roman" w:hAnsi="Times New Roman"/>
          <w:sz w:val="20"/>
          <w:szCs w:val="20"/>
        </w:rPr>
        <w:t xml:space="preserve">            </w:t>
      </w:r>
      <w:r w:rsidR="00A11CB7" w:rsidRPr="00253FDF">
        <w:rPr>
          <w:rFonts w:ascii="Times New Roman" w:hAnsi="Times New Roman"/>
          <w:sz w:val="20"/>
          <w:szCs w:val="20"/>
        </w:rPr>
        <w:t xml:space="preserve"> o świadczenie usług przesyłania lub dystrybucji gazu (</w:t>
      </w:r>
      <w:r w:rsidR="004E7EB3" w:rsidRPr="00253FDF">
        <w:rPr>
          <w:rFonts w:ascii="Times New Roman" w:hAnsi="Times New Roman"/>
          <w:sz w:val="20"/>
          <w:szCs w:val="20"/>
        </w:rPr>
        <w:t xml:space="preserve"> lub </w:t>
      </w:r>
      <w:r w:rsidR="00A11CB7" w:rsidRPr="00253FDF">
        <w:rPr>
          <w:rFonts w:ascii="Times New Roman" w:hAnsi="Times New Roman"/>
          <w:sz w:val="20"/>
          <w:szCs w:val="20"/>
        </w:rPr>
        <w:t xml:space="preserve">umowy kompleksowej) i będzie wykonywane na warunkach określonych </w:t>
      </w:r>
      <w:r w:rsidR="003C0C79" w:rsidRPr="00253FDF">
        <w:rPr>
          <w:rFonts w:ascii="Times New Roman" w:hAnsi="Times New Roman"/>
          <w:sz w:val="20"/>
          <w:szCs w:val="20"/>
        </w:rPr>
        <w:t xml:space="preserve">aktualnymi </w:t>
      </w:r>
      <w:r w:rsidR="00A11CB7" w:rsidRPr="00253FDF">
        <w:rPr>
          <w:rFonts w:ascii="Times New Roman" w:hAnsi="Times New Roman"/>
          <w:sz w:val="20"/>
          <w:szCs w:val="20"/>
        </w:rPr>
        <w:t xml:space="preserve">przepisami ustawy z dnia 10 kwietnia 1997 r. Prawo energetyczne, Kodeksu cywilnego oraz przepisami wykonawczymi, wydanymi na ich podstawie. Zamawiający wymaga wprowadzenia do umowy istotnych postanowień umownych, o których mowa w </w:t>
      </w:r>
      <w:r w:rsidR="00360A7F" w:rsidRPr="00253FDF">
        <w:rPr>
          <w:rFonts w:ascii="Times New Roman" w:hAnsi="Times New Roman"/>
          <w:sz w:val="20"/>
          <w:szCs w:val="20"/>
        </w:rPr>
        <w:t>R</w:t>
      </w:r>
      <w:r w:rsidR="00A11CB7" w:rsidRPr="00253FDF">
        <w:rPr>
          <w:rFonts w:ascii="Times New Roman" w:hAnsi="Times New Roman"/>
          <w:sz w:val="20"/>
          <w:szCs w:val="20"/>
        </w:rPr>
        <w:t xml:space="preserve">ozdziale VII </w:t>
      </w:r>
      <w:r w:rsidR="00887424" w:rsidRPr="00253FDF">
        <w:rPr>
          <w:rFonts w:ascii="Times New Roman" w:hAnsi="Times New Roman"/>
          <w:sz w:val="20"/>
          <w:szCs w:val="20"/>
        </w:rPr>
        <w:t>SWZ</w:t>
      </w:r>
      <w:r w:rsidR="00A11CB7" w:rsidRPr="00253FDF">
        <w:rPr>
          <w:rFonts w:ascii="Times New Roman" w:hAnsi="Times New Roman"/>
          <w:sz w:val="20"/>
          <w:szCs w:val="20"/>
        </w:rPr>
        <w:t xml:space="preserve">. Wykonawca zobowiązany jest do ich uwzględnienia </w:t>
      </w:r>
      <w:r w:rsidR="004E7EB3" w:rsidRPr="00253FDF">
        <w:rPr>
          <w:rFonts w:ascii="Times New Roman" w:hAnsi="Times New Roman"/>
          <w:sz w:val="20"/>
          <w:szCs w:val="20"/>
        </w:rPr>
        <w:t>w przesłanej umowie.</w:t>
      </w:r>
    </w:p>
    <w:p w14:paraId="5F4B7532" w14:textId="07FA1931" w:rsidR="00A11CB7" w:rsidRPr="00D94890" w:rsidRDefault="00A13864" w:rsidP="00A11CB7">
      <w:pPr>
        <w:jc w:val="both"/>
        <w:rPr>
          <w:color w:val="000000" w:themeColor="text1"/>
        </w:rPr>
      </w:pPr>
      <w:r w:rsidRPr="00253FDF">
        <w:rPr>
          <w:rFonts w:ascii="Times New Roman" w:hAnsi="Times New Roman"/>
          <w:color w:val="000000" w:themeColor="text1"/>
          <w:sz w:val="20"/>
          <w:szCs w:val="20"/>
        </w:rPr>
        <w:t>4</w:t>
      </w:r>
      <w:r w:rsidR="00A11CB7" w:rsidRPr="00253FDF">
        <w:rPr>
          <w:rFonts w:ascii="Times New Roman" w:hAnsi="Times New Roman"/>
          <w:color w:val="000000" w:themeColor="text1"/>
          <w:sz w:val="20"/>
          <w:szCs w:val="20"/>
        </w:rPr>
        <w:t>. Zamawiający nie dopuszcza, aby Wykonawca obciążał Zamawiającego jakimikolwiek innymi opłatami, niż wymienionymi w Załączniku nr 2A do</w:t>
      </w:r>
      <w:r w:rsidR="00D94890" w:rsidRPr="00253FDF">
        <w:rPr>
          <w:rFonts w:ascii="Times New Roman" w:hAnsi="Times New Roman"/>
          <w:color w:val="000000" w:themeColor="text1"/>
          <w:sz w:val="20"/>
          <w:szCs w:val="20"/>
        </w:rPr>
        <w:t xml:space="preserve"> </w:t>
      </w:r>
      <w:r w:rsidR="00D94890">
        <w:rPr>
          <w:rFonts w:ascii="Times New Roman" w:hAnsi="Times New Roman"/>
          <w:color w:val="000000" w:themeColor="text1"/>
          <w:sz w:val="20"/>
          <w:szCs w:val="20"/>
        </w:rPr>
        <w:t>SWZ</w:t>
      </w:r>
      <w:r w:rsidR="00A11CB7" w:rsidRPr="00D94890">
        <w:rPr>
          <w:rFonts w:ascii="Times New Roman" w:hAnsi="Times New Roman"/>
          <w:color w:val="000000" w:themeColor="text1"/>
          <w:sz w:val="20"/>
          <w:szCs w:val="20"/>
        </w:rPr>
        <w:t xml:space="preserve">  bądź obligował do ustanawiania jakichkolwiek zabezpieczeń, przedpłat, itp.</w:t>
      </w:r>
    </w:p>
    <w:p w14:paraId="53F90E0B" w14:textId="4770F050" w:rsidR="00A11CB7" w:rsidRPr="00D94890" w:rsidRDefault="002A4D96">
      <w:pPr>
        <w:pStyle w:val="Tekstpodstawowy"/>
        <w:spacing w:after="0" w:line="240" w:lineRule="auto"/>
        <w:jc w:val="both"/>
        <w:rPr>
          <w:rFonts w:ascii="Times New Roman" w:eastAsia="EUAlbertina;Times New Roman" w:hAnsi="Times New Roman" w:cs="Times New Roman"/>
          <w:color w:val="000000" w:themeColor="text1"/>
          <w:sz w:val="20"/>
          <w:szCs w:val="20"/>
          <w:lang w:eastAsia="pl-PL"/>
        </w:rPr>
      </w:pPr>
      <w:r w:rsidRPr="00D94890">
        <w:rPr>
          <w:rFonts w:ascii="Times New Roman" w:eastAsia="Tahoma" w:hAnsi="Times New Roman" w:cs="Times New Roman"/>
          <w:color w:val="000000" w:themeColor="text1"/>
          <w:sz w:val="20"/>
          <w:szCs w:val="20"/>
          <w:lang w:eastAsia="pl-PL"/>
        </w:rPr>
        <w:t>5</w:t>
      </w:r>
      <w:r w:rsidR="0097686E" w:rsidRPr="00D94890">
        <w:rPr>
          <w:rFonts w:ascii="Times New Roman" w:eastAsia="Tahoma" w:hAnsi="Times New Roman" w:cs="Times New Roman"/>
          <w:color w:val="000000" w:themeColor="text1"/>
          <w:sz w:val="20"/>
          <w:szCs w:val="20"/>
          <w:lang w:eastAsia="pl-PL"/>
        </w:rPr>
        <w:t>. Zamawiający określił w opisie przedmiotu zamówienia wymaga</w:t>
      </w:r>
      <w:r w:rsidR="002F2AF9" w:rsidRPr="00D94890">
        <w:rPr>
          <w:rFonts w:ascii="Times New Roman" w:eastAsia="Tahoma" w:hAnsi="Times New Roman" w:cs="Times New Roman"/>
          <w:color w:val="000000" w:themeColor="text1"/>
          <w:sz w:val="20"/>
          <w:szCs w:val="20"/>
          <w:lang w:eastAsia="pl-PL"/>
        </w:rPr>
        <w:t>nia</w:t>
      </w:r>
      <w:r w:rsidR="0097686E" w:rsidRPr="00D94890">
        <w:rPr>
          <w:rFonts w:ascii="Times New Roman" w:eastAsia="Tahoma" w:hAnsi="Times New Roman" w:cs="Times New Roman"/>
          <w:color w:val="000000" w:themeColor="text1"/>
          <w:sz w:val="20"/>
          <w:szCs w:val="20"/>
          <w:lang w:eastAsia="pl-PL"/>
        </w:rPr>
        <w:t xml:space="preserve"> jakościowe odnoszące się do co najmniej głównych elementów składających się na przedmiot zamówienia – w związku z tym faktem korzysta z możliwości wskazanej </w:t>
      </w:r>
      <w:r w:rsidR="00A13864" w:rsidRPr="00D94890">
        <w:rPr>
          <w:rFonts w:ascii="Times New Roman" w:eastAsia="Tahoma" w:hAnsi="Times New Roman" w:cs="Times New Roman"/>
          <w:color w:val="000000" w:themeColor="text1"/>
          <w:sz w:val="20"/>
          <w:szCs w:val="20"/>
          <w:lang w:eastAsia="pl-PL"/>
        </w:rPr>
        <w:t xml:space="preserve">                       </w:t>
      </w:r>
      <w:r w:rsidR="0097686E" w:rsidRPr="00D94890">
        <w:rPr>
          <w:rFonts w:ascii="Times New Roman" w:eastAsia="Tahoma" w:hAnsi="Times New Roman" w:cs="Times New Roman"/>
          <w:color w:val="000000" w:themeColor="text1"/>
          <w:sz w:val="20"/>
          <w:szCs w:val="20"/>
          <w:lang w:eastAsia="pl-PL"/>
        </w:rPr>
        <w:t>w art.</w:t>
      </w:r>
      <w:r w:rsidR="0097686E" w:rsidRPr="00D94890">
        <w:rPr>
          <w:rFonts w:ascii="Times New Roman" w:eastAsia="EUAlbertina;Times New Roman" w:hAnsi="Times New Roman" w:cs="Times New Roman"/>
          <w:color w:val="000000" w:themeColor="text1"/>
          <w:sz w:val="20"/>
          <w:szCs w:val="20"/>
          <w:lang w:eastAsia="pl-PL"/>
        </w:rPr>
        <w:t xml:space="preserve">246 ust. 2 </w:t>
      </w:r>
      <w:proofErr w:type="spellStart"/>
      <w:r w:rsidR="0097686E" w:rsidRPr="00D94890">
        <w:rPr>
          <w:rFonts w:ascii="Times New Roman" w:eastAsia="EUAlbertina;Times New Roman" w:hAnsi="Times New Roman" w:cs="Times New Roman"/>
          <w:color w:val="000000" w:themeColor="text1"/>
          <w:sz w:val="20"/>
          <w:szCs w:val="20"/>
          <w:lang w:eastAsia="pl-PL"/>
        </w:rPr>
        <w:t>uPzp</w:t>
      </w:r>
      <w:proofErr w:type="spellEnd"/>
      <w:r w:rsidR="0097686E" w:rsidRPr="00D94890">
        <w:rPr>
          <w:rFonts w:ascii="Times New Roman" w:eastAsia="EUAlbertina;Times New Roman" w:hAnsi="Times New Roman" w:cs="Times New Roman"/>
          <w:color w:val="000000" w:themeColor="text1"/>
          <w:sz w:val="20"/>
          <w:szCs w:val="20"/>
          <w:lang w:eastAsia="pl-PL"/>
        </w:rPr>
        <w:t>.</w:t>
      </w:r>
    </w:p>
    <w:p w14:paraId="7A2E0CA3" w14:textId="20A52201" w:rsidR="002F2AF9" w:rsidRPr="00D94890" w:rsidRDefault="002F2AF9" w:rsidP="002F2AF9">
      <w:pPr>
        <w:spacing w:after="0" w:line="240" w:lineRule="auto"/>
        <w:jc w:val="both"/>
        <w:rPr>
          <w:rFonts w:ascii="Times New Roman" w:eastAsia="Times New Roman" w:hAnsi="Times New Roman" w:cs="Times New Roman"/>
          <w:color w:val="000000" w:themeColor="text1"/>
          <w:sz w:val="24"/>
          <w:szCs w:val="24"/>
          <w:lang w:eastAsia="zh-CN"/>
        </w:rPr>
      </w:pPr>
      <w:r w:rsidRPr="00D94890">
        <w:rPr>
          <w:rFonts w:ascii="Times New Roman" w:hAnsi="Times New Roman" w:cs="Times New Roman"/>
          <w:color w:val="000000" w:themeColor="text1"/>
          <w:sz w:val="20"/>
          <w:szCs w:val="20"/>
        </w:rPr>
        <w:t xml:space="preserve">Standard jakościowy przedmiotu zamówienia określają przepisy ustawy Prawo energetyczne oraz akty wykonawcze w szczególności rozporządzenie Ministra Gospodarki z dnia 2 lipca 2010 r. w sprawie szczegółowych warunków funkcjonowania systemu gazowego (Dz. U. z 2018 r. poz. 1158), rozporządzenie Rady Ministrów z dnia 19 września 2007 r. w sprawie sposobu i trybu wprowadzania ograniczeń w poborze gazu ziemnego (Dz. U. Nr 178, poz. 1252) oraz Polskie Normy. Jakość Gazu ziemnego dostarczanego przez Wykonawcę w miejscu dostarczania musi odpowiadać stosownym uregulowaniom obowiązującym na polskim rynku gazu ziemnego, takim jak Prawo energetyczne oraz </w:t>
      </w:r>
      <w:proofErr w:type="spellStart"/>
      <w:r w:rsidRPr="00D94890">
        <w:rPr>
          <w:rFonts w:ascii="Times New Roman" w:hAnsi="Times New Roman" w:cs="Times New Roman"/>
          <w:color w:val="000000" w:themeColor="text1"/>
          <w:sz w:val="20"/>
          <w:szCs w:val="20"/>
        </w:rPr>
        <w:t>IRiESD</w:t>
      </w:r>
      <w:proofErr w:type="spellEnd"/>
      <w:r w:rsidRPr="00D94890">
        <w:rPr>
          <w:rFonts w:ascii="Times New Roman" w:hAnsi="Times New Roman" w:cs="Times New Roman"/>
          <w:color w:val="000000" w:themeColor="text1"/>
          <w:sz w:val="20"/>
          <w:szCs w:val="20"/>
        </w:rPr>
        <w:t xml:space="preserve"> (gaz ziemny wysokometanowy z grupy E (dawniej GZ-50) wg normy PN-C-04750 dostarczony za pomocą sieci gazowej).</w:t>
      </w:r>
    </w:p>
    <w:p w14:paraId="36A08438" w14:textId="77777777" w:rsidR="002F2AF9" w:rsidRPr="00A11CB7" w:rsidRDefault="002F2AF9">
      <w:pPr>
        <w:pStyle w:val="Tekstpodstawowy"/>
        <w:spacing w:after="0" w:line="240" w:lineRule="auto"/>
        <w:jc w:val="both"/>
        <w:rPr>
          <w:sz w:val="20"/>
          <w:szCs w:val="20"/>
        </w:rPr>
      </w:pPr>
    </w:p>
    <w:p w14:paraId="4C8D741A" w14:textId="34FE89A7" w:rsidR="00870003" w:rsidRDefault="002A4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cs="Times New Roman"/>
          <w:kern w:val="2"/>
          <w:sz w:val="20"/>
          <w:szCs w:val="20"/>
          <w:lang w:eastAsia="zh-CN" w:bidi="hi-IN"/>
        </w:rPr>
      </w:pPr>
      <w:r w:rsidRPr="00483290">
        <w:rPr>
          <w:rFonts w:ascii="Times New Roman" w:eastAsia="NSimSun" w:hAnsi="Times New Roman" w:cs="Times New Roman"/>
          <w:kern w:val="2"/>
          <w:sz w:val="20"/>
          <w:szCs w:val="20"/>
          <w:lang w:eastAsia="zh-CN" w:bidi="hi-IN"/>
        </w:rPr>
        <w:t>6</w:t>
      </w:r>
      <w:r w:rsidR="0097686E" w:rsidRPr="00483290">
        <w:rPr>
          <w:rFonts w:ascii="Times New Roman" w:eastAsia="NSimSun" w:hAnsi="Times New Roman" w:cs="Times New Roman"/>
          <w:kern w:val="2"/>
          <w:sz w:val="20"/>
          <w:szCs w:val="20"/>
          <w:lang w:eastAsia="zh-CN" w:bidi="hi-IN"/>
        </w:rPr>
        <w:t xml:space="preserve">. Opis przedmiotu zamówienia należy odczytywać wraz z ewentualnymi zmianami treści </w:t>
      </w:r>
      <w:r w:rsidR="00A11CB7">
        <w:rPr>
          <w:rFonts w:ascii="Times New Roman" w:eastAsia="NSimSun" w:hAnsi="Times New Roman" w:cs="Times New Roman"/>
          <w:kern w:val="2"/>
          <w:sz w:val="20"/>
          <w:szCs w:val="20"/>
          <w:lang w:eastAsia="zh-CN" w:bidi="hi-IN"/>
        </w:rPr>
        <w:t>S</w:t>
      </w:r>
      <w:r w:rsidR="004E7EB3">
        <w:rPr>
          <w:rFonts w:ascii="Times New Roman" w:eastAsia="NSimSun" w:hAnsi="Times New Roman" w:cs="Times New Roman"/>
          <w:kern w:val="2"/>
          <w:sz w:val="20"/>
          <w:szCs w:val="20"/>
          <w:lang w:eastAsia="zh-CN" w:bidi="hi-IN"/>
        </w:rPr>
        <w:t>WZ</w:t>
      </w:r>
      <w:r w:rsidR="0097686E" w:rsidRPr="00483290">
        <w:rPr>
          <w:rFonts w:ascii="Times New Roman" w:eastAsia="NSimSun" w:hAnsi="Times New Roman" w:cs="Times New Roman"/>
          <w:kern w:val="2"/>
          <w:sz w:val="20"/>
          <w:szCs w:val="20"/>
          <w:lang w:eastAsia="zh-CN" w:bidi="hi-IN"/>
        </w:rPr>
        <w:t>,</w:t>
      </w:r>
      <w:r w:rsidR="008F0332">
        <w:rPr>
          <w:rFonts w:ascii="Times New Roman" w:eastAsia="NSimSun" w:hAnsi="Times New Roman" w:cs="Times New Roman"/>
          <w:kern w:val="2"/>
          <w:sz w:val="20"/>
          <w:szCs w:val="20"/>
          <w:lang w:eastAsia="zh-CN" w:bidi="hi-IN"/>
        </w:rPr>
        <w:t xml:space="preserve"> </w:t>
      </w:r>
      <w:r w:rsidR="0097686E" w:rsidRPr="00483290">
        <w:rPr>
          <w:rFonts w:ascii="Times New Roman" w:eastAsia="NSimSun" w:hAnsi="Times New Roman" w:cs="Times New Roman"/>
          <w:kern w:val="2"/>
          <w:sz w:val="20"/>
          <w:szCs w:val="20"/>
          <w:lang w:eastAsia="zh-CN" w:bidi="hi-IN"/>
        </w:rPr>
        <w:t>będącymi np. wynikiem udzielonych odpowiedzi na zapytania Wykonawców.</w:t>
      </w:r>
    </w:p>
    <w:p w14:paraId="73B1075F" w14:textId="77777777" w:rsidR="00D94890" w:rsidRDefault="00D94890" w:rsidP="00A11CB7">
      <w:pPr>
        <w:pStyle w:val="Tekstpodstawowy"/>
        <w:shd w:val="clear" w:color="auto" w:fill="FFFFFF"/>
        <w:spacing w:after="0"/>
        <w:jc w:val="both"/>
        <w:rPr>
          <w:rFonts w:ascii="Times New Roman" w:eastAsia="EUAlbertina" w:hAnsi="Times New Roman"/>
          <w:sz w:val="20"/>
          <w:szCs w:val="20"/>
          <w:lang w:eastAsia="pl-PL"/>
        </w:rPr>
      </w:pPr>
    </w:p>
    <w:p w14:paraId="6A20AD43" w14:textId="0DA2E07B" w:rsidR="00A11CB7" w:rsidRPr="00A11CB7" w:rsidRDefault="00A11CB7" w:rsidP="00A11CB7">
      <w:pPr>
        <w:pStyle w:val="Tekstpodstawowy"/>
        <w:shd w:val="clear" w:color="auto" w:fill="FFFFFF"/>
        <w:spacing w:after="0"/>
        <w:jc w:val="both"/>
        <w:rPr>
          <w:sz w:val="20"/>
          <w:szCs w:val="20"/>
        </w:rPr>
      </w:pPr>
      <w:r w:rsidRPr="00A11CB7">
        <w:rPr>
          <w:rFonts w:ascii="Times New Roman" w:eastAsia="EUAlbertina" w:hAnsi="Times New Roman"/>
          <w:sz w:val="20"/>
          <w:szCs w:val="20"/>
          <w:lang w:eastAsia="pl-PL"/>
        </w:rPr>
        <w:t xml:space="preserve">7. Zamawiający nie dopuszcza składania ofert częściowych. </w:t>
      </w:r>
      <w:r w:rsidR="000E61E7">
        <w:rPr>
          <w:rFonts w:ascii="Times New Roman" w:eastAsia="EUAlbertina" w:hAnsi="Times New Roman"/>
          <w:sz w:val="20"/>
          <w:szCs w:val="20"/>
          <w:lang w:eastAsia="pl-PL"/>
        </w:rPr>
        <w:t xml:space="preserve">Przedmiot zamówienia </w:t>
      </w:r>
      <w:r w:rsidR="00086B06">
        <w:rPr>
          <w:rFonts w:ascii="Times New Roman" w:eastAsia="EUAlbertina" w:hAnsi="Times New Roman"/>
          <w:sz w:val="20"/>
          <w:szCs w:val="20"/>
          <w:lang w:eastAsia="pl-PL"/>
        </w:rPr>
        <w:t xml:space="preserve">jest jednorodny, </w:t>
      </w:r>
      <w:r w:rsidR="000E61E7">
        <w:rPr>
          <w:rFonts w:ascii="Times New Roman" w:eastAsia="EUAlbertina" w:hAnsi="Times New Roman"/>
          <w:sz w:val="20"/>
          <w:szCs w:val="20"/>
          <w:lang w:eastAsia="pl-PL"/>
        </w:rPr>
        <w:t>nie narusza</w:t>
      </w:r>
      <w:r w:rsidR="00086B06">
        <w:rPr>
          <w:rFonts w:ascii="Times New Roman" w:eastAsia="EUAlbertina" w:hAnsi="Times New Roman"/>
          <w:sz w:val="20"/>
          <w:szCs w:val="20"/>
          <w:lang w:eastAsia="pl-PL"/>
        </w:rPr>
        <w:t xml:space="preserve"> zasad uczciwej konkurencji  jest dostępny dla małych i średnich przedsiębiorstw.</w:t>
      </w:r>
    </w:p>
    <w:p w14:paraId="5434F45A" w14:textId="77777777" w:rsidR="008F0332" w:rsidRPr="00483290" w:rsidRDefault="008F0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NSimSun" w:hAnsi="Times New Roman" w:cs="Times New Roman"/>
          <w:kern w:val="2"/>
          <w:sz w:val="20"/>
          <w:szCs w:val="20"/>
          <w:lang w:eastAsia="zh-CN" w:bidi="hi-IN"/>
        </w:rPr>
      </w:pPr>
    </w:p>
    <w:p w14:paraId="01976091" w14:textId="77777777" w:rsidR="00870003" w:rsidRPr="00483290"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sidRPr="00483290">
        <w:rPr>
          <w:rFonts w:ascii="Times New Roman" w:hAnsi="Times New Roman" w:cs="Times New Roman"/>
          <w:b/>
          <w:bCs/>
          <w:sz w:val="20"/>
          <w:szCs w:val="20"/>
        </w:rPr>
        <w:t xml:space="preserve">Rozdział VI. </w:t>
      </w:r>
      <w:r w:rsidRPr="00483290">
        <w:rPr>
          <w:rFonts w:ascii="Times New Roman" w:eastAsia="NSimSun" w:hAnsi="Times New Roman" w:cs="Times New Roman"/>
          <w:b/>
          <w:bCs/>
          <w:kern w:val="2"/>
          <w:sz w:val="20"/>
          <w:szCs w:val="20"/>
          <w:lang w:eastAsia="zh-CN" w:bidi="hi-IN"/>
        </w:rPr>
        <w:t>Termin wykonania zamówienia</w:t>
      </w:r>
    </w:p>
    <w:p w14:paraId="13095274" w14:textId="3C8A8DD9" w:rsidR="002F2AF9" w:rsidRDefault="0097686E" w:rsidP="002F2AF9">
      <w:pPr>
        <w:spacing w:after="0"/>
        <w:jc w:val="both"/>
        <w:rPr>
          <w:rFonts w:ascii="Times New Roman" w:hAnsi="Times New Roman"/>
          <w:bCs/>
          <w:sz w:val="20"/>
          <w:szCs w:val="20"/>
        </w:rPr>
      </w:pPr>
      <w:r w:rsidRPr="00483290">
        <w:rPr>
          <w:rFonts w:ascii="Times New Roman" w:hAnsi="Times New Roman" w:cs="Times New Roman"/>
          <w:sz w:val="20"/>
          <w:szCs w:val="20"/>
        </w:rPr>
        <w:t>Wykonawca zobowiązany jest  zrealizować przedmiot zamówienia</w:t>
      </w:r>
      <w:r w:rsidR="002F2AF9" w:rsidRPr="002F2AF9">
        <w:rPr>
          <w:rFonts w:ascii="Times New Roman" w:hAnsi="Times New Roman"/>
          <w:sz w:val="20"/>
          <w:szCs w:val="20"/>
        </w:rPr>
        <w:t xml:space="preserve"> </w:t>
      </w:r>
      <w:r w:rsidR="002F2AF9">
        <w:rPr>
          <w:rFonts w:ascii="Times New Roman" w:hAnsi="Times New Roman"/>
          <w:bCs/>
          <w:sz w:val="20"/>
          <w:szCs w:val="20"/>
        </w:rPr>
        <w:t xml:space="preserve">w terminie </w:t>
      </w:r>
      <w:r w:rsidR="002F2AF9" w:rsidRPr="00606525">
        <w:rPr>
          <w:rFonts w:ascii="Times New Roman" w:hAnsi="Times New Roman"/>
          <w:b/>
          <w:sz w:val="20"/>
          <w:szCs w:val="20"/>
        </w:rPr>
        <w:t>od 01-01-2022 r do 31-12-2023 r.</w:t>
      </w:r>
      <w:r w:rsidR="002F2AF9">
        <w:rPr>
          <w:rFonts w:ascii="Times New Roman" w:hAnsi="Times New Roman"/>
          <w:bCs/>
          <w:sz w:val="20"/>
          <w:szCs w:val="20"/>
        </w:rPr>
        <w:t xml:space="preserve"> </w:t>
      </w:r>
    </w:p>
    <w:p w14:paraId="2A709C65" w14:textId="77777777" w:rsidR="00086B06" w:rsidRDefault="00086B06" w:rsidP="002F2AF9">
      <w:pPr>
        <w:spacing w:after="0"/>
        <w:jc w:val="both"/>
        <w:rPr>
          <w:rFonts w:ascii="Calibri" w:eastAsia="Calibri" w:hAnsi="Calibri" w:cs="Times New Roman"/>
          <w:lang w:eastAsia="zh-CN"/>
        </w:rPr>
      </w:pPr>
    </w:p>
    <w:p w14:paraId="79EB53C3" w14:textId="77777777" w:rsidR="00870003" w:rsidRPr="00483290"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sidRPr="00483290">
        <w:rPr>
          <w:rFonts w:ascii="Times New Roman" w:hAnsi="Times New Roman" w:cs="Times New Roman"/>
          <w:b/>
          <w:bCs/>
          <w:sz w:val="20"/>
          <w:szCs w:val="20"/>
        </w:rPr>
        <w:t xml:space="preserve">Rozdział VII. </w:t>
      </w:r>
      <w:r w:rsidRPr="00483290">
        <w:rPr>
          <w:rFonts w:ascii="Times New Roman" w:eastAsia="NSimSun" w:hAnsi="Times New Roman" w:cs="Times New Roman"/>
          <w:b/>
          <w:bCs/>
          <w:kern w:val="2"/>
          <w:sz w:val="20"/>
          <w:szCs w:val="20"/>
          <w:lang w:eastAsia="zh-CN" w:bidi="hi-IN"/>
        </w:rPr>
        <w:t>Projektowane postanowienia umowy w sprawie zamówienia publicznego, które zostaną wprowadzone do treści tej umowy</w:t>
      </w:r>
    </w:p>
    <w:p w14:paraId="68BCD534" w14:textId="77777777" w:rsidR="00C348CE" w:rsidRPr="00483290" w:rsidRDefault="00C348CE">
      <w:pPr>
        <w:tabs>
          <w:tab w:val="left" w:pos="0"/>
        </w:tabs>
        <w:spacing w:after="0" w:line="240" w:lineRule="auto"/>
        <w:jc w:val="center"/>
        <w:rPr>
          <w:rFonts w:ascii="Times New Roman" w:hAnsi="Times New Roman" w:cs="Times New Roman"/>
          <w:sz w:val="20"/>
          <w:szCs w:val="20"/>
        </w:rPr>
      </w:pPr>
    </w:p>
    <w:p w14:paraId="27C7C8BB" w14:textId="376FDC20" w:rsidR="00606525" w:rsidRDefault="00606525" w:rsidP="00606525">
      <w:pPr>
        <w:spacing w:after="0" w:line="240" w:lineRule="auto"/>
        <w:rPr>
          <w:rFonts w:ascii="Times New Roman" w:hAnsi="Times New Roman"/>
          <w:sz w:val="20"/>
          <w:szCs w:val="20"/>
        </w:rPr>
      </w:pPr>
      <w:r w:rsidRPr="00333A16">
        <w:rPr>
          <w:rFonts w:ascii="Times New Roman" w:hAnsi="Times New Roman"/>
          <w:b/>
          <w:bCs/>
          <w:sz w:val="20"/>
          <w:szCs w:val="20"/>
        </w:rPr>
        <w:t>W treści umowy zostaną wprowadzone następujące postanowienia</w:t>
      </w:r>
      <w:r>
        <w:rPr>
          <w:rFonts w:ascii="Times New Roman" w:hAnsi="Times New Roman"/>
          <w:sz w:val="20"/>
          <w:szCs w:val="20"/>
        </w:rPr>
        <w:t>:</w:t>
      </w:r>
    </w:p>
    <w:p w14:paraId="595C8087" w14:textId="77777777" w:rsidR="00606525" w:rsidRDefault="00606525" w:rsidP="00606525">
      <w:pPr>
        <w:spacing w:after="0" w:line="240" w:lineRule="auto"/>
        <w:rPr>
          <w:rFonts w:ascii="Calibri" w:eastAsia="Calibri" w:hAnsi="Calibri" w:cs="Times New Roman"/>
          <w:lang w:eastAsia="zh-CN"/>
        </w:rPr>
      </w:pPr>
    </w:p>
    <w:p w14:paraId="24EEAEF2" w14:textId="5260FD95" w:rsidR="00606525" w:rsidRPr="00333A16" w:rsidRDefault="004E7EB3" w:rsidP="00606525">
      <w:pPr>
        <w:spacing w:after="0" w:line="240" w:lineRule="auto"/>
        <w:jc w:val="both"/>
        <w:rPr>
          <w:rFonts w:ascii="Calibri" w:hAnsi="Calibri"/>
          <w:color w:val="000000" w:themeColor="text1"/>
        </w:rPr>
      </w:pPr>
      <w:r>
        <w:rPr>
          <w:rFonts w:ascii="Times New Roman" w:hAnsi="Times New Roman"/>
          <w:b/>
          <w:bCs/>
          <w:color w:val="000000" w:themeColor="text1"/>
          <w:sz w:val="20"/>
          <w:szCs w:val="20"/>
        </w:rPr>
        <w:t>A</w:t>
      </w:r>
      <w:r w:rsidR="00606525" w:rsidRPr="00333A16">
        <w:rPr>
          <w:rFonts w:ascii="Times New Roman" w:hAnsi="Times New Roman"/>
          <w:b/>
          <w:bCs/>
          <w:color w:val="000000" w:themeColor="text1"/>
          <w:sz w:val="20"/>
          <w:szCs w:val="20"/>
        </w:rPr>
        <w:t>)</w:t>
      </w:r>
      <w:r w:rsidR="00606525" w:rsidRPr="00333A16">
        <w:rPr>
          <w:rFonts w:ascii="Times New Roman" w:hAnsi="Times New Roman"/>
          <w:color w:val="000000" w:themeColor="text1"/>
          <w:sz w:val="20"/>
          <w:szCs w:val="20"/>
        </w:rPr>
        <w:t xml:space="preserve"> </w:t>
      </w:r>
      <w:r w:rsidR="00E76B8F" w:rsidRPr="00333A16">
        <w:rPr>
          <w:rFonts w:ascii="Times New Roman" w:hAnsi="Times New Roman"/>
          <w:color w:val="000000" w:themeColor="text1"/>
          <w:sz w:val="20"/>
          <w:szCs w:val="20"/>
        </w:rPr>
        <w:t>W</w:t>
      </w:r>
      <w:r w:rsidR="00606525" w:rsidRPr="00333A16">
        <w:rPr>
          <w:rFonts w:ascii="Times New Roman" w:hAnsi="Times New Roman"/>
          <w:color w:val="000000" w:themeColor="text1"/>
          <w:sz w:val="20"/>
          <w:szCs w:val="20"/>
        </w:rPr>
        <w:t>łasność paliwa gazowego przechodzi na Zamawiającego po dokonaniu pomiaru na wyjściu z układu pomiarowego,</w:t>
      </w:r>
    </w:p>
    <w:p w14:paraId="71E85271" w14:textId="77777777" w:rsidR="004246C4" w:rsidRPr="00333A16" w:rsidRDefault="004246C4" w:rsidP="004246C4">
      <w:pPr>
        <w:spacing w:after="0" w:line="240" w:lineRule="auto"/>
        <w:jc w:val="both"/>
        <w:rPr>
          <w:rFonts w:ascii="Times New Roman" w:hAnsi="Times New Roman"/>
          <w:color w:val="000000" w:themeColor="text1"/>
          <w:sz w:val="20"/>
          <w:szCs w:val="20"/>
        </w:rPr>
      </w:pPr>
    </w:p>
    <w:p w14:paraId="584EA7E3" w14:textId="3D5A4576" w:rsidR="004246C4" w:rsidRPr="00333A16" w:rsidRDefault="004E7EB3" w:rsidP="004246C4">
      <w:pPr>
        <w:spacing w:after="0" w:line="240" w:lineRule="auto"/>
        <w:jc w:val="both"/>
        <w:rPr>
          <w:rFonts w:ascii="Times New Roman" w:hAnsi="Times New Roman"/>
          <w:color w:val="000000" w:themeColor="text1"/>
          <w:sz w:val="20"/>
          <w:szCs w:val="20"/>
        </w:rPr>
      </w:pPr>
      <w:r w:rsidRPr="00966F74">
        <w:rPr>
          <w:rFonts w:ascii="Times New Roman" w:hAnsi="Times New Roman"/>
          <w:b/>
          <w:bCs/>
          <w:color w:val="000000" w:themeColor="text1"/>
          <w:sz w:val="20"/>
          <w:szCs w:val="20"/>
        </w:rPr>
        <w:t>B</w:t>
      </w:r>
      <w:r w:rsidR="004246C4" w:rsidRPr="00966F74">
        <w:rPr>
          <w:rFonts w:ascii="Times New Roman" w:hAnsi="Times New Roman"/>
          <w:b/>
          <w:bCs/>
          <w:color w:val="000000" w:themeColor="text1"/>
          <w:sz w:val="20"/>
          <w:szCs w:val="20"/>
        </w:rPr>
        <w:t>)</w:t>
      </w:r>
      <w:r w:rsidR="004246C4" w:rsidRPr="00333A16">
        <w:rPr>
          <w:rFonts w:ascii="Times New Roman" w:hAnsi="Times New Roman"/>
          <w:color w:val="000000" w:themeColor="text1"/>
          <w:sz w:val="20"/>
          <w:szCs w:val="20"/>
        </w:rPr>
        <w:t xml:space="preserve"> Wykonawca w przypadku wystąpienia sytuacji mogących spowodować ograniczenia dostaw paliwa gazowego, niezwłocznie Zamawiającego o przyczynach wstrzymania lub przerwania dostaw wynikających z realizacji zawartej umowy</w:t>
      </w:r>
    </w:p>
    <w:p w14:paraId="1744F3F8" w14:textId="77777777" w:rsidR="00606525" w:rsidRPr="00333A16" w:rsidRDefault="00606525" w:rsidP="00606525">
      <w:pPr>
        <w:spacing w:after="0" w:line="240" w:lineRule="auto"/>
        <w:jc w:val="both"/>
        <w:rPr>
          <w:rFonts w:ascii="Times New Roman" w:hAnsi="Times New Roman"/>
          <w:color w:val="000000" w:themeColor="text1"/>
          <w:sz w:val="20"/>
          <w:szCs w:val="20"/>
        </w:rPr>
      </w:pPr>
    </w:p>
    <w:p w14:paraId="4B503906" w14:textId="2CE24E65" w:rsidR="00606525" w:rsidRPr="00333A16" w:rsidRDefault="004E7EB3" w:rsidP="00606525">
      <w:pPr>
        <w:spacing w:after="0" w:line="240" w:lineRule="auto"/>
        <w:jc w:val="both"/>
        <w:rPr>
          <w:rFonts w:ascii="Times New Roman" w:hAnsi="Times New Roman"/>
          <w:color w:val="000000" w:themeColor="text1"/>
          <w:sz w:val="20"/>
          <w:szCs w:val="20"/>
        </w:rPr>
      </w:pPr>
      <w:r>
        <w:rPr>
          <w:rFonts w:ascii="Times New Roman" w:hAnsi="Times New Roman"/>
          <w:b/>
          <w:bCs/>
          <w:color w:val="000000" w:themeColor="text1"/>
          <w:sz w:val="20"/>
          <w:szCs w:val="20"/>
        </w:rPr>
        <w:t>C</w:t>
      </w:r>
      <w:r w:rsidR="00606525" w:rsidRPr="00333A16">
        <w:rPr>
          <w:rFonts w:ascii="Times New Roman" w:hAnsi="Times New Roman"/>
          <w:b/>
          <w:bCs/>
          <w:color w:val="000000" w:themeColor="text1"/>
          <w:sz w:val="20"/>
          <w:szCs w:val="20"/>
        </w:rPr>
        <w:t>)</w:t>
      </w:r>
      <w:r w:rsidR="00606525" w:rsidRPr="00333A16">
        <w:rPr>
          <w:rFonts w:ascii="Times New Roman" w:hAnsi="Times New Roman"/>
          <w:color w:val="000000" w:themeColor="text1"/>
          <w:sz w:val="20"/>
          <w:szCs w:val="20"/>
        </w:rPr>
        <w:t xml:space="preserve"> </w:t>
      </w:r>
      <w:r>
        <w:rPr>
          <w:rFonts w:ascii="Times New Roman" w:hAnsi="Times New Roman"/>
          <w:color w:val="000000" w:themeColor="text1"/>
          <w:sz w:val="20"/>
          <w:szCs w:val="20"/>
        </w:rPr>
        <w:t>N</w:t>
      </w:r>
      <w:r w:rsidR="00606525" w:rsidRPr="00333A16">
        <w:rPr>
          <w:rFonts w:ascii="Times New Roman" w:hAnsi="Times New Roman"/>
          <w:color w:val="000000" w:themeColor="text1"/>
          <w:sz w:val="20"/>
          <w:szCs w:val="20"/>
        </w:rPr>
        <w:t xml:space="preserve">ależności będą regulowane przez Zamawiającego w terminie </w:t>
      </w:r>
      <w:r>
        <w:rPr>
          <w:rFonts w:ascii="Times New Roman" w:hAnsi="Times New Roman"/>
          <w:color w:val="000000" w:themeColor="text1"/>
          <w:sz w:val="20"/>
          <w:szCs w:val="20"/>
        </w:rPr>
        <w:t xml:space="preserve"> płatności 3</w:t>
      </w:r>
      <w:r w:rsidR="00606525" w:rsidRPr="00333A16">
        <w:rPr>
          <w:rFonts w:ascii="Times New Roman" w:hAnsi="Times New Roman"/>
          <w:color w:val="000000" w:themeColor="text1"/>
          <w:sz w:val="20"/>
          <w:szCs w:val="20"/>
        </w:rPr>
        <w:t>0 dni od daty złożenia Zamawiającemu faktury VAT,</w:t>
      </w:r>
    </w:p>
    <w:p w14:paraId="127F0635" w14:textId="3DC50A4B" w:rsidR="004246C4" w:rsidRPr="005F0FAE" w:rsidRDefault="004246C4" w:rsidP="005F0FAE">
      <w:pPr>
        <w:spacing w:after="0" w:line="240" w:lineRule="auto"/>
        <w:jc w:val="both"/>
        <w:rPr>
          <w:rFonts w:ascii="Times New Roman" w:hAnsi="Times New Roman"/>
          <w:color w:val="000000" w:themeColor="text1"/>
          <w:sz w:val="20"/>
          <w:szCs w:val="20"/>
        </w:rPr>
      </w:pPr>
      <w:r w:rsidRPr="00333A16">
        <w:rPr>
          <w:rFonts w:ascii="Times New Roman" w:hAnsi="Times New Roman"/>
          <w:color w:val="000000" w:themeColor="text1"/>
          <w:sz w:val="20"/>
          <w:szCs w:val="20"/>
        </w:rPr>
        <w:t xml:space="preserve"> </w:t>
      </w:r>
    </w:p>
    <w:p w14:paraId="5EC5F9A8" w14:textId="74936FB0" w:rsidR="00606525" w:rsidRPr="00333A16" w:rsidRDefault="005F0FAE" w:rsidP="00606525">
      <w:pPr>
        <w:spacing w:after="0" w:line="240" w:lineRule="auto"/>
        <w:rPr>
          <w:rFonts w:ascii="Calibri" w:hAnsi="Calibri"/>
          <w:color w:val="000000" w:themeColor="text1"/>
        </w:rPr>
      </w:pPr>
      <w:r>
        <w:rPr>
          <w:rFonts w:ascii="Times New Roman" w:hAnsi="Times New Roman"/>
          <w:b/>
          <w:bCs/>
          <w:color w:val="000000" w:themeColor="text1"/>
          <w:sz w:val="20"/>
          <w:szCs w:val="20"/>
        </w:rPr>
        <w:t>D</w:t>
      </w:r>
      <w:r w:rsidR="004246C4" w:rsidRPr="00333A16">
        <w:rPr>
          <w:rFonts w:ascii="Times New Roman" w:hAnsi="Times New Roman"/>
          <w:b/>
          <w:bCs/>
          <w:color w:val="000000" w:themeColor="text1"/>
          <w:sz w:val="20"/>
          <w:szCs w:val="20"/>
        </w:rPr>
        <w:t xml:space="preserve">) </w:t>
      </w:r>
      <w:r w:rsidR="00606525" w:rsidRPr="00333A16">
        <w:rPr>
          <w:rFonts w:ascii="Times New Roman" w:hAnsi="Times New Roman"/>
          <w:color w:val="000000" w:themeColor="text1"/>
          <w:sz w:val="20"/>
          <w:szCs w:val="20"/>
        </w:rPr>
        <w:t xml:space="preserve"> </w:t>
      </w:r>
      <w:r w:rsidR="0023293C" w:rsidRPr="00333A16">
        <w:rPr>
          <w:rFonts w:ascii="Times New Roman" w:hAnsi="Times New Roman"/>
          <w:color w:val="000000" w:themeColor="text1"/>
          <w:sz w:val="20"/>
          <w:szCs w:val="20"/>
        </w:rPr>
        <w:t>W</w:t>
      </w:r>
      <w:r w:rsidR="00606525" w:rsidRPr="00333A16">
        <w:rPr>
          <w:rFonts w:ascii="Times New Roman" w:hAnsi="Times New Roman"/>
          <w:color w:val="000000" w:themeColor="text1"/>
          <w:sz w:val="20"/>
          <w:szCs w:val="20"/>
        </w:rPr>
        <w:t xml:space="preserve">arunki i zakres zmiany istotnych postanowień zawartej umowy o następującym brzmieniu: </w:t>
      </w:r>
    </w:p>
    <w:p w14:paraId="16B44FA0" w14:textId="77777777" w:rsidR="003C0C79" w:rsidRDefault="003C0C79" w:rsidP="00606525">
      <w:pPr>
        <w:shd w:val="clear" w:color="auto" w:fill="FFFFFF"/>
        <w:tabs>
          <w:tab w:val="left" w:pos="341"/>
        </w:tabs>
        <w:spacing w:after="0" w:line="240" w:lineRule="auto"/>
        <w:jc w:val="both"/>
        <w:rPr>
          <w:rFonts w:ascii="Times New Roman" w:hAnsi="Times New Roman"/>
          <w:color w:val="000000" w:themeColor="text1"/>
          <w:sz w:val="20"/>
          <w:szCs w:val="20"/>
        </w:rPr>
      </w:pPr>
    </w:p>
    <w:p w14:paraId="6C0789CE" w14:textId="66138A7A" w:rsidR="00606525" w:rsidRPr="00333A16" w:rsidRDefault="00606525" w:rsidP="00606525">
      <w:pPr>
        <w:shd w:val="clear" w:color="auto" w:fill="FFFFFF"/>
        <w:tabs>
          <w:tab w:val="left" w:pos="341"/>
        </w:tabs>
        <w:spacing w:after="0" w:line="240" w:lineRule="auto"/>
        <w:jc w:val="both"/>
        <w:rPr>
          <w:color w:val="000000" w:themeColor="text1"/>
        </w:rPr>
      </w:pPr>
      <w:r w:rsidRPr="00333A16">
        <w:rPr>
          <w:rFonts w:ascii="Times New Roman" w:hAnsi="Times New Roman"/>
          <w:color w:val="000000" w:themeColor="text1"/>
          <w:sz w:val="20"/>
          <w:szCs w:val="20"/>
        </w:rPr>
        <w:t>1. Dopuszcza się zmianę umowy w zakresie zmiany wynagrodzenia Wykonawcy  polegającą na jego obniżeniu. Zmiana taka może być  dokonana na wniosek Wykonawcy lub Zamawiającego.</w:t>
      </w:r>
    </w:p>
    <w:p w14:paraId="29135794" w14:textId="77777777" w:rsidR="003C0C79" w:rsidRDefault="003C0C79" w:rsidP="00606525">
      <w:pPr>
        <w:pStyle w:val="Akapitzlist3"/>
        <w:ind w:left="0" w:firstLine="0"/>
        <w:jc w:val="both"/>
        <w:rPr>
          <w:rFonts w:ascii="Times New Roman" w:hAnsi="Times New Roman"/>
          <w:color w:val="000000" w:themeColor="text1"/>
          <w:sz w:val="20"/>
          <w:szCs w:val="20"/>
        </w:rPr>
      </w:pPr>
    </w:p>
    <w:p w14:paraId="783E93A0" w14:textId="7C453FD7" w:rsidR="00606525" w:rsidRPr="00333A16" w:rsidRDefault="00606525" w:rsidP="00606525">
      <w:pPr>
        <w:pStyle w:val="Akapitzlist3"/>
        <w:ind w:left="0" w:firstLine="0"/>
        <w:jc w:val="both"/>
        <w:rPr>
          <w:color w:val="000000" w:themeColor="text1"/>
        </w:rPr>
      </w:pPr>
      <w:r w:rsidRPr="00333A16">
        <w:rPr>
          <w:rFonts w:ascii="Times New Roman" w:hAnsi="Times New Roman"/>
          <w:color w:val="000000" w:themeColor="text1"/>
          <w:sz w:val="20"/>
          <w:szCs w:val="20"/>
        </w:rPr>
        <w:t xml:space="preserve">2. </w:t>
      </w:r>
      <w:proofErr w:type="spellStart"/>
      <w:r w:rsidRPr="00333A16">
        <w:rPr>
          <w:rFonts w:ascii="Times New Roman" w:hAnsi="Times New Roman"/>
          <w:color w:val="000000" w:themeColor="text1"/>
          <w:sz w:val="20"/>
          <w:szCs w:val="20"/>
        </w:rPr>
        <w:t>Zamawiaj</w:t>
      </w:r>
      <w:r w:rsidR="008F0332" w:rsidRPr="00333A16">
        <w:rPr>
          <w:rFonts w:ascii="Times New Roman" w:hAnsi="Times New Roman"/>
          <w:color w:val="000000" w:themeColor="text1"/>
          <w:sz w:val="20"/>
          <w:szCs w:val="20"/>
        </w:rPr>
        <w:t>ą</w:t>
      </w:r>
      <w:r w:rsidRPr="00333A16">
        <w:rPr>
          <w:rFonts w:ascii="Times New Roman" w:hAnsi="Times New Roman"/>
          <w:color w:val="000000" w:themeColor="text1"/>
          <w:sz w:val="20"/>
          <w:szCs w:val="20"/>
        </w:rPr>
        <w:t>cy</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dopuszcza</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również</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zmian</w:t>
      </w:r>
      <w:r w:rsidR="00966F74">
        <w:rPr>
          <w:rFonts w:ascii="Times New Roman" w:hAnsi="Times New Roman"/>
          <w:color w:val="000000" w:themeColor="text1"/>
          <w:sz w:val="20"/>
          <w:szCs w:val="20"/>
        </w:rPr>
        <w:t>ę</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umowy</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zakresie</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należnego</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Wykonawcy</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wynagrodzenia</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następujących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przypadkach</w:t>
      </w:r>
      <w:proofErr w:type="spellEnd"/>
      <w:r w:rsidRPr="00333A16">
        <w:rPr>
          <w:rFonts w:ascii="Times New Roman" w:hAnsi="Times New Roman"/>
          <w:color w:val="000000" w:themeColor="text1"/>
          <w:sz w:val="20"/>
          <w:szCs w:val="20"/>
        </w:rPr>
        <w:t>:</w:t>
      </w:r>
    </w:p>
    <w:p w14:paraId="13B261A1" w14:textId="1ED29EA8"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 xml:space="preserve">1) w przypadku zmiany stawki podatku od towarów i usług </w:t>
      </w:r>
      <w:r w:rsidR="005F0FAE">
        <w:rPr>
          <w:rFonts w:ascii="Times New Roman" w:hAnsi="Times New Roman"/>
          <w:color w:val="000000" w:themeColor="text1"/>
          <w:sz w:val="20"/>
          <w:szCs w:val="20"/>
        </w:rPr>
        <w:t>oraz akcyzy</w:t>
      </w:r>
      <w:r w:rsidR="00C304EC">
        <w:rPr>
          <w:rFonts w:ascii="Times New Roman" w:hAnsi="Times New Roman"/>
          <w:color w:val="000000" w:themeColor="text1"/>
          <w:sz w:val="20"/>
          <w:szCs w:val="20"/>
        </w:rPr>
        <w:t>;</w:t>
      </w:r>
    </w:p>
    <w:p w14:paraId="3D5824BF" w14:textId="4815A656"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2) w przypadku zmiany wysokości minimalnego wynagrodzenia za pracę albo wysokości minimalnej stawki godzinowej, ustalonych na podstawie przepisów ustawy z dnia 10 października 2002 r. o minimalnym wynagrodzeniu za pracę</w:t>
      </w:r>
      <w:r w:rsidR="00C304EC">
        <w:rPr>
          <w:rFonts w:ascii="Times New Roman" w:hAnsi="Times New Roman"/>
          <w:color w:val="000000" w:themeColor="text1"/>
          <w:sz w:val="20"/>
          <w:szCs w:val="20"/>
        </w:rPr>
        <w:t>;</w:t>
      </w:r>
    </w:p>
    <w:p w14:paraId="79868342" w14:textId="02D9C3D6" w:rsidR="00606525" w:rsidRPr="00333A16" w:rsidRDefault="00606525" w:rsidP="00606525">
      <w:pPr>
        <w:spacing w:after="0" w:line="240" w:lineRule="auto"/>
        <w:jc w:val="both"/>
        <w:rPr>
          <w:color w:val="000000" w:themeColor="text1"/>
        </w:rPr>
      </w:pPr>
      <w:r w:rsidRPr="00333A16">
        <w:rPr>
          <w:rFonts w:ascii="Times New Roman" w:hAnsi="Times New Roman"/>
          <w:color w:val="000000" w:themeColor="text1"/>
          <w:sz w:val="20"/>
          <w:szCs w:val="20"/>
        </w:rPr>
        <w:t>3) w przypadku zmiany zasad podlegania ubezpieczeniom społecznym lub ubezpieczeniu zdrowotnemu lub wysokości stawki składki na ubezpieczenia społeczne lub zdrowotne</w:t>
      </w:r>
      <w:r w:rsidR="00C304EC">
        <w:rPr>
          <w:rFonts w:ascii="Times New Roman" w:hAnsi="Times New Roman"/>
          <w:color w:val="000000" w:themeColor="text1"/>
          <w:sz w:val="20"/>
          <w:szCs w:val="20"/>
        </w:rPr>
        <w:t>;</w:t>
      </w:r>
    </w:p>
    <w:p w14:paraId="4C6E3E07" w14:textId="5C65DA65" w:rsidR="00606525" w:rsidRDefault="00606525" w:rsidP="00606525">
      <w:pPr>
        <w:pStyle w:val="Akapitzlist3"/>
        <w:ind w:left="0" w:firstLine="0"/>
        <w:jc w:val="both"/>
        <w:rPr>
          <w:rFonts w:ascii="Times New Roman" w:hAnsi="Times New Roman"/>
          <w:color w:val="000000" w:themeColor="text1"/>
          <w:sz w:val="20"/>
          <w:szCs w:val="20"/>
        </w:rPr>
      </w:pPr>
      <w:r w:rsidRPr="00333A16">
        <w:rPr>
          <w:rFonts w:ascii="Times New Roman" w:hAnsi="Times New Roman"/>
          <w:color w:val="000000" w:themeColor="text1"/>
          <w:sz w:val="20"/>
          <w:szCs w:val="20"/>
        </w:rPr>
        <w:t xml:space="preserve">4) w </w:t>
      </w:r>
      <w:proofErr w:type="spellStart"/>
      <w:r w:rsidRPr="00333A16">
        <w:rPr>
          <w:rFonts w:ascii="Times New Roman" w:hAnsi="Times New Roman"/>
          <w:color w:val="000000" w:themeColor="text1"/>
          <w:sz w:val="20"/>
          <w:szCs w:val="20"/>
        </w:rPr>
        <w:t>przypadku</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zmian</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zasad</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gromadzenia</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i</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wysokości</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wpłat</w:t>
      </w:r>
      <w:proofErr w:type="spellEnd"/>
      <w:r w:rsidRPr="00333A16">
        <w:rPr>
          <w:rFonts w:ascii="Times New Roman" w:hAnsi="Times New Roman"/>
          <w:color w:val="000000" w:themeColor="text1"/>
          <w:sz w:val="20"/>
          <w:szCs w:val="20"/>
        </w:rPr>
        <w:t xml:space="preserve"> do </w:t>
      </w:r>
      <w:proofErr w:type="spellStart"/>
      <w:r w:rsidRPr="00333A16">
        <w:rPr>
          <w:rFonts w:ascii="Times New Roman" w:hAnsi="Times New Roman"/>
          <w:color w:val="000000" w:themeColor="text1"/>
          <w:sz w:val="20"/>
          <w:szCs w:val="20"/>
        </w:rPr>
        <w:t>pracowniczych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planów</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kapitałowych</w:t>
      </w:r>
      <w:proofErr w:type="spellEnd"/>
      <w:r w:rsidRPr="00333A16">
        <w:rPr>
          <w:rFonts w:ascii="Times New Roman" w:hAnsi="Times New Roman"/>
          <w:color w:val="000000" w:themeColor="text1"/>
          <w:sz w:val="20"/>
          <w:szCs w:val="20"/>
        </w:rPr>
        <w:t xml:space="preserve">, o </w:t>
      </w:r>
      <w:proofErr w:type="spellStart"/>
      <w:r w:rsidRPr="00333A16">
        <w:rPr>
          <w:rFonts w:ascii="Times New Roman" w:hAnsi="Times New Roman"/>
          <w:color w:val="000000" w:themeColor="text1"/>
          <w:sz w:val="20"/>
          <w:szCs w:val="20"/>
        </w:rPr>
        <w:t>których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mowa</w:t>
      </w:r>
      <w:proofErr w:type="spellEnd"/>
      <w:r w:rsidRPr="00333A16">
        <w:rPr>
          <w:rFonts w:ascii="Times New Roman" w:hAnsi="Times New Roman"/>
          <w:color w:val="000000" w:themeColor="text1"/>
          <w:sz w:val="20"/>
          <w:szCs w:val="20"/>
        </w:rPr>
        <w:t xml:space="preserve"> w </w:t>
      </w:r>
      <w:proofErr w:type="spellStart"/>
      <w:r w:rsidRPr="00333A16">
        <w:rPr>
          <w:rFonts w:ascii="Times New Roman" w:hAnsi="Times New Roman"/>
          <w:color w:val="000000" w:themeColor="text1"/>
          <w:sz w:val="20"/>
          <w:szCs w:val="20"/>
        </w:rPr>
        <w:t>ustawie</w:t>
      </w:r>
      <w:proofErr w:type="spellEnd"/>
      <w:r w:rsidRPr="00333A16">
        <w:rPr>
          <w:rFonts w:ascii="Times New Roman" w:hAnsi="Times New Roman"/>
          <w:color w:val="000000" w:themeColor="text1"/>
          <w:sz w:val="20"/>
          <w:szCs w:val="20"/>
        </w:rPr>
        <w:t xml:space="preserve"> z </w:t>
      </w:r>
      <w:proofErr w:type="spellStart"/>
      <w:r w:rsidRPr="00333A16">
        <w:rPr>
          <w:rFonts w:ascii="Times New Roman" w:hAnsi="Times New Roman"/>
          <w:color w:val="000000" w:themeColor="text1"/>
          <w:sz w:val="20"/>
          <w:szCs w:val="20"/>
        </w:rPr>
        <w:t>dnia</w:t>
      </w:r>
      <w:proofErr w:type="spellEnd"/>
      <w:r w:rsidRPr="00333A16">
        <w:rPr>
          <w:rFonts w:ascii="Times New Roman" w:hAnsi="Times New Roman"/>
          <w:color w:val="000000" w:themeColor="text1"/>
          <w:sz w:val="20"/>
          <w:szCs w:val="20"/>
        </w:rPr>
        <w:t xml:space="preserve"> 4 </w:t>
      </w:r>
      <w:proofErr w:type="spellStart"/>
      <w:r w:rsidRPr="00333A16">
        <w:rPr>
          <w:rFonts w:ascii="Times New Roman" w:hAnsi="Times New Roman"/>
          <w:color w:val="000000" w:themeColor="text1"/>
          <w:sz w:val="20"/>
          <w:szCs w:val="20"/>
        </w:rPr>
        <w:t>października</w:t>
      </w:r>
      <w:proofErr w:type="spellEnd"/>
      <w:r w:rsidRPr="00333A16">
        <w:rPr>
          <w:rFonts w:ascii="Times New Roman" w:hAnsi="Times New Roman"/>
          <w:color w:val="000000" w:themeColor="text1"/>
          <w:sz w:val="20"/>
          <w:szCs w:val="20"/>
        </w:rPr>
        <w:t xml:space="preserve"> 2018 r. o </w:t>
      </w:r>
      <w:proofErr w:type="spellStart"/>
      <w:r w:rsidRPr="00333A16">
        <w:rPr>
          <w:rFonts w:ascii="Times New Roman" w:hAnsi="Times New Roman"/>
          <w:color w:val="000000" w:themeColor="text1"/>
          <w:sz w:val="20"/>
          <w:szCs w:val="20"/>
        </w:rPr>
        <w:t>pracowniczych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planach</w:t>
      </w:r>
      <w:proofErr w:type="spellEnd"/>
      <w:r w:rsidRPr="00333A16">
        <w:rPr>
          <w:rFonts w:ascii="Times New Roman" w:hAnsi="Times New Roman"/>
          <w:color w:val="000000" w:themeColor="text1"/>
          <w:sz w:val="20"/>
          <w:szCs w:val="20"/>
        </w:rPr>
        <w:t xml:space="preserve"> </w:t>
      </w:r>
      <w:proofErr w:type="spellStart"/>
      <w:r w:rsidRPr="00333A16">
        <w:rPr>
          <w:rFonts w:ascii="Times New Roman" w:hAnsi="Times New Roman"/>
          <w:color w:val="000000" w:themeColor="text1"/>
          <w:sz w:val="20"/>
          <w:szCs w:val="20"/>
        </w:rPr>
        <w:t>kapitałowych</w:t>
      </w:r>
      <w:proofErr w:type="spellEnd"/>
      <w:r w:rsidR="00C304EC">
        <w:rPr>
          <w:rFonts w:ascii="Times New Roman" w:hAnsi="Times New Roman"/>
          <w:color w:val="000000" w:themeColor="text1"/>
          <w:sz w:val="20"/>
          <w:szCs w:val="20"/>
        </w:rPr>
        <w:t>;</w:t>
      </w:r>
    </w:p>
    <w:p w14:paraId="3C4E82A3" w14:textId="77777777" w:rsidR="00606525" w:rsidRDefault="00606525" w:rsidP="00606525">
      <w:pPr>
        <w:spacing w:after="0" w:line="240" w:lineRule="auto"/>
        <w:jc w:val="both"/>
      </w:pPr>
      <w:r>
        <w:rPr>
          <w:rFonts w:ascii="Times New Roman" w:hAnsi="Times New Roman"/>
          <w:sz w:val="20"/>
          <w:szCs w:val="20"/>
        </w:rPr>
        <w:t>- jeżeli zmiany te będą miały wpływ na koszty wykonywania zamówienia przez Wykonawcę</w:t>
      </w:r>
    </w:p>
    <w:p w14:paraId="2AF676DD" w14:textId="77777777" w:rsidR="00606525" w:rsidRDefault="00606525" w:rsidP="00606525">
      <w:pPr>
        <w:spacing w:after="0" w:line="240" w:lineRule="auto"/>
        <w:jc w:val="both"/>
      </w:pPr>
      <w:r>
        <w:rPr>
          <w:rFonts w:ascii="Times New Roman" w:hAnsi="Times New Roman"/>
          <w:sz w:val="20"/>
          <w:szCs w:val="20"/>
        </w:rPr>
        <w:t>3. Zmiany, o których mowa w ust. 2 pkt 1-4 będą powodowały zmianę wynagrodzenia Wykonawc</w:t>
      </w:r>
      <w:r>
        <w:rPr>
          <w:rFonts w:ascii="Times New Roman" w:hAnsi="Times New Roman"/>
          <w:color w:val="000000"/>
          <w:sz w:val="20"/>
          <w:szCs w:val="20"/>
        </w:rPr>
        <w:t>y o wartość równą kosztom, które Wykonawca poniesie lub zaoszczędzi w związku ze zmianą regulacji prawnych wskazaną w ust. 2</w:t>
      </w:r>
      <w:r>
        <w:rPr>
          <w:rFonts w:ascii="Times New Roman" w:hAnsi="Times New Roman"/>
          <w:color w:val="000000"/>
          <w:spacing w:val="-3"/>
          <w:sz w:val="20"/>
          <w:szCs w:val="20"/>
        </w:rPr>
        <w:t xml:space="preserve"> niniejszego paragrafu na zasadach opisanych w ust. 4 poniżej</w:t>
      </w:r>
      <w:r>
        <w:rPr>
          <w:rFonts w:ascii="Times New Roman" w:hAnsi="Times New Roman"/>
          <w:color w:val="000000"/>
          <w:sz w:val="20"/>
          <w:szCs w:val="20"/>
        </w:rPr>
        <w:t xml:space="preserve">. </w:t>
      </w:r>
    </w:p>
    <w:p w14:paraId="54E276F2" w14:textId="77777777" w:rsidR="003C0C79" w:rsidRDefault="003C0C79" w:rsidP="00606525">
      <w:pPr>
        <w:spacing w:after="0" w:line="240" w:lineRule="auto"/>
        <w:jc w:val="both"/>
        <w:rPr>
          <w:rFonts w:ascii="Times New Roman" w:hAnsi="Times New Roman"/>
          <w:color w:val="000000"/>
          <w:sz w:val="20"/>
          <w:szCs w:val="20"/>
        </w:rPr>
      </w:pPr>
    </w:p>
    <w:p w14:paraId="4C3AD958" w14:textId="178498B1" w:rsidR="00606525" w:rsidRDefault="00606525" w:rsidP="00606525">
      <w:pPr>
        <w:spacing w:after="0" w:line="240" w:lineRule="auto"/>
        <w:jc w:val="both"/>
      </w:pPr>
      <w:r>
        <w:rPr>
          <w:rFonts w:ascii="Times New Roman" w:hAnsi="Times New Roman"/>
          <w:color w:val="000000"/>
          <w:sz w:val="20"/>
          <w:szCs w:val="20"/>
        </w:rPr>
        <w:t>4. W przypadku zmiany, o której mowa:</w:t>
      </w:r>
    </w:p>
    <w:p w14:paraId="08B0F5BD" w14:textId="12AB71A6" w:rsidR="00606525" w:rsidRDefault="00606525" w:rsidP="00606525">
      <w:pPr>
        <w:spacing w:after="0" w:line="240" w:lineRule="auto"/>
        <w:jc w:val="both"/>
      </w:pPr>
      <w:r>
        <w:rPr>
          <w:rFonts w:ascii="Times New Roman" w:hAnsi="Times New Roman"/>
          <w:color w:val="000000"/>
          <w:sz w:val="20"/>
          <w:szCs w:val="20"/>
        </w:rPr>
        <w:t>1) w ust. 2 pkt 1) zmiana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07D0154D" w14:textId="5C8EA913" w:rsidR="00606525" w:rsidRDefault="00606525" w:rsidP="00606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Arial Unicode MS" w:hAnsi="Times New Roman"/>
          <w:kern w:val="2"/>
          <w:sz w:val="20"/>
          <w:szCs w:val="20"/>
          <w:lang w:eastAsia="hi-IN" w:bidi="hi-IN"/>
        </w:rPr>
      </w:pPr>
      <w:r>
        <w:rPr>
          <w:rFonts w:ascii="Times New Roman" w:eastAsia="Arial Unicode MS" w:hAnsi="Times New Roman"/>
          <w:color w:val="000000"/>
          <w:kern w:val="2"/>
          <w:sz w:val="20"/>
          <w:szCs w:val="20"/>
          <w:lang w:eastAsia="hi-IN" w:bidi="hi-IN"/>
        </w:rPr>
        <w:t xml:space="preserve">2) w ust. 2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2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w:t>
      </w:r>
      <w:r>
        <w:rPr>
          <w:rFonts w:ascii="Times New Roman" w:eastAsia="Arial Unicode MS" w:hAnsi="Times New Roman"/>
          <w:kern w:val="2"/>
          <w:sz w:val="20"/>
          <w:szCs w:val="20"/>
          <w:lang w:eastAsia="hi-IN" w:bidi="hi-IN"/>
        </w:rPr>
        <w:t xml:space="preserve">przez Wykonawcę wniosku obowiązywać będzie od dnia jego złożenia, jednak nie wcześniej niż od daty wejścia w życie przepisów wyprowadzających te zmiany. W takiej sytuacji Wykonawca wystawi fakturę korygującą z </w:t>
      </w:r>
      <w:r w:rsidR="0043367D">
        <w:rPr>
          <w:rFonts w:ascii="Times New Roman" w:eastAsia="Arial Unicode MS" w:hAnsi="Times New Roman"/>
          <w:kern w:val="2"/>
          <w:sz w:val="20"/>
          <w:szCs w:val="20"/>
          <w:lang w:eastAsia="hi-IN" w:bidi="hi-IN"/>
        </w:rPr>
        <w:t>-</w:t>
      </w:r>
      <w:r w:rsidRPr="0043367D">
        <w:rPr>
          <w:rFonts w:ascii="Times New Roman" w:eastAsia="Arial Unicode MS" w:hAnsi="Times New Roman"/>
          <w:strike/>
          <w:kern w:val="2"/>
          <w:sz w:val="20"/>
          <w:szCs w:val="20"/>
          <w:lang w:eastAsia="hi-IN" w:bidi="hi-IN"/>
        </w:rPr>
        <w:t>60</w:t>
      </w:r>
      <w:r w:rsidR="0043367D">
        <w:rPr>
          <w:rFonts w:ascii="Times New Roman" w:eastAsia="Arial Unicode MS" w:hAnsi="Times New Roman"/>
          <w:strike/>
          <w:kern w:val="2"/>
          <w:sz w:val="20"/>
          <w:szCs w:val="20"/>
          <w:lang w:eastAsia="hi-IN" w:bidi="hi-IN"/>
        </w:rPr>
        <w:t xml:space="preserve"> </w:t>
      </w:r>
      <w:r w:rsidR="0043367D">
        <w:rPr>
          <w:rFonts w:ascii="Times New Roman" w:eastAsia="Arial Unicode MS" w:hAnsi="Times New Roman"/>
          <w:kern w:val="2"/>
          <w:sz w:val="20"/>
          <w:szCs w:val="20"/>
          <w:lang w:eastAsia="hi-IN" w:bidi="hi-IN"/>
        </w:rPr>
        <w:t xml:space="preserve"> </w:t>
      </w:r>
      <w:r w:rsidR="0043367D" w:rsidRPr="0043367D">
        <w:rPr>
          <w:rFonts w:ascii="Times New Roman" w:eastAsia="Arial Unicode MS" w:hAnsi="Times New Roman"/>
          <w:b/>
          <w:bCs/>
          <w:color w:val="FF0000"/>
          <w:kern w:val="2"/>
          <w:sz w:val="20"/>
          <w:szCs w:val="20"/>
          <w:lang w:eastAsia="hi-IN" w:bidi="hi-IN"/>
        </w:rPr>
        <w:t>30</w:t>
      </w:r>
      <w:r>
        <w:rPr>
          <w:rFonts w:ascii="Times New Roman" w:eastAsia="Arial Unicode MS" w:hAnsi="Times New Roman"/>
          <w:kern w:val="2"/>
          <w:sz w:val="20"/>
          <w:szCs w:val="20"/>
          <w:lang w:eastAsia="hi-IN" w:bidi="hi-IN"/>
        </w:rPr>
        <w:t>-dniowym terminem zapłaty.</w:t>
      </w:r>
    </w:p>
    <w:p w14:paraId="67F936E9" w14:textId="77777777" w:rsidR="00F30452" w:rsidRDefault="00F30452" w:rsidP="00606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p>
    <w:p w14:paraId="093D80D8" w14:textId="5BFBD485" w:rsidR="003C0C79" w:rsidRDefault="00F30452" w:rsidP="00606525">
      <w:pPr>
        <w:spacing w:after="0" w:line="240" w:lineRule="auto"/>
        <w:jc w:val="both"/>
        <w:rPr>
          <w:rFonts w:ascii="Times New Roman" w:hAnsi="Times New Roman"/>
          <w:color w:val="FF0000"/>
          <w:sz w:val="20"/>
          <w:szCs w:val="20"/>
        </w:rPr>
      </w:pPr>
      <w:r w:rsidRPr="00F30452">
        <w:rPr>
          <w:rFonts w:ascii="Times New Roman" w:hAnsi="Times New Roman"/>
          <w:color w:val="FF0000"/>
          <w:sz w:val="20"/>
          <w:szCs w:val="20"/>
        </w:rPr>
        <w:t>5</w:t>
      </w:r>
      <w:r>
        <w:rPr>
          <w:rFonts w:ascii="Times New Roman" w:hAnsi="Times New Roman"/>
          <w:sz w:val="20"/>
          <w:szCs w:val="20"/>
        </w:rPr>
        <w:t>.</w:t>
      </w:r>
      <w:r>
        <w:rPr>
          <w:rFonts w:ascii="Times New Roman" w:hAnsi="Times New Roman"/>
          <w:color w:val="FF0000"/>
          <w:sz w:val="20"/>
          <w:szCs w:val="20"/>
        </w:rPr>
        <w:t xml:space="preserve">Nadto, </w:t>
      </w:r>
      <w:r w:rsidRPr="00F30452">
        <w:rPr>
          <w:rFonts w:ascii="Times New Roman" w:hAnsi="Times New Roman"/>
          <w:color w:val="FF0000"/>
          <w:sz w:val="20"/>
          <w:szCs w:val="20"/>
        </w:rPr>
        <w:t xml:space="preserve">zmiana  umowy w zakresie należnego Wykonawcy wynagrodzenia  może nastąpić </w:t>
      </w:r>
      <w:r w:rsidRPr="00093CEF">
        <w:rPr>
          <w:rFonts w:ascii="Times New Roman" w:hAnsi="Times New Roman"/>
          <w:color w:val="FF0000"/>
          <w:sz w:val="20"/>
          <w:szCs w:val="20"/>
        </w:rPr>
        <w:t>w przypadku</w:t>
      </w:r>
      <w:r>
        <w:rPr>
          <w:rFonts w:ascii="Times New Roman" w:hAnsi="Times New Roman"/>
          <w:color w:val="FF0000"/>
          <w:sz w:val="20"/>
          <w:szCs w:val="20"/>
        </w:rPr>
        <w:t xml:space="preserve"> zmiany wysokości opłaty stałej oraz zmiennej, wynikającej z zatwierdzenia przez Prezesa Urzędu Regulacji Energetyki nowej Taryfy Operatora.</w:t>
      </w:r>
      <w:r w:rsidR="00F724DC">
        <w:rPr>
          <w:rFonts w:ascii="Times New Roman" w:hAnsi="Times New Roman"/>
          <w:color w:val="FF0000"/>
          <w:sz w:val="20"/>
          <w:szCs w:val="20"/>
        </w:rPr>
        <w:t xml:space="preserve"> [</w:t>
      </w:r>
      <w:r w:rsidR="00F724DC" w:rsidRPr="00F724DC">
        <w:rPr>
          <w:rFonts w:ascii="Times New Roman" w:hAnsi="Times New Roman"/>
          <w:i/>
          <w:iCs/>
          <w:color w:val="FF0000"/>
          <w:sz w:val="20"/>
          <w:szCs w:val="20"/>
        </w:rPr>
        <w:t>nowy zapis pkt.</w:t>
      </w:r>
      <w:r w:rsidR="00F724DC">
        <w:rPr>
          <w:rFonts w:ascii="Times New Roman" w:hAnsi="Times New Roman"/>
          <w:i/>
          <w:iCs/>
          <w:color w:val="FF0000"/>
          <w:sz w:val="20"/>
          <w:szCs w:val="20"/>
        </w:rPr>
        <w:t>5</w:t>
      </w:r>
      <w:r w:rsidR="00F724DC" w:rsidRPr="00F724DC">
        <w:rPr>
          <w:rFonts w:ascii="Times New Roman" w:hAnsi="Times New Roman"/>
          <w:i/>
          <w:iCs/>
          <w:color w:val="FF0000"/>
          <w:sz w:val="20"/>
          <w:szCs w:val="20"/>
        </w:rPr>
        <w:t xml:space="preserve"> </w:t>
      </w:r>
      <w:r w:rsidR="00F724DC">
        <w:rPr>
          <w:rFonts w:ascii="Times New Roman" w:hAnsi="Times New Roman"/>
          <w:i/>
          <w:iCs/>
          <w:color w:val="FF0000"/>
          <w:sz w:val="20"/>
          <w:szCs w:val="20"/>
        </w:rPr>
        <w:t>w wyniku odpowiedzi na zapytania</w:t>
      </w:r>
      <w:r w:rsidR="00F724DC">
        <w:rPr>
          <w:rFonts w:ascii="Times New Roman" w:hAnsi="Times New Roman"/>
          <w:color w:val="FF0000"/>
          <w:sz w:val="20"/>
          <w:szCs w:val="20"/>
        </w:rPr>
        <w:t>]</w:t>
      </w:r>
    </w:p>
    <w:p w14:paraId="1D58F3DE" w14:textId="0F31E17E" w:rsidR="00F30452" w:rsidRDefault="00F30452" w:rsidP="00606525">
      <w:pPr>
        <w:spacing w:after="0" w:line="240" w:lineRule="auto"/>
        <w:jc w:val="both"/>
        <w:rPr>
          <w:rFonts w:ascii="Times New Roman" w:hAnsi="Times New Roman"/>
          <w:color w:val="FF0000"/>
          <w:sz w:val="20"/>
          <w:szCs w:val="20"/>
        </w:rPr>
      </w:pPr>
    </w:p>
    <w:p w14:paraId="2D3206B0" w14:textId="3418E1D3" w:rsidR="00643384" w:rsidRDefault="00643384" w:rsidP="00606525">
      <w:pPr>
        <w:spacing w:after="0" w:line="240" w:lineRule="auto"/>
        <w:jc w:val="both"/>
        <w:rPr>
          <w:rFonts w:ascii="Times New Roman" w:hAnsi="Times New Roman"/>
          <w:color w:val="FF0000"/>
          <w:sz w:val="20"/>
          <w:szCs w:val="20"/>
        </w:rPr>
      </w:pPr>
    </w:p>
    <w:p w14:paraId="399C2336" w14:textId="35FF9400" w:rsidR="00643384" w:rsidRDefault="00643384" w:rsidP="00606525">
      <w:pPr>
        <w:spacing w:after="0" w:line="240" w:lineRule="auto"/>
        <w:jc w:val="both"/>
        <w:rPr>
          <w:rFonts w:ascii="Times New Roman" w:hAnsi="Times New Roman"/>
          <w:color w:val="FF0000"/>
          <w:sz w:val="20"/>
          <w:szCs w:val="20"/>
        </w:rPr>
      </w:pPr>
    </w:p>
    <w:p w14:paraId="28DDA57C" w14:textId="77777777" w:rsidR="00643384" w:rsidRDefault="00643384" w:rsidP="00606525">
      <w:pPr>
        <w:spacing w:after="0" w:line="240" w:lineRule="auto"/>
        <w:jc w:val="both"/>
        <w:rPr>
          <w:rFonts w:ascii="Times New Roman" w:hAnsi="Times New Roman"/>
          <w:color w:val="FF0000"/>
          <w:sz w:val="20"/>
          <w:szCs w:val="20"/>
        </w:rPr>
      </w:pPr>
    </w:p>
    <w:p w14:paraId="54CDE2F1" w14:textId="17ADFCC0" w:rsidR="00606525" w:rsidRPr="00F30452" w:rsidRDefault="00606525" w:rsidP="00606525">
      <w:pPr>
        <w:spacing w:after="0" w:line="240" w:lineRule="auto"/>
        <w:jc w:val="both"/>
        <w:rPr>
          <w:i/>
          <w:iCs/>
          <w:strike/>
          <w:color w:val="FF0000"/>
        </w:rPr>
      </w:pPr>
      <w:r w:rsidRPr="009B1C8B">
        <w:rPr>
          <w:rFonts w:ascii="Times New Roman" w:hAnsi="Times New Roman"/>
          <w:strike/>
          <w:color w:val="FF0000"/>
          <w:sz w:val="20"/>
          <w:szCs w:val="20"/>
        </w:rPr>
        <w:t>5. Nadto, zmiana  umowy w zakresie należnego Wykonawcy wynagrodzenia  może nastąpić w przypadku</w:t>
      </w:r>
      <w:r w:rsidRPr="00F30452">
        <w:rPr>
          <w:rFonts w:ascii="Times New Roman" w:hAnsi="Times New Roman"/>
          <w:i/>
          <w:iCs/>
          <w:strike/>
          <w:color w:val="FF0000"/>
          <w:sz w:val="20"/>
          <w:szCs w:val="20"/>
        </w:rPr>
        <w:t>:</w:t>
      </w:r>
    </w:p>
    <w:p w14:paraId="79882BB0" w14:textId="62E20FA0" w:rsidR="00606525" w:rsidRPr="00F30452" w:rsidRDefault="00606525" w:rsidP="00606525">
      <w:pPr>
        <w:spacing w:after="0" w:line="240" w:lineRule="auto"/>
        <w:jc w:val="both"/>
        <w:rPr>
          <w:i/>
          <w:iCs/>
          <w:strike/>
          <w:color w:val="FF0000"/>
        </w:rPr>
      </w:pPr>
      <w:r w:rsidRPr="00F30452">
        <w:rPr>
          <w:rFonts w:ascii="Times New Roman" w:hAnsi="Times New Roman"/>
          <w:i/>
          <w:iCs/>
          <w:strike/>
          <w:color w:val="FF0000"/>
          <w:sz w:val="20"/>
          <w:szCs w:val="20"/>
        </w:rPr>
        <w:t>1) zatwierdzenia przez Prezesa Urzędu Regulacji Energetyki nowych cen i stawek stosowanych do rozliczeń z odbiorcami; zmiana nastąpi zgodnie ze skutkami zmiany taryfy, z zastrzeżeniem, że cena jednostkowa za paliwo gazowe pozostanie</w:t>
      </w:r>
      <w:r w:rsidR="00966F74" w:rsidRPr="00F30452">
        <w:rPr>
          <w:rFonts w:ascii="Times New Roman" w:hAnsi="Times New Roman"/>
          <w:i/>
          <w:iCs/>
          <w:strike/>
          <w:color w:val="FF0000"/>
          <w:sz w:val="20"/>
          <w:szCs w:val="20"/>
        </w:rPr>
        <w:t xml:space="preserve"> stała</w:t>
      </w:r>
      <w:r w:rsidRPr="00F30452">
        <w:rPr>
          <w:rFonts w:ascii="Times New Roman" w:hAnsi="Times New Roman"/>
          <w:i/>
          <w:iCs/>
          <w:strike/>
          <w:color w:val="FF0000"/>
          <w:sz w:val="20"/>
          <w:szCs w:val="20"/>
        </w:rPr>
        <w:t xml:space="preserve"> – wg ceny określonej w ofercie – dotyczy wzrostu cen;</w:t>
      </w:r>
    </w:p>
    <w:p w14:paraId="7800ED9A" w14:textId="77777777" w:rsidR="00606525" w:rsidRPr="009B1C8B" w:rsidRDefault="00606525" w:rsidP="00606525">
      <w:pPr>
        <w:spacing w:after="0" w:line="240" w:lineRule="auto"/>
        <w:jc w:val="both"/>
        <w:rPr>
          <w:strike/>
          <w:color w:val="FF0000"/>
        </w:rPr>
      </w:pPr>
      <w:r w:rsidRPr="009B1C8B">
        <w:rPr>
          <w:rFonts w:ascii="Times New Roman" w:hAnsi="Times New Roman"/>
          <w:strike/>
          <w:color w:val="FF0000"/>
          <w:sz w:val="20"/>
          <w:szCs w:val="20"/>
        </w:rPr>
        <w:t>2)  wejścia w życie nowej lub zmienionej Taryfy Wykonawcy, określającej cenę paliwa gazowego w wysokości niższej niż cena określona w przedłożonej ofercie - do rozliczeń zostaną przyjęte nowe niższe ceny taryfowe za paliwo gazowe</w:t>
      </w:r>
    </w:p>
    <w:p w14:paraId="56A83816" w14:textId="426E3D7B" w:rsidR="00606525" w:rsidRPr="009B1C8B" w:rsidRDefault="00606525" w:rsidP="00606525">
      <w:pPr>
        <w:spacing w:after="0" w:line="240" w:lineRule="auto"/>
        <w:jc w:val="both"/>
        <w:rPr>
          <w:strike/>
          <w:color w:val="FF0000"/>
        </w:rPr>
      </w:pPr>
      <w:r w:rsidRPr="009B1C8B">
        <w:rPr>
          <w:rFonts w:ascii="Times New Roman" w:hAnsi="Times New Roman"/>
          <w:strike/>
          <w:color w:val="FF0000"/>
          <w:sz w:val="20"/>
          <w:szCs w:val="20"/>
        </w:rPr>
        <w:t>3) zmiany cen jednostkowych, określonych dla kompleksowej dostawy gazu będącej skutkiem zmiany stawki podatku akcyzowego.  Zmiana nastąpi zgodnie ze skutkami zmiany tych przepisów</w:t>
      </w:r>
      <w:r w:rsidR="009B1C8B">
        <w:rPr>
          <w:rFonts w:ascii="Times New Roman" w:hAnsi="Times New Roman"/>
          <w:strike/>
          <w:color w:val="FF0000"/>
          <w:sz w:val="20"/>
          <w:szCs w:val="20"/>
        </w:rPr>
        <w:t xml:space="preserve"> </w:t>
      </w:r>
      <w:r w:rsidRPr="009B1C8B">
        <w:rPr>
          <w:rFonts w:ascii="Times New Roman" w:hAnsi="Times New Roman"/>
          <w:color w:val="FF0000"/>
          <w:sz w:val="20"/>
          <w:szCs w:val="20"/>
        </w:rPr>
        <w:t>.</w:t>
      </w:r>
      <w:r w:rsidR="009B1C8B" w:rsidRPr="009B1C8B">
        <w:rPr>
          <w:rFonts w:ascii="Times New Roman" w:hAnsi="Times New Roman"/>
          <w:color w:val="FF0000"/>
          <w:sz w:val="20"/>
          <w:szCs w:val="20"/>
        </w:rPr>
        <w:t xml:space="preserve">  </w:t>
      </w:r>
      <w:r w:rsidR="00F30452">
        <w:rPr>
          <w:rFonts w:ascii="Times New Roman" w:hAnsi="Times New Roman"/>
          <w:color w:val="FF0000"/>
          <w:sz w:val="20"/>
          <w:szCs w:val="20"/>
        </w:rPr>
        <w:t>[</w:t>
      </w:r>
      <w:r w:rsidR="009B1C8B" w:rsidRPr="009B1C8B">
        <w:rPr>
          <w:rFonts w:ascii="Times New Roman" w:hAnsi="Times New Roman"/>
          <w:i/>
          <w:iCs/>
          <w:color w:val="FF0000"/>
          <w:sz w:val="20"/>
          <w:szCs w:val="20"/>
        </w:rPr>
        <w:t>Zapisy pkt 5</w:t>
      </w:r>
      <w:r w:rsidR="00F30452">
        <w:rPr>
          <w:rFonts w:ascii="Times New Roman" w:hAnsi="Times New Roman"/>
          <w:i/>
          <w:iCs/>
          <w:color w:val="FF0000"/>
          <w:sz w:val="20"/>
          <w:szCs w:val="20"/>
        </w:rPr>
        <w:t xml:space="preserve"> </w:t>
      </w:r>
      <w:r w:rsidR="009B1C8B">
        <w:rPr>
          <w:rFonts w:ascii="Times New Roman" w:hAnsi="Times New Roman"/>
          <w:i/>
          <w:iCs/>
          <w:color w:val="FF0000"/>
          <w:sz w:val="20"/>
          <w:szCs w:val="20"/>
        </w:rPr>
        <w:t>zostały</w:t>
      </w:r>
      <w:r w:rsidR="009B1C8B" w:rsidRPr="009B1C8B">
        <w:rPr>
          <w:rFonts w:ascii="Times New Roman" w:hAnsi="Times New Roman"/>
          <w:i/>
          <w:iCs/>
          <w:color w:val="FF0000"/>
          <w:sz w:val="20"/>
          <w:szCs w:val="20"/>
        </w:rPr>
        <w:t xml:space="preserve"> usunięte</w:t>
      </w:r>
      <w:r w:rsidR="009B1C8B">
        <w:rPr>
          <w:rFonts w:ascii="Times New Roman" w:hAnsi="Times New Roman"/>
          <w:i/>
          <w:iCs/>
          <w:color w:val="FF0000"/>
          <w:sz w:val="20"/>
          <w:szCs w:val="20"/>
        </w:rPr>
        <w:t xml:space="preserve"> w wyniku odpowiedzi na zapytani</w:t>
      </w:r>
      <w:r w:rsidR="00F724DC">
        <w:rPr>
          <w:rFonts w:ascii="Times New Roman" w:hAnsi="Times New Roman"/>
          <w:i/>
          <w:iCs/>
          <w:color w:val="FF0000"/>
          <w:sz w:val="20"/>
          <w:szCs w:val="20"/>
        </w:rPr>
        <w:t>a</w:t>
      </w:r>
      <w:r w:rsidR="00F30452">
        <w:rPr>
          <w:rFonts w:ascii="Times New Roman" w:hAnsi="Times New Roman"/>
          <w:i/>
          <w:iCs/>
          <w:color w:val="FF0000"/>
          <w:sz w:val="20"/>
          <w:szCs w:val="20"/>
        </w:rPr>
        <w:t>]</w:t>
      </w:r>
    </w:p>
    <w:p w14:paraId="7EC7D91E" w14:textId="77777777" w:rsidR="009B1C8B" w:rsidRDefault="009B1C8B" w:rsidP="00606525">
      <w:pPr>
        <w:spacing w:after="0" w:line="240" w:lineRule="auto"/>
        <w:jc w:val="both"/>
        <w:rPr>
          <w:rFonts w:ascii="Times New Roman" w:eastAsia="Arial Unicode MS" w:hAnsi="Times New Roman"/>
          <w:b/>
          <w:bCs/>
          <w:kern w:val="2"/>
          <w:sz w:val="20"/>
          <w:szCs w:val="20"/>
          <w:lang w:eastAsia="hi-IN" w:bidi="hi-IN"/>
        </w:rPr>
      </w:pPr>
    </w:p>
    <w:p w14:paraId="1C9298CD" w14:textId="357258DD" w:rsidR="00606525" w:rsidRDefault="005B0CDC" w:rsidP="00606525">
      <w:pPr>
        <w:spacing w:after="0" w:line="240" w:lineRule="auto"/>
        <w:jc w:val="both"/>
        <w:rPr>
          <w:rFonts w:ascii="Calibri" w:hAnsi="Calibri"/>
        </w:rPr>
      </w:pPr>
      <w:r>
        <w:rPr>
          <w:rFonts w:ascii="Times New Roman" w:eastAsia="Arial Unicode MS" w:hAnsi="Times New Roman"/>
          <w:b/>
          <w:bCs/>
          <w:kern w:val="2"/>
          <w:sz w:val="20"/>
          <w:szCs w:val="20"/>
          <w:lang w:eastAsia="hi-IN" w:bidi="hi-IN"/>
        </w:rPr>
        <w:t>E</w:t>
      </w:r>
      <w:r w:rsidR="00606525">
        <w:rPr>
          <w:rFonts w:ascii="Times New Roman" w:eastAsia="Arial Unicode MS" w:hAnsi="Times New Roman"/>
          <w:b/>
          <w:bCs/>
          <w:kern w:val="2"/>
          <w:sz w:val="20"/>
          <w:szCs w:val="20"/>
          <w:lang w:eastAsia="hi-IN" w:bidi="hi-IN"/>
        </w:rPr>
        <w:t xml:space="preserve">) </w:t>
      </w:r>
      <w:r w:rsidR="00606525">
        <w:rPr>
          <w:rFonts w:ascii="Times New Roman" w:hAnsi="Times New Roman"/>
          <w:sz w:val="20"/>
          <w:szCs w:val="20"/>
          <w:lang w:eastAsia="pl-PL"/>
        </w:rPr>
        <w:t>Spory wynikłe na tle realizacji niniejszej umowy będą rozpatrywane przez sąd powszechny właściwy miejscowo dla Zamawiającego.</w:t>
      </w:r>
    </w:p>
    <w:p w14:paraId="3EFCA8E5" w14:textId="77777777" w:rsidR="00606525" w:rsidRDefault="00606525" w:rsidP="00606525">
      <w:pPr>
        <w:shd w:val="clear" w:color="auto" w:fill="FFFFFF"/>
        <w:tabs>
          <w:tab w:val="left" w:pos="341"/>
        </w:tabs>
        <w:spacing w:after="0" w:line="240" w:lineRule="auto"/>
        <w:jc w:val="both"/>
        <w:rPr>
          <w:rFonts w:ascii="Times New Roman" w:hAnsi="Times New Roman"/>
          <w:sz w:val="20"/>
          <w:szCs w:val="20"/>
        </w:rPr>
      </w:pPr>
    </w:p>
    <w:p w14:paraId="474321DC" w14:textId="1EC6624B" w:rsidR="00606525" w:rsidRDefault="005B0CDC" w:rsidP="005B0CDC">
      <w:pPr>
        <w:shd w:val="clear" w:color="auto" w:fill="FFFFFF"/>
        <w:tabs>
          <w:tab w:val="left" w:pos="341"/>
        </w:tabs>
        <w:spacing w:after="0" w:line="240" w:lineRule="auto"/>
        <w:jc w:val="both"/>
        <w:rPr>
          <w:rFonts w:ascii="Calibri" w:hAnsi="Calibri"/>
        </w:rPr>
      </w:pPr>
      <w:r>
        <w:rPr>
          <w:rFonts w:ascii="Times New Roman" w:hAnsi="Times New Roman"/>
          <w:b/>
          <w:bCs/>
          <w:sz w:val="20"/>
          <w:szCs w:val="20"/>
          <w:lang w:eastAsia="pl-PL"/>
        </w:rPr>
        <w:t>F</w:t>
      </w:r>
      <w:r w:rsidR="00606525">
        <w:rPr>
          <w:rFonts w:ascii="Times New Roman" w:hAnsi="Times New Roman"/>
          <w:b/>
          <w:bCs/>
          <w:sz w:val="20"/>
          <w:szCs w:val="20"/>
          <w:lang w:eastAsia="pl-PL"/>
        </w:rPr>
        <w:t>)</w:t>
      </w:r>
      <w:r w:rsidR="00606525">
        <w:rPr>
          <w:rFonts w:ascii="Times New Roman" w:hAnsi="Times New Roman"/>
          <w:sz w:val="20"/>
          <w:szCs w:val="20"/>
          <w:lang w:eastAsia="pl-PL"/>
        </w:rPr>
        <w:t xml:space="preserve"> </w:t>
      </w:r>
      <w:r w:rsidR="00606525">
        <w:rPr>
          <w:rFonts w:ascii="Times New Roman" w:hAnsi="Times New Roman"/>
          <w:sz w:val="20"/>
          <w:szCs w:val="20"/>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7576D1D4" w14:textId="77777777" w:rsidR="00606525" w:rsidRDefault="00606525" w:rsidP="00606525">
      <w:pPr>
        <w:spacing w:after="0" w:line="240" w:lineRule="auto"/>
        <w:jc w:val="both"/>
      </w:pPr>
    </w:p>
    <w:p w14:paraId="6A5CBB35" w14:textId="3ED40A2A" w:rsidR="00606525" w:rsidRDefault="005B0CDC" w:rsidP="00606525">
      <w:pPr>
        <w:shd w:val="clear" w:color="auto" w:fill="FFFFFF"/>
        <w:tabs>
          <w:tab w:val="left" w:pos="732"/>
        </w:tabs>
        <w:spacing w:after="0" w:line="240" w:lineRule="auto"/>
        <w:jc w:val="both"/>
      </w:pPr>
      <w:r>
        <w:rPr>
          <w:rFonts w:ascii="Times New Roman" w:eastAsia="Tahoma" w:hAnsi="Times New Roman"/>
          <w:b/>
          <w:bCs/>
          <w:sz w:val="20"/>
          <w:szCs w:val="20"/>
        </w:rPr>
        <w:t>G</w:t>
      </w:r>
      <w:r w:rsidR="00606525">
        <w:rPr>
          <w:rFonts w:ascii="Times New Roman" w:eastAsia="Tahoma" w:hAnsi="Times New Roman"/>
          <w:b/>
          <w:bCs/>
          <w:sz w:val="20"/>
          <w:szCs w:val="20"/>
        </w:rPr>
        <w:t>)</w:t>
      </w:r>
      <w:r w:rsidR="00606525">
        <w:rPr>
          <w:rFonts w:ascii="Times New Roman" w:eastAsia="Tahoma" w:hAnsi="Times New Roman"/>
          <w:sz w:val="20"/>
          <w:szCs w:val="20"/>
        </w:rPr>
        <w:t xml:space="preserve"> Wykonawca ma prawo przesłać Zamawiającemu ustrukturyzowaną </w:t>
      </w:r>
      <w:r w:rsidR="00606525">
        <w:rPr>
          <w:rFonts w:ascii="Times New Roman" w:hAnsi="Times New Roman"/>
          <w:sz w:val="20"/>
          <w:szCs w:val="20"/>
          <w:lang w:eastAsia="pl-PL"/>
        </w:rPr>
        <w:t xml:space="preserve">fakturę elektroniczną za pośrednictwem Platformy Elektronicznego Fakturowania </w:t>
      </w:r>
      <w:hyperlink r:id="rId13" w:history="1">
        <w:r w:rsidR="00606525">
          <w:rPr>
            <w:rStyle w:val="Hipercze"/>
            <w:rFonts w:ascii="Times New Roman" w:hAnsi="Times New Roman"/>
            <w:sz w:val="20"/>
            <w:szCs w:val="20"/>
            <w:lang w:eastAsia="pl-PL"/>
          </w:rPr>
          <w:t>https://www.brokerinfinite.efaktura.gov.pl/</w:t>
        </w:r>
      </w:hyperlink>
      <w:r w:rsidR="00606525">
        <w:rPr>
          <w:rStyle w:val="Hipercze"/>
          <w:rFonts w:ascii="Times New Roman" w:hAnsi="Times New Roman"/>
          <w:sz w:val="20"/>
          <w:szCs w:val="20"/>
          <w:lang w:eastAsia="pl-PL"/>
        </w:rPr>
        <w:t xml:space="preserve"> Skrzynka: Wojewódzki Szpital Specjalistyczny w Legnicy, adres: Jarosława Iwaszkiewicza 5, 59-220 Legnica, dane identyfikacyjne skrzynki – nr PEPPOL 6912204853; skrócona nazwa skrzynki: </w:t>
      </w:r>
      <w:proofErr w:type="spellStart"/>
      <w:r w:rsidR="00606525">
        <w:rPr>
          <w:rStyle w:val="Hipercze"/>
          <w:rFonts w:ascii="Times New Roman" w:hAnsi="Times New Roman"/>
          <w:sz w:val="20"/>
          <w:szCs w:val="20"/>
          <w:lang w:eastAsia="pl-PL"/>
        </w:rPr>
        <w:t>WSzS</w:t>
      </w:r>
      <w:proofErr w:type="spellEnd"/>
      <w:r w:rsidR="00606525">
        <w:rPr>
          <w:rStyle w:val="Hipercze"/>
          <w:rFonts w:ascii="Times New Roman" w:hAnsi="Times New Roman"/>
          <w:sz w:val="20"/>
          <w:szCs w:val="20"/>
          <w:lang w:eastAsia="pl-PL"/>
        </w:rPr>
        <w:t xml:space="preserve"> w Legnicy.</w:t>
      </w:r>
    </w:p>
    <w:p w14:paraId="0640F370" w14:textId="04C7B65B" w:rsidR="008F0332" w:rsidRDefault="008F0332">
      <w:pPr>
        <w:spacing w:after="0" w:line="240" w:lineRule="auto"/>
        <w:jc w:val="both"/>
        <w:rPr>
          <w:sz w:val="20"/>
          <w:szCs w:val="20"/>
        </w:rPr>
      </w:pPr>
    </w:p>
    <w:p w14:paraId="0E6494D1" w14:textId="79853AF7" w:rsidR="00870003" w:rsidRPr="008F0332" w:rsidRDefault="0097686E">
      <w:pPr>
        <w:jc w:val="right"/>
        <w:rPr>
          <w:b/>
          <w:bCs/>
          <w:sz w:val="20"/>
          <w:szCs w:val="20"/>
        </w:rPr>
      </w:pPr>
      <w:r w:rsidRPr="008F0332">
        <w:rPr>
          <w:rFonts w:ascii="Times New Roman" w:hAnsi="Times New Roman" w:cs="Times New Roman"/>
          <w:b/>
          <w:bCs/>
          <w:sz w:val="20"/>
          <w:szCs w:val="20"/>
          <w:lang w:eastAsia="pl-PL"/>
        </w:rPr>
        <w:t>Załącznik nr 1  do umowy nr</w:t>
      </w:r>
      <w:r w:rsidR="00F16921" w:rsidRPr="008F0332">
        <w:rPr>
          <w:rFonts w:ascii="Times New Roman" w:hAnsi="Times New Roman" w:cs="Times New Roman"/>
          <w:b/>
          <w:bCs/>
          <w:sz w:val="20"/>
          <w:szCs w:val="20"/>
          <w:lang w:eastAsia="pl-PL"/>
        </w:rPr>
        <w:t>..............</w:t>
      </w:r>
      <w:r w:rsidRPr="008F0332">
        <w:rPr>
          <w:rFonts w:ascii="Times New Roman" w:hAnsi="Times New Roman" w:cs="Times New Roman"/>
          <w:b/>
          <w:bCs/>
          <w:sz w:val="20"/>
          <w:szCs w:val="20"/>
          <w:lang w:eastAsia="pl-PL"/>
        </w:rPr>
        <w:t xml:space="preserve">   FZ</w:t>
      </w:r>
      <w:r w:rsidRPr="008F0332">
        <w:rPr>
          <w:rFonts w:ascii="Times New Roman" w:hAnsi="Times New Roman" w:cs="Times New Roman"/>
          <w:b/>
          <w:bCs/>
          <w:i/>
          <w:iCs/>
          <w:sz w:val="20"/>
          <w:szCs w:val="20"/>
          <w:lang w:eastAsia="pl-PL"/>
        </w:rPr>
        <w:t>/</w:t>
      </w:r>
      <w:r w:rsidRPr="008F0332">
        <w:rPr>
          <w:rFonts w:ascii="Times New Roman" w:hAnsi="Times New Roman" w:cs="Times New Roman"/>
          <w:b/>
          <w:bCs/>
          <w:sz w:val="20"/>
          <w:szCs w:val="20"/>
          <w:lang w:eastAsia="pl-PL"/>
        </w:rPr>
        <w:t>21</w:t>
      </w:r>
    </w:p>
    <w:p w14:paraId="43ADCCB3" w14:textId="77777777" w:rsidR="00870003" w:rsidRDefault="00870003">
      <w:pPr>
        <w:spacing w:after="0" w:line="240" w:lineRule="auto"/>
        <w:jc w:val="both"/>
        <w:rPr>
          <w:rFonts w:ascii="Times New Roman" w:hAnsi="Times New Roman" w:cs="Times New Roman"/>
          <w:sz w:val="20"/>
          <w:szCs w:val="20"/>
        </w:rPr>
      </w:pPr>
    </w:p>
    <w:p w14:paraId="7D92C065" w14:textId="79D6E4B5"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1. W celu realizacji umowy nr </w:t>
      </w:r>
      <w:r>
        <w:rPr>
          <w:rFonts w:ascii="Times New Roman" w:eastAsia="Calibri" w:hAnsi="Times New Roman" w:cs="Times New Roman"/>
          <w:sz w:val="20"/>
          <w:szCs w:val="20"/>
        </w:rPr>
        <w:t>……</w:t>
      </w:r>
      <w:r>
        <w:rPr>
          <w:rFonts w:ascii="Times New Roman" w:hAnsi="Times New Roman" w:cs="Times New Roman"/>
          <w:sz w:val="20"/>
          <w:szCs w:val="20"/>
        </w:rPr>
        <w:t>../FZ/2</w:t>
      </w:r>
      <w:r w:rsidR="0023293C">
        <w:rPr>
          <w:rFonts w:ascii="Times New Roman" w:hAnsi="Times New Roman" w:cs="Times New Roman"/>
          <w:sz w:val="20"/>
          <w:szCs w:val="20"/>
        </w:rPr>
        <w:t>1</w:t>
      </w:r>
      <w:r>
        <w:rPr>
          <w:rFonts w:ascii="Times New Roman" w:hAnsi="Times New Roman" w:cs="Times New Roman"/>
          <w:sz w:val="20"/>
          <w:szCs w:val="20"/>
        </w:rPr>
        <w:t xml:space="preserve">, </w:t>
      </w:r>
      <w:r w:rsidR="005B0CDC">
        <w:rPr>
          <w:rFonts w:ascii="Times New Roman" w:eastAsia="NSimSun" w:hAnsi="Times New Roman" w:cs="Times New Roman"/>
          <w:kern w:val="2"/>
          <w:sz w:val="20"/>
          <w:szCs w:val="20"/>
          <w:lang w:eastAsia="zh-CN" w:bidi="hi-IN"/>
        </w:rPr>
        <w:t>Zamawiający</w:t>
      </w:r>
      <w:r w:rsidR="005B0CDC">
        <w:rPr>
          <w:rFonts w:ascii="Times New Roman" w:hAnsi="Times New Roman" w:cs="Times New Roman"/>
          <w:sz w:val="20"/>
          <w:szCs w:val="20"/>
        </w:rPr>
        <w:t xml:space="preserve"> </w:t>
      </w:r>
      <w:r>
        <w:rPr>
          <w:rFonts w:ascii="Times New Roman" w:hAnsi="Times New Roman" w:cs="Times New Roman"/>
          <w:sz w:val="20"/>
          <w:szCs w:val="20"/>
        </w:rPr>
        <w:t xml:space="preserve">powierza, a </w:t>
      </w:r>
      <w:r w:rsidR="005B0CDC">
        <w:rPr>
          <w:rFonts w:ascii="Times New Roman" w:hAnsi="Times New Roman" w:cs="Times New Roman"/>
          <w:sz w:val="20"/>
          <w:szCs w:val="20"/>
        </w:rPr>
        <w:t xml:space="preserve">Wykonawca </w:t>
      </w:r>
      <w:r>
        <w:rPr>
          <w:rFonts w:ascii="Times New Roman" w:hAnsi="Times New Roman" w:cs="Times New Roman"/>
          <w:sz w:val="20"/>
          <w:szCs w:val="20"/>
        </w:rPr>
        <w:t>przyjmuje do przetwarzania dane osobowe osób wykonujących przedmiot zamówienia.</w:t>
      </w:r>
    </w:p>
    <w:p w14:paraId="01EBECF0"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2. Rodzaj przetwarzanych danych obejmuje: m.in. imię i nazwisko, wykształcenie, </w:t>
      </w:r>
      <w:r>
        <w:rPr>
          <w:rFonts w:ascii="Times New Roman" w:eastAsia="NSimSun" w:hAnsi="Times New Roman" w:cs="Times New Roman"/>
          <w:kern w:val="2"/>
          <w:sz w:val="20"/>
          <w:szCs w:val="20"/>
          <w:lang w:eastAsia="zh-CN" w:bidi="hi-IN"/>
        </w:rPr>
        <w:t xml:space="preserve">stanowisko, </w:t>
      </w:r>
      <w:r>
        <w:rPr>
          <w:rFonts w:ascii="Times New Roman" w:hAnsi="Times New Roman" w:cs="Times New Roman"/>
          <w:sz w:val="20"/>
          <w:szCs w:val="20"/>
        </w:rPr>
        <w:t>adres e-mail, nr telefonu.</w:t>
      </w:r>
    </w:p>
    <w:p w14:paraId="52ED6B9C"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3. Dane będą przetwarzane w formie papierowej i/lub elektronicznej, w tym przy użyciu systemu informatycznego.</w:t>
      </w:r>
    </w:p>
    <w:p w14:paraId="794610E5"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4. Wykonawca może wykonywać następujące czynności na powierzonych mu danych: przeglądanie, przechowywanie.</w:t>
      </w:r>
    </w:p>
    <w:p w14:paraId="10030E24"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5. Wykonawca zobowiązuje się do zachowania w tajemnicy wszystkich powierzonych mu w trakcie obowiązywania umowy informacji, uzyskanych w związku z wykonywaniem czynności objętych umową.</w:t>
      </w:r>
    </w:p>
    <w:p w14:paraId="604232C0"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6. Wykonawca zobowiązuje się do stosowania odpowiednich środków technicznych i organizacyjnych, tak by przetwarzanie spełniało wymogi RODO i chroniło prawa osób, których dane dotyczą. W tym celu Wykonawca zobowiązuje się do stosowania m.in. środków technicznych i organizacyjnych zapewniających odpowiednią ochronę przetwarzania danych osobowych zgodnie z art. 32 RODO.</w:t>
      </w:r>
    </w:p>
    <w:p w14:paraId="66A1C803"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7. Wykonawca przetwarza dane osobowe zgodnie z przyjętymi przez Wykonawcę politykami i instrukcjami, z którymi Wykonawca zapoznane go przed rozpoczęciem przetwarzania danych.</w:t>
      </w:r>
    </w:p>
    <w:p w14:paraId="67831A3E"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8.Wykonawca korzysta z usług innego podmiotu przetwarzającego tylko za uprzednią zgodą Zamawiającego wyrażoną w formie pisemnej zgodnie z zasadami, o których mowa w art. 28 ust. 2 i 4 RODO. </w:t>
      </w:r>
    </w:p>
    <w:p w14:paraId="2B929FB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9. Wykonawca pomaga Zamawiającemu poprzez odpowiednie środki techniczne i organizacyjne wywiązać się z obowiązku odpowiadania na żądania osoby, której dane dotyczą, w zakresie wykonywania jej praw określonych w rozdziale III RODO, oraz z obowiązków określonych w art. 32–36 RODO.</w:t>
      </w:r>
    </w:p>
    <w:p w14:paraId="33068F4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10.Po zakończeniu świadczenia usług związanych z przetwarzaniem, zależnie od decyzji Zamawiającego, Wykonawca usuwa lub zwraca wszelkie dane osobowe oraz usuwa wszelkie ich istniejące kopie. </w:t>
      </w:r>
    </w:p>
    <w:p w14:paraId="1DB3F93B" w14:textId="77777777" w:rsidR="00870003" w:rsidRDefault="0097686E">
      <w:pPr>
        <w:pStyle w:val="Tekstpodstawowy"/>
        <w:spacing w:after="0" w:line="240" w:lineRule="auto"/>
        <w:jc w:val="both"/>
        <w:rPr>
          <w:rFonts w:ascii="Times New Roman" w:hAnsi="Times New Roman" w:cs="Times New Roman"/>
          <w:sz w:val="20"/>
          <w:szCs w:val="20"/>
        </w:rPr>
      </w:pPr>
      <w:r>
        <w:rPr>
          <w:rFonts w:ascii="Times New Roman" w:hAnsi="Times New Roman" w:cs="Times New Roman"/>
          <w:sz w:val="20"/>
          <w:szCs w:val="20"/>
        </w:rPr>
        <w:t>11. Wykonawca udostępnia Zamawiającemu wszelkie informacje niezbędne do wykazania spełnienia obowiązków związanych z niniejszą umową oraz umożliwia Zamawiającemu (lub upoważnionemu przez Wykonawcę audytorowi) przeprowadzanie kontroli.</w:t>
      </w:r>
    </w:p>
    <w:p w14:paraId="1C6CFCC4"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12. Audyty przeprowadza Inspektor Ochrony Danych Zamawiającego z udziałem przedstawiciela Wykonawcy. O zamiarze przeprowadzenia kontroli Zamawiający poinformuje Wykonawcę co najmniej 5 dni przed planowaną kontrolą.</w:t>
      </w:r>
    </w:p>
    <w:p w14:paraId="1C29A4C0"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t xml:space="preserve">13.W ramach kontroli Zamawiający ma prawo żądać udzielenia informacji lub złożenia pisemnych wyjaśnień dotyczących przetwarzania danych osobowych przez Wykonawcę, co może obejmować przedstawienie sposobu działania systemów teleinformatycznych oraz przekazanie innych danych niezbędnych do sprawdzenia sposobu i zakresu ochrony danych osobowych. </w:t>
      </w:r>
    </w:p>
    <w:p w14:paraId="04A22069" w14:textId="77777777" w:rsidR="00870003" w:rsidRDefault="0097686E">
      <w:pPr>
        <w:pStyle w:val="Tekstpodstawowy"/>
        <w:spacing w:after="0" w:line="240" w:lineRule="auto"/>
        <w:jc w:val="both"/>
        <w:rPr>
          <w:sz w:val="20"/>
          <w:szCs w:val="20"/>
        </w:rPr>
      </w:pPr>
      <w:r>
        <w:rPr>
          <w:rFonts w:ascii="Times New Roman" w:hAnsi="Times New Roman" w:cs="Times New Roman"/>
          <w:sz w:val="20"/>
          <w:szCs w:val="20"/>
        </w:rPr>
        <w:lastRenderedPageBreak/>
        <w:t>14.Wykonawca odpowiada za szkody spowodowane przetwarzaniem danych osobowych w sposób naruszający przepisy RODO (w tym przepisy aktów delegowanych, wykonawczych lub przepisy prawa krajowego), jeśli nie dopełnił obowiązków nałożonych na niego przez RODO (w tym wynikających z aktów delegowanych, wykonawczych lub przepisów prawa krajowego)lub gdy działał poza zgodnymi z prawem instrukcjami Zamawiającego lub wbrew tym instrukcjom.</w:t>
      </w:r>
    </w:p>
    <w:p w14:paraId="5AC21AA2" w14:textId="77777777" w:rsidR="00870003" w:rsidRDefault="0097686E">
      <w:pPr>
        <w:tabs>
          <w:tab w:val="left" w:pos="1488"/>
        </w:tabs>
        <w:spacing w:after="0" w:line="240" w:lineRule="auto"/>
        <w:jc w:val="both"/>
        <w:rPr>
          <w:rFonts w:ascii="Times New Roman" w:eastAsia="Tahoma" w:hAnsi="Times New Roman" w:cs="Times New Roman"/>
          <w:spacing w:val="-4"/>
          <w:sz w:val="20"/>
          <w:szCs w:val="20"/>
          <w:highlight w:val="white"/>
          <w:lang w:eastAsia="pl-PL" w:bidi="pl-PL"/>
        </w:rPr>
      </w:pPr>
      <w:r>
        <w:rPr>
          <w:rFonts w:ascii="Times New Roman" w:eastAsia="Tahoma" w:hAnsi="Times New Roman" w:cs="Times New Roman"/>
          <w:spacing w:val="-4"/>
          <w:sz w:val="20"/>
          <w:szCs w:val="20"/>
          <w:highlight w:val="white"/>
          <w:lang w:eastAsia="pl-PL" w:bidi="pl-PL"/>
        </w:rPr>
        <w:t xml:space="preserve">15. W przypadku, gdy za szkodę spowodowaną przetwarzaniem odpowiadają zarówno Zamawiający, jak i Wykonawca, ponoszą </w:t>
      </w:r>
      <w:r>
        <w:rPr>
          <w:rFonts w:ascii="Times New Roman" w:eastAsia="Tahoma" w:hAnsi="Times New Roman" w:cs="Times New Roman"/>
          <w:spacing w:val="-4"/>
          <w:sz w:val="20"/>
          <w:szCs w:val="20"/>
          <w:lang w:eastAsia="pl-PL" w:bidi="pl-PL"/>
        </w:rPr>
        <w:t>oni odpowiedzialność solidarną za całą szkodę. W przypadku, gdy Zamawiający zapłacił odszkodowanie za całą wyrządzoną szkodę spowodowaną przetwarzaniem, ma prawo żądania od Wykonawcy zwrotu części odszkodowania odpowiadającej części szkody, za którą ponosi on odpowiedzialność.</w:t>
      </w:r>
    </w:p>
    <w:p w14:paraId="5A38588B" w14:textId="77777777" w:rsidR="0023293C" w:rsidRDefault="002329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20"/>
          <w:szCs w:val="20"/>
        </w:rPr>
      </w:pPr>
    </w:p>
    <w:p w14:paraId="6384A56C" w14:textId="1A05591C" w:rsidR="00870003" w:rsidRDefault="009768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r>
        <w:rPr>
          <w:rFonts w:ascii="Times New Roman" w:hAnsi="Times New Roman" w:cs="Times New Roman"/>
          <w:b/>
          <w:bCs/>
          <w:sz w:val="20"/>
          <w:szCs w:val="20"/>
        </w:rPr>
        <w:t xml:space="preserve">ZAMAWIAJĄCY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r>
      <w:r>
        <w:rPr>
          <w:rFonts w:ascii="Times New Roman" w:hAnsi="Times New Roman" w:cs="Times New Roman"/>
          <w:b/>
          <w:bCs/>
          <w:sz w:val="20"/>
          <w:szCs w:val="20"/>
        </w:rPr>
        <w:tab/>
        <w:t xml:space="preserve"> WYKONAWCA </w:t>
      </w:r>
    </w:p>
    <w:p w14:paraId="72CB01A3" w14:textId="77777777" w:rsidR="00870003" w:rsidRDefault="008700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0"/>
          <w:szCs w:val="20"/>
        </w:rPr>
      </w:pPr>
    </w:p>
    <w:p w14:paraId="27FEECFC" w14:textId="77777777" w:rsidR="00870003" w:rsidRDefault="0097686E">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hAnsi="Times New Roman"/>
        </w:rPr>
      </w:pPr>
      <w:r>
        <w:rPr>
          <w:rFonts w:ascii="Times New Roman" w:hAnsi="Times New Roman" w:cs="Times New Roman"/>
          <w:b/>
          <w:bCs/>
          <w:sz w:val="20"/>
          <w:szCs w:val="20"/>
        </w:rPr>
        <w:t xml:space="preserve">Rozdział VIII. </w:t>
      </w:r>
      <w:r>
        <w:rPr>
          <w:rFonts w:ascii="Times New Roman" w:eastAsia="NSimSun" w:hAnsi="Times New Roman" w:cs="Times New Roman"/>
          <w:b/>
          <w:bCs/>
          <w:kern w:val="2"/>
          <w:sz w:val="20"/>
          <w:szCs w:val="20"/>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EE03196" w14:textId="77777777" w:rsidR="0023293C" w:rsidRDefault="0023293C">
      <w:pPr>
        <w:spacing w:after="0" w:line="240" w:lineRule="auto"/>
        <w:jc w:val="both"/>
        <w:rPr>
          <w:rFonts w:ascii="Times New Roman" w:hAnsi="Times New Roman" w:cs="Times New Roman"/>
          <w:color w:val="000000"/>
          <w:sz w:val="20"/>
          <w:szCs w:val="20"/>
        </w:rPr>
      </w:pPr>
    </w:p>
    <w:p w14:paraId="79D653FD" w14:textId="3EA9B060" w:rsidR="00870003" w:rsidRDefault="0097686E">
      <w:pPr>
        <w:spacing w:after="0" w:line="240" w:lineRule="auto"/>
        <w:jc w:val="both"/>
        <w:rPr>
          <w:rFonts w:ascii="Times New Roman" w:hAnsi="Times New Roman"/>
        </w:rPr>
      </w:pPr>
      <w:r>
        <w:rPr>
          <w:rFonts w:ascii="Times New Roman" w:hAnsi="Times New Roman" w:cs="Times New Roman"/>
          <w:color w:val="000000"/>
          <w:sz w:val="20"/>
          <w:szCs w:val="20"/>
        </w:rPr>
        <w:t>1.W postępowaniu o udzielenie zamówienia komunikacja między Zamawiającym a Wykonawcą odbywa się w g</w:t>
      </w:r>
      <w:r>
        <w:rPr>
          <w:rFonts w:ascii="Times New Roman" w:hAnsi="Times New Roman" w:cs="Times New Roman"/>
          <w:sz w:val="20"/>
          <w:szCs w:val="20"/>
          <w:lang w:eastAsia="pl-PL"/>
        </w:rPr>
        <w:t>odzinach pracy od 7.25 do 15.00, z wyłączeniem dni ustawowo wolnych od pracy.</w:t>
      </w:r>
    </w:p>
    <w:p w14:paraId="2E6105F3" w14:textId="77777777" w:rsidR="00870003" w:rsidRDefault="0097686E">
      <w:pPr>
        <w:spacing w:after="0" w:line="240" w:lineRule="auto"/>
        <w:jc w:val="both"/>
        <w:rPr>
          <w:rFonts w:ascii="Times New Roman" w:hAnsi="Times New Roman" w:cs="Times New Roman"/>
        </w:rPr>
      </w:pPr>
      <w:r>
        <w:rPr>
          <w:rFonts w:ascii="Times New Roman" w:hAnsi="Times New Roman" w:cs="Times New Roman"/>
          <w:sz w:val="20"/>
          <w:szCs w:val="20"/>
        </w:rPr>
        <w:t>2. Komunikacja pomiędzy Zamawiającym a wykonawcami w szczególności składanie oświadczeń, zawiadomień, zapytań oraz przekazywanie informacji odbywa się przy użyciu środków komunikacji elektronicznej za pośrednictwem:</w:t>
      </w:r>
    </w:p>
    <w:p w14:paraId="5B2E0AA0" w14:textId="77777777" w:rsidR="00870003" w:rsidRDefault="003156EA">
      <w:pPr>
        <w:spacing w:after="0" w:line="240" w:lineRule="auto"/>
        <w:jc w:val="both"/>
      </w:pPr>
      <w:hyperlink r:id="rId14">
        <w:r w:rsidR="0097686E">
          <w:rPr>
            <w:rStyle w:val="czeinternetowe"/>
            <w:rFonts w:ascii="Times New Roman" w:hAnsi="Times New Roman" w:cs="Times New Roman"/>
            <w:b/>
            <w:bCs/>
            <w:color w:val="000000"/>
            <w:sz w:val="20"/>
            <w:szCs w:val="20"/>
            <w:u w:val="none"/>
          </w:rPr>
          <w:t>https://platformazakupowa.pl/pn/szpital_legnica</w:t>
        </w:r>
      </w:hyperlink>
      <w:r w:rsidR="0097686E">
        <w:rPr>
          <w:rFonts w:ascii="Times New Roman" w:hAnsi="Times New Roman" w:cs="Times New Roman"/>
          <w:b/>
          <w:bCs/>
          <w:sz w:val="20"/>
          <w:szCs w:val="20"/>
        </w:rPr>
        <w:t xml:space="preserve"> </w:t>
      </w:r>
      <w:r w:rsidR="0097686E">
        <w:rPr>
          <w:rFonts w:ascii="Times New Roman" w:hAnsi="Times New Roman" w:cs="Times New Roman"/>
          <w:sz w:val="20"/>
          <w:szCs w:val="20"/>
        </w:rPr>
        <w:t xml:space="preserve">i formularza </w:t>
      </w:r>
      <w:r w:rsidR="0097686E">
        <w:rPr>
          <w:rFonts w:ascii="Times New Roman" w:hAnsi="Times New Roman" w:cs="Times New Roman"/>
          <w:b/>
          <w:bCs/>
          <w:sz w:val="20"/>
          <w:szCs w:val="20"/>
        </w:rPr>
        <w:t>Wyślij wiadomość</w:t>
      </w:r>
      <w:r w:rsidR="0097686E">
        <w:rPr>
          <w:rFonts w:ascii="Times New Roman" w:hAnsi="Times New Roman" w:cs="Times New Roman"/>
          <w:sz w:val="20"/>
          <w:szCs w:val="20"/>
        </w:rPr>
        <w:t xml:space="preserve"> dostępnego na stronie </w:t>
      </w:r>
      <w:r w:rsidR="0097686E">
        <w:rPr>
          <w:rFonts w:ascii="Times New Roman" w:eastAsia="Times New Roman" w:hAnsi="Times New Roman" w:cs="Times New Roman"/>
          <w:sz w:val="20"/>
          <w:szCs w:val="20"/>
          <w:lang w:eastAsia="pl-PL"/>
        </w:rPr>
        <w:t>internetowej prowadzonego postępowania.</w:t>
      </w:r>
    </w:p>
    <w:p w14:paraId="105A83AE" w14:textId="77777777" w:rsidR="00870003" w:rsidRDefault="0097686E">
      <w:pPr>
        <w:spacing w:after="0" w:line="240" w:lineRule="auto"/>
        <w:jc w:val="both"/>
      </w:pPr>
      <w:r>
        <w:rPr>
          <w:rFonts w:ascii="Times New Roman" w:hAnsi="Times New Roman" w:cs="Times New Roman"/>
          <w:sz w:val="20"/>
          <w:szCs w:val="20"/>
        </w:rPr>
        <w:t xml:space="preserve">3. W sytuacjach awaryjnych np. w przypadku braku działania </w:t>
      </w:r>
      <w:hyperlink r:id="rId15">
        <w:r>
          <w:rPr>
            <w:rStyle w:val="czeinternetowe"/>
            <w:rFonts w:ascii="Times New Roman" w:hAnsi="Times New Roman" w:cs="Times New Roman"/>
            <w:color w:val="000000"/>
            <w:sz w:val="20"/>
            <w:szCs w:val="20"/>
            <w:u w:val="none"/>
          </w:rPr>
          <w:t>https://platformazakupowa.pl/pn/szpital_legnica</w:t>
        </w:r>
      </w:hyperlink>
      <w:r>
        <w:rPr>
          <w:rFonts w:ascii="Times New Roman" w:hAnsi="Times New Roman" w:cs="Times New Roman"/>
          <w:sz w:val="20"/>
          <w:szCs w:val="20"/>
        </w:rPr>
        <w:t xml:space="preserve"> Zamawiający może również komunikować się z wykonawcami za pomocą poczty elektronicznej na adres </w:t>
      </w:r>
      <w:r w:rsidRPr="008F0332">
        <w:rPr>
          <w:rFonts w:ascii="Times New Roman" w:eastAsia="NSimSun" w:hAnsi="Times New Roman" w:cs="Times New Roman"/>
          <w:b/>
          <w:bCs/>
          <w:kern w:val="2"/>
          <w:sz w:val="20"/>
          <w:szCs w:val="20"/>
          <w:lang w:eastAsia="zh-CN" w:bidi="hi-IN"/>
        </w:rPr>
        <w:t>kinga.frackiewicz</w:t>
      </w:r>
      <w:hyperlink r:id="rId16">
        <w:r w:rsidRPr="008F0332">
          <w:rPr>
            <w:rStyle w:val="czeinternetowe"/>
            <w:rFonts w:ascii="Times New Roman" w:hAnsi="Times New Roman" w:cs="Times New Roman"/>
            <w:b/>
            <w:bCs/>
            <w:color w:val="000000"/>
            <w:sz w:val="20"/>
            <w:szCs w:val="20"/>
          </w:rPr>
          <w:t>@szpital.legnica.pl</w:t>
        </w:r>
      </w:hyperlink>
    </w:p>
    <w:p w14:paraId="7B7A5EBB" w14:textId="77777777" w:rsidR="00870003" w:rsidRDefault="0097686E">
      <w:pPr>
        <w:spacing w:after="0" w:line="240" w:lineRule="auto"/>
        <w:jc w:val="both"/>
        <w:rPr>
          <w:rFonts w:ascii="Times New Roman" w:hAnsi="Times New Roman" w:cs="Times New Roman"/>
          <w:lang w:eastAsia="pl-PL"/>
        </w:rPr>
      </w:pPr>
      <w:r>
        <w:rPr>
          <w:rFonts w:ascii="Times New Roman" w:hAnsi="Times New Roman" w:cs="Times New Roman"/>
          <w:sz w:val="20"/>
          <w:szCs w:val="20"/>
          <w:lang w:eastAsia="pl-PL"/>
        </w:rPr>
        <w:t>4. Postępowanie jest prowadzone w języku polskim.</w:t>
      </w:r>
    </w:p>
    <w:p w14:paraId="209138CD" w14:textId="1E5F76C8" w:rsidR="00870003" w:rsidRDefault="0097686E">
      <w:pPr>
        <w:pStyle w:val="Nagwektabeli"/>
        <w:suppressAutoHyphens w:val="0"/>
        <w:spacing w:after="0" w:line="240" w:lineRule="auto"/>
        <w:jc w:val="both"/>
      </w:pPr>
      <w:r>
        <w:rPr>
          <w:rFonts w:ascii="Times New Roman" w:hAnsi="Times New Roman" w:cs="Times New Roman"/>
          <w:b w:val="0"/>
          <w:bCs w:val="0"/>
          <w:sz w:val="20"/>
          <w:szCs w:val="20"/>
          <w:lang w:eastAsia="pl-PL"/>
        </w:rPr>
        <w:t xml:space="preserve">5.Dokumenty elektroniczne, oświadczenia lub elektroniczne kopie dokumentów lub oświadczeń składane są przez Wykonawcę za pośrednictwem </w:t>
      </w:r>
      <w:hyperlink r:id="rId17">
        <w:r>
          <w:rPr>
            <w:rStyle w:val="czeinternetowe"/>
            <w:rFonts w:ascii="Times New Roman" w:hAnsi="Times New Roman" w:cs="Times New Roman"/>
            <w:b w:val="0"/>
            <w:bCs w:val="0"/>
            <w:i/>
            <w:color w:val="000000"/>
            <w:sz w:val="20"/>
            <w:szCs w:val="20"/>
            <w:lang w:eastAsia="pl-PL"/>
          </w:rPr>
          <w:t>https://platformazakupowa.pl/pn/szpital_legnica</w:t>
        </w:r>
      </w:hyperlink>
      <w:r>
        <w:rPr>
          <w:rStyle w:val="czeinternetowe"/>
          <w:rFonts w:ascii="Times New Roman" w:hAnsi="Times New Roman" w:cs="Times New Roman"/>
          <w:b w:val="0"/>
          <w:bCs w:val="0"/>
          <w:i/>
          <w:color w:val="000000"/>
          <w:sz w:val="20"/>
          <w:szCs w:val="20"/>
          <w:lang w:eastAsia="pl-PL"/>
        </w:rPr>
        <w:t xml:space="preserve"> </w:t>
      </w:r>
      <w:r>
        <w:rPr>
          <w:rFonts w:ascii="Times New Roman" w:hAnsi="Times New Roman" w:cs="Times New Roman"/>
          <w:b w:val="0"/>
          <w:bCs w:val="0"/>
          <w:i/>
          <w:sz w:val="20"/>
          <w:szCs w:val="20"/>
          <w:lang w:eastAsia="pl-PL"/>
        </w:rPr>
        <w:t xml:space="preserve"> </w:t>
      </w:r>
      <w:r>
        <w:rPr>
          <w:rFonts w:ascii="Times New Roman" w:hAnsi="Times New Roman" w:cs="Times New Roman"/>
          <w:b w:val="0"/>
          <w:bCs w:val="0"/>
          <w:sz w:val="20"/>
          <w:szCs w:val="2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E3CD687" w14:textId="77777777" w:rsidR="00870003" w:rsidRDefault="0097686E">
      <w:pPr>
        <w:pStyle w:val="Nagwektabeli"/>
        <w:suppressAutoHyphens w:val="0"/>
        <w:spacing w:after="0" w:line="240" w:lineRule="auto"/>
        <w:jc w:val="both"/>
        <w:rPr>
          <w:rFonts w:ascii="Times New Roman" w:hAnsi="Times New Roman"/>
        </w:rPr>
      </w:pPr>
      <w:r>
        <w:rPr>
          <w:rFonts w:ascii="Times New Roman" w:hAnsi="Times New Roman" w:cs="Times New Roman"/>
          <w:b w:val="0"/>
          <w:bCs w:val="0"/>
          <w:sz w:val="20"/>
          <w:szCs w:val="20"/>
          <w:lang w:eastAsia="pl-PL"/>
        </w:rPr>
        <w:t>6. Zamawiający nie przewiduje sposobu komunikowania się z Wykonawcami w inny sposób niż przy użyciu  środków komunikacji elektronicznej, wskazanych w SWZ.</w:t>
      </w:r>
    </w:p>
    <w:p w14:paraId="7EFEF2DF"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lang w:eastAsia="pl-PL"/>
        </w:rPr>
        <w:t xml:space="preserve">7. Wykonawca może zwrócić się do Zamawiającego z wnioskiem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Zamawiający jest obowiązany udzielić wyjaśnień niezwłocznie, nie później jednak niż na </w:t>
      </w:r>
      <w:r>
        <w:rPr>
          <w:rFonts w:ascii="Times New Roman" w:eastAsia="NSimSun" w:hAnsi="Times New Roman" w:cs="Times New Roman"/>
          <w:kern w:val="2"/>
          <w:sz w:val="20"/>
          <w:szCs w:val="20"/>
          <w:lang w:eastAsia="pl-PL" w:bidi="hi-IN"/>
        </w:rPr>
        <w:t>2</w:t>
      </w:r>
      <w:r>
        <w:rPr>
          <w:rFonts w:ascii="Times New Roman" w:hAnsi="Times New Roman" w:cs="Times New Roman"/>
          <w:sz w:val="20"/>
          <w:szCs w:val="20"/>
          <w:lang w:eastAsia="pl-PL"/>
        </w:rPr>
        <w:t xml:space="preserve"> dni przed upływem terminu składania ofert, pod warunkiem że wniosek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lang w:eastAsia="pl-PL"/>
        </w:rPr>
        <w:t xml:space="preserve"> wpłynie do Zamawiającego nie później niż na 4 dni przed upływem terminu składania ofert.</w:t>
      </w:r>
    </w:p>
    <w:p w14:paraId="15B862B4"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lang w:eastAsia="pl-PL"/>
        </w:rPr>
        <w:t>8. Je</w:t>
      </w:r>
      <w:r>
        <w:rPr>
          <w:rFonts w:ascii="Times New Roman" w:hAnsi="Times New Roman" w:cs="Times New Roman"/>
          <w:sz w:val="20"/>
          <w:szCs w:val="20"/>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5DAF5972" w14:textId="77777777" w:rsidR="00870003" w:rsidRDefault="0097686E">
      <w:pPr>
        <w:spacing w:after="0" w:line="240" w:lineRule="auto"/>
        <w:jc w:val="both"/>
        <w:rPr>
          <w:rFonts w:ascii="Times New Roman" w:hAnsi="Times New Roman"/>
        </w:rPr>
      </w:pPr>
      <w:r>
        <w:rPr>
          <w:rFonts w:ascii="Times New Roman" w:hAnsi="Times New Roman" w:cs="Times New Roman"/>
          <w:sz w:val="20"/>
          <w:szCs w:val="20"/>
        </w:rPr>
        <w:t xml:space="preserve">9. Przedłużenie terminu składania ofert nie wpływa na bieg terminu składania wniosku o wyjaśnienie treści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o którym mowa w ust. 7. </w:t>
      </w:r>
    </w:p>
    <w:p w14:paraId="2B076440" w14:textId="77777777" w:rsidR="00870003" w:rsidRDefault="0097686E">
      <w:pPr>
        <w:pStyle w:val="Tekstpodstawowywcity"/>
        <w:spacing w:after="0" w:line="240" w:lineRule="auto"/>
        <w:rPr>
          <w:rFonts w:ascii="Times New Roman" w:hAnsi="Times New Roman"/>
          <w:sz w:val="22"/>
          <w:szCs w:val="22"/>
        </w:rPr>
      </w:pPr>
      <w:r>
        <w:rPr>
          <w:rFonts w:ascii="Times New Roman" w:hAnsi="Times New Roman" w:cs="Times New Roman"/>
        </w:rPr>
        <w:t xml:space="preserve">10. W przypadku gdy wniosek o wyjaśnienie treści </w:t>
      </w:r>
      <w:r>
        <w:rPr>
          <w:rFonts w:ascii="Times New Roman" w:eastAsia="Times New Roman" w:hAnsi="Times New Roman" w:cs="Times New Roman"/>
          <w:lang w:eastAsia="pl-PL"/>
        </w:rPr>
        <w:t>SWZ</w:t>
      </w:r>
      <w:r>
        <w:rPr>
          <w:rFonts w:ascii="Times New Roman" w:hAnsi="Times New Roman" w:cs="Times New Roman"/>
        </w:rPr>
        <w:t xml:space="preserve"> nie wpłynął w terminie, o którym mowa w ust. 7, Zamawiający nie ma obowiązku udzielania wyjaśnień SWZ oraz obowiązku przedłużenia terminu składania ofert. </w:t>
      </w:r>
    </w:p>
    <w:p w14:paraId="559DAC10" w14:textId="77777777" w:rsidR="00870003" w:rsidRDefault="0097686E">
      <w:pPr>
        <w:spacing w:after="0" w:line="240" w:lineRule="auto"/>
        <w:jc w:val="both"/>
        <w:rPr>
          <w:rFonts w:ascii="Times New Roman" w:hAnsi="Times New Roman" w:cs="Times New Roman"/>
          <w:color w:val="000000"/>
        </w:rPr>
      </w:pPr>
      <w:r>
        <w:rPr>
          <w:rFonts w:ascii="Times New Roman" w:hAnsi="Times New Roman" w:cs="Times New Roman"/>
          <w:color w:val="000000"/>
          <w:sz w:val="20"/>
          <w:szCs w:val="20"/>
        </w:rPr>
        <w:t xml:space="preserve">11. Treść zapytań wraz z wyjaśnieniami Zamawiający udostępnia na stronie internetowej prowadzonego postępowania, przekazuje Wykonawcom, którym przekazał SWZ, bez ujawniania źródła zapytania. </w:t>
      </w:r>
    </w:p>
    <w:p w14:paraId="1CDEC03A" w14:textId="77777777" w:rsidR="00870003" w:rsidRDefault="00870003">
      <w:pPr>
        <w:spacing w:after="0" w:line="276" w:lineRule="auto"/>
        <w:jc w:val="both"/>
        <w:rPr>
          <w:rFonts w:ascii="Times New Roman" w:hAnsi="Times New Roman"/>
          <w:sz w:val="20"/>
          <w:szCs w:val="20"/>
        </w:rPr>
      </w:pPr>
    </w:p>
    <w:p w14:paraId="28811F74"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IX. </w:t>
      </w:r>
      <w:r>
        <w:rPr>
          <w:rFonts w:ascii="Times New Roman" w:eastAsia="NSimSun" w:hAnsi="Times New Roman" w:cs="Times New Roman"/>
          <w:b/>
          <w:bCs/>
          <w:kern w:val="2"/>
          <w:sz w:val="20"/>
          <w:szCs w:val="20"/>
          <w:lang w:eastAsia="zh-CN" w:bidi="hi-IN"/>
        </w:rPr>
        <w:t>Wskazanie  osób uprawnionych do komunikowani a się z Wykonawcami</w:t>
      </w:r>
    </w:p>
    <w:p w14:paraId="50518476" w14:textId="77777777" w:rsidR="008F0332" w:rsidRDefault="008F0332">
      <w:pPr>
        <w:spacing w:after="0" w:line="276" w:lineRule="auto"/>
        <w:rPr>
          <w:rFonts w:ascii="Times New Roman" w:hAnsi="Times New Roman" w:cs="Times New Roman"/>
          <w:sz w:val="20"/>
          <w:szCs w:val="20"/>
        </w:rPr>
      </w:pPr>
    </w:p>
    <w:p w14:paraId="7CA06952" w14:textId="6D6ED796" w:rsidR="00870003" w:rsidRDefault="0097686E">
      <w:pPr>
        <w:spacing w:after="0" w:line="276" w:lineRule="auto"/>
        <w:rPr>
          <w:rFonts w:ascii="Times New Roman" w:hAnsi="Times New Roman"/>
        </w:rPr>
      </w:pPr>
      <w:r>
        <w:rPr>
          <w:rFonts w:ascii="Times New Roman" w:hAnsi="Times New Roman" w:cs="Times New Roman"/>
          <w:sz w:val="20"/>
          <w:szCs w:val="20"/>
        </w:rPr>
        <w:t>Zamawiający wyznacza następujące osoby do kontaktu z Wykonawcami:</w:t>
      </w:r>
    </w:p>
    <w:p w14:paraId="30F57A3B" w14:textId="0ED519BF" w:rsidR="00870003" w:rsidRDefault="0097686E">
      <w:pPr>
        <w:spacing w:after="0" w:line="276" w:lineRule="auto"/>
      </w:pPr>
      <w:r>
        <w:rPr>
          <w:rFonts w:ascii="Times New Roman" w:hAnsi="Times New Roman" w:cs="Times New Roman"/>
          <w:sz w:val="20"/>
          <w:szCs w:val="20"/>
        </w:rPr>
        <w:t xml:space="preserve">1) Kinga Frąckiewicz –  Sekcja </w:t>
      </w:r>
      <w:r w:rsidR="00721913">
        <w:rPr>
          <w:rFonts w:ascii="Times New Roman" w:hAnsi="Times New Roman" w:cs="Times New Roman"/>
          <w:sz w:val="20"/>
          <w:szCs w:val="20"/>
        </w:rPr>
        <w:t>Z</w:t>
      </w:r>
      <w:r>
        <w:rPr>
          <w:rFonts w:ascii="Times New Roman" w:hAnsi="Times New Roman" w:cs="Times New Roman"/>
          <w:sz w:val="20"/>
          <w:szCs w:val="20"/>
        </w:rPr>
        <w:t xml:space="preserve">amówień </w:t>
      </w:r>
      <w:r w:rsidR="00721913">
        <w:rPr>
          <w:rFonts w:ascii="Times New Roman" w:hAnsi="Times New Roman" w:cs="Times New Roman"/>
          <w:sz w:val="20"/>
          <w:szCs w:val="20"/>
        </w:rPr>
        <w:t>P</w:t>
      </w:r>
      <w:r>
        <w:rPr>
          <w:rFonts w:ascii="Times New Roman" w:hAnsi="Times New Roman" w:cs="Times New Roman"/>
          <w:sz w:val="20"/>
          <w:szCs w:val="20"/>
        </w:rPr>
        <w:t xml:space="preserve">ublicznych </w:t>
      </w:r>
    </w:p>
    <w:p w14:paraId="545F049F" w14:textId="0DF655CB" w:rsidR="00870003" w:rsidRDefault="0097686E">
      <w:pPr>
        <w:spacing w:after="0" w:line="276" w:lineRule="auto"/>
        <w:rPr>
          <w:sz w:val="20"/>
          <w:szCs w:val="20"/>
        </w:rPr>
      </w:pPr>
      <w:r>
        <w:rPr>
          <w:rFonts w:ascii="Times New Roman" w:hAnsi="Times New Roman" w:cs="Times New Roman"/>
          <w:sz w:val="20"/>
          <w:szCs w:val="20"/>
          <w:highlight w:val="white"/>
        </w:rPr>
        <w:t>2)</w:t>
      </w:r>
      <w:r>
        <w:rPr>
          <w:rFonts w:ascii="Times New Roman" w:hAnsi="Times New Roman"/>
          <w:sz w:val="20"/>
          <w:szCs w:val="20"/>
          <w:highlight w:val="white"/>
        </w:rPr>
        <w:t xml:space="preserve"> </w:t>
      </w:r>
      <w:r w:rsidR="0023293C">
        <w:rPr>
          <w:rFonts w:ascii="Times New Roman" w:hAnsi="Times New Roman"/>
          <w:sz w:val="20"/>
          <w:szCs w:val="20"/>
          <w:highlight w:val="white"/>
        </w:rPr>
        <w:t>Adam Tworek</w:t>
      </w:r>
      <w:r>
        <w:rPr>
          <w:rFonts w:ascii="Times New Roman" w:hAnsi="Times New Roman"/>
          <w:sz w:val="20"/>
          <w:szCs w:val="20"/>
          <w:highlight w:val="white"/>
        </w:rPr>
        <w:t xml:space="preserve"> –  </w:t>
      </w:r>
      <w:r w:rsidR="0023293C">
        <w:rPr>
          <w:rFonts w:ascii="Times New Roman" w:hAnsi="Times New Roman"/>
          <w:sz w:val="20"/>
          <w:szCs w:val="20"/>
        </w:rPr>
        <w:t>Dział Administracyjno- Techniczny</w:t>
      </w:r>
    </w:p>
    <w:p w14:paraId="5C4123C6"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1"/>
          <w:szCs w:val="21"/>
        </w:rPr>
      </w:pPr>
      <w:r>
        <w:rPr>
          <w:rFonts w:ascii="Times New Roman" w:hAnsi="Times New Roman" w:cs="Times New Roman"/>
          <w:b/>
          <w:bCs/>
          <w:sz w:val="20"/>
          <w:szCs w:val="20"/>
        </w:rPr>
        <w:t xml:space="preserve">Rozdział X. </w:t>
      </w:r>
      <w:r>
        <w:rPr>
          <w:rFonts w:ascii="Times New Roman" w:eastAsia="NSimSun" w:hAnsi="Times New Roman" w:cs="Times New Roman"/>
          <w:b/>
          <w:bCs/>
          <w:kern w:val="2"/>
          <w:sz w:val="20"/>
          <w:szCs w:val="20"/>
          <w:lang w:eastAsia="zh-CN" w:bidi="hi-IN"/>
        </w:rPr>
        <w:t>Termin związania ofertą</w:t>
      </w:r>
    </w:p>
    <w:p w14:paraId="16C3B7CC" w14:textId="77777777" w:rsidR="008F0332" w:rsidRDefault="008F0332">
      <w:pPr>
        <w:spacing w:after="0" w:line="276" w:lineRule="auto"/>
        <w:rPr>
          <w:rFonts w:ascii="Times New Roman" w:hAnsi="Times New Roman" w:cs="Times New Roman"/>
          <w:sz w:val="20"/>
          <w:szCs w:val="20"/>
        </w:rPr>
      </w:pPr>
    </w:p>
    <w:p w14:paraId="4A063EDE" w14:textId="5B64BB50" w:rsidR="00870003" w:rsidRDefault="0097686E">
      <w:pPr>
        <w:spacing w:after="0" w:line="276" w:lineRule="auto"/>
      </w:pPr>
      <w:r>
        <w:rPr>
          <w:rFonts w:ascii="Times New Roman" w:hAnsi="Times New Roman" w:cs="Times New Roman"/>
          <w:sz w:val="20"/>
          <w:szCs w:val="20"/>
        </w:rPr>
        <w:t xml:space="preserve">1.Wykonawca jest związany ofertą od dnia upływu terminu składania ofert do </w:t>
      </w:r>
      <w:r w:rsidRPr="00827EAD">
        <w:rPr>
          <w:rFonts w:ascii="Times New Roman" w:hAnsi="Times New Roman" w:cs="Times New Roman"/>
          <w:sz w:val="20"/>
          <w:szCs w:val="20"/>
        </w:rPr>
        <w:t xml:space="preserve">dnia </w:t>
      </w:r>
      <w:r w:rsidRPr="00827EAD">
        <w:rPr>
          <w:rFonts w:ascii="Times New Roman" w:eastAsia="Calibri" w:hAnsi="Times New Roman" w:cs="Times New Roman"/>
          <w:b/>
          <w:bCs/>
          <w:sz w:val="20"/>
          <w:szCs w:val="20"/>
        </w:rPr>
        <w:t xml:space="preserve"> </w:t>
      </w:r>
      <w:r w:rsidR="00AE412E">
        <w:rPr>
          <w:rFonts w:ascii="Times New Roman" w:eastAsia="Calibri" w:hAnsi="Times New Roman" w:cs="Times New Roman"/>
          <w:b/>
          <w:bCs/>
          <w:sz w:val="20"/>
          <w:szCs w:val="20"/>
          <w:highlight w:val="lightGray"/>
        </w:rPr>
        <w:t>20</w:t>
      </w:r>
      <w:r w:rsidR="008F0332" w:rsidRPr="008F0332">
        <w:rPr>
          <w:rFonts w:ascii="Times New Roman" w:eastAsia="Calibri" w:hAnsi="Times New Roman" w:cs="Times New Roman"/>
          <w:b/>
          <w:bCs/>
          <w:sz w:val="20"/>
          <w:szCs w:val="20"/>
          <w:highlight w:val="lightGray"/>
        </w:rPr>
        <w:t xml:space="preserve">-12-2021 </w:t>
      </w:r>
      <w:r w:rsidRPr="008F0332">
        <w:rPr>
          <w:rFonts w:ascii="Times New Roman" w:hAnsi="Times New Roman" w:cs="Times New Roman"/>
          <w:sz w:val="20"/>
          <w:szCs w:val="20"/>
          <w:highlight w:val="lightGray"/>
        </w:rPr>
        <w:t>r.</w:t>
      </w:r>
    </w:p>
    <w:p w14:paraId="6CA69F9D" w14:textId="7EC5CCCA" w:rsidR="00870003" w:rsidRDefault="0097686E">
      <w:pPr>
        <w:spacing w:after="0" w:line="276" w:lineRule="auto"/>
        <w:rPr>
          <w:rFonts w:ascii="Times New Roman" w:hAnsi="Times New Roman" w:cs="Times New Roman"/>
        </w:rPr>
      </w:pPr>
      <w:r>
        <w:rPr>
          <w:rFonts w:ascii="Times New Roman" w:hAnsi="Times New Roman" w:cs="Times New Roman"/>
          <w:sz w:val="20"/>
          <w:szCs w:val="20"/>
        </w:rPr>
        <w:lastRenderedPageBreak/>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5D7709">
        <w:rPr>
          <w:rFonts w:ascii="Times New Roman" w:hAnsi="Times New Roman" w:cs="Times New Roman"/>
          <w:sz w:val="20"/>
          <w:szCs w:val="20"/>
        </w:rPr>
        <w:t xml:space="preserve"> </w:t>
      </w:r>
      <w:r>
        <w:rPr>
          <w:rFonts w:ascii="Times New Roman" w:hAnsi="Times New Roman" w:cs="Times New Roman"/>
          <w:sz w:val="20"/>
          <w:szCs w:val="20"/>
        </w:rPr>
        <w:t>nie dłuższy niż 30 dni.</w:t>
      </w:r>
    </w:p>
    <w:p w14:paraId="4F46497D" w14:textId="77777777" w:rsidR="00870003" w:rsidRDefault="0097686E">
      <w:pPr>
        <w:spacing w:after="0" w:line="276" w:lineRule="auto"/>
        <w:rPr>
          <w:rFonts w:ascii="Times New Roman" w:hAnsi="Times New Roman"/>
        </w:rPr>
      </w:pPr>
      <w:r>
        <w:rPr>
          <w:rFonts w:ascii="Times New Roman" w:hAnsi="Times New Roman" w:cs="Times New Roman"/>
          <w:sz w:val="20"/>
          <w:szCs w:val="20"/>
        </w:rPr>
        <w:t xml:space="preserve">3. Przedłużenie terminu związania ofertą, o którym mowa w ust. 2, wymaga złożenia przez Wykonawcę pisemnego oświadczenia o wyrażeniu zgody na przedłużenie terminu związania ofertą. </w:t>
      </w:r>
    </w:p>
    <w:p w14:paraId="567E1933" w14:textId="77777777" w:rsidR="00870003" w:rsidRDefault="0097686E">
      <w:pPr>
        <w:spacing w:after="0" w:line="276" w:lineRule="auto"/>
        <w:rPr>
          <w:rFonts w:ascii="Times New Roman" w:eastAsia="Times New Roman" w:hAnsi="Times New Roman" w:cs="Times New Roman"/>
          <w:color w:val="000000"/>
          <w:lang w:eastAsia="pl-PL"/>
        </w:rPr>
      </w:pPr>
      <w:r>
        <w:rPr>
          <w:rFonts w:ascii="Times New Roman" w:eastAsia="Times New Roman" w:hAnsi="Times New Roman" w:cs="Times New Roman"/>
          <w:sz w:val="20"/>
          <w:szCs w:val="20"/>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sz w:val="20"/>
          <w:szCs w:val="20"/>
          <w:lang w:eastAsia="pl-PL"/>
        </w:rPr>
        <w:t>wiającego terminie, pisemnej zgody na wybór jego oferty.</w:t>
      </w:r>
    </w:p>
    <w:p w14:paraId="3E999CBC" w14:textId="77777777" w:rsidR="00870003" w:rsidRDefault="0097686E">
      <w:pPr>
        <w:spacing w:after="0" w:line="276" w:lineRule="auto"/>
        <w:rPr>
          <w:rFonts w:ascii="Times New Roman" w:eastAsia="Tahoma" w:hAnsi="Times New Roman" w:cs="Times New Roman"/>
          <w:color w:val="000000"/>
        </w:rPr>
      </w:pPr>
      <w:r>
        <w:rPr>
          <w:rFonts w:ascii="Times New Roman" w:eastAsia="Tahoma" w:hAnsi="Times New Roman" w:cs="Times New Roman"/>
          <w:color w:val="000000"/>
          <w:sz w:val="20"/>
          <w:szCs w:val="20"/>
        </w:rPr>
        <w:t xml:space="preserve">5. W przypadku braku zgody, o </w:t>
      </w:r>
      <w:proofErr w:type="spellStart"/>
      <w:r>
        <w:rPr>
          <w:rFonts w:ascii="Times New Roman" w:eastAsia="Tahoma" w:hAnsi="Times New Roman" w:cs="Times New Roman"/>
          <w:color w:val="000000"/>
          <w:sz w:val="20"/>
          <w:szCs w:val="20"/>
        </w:rPr>
        <w:t>której</w:t>
      </w:r>
      <w:proofErr w:type="spellEnd"/>
      <w:r>
        <w:rPr>
          <w:rFonts w:ascii="Times New Roman" w:eastAsia="Tahoma" w:hAnsi="Times New Roman" w:cs="Times New Roman"/>
          <w:color w:val="000000"/>
          <w:sz w:val="20"/>
          <w:szCs w:val="20"/>
        </w:rPr>
        <w:t xml:space="preserve"> mowa w ust.4, oferta podlega odrzuceniu, a Zamawiający zwraca się o wyrażenie takiej zgody do kolejnego Wykonawcy, którego oferta została najwyżej oceniona, chyba że zachodzą przesłanki do unieważnienia postępowania.</w:t>
      </w:r>
    </w:p>
    <w:p w14:paraId="261E9EA8" w14:textId="77777777" w:rsidR="00870003" w:rsidRDefault="00870003">
      <w:pPr>
        <w:spacing w:after="0" w:line="276" w:lineRule="auto"/>
        <w:rPr>
          <w:rFonts w:ascii="Times New Roman" w:hAnsi="Times New Roman" w:cs="Times New Roman"/>
          <w:sz w:val="20"/>
          <w:szCs w:val="20"/>
        </w:rPr>
      </w:pPr>
    </w:p>
    <w:p w14:paraId="7FB95C02"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 </w:t>
      </w:r>
      <w:r>
        <w:rPr>
          <w:rFonts w:ascii="Times New Roman" w:eastAsia="NSimSun" w:hAnsi="Times New Roman" w:cs="Times New Roman"/>
          <w:b/>
          <w:bCs/>
          <w:kern w:val="2"/>
          <w:sz w:val="20"/>
          <w:szCs w:val="20"/>
          <w:lang w:eastAsia="zh-CN" w:bidi="hi-IN"/>
        </w:rPr>
        <w:t>Opis sposobu przygotowania oferty</w:t>
      </w:r>
    </w:p>
    <w:p w14:paraId="72CF5695" w14:textId="77777777" w:rsidR="008F0332" w:rsidRDefault="008F0332">
      <w:pPr>
        <w:spacing w:after="0" w:line="276" w:lineRule="auto"/>
        <w:jc w:val="both"/>
        <w:rPr>
          <w:rFonts w:ascii="Times New Roman" w:hAnsi="Times New Roman" w:cs="Times New Roman"/>
          <w:sz w:val="20"/>
          <w:szCs w:val="20"/>
        </w:rPr>
      </w:pPr>
    </w:p>
    <w:p w14:paraId="050BB5C9" w14:textId="62B27214"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1.  Oferty należy składać w języku polskim. Do przygotowania i złożenia oferty:</w:t>
      </w:r>
    </w:p>
    <w:p w14:paraId="2D4999A4"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1) konieczne jest posiadanie przez osobę upoważnioną do reprezentowania Wykonawcy kwalifikowanego podpisu elektronicznego, </w:t>
      </w:r>
      <w:r>
        <w:rPr>
          <w:rFonts w:ascii="Times New Roman" w:hAnsi="Times New Roman"/>
          <w:sz w:val="20"/>
          <w:szCs w:val="20"/>
        </w:rPr>
        <w:t>podpis</w:t>
      </w:r>
      <w:r>
        <w:rPr>
          <w:rFonts w:ascii="Times New Roman" w:eastAsia="NSimSun" w:hAnsi="Times New Roman" w:cs="Arial"/>
          <w:kern w:val="2"/>
          <w:sz w:val="20"/>
          <w:szCs w:val="20"/>
          <w:lang w:eastAsia="zh-CN" w:bidi="hi-IN"/>
        </w:rPr>
        <w:t>u</w:t>
      </w:r>
      <w:r>
        <w:rPr>
          <w:rFonts w:ascii="Times New Roman" w:hAnsi="Times New Roman"/>
          <w:sz w:val="20"/>
          <w:szCs w:val="20"/>
        </w:rPr>
        <w:t xml:space="preserve"> zaufan</w:t>
      </w:r>
      <w:r>
        <w:rPr>
          <w:rFonts w:ascii="Times New Roman" w:eastAsia="NSimSun" w:hAnsi="Times New Roman" w:cs="Arial"/>
          <w:kern w:val="2"/>
          <w:sz w:val="20"/>
          <w:szCs w:val="20"/>
          <w:lang w:eastAsia="zh-CN" w:bidi="hi-IN"/>
        </w:rPr>
        <w:t>ego</w:t>
      </w:r>
      <w:r>
        <w:rPr>
          <w:rFonts w:ascii="Times New Roman" w:hAnsi="Times New Roman"/>
          <w:sz w:val="20"/>
          <w:szCs w:val="20"/>
        </w:rPr>
        <w:t xml:space="preserve"> lub podpis</w:t>
      </w:r>
      <w:r>
        <w:rPr>
          <w:rFonts w:ascii="Times New Roman" w:eastAsia="NSimSun" w:hAnsi="Times New Roman" w:cs="Arial"/>
          <w:kern w:val="2"/>
          <w:sz w:val="20"/>
          <w:szCs w:val="20"/>
          <w:lang w:eastAsia="zh-CN" w:bidi="hi-IN"/>
        </w:rPr>
        <w:t>u</w:t>
      </w:r>
      <w:r>
        <w:rPr>
          <w:rFonts w:ascii="Times New Roman" w:hAnsi="Times New Roman"/>
          <w:sz w:val="20"/>
          <w:szCs w:val="20"/>
        </w:rPr>
        <w:t xml:space="preserve"> osobist</w:t>
      </w:r>
      <w:r>
        <w:rPr>
          <w:rFonts w:ascii="Times New Roman" w:eastAsia="NSimSun" w:hAnsi="Times New Roman" w:cs="Arial"/>
          <w:kern w:val="2"/>
          <w:sz w:val="20"/>
          <w:szCs w:val="20"/>
          <w:lang w:eastAsia="zh-CN" w:bidi="hi-IN"/>
        </w:rPr>
        <w:t>ego</w:t>
      </w:r>
      <w:r>
        <w:rPr>
          <w:rFonts w:ascii="Times New Roman" w:hAnsi="Times New Roman" w:cs="Times New Roman"/>
          <w:sz w:val="20"/>
          <w:szCs w:val="20"/>
        </w:rPr>
        <w:t>.</w:t>
      </w:r>
    </w:p>
    <w:p w14:paraId="7B97F633"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2) zaleca się wykorzystanie Formularza ofertowego (stanowiącego Załącznik 2 do </w:t>
      </w:r>
      <w:r>
        <w:rPr>
          <w:rFonts w:ascii="Times New Roman" w:eastAsia="Times New Roman" w:hAnsi="Times New Roman" w:cs="Times New Roman"/>
          <w:sz w:val="20"/>
          <w:szCs w:val="20"/>
          <w:lang w:eastAsia="pl-PL"/>
        </w:rPr>
        <w:t>SWZ</w:t>
      </w:r>
      <w:r>
        <w:rPr>
          <w:rFonts w:ascii="Times New Roman" w:hAnsi="Times New Roman" w:cs="Times New Roman"/>
          <w:sz w:val="20"/>
          <w:szCs w:val="20"/>
        </w:rPr>
        <w:t xml:space="preserve">). W przypadku, gdy Wykonawca nie korzysta z przygotowanych przez Zamawiającego wzorów, w treści oferty </w:t>
      </w:r>
      <w:r>
        <w:rPr>
          <w:rFonts w:ascii="Times New Roman" w:hAnsi="Times New Roman" w:cs="Times New Roman"/>
          <w:sz w:val="20"/>
          <w:szCs w:val="20"/>
          <w:u w:val="single"/>
        </w:rPr>
        <w:t>należy zamieścić wszystkie informacje tam wymagane.</w:t>
      </w:r>
    </w:p>
    <w:p w14:paraId="0FCD09A0"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Do oferty należy dołączyć:</w:t>
      </w:r>
    </w:p>
    <w:p w14:paraId="47F705C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1) oświadczenie o niepodleganiu wykluczeniu z udziału w postępowaniu (wzór oświadczenia o niepodleganiu wykluczeniu </w:t>
      </w:r>
      <w:r>
        <w:rPr>
          <w:rFonts w:ascii="Times New Roman" w:eastAsia="NSimSun" w:hAnsi="Times New Roman" w:cs="Times New Roman"/>
          <w:kern w:val="2"/>
          <w:sz w:val="20"/>
          <w:szCs w:val="20"/>
          <w:lang w:eastAsia="zh-CN" w:bidi="hi-IN"/>
        </w:rPr>
        <w:t>w</w:t>
      </w:r>
      <w:r>
        <w:rPr>
          <w:rFonts w:ascii="Times New Roman" w:hAnsi="Times New Roman" w:cs="Times New Roman"/>
          <w:sz w:val="20"/>
          <w:szCs w:val="20"/>
        </w:rPr>
        <w:t xml:space="preserve"> Załączniku 1 do SWZ) – w przypadku Wykonawców składających wspólnie ofertę, oświadczenie składa każdy z Wykonawców z osobna</w:t>
      </w:r>
    </w:p>
    <w:p w14:paraId="6AA5AE82"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Pełnomocnictwo upoważniające do złożenia oferty, o ile ofertę składa pełnomocnik;</w:t>
      </w:r>
    </w:p>
    <w:p w14:paraId="71249DCC" w14:textId="77777777" w:rsidR="00870003" w:rsidRDefault="0097686E">
      <w:pPr>
        <w:spacing w:after="0" w:line="276" w:lineRule="auto"/>
        <w:jc w:val="both"/>
        <w:rPr>
          <w:b/>
          <w:bCs/>
        </w:rPr>
      </w:pPr>
      <w:r>
        <w:rPr>
          <w:rFonts w:ascii="Times New Roman" w:hAnsi="Times New Roman" w:cs="Times New Roman"/>
          <w:sz w:val="20"/>
          <w:szCs w:val="20"/>
        </w:rPr>
        <w:t>3) Pełnomocnictwo dla pełnomocnika do reprezentowania w postępowaniu Wykonawców wspólnie ubiegających się o udzielenie zamówienia - dotyczy ofert składanych przez Wykonawców wspólnie ubiegających się o udzielenie zamówienia;</w:t>
      </w:r>
    </w:p>
    <w:p w14:paraId="24C67C85"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3. Składanie ofert przez Wykonawców winno być przeprowadzone zgodnie z dokumentem przygotowanym przez Open </w:t>
      </w:r>
      <w:proofErr w:type="spellStart"/>
      <w:r>
        <w:rPr>
          <w:rFonts w:ascii="Times New Roman" w:hAnsi="Times New Roman" w:cs="Times New Roman"/>
          <w:sz w:val="20"/>
          <w:szCs w:val="20"/>
        </w:rPr>
        <w:t>Nexus</w:t>
      </w:r>
      <w:proofErr w:type="spellEnd"/>
      <w:r>
        <w:rPr>
          <w:rFonts w:ascii="Times New Roman" w:hAnsi="Times New Roman" w:cs="Times New Roman"/>
          <w:sz w:val="20"/>
          <w:szCs w:val="20"/>
        </w:rPr>
        <w:t xml:space="preserve"> pn. Instrukcja dla wykonawców platformazakupowa.pl z dnia 31.12.2020 obowiązującą od 01.01.2021.</w:t>
      </w:r>
    </w:p>
    <w:p w14:paraId="6DA3B2E3" w14:textId="77777777" w:rsidR="00870003" w:rsidRDefault="0097686E">
      <w:pPr>
        <w:spacing w:after="0" w:line="276" w:lineRule="auto"/>
        <w:jc w:val="both"/>
      </w:pPr>
      <w:r>
        <w:rPr>
          <w:rFonts w:ascii="Times New Roman" w:hAnsi="Times New Roman" w:cs="Times New Roman"/>
          <w:sz w:val="20"/>
          <w:szCs w:val="20"/>
        </w:rPr>
        <w:t xml:space="preserve">(Instrukcja dostępna na stronie </w:t>
      </w:r>
      <w:hyperlink r:id="rId18">
        <w:r>
          <w:rPr>
            <w:rStyle w:val="czeinternetowe"/>
            <w:rFonts w:ascii="Times New Roman" w:hAnsi="Times New Roman" w:cs="Times New Roman"/>
            <w:color w:val="000000"/>
            <w:sz w:val="20"/>
            <w:szCs w:val="20"/>
          </w:rPr>
          <w:t>https://przetargi.szpital.legnica.pl/</w:t>
        </w:r>
      </w:hyperlink>
      <w:r>
        <w:rPr>
          <w:rFonts w:ascii="Times New Roman" w:hAnsi="Times New Roman" w:cs="Times New Roman"/>
          <w:sz w:val="20"/>
          <w:szCs w:val="20"/>
        </w:rPr>
        <w:t xml:space="preserve"> w odnośniku: </w:t>
      </w:r>
      <w:r>
        <w:rPr>
          <w:rFonts w:ascii="Times New Roman" w:hAnsi="Times New Roman" w:cs="Times New Roman"/>
          <w:i/>
          <w:iCs/>
          <w:sz w:val="20"/>
          <w:szCs w:val="20"/>
        </w:rPr>
        <w:t>Elektroniczna Platforma Zakupowa,</w:t>
      </w:r>
      <w:r>
        <w:rPr>
          <w:rFonts w:ascii="Times New Roman" w:hAnsi="Times New Roman" w:cs="Times New Roman"/>
          <w:sz w:val="20"/>
          <w:szCs w:val="20"/>
        </w:rPr>
        <w:t xml:space="preserve"> w zakładce: </w:t>
      </w:r>
      <w:r>
        <w:rPr>
          <w:rFonts w:ascii="Times New Roman" w:hAnsi="Times New Roman" w:cs="Times New Roman"/>
          <w:i/>
          <w:iCs/>
          <w:sz w:val="20"/>
          <w:szCs w:val="20"/>
        </w:rPr>
        <w:t>Instrukcja składania ofert dla wykonawców</w:t>
      </w:r>
      <w:r>
        <w:rPr>
          <w:rFonts w:ascii="Times New Roman" w:hAnsi="Times New Roman" w:cs="Times New Roman"/>
          <w:sz w:val="20"/>
          <w:szCs w:val="20"/>
        </w:rPr>
        <w:t>)</w:t>
      </w:r>
    </w:p>
    <w:p w14:paraId="3C128DA0" w14:textId="77777777" w:rsidR="00870003" w:rsidRDefault="00870003">
      <w:pPr>
        <w:spacing w:after="0" w:line="276" w:lineRule="auto"/>
        <w:jc w:val="both"/>
        <w:rPr>
          <w:rFonts w:ascii="Times New Roman" w:hAnsi="Times New Roman" w:cs="Times New Roman"/>
          <w:sz w:val="20"/>
          <w:szCs w:val="20"/>
        </w:rPr>
      </w:pPr>
    </w:p>
    <w:p w14:paraId="2ED000F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7CC24617"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407E74D" w14:textId="77777777" w:rsidR="00870003" w:rsidRDefault="0097686E">
      <w:pPr>
        <w:spacing w:after="0" w:line="276" w:lineRule="auto"/>
        <w:jc w:val="both"/>
        <w:rPr>
          <w:sz w:val="20"/>
          <w:szCs w:val="20"/>
        </w:rPr>
      </w:pPr>
      <w:r>
        <w:rPr>
          <w:rFonts w:ascii="Times New Roman" w:hAnsi="Times New Roman" w:cs="Times New Roman"/>
          <w:sz w:val="20"/>
          <w:szCs w:val="20"/>
        </w:rPr>
        <w:t>5. Pełnomocnictwo do złożenia oferty musi być złożone w oryginale w takiej samej formie, jak składana oferta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 formie elektronicznej lub postaci elektronicznej opatrzonej kwalifikowanym podpisem elektronicznym, </w:t>
      </w:r>
      <w:r>
        <w:rPr>
          <w:rFonts w:ascii="Times New Roman" w:hAnsi="Times New Roman"/>
          <w:sz w:val="20"/>
          <w:szCs w:val="20"/>
        </w:rPr>
        <w:t>podpisem zaufanym lub podpisem osobistym</w:t>
      </w:r>
      <w:r>
        <w:rPr>
          <w:rFonts w:ascii="Times New Roman" w:hAnsi="Times New Roman" w:cs="Times New Roman"/>
          <w:sz w:val="20"/>
          <w:szCs w:val="20"/>
        </w:rPr>
        <w:t xml:space="preserve">).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w:t>
      </w:r>
      <w:r>
        <w:rPr>
          <w:rFonts w:ascii="Times New Roman" w:hAnsi="Times New Roman" w:cs="Times New Roman"/>
          <w:sz w:val="20"/>
          <w:szCs w:val="20"/>
        </w:rPr>
        <w:lastRenderedPageBreak/>
        <w:t>poprzez opatrzenie skanu pełnomocnictwa sporządzonego uprzednio w formie pisemnej kwalifikowanym podpisem mocodawcy. Elektroniczna kopia pełnomocnictwa nie może być uwierzytelniona przez upełnomocnionego.</w:t>
      </w:r>
    </w:p>
    <w:p w14:paraId="7E41540E" w14:textId="77777777" w:rsidR="00870003" w:rsidRDefault="00870003">
      <w:pPr>
        <w:spacing w:after="0" w:line="276" w:lineRule="auto"/>
        <w:jc w:val="both"/>
        <w:rPr>
          <w:rFonts w:ascii="Times New Roman" w:hAnsi="Times New Roman" w:cs="Times New Roman"/>
          <w:sz w:val="20"/>
          <w:szCs w:val="20"/>
        </w:rPr>
      </w:pPr>
    </w:p>
    <w:p w14:paraId="2B428A2F"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XII. </w:t>
      </w:r>
      <w:r>
        <w:rPr>
          <w:rFonts w:ascii="Times New Roman" w:eastAsia="NSimSun" w:hAnsi="Times New Roman" w:cs="Times New Roman"/>
          <w:b/>
          <w:bCs/>
          <w:kern w:val="2"/>
          <w:sz w:val="20"/>
          <w:szCs w:val="20"/>
          <w:lang w:eastAsia="zh-CN" w:bidi="hi-IN"/>
        </w:rPr>
        <w:t>Sposób oraz termin składania ofert</w:t>
      </w:r>
    </w:p>
    <w:p w14:paraId="49F8A3D8" w14:textId="77777777" w:rsidR="008F0332" w:rsidRDefault="008F0332">
      <w:pPr>
        <w:spacing w:after="0" w:line="276" w:lineRule="auto"/>
        <w:jc w:val="both"/>
        <w:rPr>
          <w:rFonts w:ascii="Times New Roman" w:hAnsi="Times New Roman" w:cs="Times New Roman"/>
          <w:sz w:val="20"/>
          <w:szCs w:val="20"/>
        </w:rPr>
      </w:pPr>
    </w:p>
    <w:p w14:paraId="32BBF289" w14:textId="60D7983F" w:rsidR="00870003" w:rsidRDefault="0097686E">
      <w:pPr>
        <w:spacing w:after="0" w:line="276" w:lineRule="auto"/>
        <w:jc w:val="both"/>
      </w:pPr>
      <w:r>
        <w:rPr>
          <w:rFonts w:ascii="Times New Roman" w:hAnsi="Times New Roman" w:cs="Times New Roman"/>
          <w:sz w:val="20"/>
          <w:szCs w:val="20"/>
        </w:rPr>
        <w:t>1.</w:t>
      </w:r>
      <w:r>
        <w:rPr>
          <w:rFonts w:ascii="Times New Roman" w:hAnsi="Times New Roman" w:cs="Times New Roman"/>
          <w:color w:val="00000A"/>
          <w:sz w:val="20"/>
          <w:szCs w:val="20"/>
          <w:lang w:eastAsia="pl-PL"/>
        </w:rPr>
        <w:t xml:space="preserve"> Wykonawca składa ofertę za pośrednictwem </w:t>
      </w:r>
      <w:r>
        <w:rPr>
          <w:rFonts w:ascii="Times New Roman" w:hAnsi="Times New Roman" w:cs="Times New Roman"/>
          <w:b/>
          <w:bCs/>
          <w:color w:val="00000A"/>
          <w:sz w:val="20"/>
          <w:szCs w:val="20"/>
          <w:lang w:eastAsia="pl-PL"/>
        </w:rPr>
        <w:t xml:space="preserve">Formularza do złożenia oferty </w:t>
      </w:r>
      <w:r>
        <w:rPr>
          <w:rFonts w:ascii="Times New Roman" w:hAnsi="Times New Roman" w:cs="Times New Roman"/>
          <w:color w:val="00000A"/>
          <w:sz w:val="20"/>
          <w:szCs w:val="20"/>
          <w:lang w:eastAsia="pl-PL"/>
        </w:rPr>
        <w:t>dostępnego na</w:t>
      </w:r>
      <w:r>
        <w:rPr>
          <w:rFonts w:ascii="Times New Roman" w:hAnsi="Times New Roman" w:cs="Times New Roman"/>
          <w:color w:val="00000A"/>
          <w:sz w:val="20"/>
          <w:szCs w:val="20"/>
        </w:rPr>
        <w:t>: </w:t>
      </w:r>
      <w:hyperlink r:id="rId19">
        <w:r>
          <w:rPr>
            <w:rStyle w:val="czeinternetowe"/>
            <w:rFonts w:ascii="Times New Roman" w:hAnsi="Times New Roman" w:cs="Times New Roman"/>
            <w:b/>
            <w:bCs/>
            <w:color w:val="00000A"/>
            <w:sz w:val="20"/>
            <w:szCs w:val="20"/>
          </w:rPr>
          <w:t>https://platformazakupowa.pl/pn/szpital_legnica</w:t>
        </w:r>
      </w:hyperlink>
      <w:r>
        <w:rPr>
          <w:rFonts w:ascii="Times New Roman" w:hAnsi="Times New Roman" w:cs="Times New Roman"/>
          <w:color w:val="00000A"/>
          <w:sz w:val="20"/>
          <w:szCs w:val="20"/>
          <w:lang w:eastAsia="pl-PL"/>
        </w:rPr>
        <w:t>. Informacje dotyczące sposobu składania ofert określa  szczegółowo treść Instrukcji dla Wykonawców platformazakupowa.pl z dnia 31.12.2020 obowiązującą od 0</w:t>
      </w:r>
      <w:r>
        <w:rPr>
          <w:rFonts w:ascii="Times New Roman" w:hAnsi="Times New Roman" w:cs="Times New Roman"/>
          <w:sz w:val="20"/>
          <w:szCs w:val="20"/>
          <w:lang w:eastAsia="pl-PL"/>
        </w:rPr>
        <w:t>1.01.2021.</w:t>
      </w:r>
    </w:p>
    <w:p w14:paraId="6F5433DB" w14:textId="77777777" w:rsidR="00870003" w:rsidRDefault="0097686E">
      <w:pPr>
        <w:spacing w:after="0" w:line="276" w:lineRule="auto"/>
        <w:jc w:val="both"/>
      </w:pPr>
      <w:r>
        <w:rPr>
          <w:rFonts w:ascii="Times New Roman" w:hAnsi="Times New Roman" w:cs="Times New Roman"/>
          <w:sz w:val="20"/>
          <w:szCs w:val="20"/>
          <w:lang w:eastAsia="pl-PL"/>
        </w:rPr>
        <w:t xml:space="preserve">(Instrukcja dostępna na stronie </w:t>
      </w:r>
      <w:hyperlink r:id="rId20">
        <w:r>
          <w:rPr>
            <w:rStyle w:val="czeinternetowe"/>
            <w:rFonts w:ascii="Times New Roman" w:hAnsi="Times New Roman" w:cs="Times New Roman"/>
            <w:color w:val="auto"/>
            <w:sz w:val="20"/>
            <w:szCs w:val="20"/>
            <w:lang w:eastAsia="pl-PL"/>
          </w:rPr>
          <w:t>https://przetargi.szpital.legnica.pl/</w:t>
        </w:r>
      </w:hyperlink>
      <w:r>
        <w:rPr>
          <w:rFonts w:ascii="Times New Roman" w:hAnsi="Times New Roman" w:cs="Times New Roman"/>
          <w:sz w:val="20"/>
          <w:szCs w:val="20"/>
          <w:lang w:eastAsia="pl-PL"/>
        </w:rPr>
        <w:t xml:space="preserve"> w odnośniku: Elektroniczna Platforma Zakupowa, w zakładce: Instrukcja składania ofert dla Wykonawców.</w:t>
      </w:r>
    </w:p>
    <w:p w14:paraId="0C563A58" w14:textId="7F52AD1E" w:rsidR="00870003" w:rsidRDefault="0097686E">
      <w:pPr>
        <w:spacing w:after="0" w:line="276" w:lineRule="auto"/>
        <w:jc w:val="both"/>
      </w:pPr>
      <w:r>
        <w:rPr>
          <w:rFonts w:ascii="Times New Roman" w:hAnsi="Times New Roman" w:cs="Times New Roman"/>
          <w:sz w:val="20"/>
          <w:szCs w:val="20"/>
        </w:rPr>
        <w:t xml:space="preserve">2. Ofertę wraz z wymaganymi załącznikami należy złożyć w terminie </w:t>
      </w:r>
      <w:r w:rsidRPr="008F0332">
        <w:rPr>
          <w:rFonts w:ascii="Times New Roman" w:hAnsi="Times New Roman" w:cs="Times New Roman"/>
          <w:sz w:val="20"/>
          <w:szCs w:val="20"/>
          <w:highlight w:val="lightGray"/>
          <w:u w:val="single"/>
        </w:rPr>
        <w:t>do dnia</w:t>
      </w:r>
      <w:bookmarkStart w:id="1" w:name="__DdeLink__1037_4039391192"/>
      <w:r w:rsidRPr="008F0332">
        <w:rPr>
          <w:rFonts w:ascii="Times New Roman" w:hAnsi="Times New Roman" w:cs="Times New Roman"/>
          <w:sz w:val="20"/>
          <w:szCs w:val="20"/>
          <w:highlight w:val="lightGray"/>
        </w:rPr>
        <w:t xml:space="preserve"> </w:t>
      </w:r>
      <w:r w:rsidR="00AE412E">
        <w:rPr>
          <w:rFonts w:ascii="Times New Roman" w:hAnsi="Times New Roman" w:cs="Times New Roman"/>
          <w:b/>
          <w:bCs/>
          <w:sz w:val="20"/>
          <w:szCs w:val="20"/>
          <w:highlight w:val="lightGray"/>
          <w:u w:val="single"/>
        </w:rPr>
        <w:t>22</w:t>
      </w:r>
      <w:r w:rsidRPr="008F0332">
        <w:rPr>
          <w:rFonts w:ascii="Times New Roman" w:hAnsi="Times New Roman" w:cs="Times New Roman"/>
          <w:b/>
          <w:bCs/>
          <w:sz w:val="20"/>
          <w:szCs w:val="20"/>
          <w:highlight w:val="lightGray"/>
          <w:u w:val="single"/>
        </w:rPr>
        <w:t>-</w:t>
      </w:r>
      <w:r w:rsidR="00721913" w:rsidRPr="008F0332">
        <w:rPr>
          <w:rFonts w:ascii="Times New Roman" w:hAnsi="Times New Roman" w:cs="Times New Roman"/>
          <w:b/>
          <w:bCs/>
          <w:sz w:val="20"/>
          <w:szCs w:val="20"/>
          <w:highlight w:val="lightGray"/>
          <w:u w:val="single"/>
        </w:rPr>
        <w:t>11-</w:t>
      </w:r>
      <w:r w:rsidRPr="008F0332">
        <w:rPr>
          <w:rFonts w:ascii="Times New Roman" w:hAnsi="Times New Roman" w:cs="Times New Roman"/>
          <w:b/>
          <w:bCs/>
          <w:sz w:val="20"/>
          <w:szCs w:val="20"/>
          <w:highlight w:val="lightGray"/>
          <w:u w:val="single"/>
        </w:rPr>
        <w:t>2021</w:t>
      </w:r>
      <w:r w:rsidRPr="008F0332">
        <w:rPr>
          <w:rFonts w:ascii="Times New Roman" w:eastAsia="Calibri" w:hAnsi="Times New Roman" w:cs="Times New Roman"/>
          <w:b/>
          <w:bCs/>
          <w:sz w:val="20"/>
          <w:szCs w:val="20"/>
          <w:highlight w:val="lightGray"/>
          <w:u w:val="single"/>
        </w:rPr>
        <w:t xml:space="preserve"> </w:t>
      </w:r>
      <w:bookmarkEnd w:id="1"/>
      <w:r w:rsidRPr="008F0332">
        <w:rPr>
          <w:rFonts w:ascii="Times New Roman" w:hAnsi="Times New Roman" w:cs="Times New Roman"/>
          <w:b/>
          <w:bCs/>
          <w:sz w:val="20"/>
          <w:szCs w:val="20"/>
          <w:highlight w:val="lightGray"/>
          <w:u w:val="single"/>
        </w:rPr>
        <w:t>r. do godz. 11.00.</w:t>
      </w:r>
    </w:p>
    <w:p w14:paraId="6308F717"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3. </w:t>
      </w:r>
      <w:r>
        <w:rPr>
          <w:rFonts w:ascii="Times New Roman" w:hAnsi="Times New Roman" w:cs="Times New Roman"/>
          <w:sz w:val="20"/>
          <w:szCs w:val="20"/>
          <w:lang w:eastAsia="pl-PL"/>
        </w:rPr>
        <w:t>Wykonawca może złożyć jedną ofertę. Złożenie więcej niż jednej oferty spowoduje odrzucenie wszystkich ofert złożonych przez Wykonawcę.</w:t>
      </w:r>
    </w:p>
    <w:p w14:paraId="69FC253D"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Zamawiający odrzuci ofertę złożoną po terminie składania ofert.</w:t>
      </w:r>
    </w:p>
    <w:p w14:paraId="092D86FB"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5. Wykonawca przed upływem terminu do składania ofert może wycofać ofertę</w:t>
      </w:r>
      <w:r>
        <w:rPr>
          <w:rFonts w:ascii="Times New Roman" w:hAnsi="Times New Roman" w:cs="Times New Roman"/>
          <w:sz w:val="20"/>
          <w:szCs w:val="20"/>
          <w:lang w:eastAsia="pl-PL"/>
        </w:rPr>
        <w:t>.</w:t>
      </w:r>
      <w:r>
        <w:rPr>
          <w:rFonts w:ascii="Times New Roman" w:hAnsi="Times New Roman" w:cs="Times New Roman"/>
          <w:sz w:val="20"/>
          <w:szCs w:val="20"/>
        </w:rPr>
        <w:t xml:space="preserve"> Sposób wycofania oferty został opisany w Instrukcji dla wykonawców platformazakupowa.pl z dnia 31.12.2020 obowiązującą od 01.01.2021.</w:t>
      </w:r>
    </w:p>
    <w:p w14:paraId="329FFB4A" w14:textId="77777777" w:rsidR="00870003" w:rsidRDefault="0097686E">
      <w:pPr>
        <w:spacing w:after="0" w:line="276" w:lineRule="auto"/>
        <w:jc w:val="both"/>
      </w:pPr>
      <w:r>
        <w:rPr>
          <w:rFonts w:ascii="Times New Roman" w:hAnsi="Times New Roman" w:cs="Times New Roman"/>
          <w:sz w:val="20"/>
          <w:szCs w:val="20"/>
        </w:rPr>
        <w:t xml:space="preserve">(Instrukcja dostępna na stronie </w:t>
      </w:r>
      <w:hyperlink r:id="rId21">
        <w:r>
          <w:rPr>
            <w:rStyle w:val="czeinternetowe"/>
            <w:rFonts w:ascii="Times New Roman" w:hAnsi="Times New Roman" w:cs="Times New Roman"/>
            <w:color w:val="auto"/>
            <w:sz w:val="20"/>
            <w:szCs w:val="20"/>
          </w:rPr>
          <w:t>https://przetargi.szpital.legnica.pl/</w:t>
        </w:r>
      </w:hyperlink>
      <w:r>
        <w:rPr>
          <w:rFonts w:ascii="Times New Roman" w:hAnsi="Times New Roman" w:cs="Times New Roman"/>
          <w:sz w:val="20"/>
          <w:szCs w:val="20"/>
        </w:rPr>
        <w:t xml:space="preserve"> w odnośniku: Elektroniczna Platforma Zakupowa, w zakładce: Instrukcja składania ofert dla wykonawców). </w:t>
      </w:r>
    </w:p>
    <w:p w14:paraId="3E7810E3"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6. Wykonawca po upływie terminu do składania ofert nie może wycofać złożonej oferty. </w:t>
      </w:r>
    </w:p>
    <w:p w14:paraId="1F2CA77D" w14:textId="77777777" w:rsidR="00870003" w:rsidRDefault="00870003">
      <w:pPr>
        <w:spacing w:after="0" w:line="276" w:lineRule="auto"/>
        <w:rPr>
          <w:rFonts w:ascii="Times New Roman" w:hAnsi="Times New Roman"/>
          <w:sz w:val="20"/>
          <w:szCs w:val="20"/>
        </w:rPr>
      </w:pPr>
    </w:p>
    <w:p w14:paraId="0F2223C8"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XIII. </w:t>
      </w:r>
      <w:r>
        <w:rPr>
          <w:rFonts w:ascii="Times New Roman" w:eastAsia="NSimSun" w:hAnsi="Times New Roman" w:cs="Times New Roman"/>
          <w:b/>
          <w:bCs/>
          <w:kern w:val="2"/>
          <w:sz w:val="20"/>
          <w:szCs w:val="20"/>
          <w:lang w:eastAsia="zh-CN" w:bidi="hi-IN"/>
        </w:rPr>
        <w:t xml:space="preserve">Termin otwarcia ofert </w:t>
      </w:r>
    </w:p>
    <w:p w14:paraId="121593E6" w14:textId="77777777" w:rsidR="008F0332" w:rsidRDefault="008F0332">
      <w:pPr>
        <w:spacing w:after="0" w:line="276" w:lineRule="auto"/>
        <w:rPr>
          <w:rFonts w:ascii="Times New Roman" w:hAnsi="Times New Roman" w:cs="Times New Roman"/>
          <w:sz w:val="20"/>
          <w:szCs w:val="20"/>
        </w:rPr>
      </w:pPr>
    </w:p>
    <w:p w14:paraId="2BC35A11" w14:textId="74B6D9AF" w:rsidR="00870003" w:rsidRDefault="0097686E">
      <w:pPr>
        <w:spacing w:after="0" w:line="276" w:lineRule="auto"/>
      </w:pPr>
      <w:r>
        <w:rPr>
          <w:rFonts w:ascii="Times New Roman" w:hAnsi="Times New Roman" w:cs="Times New Roman"/>
          <w:sz w:val="20"/>
          <w:szCs w:val="20"/>
        </w:rPr>
        <w:t xml:space="preserve">1. Otwarcie ofert nastąpi </w:t>
      </w:r>
      <w:r w:rsidRPr="008F0332">
        <w:rPr>
          <w:rFonts w:ascii="Times New Roman" w:hAnsi="Times New Roman" w:cs="Times New Roman"/>
          <w:sz w:val="20"/>
          <w:szCs w:val="20"/>
          <w:highlight w:val="lightGray"/>
          <w:u w:val="single"/>
        </w:rPr>
        <w:t>w dniu</w:t>
      </w:r>
      <w:r w:rsidRPr="008F0332">
        <w:rPr>
          <w:rFonts w:ascii="Times New Roman" w:eastAsia="Calibri" w:hAnsi="Times New Roman" w:cs="Times New Roman"/>
          <w:b/>
          <w:bCs/>
          <w:sz w:val="20"/>
          <w:szCs w:val="20"/>
          <w:highlight w:val="lightGray"/>
          <w:u w:val="single"/>
        </w:rPr>
        <w:t xml:space="preserve">  </w:t>
      </w:r>
      <w:r w:rsidR="00AE412E">
        <w:rPr>
          <w:rFonts w:ascii="Times New Roman" w:eastAsia="Calibri" w:hAnsi="Times New Roman" w:cs="Times New Roman"/>
          <w:b/>
          <w:bCs/>
          <w:sz w:val="20"/>
          <w:szCs w:val="20"/>
          <w:highlight w:val="lightGray"/>
          <w:u w:val="single"/>
        </w:rPr>
        <w:t>22</w:t>
      </w:r>
      <w:r w:rsidR="00721913" w:rsidRPr="008F0332">
        <w:rPr>
          <w:rFonts w:ascii="Times New Roman" w:eastAsia="Calibri" w:hAnsi="Times New Roman" w:cs="Times New Roman"/>
          <w:b/>
          <w:bCs/>
          <w:sz w:val="20"/>
          <w:szCs w:val="20"/>
          <w:highlight w:val="lightGray"/>
          <w:u w:val="single"/>
        </w:rPr>
        <w:t>-11</w:t>
      </w:r>
      <w:r w:rsidRPr="008F0332">
        <w:rPr>
          <w:rFonts w:ascii="Times New Roman" w:eastAsia="Calibri" w:hAnsi="Times New Roman" w:cs="Times New Roman"/>
          <w:b/>
          <w:bCs/>
          <w:sz w:val="20"/>
          <w:szCs w:val="20"/>
          <w:highlight w:val="lightGray"/>
          <w:u w:val="single"/>
        </w:rPr>
        <w:t xml:space="preserve">-2021 r. </w:t>
      </w:r>
      <w:r w:rsidRPr="008F0332">
        <w:rPr>
          <w:rFonts w:ascii="Times New Roman" w:hAnsi="Times New Roman" w:cs="Times New Roman"/>
          <w:b/>
          <w:bCs/>
          <w:sz w:val="20"/>
          <w:szCs w:val="20"/>
          <w:highlight w:val="lightGray"/>
          <w:u w:val="single"/>
        </w:rPr>
        <w:t xml:space="preserve"> o godzinie 11.30.</w:t>
      </w:r>
    </w:p>
    <w:p w14:paraId="006310AD"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2. Zamawiający, najpóźniej przed otwarciem ofert, udostępniani  na stronie internetowej prowadzonego postępowania informację o kwocie, jaką zamierza przeznaczyć na sfinansowanie zamówienia.</w:t>
      </w:r>
    </w:p>
    <w:p w14:paraId="73836FCC" w14:textId="77777777" w:rsidR="00870003" w:rsidRDefault="0097686E">
      <w:pPr>
        <w:spacing w:after="0" w:line="276" w:lineRule="auto"/>
        <w:rPr>
          <w:rFonts w:ascii="Times New Roman" w:hAnsi="Times New Roman"/>
        </w:rPr>
      </w:pPr>
      <w:r>
        <w:rPr>
          <w:rFonts w:ascii="Times New Roman" w:hAnsi="Times New Roman" w:cs="Times New Roman"/>
          <w:sz w:val="20"/>
          <w:szCs w:val="20"/>
        </w:rPr>
        <w:t xml:space="preserve">3. Zamawiający, niezwłocznie po otwarciu ofert udostępni na stronie internetowej prowadzonego postępowania informacje o: </w:t>
      </w:r>
    </w:p>
    <w:p w14:paraId="1464D2BC"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1) nazwach albo imionach i nazwiskach oraz siedzibach lub miejscach prowadzonej działalności gospodarczej albo miejscach zamieszkania Wykonawców, których oferty zostały otwarte;</w:t>
      </w:r>
    </w:p>
    <w:p w14:paraId="7AF52E44"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2) cenach zawartych w ofertach.</w:t>
      </w:r>
    </w:p>
    <w:p w14:paraId="2AFCDAD8"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4. W przypadku wystąpienia awarii systemu teleinformatycznego, która spowoduje brak możliwościowi otwarcia ofert w terminie określonym przez Zamawiającego, otwarcie ofert nastąpi niezwłocznie po usunięciu awarii.</w:t>
      </w:r>
    </w:p>
    <w:p w14:paraId="416458ED"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 xml:space="preserve">5. Zamawiający poinformuje o zmianie terminu otwarcia ofert na stronie internetowej prowadzonego postępowania. </w:t>
      </w:r>
    </w:p>
    <w:p w14:paraId="41B44860" w14:textId="77777777" w:rsidR="00870003" w:rsidRDefault="00870003">
      <w:pPr>
        <w:spacing w:after="0" w:line="276" w:lineRule="auto"/>
        <w:rPr>
          <w:rFonts w:ascii="Times New Roman" w:hAnsi="Times New Roman"/>
          <w:sz w:val="20"/>
          <w:szCs w:val="20"/>
        </w:rPr>
      </w:pPr>
    </w:p>
    <w:p w14:paraId="3C496145"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XIV. </w:t>
      </w:r>
      <w:r>
        <w:rPr>
          <w:rFonts w:ascii="Times New Roman" w:eastAsia="NSimSun" w:hAnsi="Times New Roman" w:cs="Times New Roman"/>
          <w:b/>
          <w:bCs/>
          <w:kern w:val="2"/>
          <w:sz w:val="20"/>
          <w:szCs w:val="20"/>
          <w:lang w:eastAsia="zh-CN" w:bidi="hi-IN"/>
        </w:rPr>
        <w:t xml:space="preserve">Podstawy wykluczenia </w:t>
      </w:r>
    </w:p>
    <w:p w14:paraId="6CF08F6A" w14:textId="77777777" w:rsidR="008F0332" w:rsidRDefault="008F0332">
      <w:pPr>
        <w:spacing w:after="0" w:line="276" w:lineRule="auto"/>
        <w:jc w:val="both"/>
        <w:rPr>
          <w:rFonts w:ascii="Times New Roman" w:hAnsi="Times New Roman" w:cs="Times New Roman"/>
          <w:sz w:val="20"/>
          <w:szCs w:val="20"/>
        </w:rPr>
      </w:pPr>
    </w:p>
    <w:p w14:paraId="66255819" w14:textId="5A00D4CC"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Z postępowania o udzielenie zamówienia wyklucza się, z zastrzeżeniem art. 110 ust. 2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Wykonawcę:</w:t>
      </w:r>
    </w:p>
    <w:p w14:paraId="41B1B496"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1) będącego osobą fizyczną, którego prawomocnie skazano za przestępstwo:</w:t>
      </w:r>
    </w:p>
    <w:p w14:paraId="5969C1D9"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a) udziału w zorganizowanej grupie przestępczej albo związku mającym na celu popełnienie przestępstwa lub przestępstwa skarbowego, o którym mowa w art. 258 Kodeksu karnego, </w:t>
      </w:r>
    </w:p>
    <w:p w14:paraId="493E7620"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b) handlu ludźmi, o którym mowa w art. 189a Kodeksu karnego, </w:t>
      </w:r>
    </w:p>
    <w:p w14:paraId="7C4690B9"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c) o którym mowa w art. 228–230a, art. 250a Kodeksu karnego lub w art. 46 lub art. 48 ustawy z dnia 25 czerwca 2010 r. o sporcie,</w:t>
      </w:r>
    </w:p>
    <w:p w14:paraId="3A2B0703"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FB8D708"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e) o charakterze terrorystycznym, o którym mowa w art. 115 § 20 Kodeksu karnego, lub mające na celu popełnienie tego przestępstwa, </w:t>
      </w:r>
    </w:p>
    <w:p w14:paraId="111E18B0" w14:textId="4C61C512"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lastRenderedPageBreak/>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4AA5D60D"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711A0D0" w14:textId="77777777" w:rsidR="00870003" w:rsidRDefault="0097686E">
      <w:pPr>
        <w:pStyle w:val="Tekstpodstawowywcity"/>
        <w:spacing w:after="0" w:line="276" w:lineRule="auto"/>
        <w:jc w:val="both"/>
        <w:rPr>
          <w:rFonts w:ascii="Times New Roman" w:hAnsi="Times New Roman"/>
          <w:sz w:val="22"/>
          <w:szCs w:val="22"/>
        </w:rPr>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rPr>
        <w:t xml:space="preserve"> </w:t>
      </w: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 xml:space="preserve">lub za odpowiedni czyn zabroniony określony w przepisach prawa obcego; </w:t>
      </w:r>
    </w:p>
    <w:p w14:paraId="5A534193" w14:textId="77777777" w:rsidR="00870003" w:rsidRDefault="0097686E">
      <w:pPr>
        <w:pStyle w:val="Tekstpodstawowywcity"/>
        <w:spacing w:after="0" w:line="276" w:lineRule="auto"/>
        <w:jc w:val="both"/>
        <w:rPr>
          <w:rFonts w:ascii="Times New Roman" w:hAnsi="Times New Roman" w:cs="Times New Roman"/>
          <w:sz w:val="22"/>
          <w:szCs w:val="22"/>
          <w:highlight w:val="white"/>
        </w:rPr>
      </w:pPr>
      <w:r>
        <w:rPr>
          <w:rFonts w:ascii="Times New Roman" w:hAnsi="Times New Roman" w:cs="Times New Roman"/>
          <w:highlight w:val="whit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7078177" w14:textId="77777777" w:rsidR="00870003" w:rsidRDefault="0097686E">
      <w:pPr>
        <w:pStyle w:val="Tekstpodstawowywcity"/>
        <w:spacing w:after="0" w:line="276" w:lineRule="auto"/>
        <w:jc w:val="both"/>
        <w:rPr>
          <w:rFonts w:ascii="Times New Roman" w:hAnsi="Times New Roman"/>
          <w:sz w:val="22"/>
          <w:szCs w:val="22"/>
        </w:rPr>
      </w:pPr>
      <w:r>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5FE7CA3"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4) wobec którego prawomocnie orzeczono zakaz ubiegania się o zamówienia publiczne; </w:t>
      </w:r>
    </w:p>
    <w:p w14:paraId="0F003ADB"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16DE9B88" w14:textId="77777777" w:rsidR="00870003" w:rsidRDefault="0097686E">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rPr>
        <w:t xml:space="preserve">6) jeżeli, w przypadkach, o których mowa w art. 85 ust. 1 </w:t>
      </w:r>
      <w:proofErr w:type="spellStart"/>
      <w:r>
        <w:rPr>
          <w:rFonts w:ascii="Times New Roman" w:hAnsi="Times New Roman" w:cs="Times New Roman"/>
        </w:rPr>
        <w:t>uPzp</w:t>
      </w:r>
      <w:proofErr w:type="spellEnd"/>
      <w:r>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017E2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2. Okres wykluczenia Wykonawcy z postępowania o udzielenie zamówienia publicznego określony został w Art. 111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4FC0EBE" w14:textId="77777777" w:rsidR="008F0332" w:rsidRDefault="008F0332">
      <w:pPr>
        <w:spacing w:after="0" w:line="276" w:lineRule="auto"/>
        <w:jc w:val="both"/>
        <w:rPr>
          <w:rFonts w:ascii="Times New Roman" w:hAnsi="Times New Roman" w:cs="Times New Roman"/>
          <w:sz w:val="20"/>
          <w:szCs w:val="20"/>
        </w:rPr>
      </w:pPr>
    </w:p>
    <w:p w14:paraId="5CD30304"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 </w:t>
      </w:r>
      <w:r>
        <w:rPr>
          <w:rFonts w:ascii="Times New Roman" w:eastAsia="NSimSun" w:hAnsi="Times New Roman" w:cs="Times New Roman"/>
          <w:b/>
          <w:bCs/>
          <w:kern w:val="2"/>
          <w:sz w:val="20"/>
          <w:szCs w:val="20"/>
          <w:lang w:eastAsia="zh-CN" w:bidi="hi-IN"/>
        </w:rPr>
        <w:t>Sposób obliczenia ceny</w:t>
      </w:r>
    </w:p>
    <w:p w14:paraId="09248B4E" w14:textId="77777777" w:rsidR="008F0332" w:rsidRDefault="008F0332">
      <w:pPr>
        <w:spacing w:after="0" w:line="276" w:lineRule="auto"/>
        <w:jc w:val="both"/>
        <w:rPr>
          <w:rFonts w:ascii="Times New Roman" w:eastAsia="Tahoma" w:hAnsi="Times New Roman" w:cs="Times New Roman"/>
          <w:sz w:val="20"/>
          <w:szCs w:val="20"/>
        </w:rPr>
      </w:pPr>
    </w:p>
    <w:p w14:paraId="2627960F" w14:textId="76A040DA" w:rsidR="00870003" w:rsidRDefault="0097686E">
      <w:pPr>
        <w:spacing w:after="0" w:line="276" w:lineRule="auto"/>
        <w:jc w:val="both"/>
        <w:rPr>
          <w:sz w:val="20"/>
          <w:szCs w:val="20"/>
        </w:rPr>
      </w:pPr>
      <w:r>
        <w:rPr>
          <w:rFonts w:ascii="Times New Roman" w:eastAsia="Tahoma" w:hAnsi="Times New Roman" w:cs="Times New Roman"/>
          <w:sz w:val="20"/>
          <w:szCs w:val="20"/>
        </w:rPr>
        <w:t xml:space="preserve">1. Wykonawca określa cenę za przedmiot zamówienia poprzez wskazanie w ofercie ceny </w:t>
      </w:r>
      <w:r w:rsidR="00827EAD">
        <w:rPr>
          <w:rFonts w:ascii="Times New Roman" w:eastAsia="Tahoma" w:hAnsi="Times New Roman" w:cs="Times New Roman"/>
          <w:sz w:val="20"/>
          <w:szCs w:val="20"/>
        </w:rPr>
        <w:t>brutto zakresie Części, na którą składa ofertę</w:t>
      </w:r>
      <w:r>
        <w:rPr>
          <w:rFonts w:ascii="Times New Roman" w:eastAsia="Tahoma" w:hAnsi="Times New Roman" w:cs="Times New Roman"/>
          <w:sz w:val="20"/>
          <w:szCs w:val="20"/>
        </w:rPr>
        <w:t xml:space="preserve"> (określonej w Załącznik 2 do </w:t>
      </w:r>
      <w:r>
        <w:rPr>
          <w:rFonts w:ascii="Times New Roman" w:eastAsia="Times New Roman" w:hAnsi="Times New Roman" w:cs="Times New Roman"/>
          <w:sz w:val="20"/>
          <w:szCs w:val="20"/>
          <w:lang w:eastAsia="pl-PL"/>
        </w:rPr>
        <w:t>SWZ</w:t>
      </w:r>
      <w:r>
        <w:rPr>
          <w:rFonts w:ascii="Times New Roman" w:eastAsia="Tahoma" w:hAnsi="Times New Roman" w:cs="Times New Roman"/>
          <w:sz w:val="20"/>
          <w:szCs w:val="20"/>
        </w:rPr>
        <w:t xml:space="preserve"> - </w:t>
      </w:r>
      <w:r w:rsidR="00253FDF">
        <w:rPr>
          <w:rFonts w:ascii="Times New Roman" w:eastAsia="Tahoma" w:hAnsi="Times New Roman" w:cs="Times New Roman"/>
          <w:sz w:val="20"/>
          <w:szCs w:val="20"/>
        </w:rPr>
        <w:t>F</w:t>
      </w:r>
      <w:r>
        <w:rPr>
          <w:rFonts w:ascii="Times New Roman" w:eastAsia="Tahoma" w:hAnsi="Times New Roman" w:cs="Times New Roman"/>
          <w:sz w:val="20"/>
          <w:szCs w:val="20"/>
        </w:rPr>
        <w:t>ormularz ofertowy).</w:t>
      </w:r>
    </w:p>
    <w:p w14:paraId="57B47C9D" w14:textId="37011F11" w:rsidR="00870003" w:rsidRDefault="0097686E">
      <w:pPr>
        <w:spacing w:after="0" w:line="276" w:lineRule="auto"/>
        <w:jc w:val="both"/>
        <w:rPr>
          <w:rFonts w:ascii="Times New Roman" w:hAnsi="Times New Roman"/>
        </w:rPr>
      </w:pPr>
      <w:r>
        <w:rPr>
          <w:rFonts w:ascii="Times New Roman" w:eastAsia="Tahoma" w:hAnsi="Times New Roman" w:cs="Times New Roman"/>
          <w:sz w:val="20"/>
          <w:szCs w:val="20"/>
        </w:rPr>
        <w:t xml:space="preserve">2. Cena musi być wyrażona w złotych polskich. Zaleca się, aby poszczególne ceny jednostkowe netto były określone do 2 miejsc po przecinku, ale dopuszczalne jest zastosowanie do </w:t>
      </w:r>
      <w:r w:rsidR="00F30452">
        <w:rPr>
          <w:rFonts w:ascii="Times New Roman" w:eastAsia="Tahoma" w:hAnsi="Times New Roman" w:cs="Times New Roman"/>
          <w:strike/>
          <w:sz w:val="20"/>
          <w:szCs w:val="20"/>
        </w:rPr>
        <w:t xml:space="preserve"> </w:t>
      </w:r>
      <w:r w:rsidRPr="00F30452">
        <w:rPr>
          <w:rFonts w:ascii="Times New Roman" w:eastAsia="Tahoma" w:hAnsi="Times New Roman" w:cs="Times New Roman"/>
          <w:strike/>
          <w:sz w:val="20"/>
          <w:szCs w:val="20"/>
        </w:rPr>
        <w:t>4</w:t>
      </w:r>
      <w:r w:rsidR="00F30452">
        <w:rPr>
          <w:rFonts w:ascii="Times New Roman" w:eastAsia="Tahoma" w:hAnsi="Times New Roman" w:cs="Times New Roman"/>
          <w:strike/>
          <w:sz w:val="20"/>
          <w:szCs w:val="20"/>
        </w:rPr>
        <w:t xml:space="preserve"> </w:t>
      </w:r>
      <w:r>
        <w:rPr>
          <w:rFonts w:ascii="Times New Roman" w:eastAsia="Tahoma" w:hAnsi="Times New Roman" w:cs="Times New Roman"/>
          <w:sz w:val="20"/>
          <w:szCs w:val="20"/>
        </w:rPr>
        <w:t xml:space="preserve"> </w:t>
      </w:r>
      <w:r w:rsidR="00F30452">
        <w:rPr>
          <w:rFonts w:ascii="Times New Roman" w:eastAsia="Tahoma" w:hAnsi="Times New Roman" w:cs="Times New Roman"/>
          <w:sz w:val="20"/>
          <w:szCs w:val="20"/>
        </w:rPr>
        <w:t xml:space="preserve"> </w:t>
      </w:r>
      <w:r w:rsidR="00F30452" w:rsidRPr="00F30452">
        <w:rPr>
          <w:rFonts w:ascii="Times New Roman" w:eastAsia="Tahoma" w:hAnsi="Times New Roman" w:cs="Times New Roman"/>
          <w:b/>
          <w:bCs/>
          <w:color w:val="FF0000"/>
          <w:sz w:val="20"/>
          <w:szCs w:val="20"/>
        </w:rPr>
        <w:t>5</w:t>
      </w:r>
      <w:r w:rsidR="00F30452">
        <w:rPr>
          <w:rFonts w:ascii="Times New Roman" w:eastAsia="Tahoma" w:hAnsi="Times New Roman" w:cs="Times New Roman"/>
          <w:sz w:val="20"/>
          <w:szCs w:val="20"/>
        </w:rPr>
        <w:t xml:space="preserve"> </w:t>
      </w:r>
      <w:r>
        <w:rPr>
          <w:rFonts w:ascii="Times New Roman" w:eastAsia="Tahoma" w:hAnsi="Times New Roman" w:cs="Times New Roman"/>
          <w:sz w:val="20"/>
          <w:szCs w:val="20"/>
        </w:rPr>
        <w:t>miejsc po przecinku w przypadku gdy wymaga tego prawidłowe złożenie oferty; całkowita warto</w:t>
      </w:r>
      <w:r>
        <w:rPr>
          <w:rFonts w:ascii="Times New Roman" w:eastAsia="TimesNewRoman" w:hAnsi="Times New Roman" w:cs="Times New Roman"/>
          <w:sz w:val="20"/>
          <w:szCs w:val="20"/>
        </w:rPr>
        <w:t xml:space="preserve">ść </w:t>
      </w:r>
      <w:r>
        <w:rPr>
          <w:rFonts w:ascii="Times New Roman" w:eastAsia="Tahoma" w:hAnsi="Times New Roman" w:cs="Times New Roman"/>
          <w:sz w:val="20"/>
          <w:szCs w:val="20"/>
        </w:rPr>
        <w:t>zamówienia (netto i brutto) w powinna by</w:t>
      </w:r>
      <w:r>
        <w:rPr>
          <w:rFonts w:ascii="Times New Roman" w:eastAsia="TimesNewRoman" w:hAnsi="Times New Roman" w:cs="Times New Roman"/>
          <w:sz w:val="20"/>
          <w:szCs w:val="20"/>
        </w:rPr>
        <w:t>ć wyrażona</w:t>
      </w:r>
      <w:r>
        <w:rPr>
          <w:rFonts w:ascii="Times New Roman" w:eastAsia="Tahoma" w:hAnsi="Times New Roman" w:cs="Times New Roman"/>
          <w:sz w:val="20"/>
          <w:szCs w:val="20"/>
        </w:rPr>
        <w:t xml:space="preserve"> w złotych polskich z dokładno</w:t>
      </w:r>
      <w:r>
        <w:rPr>
          <w:rFonts w:ascii="Times New Roman" w:eastAsia="TimesNewRoman" w:hAnsi="Times New Roman" w:cs="Times New Roman"/>
          <w:sz w:val="20"/>
          <w:szCs w:val="20"/>
        </w:rPr>
        <w:t>ś</w:t>
      </w:r>
      <w:r>
        <w:rPr>
          <w:rFonts w:ascii="Times New Roman" w:eastAsia="Tahoma" w:hAnsi="Times New Roman" w:cs="Times New Roman"/>
          <w:sz w:val="20"/>
          <w:szCs w:val="20"/>
        </w:rPr>
        <w:t>ci</w:t>
      </w:r>
      <w:r>
        <w:rPr>
          <w:rFonts w:ascii="Times New Roman" w:eastAsia="TimesNewRoman" w:hAnsi="Times New Roman" w:cs="Times New Roman"/>
          <w:sz w:val="20"/>
          <w:szCs w:val="20"/>
        </w:rPr>
        <w:t xml:space="preserve">ą </w:t>
      </w:r>
      <w:r>
        <w:rPr>
          <w:rFonts w:ascii="Times New Roman" w:eastAsia="Tahoma" w:hAnsi="Times New Roman" w:cs="Times New Roman"/>
          <w:sz w:val="20"/>
          <w:szCs w:val="20"/>
        </w:rPr>
        <w:t>do dwóch miejsc po przecinku - zwi</w:t>
      </w:r>
      <w:r>
        <w:rPr>
          <w:rFonts w:ascii="Times New Roman" w:eastAsia="TimesNewRoman" w:hAnsi="Times New Roman" w:cs="Times New Roman"/>
          <w:sz w:val="20"/>
          <w:szCs w:val="20"/>
        </w:rPr>
        <w:t>ą</w:t>
      </w:r>
      <w:r>
        <w:rPr>
          <w:rFonts w:ascii="Times New Roman" w:eastAsia="Tahoma" w:hAnsi="Times New Roman" w:cs="Times New Roman"/>
          <w:sz w:val="20"/>
          <w:szCs w:val="20"/>
        </w:rPr>
        <w:t>zku z tym, Wykonawca powinien zaokrąglić wykazane kwoty</w:t>
      </w:r>
      <w:r>
        <w:rPr>
          <w:rFonts w:ascii="Times New Roman" w:eastAsia="Times New Roman" w:hAnsi="Times New Roman" w:cs="Times New Roman"/>
          <w:sz w:val="20"/>
          <w:szCs w:val="20"/>
        </w:rPr>
        <w:t xml:space="preserve"> tj. jeżeli obliczana cena ma więcej miejsc po przecinku należy ją zaokrąglić w ten sposób, że cyfry od 1 do 4 należy zaokrąglić w dół, natomiast cyfry od 5 do 9 należy zaokrąglić w górę.</w:t>
      </w:r>
    </w:p>
    <w:p w14:paraId="421D719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3. Cena oferty musi zawierać wszelkie koszty niezbędne do zrealizowania zamówienia wynikające wprost z SWZ, jak również koszty w nich nie ujęte np. </w:t>
      </w:r>
      <w:r>
        <w:rPr>
          <w:rFonts w:ascii="Times New Roman" w:eastAsia="NSimSun" w:hAnsi="Times New Roman" w:cs="Times New Roman"/>
          <w:kern w:val="2"/>
          <w:sz w:val="20"/>
          <w:szCs w:val="20"/>
          <w:lang w:eastAsia="zh-CN" w:bidi="hi-IN"/>
        </w:rPr>
        <w:t xml:space="preserve">dojazd do Zamawiającego tam i z powrotem, </w:t>
      </w:r>
      <w:r>
        <w:rPr>
          <w:rFonts w:ascii="Times New Roman" w:hAnsi="Times New Roman" w:cs="Times New Roman"/>
          <w:sz w:val="20"/>
          <w:szCs w:val="20"/>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7E9BB6E5" w14:textId="77777777" w:rsidR="00870003" w:rsidRDefault="0097686E">
      <w:pPr>
        <w:spacing w:after="0" w:line="276" w:lineRule="auto"/>
        <w:jc w:val="both"/>
        <w:rPr>
          <w:rFonts w:ascii="Times New Roman" w:hAnsi="Times New Roman" w:cs="Times New Roman"/>
        </w:rPr>
      </w:pPr>
      <w:r>
        <w:rPr>
          <w:rFonts w:ascii="Times New Roman" w:eastAsia="Times New Roman" w:hAnsi="Times New Roman" w:cs="Times New Roman"/>
          <w:sz w:val="20"/>
          <w:szCs w:val="20"/>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6C477DD" w14:textId="77777777" w:rsidR="00870003" w:rsidRDefault="0097686E">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1) poinformowania Zamawiającego, że wybór jego oferty będzie prowadził do powstania u Zamawiającego obowiązku podatkowego;</w:t>
      </w:r>
    </w:p>
    <w:p w14:paraId="2A3718C0" w14:textId="77777777" w:rsidR="00870003" w:rsidRDefault="0097686E">
      <w:pPr>
        <w:spacing w:after="0" w:line="276" w:lineRule="auto"/>
        <w:rPr>
          <w:rFonts w:ascii="Times New Roman" w:hAnsi="Times New Roman"/>
        </w:rPr>
      </w:pPr>
      <w:r>
        <w:rPr>
          <w:rFonts w:ascii="Times New Roman" w:eastAsia="Times New Roman" w:hAnsi="Times New Roman" w:cs="Times New Roman"/>
          <w:sz w:val="20"/>
          <w:szCs w:val="20"/>
          <w:lang w:eastAsia="pl-PL"/>
        </w:rPr>
        <w:lastRenderedPageBreak/>
        <w:t>2) wskazania nazwy (rodzaju) towaru lub usługi, których dostawa lub świadczenie będą</w:t>
      </w:r>
      <w:r>
        <w:rPr>
          <w:rFonts w:ascii="Times New Roman" w:eastAsia="Times New Roman" w:hAnsi="Times New Roman" w:cs="Arial"/>
          <w:sz w:val="20"/>
          <w:szCs w:val="20"/>
          <w:lang w:eastAsia="pl-PL"/>
        </w:rPr>
        <w:t xml:space="preserve"> </w:t>
      </w:r>
      <w:r>
        <w:rPr>
          <w:rFonts w:ascii="Times New Roman" w:eastAsia="Times New Roman" w:hAnsi="Times New Roman" w:cs="Times New Roman"/>
          <w:sz w:val="20"/>
          <w:szCs w:val="20"/>
          <w:lang w:eastAsia="pl-PL"/>
        </w:rPr>
        <w:t>prowadziły do powstania obowiązku podatkowego;</w:t>
      </w:r>
    </w:p>
    <w:p w14:paraId="1EBD51D2" w14:textId="77777777" w:rsidR="00870003" w:rsidRDefault="0097686E">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3) wskazania wartości towaru lub usługi objętego obowiązkiem podatkowym Zamawiającego, bez kwoty podatku;</w:t>
      </w:r>
    </w:p>
    <w:p w14:paraId="5FF8B77C" w14:textId="77777777" w:rsidR="00870003" w:rsidRDefault="0097686E">
      <w:pPr>
        <w:spacing w:after="0" w:line="276" w:lineRule="auto"/>
        <w:rPr>
          <w:rFonts w:ascii="Times New Roman" w:hAnsi="Times New Roman"/>
        </w:rPr>
      </w:pPr>
      <w:r>
        <w:rPr>
          <w:rFonts w:ascii="Times New Roman" w:eastAsia="Times New Roman" w:hAnsi="Times New Roman" w:cs="Times New Roman"/>
          <w:sz w:val="20"/>
          <w:szCs w:val="20"/>
          <w:lang w:eastAsia="pl-PL"/>
        </w:rPr>
        <w:t>4) wskazania stawki podatku od towarów i usług, która zgodnie z wiedzą</w:t>
      </w:r>
      <w:r>
        <w:rPr>
          <w:rFonts w:ascii="Times New Roman" w:eastAsia="Times New Roman" w:hAnsi="Times New Roman" w:cs="Arial"/>
          <w:sz w:val="20"/>
          <w:szCs w:val="20"/>
          <w:lang w:eastAsia="pl-PL"/>
        </w:rPr>
        <w:t xml:space="preserve"> </w:t>
      </w:r>
      <w:r>
        <w:rPr>
          <w:rFonts w:ascii="Times New Roman" w:eastAsia="Times New Roman" w:hAnsi="Times New Roman" w:cs="Times New Roman"/>
          <w:sz w:val="20"/>
          <w:szCs w:val="20"/>
          <w:lang w:eastAsia="pl-PL"/>
        </w:rPr>
        <w:t xml:space="preserve">Wykonawcy, będzie miała zastosowanie. </w:t>
      </w:r>
    </w:p>
    <w:p w14:paraId="63A3F3D9" w14:textId="77777777" w:rsidR="00870003" w:rsidRDefault="0097686E">
      <w:pPr>
        <w:spacing w:after="0" w:line="276" w:lineRule="auto"/>
        <w:jc w:val="both"/>
        <w:rPr>
          <w:rFonts w:ascii="Times New Roman" w:hAnsi="Times New Roman"/>
        </w:rPr>
      </w:pPr>
      <w:r>
        <w:rPr>
          <w:rFonts w:ascii="Times New Roman" w:eastAsia="Tahoma" w:hAnsi="Times New Roman" w:cs="Times New Roman"/>
          <w:color w:val="000000"/>
          <w:sz w:val="20"/>
          <w:szCs w:val="20"/>
          <w:lang w:eastAsia="pl-PL"/>
        </w:rPr>
        <w:t>5. Rozliczenia między Zamawiającym a Wykonawcą będą prowadzone w złotych polskich.</w:t>
      </w:r>
    </w:p>
    <w:p w14:paraId="486B743A" w14:textId="77777777" w:rsidR="00721913" w:rsidRDefault="00721913">
      <w:pPr>
        <w:spacing w:after="0" w:line="276" w:lineRule="auto"/>
        <w:jc w:val="both"/>
        <w:rPr>
          <w:rFonts w:ascii="Times New Roman" w:hAnsi="Times New Roman"/>
          <w:sz w:val="20"/>
          <w:szCs w:val="20"/>
        </w:rPr>
      </w:pPr>
    </w:p>
    <w:p w14:paraId="4F25CA90"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XVI. </w:t>
      </w:r>
      <w:r>
        <w:rPr>
          <w:rFonts w:ascii="Times New Roman" w:eastAsia="NSimSun" w:hAnsi="Times New Roman" w:cs="Times New Roman"/>
          <w:b/>
          <w:bCs/>
          <w:kern w:val="2"/>
          <w:sz w:val="20"/>
          <w:szCs w:val="20"/>
          <w:lang w:eastAsia="zh-CN" w:bidi="hi-IN"/>
        </w:rPr>
        <w:t>Opis kryteriów oceny ofert wraz z podaniem wag tych kryteriów  i sposobu oceny ofert</w:t>
      </w:r>
    </w:p>
    <w:p w14:paraId="77D8D000" w14:textId="678D7ADF" w:rsidR="00870003" w:rsidRDefault="0097686E">
      <w:pPr>
        <w:spacing w:after="0" w:line="276" w:lineRule="auto"/>
        <w:jc w:val="both"/>
        <w:rPr>
          <w:sz w:val="20"/>
          <w:szCs w:val="20"/>
        </w:rPr>
      </w:pPr>
      <w:r>
        <w:rPr>
          <w:rFonts w:ascii="Times New Roman" w:eastAsia="Times New Roman" w:hAnsi="Times New Roman" w:cs="Times New Roman"/>
          <w:sz w:val="20"/>
          <w:szCs w:val="20"/>
          <w:lang w:eastAsia="pl-PL"/>
        </w:rPr>
        <w:t>1.W przypadku, gdy Zamawiający nie prowadzi negocjacji, dokonuje wyboru najkorzystniejszej oferty spośród niepodlegających odrzuceniu ofert złożonych w odpowiedzi na ogłoszenie o zamówieniu</w:t>
      </w:r>
      <w:r w:rsidR="00476D5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zgodnie z kryteri</w:t>
      </w:r>
      <w:r w:rsidR="00476D55">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określonym poniżej.</w:t>
      </w:r>
    </w:p>
    <w:p w14:paraId="53B07A19" w14:textId="39AFB400" w:rsidR="00870003" w:rsidRDefault="0097686E">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W przypadku określeń wyrażonych w procentach Zamawiający dokona oceny ofert przyznając punkty w ramach kryteri</w:t>
      </w:r>
      <w:r w:rsidR="008F0332">
        <w:rPr>
          <w:rFonts w:ascii="Times New Roman" w:eastAsia="Times New Roman" w:hAnsi="Times New Roman" w:cs="Times New Roman"/>
          <w:sz w:val="20"/>
          <w:szCs w:val="20"/>
          <w:lang w:eastAsia="pl-PL"/>
        </w:rPr>
        <w:t>um</w:t>
      </w:r>
      <w:r>
        <w:rPr>
          <w:rFonts w:ascii="Times New Roman" w:eastAsia="Times New Roman" w:hAnsi="Times New Roman" w:cs="Times New Roman"/>
          <w:sz w:val="20"/>
          <w:szCs w:val="20"/>
          <w:lang w:eastAsia="pl-PL"/>
        </w:rPr>
        <w:t xml:space="preserve"> oceny ofert, przyjmując zasadę, że 1% = 1 punkt.</w:t>
      </w:r>
    </w:p>
    <w:p w14:paraId="24992890" w14:textId="77777777" w:rsidR="00476D55" w:rsidRDefault="00476D55">
      <w:pPr>
        <w:spacing w:after="0" w:line="276" w:lineRule="auto"/>
        <w:jc w:val="both"/>
        <w:rPr>
          <w:rFonts w:ascii="Times New Roman" w:eastAsia="Times New Roman" w:hAnsi="Times New Roman" w:cs="Times New Roman"/>
          <w:lang w:eastAsia="pl-PL"/>
        </w:rPr>
      </w:pPr>
    </w:p>
    <w:p w14:paraId="3448F2B7" w14:textId="77777777" w:rsidR="00870003" w:rsidRPr="00476D55" w:rsidRDefault="0097686E" w:rsidP="00476D55">
      <w:pPr>
        <w:spacing w:after="0" w:line="276" w:lineRule="auto"/>
        <w:jc w:val="center"/>
        <w:rPr>
          <w:sz w:val="20"/>
          <w:szCs w:val="20"/>
          <w:u w:val="single"/>
        </w:rPr>
      </w:pPr>
      <w:r w:rsidRPr="00476D55">
        <w:rPr>
          <w:rFonts w:ascii="Times New Roman" w:eastAsia="Times New Roman" w:hAnsi="Times New Roman" w:cs="Times New Roman"/>
          <w:sz w:val="20"/>
          <w:szCs w:val="20"/>
          <w:u w:val="single"/>
          <w:lang w:eastAsia="pl-PL"/>
        </w:rPr>
        <w:t>3. Spośród ofert nieodrzuconych oceniane będą</w:t>
      </w:r>
    </w:p>
    <w:p w14:paraId="6D9423F4" w14:textId="28F70D29" w:rsidR="00870003" w:rsidRDefault="008F0332">
      <w:pPr>
        <w:spacing w:after="0" w:line="240" w:lineRule="auto"/>
        <w:jc w:val="both"/>
        <w:rPr>
          <w:sz w:val="20"/>
          <w:szCs w:val="20"/>
        </w:rPr>
      </w:pPr>
      <w:r>
        <w:rPr>
          <w:rFonts w:ascii="Times New Roman" w:eastAsia="Times New Roman" w:hAnsi="Times New Roman" w:cs="Times New Roman"/>
          <w:sz w:val="20"/>
          <w:szCs w:val="20"/>
          <w:lang w:eastAsia="pl-PL"/>
        </w:rPr>
        <w:t xml:space="preserve">Kryterium - </w:t>
      </w:r>
      <w:r w:rsidR="0097686E">
        <w:rPr>
          <w:rFonts w:ascii="Times New Roman" w:eastAsia="Times New Roman" w:hAnsi="Times New Roman" w:cs="Times New Roman"/>
          <w:sz w:val="20"/>
          <w:szCs w:val="20"/>
          <w:lang w:eastAsia="pl-PL"/>
        </w:rPr>
        <w:t>Cena(C) - 100%,</w:t>
      </w:r>
    </w:p>
    <w:p w14:paraId="673440CC" w14:textId="77777777" w:rsidR="00870003" w:rsidRDefault="0097686E">
      <w:pPr>
        <w:spacing w:after="0" w:line="240" w:lineRule="auto"/>
        <w:jc w:val="both"/>
        <w:rPr>
          <w:sz w:val="20"/>
          <w:szCs w:val="20"/>
        </w:rPr>
      </w:pPr>
      <w:r>
        <w:rPr>
          <w:rFonts w:ascii="Times New Roman" w:hAnsi="Times New Roman" w:cs="Times New Roman"/>
          <w:sz w:val="20"/>
          <w:szCs w:val="20"/>
          <w:lang w:eastAsia="pl-PL"/>
        </w:rPr>
        <w:t xml:space="preserve">Punkty w kryterium </w:t>
      </w:r>
      <w:r>
        <w:rPr>
          <w:rFonts w:ascii="Times New Roman" w:hAnsi="Times New Roman" w:cs="Times New Roman"/>
          <w:b/>
          <w:bCs/>
          <w:sz w:val="20"/>
          <w:szCs w:val="20"/>
          <w:lang w:eastAsia="pl-PL"/>
        </w:rPr>
        <w:t xml:space="preserve">„Cena” </w:t>
      </w:r>
      <w:r>
        <w:rPr>
          <w:rFonts w:ascii="Times New Roman" w:hAnsi="Times New Roman" w:cs="Times New Roman"/>
          <w:sz w:val="20"/>
          <w:szCs w:val="20"/>
          <w:lang w:eastAsia="pl-PL"/>
        </w:rPr>
        <w:t>zostaną obliczone według wzoru:</w:t>
      </w:r>
    </w:p>
    <w:p w14:paraId="5AA6C75F" w14:textId="77777777" w:rsidR="00870003" w:rsidRDefault="00870003">
      <w:pPr>
        <w:spacing w:after="0" w:line="240" w:lineRule="auto"/>
        <w:jc w:val="both"/>
        <w:rPr>
          <w:sz w:val="20"/>
          <w:szCs w:val="20"/>
        </w:rPr>
      </w:pPr>
    </w:p>
    <w:p w14:paraId="4B3B6B9E" w14:textId="5D56BF3E" w:rsidR="00870003" w:rsidRDefault="0097686E">
      <w:pPr>
        <w:spacing w:after="0" w:line="240" w:lineRule="auto"/>
        <w:jc w:val="center"/>
        <w:rPr>
          <w:highlight w:val="yellow"/>
        </w:rPr>
      </w:pPr>
      <w:r>
        <w:rPr>
          <w:rFonts w:ascii="Times New Roman" w:hAnsi="Times New Roman" w:cs="Times New Roman"/>
          <w:sz w:val="20"/>
          <w:szCs w:val="20"/>
          <w:lang w:eastAsia="pl-PL"/>
        </w:rPr>
        <w:t xml:space="preserve">Cena oferty najtańszej </w:t>
      </w:r>
    </w:p>
    <w:p w14:paraId="419C59A6" w14:textId="15E7BF4B" w:rsidR="00870003" w:rsidRDefault="0097686E">
      <w:pPr>
        <w:spacing w:after="0" w:line="240" w:lineRule="auto"/>
        <w:jc w:val="right"/>
      </w:pPr>
      <w:r>
        <w:rPr>
          <w:rFonts w:ascii="Times New Roman" w:hAnsi="Times New Roman" w:cs="Times New Roman"/>
          <w:sz w:val="20"/>
          <w:szCs w:val="20"/>
          <w:lang w:eastAsia="pl-PL"/>
        </w:rPr>
        <w:t>C</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w:t>
      </w:r>
      <w:r w:rsidR="008F0332">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 xml:space="preserve"> razy 100 = liczba punktów</w:t>
      </w:r>
    </w:p>
    <w:p w14:paraId="26281990" w14:textId="0FA0E62C" w:rsidR="00870003" w:rsidRDefault="0097686E">
      <w:pPr>
        <w:spacing w:after="0" w:line="240" w:lineRule="auto"/>
        <w:jc w:val="center"/>
        <w:rPr>
          <w:highlight w:val="yellow"/>
        </w:rPr>
      </w:pPr>
      <w:r>
        <w:rPr>
          <w:rFonts w:ascii="Times New Roman" w:hAnsi="Times New Roman" w:cs="Times New Roman"/>
          <w:sz w:val="20"/>
          <w:szCs w:val="20"/>
          <w:lang w:eastAsia="pl-PL"/>
        </w:rPr>
        <w:t xml:space="preserve">Cena oferty badanej </w:t>
      </w:r>
    </w:p>
    <w:p w14:paraId="6B695E22" w14:textId="77777777" w:rsidR="00870003" w:rsidRDefault="00870003">
      <w:pPr>
        <w:spacing w:after="0" w:line="240" w:lineRule="auto"/>
        <w:jc w:val="both"/>
        <w:rPr>
          <w:sz w:val="20"/>
          <w:szCs w:val="20"/>
        </w:rPr>
      </w:pPr>
    </w:p>
    <w:p w14:paraId="444D40BA" w14:textId="731D8038" w:rsidR="00870003" w:rsidRDefault="0097686E">
      <w:pPr>
        <w:spacing w:after="0" w:line="276" w:lineRule="auto"/>
        <w:jc w:val="both"/>
      </w:pPr>
      <w:r>
        <w:rPr>
          <w:rFonts w:ascii="Times New Roman" w:eastAsia="Times New Roman" w:hAnsi="Times New Roman" w:cs="Times New Roman"/>
          <w:sz w:val="20"/>
          <w:szCs w:val="20"/>
          <w:lang w:eastAsia="pl-PL"/>
        </w:rPr>
        <w:t>4. W przypadku, gdy Zamawiający podejmie decyzję o nieprzeprowadzaniu negocjacji - za najkorzystniejsz</w:t>
      </w:r>
      <w:r w:rsidR="00476D55">
        <w:rPr>
          <w:rFonts w:ascii="Times New Roman" w:eastAsia="Times New Roman" w:hAnsi="Times New Roman" w:cs="Times New Roman"/>
          <w:sz w:val="20"/>
          <w:szCs w:val="20"/>
          <w:lang w:eastAsia="pl-PL"/>
        </w:rPr>
        <w:t>ą</w:t>
      </w:r>
      <w:r>
        <w:rPr>
          <w:rFonts w:ascii="Times New Roman" w:eastAsia="Times New Roman" w:hAnsi="Times New Roman" w:cs="Times New Roman"/>
          <w:sz w:val="20"/>
          <w:szCs w:val="20"/>
          <w:lang w:eastAsia="pl-PL"/>
        </w:rPr>
        <w:t xml:space="preserve"> </w:t>
      </w:r>
      <w:r w:rsidR="005D7709">
        <w:rPr>
          <w:rFonts w:ascii="Times New Roman" w:eastAsia="Times New Roman" w:hAnsi="Times New Roman" w:cs="Times New Roman"/>
          <w:sz w:val="20"/>
          <w:szCs w:val="20"/>
          <w:lang w:eastAsia="pl-PL"/>
        </w:rPr>
        <w:t xml:space="preserve">zostanie uznana </w:t>
      </w:r>
      <w:r>
        <w:rPr>
          <w:rFonts w:ascii="Times New Roman" w:eastAsia="Times New Roman" w:hAnsi="Times New Roman" w:cs="Times New Roman"/>
          <w:sz w:val="20"/>
          <w:szCs w:val="20"/>
          <w:lang w:eastAsia="pl-PL"/>
        </w:rPr>
        <w:t>oferta z największą liczbą punktów</w:t>
      </w:r>
      <w:r w:rsidR="008F0332">
        <w:rPr>
          <w:rFonts w:ascii="Times New Roman" w:eastAsia="Times New Roman" w:hAnsi="Times New Roman" w:cs="Times New Roman"/>
          <w:sz w:val="20"/>
          <w:szCs w:val="20"/>
          <w:lang w:eastAsia="pl-PL"/>
        </w:rPr>
        <w:t xml:space="preserve"> uzyskanych wg. </w:t>
      </w:r>
      <w:r>
        <w:rPr>
          <w:rFonts w:ascii="Times New Roman" w:eastAsia="Times New Roman" w:hAnsi="Times New Roman" w:cs="Times New Roman"/>
          <w:sz w:val="20"/>
          <w:szCs w:val="20"/>
          <w:lang w:eastAsia="pl-PL"/>
        </w:rPr>
        <w:t>ocenian</w:t>
      </w:r>
      <w:r w:rsidR="008F0332">
        <w:rPr>
          <w:rFonts w:ascii="Times New Roman" w:eastAsia="Times New Roman" w:hAnsi="Times New Roman" w:cs="Times New Roman"/>
          <w:sz w:val="20"/>
          <w:szCs w:val="20"/>
          <w:lang w:eastAsia="pl-PL"/>
        </w:rPr>
        <w:t>ego</w:t>
      </w:r>
      <w:r>
        <w:rPr>
          <w:rFonts w:ascii="Times New Roman" w:eastAsia="Times New Roman" w:hAnsi="Times New Roman" w:cs="Times New Roman"/>
          <w:sz w:val="20"/>
          <w:szCs w:val="20"/>
          <w:lang w:eastAsia="pl-PL"/>
        </w:rPr>
        <w:t xml:space="preserve"> kryteri</w:t>
      </w:r>
      <w:r w:rsidR="008F0332">
        <w:rPr>
          <w:rFonts w:ascii="Times New Roman" w:eastAsia="Times New Roman" w:hAnsi="Times New Roman" w:cs="Times New Roman"/>
          <w:sz w:val="20"/>
          <w:szCs w:val="20"/>
          <w:lang w:eastAsia="pl-PL"/>
        </w:rPr>
        <w:t>um</w:t>
      </w:r>
      <w:r w:rsidR="00476D55">
        <w:rPr>
          <w:rFonts w:ascii="Times New Roman" w:eastAsia="Times New Roman" w:hAnsi="Times New Roman" w:cs="Times New Roman"/>
          <w:sz w:val="20"/>
          <w:szCs w:val="20"/>
          <w:lang w:eastAsia="pl-PL"/>
        </w:rPr>
        <w:t xml:space="preserve"> tj. cena (100%)</w:t>
      </w:r>
      <w:r>
        <w:rPr>
          <w:rFonts w:ascii="Times New Roman" w:eastAsia="Times New Roman" w:hAnsi="Times New Roman" w:cs="Times New Roman"/>
          <w:sz w:val="20"/>
          <w:szCs w:val="20"/>
          <w:lang w:eastAsia="pl-PL"/>
        </w:rPr>
        <w:t>. Punkty będą przyznawane do dwóch miejsc po przecinku.</w:t>
      </w:r>
    </w:p>
    <w:p w14:paraId="62B8FB81"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Times New Roman" w:hAnsi="Times New Roman" w:cs="Times New Roman"/>
          <w:b/>
          <w:bCs/>
          <w:sz w:val="20"/>
          <w:szCs w:val="20"/>
          <w:lang w:eastAsia="pl-PL"/>
        </w:rPr>
        <w:t xml:space="preserve">Rozdział XVII. </w:t>
      </w:r>
      <w:r>
        <w:rPr>
          <w:rFonts w:ascii="Times New Roman" w:eastAsia="NSimSun" w:hAnsi="Times New Roman" w:cs="Times New Roman"/>
          <w:b/>
          <w:bCs/>
          <w:kern w:val="2"/>
          <w:sz w:val="20"/>
          <w:szCs w:val="20"/>
          <w:lang w:eastAsia="zh-CN" w:bidi="hi-IN"/>
        </w:rPr>
        <w:t>Informacje związane z negocjacjami  i ofertami dodatkowymi</w:t>
      </w:r>
    </w:p>
    <w:p w14:paraId="46DBF274" w14:textId="77777777" w:rsidR="00476D55" w:rsidRDefault="00476D55">
      <w:pPr>
        <w:spacing w:after="0" w:line="276" w:lineRule="auto"/>
        <w:jc w:val="both"/>
        <w:rPr>
          <w:rFonts w:ascii="Times New Roman" w:eastAsia="Times New Roman" w:hAnsi="Times New Roman" w:cs="Times New Roman"/>
          <w:sz w:val="20"/>
          <w:szCs w:val="20"/>
          <w:lang w:eastAsia="pl-PL"/>
        </w:rPr>
      </w:pPr>
    </w:p>
    <w:p w14:paraId="6D957F31" w14:textId="4DCCDA35"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1. W przypadku, podjęcia przez Zamawiającego decyzji o przeprowadzeniu negocjacji:</w:t>
      </w:r>
    </w:p>
    <w:p w14:paraId="1B3D7A42"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1) wszyscy Wykonawcy, którzy w odpowiedzi na ogłoszenie o zamówieniu złożyli oferty, zostaną równocześnie poinformowani, o Wykonawcach:</w:t>
      </w:r>
    </w:p>
    <w:p w14:paraId="2087E868" w14:textId="77777777" w:rsidR="00870003" w:rsidRDefault="00870003">
      <w:pPr>
        <w:sectPr w:rsidR="00870003">
          <w:headerReference w:type="default" r:id="rId22"/>
          <w:footerReference w:type="default" r:id="rId23"/>
          <w:pgSz w:w="11906" w:h="16838"/>
          <w:pgMar w:top="1417" w:right="1106" w:bottom="1969" w:left="1050" w:header="708" w:footer="1417" w:gutter="0"/>
          <w:cols w:space="708"/>
          <w:formProt w:val="0"/>
          <w:docGrid w:linePitch="360" w:charSpace="4096"/>
        </w:sectPr>
      </w:pPr>
    </w:p>
    <w:p w14:paraId="18EB9AA0" w14:textId="77777777" w:rsidR="00870003" w:rsidRDefault="0097686E">
      <w:pPr>
        <w:spacing w:after="0"/>
        <w:rPr>
          <w:sz w:val="20"/>
          <w:szCs w:val="20"/>
        </w:rPr>
      </w:pPr>
      <w:r>
        <w:rPr>
          <w:rFonts w:ascii="Times New Roman" w:hAnsi="Times New Roman"/>
          <w:sz w:val="20"/>
          <w:szCs w:val="20"/>
        </w:rPr>
        <w:t>a) których oferty nie zostały odrzucone, oraz punktacji przyznanej ofertom w każdym kryterium oceny ofert                   i łącznej punktacji (zgodnie z kryteriami określonymi i opisanymi w Rozdziale XVI SWZ),</w:t>
      </w:r>
    </w:p>
    <w:p w14:paraId="2197B27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53A70807" w14:textId="77777777" w:rsidR="00870003" w:rsidRDefault="0097686E">
      <w:pPr>
        <w:spacing w:after="0"/>
        <w:rPr>
          <w:rFonts w:ascii="Times New Roman" w:hAnsi="Times New Roman"/>
        </w:rPr>
      </w:pPr>
      <w:r>
        <w:rPr>
          <w:rFonts w:ascii="Times New Roman" w:hAnsi="Times New Roman"/>
          <w:sz w:val="20"/>
          <w:szCs w:val="20"/>
        </w:rPr>
        <w:t>b) których oferty zostały odrzucone,</w:t>
      </w:r>
    </w:p>
    <w:p w14:paraId="49EBCB3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75E09CB4" w14:textId="77777777" w:rsidR="00870003" w:rsidRDefault="0097686E">
      <w:pPr>
        <w:pStyle w:val="Tekstpodstawowy"/>
        <w:spacing w:after="0"/>
        <w:rPr>
          <w:rFonts w:ascii="Times New Roman" w:hAnsi="Times New Roman"/>
        </w:rPr>
      </w:pPr>
      <w:r>
        <w:rPr>
          <w:rFonts w:ascii="Times New Roman" w:hAnsi="Times New Roman"/>
          <w:sz w:val="20"/>
          <w:szCs w:val="20"/>
        </w:rPr>
        <w:t xml:space="preserve">- ze wskazaniem uzasadnienia faktycznego i </w:t>
      </w:r>
      <w:proofErr w:type="spellStart"/>
      <w:r>
        <w:rPr>
          <w:rFonts w:ascii="Times New Roman" w:hAnsi="Times New Roman"/>
          <w:sz w:val="20"/>
          <w:szCs w:val="20"/>
        </w:rPr>
        <w:t>i</w:t>
      </w:r>
      <w:proofErr w:type="spellEnd"/>
      <w:r>
        <w:rPr>
          <w:rFonts w:ascii="Times New Roman" w:hAnsi="Times New Roman"/>
          <w:sz w:val="20"/>
          <w:szCs w:val="20"/>
        </w:rPr>
        <w:t xml:space="preserve"> prawnego;</w:t>
      </w:r>
    </w:p>
    <w:p w14:paraId="44E89269"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2) w zaproszeniu do negocjacji Zamawiający wskaże miejsce, termin i sposób prowadzenia negocjacji oraz kryteria oceny ofert, w ramach których będą prowadzone negocjacje w celu ulepszenia treści ofert;</w:t>
      </w:r>
    </w:p>
    <w:p w14:paraId="2945AB13" w14:textId="77777777" w:rsidR="00870003" w:rsidRDefault="0097686E">
      <w:pPr>
        <w:spacing w:after="0" w:line="276" w:lineRule="auto"/>
        <w:jc w:val="both"/>
        <w:rPr>
          <w:rFonts w:ascii="Times New Roman" w:hAnsi="Times New Roman"/>
        </w:rPr>
      </w:pPr>
      <w:r>
        <w:rPr>
          <w:rFonts w:ascii="Times New Roman" w:eastAsia="Times New Roman" w:hAnsi="Times New Roman" w:cs="Times New Roman"/>
          <w:sz w:val="20"/>
          <w:szCs w:val="20"/>
          <w:lang w:eastAsia="pl-PL"/>
        </w:rPr>
        <w:t>3) poinformuje równocześnie wszystkich Wykonawców o zakończeniu negocjacji oraz zaprosi ich do składania ofert dodatkowych, wskazując co najmniej:</w:t>
      </w:r>
    </w:p>
    <w:p w14:paraId="70C0C513"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2E556D8E" w14:textId="77777777" w:rsidR="00870003" w:rsidRDefault="0097686E">
      <w:pPr>
        <w:pStyle w:val="Tekstpodstawowy"/>
        <w:spacing w:after="0"/>
        <w:rPr>
          <w:rFonts w:ascii="Times New Roman" w:hAnsi="Times New Roman"/>
        </w:rPr>
      </w:pPr>
      <w:r>
        <w:rPr>
          <w:rFonts w:ascii="Times New Roman" w:hAnsi="Times New Roman"/>
          <w:sz w:val="20"/>
          <w:szCs w:val="20"/>
        </w:rPr>
        <w:t>a) nazwę oraz adres Zamawiającego, numer telefonu, adres poczty elektronicznej oraz strony internetowej prowadzonego postępowania;</w:t>
      </w:r>
    </w:p>
    <w:p w14:paraId="1E58999C"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4809B1EA" w14:textId="77777777" w:rsidR="00870003" w:rsidRDefault="0097686E">
      <w:pPr>
        <w:pStyle w:val="Tekstpodstawowy"/>
        <w:spacing w:after="0"/>
        <w:rPr>
          <w:rFonts w:ascii="Times New Roman" w:hAnsi="Times New Roman"/>
        </w:rPr>
      </w:pPr>
      <w:r>
        <w:rPr>
          <w:rFonts w:ascii="Times New Roman" w:hAnsi="Times New Roman"/>
          <w:sz w:val="20"/>
          <w:szCs w:val="20"/>
        </w:rPr>
        <w:t>b)  sposób i termin składania ofert dodatkowych oraz język lub języki, w jakich muszą one być sporządzone, oraz termin otwarcia tych ofert.</w:t>
      </w:r>
    </w:p>
    <w:p w14:paraId="0442403F" w14:textId="77777777" w:rsidR="00476D55" w:rsidRDefault="00476D55">
      <w:pPr>
        <w:spacing w:after="0"/>
        <w:jc w:val="both"/>
        <w:rPr>
          <w:rFonts w:ascii="Times New Roman" w:hAnsi="Times New Roman"/>
          <w:sz w:val="20"/>
          <w:szCs w:val="20"/>
        </w:rPr>
      </w:pPr>
    </w:p>
    <w:p w14:paraId="36FB3959" w14:textId="7EF125C0" w:rsidR="00870003" w:rsidRDefault="0097686E">
      <w:pPr>
        <w:spacing w:after="0"/>
        <w:jc w:val="both"/>
        <w:rPr>
          <w:rFonts w:ascii="Times New Roman" w:hAnsi="Times New Roman"/>
        </w:rPr>
      </w:pPr>
      <w:r>
        <w:rPr>
          <w:rFonts w:ascii="Times New Roman" w:hAnsi="Times New Roman"/>
          <w:sz w:val="20"/>
          <w:szCs w:val="20"/>
        </w:rPr>
        <w:t>2. Podczas negocjacji ofert Zamawiający zapewnia równe traktowanie wszystkich Wykonawców. Zamawiający nie udziela informacji w sposób, który mógłby zapewnić niektórym wykonawcom przewagę nad innymi Wykonawcami.</w:t>
      </w:r>
    </w:p>
    <w:p w14:paraId="5ED3CEEA" w14:textId="77777777" w:rsidR="00870003" w:rsidRDefault="00870003">
      <w:pPr>
        <w:pStyle w:val="Tekstpodstawowy"/>
        <w:spacing w:after="0"/>
        <w:jc w:val="both"/>
        <w:rPr>
          <w:rFonts w:ascii="Times New Roman" w:hAnsi="Times New Roman"/>
          <w:sz w:val="20"/>
          <w:szCs w:val="20"/>
        </w:rPr>
      </w:pPr>
    </w:p>
    <w:p w14:paraId="7EB5E110"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22881EE5" w14:textId="77777777" w:rsidR="00870003" w:rsidRDefault="0097686E">
      <w:pPr>
        <w:spacing w:after="0" w:line="276" w:lineRule="auto"/>
        <w:jc w:val="both"/>
        <w:rPr>
          <w:rFonts w:ascii="Times New Roman" w:hAnsi="Times New Roman"/>
        </w:rPr>
      </w:pPr>
      <w:r>
        <w:rPr>
          <w:rFonts w:ascii="Times New Roman" w:hAnsi="Times New Roman"/>
          <w:sz w:val="20"/>
          <w:szCs w:val="20"/>
        </w:rPr>
        <w:t>3. Zamawiający wyznaczy termin na złożenie ofert dodatkowych z uwzględnieniem czasu potrzebnego na przygotowanie tych ofert, z tym że termin ten nie będzie być krótszy niż 5 dni od dnia przekazania zaproszenia do składania ofert dodatkowych.</w:t>
      </w:r>
    </w:p>
    <w:p w14:paraId="5B16093D"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776D3F06" w14:textId="77777777" w:rsidR="00870003" w:rsidRDefault="0097686E">
      <w:pPr>
        <w:jc w:val="both"/>
        <w:rPr>
          <w:rFonts w:ascii="Times New Roman" w:hAnsi="Times New Roman"/>
        </w:rPr>
      </w:pPr>
      <w:r>
        <w:rPr>
          <w:rFonts w:ascii="Times New Roman" w:hAnsi="Times New Roman"/>
          <w:sz w:val="20"/>
          <w:szCs w:val="20"/>
        </w:rPr>
        <w:t>4.  Wykonawca może złożyć ofertę dodatkową, która zawiera nowe propozycje w zakresie treści oferty podlegających ocenie w ramach kryteriów oceny ofert wskazanych przez zamawiającego w zaproszeniu do negocjacji.</w:t>
      </w:r>
    </w:p>
    <w:p w14:paraId="3517CF87" w14:textId="77777777" w:rsidR="00870003" w:rsidRDefault="0097686E">
      <w:pPr>
        <w:jc w:val="both"/>
        <w:rPr>
          <w:sz w:val="20"/>
          <w:szCs w:val="20"/>
        </w:rPr>
      </w:pPr>
      <w:r>
        <w:rPr>
          <w:rFonts w:ascii="Times New Roman" w:hAnsi="Times New Roman"/>
          <w:sz w:val="20"/>
          <w:szCs w:val="20"/>
        </w:rPr>
        <w:lastRenderedPageBreak/>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6D813BBE"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11DDCFBA" w14:textId="3039B99A" w:rsidR="00870003" w:rsidRDefault="0097686E">
      <w:pPr>
        <w:spacing w:after="0" w:line="276" w:lineRule="auto"/>
        <w:jc w:val="both"/>
        <w:rPr>
          <w:sz w:val="20"/>
          <w:szCs w:val="20"/>
        </w:rPr>
      </w:pPr>
      <w:r>
        <w:rPr>
          <w:rFonts w:ascii="Times New Roman" w:eastAsia="Times New Roman" w:hAnsi="Times New Roman" w:cs="Times New Roman"/>
          <w:sz w:val="20"/>
          <w:szCs w:val="20"/>
          <w:lang w:eastAsia="pl-PL"/>
        </w:rPr>
        <w:t xml:space="preserve">6. Za najkorzystniejszą zostanie uznana </w:t>
      </w:r>
      <w:r>
        <w:rPr>
          <w:rFonts w:ascii="Times New Roman" w:eastAsia="Times New Roman" w:hAnsi="Times New Roman" w:cs="Times New Roman"/>
          <w:b/>
          <w:bCs/>
          <w:sz w:val="20"/>
          <w:szCs w:val="20"/>
          <w:lang w:eastAsia="pl-PL"/>
        </w:rPr>
        <w:t>oferta z największą liczbą punktów</w:t>
      </w:r>
      <w:r w:rsidR="00721913">
        <w:rPr>
          <w:rFonts w:ascii="Times New Roman" w:eastAsia="Times New Roman" w:hAnsi="Times New Roman" w:cs="Times New Roman"/>
          <w:b/>
          <w:bCs/>
          <w:sz w:val="20"/>
          <w:szCs w:val="20"/>
          <w:lang w:eastAsia="pl-PL"/>
        </w:rPr>
        <w:t xml:space="preserve"> </w:t>
      </w:r>
      <w:r w:rsidR="00476D55">
        <w:rPr>
          <w:rFonts w:ascii="Times New Roman" w:eastAsia="Times New Roman" w:hAnsi="Times New Roman" w:cs="Times New Roman"/>
          <w:b/>
          <w:bCs/>
          <w:sz w:val="20"/>
          <w:szCs w:val="20"/>
          <w:lang w:eastAsia="pl-PL"/>
        </w:rPr>
        <w:t xml:space="preserve">wg. </w:t>
      </w:r>
      <w:r>
        <w:rPr>
          <w:rFonts w:ascii="Times New Roman" w:eastAsia="Times New Roman" w:hAnsi="Times New Roman" w:cs="Times New Roman"/>
          <w:b/>
          <w:bCs/>
          <w:sz w:val="20"/>
          <w:szCs w:val="20"/>
          <w:lang w:eastAsia="pl-PL"/>
        </w:rPr>
        <w:t>ocenian</w:t>
      </w:r>
      <w:r w:rsidR="00721913">
        <w:rPr>
          <w:rFonts w:ascii="Times New Roman" w:eastAsia="Times New Roman" w:hAnsi="Times New Roman" w:cs="Times New Roman"/>
          <w:b/>
          <w:bCs/>
          <w:sz w:val="20"/>
          <w:szCs w:val="20"/>
          <w:lang w:eastAsia="pl-PL"/>
        </w:rPr>
        <w:t>ego</w:t>
      </w:r>
      <w:r>
        <w:rPr>
          <w:rFonts w:ascii="Times New Roman" w:eastAsia="Times New Roman" w:hAnsi="Times New Roman" w:cs="Times New Roman"/>
          <w:b/>
          <w:bCs/>
          <w:sz w:val="20"/>
          <w:szCs w:val="20"/>
          <w:lang w:eastAsia="pl-PL"/>
        </w:rPr>
        <w:t xml:space="preserve"> kryteri</w:t>
      </w:r>
      <w:r w:rsidR="00721913">
        <w:rPr>
          <w:rFonts w:ascii="Times New Roman" w:eastAsia="Times New Roman" w:hAnsi="Times New Roman" w:cs="Times New Roman"/>
          <w:b/>
          <w:bCs/>
          <w:sz w:val="20"/>
          <w:szCs w:val="20"/>
          <w:lang w:eastAsia="pl-PL"/>
        </w:rPr>
        <w:t>um</w:t>
      </w:r>
      <w:r>
        <w:rPr>
          <w:rFonts w:ascii="Times New Roman" w:eastAsia="Times New Roman" w:hAnsi="Times New Roman" w:cs="Times New Roman"/>
          <w:b/>
          <w:bCs/>
          <w:sz w:val="20"/>
          <w:szCs w:val="20"/>
          <w:lang w:eastAsia="pl-PL"/>
        </w:rPr>
        <w:t>.</w:t>
      </w:r>
      <w:r>
        <w:rPr>
          <w:rFonts w:ascii="Times New Roman" w:eastAsia="Times New Roman" w:hAnsi="Times New Roman" w:cs="Times New Roman"/>
          <w:sz w:val="20"/>
          <w:szCs w:val="20"/>
          <w:lang w:eastAsia="pl-PL"/>
        </w:rPr>
        <w:t xml:space="preserve"> Punkty będą przyznawane do dwóch miejsc po przecinku.</w:t>
      </w:r>
    </w:p>
    <w:p w14:paraId="0576D509" w14:textId="77777777" w:rsidR="00870003" w:rsidRDefault="00870003">
      <w:pPr>
        <w:spacing w:after="0" w:line="276" w:lineRule="auto"/>
        <w:jc w:val="both"/>
        <w:rPr>
          <w:sz w:val="20"/>
          <w:szCs w:val="20"/>
        </w:rPr>
      </w:pPr>
    </w:p>
    <w:p w14:paraId="3AD7722B"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sz w:val="20"/>
          <w:szCs w:val="20"/>
        </w:rPr>
        <w:t xml:space="preserve">Rozdział XVIII. </w:t>
      </w:r>
      <w:r>
        <w:rPr>
          <w:rFonts w:ascii="Times New Roman" w:eastAsia="NSimSun" w:hAnsi="Times New Roman" w:cs="Times New Roman"/>
          <w:b/>
          <w:bCs/>
          <w:kern w:val="2"/>
          <w:sz w:val="20"/>
          <w:szCs w:val="20"/>
          <w:lang w:eastAsia="zh-CN" w:bidi="hi-IN"/>
        </w:rPr>
        <w:t xml:space="preserve">Informacje o formalnościach, jakie muszą  zostać dopełnione  po wyborze oferty w celu zawarcia umowy w sprawie zamówienia publicznego </w:t>
      </w:r>
    </w:p>
    <w:p w14:paraId="7643A26D"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1. Zamawiający zawiera umowę w sprawie zamówienia publicznego, z uwzględnieniem art. 577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w terminie nie krótszym niż </w:t>
      </w:r>
      <w:r>
        <w:rPr>
          <w:rFonts w:ascii="Times New Roman" w:eastAsia="NSimSun" w:hAnsi="Times New Roman" w:cs="Times New Roman"/>
          <w:kern w:val="2"/>
          <w:sz w:val="20"/>
          <w:szCs w:val="20"/>
          <w:lang w:eastAsia="zh-CN" w:bidi="hi-IN"/>
        </w:rPr>
        <w:t>5</w:t>
      </w:r>
      <w:r>
        <w:rPr>
          <w:rFonts w:ascii="Times New Roman" w:hAnsi="Times New Roman" w:cs="Times New Roman"/>
          <w:sz w:val="20"/>
          <w:szCs w:val="20"/>
        </w:rPr>
        <w:t xml:space="preserve"> dni od dnia przesłania zawiadomienia o wyborze najkorzystniejszej oferty, jeżeli zawiadomienie to zostało przesłane przy użyciu środków komunikacji elektronicznej, albo 1</w:t>
      </w:r>
      <w:r>
        <w:rPr>
          <w:rFonts w:ascii="Times New Roman" w:eastAsia="NSimSun" w:hAnsi="Times New Roman" w:cs="Times New Roman"/>
          <w:kern w:val="2"/>
          <w:sz w:val="20"/>
          <w:szCs w:val="20"/>
          <w:lang w:eastAsia="zh-CN" w:bidi="hi-IN"/>
        </w:rPr>
        <w:t>0</w:t>
      </w:r>
      <w:r>
        <w:rPr>
          <w:rFonts w:ascii="Times New Roman" w:hAnsi="Times New Roman" w:cs="Times New Roman"/>
          <w:sz w:val="20"/>
          <w:szCs w:val="20"/>
        </w:rPr>
        <w:t xml:space="preserve"> dni, jeżeli zostało przesłane w inny sposób.</w:t>
      </w:r>
    </w:p>
    <w:p w14:paraId="1BBB2264"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Zamawiający może zawrzeć umowę w sprawie zamówienia publicznego przed upływem terminu, o którym mowa w ust. 1, jeżeli w postępowaniu o udzielenie zamówienia złożono tylko jedną ofertę.</w:t>
      </w:r>
    </w:p>
    <w:p w14:paraId="7523144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5DCE6367"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4. Przed podpisaniem umowy Wykonawcy wspólnie ubiegający się o udzielenie zamówienia (w przypadku wyboru ich oferty jako najkorzystniejszej) przedstawią Zamawiającemu umowę regulującą współpracę tych Wykonawców.</w:t>
      </w:r>
    </w:p>
    <w:p w14:paraId="51C83E75" w14:textId="77777777" w:rsidR="00870003" w:rsidRDefault="0097686E">
      <w:pPr>
        <w:spacing w:after="0" w:line="276" w:lineRule="auto"/>
        <w:jc w:val="both"/>
        <w:rPr>
          <w:sz w:val="20"/>
          <w:szCs w:val="20"/>
        </w:rPr>
      </w:pPr>
      <w:r>
        <w:rPr>
          <w:rFonts w:ascii="Times New Roman" w:hAnsi="Times New Roman" w:cs="Times New Roman"/>
          <w:sz w:val="20"/>
          <w:szCs w:val="20"/>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0A10F8C1" w14:textId="77777777" w:rsidR="00870003" w:rsidRDefault="00870003">
      <w:pPr>
        <w:spacing w:after="0" w:line="276" w:lineRule="auto"/>
        <w:rPr>
          <w:rFonts w:ascii="Times New Roman" w:hAnsi="Times New Roman"/>
          <w:sz w:val="20"/>
          <w:szCs w:val="20"/>
        </w:rPr>
      </w:pPr>
    </w:p>
    <w:p w14:paraId="4823CD51" w14:textId="77777777"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t xml:space="preserve">Rozdział XIX. </w:t>
      </w:r>
      <w:r>
        <w:rPr>
          <w:rFonts w:ascii="Times New Roman" w:eastAsia="NSimSun" w:hAnsi="Times New Roman" w:cs="Times New Roman"/>
          <w:b/>
          <w:bCs/>
          <w:kern w:val="2"/>
          <w:sz w:val="20"/>
          <w:szCs w:val="20"/>
          <w:lang w:eastAsia="zh-CN" w:bidi="hi-IN"/>
        </w:rPr>
        <w:t>Pouczenie o środkach ochrony prawnej przysługujących Wykonawcy</w:t>
      </w:r>
    </w:p>
    <w:p w14:paraId="20888806"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30D721BA"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2. Odwołanie przysługuje na:</w:t>
      </w:r>
    </w:p>
    <w:p w14:paraId="4835A45A" w14:textId="77777777" w:rsidR="00870003" w:rsidRDefault="0097686E">
      <w:pPr>
        <w:spacing w:after="0" w:line="276" w:lineRule="auto"/>
        <w:jc w:val="both"/>
        <w:rPr>
          <w:sz w:val="20"/>
          <w:szCs w:val="20"/>
        </w:rPr>
      </w:pPr>
      <w:r>
        <w:rPr>
          <w:rFonts w:ascii="Times New Roman" w:hAnsi="Times New Roman" w:cs="Times New Roman"/>
          <w:sz w:val="20"/>
          <w:szCs w:val="20"/>
        </w:rPr>
        <w:t>1) niezgodną z przepisami ustawy czynność Zamawiającego, podjętą w postępowaniu o udzielenie zamówienia, w tym na projektowane postanowienie umowy;</w:t>
      </w:r>
    </w:p>
    <w:p w14:paraId="4CEEEAFC"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2) zaniechanie czynności w postępowaniu o udzielenie zamówienia, do której Zamawiający był obowiązany na podstawie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04B99AAB"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3. Odwołanie wnosi się do Prezesa Krajowej Izby Odwoławczej w formie pisemnej albo w formie elektronicznej albo w postaci elektronicznej opatrzone podpisem zaufanym.</w:t>
      </w:r>
    </w:p>
    <w:p w14:paraId="5F6F52C8"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4CC7B97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5. Szczegółowe informacje dotyczące środków ochrony prawnej określone są w Dziale IX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„Środki ochrony prawnej”</w:t>
      </w:r>
    </w:p>
    <w:p w14:paraId="5BC7BF42" w14:textId="77777777" w:rsidR="00870003" w:rsidRDefault="00870003">
      <w:pPr>
        <w:spacing w:after="0" w:line="276" w:lineRule="auto"/>
        <w:rPr>
          <w:rFonts w:ascii="Times New Roman" w:hAnsi="Times New Roman"/>
          <w:sz w:val="20"/>
          <w:szCs w:val="20"/>
        </w:rPr>
      </w:pPr>
    </w:p>
    <w:p w14:paraId="19011F3F" w14:textId="2AD47F90"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sz w:val="20"/>
          <w:szCs w:val="20"/>
          <w:lang w:eastAsia="zh-CN" w:bidi="hi-IN"/>
        </w:rPr>
        <w:t>Rozdział XX. Liczba Części zamówienia, na którą Wykonawca może złożyć ofertę</w:t>
      </w:r>
    </w:p>
    <w:p w14:paraId="5B186650" w14:textId="5DA3EAAE" w:rsidR="00870003" w:rsidRPr="00476D55" w:rsidRDefault="00333A16">
      <w:pPr>
        <w:spacing w:after="0" w:line="276" w:lineRule="auto"/>
        <w:jc w:val="both"/>
        <w:rPr>
          <w:rFonts w:ascii="Times New Roman" w:eastAsia="NSimSun" w:hAnsi="Times New Roman" w:cs="Times New Roman"/>
          <w:color w:val="FF0000"/>
          <w:kern w:val="2"/>
          <w:lang w:eastAsia="zh-CN" w:bidi="hi-IN"/>
        </w:rPr>
      </w:pPr>
      <w:r w:rsidRPr="00333A16">
        <w:rPr>
          <w:rFonts w:ascii="Times New Roman" w:eastAsia="NSimSun" w:hAnsi="Times New Roman" w:cs="Times New Roman"/>
          <w:color w:val="000000" w:themeColor="text1"/>
          <w:kern w:val="2"/>
          <w:sz w:val="20"/>
          <w:szCs w:val="20"/>
          <w:lang w:eastAsia="zh-CN" w:bidi="hi-IN"/>
        </w:rPr>
        <w:t xml:space="preserve">Nie </w:t>
      </w:r>
      <w:r w:rsidRPr="00C007DB">
        <w:rPr>
          <w:rFonts w:ascii="Times New Roman" w:eastAsia="NSimSun" w:hAnsi="Times New Roman" w:cs="Times New Roman"/>
          <w:color w:val="000000" w:themeColor="text1"/>
          <w:kern w:val="2"/>
          <w:sz w:val="20"/>
          <w:szCs w:val="20"/>
          <w:lang w:eastAsia="zh-CN" w:bidi="hi-IN"/>
        </w:rPr>
        <w:t>dotyczy</w:t>
      </w:r>
      <w:r w:rsidR="00F546E9" w:rsidRPr="00C007DB">
        <w:rPr>
          <w:rFonts w:ascii="Times New Roman" w:eastAsia="NSimSun" w:hAnsi="Times New Roman" w:cs="Times New Roman"/>
          <w:color w:val="000000" w:themeColor="text1"/>
          <w:kern w:val="2"/>
          <w:sz w:val="20"/>
          <w:szCs w:val="20"/>
          <w:lang w:eastAsia="zh-CN" w:bidi="hi-IN"/>
        </w:rPr>
        <w:t xml:space="preserve">. </w:t>
      </w:r>
    </w:p>
    <w:p w14:paraId="47D6936D" w14:textId="22E44442"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sz w:val="20"/>
          <w:szCs w:val="20"/>
          <w:lang w:eastAsia="zh-CN" w:bidi="hi-IN"/>
        </w:rPr>
        <w:t xml:space="preserve">Rozdział XXI. Informacje o liczbie Wykonawców, których Zamawiający zaprosi do negocjacji  </w:t>
      </w:r>
    </w:p>
    <w:p w14:paraId="0DE28595" w14:textId="77777777" w:rsidR="00870003" w:rsidRDefault="0097686E">
      <w:pPr>
        <w:pStyle w:val="Standard"/>
        <w:spacing w:line="276" w:lineRule="auto"/>
        <w:jc w:val="both"/>
        <w:rPr>
          <w:sz w:val="20"/>
          <w:szCs w:val="20"/>
        </w:rPr>
      </w:pPr>
      <w:r>
        <w:rPr>
          <w:rFonts w:cs="Times New Roman"/>
          <w:sz w:val="20"/>
          <w:szCs w:val="20"/>
        </w:rPr>
        <w:t>Zamawiający nie będzie ograniczał liczby Wykonawców zaproszonych do negocjacji.</w:t>
      </w:r>
    </w:p>
    <w:p w14:paraId="077A496A" w14:textId="2A1B5F3C"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Times New Roman" w:hAnsi="Times New Roman" w:cs="Times New Roman"/>
          <w:b/>
          <w:bCs/>
          <w:sz w:val="20"/>
          <w:szCs w:val="20"/>
          <w:lang w:eastAsia="pl-PL"/>
        </w:rPr>
        <w:t>Rozdział XXII. Informacje  dotyczące wizji lokalnej</w:t>
      </w:r>
    </w:p>
    <w:p w14:paraId="537AE61C" w14:textId="7B2CDDB3" w:rsidR="00870003" w:rsidRDefault="00333A16">
      <w:pPr>
        <w:jc w:val="both"/>
      </w:pPr>
      <w:r>
        <w:rPr>
          <w:rFonts w:ascii="Times New Roman" w:hAnsi="Times New Roman" w:cs="Times New Roman"/>
          <w:sz w:val="20"/>
          <w:szCs w:val="20"/>
        </w:rPr>
        <w:t>Nie dotyczy</w:t>
      </w:r>
      <w:r w:rsidR="0097686E">
        <w:rPr>
          <w:rFonts w:ascii="Times New Roman" w:hAnsi="Times New Roman" w:cs="Times New Roman"/>
          <w:sz w:val="20"/>
          <w:szCs w:val="20"/>
        </w:rPr>
        <w:t>.</w:t>
      </w:r>
    </w:p>
    <w:p w14:paraId="5C27962C" w14:textId="7A12605D"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eastAsia="NSimSun" w:hAnsi="Times New Roman" w:cs="Times New Roman"/>
          <w:b/>
          <w:bCs/>
          <w:kern w:val="2"/>
          <w:sz w:val="20"/>
          <w:szCs w:val="20"/>
          <w:lang w:eastAsia="zh-CN" w:bidi="hi-IN"/>
        </w:rPr>
        <w:t>Rozdział XXI</w:t>
      </w:r>
      <w:r w:rsidR="00333A16">
        <w:rPr>
          <w:rFonts w:ascii="Times New Roman" w:eastAsia="NSimSun" w:hAnsi="Times New Roman" w:cs="Times New Roman"/>
          <w:b/>
          <w:bCs/>
          <w:kern w:val="2"/>
          <w:sz w:val="20"/>
          <w:szCs w:val="20"/>
          <w:lang w:eastAsia="zh-CN" w:bidi="hi-IN"/>
        </w:rPr>
        <w:t>II</w:t>
      </w:r>
      <w:r>
        <w:rPr>
          <w:rFonts w:ascii="Times New Roman" w:eastAsia="NSimSun" w:hAnsi="Times New Roman" w:cs="Times New Roman"/>
          <w:b/>
          <w:bCs/>
          <w:kern w:val="2"/>
          <w:sz w:val="20"/>
          <w:szCs w:val="20"/>
          <w:lang w:eastAsia="zh-CN" w:bidi="hi-IN"/>
        </w:rPr>
        <w:t xml:space="preserve">. </w:t>
      </w:r>
      <w:r>
        <w:rPr>
          <w:rFonts w:ascii="Times New Roman" w:hAnsi="Times New Roman" w:cs="Times New Roman"/>
          <w:b/>
          <w:bCs/>
          <w:sz w:val="20"/>
          <w:szCs w:val="20"/>
        </w:rPr>
        <w:t>Informacje o przedmiotowych środkach dowodowych</w:t>
      </w:r>
    </w:p>
    <w:p w14:paraId="75B8ECAC" w14:textId="09E26918" w:rsidR="00870003" w:rsidRDefault="0097686E">
      <w:pPr>
        <w:jc w:val="both"/>
        <w:rPr>
          <w:rFonts w:ascii="Times New Roman" w:eastAsia="Times New Roman" w:hAnsi="Times New Roman" w:cs="Times New Roman"/>
          <w:spacing w:val="4"/>
          <w:sz w:val="20"/>
          <w:szCs w:val="20"/>
          <w:lang w:eastAsia="pl-PL"/>
        </w:rPr>
      </w:pPr>
      <w:r>
        <w:rPr>
          <w:rFonts w:ascii="Times New Roman" w:hAnsi="Times New Roman" w:cs="Times New Roman"/>
          <w:sz w:val="20"/>
          <w:szCs w:val="20"/>
        </w:rPr>
        <w:t>Zamawiający nie wymaga złożenia wraz z ofertą przedmiotowych środków dowodowyc</w:t>
      </w:r>
      <w:r w:rsidR="005B0CDC">
        <w:rPr>
          <w:rFonts w:ascii="Times New Roman" w:hAnsi="Times New Roman" w:cs="Times New Roman"/>
          <w:sz w:val="20"/>
          <w:szCs w:val="20"/>
        </w:rPr>
        <w:t>h.</w:t>
      </w:r>
      <w:r>
        <w:rPr>
          <w:rFonts w:ascii="Times New Roman" w:hAnsi="Times New Roman" w:cs="Times New Roman"/>
          <w:sz w:val="20"/>
          <w:szCs w:val="20"/>
        </w:rPr>
        <w:t xml:space="preserve"> </w:t>
      </w:r>
      <w:r>
        <w:rPr>
          <w:rFonts w:ascii="Times New Roman" w:eastAsia="Times New Roman" w:hAnsi="Times New Roman" w:cs="Times New Roman"/>
          <w:spacing w:val="4"/>
          <w:sz w:val="20"/>
          <w:szCs w:val="20"/>
          <w:lang w:eastAsia="pl-PL"/>
        </w:rPr>
        <w:t xml:space="preserve"> </w:t>
      </w:r>
    </w:p>
    <w:p w14:paraId="525C88C1" w14:textId="35225396"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lastRenderedPageBreak/>
        <w:t>Rozdział XX</w:t>
      </w:r>
      <w:r w:rsidR="00333A16">
        <w:rPr>
          <w:rFonts w:ascii="Times New Roman" w:hAnsi="Times New Roman" w:cs="Times New Roman"/>
          <w:b/>
          <w:bCs/>
          <w:sz w:val="20"/>
          <w:szCs w:val="20"/>
        </w:rPr>
        <w:t>I</w:t>
      </w:r>
      <w:r>
        <w:rPr>
          <w:rFonts w:ascii="Times New Roman" w:hAnsi="Times New Roman" w:cs="Times New Roman"/>
          <w:b/>
          <w:bCs/>
          <w:sz w:val="20"/>
          <w:szCs w:val="20"/>
        </w:rPr>
        <w:t xml:space="preserve">V. </w:t>
      </w:r>
      <w:r>
        <w:rPr>
          <w:rFonts w:ascii="Times New Roman" w:eastAsia="NSimSun" w:hAnsi="Times New Roman" w:cs="Times New Roman"/>
          <w:b/>
          <w:bCs/>
          <w:kern w:val="2"/>
          <w:sz w:val="20"/>
          <w:szCs w:val="20"/>
          <w:lang w:eastAsia="zh-CN" w:bidi="hi-IN"/>
        </w:rPr>
        <w:t>Załączniki do SWZ</w:t>
      </w:r>
    </w:p>
    <w:p w14:paraId="42F74122" w14:textId="00ED5F16" w:rsidR="00870003" w:rsidRDefault="0097686E">
      <w:pPr>
        <w:spacing w:after="0" w:line="276" w:lineRule="auto"/>
        <w:rPr>
          <w:rFonts w:ascii="Times New Roman" w:hAnsi="Times New Roman" w:cs="Times New Roman"/>
        </w:rPr>
      </w:pPr>
      <w:r>
        <w:rPr>
          <w:rFonts w:ascii="Times New Roman" w:hAnsi="Times New Roman" w:cs="Times New Roman"/>
          <w:sz w:val="20"/>
          <w:szCs w:val="20"/>
        </w:rPr>
        <w:t>Integralną część niniejszej SWZ stanowią następujące załączniki:</w:t>
      </w:r>
    </w:p>
    <w:p w14:paraId="228A9A35" w14:textId="77777777" w:rsidR="00870003" w:rsidRDefault="0097686E">
      <w:pPr>
        <w:spacing w:after="0" w:line="276" w:lineRule="auto"/>
        <w:rPr>
          <w:rFonts w:ascii="Times New Roman" w:hAnsi="Times New Roman" w:cs="Times New Roman"/>
        </w:rPr>
      </w:pPr>
      <w:r>
        <w:rPr>
          <w:rFonts w:ascii="Times New Roman" w:hAnsi="Times New Roman" w:cs="Times New Roman"/>
          <w:sz w:val="20"/>
          <w:szCs w:val="20"/>
        </w:rPr>
        <w:t xml:space="preserve">1) Wzór Oświadczenia Wykonawcy, o którym mowa w art. 125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 Załącznik 1,</w:t>
      </w:r>
    </w:p>
    <w:p w14:paraId="3A4AA976" w14:textId="71CEE056" w:rsidR="00870003" w:rsidRDefault="0097686E">
      <w:pPr>
        <w:spacing w:after="0" w:line="276" w:lineRule="auto"/>
        <w:rPr>
          <w:rFonts w:ascii="Times New Roman" w:hAnsi="Times New Roman" w:cs="Times New Roman"/>
          <w:sz w:val="20"/>
          <w:szCs w:val="20"/>
        </w:rPr>
      </w:pPr>
      <w:r>
        <w:rPr>
          <w:rFonts w:ascii="Times New Roman" w:hAnsi="Times New Roman" w:cs="Times New Roman"/>
          <w:sz w:val="20"/>
          <w:szCs w:val="20"/>
        </w:rPr>
        <w:t xml:space="preserve">2) Wzór </w:t>
      </w:r>
      <w:r w:rsidR="00253FDF">
        <w:rPr>
          <w:rFonts w:ascii="Times New Roman" w:hAnsi="Times New Roman" w:cs="Times New Roman"/>
          <w:sz w:val="20"/>
          <w:szCs w:val="20"/>
        </w:rPr>
        <w:t>F</w:t>
      </w:r>
      <w:r>
        <w:rPr>
          <w:rFonts w:ascii="Times New Roman" w:hAnsi="Times New Roman" w:cs="Times New Roman"/>
          <w:sz w:val="20"/>
          <w:szCs w:val="20"/>
        </w:rPr>
        <w:t>ormularza ofertowego – Załącznik 2,</w:t>
      </w:r>
    </w:p>
    <w:p w14:paraId="4AC9FF23" w14:textId="03137202" w:rsidR="00C007DB" w:rsidRDefault="00C007DB">
      <w:pPr>
        <w:spacing w:after="0" w:line="276" w:lineRule="auto"/>
        <w:rPr>
          <w:sz w:val="20"/>
          <w:szCs w:val="20"/>
        </w:rPr>
      </w:pPr>
      <w:r>
        <w:rPr>
          <w:rFonts w:ascii="Times New Roman" w:hAnsi="Times New Roman" w:cs="Times New Roman"/>
          <w:sz w:val="20"/>
          <w:szCs w:val="20"/>
        </w:rPr>
        <w:t xml:space="preserve">3) wzór </w:t>
      </w:r>
      <w:r w:rsidR="00253FDF">
        <w:rPr>
          <w:rFonts w:ascii="Times New Roman" w:hAnsi="Times New Roman" w:cs="Times New Roman"/>
          <w:sz w:val="20"/>
          <w:szCs w:val="20"/>
        </w:rPr>
        <w:t>Formularza asortymentowo- cenowego – Załącznik 2A</w:t>
      </w:r>
    </w:p>
    <w:p w14:paraId="78F55D5C" w14:textId="77777777" w:rsidR="00870003" w:rsidRDefault="00870003">
      <w:pPr>
        <w:spacing w:after="0" w:line="276" w:lineRule="auto"/>
        <w:rPr>
          <w:rFonts w:ascii="Times New Roman" w:hAnsi="Times New Roman" w:cs="Times New Roman"/>
          <w:sz w:val="20"/>
          <w:szCs w:val="20"/>
        </w:rPr>
      </w:pPr>
    </w:p>
    <w:p w14:paraId="780B97F1" w14:textId="7AC6259F" w:rsidR="00870003" w:rsidRDefault="0097686E">
      <w:pPr>
        <w:pBdr>
          <w:top w:val="single" w:sz="4" w:space="1" w:color="000000"/>
          <w:left w:val="single" w:sz="4" w:space="4" w:color="000000"/>
          <w:bottom w:val="single" w:sz="4" w:space="1" w:color="000000"/>
          <w:right w:val="single" w:sz="4" w:space="4" w:color="000000"/>
        </w:pBdr>
        <w:spacing w:after="0" w:line="276" w:lineRule="auto"/>
        <w:jc w:val="center"/>
        <w:rPr>
          <w:sz w:val="20"/>
          <w:szCs w:val="20"/>
        </w:rPr>
      </w:pPr>
      <w:r>
        <w:rPr>
          <w:rFonts w:ascii="Times New Roman" w:hAnsi="Times New Roman" w:cs="Times New Roman"/>
          <w:b/>
          <w:bCs/>
          <w:sz w:val="20"/>
          <w:szCs w:val="20"/>
        </w:rPr>
        <w:t xml:space="preserve">Rozdział XXV. </w:t>
      </w:r>
      <w:r>
        <w:rPr>
          <w:rFonts w:ascii="Times New Roman" w:eastAsia="NSimSun" w:hAnsi="Times New Roman" w:cs="Times New Roman"/>
          <w:b/>
          <w:bCs/>
          <w:kern w:val="2"/>
          <w:sz w:val="20"/>
          <w:szCs w:val="20"/>
          <w:lang w:eastAsia="zh-CN" w:bidi="hi-IN"/>
        </w:rPr>
        <w:t>Klauzula informacyjna dotycząca przetwarzania danych osobowych</w:t>
      </w:r>
    </w:p>
    <w:p w14:paraId="6FD0ECC3"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sz w:val="20"/>
          <w:szCs w:val="20"/>
        </w:rPr>
        <w:t>dalej„RODO</w:t>
      </w:r>
      <w:proofErr w:type="spellEnd"/>
      <w:r>
        <w:rPr>
          <w:rFonts w:ascii="Times New Roman" w:hAnsi="Times New Roman" w:cs="Times New Roman"/>
          <w:sz w:val="20"/>
          <w:szCs w:val="20"/>
        </w:rPr>
        <w:t>”, informuję, że:</w:t>
      </w:r>
    </w:p>
    <w:p w14:paraId="3D17EA8D"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•administratorem Pani/Pana danych osobowych jest Wojewódzki Szpital Specjalistyczny w Legnicy</w:t>
      </w:r>
    </w:p>
    <w:p w14:paraId="598E0AD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394308B0" w14:textId="77777777" w:rsidR="00870003" w:rsidRDefault="0097686E">
      <w:pPr>
        <w:spacing w:after="0" w:line="276" w:lineRule="auto"/>
        <w:jc w:val="both"/>
        <w:rPr>
          <w:rFonts w:ascii="Times New Roman" w:hAnsi="Times New Roman" w:cs="Times New Roman"/>
        </w:rPr>
      </w:pPr>
      <w:r>
        <w:rPr>
          <w:rFonts w:ascii="Times New Roman" w:hAnsi="Times New Roman" w:cs="Times New Roman"/>
          <w:sz w:val="20"/>
          <w:szCs w:val="20"/>
        </w:rPr>
        <w:t>pocztą elektroniczną na adres e-mail: iod@szpital.legnica.pl</w:t>
      </w:r>
    </w:p>
    <w:p w14:paraId="5BB12A51"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6B1523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4BAC24A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•Pani/Pana dane osobowe będą przechowywane, zgodnie z art.78 ust.1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2607139B"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w:t>
      </w:r>
    </w:p>
    <w:p w14:paraId="7887DB3A"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 odniesieniu do Pani/Pana danych osobowych decyzje nie będą podejmowane w sposób zautomatyzowany, stosowanie do art. 22 RODO;</w:t>
      </w:r>
    </w:p>
    <w:p w14:paraId="0EF22993"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•Posiada Pan/Pani:</w:t>
      </w:r>
    </w:p>
    <w:p w14:paraId="7B31964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−na podstawie art. 15 RODO prawo dostępu do danych osobowych Pani/Pana dotyczących;</w:t>
      </w:r>
    </w:p>
    <w:p w14:paraId="385F5CF7"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sz w:val="20"/>
          <w:szCs w:val="20"/>
        </w:rPr>
        <w:t>uPzp</w:t>
      </w:r>
      <w:proofErr w:type="spellEnd"/>
      <w:r>
        <w:rPr>
          <w:rFonts w:ascii="Times New Roman" w:hAnsi="Times New Roman" w:cs="Times New Roman"/>
          <w:sz w:val="20"/>
          <w:szCs w:val="20"/>
        </w:rPr>
        <w:t xml:space="preserve"> oraz nie może naruszać integralności protokołu oraz jego załączników.</w:t>
      </w:r>
    </w:p>
    <w:p w14:paraId="3D7E3FAE"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F5DC8C9"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3BEC80F1"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•nie przysługuje Pani/Panu:</w:t>
      </w:r>
    </w:p>
    <w:p w14:paraId="7B1B60AF"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w związku z art. 17 ust. 3 lit. b, d lub e RODO prawo do usunięcia danych osobowych;</w:t>
      </w:r>
    </w:p>
    <w:p w14:paraId="6459102F"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prawo do przenoszenia danych osobowych, o którym mowa w art.20 RODO;</w:t>
      </w:r>
    </w:p>
    <w:p w14:paraId="47CEC998" w14:textId="77777777" w:rsidR="00870003" w:rsidRDefault="0097686E">
      <w:pPr>
        <w:spacing w:after="0" w:line="276" w:lineRule="auto"/>
        <w:jc w:val="both"/>
        <w:rPr>
          <w:rFonts w:ascii="Times New Roman" w:hAnsi="Times New Roman"/>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13E16BD1" w14:textId="1453195F" w:rsidR="00870003" w:rsidRDefault="0097686E" w:rsidP="00F546E9">
      <w:pPr>
        <w:spacing w:after="0" w:line="276" w:lineRule="auto"/>
        <w:jc w:val="both"/>
      </w:pPr>
      <w:r>
        <w:rPr>
          <w:rFonts w:ascii="Times New Roman" w:hAnsi="Times New Roman" w:cs="Times New Roman"/>
          <w:sz w:val="20"/>
          <w:szCs w:val="20"/>
        </w:rPr>
        <w:lastRenderedPageBreak/>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sz w:val="20"/>
          <w:szCs w:val="20"/>
        </w:rPr>
        <w:t>wyłączeń</w:t>
      </w:r>
      <w:proofErr w:type="spellEnd"/>
      <w:r>
        <w:rPr>
          <w:rFonts w:ascii="Times New Roman" w:hAnsi="Times New Roman" w:cs="Times New Roman"/>
          <w:sz w:val="20"/>
          <w:szCs w:val="20"/>
        </w:rPr>
        <w:t>, o których mowa w art.14 ust.5 RODO.</w:t>
      </w:r>
    </w:p>
    <w:p w14:paraId="49F1FDBA"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639FA960" w14:textId="77777777" w:rsidR="00870003" w:rsidRDefault="00870003"/>
    <w:p w14:paraId="7F31BBC9" w14:textId="77777777" w:rsidR="00870003" w:rsidRDefault="00870003">
      <w:pPr>
        <w:sectPr w:rsidR="00870003">
          <w:type w:val="continuous"/>
          <w:pgSz w:w="11906" w:h="16838"/>
          <w:pgMar w:top="1417" w:right="1106" w:bottom="1969" w:left="1050" w:header="708" w:footer="1417" w:gutter="0"/>
          <w:cols w:space="708"/>
          <w:formProt w:val="0"/>
          <w:docGrid w:linePitch="360" w:charSpace="4096"/>
        </w:sectPr>
      </w:pPr>
    </w:p>
    <w:p w14:paraId="31FE0E26" w14:textId="77777777" w:rsidR="00870003" w:rsidRDefault="00870003"/>
    <w:sectPr w:rsidR="00870003">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FF79" w14:textId="77777777" w:rsidR="00DA476B" w:rsidRDefault="00DA476B">
      <w:pPr>
        <w:spacing w:after="0" w:line="240" w:lineRule="auto"/>
      </w:pPr>
      <w:r>
        <w:separator/>
      </w:r>
    </w:p>
  </w:endnote>
  <w:endnote w:type="continuationSeparator" w:id="0">
    <w:p w14:paraId="08E10B06" w14:textId="77777777" w:rsidR="00DA476B" w:rsidRDefault="00DA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UAlbertina">
    <w:altName w:val="Times New Roman"/>
    <w:charset w:val="EE"/>
    <w:family w:val="auto"/>
    <w:pitch w:val="default"/>
  </w:font>
  <w:font w:name="EUAlbertina;Times New Roman">
    <w:panose1 w:val="00000000000000000000"/>
    <w:charset w:val="0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ヒラギノ角ゴ Pro W3;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531" w14:textId="77777777" w:rsidR="006C7582" w:rsidRDefault="006C7582">
    <w:pPr>
      <w:pStyle w:val="Stopka"/>
      <w:jc w:val="right"/>
    </w:pPr>
    <w:r>
      <w:fldChar w:fldCharType="begin"/>
    </w:r>
    <w:r>
      <w:instrText>PAGE</w:instrText>
    </w:r>
    <w:r>
      <w:fldChar w:fldCharType="separate"/>
    </w:r>
    <w:r w:rsidR="000F67B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047C" w14:textId="77777777" w:rsidR="00DA476B" w:rsidRDefault="00DA476B">
      <w:pPr>
        <w:spacing w:after="0" w:line="240" w:lineRule="auto"/>
      </w:pPr>
      <w:r>
        <w:separator/>
      </w:r>
    </w:p>
  </w:footnote>
  <w:footnote w:type="continuationSeparator" w:id="0">
    <w:p w14:paraId="3E70D935" w14:textId="77777777" w:rsidR="00DA476B" w:rsidRDefault="00DA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3182" w14:textId="77777777" w:rsidR="006C7582" w:rsidRDefault="006C7582">
    <w:pPr>
      <w:pStyle w:val="Nagwek"/>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6DF"/>
    <w:multiLevelType w:val="hybridMultilevel"/>
    <w:tmpl w:val="CF0C7A2C"/>
    <w:lvl w:ilvl="0" w:tplc="30D82C46">
      <w:start w:val="1"/>
      <w:numFmt w:val="decimal"/>
      <w:lvlText w:val="%1."/>
      <w:lvlJc w:val="left"/>
      <w:pPr>
        <w:ind w:left="720" w:hanging="360"/>
      </w:pPr>
      <w:rPr>
        <w:rFonts w:eastAsia="EUAlberti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63A0C"/>
    <w:multiLevelType w:val="multilevel"/>
    <w:tmpl w:val="46441A78"/>
    <w:lvl w:ilvl="0">
      <w:start w:val="65"/>
      <w:numFmt w:val="decimal"/>
      <w:lvlText w:val="%1"/>
      <w:lvlJc w:val="left"/>
      <w:pPr>
        <w:ind w:left="1275" w:hanging="1275"/>
      </w:pPr>
      <w:rPr>
        <w:rFonts w:eastAsia="EUAlbertina" w:hint="default"/>
      </w:rPr>
    </w:lvl>
    <w:lvl w:ilvl="1">
      <w:start w:val="20"/>
      <w:numFmt w:val="decimal"/>
      <w:lvlText w:val="%1.%2"/>
      <w:lvlJc w:val="left"/>
      <w:pPr>
        <w:ind w:left="1275" w:hanging="1275"/>
      </w:pPr>
      <w:rPr>
        <w:rFonts w:eastAsia="EUAlbertina" w:hint="default"/>
      </w:rPr>
    </w:lvl>
    <w:lvl w:ilvl="2">
      <w:numFmt w:val="decimalZero"/>
      <w:lvlText w:val="%1.%2.%3"/>
      <w:lvlJc w:val="left"/>
      <w:pPr>
        <w:ind w:left="1275" w:hanging="1275"/>
      </w:pPr>
      <w:rPr>
        <w:rFonts w:eastAsia="EUAlbertina" w:hint="default"/>
      </w:rPr>
    </w:lvl>
    <w:lvl w:ilvl="3">
      <w:numFmt w:val="decimalZero"/>
      <w:lvlText w:val="%1.%2.%3.%4"/>
      <w:lvlJc w:val="left"/>
      <w:pPr>
        <w:ind w:left="1275" w:hanging="1275"/>
      </w:pPr>
      <w:rPr>
        <w:rFonts w:eastAsia="EUAlbertina" w:hint="default"/>
      </w:rPr>
    </w:lvl>
    <w:lvl w:ilvl="4">
      <w:start w:val="5"/>
      <w:numFmt w:val="decimal"/>
      <w:lvlText w:val="%1.%2.%3.%4-%5"/>
      <w:lvlJc w:val="left"/>
      <w:pPr>
        <w:ind w:left="1275" w:hanging="1275"/>
      </w:pPr>
      <w:rPr>
        <w:rFonts w:eastAsia="EUAlbertina" w:hint="default"/>
      </w:rPr>
    </w:lvl>
    <w:lvl w:ilvl="5">
      <w:start w:val="1"/>
      <w:numFmt w:val="decimal"/>
      <w:lvlText w:val="%1.%2.%3.%4-%5.%6"/>
      <w:lvlJc w:val="left"/>
      <w:pPr>
        <w:ind w:left="1275" w:hanging="1275"/>
      </w:pPr>
      <w:rPr>
        <w:rFonts w:eastAsia="EUAlbertina" w:hint="default"/>
      </w:rPr>
    </w:lvl>
    <w:lvl w:ilvl="6">
      <w:start w:val="1"/>
      <w:numFmt w:val="decimal"/>
      <w:lvlText w:val="%1.%2.%3.%4-%5.%6.%7"/>
      <w:lvlJc w:val="left"/>
      <w:pPr>
        <w:ind w:left="1275" w:hanging="1275"/>
      </w:pPr>
      <w:rPr>
        <w:rFonts w:eastAsia="EUAlbertina" w:hint="default"/>
      </w:rPr>
    </w:lvl>
    <w:lvl w:ilvl="7">
      <w:start w:val="1"/>
      <w:numFmt w:val="decimal"/>
      <w:lvlText w:val="%1.%2.%3.%4-%5.%6.%7.%8"/>
      <w:lvlJc w:val="left"/>
      <w:pPr>
        <w:ind w:left="1440" w:hanging="1440"/>
      </w:pPr>
      <w:rPr>
        <w:rFonts w:eastAsia="EUAlbertina" w:hint="default"/>
      </w:rPr>
    </w:lvl>
    <w:lvl w:ilvl="8">
      <w:start w:val="1"/>
      <w:numFmt w:val="decimal"/>
      <w:lvlText w:val="%1.%2.%3.%4-%5.%6.%7.%8.%9"/>
      <w:lvlJc w:val="left"/>
      <w:pPr>
        <w:ind w:left="1440" w:hanging="1440"/>
      </w:pPr>
      <w:rPr>
        <w:rFonts w:eastAsia="EUAlbertina" w:hint="default"/>
      </w:rPr>
    </w:lvl>
  </w:abstractNum>
  <w:abstractNum w:abstractNumId="2" w15:restartNumberingAfterBreak="0">
    <w:nsid w:val="3E614CAE"/>
    <w:multiLevelType w:val="hybridMultilevel"/>
    <w:tmpl w:val="6E0AF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314B69"/>
    <w:multiLevelType w:val="hybridMultilevel"/>
    <w:tmpl w:val="40C42806"/>
    <w:lvl w:ilvl="0" w:tplc="1D14E6C2">
      <w:start w:val="1"/>
      <w:numFmt w:val="decimal"/>
      <w:lvlText w:val="%1)"/>
      <w:lvlJc w:val="left"/>
      <w:pPr>
        <w:ind w:left="405" w:hanging="360"/>
      </w:pPr>
      <w:rPr>
        <w:rFonts w:eastAsia="EUAlbertina;Times New Roman" w:hint="default"/>
        <w:b w:val="0"/>
        <w:color w:val="00000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6B74126E"/>
    <w:multiLevelType w:val="multilevel"/>
    <w:tmpl w:val="6EDC6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03"/>
    <w:rsid w:val="00086B06"/>
    <w:rsid w:val="00093CEF"/>
    <w:rsid w:val="000E61E7"/>
    <w:rsid w:val="000F17BD"/>
    <w:rsid w:val="000F67BC"/>
    <w:rsid w:val="00151F63"/>
    <w:rsid w:val="00154683"/>
    <w:rsid w:val="001B578B"/>
    <w:rsid w:val="002040CE"/>
    <w:rsid w:val="002125EE"/>
    <w:rsid w:val="0023293C"/>
    <w:rsid w:val="0023757D"/>
    <w:rsid w:val="00253FDF"/>
    <w:rsid w:val="002708DA"/>
    <w:rsid w:val="00294261"/>
    <w:rsid w:val="002A3B90"/>
    <w:rsid w:val="002A4D96"/>
    <w:rsid w:val="002C6DA7"/>
    <w:rsid w:val="002D5303"/>
    <w:rsid w:val="002F2AF9"/>
    <w:rsid w:val="003156EA"/>
    <w:rsid w:val="00333A16"/>
    <w:rsid w:val="00360A7F"/>
    <w:rsid w:val="0038690F"/>
    <w:rsid w:val="00393304"/>
    <w:rsid w:val="00394798"/>
    <w:rsid w:val="003B5775"/>
    <w:rsid w:val="003C0C79"/>
    <w:rsid w:val="003C7328"/>
    <w:rsid w:val="003D20F9"/>
    <w:rsid w:val="003E09A5"/>
    <w:rsid w:val="00403FBD"/>
    <w:rsid w:val="004135F3"/>
    <w:rsid w:val="004246C4"/>
    <w:rsid w:val="0043367D"/>
    <w:rsid w:val="0047245F"/>
    <w:rsid w:val="00476D55"/>
    <w:rsid w:val="00483290"/>
    <w:rsid w:val="0049654D"/>
    <w:rsid w:val="004B265B"/>
    <w:rsid w:val="004E006C"/>
    <w:rsid w:val="004E7EB3"/>
    <w:rsid w:val="005B0CDC"/>
    <w:rsid w:val="005D0650"/>
    <w:rsid w:val="005D7709"/>
    <w:rsid w:val="005E6994"/>
    <w:rsid w:val="005F0FAE"/>
    <w:rsid w:val="005F52EC"/>
    <w:rsid w:val="00606525"/>
    <w:rsid w:val="00643384"/>
    <w:rsid w:val="00645BC1"/>
    <w:rsid w:val="006C7582"/>
    <w:rsid w:val="006D63A1"/>
    <w:rsid w:val="00721913"/>
    <w:rsid w:val="00741C2B"/>
    <w:rsid w:val="007B4BDA"/>
    <w:rsid w:val="007C30DD"/>
    <w:rsid w:val="007D43F0"/>
    <w:rsid w:val="00803FAC"/>
    <w:rsid w:val="00813E31"/>
    <w:rsid w:val="00827EAD"/>
    <w:rsid w:val="00870003"/>
    <w:rsid w:val="008806F6"/>
    <w:rsid w:val="00887424"/>
    <w:rsid w:val="008F0332"/>
    <w:rsid w:val="00927FB8"/>
    <w:rsid w:val="0095156B"/>
    <w:rsid w:val="00960A7D"/>
    <w:rsid w:val="00966F74"/>
    <w:rsid w:val="0097686E"/>
    <w:rsid w:val="0098140D"/>
    <w:rsid w:val="00985CDE"/>
    <w:rsid w:val="009A5EC7"/>
    <w:rsid w:val="009B1C8B"/>
    <w:rsid w:val="009D4502"/>
    <w:rsid w:val="00A11CB7"/>
    <w:rsid w:val="00A1357E"/>
    <w:rsid w:val="00A13864"/>
    <w:rsid w:val="00A166BE"/>
    <w:rsid w:val="00A22550"/>
    <w:rsid w:val="00A51CBF"/>
    <w:rsid w:val="00A77113"/>
    <w:rsid w:val="00AE412E"/>
    <w:rsid w:val="00B03A2D"/>
    <w:rsid w:val="00B07968"/>
    <w:rsid w:val="00BD5B21"/>
    <w:rsid w:val="00C007DB"/>
    <w:rsid w:val="00C304EC"/>
    <w:rsid w:val="00C348CE"/>
    <w:rsid w:val="00C81D21"/>
    <w:rsid w:val="00C83928"/>
    <w:rsid w:val="00CA7DD6"/>
    <w:rsid w:val="00CB25FF"/>
    <w:rsid w:val="00CE7305"/>
    <w:rsid w:val="00D71916"/>
    <w:rsid w:val="00D94890"/>
    <w:rsid w:val="00DA476B"/>
    <w:rsid w:val="00DF29B9"/>
    <w:rsid w:val="00E25BAB"/>
    <w:rsid w:val="00E76B8F"/>
    <w:rsid w:val="00EB7031"/>
    <w:rsid w:val="00F16921"/>
    <w:rsid w:val="00F22D04"/>
    <w:rsid w:val="00F30452"/>
    <w:rsid w:val="00F546E9"/>
    <w:rsid w:val="00F724DC"/>
    <w:rsid w:val="00F77F1D"/>
    <w:rsid w:val="00FA1B8F"/>
    <w:rsid w:val="00FE0A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A613"/>
  <w15:docId w15:val="{37B156CE-16BE-4573-8F04-33F85483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overflowPunct w:val="0"/>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qFormat/>
    <w:rPr>
      <w:sz w:val="16"/>
      <w:szCs w:val="16"/>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pPr>
    <w:rPr>
      <w:rFonts w:ascii="Times New Roman" w:eastAsia="ヒラギノ角ゴ Pro W3" w:hAnsi="Times New Roman" w:cs="Times New Roman"/>
      <w:color w:val="000000"/>
      <w:sz w:val="24"/>
      <w:szCs w:val="20"/>
    </w:rPr>
  </w:style>
  <w:style w:type="paragraph" w:customStyle="1" w:styleId="Normalny2">
    <w:name w:val="Normalny2"/>
    <w:qFormat/>
    <w:pPr>
      <w:suppressAutoHyphens/>
      <w:overflowPunct w:val="0"/>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overflowPunct w:val="0"/>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overflowPunct w:val="0"/>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overflowPunct w:val="0"/>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overflowPunct w:val="0"/>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overflowPunct w:val="0"/>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overflowPunct w:val="0"/>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overflowPunct w:val="0"/>
    </w:pPr>
    <w:rPr>
      <w:rFonts w:ascii="Arial" w:eastAsia="Arial Unicode MS" w:hAnsi="Arial" w:cs="Arial Unicode MS"/>
      <w:color w:val="000000"/>
      <w:sz w:val="24"/>
    </w:rPr>
  </w:style>
  <w:style w:type="paragraph" w:styleId="Tekstpodstawowywcity">
    <w:name w:val="Body Text Indent"/>
    <w:basedOn w:val="Normalny"/>
    <w:qFormat/>
    <w:rPr>
      <w:color w:val="00000A"/>
      <w:sz w:val="20"/>
      <w:szCs w:val="20"/>
    </w:rPr>
  </w:style>
  <w:style w:type="paragraph" w:customStyle="1" w:styleId="Tekstpodstawowy1">
    <w:name w:val="Tekst podstawowy1"/>
    <w:qFormat/>
    <w:pPr>
      <w:suppressAutoHyphens/>
      <w:overflowPunct w:val="0"/>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overflowPunct w:val="0"/>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overflowPunct w:val="0"/>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overflowPunct w:val="0"/>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overflowPunct w:val="0"/>
    </w:pPr>
    <w:rPr>
      <w:rFonts w:ascii="Times New Roman" w:eastAsia="SimSun;宋体" w:hAnsi="Times New Roman" w:cs="Mangal"/>
      <w:sz w:val="24"/>
    </w:rPr>
  </w:style>
  <w:style w:type="paragraph" w:customStyle="1" w:styleId="Style30">
    <w:name w:val="Style30"/>
    <w:qFormat/>
    <w:pPr>
      <w:widowControl w:val="0"/>
      <w:suppressAutoHyphens/>
      <w:spacing w:line="209" w:lineRule="exact"/>
      <w:jc w:val="both"/>
    </w:pPr>
    <w:rPr>
      <w:rFonts w:ascii="Arial Black" w:eastAsia="ヒラギノ角ゴ Pro W3" w:hAnsi="Arial Black" w:cs="Arial Black"/>
      <w:color w:val="000000"/>
      <w:sz w:val="24"/>
      <w:szCs w:val="20"/>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character" w:styleId="Hipercze">
    <w:name w:val="Hyperlink"/>
    <w:semiHidden/>
    <w:unhideWhenUsed/>
    <w:rsid w:val="00606525"/>
    <w:rPr>
      <w:color w:val="000080"/>
      <w:u w:val="single"/>
    </w:rPr>
  </w:style>
  <w:style w:type="paragraph" w:customStyle="1" w:styleId="Akapitzlist3">
    <w:name w:val="Akapit z listą3"/>
    <w:basedOn w:val="Normalny"/>
    <w:rsid w:val="00606525"/>
    <w:pPr>
      <w:suppressAutoHyphens/>
      <w:overflowPunct/>
      <w:spacing w:after="0" w:line="240" w:lineRule="auto"/>
      <w:ind w:left="720" w:firstLine="360"/>
      <w:contextualSpacing/>
    </w:pPr>
    <w:rPr>
      <w:rFonts w:ascii="Calibri" w:eastAsia="Calibri" w:hAnsi="Calibri" w:cs="Times New Roman"/>
      <w:lang w:val="en-US" w:eastAsia="zh-CN"/>
    </w:rPr>
  </w:style>
  <w:style w:type="paragraph" w:customStyle="1" w:styleId="Tekstpodstawowywcity1">
    <w:name w:val="Tekst podstawowy wcięty1"/>
    <w:basedOn w:val="Normalny"/>
    <w:rsid w:val="00606525"/>
    <w:pPr>
      <w:overflowPunct/>
      <w:spacing w:after="200" w:line="276" w:lineRule="auto"/>
    </w:pPr>
    <w:rPr>
      <w:rFonts w:ascii="Arial" w:eastAsia="Times New Roman" w:hAnsi="Arial" w:cs="Arial"/>
      <w:kern w:val="2"/>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738">
      <w:bodyDiv w:val="1"/>
      <w:marLeft w:val="0"/>
      <w:marRight w:val="0"/>
      <w:marTop w:val="0"/>
      <w:marBottom w:val="0"/>
      <w:divBdr>
        <w:top w:val="none" w:sz="0" w:space="0" w:color="auto"/>
        <w:left w:val="none" w:sz="0" w:space="0" w:color="auto"/>
        <w:bottom w:val="none" w:sz="0" w:space="0" w:color="auto"/>
        <w:right w:val="none" w:sz="0" w:space="0" w:color="auto"/>
      </w:divBdr>
    </w:div>
    <w:div w:id="158887480">
      <w:bodyDiv w:val="1"/>
      <w:marLeft w:val="0"/>
      <w:marRight w:val="0"/>
      <w:marTop w:val="0"/>
      <w:marBottom w:val="0"/>
      <w:divBdr>
        <w:top w:val="none" w:sz="0" w:space="0" w:color="auto"/>
        <w:left w:val="none" w:sz="0" w:space="0" w:color="auto"/>
        <w:bottom w:val="none" w:sz="0" w:space="0" w:color="auto"/>
        <w:right w:val="none" w:sz="0" w:space="0" w:color="auto"/>
      </w:divBdr>
    </w:div>
    <w:div w:id="565072690">
      <w:bodyDiv w:val="1"/>
      <w:marLeft w:val="0"/>
      <w:marRight w:val="0"/>
      <w:marTop w:val="0"/>
      <w:marBottom w:val="0"/>
      <w:divBdr>
        <w:top w:val="none" w:sz="0" w:space="0" w:color="auto"/>
        <w:left w:val="none" w:sz="0" w:space="0" w:color="auto"/>
        <w:bottom w:val="none" w:sz="0" w:space="0" w:color="auto"/>
        <w:right w:val="none" w:sz="0" w:space="0" w:color="auto"/>
      </w:divBdr>
    </w:div>
    <w:div w:id="780417382">
      <w:bodyDiv w:val="1"/>
      <w:marLeft w:val="0"/>
      <w:marRight w:val="0"/>
      <w:marTop w:val="0"/>
      <w:marBottom w:val="0"/>
      <w:divBdr>
        <w:top w:val="none" w:sz="0" w:space="0" w:color="auto"/>
        <w:left w:val="none" w:sz="0" w:space="0" w:color="auto"/>
        <w:bottom w:val="none" w:sz="0" w:space="0" w:color="auto"/>
        <w:right w:val="none" w:sz="0" w:space="0" w:color="auto"/>
      </w:divBdr>
    </w:div>
    <w:div w:id="1622150275">
      <w:bodyDiv w:val="1"/>
      <w:marLeft w:val="0"/>
      <w:marRight w:val="0"/>
      <w:marTop w:val="0"/>
      <w:marBottom w:val="0"/>
      <w:divBdr>
        <w:top w:val="none" w:sz="0" w:space="0" w:color="auto"/>
        <w:left w:val="none" w:sz="0" w:space="0" w:color="auto"/>
        <w:bottom w:val="none" w:sz="0" w:space="0" w:color="auto"/>
        <w:right w:val="none" w:sz="0" w:space="0" w:color="auto"/>
      </w:divBdr>
    </w:div>
    <w:div w:id="1660037691">
      <w:bodyDiv w:val="1"/>
      <w:marLeft w:val="0"/>
      <w:marRight w:val="0"/>
      <w:marTop w:val="0"/>
      <w:marBottom w:val="0"/>
      <w:divBdr>
        <w:top w:val="none" w:sz="0" w:space="0" w:color="auto"/>
        <w:left w:val="none" w:sz="0" w:space="0" w:color="auto"/>
        <w:bottom w:val="none" w:sz="0" w:space="0" w:color="auto"/>
        <w:right w:val="none" w:sz="0" w:space="0" w:color="auto"/>
      </w:divBdr>
    </w:div>
    <w:div w:id="1748768773">
      <w:bodyDiv w:val="1"/>
      <w:marLeft w:val="0"/>
      <w:marRight w:val="0"/>
      <w:marTop w:val="0"/>
      <w:marBottom w:val="0"/>
      <w:divBdr>
        <w:top w:val="none" w:sz="0" w:space="0" w:color="auto"/>
        <w:left w:val="none" w:sz="0" w:space="0" w:color="auto"/>
        <w:bottom w:val="none" w:sz="0" w:space="0" w:color="auto"/>
        <w:right w:val="none" w:sz="0" w:space="0" w:color="auto"/>
      </w:divBdr>
    </w:div>
    <w:div w:id="1778795038">
      <w:bodyDiv w:val="1"/>
      <w:marLeft w:val="0"/>
      <w:marRight w:val="0"/>
      <w:marTop w:val="0"/>
      <w:marBottom w:val="0"/>
      <w:divBdr>
        <w:top w:val="none" w:sz="0" w:space="0" w:color="auto"/>
        <w:left w:val="none" w:sz="0" w:space="0" w:color="auto"/>
        <w:bottom w:val="none" w:sz="0" w:space="0" w:color="auto"/>
        <w:right w:val="none" w:sz="0" w:space="0" w:color="auto"/>
      </w:divBdr>
    </w:div>
    <w:div w:id="1924602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okerinfinite.efaktura.gov.pl/" TargetMode="External"/><Relationship Id="rId18" Type="http://schemas.openxmlformats.org/officeDocument/2006/relationships/hyperlink" Target="https://przetargi.szpital.legnica.pl/"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https://przetargi.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oter" Target="footer1.xml"/><Relationship Id="rId10" Type="http://schemas.openxmlformats.org/officeDocument/2006/relationships/hyperlink" Target="https://platformazakupowa.pl/pn/szpital_legnica" TargetMode="External"/><Relationship Id="rId19" Type="http://schemas.openxmlformats.org/officeDocument/2006/relationships/hyperlink" Target="https://platformazakupowa.pl/pn/szpital_leg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szpital_legnica"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1350-E04D-4A1A-ADCD-E5901E4B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13</Pages>
  <Words>6403</Words>
  <Characters>38418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H4</dc:creator>
  <cp:lastModifiedBy>Kinga Frąckiewicz</cp:lastModifiedBy>
  <cp:revision>14</cp:revision>
  <cp:lastPrinted>2021-11-18T12:52:00Z</cp:lastPrinted>
  <dcterms:created xsi:type="dcterms:W3CDTF">2021-11-10T11:09:00Z</dcterms:created>
  <dcterms:modified xsi:type="dcterms:W3CDTF">2021-11-18T14:03:00Z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