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5D73C0EF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F34611">
        <w:rPr>
          <w:rFonts w:ascii="Arial" w:hAnsi="Arial" w:cs="Arial"/>
          <w:color w:val="auto"/>
          <w:sz w:val="22"/>
        </w:rPr>
        <w:t>63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16CD553" w14:textId="4CC60E13" w:rsidR="002C7118" w:rsidRDefault="009C73E2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bookmarkEnd w:id="0"/>
      <w:bookmarkEnd w:id="1"/>
      <w:bookmarkEnd w:id="2"/>
      <w:r w:rsidR="00F34611">
        <w:rPr>
          <w:rFonts w:ascii="Arial" w:eastAsia="Times New Roman" w:hAnsi="Arial" w:cs="Arial"/>
          <w:b/>
          <w:bCs/>
          <w:spacing w:val="-1"/>
          <w:sz w:val="22"/>
        </w:rPr>
        <w:t>dróg wewnętrznych w Składnicy w Lisowicach</w:t>
      </w:r>
    </w:p>
    <w:p w14:paraId="3827976A" w14:textId="39B39F24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3AECF927" w14:textId="3D1E3578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4AF5FE61" w14:textId="1D4ED2AF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73F53ADF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682D1C1A" w14:textId="77777777" w:rsidTr="00F5006A">
        <w:trPr>
          <w:trHeight w:val="362"/>
        </w:trPr>
        <w:tc>
          <w:tcPr>
            <w:tcW w:w="1706" w:type="dxa"/>
          </w:tcPr>
          <w:p w14:paraId="493A2745" w14:textId="61A3B1C9" w:rsidR="008010B3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4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45111200-0</w:t>
            </w:r>
          </w:p>
        </w:tc>
        <w:tc>
          <w:tcPr>
            <w:tcW w:w="8059" w:type="dxa"/>
          </w:tcPr>
          <w:p w14:paraId="57014E7E" w14:textId="4AC3A6B2" w:rsidR="008010B3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F34611">
              <w:rPr>
                <w:rFonts w:ascii="Arial" w:eastAsia="Times New Roman" w:hAnsi="Arial" w:cs="Arial"/>
                <w:color w:val="auto"/>
                <w:sz w:val="22"/>
              </w:rPr>
              <w:t>Roboty w zakresie przygotowania terenu pod budowę i roboty ziemne</w:t>
            </w:r>
          </w:p>
        </w:tc>
      </w:tr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01FAF51D" w:rsidR="008010B3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45233200-1</w:t>
            </w:r>
          </w:p>
        </w:tc>
        <w:tc>
          <w:tcPr>
            <w:tcW w:w="8059" w:type="dxa"/>
          </w:tcPr>
          <w:p w14:paraId="6ADD32D5" w14:textId="3B591BC6" w:rsidR="008010B3" w:rsidRDefault="007C4E1C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7C4E1C">
              <w:rPr>
                <w:rFonts w:ascii="Arial" w:eastAsia="Times New Roman" w:hAnsi="Arial" w:cs="Arial"/>
                <w:color w:val="auto"/>
                <w:sz w:val="22"/>
              </w:rPr>
              <w:t>Roboty w zakresie różnych nawierzchni</w:t>
            </w:r>
          </w:p>
        </w:tc>
      </w:tr>
      <w:tr w:rsidR="008010B3" w14:paraId="26A483A8" w14:textId="77777777" w:rsidTr="00F5006A">
        <w:trPr>
          <w:trHeight w:val="362"/>
        </w:trPr>
        <w:tc>
          <w:tcPr>
            <w:tcW w:w="1706" w:type="dxa"/>
          </w:tcPr>
          <w:p w14:paraId="208EA9AB" w14:textId="637CE885" w:rsidR="008010B3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45233120-6</w:t>
            </w:r>
          </w:p>
        </w:tc>
        <w:tc>
          <w:tcPr>
            <w:tcW w:w="8059" w:type="dxa"/>
          </w:tcPr>
          <w:p w14:paraId="1C0FD67F" w14:textId="6313232B" w:rsidR="008010B3" w:rsidRDefault="007C4E1C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7C4E1C">
              <w:rPr>
                <w:rFonts w:ascii="Arial" w:eastAsia="Times New Roman" w:hAnsi="Arial" w:cs="Arial"/>
                <w:color w:val="auto"/>
                <w:sz w:val="22"/>
              </w:rPr>
              <w:t>Roboty w zakresie budowy dróg</w:t>
            </w:r>
          </w:p>
        </w:tc>
      </w:tr>
      <w:tr w:rsidR="00F34611" w14:paraId="1C5DE03B" w14:textId="77777777" w:rsidTr="00F5006A">
        <w:trPr>
          <w:trHeight w:val="362"/>
        </w:trPr>
        <w:tc>
          <w:tcPr>
            <w:tcW w:w="1706" w:type="dxa"/>
          </w:tcPr>
          <w:p w14:paraId="74B71D7C" w14:textId="157ADC99" w:rsidR="00F34611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45232452-5</w:t>
            </w:r>
          </w:p>
        </w:tc>
        <w:tc>
          <w:tcPr>
            <w:tcW w:w="8059" w:type="dxa"/>
          </w:tcPr>
          <w:p w14:paraId="2FF31AF4" w14:textId="3DB32458" w:rsidR="00F34611" w:rsidRDefault="007C4E1C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7C4E1C">
              <w:rPr>
                <w:rFonts w:ascii="Arial" w:eastAsia="Times New Roman" w:hAnsi="Arial" w:cs="Arial"/>
                <w:color w:val="auto"/>
                <w:sz w:val="22"/>
              </w:rPr>
              <w:t>Roboty odwadniające</w:t>
            </w:r>
          </w:p>
        </w:tc>
      </w:tr>
      <w:tr w:rsidR="00F34611" w14:paraId="38836C9C" w14:textId="77777777" w:rsidTr="00F5006A">
        <w:trPr>
          <w:trHeight w:val="362"/>
        </w:trPr>
        <w:tc>
          <w:tcPr>
            <w:tcW w:w="1706" w:type="dxa"/>
          </w:tcPr>
          <w:p w14:paraId="722BBDC5" w14:textId="77D3DF0C" w:rsidR="00F34611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45310000-3</w:t>
            </w:r>
          </w:p>
        </w:tc>
        <w:tc>
          <w:tcPr>
            <w:tcW w:w="8059" w:type="dxa"/>
          </w:tcPr>
          <w:p w14:paraId="131C1CA4" w14:textId="2299EE39" w:rsidR="00F34611" w:rsidRDefault="007C4E1C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7C4E1C">
              <w:rPr>
                <w:rFonts w:ascii="Arial" w:eastAsia="Times New Roman" w:hAnsi="Arial" w:cs="Arial"/>
                <w:color w:val="auto"/>
                <w:sz w:val="22"/>
              </w:rPr>
              <w:t>Roboty instalacyjne elektryczne</w:t>
            </w:r>
          </w:p>
        </w:tc>
      </w:tr>
      <w:bookmarkEnd w:id="4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87EB57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D45B3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4919F703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bookmarkEnd w:id="5"/>
      <w:r w:rsidR="000213E8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</w:t>
      </w:r>
      <w:r w:rsidR="000213E8">
        <w:rPr>
          <w:rFonts w:ascii="Arial" w:eastAsia="Times New Roman" w:hAnsi="Arial" w:cs="Arial"/>
          <w:b/>
          <w:bCs/>
          <w:spacing w:val="-1"/>
          <w:sz w:val="22"/>
        </w:rPr>
        <w:br/>
        <w:t>w Lisowicach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E43D0A7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D64B0D">
        <w:rPr>
          <w:rFonts w:ascii="Arial" w:hAnsi="Arial" w:cs="Arial"/>
          <w:b/>
          <w:sz w:val="22"/>
        </w:rPr>
        <w:t xml:space="preserve">Zbigniewem </w:t>
      </w:r>
      <w:proofErr w:type="spellStart"/>
      <w:r w:rsidR="00D64B0D" w:rsidRPr="00412071">
        <w:rPr>
          <w:rFonts w:ascii="Arial" w:hAnsi="Arial" w:cs="Arial"/>
          <w:b/>
          <w:sz w:val="22"/>
        </w:rPr>
        <w:t>Mojakiem</w:t>
      </w:r>
      <w:proofErr w:type="spellEnd"/>
      <w:r w:rsidR="00650B75" w:rsidRPr="00650B75">
        <w:rPr>
          <w:rFonts w:ascii="Arial" w:hAnsi="Arial" w:cs="Arial"/>
          <w:b/>
          <w:sz w:val="22"/>
        </w:rPr>
        <w:t xml:space="preserve">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</w:t>
      </w:r>
      <w:r w:rsidR="00D64B0D">
        <w:rPr>
          <w:rFonts w:ascii="Arial" w:hAnsi="Arial" w:cs="Arial"/>
          <w:b/>
          <w:sz w:val="22"/>
        </w:rPr>
        <w:t>601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172E083A" w:rsidR="00125371" w:rsidRDefault="003C66B3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D64B0D">
        <w:rPr>
          <w:rFonts w:ascii="Arial" w:hAnsi="Arial" w:cs="Arial"/>
          <w:sz w:val="22"/>
        </w:rPr>
        <w:t>0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C5DC202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1C4627">
        <w:rPr>
          <w:rStyle w:val="Pogrubienie"/>
          <w:rFonts w:ascii="Arial" w:hAnsi="Arial" w:cs="Arial"/>
          <w:b w:val="0"/>
          <w:bCs w:val="0"/>
          <w:sz w:val="22"/>
        </w:rPr>
        <w:t>Lisowicach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1C4627">
        <w:rPr>
          <w:rFonts w:ascii="Arial" w:hAnsi="Arial" w:cs="Arial"/>
          <w:sz w:val="22"/>
        </w:rPr>
        <w:t>59-230 Prochowice</w:t>
      </w:r>
      <w:r w:rsidR="003C66B3" w:rsidRPr="003C66B3">
        <w:rPr>
          <w:rFonts w:ascii="Arial" w:hAnsi="Arial" w:cs="Arial"/>
          <w:sz w:val="22"/>
        </w:rPr>
        <w:t xml:space="preserve">, woj. </w:t>
      </w:r>
      <w:r w:rsidR="001C4627">
        <w:rPr>
          <w:rFonts w:ascii="Arial" w:hAnsi="Arial" w:cs="Arial"/>
          <w:sz w:val="22"/>
        </w:rPr>
        <w:t>dolnośląskie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6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5F8AFAA8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412071">
        <w:rPr>
          <w:rFonts w:ascii="Arial" w:hAnsi="Arial" w:cs="Arial"/>
          <w:b/>
          <w:bCs/>
          <w:sz w:val="22"/>
        </w:rPr>
        <w:t>polegające na budowie</w:t>
      </w:r>
      <w:r w:rsidR="00BA2B70">
        <w:rPr>
          <w:rFonts w:ascii="Arial" w:hAnsi="Arial" w:cs="Arial"/>
          <w:b/>
          <w:bCs/>
          <w:sz w:val="22"/>
        </w:rPr>
        <w:t xml:space="preserve"> </w:t>
      </w:r>
      <w:r w:rsidR="00412071">
        <w:rPr>
          <w:rFonts w:ascii="Arial" w:hAnsi="Arial" w:cs="Arial"/>
          <w:b/>
          <w:bCs/>
          <w:sz w:val="22"/>
        </w:rPr>
        <w:t xml:space="preserve">/ modernizacji dróg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1C4627">
        <w:rPr>
          <w:rFonts w:ascii="Arial" w:hAnsi="Arial" w:cs="Arial"/>
          <w:b/>
          <w:bCs/>
          <w:sz w:val="22"/>
        </w:rPr>
        <w:t>1 0</w:t>
      </w:r>
      <w:r w:rsidR="003C66B3">
        <w:rPr>
          <w:rFonts w:ascii="Arial" w:hAnsi="Arial" w:cs="Arial"/>
          <w:b/>
          <w:bCs/>
          <w:sz w:val="22"/>
        </w:rPr>
        <w:t>00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779C79CF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7" w:name="_Hlk84002525"/>
      <w:bookmarkEnd w:id="6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1C4627">
        <w:rPr>
          <w:rFonts w:ascii="Arial" w:hAnsi="Arial" w:cs="Arial"/>
          <w:b/>
          <w:bCs/>
          <w:sz w:val="22"/>
        </w:rPr>
        <w:t>konstrukcyjno-budowlanej / inżynieryjnej drogowej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7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8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8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554766DD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557DA9">
        <w:rPr>
          <w:rFonts w:ascii="Arial" w:hAnsi="Arial" w:cs="Arial"/>
          <w:b/>
          <w:sz w:val="22"/>
        </w:rPr>
        <w:t>26</w:t>
      </w:r>
      <w:r w:rsidR="00633665" w:rsidRPr="00BA2B70">
        <w:rPr>
          <w:rFonts w:ascii="Arial" w:hAnsi="Arial" w:cs="Arial"/>
          <w:b/>
          <w:sz w:val="22"/>
        </w:rPr>
        <w:t>.0</w:t>
      </w:r>
      <w:r w:rsidR="00E766E1" w:rsidRPr="00BA2B70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1FBF54E1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557DA9">
        <w:rPr>
          <w:rFonts w:ascii="Arial" w:hAnsi="Arial" w:cs="Arial"/>
          <w:sz w:val="22"/>
        </w:rPr>
        <w:t>20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557DA9">
        <w:rPr>
          <w:rFonts w:ascii="Arial" w:hAnsi="Arial" w:cs="Arial"/>
          <w:sz w:val="22"/>
        </w:rPr>
        <w:t>dwadzieścia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57D15990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9" w:name="_Hlk100824772"/>
      <w:r w:rsidR="00557DA9">
        <w:rPr>
          <w:rFonts w:ascii="Arial" w:eastAsia="Times New Roman" w:hAnsi="Arial" w:cs="Arial"/>
          <w:b/>
          <w:bCs/>
          <w:spacing w:val="-1"/>
          <w:sz w:val="22"/>
        </w:rPr>
        <w:t>Modernizacja dróg wewnętrznych w Lisowicach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9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</w:t>
      </w:r>
      <w:r w:rsidRPr="00BF4BB6">
        <w:rPr>
          <w:rFonts w:ascii="Arial" w:hAnsi="Arial" w:cs="Arial"/>
          <w:sz w:val="22"/>
        </w:rPr>
        <w:lastRenderedPageBreak/>
        <w:t xml:space="preserve">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41C8EF3B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557DA9">
        <w:rPr>
          <w:rFonts w:ascii="Arial" w:hAnsi="Arial" w:cs="Arial"/>
          <w:b/>
          <w:sz w:val="22"/>
        </w:rPr>
        <w:t>27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2B6580F4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557DA9">
        <w:rPr>
          <w:rFonts w:ascii="Arial" w:hAnsi="Arial" w:cs="Arial"/>
          <w:b/>
          <w:sz w:val="22"/>
        </w:rPr>
        <w:t>27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</w:t>
      </w: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664FDFCD" w:rsidR="00DC0BA3" w:rsidRDefault="002C5C94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607291F2" w:rsidR="00557DA9" w:rsidRDefault="00942299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0" w:name="_Hlk98497053"/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63.2022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10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016569DD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557DA9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1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2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3" w:name="_Hlk88827933"/>
      <w:bookmarkStart w:id="14" w:name="_Hlk83627851"/>
      <w:r>
        <w:rPr>
          <w:rFonts w:ascii="Arial" w:hAnsi="Arial" w:cs="Arial"/>
          <w:sz w:val="22"/>
          <w:vertAlign w:val="superscript"/>
        </w:rPr>
        <w:t>1)</w:t>
      </w:r>
      <w:bookmarkEnd w:id="13"/>
      <w:r>
        <w:rPr>
          <w:rFonts w:ascii="Arial" w:hAnsi="Arial" w:cs="Arial"/>
          <w:sz w:val="22"/>
        </w:rPr>
        <w:t xml:space="preserve"> </w:t>
      </w:r>
      <w:bookmarkEnd w:id="12"/>
      <w:bookmarkEnd w:id="14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5" w:name="_Hlk83628126"/>
      <w:r>
        <w:rPr>
          <w:rFonts w:ascii="Arial" w:hAnsi="Arial" w:cs="Arial"/>
          <w:sz w:val="22"/>
        </w:rPr>
        <w:t xml:space="preserve">Dane </w:t>
      </w:r>
      <w:bookmarkStart w:id="1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6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5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7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7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1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F8D186A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8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8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9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9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0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0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1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42DAC533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2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2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6164B052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3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3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1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1798E48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35EEA93F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10ECB26B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557DA9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557DA9">
        <w:rPr>
          <w:rFonts w:ascii="Arial" w:eastAsia="Times New Roman" w:hAnsi="Arial" w:cs="Arial"/>
          <w:b/>
          <w:bCs/>
          <w:spacing w:val="-1"/>
          <w:sz w:val="22"/>
        </w:rPr>
        <w:t xml:space="preserve"> dróg wewnętrznych w Składnicy w Lisowicach – nr referencyjny: BZzp.261.63.2022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6205DF81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557DA9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63.2022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2F3FA46F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0C28A8" w:rsidRPr="000C28A8">
        <w:rPr>
          <w:rFonts w:ascii="Arial" w:hAnsi="Arial" w:cs="Arial"/>
          <w:bCs/>
          <w:i/>
          <w:sz w:val="22"/>
        </w:rPr>
        <w:t xml:space="preserve">2 roboty </w:t>
      </w:r>
      <w:r w:rsidR="00412071">
        <w:rPr>
          <w:rFonts w:ascii="Arial" w:hAnsi="Arial" w:cs="Arial"/>
          <w:bCs/>
          <w:i/>
          <w:sz w:val="22"/>
        </w:rPr>
        <w:t>polegające na budowie / modernizacji dróg</w:t>
      </w:r>
      <w:r w:rsidR="000C28A8" w:rsidRPr="000C28A8">
        <w:rPr>
          <w:rFonts w:ascii="Arial" w:hAnsi="Arial" w:cs="Arial"/>
          <w:bCs/>
          <w:i/>
          <w:sz w:val="22"/>
        </w:rPr>
        <w:t xml:space="preserve"> o wartości nie mniejszej niż </w:t>
      </w:r>
      <w:r w:rsidR="00557DA9">
        <w:rPr>
          <w:rFonts w:ascii="Arial" w:hAnsi="Arial" w:cs="Arial"/>
          <w:bCs/>
          <w:i/>
          <w:sz w:val="22"/>
        </w:rPr>
        <w:t>1 0</w:t>
      </w:r>
      <w:r w:rsidR="000C28A8" w:rsidRPr="000C28A8">
        <w:rPr>
          <w:rFonts w:ascii="Arial" w:hAnsi="Arial" w:cs="Arial"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663AE712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7E369E">
        <w:rPr>
          <w:rFonts w:ascii="Arial" w:eastAsia="Times New Roman" w:hAnsi="Arial" w:cs="Arial"/>
          <w:b/>
          <w:bCs/>
          <w:spacing w:val="-1"/>
          <w:sz w:val="22"/>
        </w:rPr>
        <w:t xml:space="preserve">dróg wewnętrznych w Składnicy w Lisowicach </w:t>
      </w:r>
      <w:r w:rsidR="000C28A8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0C28A8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7E369E">
        <w:rPr>
          <w:rFonts w:ascii="Arial" w:eastAsia="Calibri" w:hAnsi="Arial" w:cs="Arial"/>
          <w:b/>
          <w:color w:val="auto"/>
          <w:sz w:val="22"/>
          <w:lang w:eastAsia="en-US"/>
        </w:rPr>
        <w:t>63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5E56B8CF" w:rsidR="005F4A3D" w:rsidRPr="00FF1E01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6702D4">
        <w:rPr>
          <w:rFonts w:ascii="Arial" w:hAnsi="Arial" w:cs="Arial"/>
          <w:b/>
          <w:bCs/>
          <w:sz w:val="22"/>
        </w:rPr>
        <w:br/>
      </w:r>
      <w:r w:rsidR="00FF1E01" w:rsidRPr="00FA42D0">
        <w:rPr>
          <w:rFonts w:ascii="Arial" w:hAnsi="Arial" w:cs="Arial"/>
          <w:b/>
          <w:bCs/>
          <w:sz w:val="22"/>
        </w:rPr>
        <w:t xml:space="preserve">w </w:t>
      </w:r>
      <w:r w:rsidR="00557DA9">
        <w:rPr>
          <w:rFonts w:ascii="Arial" w:hAnsi="Arial" w:cs="Arial"/>
          <w:b/>
          <w:bCs/>
          <w:sz w:val="22"/>
        </w:rPr>
        <w:t>konstrukcyjno-budowlanej / inżynieryjnej drogowej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05244F07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0213E8">
          <w:rPr>
            <w:rFonts w:ascii="Arial" w:hAnsi="Arial" w:cs="Arial"/>
          </w:rPr>
          <w:t>63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BAB8BA7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557DA9">
          <w:rPr>
            <w:rFonts w:ascii="Arial" w:hAnsi="Arial" w:cs="Arial"/>
          </w:rPr>
          <w:t>63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031CBEE7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557DA9">
          <w:rPr>
            <w:rFonts w:ascii="Arial" w:hAnsi="Arial" w:cs="Arial"/>
          </w:rPr>
          <w:t>63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0F9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69E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ACC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1557"/>
    <w:rsid w:val="00F224AA"/>
    <w:rsid w:val="00F25EF8"/>
    <w:rsid w:val="00F2742A"/>
    <w:rsid w:val="00F33518"/>
    <w:rsid w:val="00F34611"/>
    <w:rsid w:val="00F356F8"/>
    <w:rsid w:val="00F42313"/>
    <w:rsid w:val="00F42F8F"/>
    <w:rsid w:val="00F43EAB"/>
    <w:rsid w:val="00F44B75"/>
    <w:rsid w:val="00F453C9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9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25</Pages>
  <Words>7820</Words>
  <Characters>46924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43</cp:revision>
  <cp:lastPrinted>2022-06-10T08:26:00Z</cp:lastPrinted>
  <dcterms:created xsi:type="dcterms:W3CDTF">2021-09-03T06:04:00Z</dcterms:created>
  <dcterms:modified xsi:type="dcterms:W3CDTF">2022-06-10T08:27:00Z</dcterms:modified>
</cp:coreProperties>
</file>