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EC20" w14:textId="3F6400D1" w:rsidR="00864775" w:rsidRPr="00864775" w:rsidRDefault="007533D0" w:rsidP="00864775">
      <w:pPr>
        <w:spacing w:after="197"/>
        <w:ind w:left="0" w:right="91" w:firstLine="0"/>
        <w:jc w:val="right"/>
        <w:rPr>
          <w:szCs w:val="20"/>
        </w:rPr>
      </w:pPr>
      <w:r w:rsidRPr="00E77F88">
        <w:rPr>
          <w:szCs w:val="20"/>
        </w:rPr>
        <w:t xml:space="preserve"> </w:t>
      </w:r>
      <w:r w:rsidRPr="00E331FB">
        <w:rPr>
          <w:color w:val="auto"/>
          <w:szCs w:val="20"/>
        </w:rPr>
        <w:t xml:space="preserve"> </w:t>
      </w:r>
    </w:p>
    <w:p w14:paraId="09EE3A14" w14:textId="0DB6C4D6" w:rsidR="00864775" w:rsidRDefault="00864775" w:rsidP="0085758C">
      <w:pPr>
        <w:spacing w:after="0" w:line="240" w:lineRule="auto"/>
        <w:ind w:left="6095" w:hanging="11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>Załącznik nr 1 do SWZ</w:t>
      </w:r>
    </w:p>
    <w:p w14:paraId="103A9A77" w14:textId="5E5E032E" w:rsidR="00864775" w:rsidRPr="00864775" w:rsidRDefault="00864775" w:rsidP="0085758C">
      <w:pPr>
        <w:spacing w:after="0" w:line="240" w:lineRule="auto"/>
        <w:ind w:left="6095" w:hanging="11"/>
        <w:rPr>
          <w:color w:val="auto"/>
          <w:szCs w:val="20"/>
        </w:rPr>
      </w:pPr>
      <w:r w:rsidRPr="00864775">
        <w:rPr>
          <w:color w:val="auto"/>
          <w:szCs w:val="20"/>
        </w:rPr>
        <w:t>Nr postepowania: DZ.260.38.2024</w:t>
      </w:r>
    </w:p>
    <w:p w14:paraId="6CE8F09F" w14:textId="77777777" w:rsidR="00864775" w:rsidRDefault="00864775" w:rsidP="00864775">
      <w:pPr>
        <w:spacing w:after="123"/>
        <w:ind w:left="0"/>
        <w:jc w:val="center"/>
        <w:rPr>
          <w:b/>
          <w:bCs/>
          <w:color w:val="auto"/>
          <w:sz w:val="24"/>
          <w:szCs w:val="24"/>
        </w:rPr>
      </w:pPr>
    </w:p>
    <w:p w14:paraId="228BB115" w14:textId="3CF061E9" w:rsidR="004E0BC0" w:rsidRPr="00864775" w:rsidRDefault="00864775" w:rsidP="00864775">
      <w:pPr>
        <w:spacing w:after="123"/>
        <w:ind w:left="0"/>
        <w:jc w:val="center"/>
        <w:rPr>
          <w:b/>
          <w:bCs/>
          <w:color w:val="auto"/>
          <w:sz w:val="24"/>
          <w:szCs w:val="24"/>
        </w:rPr>
      </w:pPr>
      <w:r w:rsidRPr="00864775">
        <w:rPr>
          <w:b/>
          <w:bCs/>
          <w:color w:val="auto"/>
          <w:sz w:val="24"/>
          <w:szCs w:val="24"/>
        </w:rPr>
        <w:t>OPIS PRZEDMIOTU ZAMÓWIENIA</w:t>
      </w:r>
    </w:p>
    <w:p w14:paraId="39400683" w14:textId="77777777" w:rsidR="00864775" w:rsidRPr="00864775" w:rsidRDefault="00864775" w:rsidP="00864775">
      <w:pPr>
        <w:spacing w:after="123"/>
        <w:ind w:left="0"/>
        <w:jc w:val="center"/>
        <w:rPr>
          <w:b/>
          <w:bCs/>
          <w:color w:val="auto"/>
          <w:szCs w:val="20"/>
        </w:rPr>
      </w:pPr>
    </w:p>
    <w:p w14:paraId="7F879477" w14:textId="3F33B854" w:rsidR="00564270" w:rsidRPr="00376833" w:rsidRDefault="00564270" w:rsidP="00376833">
      <w:pPr>
        <w:spacing w:after="100" w:afterAutospacing="1" w:line="382" w:lineRule="auto"/>
        <w:ind w:left="72" w:right="143"/>
        <w:rPr>
          <w:b/>
          <w:bCs/>
          <w:szCs w:val="20"/>
          <w:u w:val="single"/>
        </w:rPr>
      </w:pPr>
      <w:r w:rsidRPr="002B4E20">
        <w:rPr>
          <w:b/>
          <w:bCs/>
          <w:szCs w:val="20"/>
          <w:u w:val="single"/>
        </w:rPr>
        <w:t xml:space="preserve">Usługa odbioru, transportu i odzysku odpadów o kodzie 19 12 07 drewno inne niż wymienione </w:t>
      </w:r>
      <w:r w:rsidR="00674060">
        <w:rPr>
          <w:b/>
          <w:bCs/>
          <w:szCs w:val="20"/>
          <w:u w:val="single"/>
        </w:rPr>
        <w:br/>
      </w:r>
      <w:r w:rsidRPr="002B4E20">
        <w:rPr>
          <w:b/>
          <w:bCs/>
          <w:szCs w:val="20"/>
          <w:u w:val="single"/>
        </w:rPr>
        <w:t>w 19 12 06,  odpady po obróbce ręcznej lub mechanicznej obróbce odpadów wielkogabarytowych z gospodarstw domowych</w:t>
      </w:r>
      <w:r w:rsidR="00375127">
        <w:rPr>
          <w:b/>
          <w:bCs/>
          <w:szCs w:val="20"/>
          <w:u w:val="single"/>
        </w:rPr>
        <w:t>.</w:t>
      </w:r>
    </w:p>
    <w:p w14:paraId="41873E30" w14:textId="728A88F7" w:rsidR="008B7F0A" w:rsidRDefault="008B7F0A" w:rsidP="0043125C">
      <w:pPr>
        <w:spacing w:after="9" w:line="360" w:lineRule="auto"/>
        <w:ind w:left="72" w:right="143"/>
        <w:rPr>
          <w:color w:val="auto"/>
          <w:szCs w:val="20"/>
        </w:rPr>
      </w:pPr>
      <w:r w:rsidRPr="00AC6185">
        <w:rPr>
          <w:color w:val="auto"/>
          <w:szCs w:val="20"/>
        </w:rPr>
        <w:t>Szacowana ilość przewidziana do odbioru w czasie trwania umowy: ok</w:t>
      </w:r>
      <w:r w:rsidR="00A14C3B" w:rsidRPr="00AC6185">
        <w:rPr>
          <w:color w:val="auto"/>
          <w:szCs w:val="20"/>
        </w:rPr>
        <w:t>.</w:t>
      </w:r>
      <w:r w:rsidRPr="00AC6185">
        <w:rPr>
          <w:color w:val="auto"/>
          <w:szCs w:val="20"/>
        </w:rPr>
        <w:t xml:space="preserve"> </w:t>
      </w:r>
      <w:r w:rsidR="002B4E20" w:rsidRPr="00AC6185">
        <w:rPr>
          <w:b/>
          <w:bCs/>
          <w:color w:val="auto"/>
          <w:szCs w:val="20"/>
        </w:rPr>
        <w:t>71</w:t>
      </w:r>
      <w:r w:rsidR="00A14C3B" w:rsidRPr="00AC6185">
        <w:rPr>
          <w:b/>
          <w:bCs/>
          <w:color w:val="auto"/>
          <w:szCs w:val="20"/>
        </w:rPr>
        <w:t>2</w:t>
      </w:r>
      <w:r w:rsidR="002B4E20" w:rsidRPr="00AC6185">
        <w:rPr>
          <w:b/>
          <w:bCs/>
          <w:color w:val="auto"/>
          <w:szCs w:val="20"/>
        </w:rPr>
        <w:t>,00</w:t>
      </w:r>
      <w:r w:rsidRPr="00AC6185">
        <w:rPr>
          <w:b/>
          <w:bCs/>
          <w:color w:val="auto"/>
          <w:szCs w:val="20"/>
        </w:rPr>
        <w:t xml:space="preserve"> Mg</w:t>
      </w:r>
      <w:r w:rsidRPr="00AC6185">
        <w:rPr>
          <w:color w:val="auto"/>
          <w:szCs w:val="20"/>
        </w:rPr>
        <w:t>.</w:t>
      </w:r>
      <w:r w:rsidRPr="00E331FB">
        <w:rPr>
          <w:color w:val="auto"/>
          <w:szCs w:val="20"/>
        </w:rPr>
        <w:t xml:space="preserve"> </w:t>
      </w:r>
    </w:p>
    <w:p w14:paraId="02617F22" w14:textId="65BAC5F9" w:rsidR="0043125C" w:rsidRDefault="0043125C" w:rsidP="0043125C">
      <w:pPr>
        <w:spacing w:after="9" w:line="360" w:lineRule="auto"/>
        <w:ind w:left="72" w:right="143"/>
        <w:rPr>
          <w:color w:val="auto"/>
          <w:szCs w:val="20"/>
        </w:rPr>
      </w:pPr>
      <w:r>
        <w:rPr>
          <w:color w:val="auto"/>
          <w:szCs w:val="20"/>
        </w:rPr>
        <w:t xml:space="preserve">Czas trwania umowy: </w:t>
      </w:r>
      <w:r w:rsidR="00944E01">
        <w:rPr>
          <w:color w:val="auto"/>
          <w:szCs w:val="20"/>
        </w:rPr>
        <w:t xml:space="preserve">przez okres 3 </w:t>
      </w:r>
      <w:r w:rsidR="00944E01" w:rsidRPr="002F5A0E">
        <w:rPr>
          <w:color w:val="auto"/>
          <w:szCs w:val="20"/>
        </w:rPr>
        <w:t xml:space="preserve">miesięcy </w:t>
      </w:r>
      <w:r w:rsidR="003E4BD7" w:rsidRPr="002F5A0E">
        <w:rPr>
          <w:color w:val="auto"/>
          <w:szCs w:val="20"/>
        </w:rPr>
        <w:t>od dnia podpisania umowy</w:t>
      </w:r>
      <w:r w:rsidR="002F5A0E" w:rsidRPr="002F5A0E">
        <w:rPr>
          <w:color w:val="auto"/>
          <w:szCs w:val="20"/>
        </w:rPr>
        <w:t>.</w:t>
      </w:r>
      <w:r w:rsidR="002F5A0E">
        <w:rPr>
          <w:color w:val="auto"/>
          <w:szCs w:val="20"/>
        </w:rPr>
        <w:t xml:space="preserve"> </w:t>
      </w:r>
    </w:p>
    <w:p w14:paraId="475B6127" w14:textId="0410DBA2" w:rsidR="008B7F0A" w:rsidRDefault="008B7F0A" w:rsidP="0043125C">
      <w:pPr>
        <w:numPr>
          <w:ilvl w:val="0"/>
          <w:numId w:val="4"/>
        </w:numPr>
        <w:spacing w:after="21" w:line="373" w:lineRule="auto"/>
        <w:ind w:right="143" w:hanging="283"/>
        <w:rPr>
          <w:color w:val="auto"/>
          <w:szCs w:val="20"/>
        </w:rPr>
      </w:pPr>
      <w:r>
        <w:rPr>
          <w:color w:val="auto"/>
          <w:szCs w:val="20"/>
        </w:rPr>
        <w:t>Miejsce odbioru odpadów:</w:t>
      </w:r>
      <w:r w:rsidRPr="00E331FB">
        <w:rPr>
          <w:color w:val="auto"/>
          <w:szCs w:val="20"/>
        </w:rPr>
        <w:t xml:space="preserve"> Dział Zagospodarowania Odpadów Zakładu Gospodarki Komunalnej Sp. z o. o. </w:t>
      </w:r>
      <w:r>
        <w:rPr>
          <w:color w:val="auto"/>
          <w:szCs w:val="20"/>
        </w:rPr>
        <w:t xml:space="preserve">przy </w:t>
      </w:r>
      <w:r w:rsidRPr="00E331FB">
        <w:rPr>
          <w:color w:val="auto"/>
          <w:szCs w:val="20"/>
        </w:rPr>
        <w:t>ul</w:t>
      </w:r>
      <w:r>
        <w:rPr>
          <w:color w:val="auto"/>
          <w:szCs w:val="20"/>
        </w:rPr>
        <w:t>icy</w:t>
      </w:r>
      <w:r w:rsidRPr="00E331FB">
        <w:rPr>
          <w:color w:val="auto"/>
          <w:szCs w:val="20"/>
        </w:rPr>
        <w:t xml:space="preserve"> Wrocławska 73</w:t>
      </w:r>
      <w:r w:rsidRPr="00F56D45">
        <w:rPr>
          <w:color w:val="auto"/>
          <w:szCs w:val="20"/>
        </w:rPr>
        <w:t xml:space="preserve"> </w:t>
      </w:r>
      <w:r w:rsidRPr="00E331FB">
        <w:rPr>
          <w:color w:val="auto"/>
          <w:szCs w:val="20"/>
        </w:rPr>
        <w:t>w Zielonej Górze</w:t>
      </w:r>
      <w:r>
        <w:rPr>
          <w:color w:val="auto"/>
          <w:szCs w:val="20"/>
        </w:rPr>
        <w:t>.</w:t>
      </w:r>
    </w:p>
    <w:p w14:paraId="17AAF59A" w14:textId="5E2A807C" w:rsidR="008B7F0A" w:rsidRDefault="008B7F0A" w:rsidP="0043125C">
      <w:pPr>
        <w:numPr>
          <w:ilvl w:val="0"/>
          <w:numId w:val="4"/>
        </w:numPr>
        <w:spacing w:after="21" w:line="373" w:lineRule="auto"/>
        <w:ind w:right="143" w:hanging="283"/>
        <w:rPr>
          <w:color w:val="auto"/>
          <w:szCs w:val="20"/>
        </w:rPr>
      </w:pPr>
      <w:bookmarkStart w:id="0" w:name="_Hlk145406468"/>
      <w:r>
        <w:rPr>
          <w:color w:val="auto"/>
          <w:szCs w:val="20"/>
        </w:rPr>
        <w:t xml:space="preserve">Odbiór odpadów realizowany będzie </w:t>
      </w:r>
      <w:r w:rsidR="00AC6185">
        <w:rPr>
          <w:color w:val="auto"/>
          <w:szCs w:val="20"/>
        </w:rPr>
        <w:t xml:space="preserve">w ciągu 24h od momentu zgłoszenia przez </w:t>
      </w:r>
      <w:r w:rsidR="00CD708D">
        <w:rPr>
          <w:color w:val="auto"/>
          <w:szCs w:val="20"/>
        </w:rPr>
        <w:t>Zamawiającego</w:t>
      </w:r>
      <w:r w:rsidR="00AC6185">
        <w:rPr>
          <w:color w:val="auto"/>
          <w:szCs w:val="20"/>
        </w:rPr>
        <w:t xml:space="preserve"> </w:t>
      </w:r>
      <w:r w:rsidR="009E3068">
        <w:rPr>
          <w:color w:val="auto"/>
          <w:szCs w:val="20"/>
        </w:rPr>
        <w:br/>
      </w:r>
      <w:r>
        <w:rPr>
          <w:color w:val="auto"/>
          <w:szCs w:val="20"/>
        </w:rPr>
        <w:t xml:space="preserve">w godzinach od </w:t>
      </w:r>
      <w:r w:rsidRPr="00E331FB">
        <w:rPr>
          <w:color w:val="auto"/>
          <w:szCs w:val="20"/>
        </w:rPr>
        <w:t xml:space="preserve">7.00 do </w:t>
      </w:r>
      <w:r>
        <w:rPr>
          <w:color w:val="auto"/>
          <w:szCs w:val="20"/>
        </w:rPr>
        <w:t>19</w:t>
      </w:r>
      <w:r w:rsidRPr="00E331FB">
        <w:rPr>
          <w:color w:val="auto"/>
          <w:szCs w:val="20"/>
        </w:rPr>
        <w:t>.00</w:t>
      </w:r>
      <w:r>
        <w:rPr>
          <w:color w:val="auto"/>
          <w:szCs w:val="20"/>
        </w:rPr>
        <w:t xml:space="preserve"> w dniach pracy Zamawiającego, tj. od poniedziałku do piątku</w:t>
      </w:r>
      <w:bookmarkEnd w:id="0"/>
      <w:r>
        <w:rPr>
          <w:color w:val="auto"/>
          <w:szCs w:val="20"/>
        </w:rPr>
        <w:t>.</w:t>
      </w:r>
    </w:p>
    <w:p w14:paraId="101F087C" w14:textId="05A54AF4" w:rsidR="008B7F0A" w:rsidRPr="00F56C5A" w:rsidRDefault="00194864" w:rsidP="0043125C">
      <w:pPr>
        <w:numPr>
          <w:ilvl w:val="0"/>
          <w:numId w:val="4"/>
        </w:numPr>
        <w:spacing w:after="21" w:line="373" w:lineRule="auto"/>
        <w:ind w:right="143" w:hanging="283"/>
        <w:rPr>
          <w:color w:val="auto"/>
          <w:szCs w:val="20"/>
        </w:rPr>
      </w:pPr>
      <w:r>
        <w:rPr>
          <w:color w:val="auto"/>
          <w:szCs w:val="20"/>
        </w:rPr>
        <w:t>Zamawiający zapewnia kontenery i z</w:t>
      </w:r>
      <w:r w:rsidR="008B7F0A">
        <w:rPr>
          <w:color w:val="auto"/>
          <w:szCs w:val="20"/>
        </w:rPr>
        <w:t xml:space="preserve">aładunek </w:t>
      </w:r>
      <w:r w:rsidR="008B7F0A" w:rsidRPr="00E331FB">
        <w:rPr>
          <w:color w:val="auto"/>
          <w:szCs w:val="20"/>
        </w:rPr>
        <w:t xml:space="preserve">odpadów </w:t>
      </w:r>
      <w:r w:rsidR="008B7F0A">
        <w:rPr>
          <w:color w:val="auto"/>
          <w:szCs w:val="20"/>
        </w:rPr>
        <w:t>do kontenerów</w:t>
      </w:r>
      <w:r w:rsidR="008B7F0A" w:rsidRPr="00E331FB">
        <w:rPr>
          <w:color w:val="auto"/>
          <w:szCs w:val="20"/>
        </w:rPr>
        <w:t>.</w:t>
      </w:r>
    </w:p>
    <w:p w14:paraId="3DA506A1" w14:textId="579C0BB3" w:rsidR="002B4E20" w:rsidRPr="002B4E20" w:rsidRDefault="008B7F0A" w:rsidP="0043125C">
      <w:pPr>
        <w:numPr>
          <w:ilvl w:val="0"/>
          <w:numId w:val="4"/>
        </w:numPr>
        <w:ind w:right="143" w:hanging="283"/>
        <w:rPr>
          <w:color w:val="auto"/>
          <w:szCs w:val="20"/>
        </w:rPr>
      </w:pPr>
      <w:r>
        <w:rPr>
          <w:color w:val="auto"/>
          <w:szCs w:val="20"/>
        </w:rPr>
        <w:t>Odpady będą przygotowywane do odbioru w następujący sposób:</w:t>
      </w:r>
    </w:p>
    <w:p w14:paraId="70E20D08" w14:textId="5FDE4C54" w:rsidR="008B7F0A" w:rsidRPr="002B4E20" w:rsidRDefault="008B7F0A" w:rsidP="0043125C">
      <w:pPr>
        <w:pStyle w:val="Akapitzlist"/>
        <w:numPr>
          <w:ilvl w:val="1"/>
          <w:numId w:val="15"/>
        </w:numPr>
        <w:ind w:right="143"/>
        <w:rPr>
          <w:color w:val="auto"/>
          <w:szCs w:val="20"/>
        </w:rPr>
      </w:pPr>
      <w:r w:rsidRPr="00F56C5A">
        <w:rPr>
          <w:color w:val="auto"/>
          <w:szCs w:val="20"/>
        </w:rPr>
        <w:t>kod</w:t>
      </w:r>
      <w:r w:rsidRPr="00F56C5A">
        <w:rPr>
          <w:b/>
          <w:bCs/>
          <w:color w:val="auto"/>
          <w:szCs w:val="20"/>
        </w:rPr>
        <w:t xml:space="preserve"> 19 12 07</w:t>
      </w:r>
      <w:r w:rsidRPr="00F56C5A">
        <w:rPr>
          <w:rFonts w:eastAsia="Times New Roman"/>
          <w:color w:val="auto"/>
          <w:szCs w:val="20"/>
        </w:rPr>
        <w:t xml:space="preserve"> drewno</w:t>
      </w:r>
      <w:r w:rsidRPr="00E331FB">
        <w:rPr>
          <w:rFonts w:eastAsia="Times New Roman"/>
          <w:color w:val="auto"/>
          <w:szCs w:val="20"/>
        </w:rPr>
        <w:t xml:space="preserve"> inne niż wymienione w 19 12 06</w:t>
      </w:r>
      <w:r>
        <w:rPr>
          <w:color w:val="auto"/>
          <w:szCs w:val="20"/>
        </w:rPr>
        <w:t xml:space="preserve"> </w:t>
      </w:r>
      <w:r w:rsidRPr="00E331FB">
        <w:rPr>
          <w:color w:val="auto"/>
          <w:szCs w:val="20"/>
        </w:rPr>
        <w:t xml:space="preserve"> – </w:t>
      </w:r>
      <w:r>
        <w:rPr>
          <w:color w:val="auto"/>
          <w:szCs w:val="20"/>
        </w:rPr>
        <w:t xml:space="preserve">  </w:t>
      </w:r>
      <w:r w:rsidRPr="00E331FB">
        <w:rPr>
          <w:color w:val="auto"/>
          <w:szCs w:val="20"/>
        </w:rPr>
        <w:t>w kontenerach 33 m</w:t>
      </w:r>
      <w:r w:rsidRPr="003D08E0">
        <w:rPr>
          <w:color w:val="auto"/>
          <w:szCs w:val="20"/>
          <w:vertAlign w:val="superscript"/>
        </w:rPr>
        <w:t>3</w:t>
      </w:r>
      <w:r w:rsidRPr="00E331FB">
        <w:rPr>
          <w:color w:val="auto"/>
          <w:szCs w:val="20"/>
        </w:rPr>
        <w:t xml:space="preserve"> </w:t>
      </w:r>
      <w:r w:rsidR="002B4E20">
        <w:rPr>
          <w:color w:val="auto"/>
          <w:szCs w:val="20"/>
        </w:rPr>
        <w:t>,</w:t>
      </w:r>
      <w:r w:rsidRPr="00E331FB">
        <w:rPr>
          <w:color w:val="auto"/>
          <w:szCs w:val="20"/>
        </w:rPr>
        <w:t xml:space="preserve"> </w:t>
      </w:r>
      <w:r w:rsidRPr="002B4E20">
        <w:rPr>
          <w:color w:val="auto"/>
          <w:szCs w:val="20"/>
        </w:rPr>
        <w:t xml:space="preserve"> </w:t>
      </w:r>
    </w:p>
    <w:p w14:paraId="06A2827E" w14:textId="73A2976E" w:rsidR="008B7F0A" w:rsidRPr="006F37E5" w:rsidRDefault="008B7F0A" w:rsidP="006F37E5">
      <w:pPr>
        <w:numPr>
          <w:ilvl w:val="0"/>
          <w:numId w:val="4"/>
        </w:numPr>
        <w:ind w:right="143" w:hanging="283"/>
        <w:rPr>
          <w:color w:val="auto"/>
          <w:szCs w:val="20"/>
        </w:rPr>
      </w:pPr>
      <w:r>
        <w:rPr>
          <w:color w:val="auto"/>
          <w:szCs w:val="20"/>
        </w:rPr>
        <w:t>Dostawa pustych kontenerów do odbioru odpadów po stronie Odbierającego, kontener</w:t>
      </w:r>
      <w:r w:rsidR="006F37E5">
        <w:rPr>
          <w:color w:val="auto"/>
          <w:szCs w:val="20"/>
        </w:rPr>
        <w:t xml:space="preserve"> </w:t>
      </w:r>
      <w:r w:rsidRPr="006F37E5">
        <w:rPr>
          <w:color w:val="auto"/>
          <w:szCs w:val="20"/>
        </w:rPr>
        <w:t xml:space="preserve">KP33 </w:t>
      </w:r>
      <w:r w:rsidR="006F37E5">
        <w:rPr>
          <w:color w:val="auto"/>
          <w:szCs w:val="20"/>
        </w:rPr>
        <w:br/>
      </w:r>
      <w:r w:rsidRPr="006F37E5">
        <w:rPr>
          <w:color w:val="auto"/>
          <w:szCs w:val="20"/>
        </w:rPr>
        <w:t>o pojemności 33m</w:t>
      </w:r>
      <w:r w:rsidRPr="006F37E5">
        <w:rPr>
          <w:color w:val="auto"/>
          <w:szCs w:val="20"/>
          <w:vertAlign w:val="superscript"/>
        </w:rPr>
        <w:t>3</w:t>
      </w:r>
      <w:r w:rsidRPr="006F37E5">
        <w:rPr>
          <w:color w:val="auto"/>
          <w:szCs w:val="20"/>
        </w:rPr>
        <w:t>.</w:t>
      </w:r>
    </w:p>
    <w:p w14:paraId="5628D659" w14:textId="15C687C2" w:rsidR="004F62BE" w:rsidRPr="00A86599" w:rsidRDefault="00F23E1A" w:rsidP="0043125C">
      <w:pPr>
        <w:spacing w:after="99" w:line="360" w:lineRule="auto"/>
        <w:ind w:left="0" w:right="143" w:firstLine="0"/>
        <w:rPr>
          <w:b/>
          <w:bCs/>
          <w:color w:val="auto"/>
          <w:szCs w:val="20"/>
          <w:u w:val="single"/>
        </w:rPr>
      </w:pPr>
      <w:r w:rsidRPr="00A86599">
        <w:rPr>
          <w:b/>
          <w:bCs/>
          <w:color w:val="auto"/>
          <w:szCs w:val="20"/>
          <w:u w:val="single"/>
        </w:rPr>
        <w:t>Warunki przystąpienia do przetargu</w:t>
      </w:r>
      <w:r w:rsidR="007F3D85" w:rsidRPr="00A86599">
        <w:rPr>
          <w:b/>
          <w:bCs/>
          <w:color w:val="auto"/>
          <w:szCs w:val="20"/>
          <w:u w:val="single"/>
        </w:rPr>
        <w:t>:</w:t>
      </w:r>
    </w:p>
    <w:p w14:paraId="6B2D553D" w14:textId="5E46DB0A" w:rsidR="00A86599" w:rsidRPr="00A86599" w:rsidRDefault="00CC57A6" w:rsidP="0043125C">
      <w:pPr>
        <w:widowControl w:val="0"/>
        <w:numPr>
          <w:ilvl w:val="0"/>
          <w:numId w:val="29"/>
        </w:numPr>
        <w:suppressAutoHyphens/>
        <w:spacing w:after="0" w:line="360" w:lineRule="auto"/>
        <w:ind w:hanging="360"/>
        <w:rPr>
          <w:szCs w:val="20"/>
        </w:rPr>
      </w:pPr>
      <w:r w:rsidRPr="00A86599">
        <w:rPr>
          <w:szCs w:val="20"/>
        </w:rPr>
        <w:t>Wykonawca zobowiązany jest posiadać przez cały okres realizacji zamówienia aktualną polisę ubezpieczeniową od odpowiedzialności cywilnej w zakresie prowadzonej działalności gospodarczej związanej z przedmiotem umowy na sumę gwarancyjną nie mniejszą niż 30% wartości umowy.</w:t>
      </w:r>
    </w:p>
    <w:p w14:paraId="7A2A0CF8" w14:textId="77777777" w:rsidR="0075631B" w:rsidRDefault="0075631B" w:rsidP="0075631B">
      <w:pPr>
        <w:widowControl w:val="0"/>
        <w:numPr>
          <w:ilvl w:val="0"/>
          <w:numId w:val="29"/>
        </w:numPr>
        <w:suppressAutoHyphens/>
        <w:spacing w:after="0" w:line="360" w:lineRule="auto"/>
        <w:ind w:left="284" w:hanging="284"/>
        <w:rPr>
          <w:szCs w:val="20"/>
        </w:rPr>
      </w:pPr>
      <w:r>
        <w:rPr>
          <w:szCs w:val="20"/>
        </w:rPr>
        <w:t xml:space="preserve">Ważenie odbieranych przez Wykonawcę odpadów będzie odbywało się na legalizowanej wadze Zamawiającego i będzie potwierdzane każdorazowo dowodem ważenia. Dokument w postaci dowodu ważenia wygenerowany u Zamawiającego będzie stanowić wyłączną podstawę do określenia masy odebranych odpadów pomiędzy Zamawiającym a Wykonawcą. </w:t>
      </w:r>
    </w:p>
    <w:p w14:paraId="3A408566" w14:textId="77777777" w:rsidR="0075631B" w:rsidRPr="009005C9" w:rsidRDefault="0075631B" w:rsidP="0075631B">
      <w:pPr>
        <w:widowControl w:val="0"/>
        <w:numPr>
          <w:ilvl w:val="0"/>
          <w:numId w:val="29"/>
        </w:numPr>
        <w:suppressAutoHyphens/>
        <w:spacing w:after="0" w:line="360" w:lineRule="auto"/>
        <w:ind w:left="284" w:hanging="284"/>
        <w:rPr>
          <w:b/>
          <w:bCs/>
          <w:szCs w:val="20"/>
        </w:rPr>
      </w:pPr>
      <w:r>
        <w:rPr>
          <w:szCs w:val="20"/>
        </w:rPr>
        <w:t xml:space="preserve">Zamawiający będzie każdorazowo sporządzał Kartę Przekazania Odpadu za pośrednictwem indywidulanego konta w bazie danych o produktach i opakowaniach oraz o gospodarce odpadami zgodnie z przepisami ustawy o odpadach </w:t>
      </w:r>
      <w:r w:rsidRPr="00D10479">
        <w:rPr>
          <w:szCs w:val="20"/>
        </w:rPr>
        <w:t>(Dz.U.2023.1587 t.j. z dnia 2023.08.10</w:t>
      </w:r>
      <w:r>
        <w:rPr>
          <w:szCs w:val="20"/>
        </w:rPr>
        <w:t xml:space="preserve">) oraz przekazywał potwierdzenie wygenerowania karty Wykonawcy albo Podwykonawcy, o ile transportującym będzie Podwykonawca. </w:t>
      </w:r>
    </w:p>
    <w:p w14:paraId="584A64E8" w14:textId="52604DFB" w:rsidR="0075631B" w:rsidRPr="009005C9" w:rsidRDefault="0075631B" w:rsidP="0075631B">
      <w:pPr>
        <w:widowControl w:val="0"/>
        <w:numPr>
          <w:ilvl w:val="0"/>
          <w:numId w:val="29"/>
        </w:numPr>
        <w:suppressAutoHyphens/>
        <w:spacing w:after="0" w:line="360" w:lineRule="auto"/>
        <w:ind w:left="284" w:hanging="284"/>
        <w:rPr>
          <w:b/>
          <w:bCs/>
          <w:szCs w:val="20"/>
        </w:rPr>
      </w:pPr>
      <w:r>
        <w:rPr>
          <w:szCs w:val="20"/>
        </w:rPr>
        <w:t xml:space="preserve">Wykonawca lub Podwykonawca zobowiązany jest potwierdzić w bazie danych, o której mowa w </w:t>
      </w:r>
      <w:r w:rsidR="00A82548">
        <w:rPr>
          <w:szCs w:val="20"/>
        </w:rPr>
        <w:t>pkt.</w:t>
      </w:r>
      <w:r>
        <w:rPr>
          <w:szCs w:val="20"/>
        </w:rPr>
        <w:t xml:space="preserve"> </w:t>
      </w:r>
      <w:r w:rsidR="00E80727">
        <w:rPr>
          <w:szCs w:val="20"/>
        </w:rPr>
        <w:t>4</w:t>
      </w:r>
      <w:r>
        <w:rPr>
          <w:szCs w:val="20"/>
        </w:rPr>
        <w:t xml:space="preserve"> </w:t>
      </w:r>
      <w:r w:rsidR="00A82548">
        <w:rPr>
          <w:szCs w:val="20"/>
        </w:rPr>
        <w:t xml:space="preserve">powyżej </w:t>
      </w:r>
      <w:r>
        <w:rPr>
          <w:szCs w:val="20"/>
        </w:rPr>
        <w:t xml:space="preserve">fakt przejęcia odpadu niezwłocznie po jego przyjęciu. </w:t>
      </w:r>
      <w:r w:rsidRPr="009B2C22">
        <w:rPr>
          <w:szCs w:val="20"/>
        </w:rPr>
        <w:t xml:space="preserve">Faktury wystawione będą w </w:t>
      </w:r>
      <w:r>
        <w:rPr>
          <w:szCs w:val="20"/>
        </w:rPr>
        <w:t>cotygodniowym</w:t>
      </w:r>
      <w:r w:rsidRPr="009B2C22">
        <w:rPr>
          <w:szCs w:val="20"/>
        </w:rPr>
        <w:t xml:space="preserve"> okresie rozliczeniowym, za faktycznie odebraną </w:t>
      </w:r>
      <w:r>
        <w:rPr>
          <w:szCs w:val="20"/>
        </w:rPr>
        <w:t xml:space="preserve">ilość </w:t>
      </w:r>
      <w:r w:rsidRPr="009B2C22">
        <w:rPr>
          <w:szCs w:val="20"/>
        </w:rPr>
        <w:t xml:space="preserve">odpadów w danym </w:t>
      </w:r>
      <w:r>
        <w:rPr>
          <w:szCs w:val="20"/>
        </w:rPr>
        <w:t>tygodniu</w:t>
      </w:r>
      <w:r w:rsidRPr="009B2C22">
        <w:rPr>
          <w:szCs w:val="20"/>
        </w:rPr>
        <w:t>, na podstawie prawidłowo potwierdzonych przez wszystkie Strony Kart Przekazania Odpadów w Bazie Danych o Produktach i Opakowaniach oraz Gospodarce Odpadami.</w:t>
      </w:r>
    </w:p>
    <w:p w14:paraId="7F15670F" w14:textId="3950F5FC" w:rsidR="004F62BE" w:rsidRPr="009E3068" w:rsidRDefault="00993258" w:rsidP="009E3068">
      <w:pPr>
        <w:widowControl w:val="0"/>
        <w:numPr>
          <w:ilvl w:val="0"/>
          <w:numId w:val="29"/>
        </w:numPr>
        <w:suppressAutoHyphens/>
        <w:spacing w:after="0" w:line="360" w:lineRule="auto"/>
        <w:ind w:hanging="360"/>
        <w:rPr>
          <w:rFonts w:eastAsia="SimSun"/>
          <w:bCs/>
        </w:rPr>
      </w:pPr>
      <w:r w:rsidRPr="009E3068">
        <w:rPr>
          <w:b/>
          <w:bCs/>
        </w:rPr>
        <w:t xml:space="preserve">Zamawiający zastrzega sobie, że odbiór odpadów będzie odbywać się według rzeczywistych potrzeb Zamawiającego, Wykonawcy nie będą przysługiwały żadne roszczenia finansowe </w:t>
      </w:r>
      <w:r w:rsidR="00F26AF5">
        <w:rPr>
          <w:b/>
          <w:bCs/>
        </w:rPr>
        <w:br/>
      </w:r>
      <w:r w:rsidRPr="009E3068">
        <w:rPr>
          <w:b/>
          <w:bCs/>
        </w:rPr>
        <w:t>z tytułu odbioru mniejszych ilości odpadów niż przewidziane w ofercie</w:t>
      </w:r>
      <w:r w:rsidR="00863FC6" w:rsidRPr="009E3068">
        <w:rPr>
          <w:b/>
          <w:bCs/>
        </w:rPr>
        <w:t>.</w:t>
      </w:r>
    </w:p>
    <w:sectPr w:rsidR="004F62BE" w:rsidRPr="009E3068" w:rsidSect="00376833">
      <w:footerReference w:type="default" r:id="rId8"/>
      <w:pgSz w:w="11906" w:h="16838"/>
      <w:pgMar w:top="444" w:right="1270" w:bottom="142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CBCA6" w14:textId="77777777" w:rsidR="00B55EE6" w:rsidRDefault="00B55EE6" w:rsidP="005411A9">
      <w:pPr>
        <w:spacing w:after="0" w:line="240" w:lineRule="auto"/>
      </w:pPr>
      <w:r>
        <w:separator/>
      </w:r>
    </w:p>
  </w:endnote>
  <w:endnote w:type="continuationSeparator" w:id="0">
    <w:p w14:paraId="5BB7ED92" w14:textId="77777777" w:rsidR="00B55EE6" w:rsidRDefault="00B55EE6" w:rsidP="0054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3FF0" w14:textId="66A46762" w:rsidR="005411A9" w:rsidRDefault="005411A9">
    <w:pPr>
      <w:pStyle w:val="Stopka"/>
      <w:jc w:val="center"/>
    </w:pPr>
  </w:p>
  <w:p w14:paraId="518007BF" w14:textId="77777777" w:rsidR="005411A9" w:rsidRDefault="005411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01FF7" w14:textId="77777777" w:rsidR="00B55EE6" w:rsidRDefault="00B55EE6" w:rsidP="005411A9">
      <w:pPr>
        <w:spacing w:after="0" w:line="240" w:lineRule="auto"/>
      </w:pPr>
      <w:r>
        <w:separator/>
      </w:r>
    </w:p>
  </w:footnote>
  <w:footnote w:type="continuationSeparator" w:id="0">
    <w:p w14:paraId="63584365" w14:textId="77777777" w:rsidR="00B55EE6" w:rsidRDefault="00B55EE6" w:rsidP="00541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6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8E3F5E"/>
    <w:multiLevelType w:val="hybridMultilevel"/>
    <w:tmpl w:val="9ACE7750"/>
    <w:lvl w:ilvl="0" w:tplc="9A3801D4">
      <w:start w:val="4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2443CA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E292D6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3A62EE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8E525C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7CD8FE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D44968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D04C08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6F3A0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345B2"/>
    <w:multiLevelType w:val="hybridMultilevel"/>
    <w:tmpl w:val="FE7C745E"/>
    <w:lvl w:ilvl="0" w:tplc="5EFA1F14">
      <w:start w:val="1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2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9D5C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29721DD"/>
    <w:multiLevelType w:val="hybridMultilevel"/>
    <w:tmpl w:val="48821C32"/>
    <w:lvl w:ilvl="0" w:tplc="24B8EF94">
      <w:start w:val="1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7EE9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E617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047B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E0F9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90D3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C89B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BA36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38D6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034B0A"/>
    <w:multiLevelType w:val="hybridMultilevel"/>
    <w:tmpl w:val="76AC40B0"/>
    <w:lvl w:ilvl="0" w:tplc="C046F80C">
      <w:start w:val="1"/>
      <w:numFmt w:val="decimal"/>
      <w:lvlText w:val="%1."/>
      <w:lvlJc w:val="left"/>
      <w:pPr>
        <w:ind w:left="362" w:hanging="360"/>
      </w:pPr>
      <w:rPr>
        <w:rFonts w:ascii="Arial" w:eastAsia="SimSun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7" w15:restartNumberingAfterBreak="0">
    <w:nsid w:val="2F477FF0"/>
    <w:multiLevelType w:val="hybridMultilevel"/>
    <w:tmpl w:val="CF0A6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B2C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0F7023"/>
    <w:multiLevelType w:val="hybridMultilevel"/>
    <w:tmpl w:val="6FF0E9E2"/>
    <w:lvl w:ilvl="0" w:tplc="FFFFFFFF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C05835"/>
    <w:multiLevelType w:val="hybridMultilevel"/>
    <w:tmpl w:val="59DA5F2E"/>
    <w:lvl w:ilvl="0" w:tplc="BFC8EEFA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A6EF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3659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0AFC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240F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9A20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9243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6231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D65E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872EB0"/>
    <w:multiLevelType w:val="hybridMultilevel"/>
    <w:tmpl w:val="B12EC2DA"/>
    <w:lvl w:ilvl="0" w:tplc="B562EEA6">
      <w:start w:val="1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5E9800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18366C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E8E47C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268992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BC3E2E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4A135A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DAA852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801802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FF51EE"/>
    <w:multiLevelType w:val="hybridMultilevel"/>
    <w:tmpl w:val="D7C2DC0C"/>
    <w:lvl w:ilvl="0" w:tplc="662E67E2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2F3DE">
      <w:start w:val="1"/>
      <w:numFmt w:val="lowerLetter"/>
      <w:lvlText w:val="%2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0F05A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6C2E32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CDF7E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BAAE08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00476C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12F442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28034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71657D"/>
    <w:multiLevelType w:val="hybridMultilevel"/>
    <w:tmpl w:val="840A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03396"/>
    <w:multiLevelType w:val="hybridMultilevel"/>
    <w:tmpl w:val="A770F6C4"/>
    <w:lvl w:ilvl="0" w:tplc="8A3C9D96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CC79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668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0AF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666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E7A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C8B4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06EA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20CB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D20D83"/>
    <w:multiLevelType w:val="hybridMultilevel"/>
    <w:tmpl w:val="FFFFFFFF"/>
    <w:lvl w:ilvl="0" w:tplc="90E667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3746DECE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CD274B"/>
    <w:multiLevelType w:val="hybridMultilevel"/>
    <w:tmpl w:val="5A583A1C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7" w15:restartNumberingAfterBreak="0">
    <w:nsid w:val="504244B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E36377"/>
    <w:multiLevelType w:val="hybridMultilevel"/>
    <w:tmpl w:val="CC56B11C"/>
    <w:lvl w:ilvl="0" w:tplc="5EFA1F14">
      <w:start w:val="1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92B8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12CC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56BC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6E92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7206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E0E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DEED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92F0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1764F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F7198B"/>
    <w:multiLevelType w:val="hybridMultilevel"/>
    <w:tmpl w:val="1EE6B44E"/>
    <w:lvl w:ilvl="0" w:tplc="8A3C9D96">
      <w:start w:val="1"/>
      <w:numFmt w:val="decimal"/>
      <w:lvlText w:val="%1)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1" w15:restartNumberingAfterBreak="0">
    <w:nsid w:val="5BF0607D"/>
    <w:multiLevelType w:val="hybridMultilevel"/>
    <w:tmpl w:val="BD7019BE"/>
    <w:lvl w:ilvl="0" w:tplc="EF981E5C">
      <w:start w:val="7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767A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525C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6470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88C6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D8DE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825D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0C6C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7E19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065686"/>
    <w:multiLevelType w:val="hybridMultilevel"/>
    <w:tmpl w:val="1CDA3456"/>
    <w:lvl w:ilvl="0" w:tplc="4C445280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22D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A299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AEFB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FCB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006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A2B4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8084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6451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7D0437"/>
    <w:multiLevelType w:val="hybridMultilevel"/>
    <w:tmpl w:val="E5627AA0"/>
    <w:lvl w:ilvl="0" w:tplc="B590C346">
      <w:start w:val="1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38C5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B075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E4F5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B035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18F6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D0C9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AC9A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2851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DF2D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D7E3758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852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6" w15:restartNumberingAfterBreak="0">
    <w:nsid w:val="6F556B0B"/>
    <w:multiLevelType w:val="hybridMultilevel"/>
    <w:tmpl w:val="FE7C745E"/>
    <w:lvl w:ilvl="0" w:tplc="FFFFFFFF">
      <w:start w:val="1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52E79"/>
    <w:multiLevelType w:val="hybridMultilevel"/>
    <w:tmpl w:val="17160B7A"/>
    <w:lvl w:ilvl="0" w:tplc="21C87BB4">
      <w:start w:val="1"/>
      <w:numFmt w:val="bullet"/>
      <w:lvlText w:val=""/>
      <w:lvlJc w:val="left"/>
      <w:pPr>
        <w:ind w:left="362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8" w15:restartNumberingAfterBreak="0">
    <w:nsid w:val="750750A2"/>
    <w:multiLevelType w:val="hybridMultilevel"/>
    <w:tmpl w:val="5574CDF8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9" w15:restartNumberingAfterBreak="0">
    <w:nsid w:val="7B873AE2"/>
    <w:multiLevelType w:val="hybridMultilevel"/>
    <w:tmpl w:val="69626D90"/>
    <w:lvl w:ilvl="0" w:tplc="BBFEA87A">
      <w:start w:val="1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C83F68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BE6C3C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2E7F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747980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B44664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8B402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46B658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423D70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3894478">
    <w:abstractNumId w:val="18"/>
  </w:num>
  <w:num w:numId="2" w16cid:durableId="2104107183">
    <w:abstractNumId w:val="21"/>
  </w:num>
  <w:num w:numId="3" w16cid:durableId="331494325">
    <w:abstractNumId w:val="5"/>
  </w:num>
  <w:num w:numId="4" w16cid:durableId="1981495857">
    <w:abstractNumId w:val="23"/>
  </w:num>
  <w:num w:numId="5" w16cid:durableId="325406781">
    <w:abstractNumId w:val="1"/>
  </w:num>
  <w:num w:numId="6" w16cid:durableId="1228108261">
    <w:abstractNumId w:val="29"/>
  </w:num>
  <w:num w:numId="7" w16cid:durableId="85688258">
    <w:abstractNumId w:val="10"/>
  </w:num>
  <w:num w:numId="8" w16cid:durableId="1245995474">
    <w:abstractNumId w:val="14"/>
  </w:num>
  <w:num w:numId="9" w16cid:durableId="2112049039">
    <w:abstractNumId w:val="12"/>
  </w:num>
  <w:num w:numId="10" w16cid:durableId="1404645964">
    <w:abstractNumId w:val="22"/>
  </w:num>
  <w:num w:numId="11" w16cid:durableId="1541623103">
    <w:abstractNumId w:val="11"/>
  </w:num>
  <w:num w:numId="12" w16cid:durableId="1380475922">
    <w:abstractNumId w:val="27"/>
  </w:num>
  <w:num w:numId="13" w16cid:durableId="1141457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364536">
    <w:abstractNumId w:val="6"/>
  </w:num>
  <w:num w:numId="15" w16cid:durableId="1434090781">
    <w:abstractNumId w:val="3"/>
  </w:num>
  <w:num w:numId="16" w16cid:durableId="1008099227">
    <w:abstractNumId w:val="9"/>
  </w:num>
  <w:num w:numId="17" w16cid:durableId="1695378307">
    <w:abstractNumId w:val="20"/>
  </w:num>
  <w:num w:numId="18" w16cid:durableId="453182666">
    <w:abstractNumId w:val="28"/>
  </w:num>
  <w:num w:numId="19" w16cid:durableId="1087845013">
    <w:abstractNumId w:val="13"/>
  </w:num>
  <w:num w:numId="20" w16cid:durableId="264580959">
    <w:abstractNumId w:val="0"/>
  </w:num>
  <w:num w:numId="21" w16cid:durableId="1142427266">
    <w:abstractNumId w:val="16"/>
  </w:num>
  <w:num w:numId="22" w16cid:durableId="759594904">
    <w:abstractNumId w:val="7"/>
  </w:num>
  <w:num w:numId="23" w16cid:durableId="1638298612">
    <w:abstractNumId w:val="8"/>
  </w:num>
  <w:num w:numId="24" w16cid:durableId="1001784145">
    <w:abstractNumId w:val="24"/>
  </w:num>
  <w:num w:numId="25" w16cid:durableId="754546044">
    <w:abstractNumId w:val="25"/>
  </w:num>
  <w:num w:numId="26" w16cid:durableId="396975532">
    <w:abstractNumId w:val="15"/>
  </w:num>
  <w:num w:numId="27" w16cid:durableId="1902208875">
    <w:abstractNumId w:val="19"/>
  </w:num>
  <w:num w:numId="28" w16cid:durableId="1844323482">
    <w:abstractNumId w:val="17"/>
  </w:num>
  <w:num w:numId="29" w16cid:durableId="355890110">
    <w:abstractNumId w:val="2"/>
  </w:num>
  <w:num w:numId="30" w16cid:durableId="1631937917">
    <w:abstractNumId w:val="26"/>
  </w:num>
  <w:num w:numId="31" w16cid:durableId="1084761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95"/>
    <w:rsid w:val="0000546F"/>
    <w:rsid w:val="00024544"/>
    <w:rsid w:val="00046A9D"/>
    <w:rsid w:val="000D26D6"/>
    <w:rsid w:val="000F0EF1"/>
    <w:rsid w:val="00106E1A"/>
    <w:rsid w:val="00135BC5"/>
    <w:rsid w:val="00164C0A"/>
    <w:rsid w:val="0017488B"/>
    <w:rsid w:val="00194864"/>
    <w:rsid w:val="001E422E"/>
    <w:rsid w:val="0025106F"/>
    <w:rsid w:val="00254F07"/>
    <w:rsid w:val="00270660"/>
    <w:rsid w:val="00281735"/>
    <w:rsid w:val="00290E7D"/>
    <w:rsid w:val="002A2C45"/>
    <w:rsid w:val="002B4E20"/>
    <w:rsid w:val="002C3199"/>
    <w:rsid w:val="002C41F7"/>
    <w:rsid w:val="002D7F42"/>
    <w:rsid w:val="002F5A0E"/>
    <w:rsid w:val="003474CF"/>
    <w:rsid w:val="00360456"/>
    <w:rsid w:val="00371360"/>
    <w:rsid w:val="00375127"/>
    <w:rsid w:val="00376833"/>
    <w:rsid w:val="003B2B46"/>
    <w:rsid w:val="003D08E0"/>
    <w:rsid w:val="003D0B81"/>
    <w:rsid w:val="003D7B48"/>
    <w:rsid w:val="003E4BD7"/>
    <w:rsid w:val="003F797F"/>
    <w:rsid w:val="0043125C"/>
    <w:rsid w:val="004701A3"/>
    <w:rsid w:val="004815EA"/>
    <w:rsid w:val="00490344"/>
    <w:rsid w:val="004C3B03"/>
    <w:rsid w:val="004C5B9F"/>
    <w:rsid w:val="004E0BC0"/>
    <w:rsid w:val="004F62BE"/>
    <w:rsid w:val="00511090"/>
    <w:rsid w:val="0053000D"/>
    <w:rsid w:val="005411A9"/>
    <w:rsid w:val="00564270"/>
    <w:rsid w:val="005805E9"/>
    <w:rsid w:val="00584CFB"/>
    <w:rsid w:val="00587693"/>
    <w:rsid w:val="005D2B6D"/>
    <w:rsid w:val="00601305"/>
    <w:rsid w:val="00612266"/>
    <w:rsid w:val="00647BB0"/>
    <w:rsid w:val="006627C0"/>
    <w:rsid w:val="00674060"/>
    <w:rsid w:val="00682E68"/>
    <w:rsid w:val="006834F1"/>
    <w:rsid w:val="006916C0"/>
    <w:rsid w:val="006A10E8"/>
    <w:rsid w:val="006C2430"/>
    <w:rsid w:val="006F37E5"/>
    <w:rsid w:val="00727C3F"/>
    <w:rsid w:val="007344CD"/>
    <w:rsid w:val="007533D0"/>
    <w:rsid w:val="0075631B"/>
    <w:rsid w:val="007624D7"/>
    <w:rsid w:val="0078434A"/>
    <w:rsid w:val="00794E3D"/>
    <w:rsid w:val="007A0190"/>
    <w:rsid w:val="007A4B85"/>
    <w:rsid w:val="007C17EF"/>
    <w:rsid w:val="007C7AD8"/>
    <w:rsid w:val="007D5107"/>
    <w:rsid w:val="007F3D85"/>
    <w:rsid w:val="008115A1"/>
    <w:rsid w:val="00816C5D"/>
    <w:rsid w:val="0084413A"/>
    <w:rsid w:val="00850F59"/>
    <w:rsid w:val="0085758C"/>
    <w:rsid w:val="00863FC6"/>
    <w:rsid w:val="00864775"/>
    <w:rsid w:val="0087276A"/>
    <w:rsid w:val="0087557E"/>
    <w:rsid w:val="008A4260"/>
    <w:rsid w:val="008A4A53"/>
    <w:rsid w:val="008A6063"/>
    <w:rsid w:val="008B4532"/>
    <w:rsid w:val="008B54B8"/>
    <w:rsid w:val="008B5CF9"/>
    <w:rsid w:val="008B7F0A"/>
    <w:rsid w:val="00911222"/>
    <w:rsid w:val="00922EE4"/>
    <w:rsid w:val="00932A0A"/>
    <w:rsid w:val="00944E01"/>
    <w:rsid w:val="009575DF"/>
    <w:rsid w:val="00972CBF"/>
    <w:rsid w:val="00983776"/>
    <w:rsid w:val="00993258"/>
    <w:rsid w:val="009A6D2F"/>
    <w:rsid w:val="009D6AF4"/>
    <w:rsid w:val="009E3068"/>
    <w:rsid w:val="009F68CB"/>
    <w:rsid w:val="00A047B8"/>
    <w:rsid w:val="00A12DC0"/>
    <w:rsid w:val="00A14C3B"/>
    <w:rsid w:val="00A40C95"/>
    <w:rsid w:val="00A458A0"/>
    <w:rsid w:val="00A55B94"/>
    <w:rsid w:val="00A57F2E"/>
    <w:rsid w:val="00A61277"/>
    <w:rsid w:val="00A73002"/>
    <w:rsid w:val="00A82548"/>
    <w:rsid w:val="00A86599"/>
    <w:rsid w:val="00A86C63"/>
    <w:rsid w:val="00AC6185"/>
    <w:rsid w:val="00AD3D83"/>
    <w:rsid w:val="00AE0FE1"/>
    <w:rsid w:val="00AE2904"/>
    <w:rsid w:val="00B01E67"/>
    <w:rsid w:val="00B04F0B"/>
    <w:rsid w:val="00B31036"/>
    <w:rsid w:val="00B55EE6"/>
    <w:rsid w:val="00B57B0C"/>
    <w:rsid w:val="00B74500"/>
    <w:rsid w:val="00C4604C"/>
    <w:rsid w:val="00C632D1"/>
    <w:rsid w:val="00C81F8E"/>
    <w:rsid w:val="00C90C45"/>
    <w:rsid w:val="00C96930"/>
    <w:rsid w:val="00CA5A33"/>
    <w:rsid w:val="00CA641D"/>
    <w:rsid w:val="00CC57A6"/>
    <w:rsid w:val="00CC5830"/>
    <w:rsid w:val="00CD708D"/>
    <w:rsid w:val="00CE4613"/>
    <w:rsid w:val="00CF5C97"/>
    <w:rsid w:val="00D060FE"/>
    <w:rsid w:val="00D11AD3"/>
    <w:rsid w:val="00D25F23"/>
    <w:rsid w:val="00D25F29"/>
    <w:rsid w:val="00D32142"/>
    <w:rsid w:val="00D5217F"/>
    <w:rsid w:val="00D640CF"/>
    <w:rsid w:val="00D70022"/>
    <w:rsid w:val="00D75C5F"/>
    <w:rsid w:val="00D821E1"/>
    <w:rsid w:val="00D964A9"/>
    <w:rsid w:val="00DC0364"/>
    <w:rsid w:val="00DC13E8"/>
    <w:rsid w:val="00DE14F1"/>
    <w:rsid w:val="00DE7667"/>
    <w:rsid w:val="00E02318"/>
    <w:rsid w:val="00E07EF5"/>
    <w:rsid w:val="00E11BCC"/>
    <w:rsid w:val="00E331FB"/>
    <w:rsid w:val="00E77F88"/>
    <w:rsid w:val="00E80727"/>
    <w:rsid w:val="00E85E23"/>
    <w:rsid w:val="00EA3905"/>
    <w:rsid w:val="00EE40EC"/>
    <w:rsid w:val="00F221B9"/>
    <w:rsid w:val="00F23E1A"/>
    <w:rsid w:val="00F252DA"/>
    <w:rsid w:val="00F26AF5"/>
    <w:rsid w:val="00F40DF6"/>
    <w:rsid w:val="00F56C5A"/>
    <w:rsid w:val="00F56D45"/>
    <w:rsid w:val="00F90DC5"/>
    <w:rsid w:val="00FA0DF0"/>
    <w:rsid w:val="00FB397C"/>
    <w:rsid w:val="00FE5166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8489"/>
  <w15:docId w15:val="{11E885B3-41CA-4431-B9E4-063E7E03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22E"/>
    <w:pPr>
      <w:spacing w:after="128"/>
      <w:ind w:left="6892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8"/>
      <w:ind w:right="77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0D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D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Domylnaczcionkaakapitu"/>
    <w:rsid w:val="00F221B9"/>
  </w:style>
  <w:style w:type="paragraph" w:styleId="Akapitzlist">
    <w:name w:val="List Paragraph"/>
    <w:basedOn w:val="Normalny"/>
    <w:uiPriority w:val="34"/>
    <w:qFormat/>
    <w:rsid w:val="005D2B6D"/>
    <w:pPr>
      <w:ind w:left="720"/>
      <w:contextualSpacing/>
    </w:pPr>
  </w:style>
  <w:style w:type="table" w:styleId="Tabela-Siatka">
    <w:name w:val="Table Grid"/>
    <w:basedOn w:val="Standardowy"/>
    <w:uiPriority w:val="39"/>
    <w:rsid w:val="0092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0D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D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1A9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4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1A9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B000-30AE-4F70-8AD6-4E557850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Zmaczyńska</dc:creator>
  <cp:keywords/>
  <cp:lastModifiedBy>Anna Wieczorek</cp:lastModifiedBy>
  <cp:revision>6</cp:revision>
  <cp:lastPrinted>2024-09-10T11:58:00Z</cp:lastPrinted>
  <dcterms:created xsi:type="dcterms:W3CDTF">2024-09-10T09:22:00Z</dcterms:created>
  <dcterms:modified xsi:type="dcterms:W3CDTF">2024-09-10T11:59:00Z</dcterms:modified>
</cp:coreProperties>
</file>