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29EA0" w14:textId="77777777" w:rsidR="008374F2" w:rsidRDefault="008374F2" w:rsidP="00DE4048">
      <w:pPr>
        <w:pStyle w:val="Nagwek4"/>
        <w:spacing w:line="60" w:lineRule="atLeast"/>
        <w:ind w:right="139"/>
        <w:jc w:val="center"/>
        <w:rPr>
          <w:rFonts w:ascii="Calibri" w:hAnsi="Calibri" w:cs="Arial"/>
          <w:b/>
          <w:sz w:val="24"/>
          <w:szCs w:val="24"/>
        </w:rPr>
      </w:pPr>
    </w:p>
    <w:p w14:paraId="6E5C2D4C" w14:textId="77777777" w:rsidR="008374F2" w:rsidRDefault="008374F2" w:rsidP="00C7754F">
      <w:pPr>
        <w:pStyle w:val="Nagwek4"/>
        <w:spacing w:line="60" w:lineRule="atLeast"/>
        <w:jc w:val="center"/>
        <w:rPr>
          <w:rFonts w:ascii="Calibri" w:hAnsi="Calibri" w:cs="Arial"/>
          <w:b/>
          <w:sz w:val="24"/>
          <w:szCs w:val="24"/>
        </w:rPr>
      </w:pPr>
    </w:p>
    <w:p w14:paraId="6142C042" w14:textId="77777777" w:rsidR="00B76529" w:rsidRDefault="00830DB3" w:rsidP="00B76529">
      <w:pPr>
        <w:pStyle w:val="Nagwek4"/>
        <w:spacing w:line="60" w:lineRule="atLeast"/>
        <w:jc w:val="center"/>
        <w:rPr>
          <w:rFonts w:ascii="Calibri" w:hAnsi="Calibri" w:cs="Arial"/>
          <w:b/>
        </w:rPr>
      </w:pPr>
      <w:r w:rsidRPr="00830DB3">
        <w:rPr>
          <w:rFonts w:ascii="Calibri" w:hAnsi="Calibri" w:cs="Arial"/>
          <w:b/>
        </w:rPr>
        <w:t>Wzór umowy</w:t>
      </w:r>
    </w:p>
    <w:p w14:paraId="3F632FF9" w14:textId="12C51737" w:rsidR="0039617E" w:rsidRPr="0039617E" w:rsidRDefault="0039617E" w:rsidP="0039617E">
      <w:pPr>
        <w:pStyle w:val="Tekstpodstawowy"/>
        <w:spacing w:line="60" w:lineRule="atLeast"/>
        <w:ind w:left="4872" w:firstLine="708"/>
        <w:jc w:val="center"/>
        <w:rPr>
          <w:rFonts w:ascii="Calibri" w:hAnsi="Calibri" w:cs="Arial"/>
          <w:b/>
          <w:bCs/>
        </w:rPr>
      </w:pPr>
      <w:r w:rsidRPr="0039617E">
        <w:rPr>
          <w:rFonts w:ascii="Calibri" w:hAnsi="Calibri" w:cs="Arial"/>
          <w:b/>
          <w:bCs/>
        </w:rPr>
        <w:t>Umowa nr NO/…/2024</w:t>
      </w:r>
    </w:p>
    <w:p w14:paraId="58D6835C" w14:textId="77777777" w:rsidR="00A12663" w:rsidRPr="00083002" w:rsidRDefault="00A12663" w:rsidP="00A12663">
      <w:pPr>
        <w:jc w:val="right"/>
        <w:rPr>
          <w:rFonts w:ascii="Calibri" w:hAnsi="Calibri" w:cs="Arial"/>
        </w:rPr>
      </w:pPr>
    </w:p>
    <w:p w14:paraId="387A4307" w14:textId="77777777" w:rsidR="00830DB3" w:rsidRDefault="00830DB3" w:rsidP="00A12663">
      <w:pPr>
        <w:pStyle w:val="Tekstpodstawowy"/>
        <w:spacing w:line="60" w:lineRule="atLeast"/>
        <w:rPr>
          <w:rFonts w:ascii="Calibri" w:hAnsi="Calibri" w:cs="Arial"/>
        </w:rPr>
      </w:pPr>
    </w:p>
    <w:p w14:paraId="456A3EE1" w14:textId="33BAEFAC" w:rsidR="00A12663" w:rsidRPr="00083002" w:rsidRDefault="00A12663" w:rsidP="00A12663">
      <w:pPr>
        <w:pStyle w:val="Tekstpodstawowy"/>
        <w:spacing w:line="60" w:lineRule="atLeast"/>
        <w:rPr>
          <w:rFonts w:ascii="Calibri" w:hAnsi="Calibri" w:cs="Arial"/>
        </w:rPr>
      </w:pPr>
      <w:r w:rsidRPr="00083002">
        <w:rPr>
          <w:rFonts w:ascii="Calibri" w:hAnsi="Calibri" w:cs="Arial"/>
        </w:rPr>
        <w:t xml:space="preserve">zawarta w dniu </w:t>
      </w:r>
      <w:r w:rsidR="00B76529">
        <w:rPr>
          <w:rFonts w:ascii="Calibri" w:hAnsi="Calibri" w:cs="Arial"/>
          <w:lang w:val="pl-PL"/>
        </w:rPr>
        <w:t>……………</w:t>
      </w:r>
      <w:r>
        <w:rPr>
          <w:rFonts w:ascii="Calibri" w:hAnsi="Calibri" w:cs="Arial"/>
          <w:lang w:val="pl-PL"/>
        </w:rPr>
        <w:t>20</w:t>
      </w:r>
      <w:r w:rsidR="00B76529">
        <w:rPr>
          <w:rFonts w:ascii="Calibri" w:hAnsi="Calibri" w:cs="Arial"/>
          <w:lang w:val="pl-PL"/>
        </w:rPr>
        <w:t>2</w:t>
      </w:r>
      <w:r w:rsidR="00D204C2">
        <w:rPr>
          <w:rFonts w:ascii="Calibri" w:hAnsi="Calibri" w:cs="Arial"/>
          <w:lang w:val="pl-PL"/>
        </w:rPr>
        <w:t>4</w:t>
      </w:r>
      <w:r w:rsidRPr="00083002">
        <w:rPr>
          <w:rFonts w:ascii="Calibri" w:hAnsi="Calibri" w:cs="Arial"/>
        </w:rPr>
        <w:t xml:space="preserve"> roku, pomiędzy:</w:t>
      </w:r>
    </w:p>
    <w:p w14:paraId="17FB27B1" w14:textId="77777777" w:rsidR="00A12663" w:rsidRPr="00083002" w:rsidRDefault="00A12663" w:rsidP="00A12663">
      <w:pPr>
        <w:spacing w:line="276" w:lineRule="auto"/>
        <w:rPr>
          <w:rFonts w:ascii="Calibri" w:hAnsi="Calibri" w:cs="Arial"/>
          <w:sz w:val="16"/>
          <w:szCs w:val="16"/>
        </w:rPr>
      </w:pPr>
    </w:p>
    <w:p w14:paraId="69B50D4A" w14:textId="77777777" w:rsidR="00D204C2" w:rsidRPr="00617AE7" w:rsidRDefault="00D204C2" w:rsidP="00D204C2">
      <w:pPr>
        <w:spacing w:line="276" w:lineRule="auto"/>
        <w:jc w:val="both"/>
        <w:rPr>
          <w:rFonts w:ascii="Calibri" w:hAnsi="Calibri"/>
        </w:rPr>
      </w:pPr>
      <w:r w:rsidRPr="00617AE7">
        <w:rPr>
          <w:rFonts w:ascii="Calibri" w:hAnsi="Calibri"/>
          <w:b/>
        </w:rPr>
        <w:t xml:space="preserve">Okręgowym Przedsiębiorstwem Energetyki Cieplnej Sp. z o.o., </w:t>
      </w:r>
      <w:r w:rsidRPr="00617AE7">
        <w:rPr>
          <w:rFonts w:ascii="Calibri" w:hAnsi="Calibri"/>
        </w:rPr>
        <w:t xml:space="preserve">ul. Opata </w:t>
      </w:r>
      <w:proofErr w:type="spellStart"/>
      <w:r w:rsidRPr="00617AE7">
        <w:rPr>
          <w:rFonts w:ascii="Calibri" w:hAnsi="Calibri"/>
        </w:rPr>
        <w:t>Hackiego</w:t>
      </w:r>
      <w:proofErr w:type="spellEnd"/>
      <w:r w:rsidRPr="00617AE7">
        <w:rPr>
          <w:rFonts w:ascii="Calibri" w:hAnsi="Calibri"/>
        </w:rPr>
        <w:t xml:space="preserve"> 14, </w:t>
      </w:r>
    </w:p>
    <w:p w14:paraId="61CBBF26" w14:textId="77777777" w:rsidR="00D204C2" w:rsidRPr="00617AE7" w:rsidRDefault="00D204C2" w:rsidP="00D204C2">
      <w:pPr>
        <w:spacing w:line="276" w:lineRule="auto"/>
        <w:jc w:val="both"/>
        <w:rPr>
          <w:rFonts w:ascii="Calibri" w:hAnsi="Calibri" w:cs="Calibri"/>
        </w:rPr>
      </w:pPr>
      <w:r w:rsidRPr="00617AE7">
        <w:rPr>
          <w:rFonts w:ascii="Calibri" w:hAnsi="Calibri"/>
        </w:rPr>
        <w:t xml:space="preserve">81-213 Gdynia,  </w:t>
      </w:r>
      <w:r w:rsidRPr="00617AE7">
        <w:rPr>
          <w:rFonts w:ascii="Calibri" w:hAnsi="Calibri"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w:t>
      </w:r>
      <w:r>
        <w:rPr>
          <w:rFonts w:ascii="Calibri" w:hAnsi="Calibri" w:cs="Calibri"/>
        </w:rPr>
        <w:t>kapitał zakładowy 50.508</w:t>
      </w:r>
      <w:r w:rsidRPr="00617AE7">
        <w:rPr>
          <w:rFonts w:ascii="Calibri" w:hAnsi="Calibri" w:cs="Calibri"/>
        </w:rPr>
        <w:t xml:space="preserve">.000 PLN, mającym status </w:t>
      </w:r>
      <w:r w:rsidRPr="00617AE7">
        <w:rPr>
          <w:rFonts w:ascii="Calibri" w:hAnsi="Calibri" w:cs="Calibri"/>
          <w:bCs/>
        </w:rPr>
        <w:t>dużego przedsiębiorcy w rozumieniu art. 4 pkt 6 ustawy z dnia 8 marca 2013 r. o przeciwdziałaniu nadmiernym opóźnieniom w transakcjach handlowych,</w:t>
      </w:r>
    </w:p>
    <w:p w14:paraId="60710AE4" w14:textId="77777777" w:rsidR="00D204C2" w:rsidRPr="00617AE7" w:rsidRDefault="00D204C2" w:rsidP="00D204C2">
      <w:pPr>
        <w:spacing w:after="120" w:line="276" w:lineRule="auto"/>
        <w:jc w:val="both"/>
        <w:rPr>
          <w:rFonts w:ascii="Calibri" w:hAnsi="Calibri" w:cs="Calibri"/>
        </w:rPr>
      </w:pPr>
      <w:r w:rsidRPr="00617AE7">
        <w:rPr>
          <w:rFonts w:ascii="Calibri" w:hAnsi="Calibri"/>
        </w:rPr>
        <w:t xml:space="preserve"> </w:t>
      </w:r>
      <w:r w:rsidRPr="00617AE7">
        <w:rPr>
          <w:rFonts w:ascii="Calibri" w:hAnsi="Calibri" w:cs="Calibri"/>
        </w:rPr>
        <w:t xml:space="preserve">[zwanym dalej </w:t>
      </w:r>
      <w:r w:rsidRPr="00617AE7">
        <w:rPr>
          <w:rFonts w:ascii="Calibri" w:hAnsi="Calibri" w:cs="Calibri"/>
          <w:b/>
          <w:i/>
        </w:rPr>
        <w:t>Zamawiającym]</w:t>
      </w:r>
      <w:r w:rsidRPr="00617AE7">
        <w:rPr>
          <w:rFonts w:ascii="Calibri" w:hAnsi="Calibri" w:cs="Calibri"/>
        </w:rPr>
        <w:t>, reprezentowanym przez:</w:t>
      </w:r>
    </w:p>
    <w:p w14:paraId="6BBBB0DB" w14:textId="77777777" w:rsidR="00D204C2" w:rsidRPr="00617AE7" w:rsidRDefault="00D204C2" w:rsidP="00D204C2">
      <w:pPr>
        <w:spacing w:after="120" w:line="276" w:lineRule="auto"/>
        <w:rPr>
          <w:rFonts w:ascii="Calibri" w:hAnsi="Calibri" w:cs="Calibri"/>
        </w:rPr>
      </w:pPr>
      <w:r w:rsidRPr="00617AE7">
        <w:rPr>
          <w:rFonts w:ascii="Calibri" w:hAnsi="Calibri" w:cs="Calibri"/>
        </w:rPr>
        <w:t>…………………………………………………………………………</w:t>
      </w:r>
    </w:p>
    <w:p w14:paraId="1A7CAE35" w14:textId="77777777" w:rsidR="00D204C2" w:rsidRPr="00617AE7" w:rsidRDefault="00D204C2" w:rsidP="00D204C2">
      <w:pPr>
        <w:spacing w:after="120" w:line="276" w:lineRule="auto"/>
        <w:rPr>
          <w:rFonts w:ascii="Calibri" w:hAnsi="Calibri" w:cs="Calibri"/>
        </w:rPr>
      </w:pPr>
      <w:r w:rsidRPr="00617AE7">
        <w:rPr>
          <w:rFonts w:ascii="Calibri" w:hAnsi="Calibri" w:cs="Calibri"/>
        </w:rPr>
        <w:t>………………………………………………………………………….</w:t>
      </w:r>
    </w:p>
    <w:p w14:paraId="3C33E96B" w14:textId="77777777" w:rsidR="00D204C2" w:rsidRPr="00617AE7" w:rsidRDefault="00D204C2" w:rsidP="00D204C2">
      <w:pPr>
        <w:spacing w:after="120" w:line="276" w:lineRule="auto"/>
        <w:rPr>
          <w:rFonts w:ascii="Calibri" w:hAnsi="Calibri" w:cs="Calibri"/>
        </w:rPr>
      </w:pPr>
      <w:r w:rsidRPr="00617AE7">
        <w:rPr>
          <w:rFonts w:ascii="Calibri" w:hAnsi="Calibri" w:cs="Calibri"/>
        </w:rPr>
        <w:t>a</w:t>
      </w:r>
    </w:p>
    <w:p w14:paraId="2E8E7042" w14:textId="77777777" w:rsidR="00D204C2" w:rsidRPr="00617AE7" w:rsidRDefault="00D204C2" w:rsidP="00D204C2">
      <w:pPr>
        <w:spacing w:after="120" w:line="276" w:lineRule="auto"/>
        <w:rPr>
          <w:rFonts w:ascii="Calibri" w:hAnsi="Calibri" w:cs="Calibri"/>
        </w:rPr>
      </w:pPr>
      <w:r w:rsidRPr="00617AE7">
        <w:rPr>
          <w:rFonts w:ascii="Calibri" w:hAnsi="Calibri" w:cs="Calibri"/>
          <w:b/>
        </w:rPr>
        <w:t>………………………………………………………………</w:t>
      </w:r>
      <w:r w:rsidRPr="00617AE7">
        <w:rPr>
          <w:rFonts w:ascii="Calibri" w:hAnsi="Calibri" w:cs="Calibri"/>
        </w:rPr>
        <w:t>,</w:t>
      </w:r>
      <w:r w:rsidRPr="00617AE7">
        <w:rPr>
          <w:rFonts w:ascii="Calibri" w:hAnsi="Calibri" w:cs="Calibri"/>
          <w:b/>
        </w:rPr>
        <w:t xml:space="preserve"> </w:t>
      </w:r>
      <w:r w:rsidRPr="00617AE7">
        <w:rPr>
          <w:rFonts w:ascii="Calibri" w:hAnsi="Calibri" w:cs="Calibri"/>
          <w:b/>
        </w:rPr>
        <w:br/>
      </w:r>
      <w:r w:rsidRPr="00617AE7">
        <w:rPr>
          <w:rFonts w:ascii="Calibri" w:hAnsi="Calibri" w:cs="Calibri"/>
        </w:rPr>
        <w:t>NIP: …………………… , REGON: ………………………………..,</w:t>
      </w:r>
    </w:p>
    <w:p w14:paraId="29756B45" w14:textId="77777777" w:rsidR="00D204C2" w:rsidRPr="00617AE7" w:rsidRDefault="00D204C2" w:rsidP="00D204C2">
      <w:pPr>
        <w:spacing w:after="120" w:line="276" w:lineRule="auto"/>
        <w:rPr>
          <w:rFonts w:ascii="Calibri" w:hAnsi="Calibri" w:cs="Calibri"/>
        </w:rPr>
      </w:pPr>
      <w:r w:rsidRPr="00617AE7">
        <w:rPr>
          <w:rFonts w:ascii="Calibri" w:hAnsi="Calibri" w:cs="Calibri"/>
        </w:rPr>
        <w:t xml:space="preserve">[zwanym dalej </w:t>
      </w:r>
      <w:r w:rsidRPr="00617AE7">
        <w:rPr>
          <w:rFonts w:ascii="Calibri" w:hAnsi="Calibri" w:cs="Calibri"/>
          <w:b/>
          <w:i/>
        </w:rPr>
        <w:t>Wykonawcą]</w:t>
      </w:r>
      <w:r w:rsidRPr="00617AE7">
        <w:rPr>
          <w:rFonts w:ascii="Calibri" w:hAnsi="Calibri" w:cs="Calibri"/>
        </w:rPr>
        <w:t xml:space="preserve">, reprezentowanym przez: </w:t>
      </w:r>
    </w:p>
    <w:p w14:paraId="18A100FF" w14:textId="77777777" w:rsidR="00D204C2" w:rsidRPr="00617AE7" w:rsidRDefault="00D204C2" w:rsidP="00D204C2">
      <w:pPr>
        <w:spacing w:after="120" w:line="276" w:lineRule="auto"/>
        <w:rPr>
          <w:rFonts w:ascii="Calibri" w:hAnsi="Calibri" w:cs="Calibri"/>
        </w:rPr>
      </w:pPr>
      <w:r w:rsidRPr="00617AE7">
        <w:rPr>
          <w:rFonts w:ascii="Calibri" w:hAnsi="Calibri" w:cs="Calibri"/>
        </w:rPr>
        <w:t>……………………………………………………………</w:t>
      </w:r>
    </w:p>
    <w:p w14:paraId="73B002B0" w14:textId="77777777" w:rsidR="00D204C2" w:rsidRPr="00617AE7" w:rsidRDefault="00D204C2" w:rsidP="00D204C2">
      <w:pPr>
        <w:spacing w:after="120" w:line="276" w:lineRule="auto"/>
        <w:rPr>
          <w:rFonts w:ascii="Calibri" w:hAnsi="Calibri" w:cs="Calibri"/>
        </w:rPr>
      </w:pPr>
      <w:r w:rsidRPr="00617AE7">
        <w:rPr>
          <w:rFonts w:ascii="Calibri" w:hAnsi="Calibri" w:cs="Calibri"/>
        </w:rPr>
        <w:t>[łącznie zwanymi Stronami a każdy z nich z osoba Stroną],</w:t>
      </w:r>
    </w:p>
    <w:p w14:paraId="426401CA" w14:textId="77777777" w:rsidR="00D204C2" w:rsidRPr="00617AE7" w:rsidRDefault="00D204C2" w:rsidP="00D204C2">
      <w:pPr>
        <w:spacing w:after="120" w:line="276" w:lineRule="auto"/>
        <w:rPr>
          <w:rFonts w:ascii="Calibri" w:hAnsi="Calibri" w:cs="Calibri"/>
        </w:rPr>
      </w:pPr>
      <w:r w:rsidRPr="00617AE7">
        <w:rPr>
          <w:rFonts w:ascii="Calibri" w:hAnsi="Calibri" w:cs="Calibri"/>
        </w:rPr>
        <w:t>[dalej zwana Umową]</w:t>
      </w:r>
    </w:p>
    <w:p w14:paraId="11A572EF" w14:textId="77777777" w:rsidR="00D204C2" w:rsidRPr="00617AE7" w:rsidRDefault="00D204C2" w:rsidP="00D204C2">
      <w:pPr>
        <w:spacing w:after="120" w:line="276" w:lineRule="auto"/>
        <w:rPr>
          <w:rFonts w:ascii="Calibri" w:hAnsi="Calibri" w:cs="Calibri"/>
        </w:rPr>
      </w:pPr>
      <w:r w:rsidRPr="00617AE7">
        <w:rPr>
          <w:rFonts w:ascii="Calibri" w:hAnsi="Calibri" w:cs="Calibri"/>
        </w:rPr>
        <w:t>o treści następującej:</w:t>
      </w:r>
    </w:p>
    <w:p w14:paraId="1CF235B0" w14:textId="77777777" w:rsidR="00C7754F" w:rsidRPr="00083002" w:rsidRDefault="00C7754F" w:rsidP="00C7754F">
      <w:pPr>
        <w:pStyle w:val="Tekstpodstawowy2"/>
        <w:rPr>
          <w:rFonts w:ascii="Calibri" w:hAnsi="Calibri"/>
          <w:sz w:val="24"/>
        </w:rPr>
      </w:pPr>
    </w:p>
    <w:p w14:paraId="1302693F" w14:textId="77777777" w:rsidR="00C7754F" w:rsidRPr="003F1D5A" w:rsidRDefault="00C7754F" w:rsidP="00C7754F">
      <w:pPr>
        <w:pStyle w:val="Tekstpodstawowy2"/>
        <w:jc w:val="center"/>
        <w:rPr>
          <w:rFonts w:ascii="Calibri" w:hAnsi="Calibri"/>
          <w:b/>
          <w:sz w:val="24"/>
        </w:rPr>
      </w:pPr>
      <w:r w:rsidRPr="003F1D5A">
        <w:rPr>
          <w:rFonts w:ascii="Calibri" w:hAnsi="Calibri"/>
          <w:b/>
          <w:sz w:val="24"/>
        </w:rPr>
        <w:t>§ 1.</w:t>
      </w:r>
    </w:p>
    <w:p w14:paraId="5E8C543A" w14:textId="51BBF35E" w:rsidR="00DB1936" w:rsidRPr="00083002" w:rsidRDefault="00DB1936" w:rsidP="00253C92">
      <w:pPr>
        <w:pStyle w:val="Tekstpodstawowywcity"/>
        <w:numPr>
          <w:ilvl w:val="0"/>
          <w:numId w:val="4"/>
        </w:numPr>
        <w:tabs>
          <w:tab w:val="clear" w:pos="720"/>
        </w:tabs>
        <w:spacing w:before="120" w:after="0" w:line="276" w:lineRule="auto"/>
        <w:ind w:left="426" w:hanging="568"/>
        <w:jc w:val="both"/>
        <w:rPr>
          <w:rFonts w:ascii="Calibri" w:hAnsi="Calibri" w:cs="Arial"/>
        </w:rPr>
      </w:pPr>
      <w:r w:rsidRPr="00083002">
        <w:rPr>
          <w:rFonts w:ascii="Calibri" w:hAnsi="Calibri" w:cs="Arial"/>
        </w:rPr>
        <w:t xml:space="preserve">Przedmiotem Umowy </w:t>
      </w:r>
      <w:r w:rsidR="00C90D54">
        <w:rPr>
          <w:rFonts w:ascii="Calibri" w:hAnsi="Calibri" w:cs="Arial"/>
        </w:rPr>
        <w:t xml:space="preserve">są </w:t>
      </w:r>
      <w:r w:rsidR="00C90D54" w:rsidRPr="00C90D54">
        <w:rPr>
          <w:rFonts w:ascii="Calibri" w:hAnsi="Calibri" w:cs="Arial"/>
          <w:b/>
          <w:bCs/>
        </w:rPr>
        <w:t>sukcesywne zakupy i dostawa</w:t>
      </w:r>
      <w:r w:rsidR="00216ADB" w:rsidRPr="00A569D0">
        <w:rPr>
          <w:rFonts w:ascii="Calibri" w:hAnsi="Calibri" w:cs="Arial"/>
          <w:b/>
          <w:bCs/>
        </w:rPr>
        <w:t xml:space="preserve"> </w:t>
      </w:r>
      <w:r w:rsidR="00E64B63" w:rsidRPr="00A569D0">
        <w:rPr>
          <w:rFonts w:ascii="Calibri" w:hAnsi="Calibri" w:cs="Arial"/>
          <w:b/>
          <w:bCs/>
        </w:rPr>
        <w:t>elektronarzędzi</w:t>
      </w:r>
      <w:r w:rsidR="0072000D" w:rsidRPr="00083002">
        <w:rPr>
          <w:rFonts w:ascii="Calibri" w:hAnsi="Calibri" w:cs="Arial"/>
        </w:rPr>
        <w:t xml:space="preserve"> </w:t>
      </w:r>
      <w:r w:rsidRPr="00083002">
        <w:rPr>
          <w:rFonts w:ascii="Calibri" w:hAnsi="Calibri" w:cs="Arial"/>
        </w:rPr>
        <w:t xml:space="preserve">- zgodnie ze złożoną ofertą w postępowaniu </w:t>
      </w:r>
      <w:r w:rsidR="004D521C" w:rsidRPr="00083002">
        <w:rPr>
          <w:rFonts w:ascii="Calibri" w:hAnsi="Calibri" w:cs="Arial"/>
        </w:rPr>
        <w:t xml:space="preserve">nr </w:t>
      </w:r>
      <w:r w:rsidR="004D521C" w:rsidRPr="00A569D0">
        <w:rPr>
          <w:rFonts w:ascii="Calibri" w:hAnsi="Calibri" w:cs="Arial"/>
          <w:b/>
          <w:bCs/>
        </w:rPr>
        <w:t>EZP/</w:t>
      </w:r>
      <w:r w:rsidR="00C90D54">
        <w:rPr>
          <w:rFonts w:ascii="Calibri" w:hAnsi="Calibri" w:cs="Arial"/>
          <w:b/>
          <w:bCs/>
        </w:rPr>
        <w:t>221</w:t>
      </w:r>
      <w:r w:rsidR="00315FDF" w:rsidRPr="00A569D0">
        <w:rPr>
          <w:rFonts w:ascii="Calibri" w:hAnsi="Calibri" w:cs="Arial"/>
          <w:b/>
          <w:bCs/>
        </w:rPr>
        <w:t>/20</w:t>
      </w:r>
      <w:r w:rsidR="00B76529" w:rsidRPr="00A569D0">
        <w:rPr>
          <w:rFonts w:ascii="Calibri" w:hAnsi="Calibri" w:cs="Arial"/>
          <w:b/>
          <w:bCs/>
        </w:rPr>
        <w:t>2</w:t>
      </w:r>
      <w:r w:rsidR="00C90D54">
        <w:rPr>
          <w:rFonts w:ascii="Calibri" w:hAnsi="Calibri" w:cs="Arial"/>
          <w:b/>
          <w:bCs/>
        </w:rPr>
        <w:t>4</w:t>
      </w:r>
      <w:r w:rsidRPr="00083002">
        <w:rPr>
          <w:rFonts w:ascii="Calibri" w:hAnsi="Calibri" w:cs="Arial"/>
        </w:rPr>
        <w:t xml:space="preserve"> prowadzonym w trybie przetargu nieograniczonego na </w:t>
      </w:r>
      <w:r w:rsidR="0051597E">
        <w:rPr>
          <w:rFonts w:ascii="Calibri" w:hAnsi="Calibri" w:cs="Arial"/>
        </w:rPr>
        <w:t>łączną</w:t>
      </w:r>
      <w:r w:rsidR="00B84F39">
        <w:rPr>
          <w:rFonts w:ascii="Calibri" w:hAnsi="Calibri" w:cs="Arial"/>
        </w:rPr>
        <w:t>, szacunkową</w:t>
      </w:r>
      <w:r w:rsidR="0051597E">
        <w:rPr>
          <w:rFonts w:ascii="Calibri" w:hAnsi="Calibri" w:cs="Arial"/>
        </w:rPr>
        <w:t xml:space="preserve"> </w:t>
      </w:r>
      <w:r w:rsidRPr="00083002">
        <w:rPr>
          <w:rFonts w:ascii="Calibri" w:hAnsi="Calibri" w:cs="Arial"/>
        </w:rPr>
        <w:t>kwotę:</w:t>
      </w:r>
    </w:p>
    <w:p w14:paraId="488813B4" w14:textId="77777777" w:rsidR="00315FDF" w:rsidRDefault="00315FDF" w:rsidP="00DB1936">
      <w:pPr>
        <w:widowControl w:val="0"/>
        <w:adjustRightInd w:val="0"/>
        <w:ind w:left="426"/>
        <w:jc w:val="both"/>
        <w:textAlignment w:val="baseline"/>
        <w:rPr>
          <w:rFonts w:ascii="Calibri" w:hAnsi="Calibri" w:cs="Arial"/>
          <w:b/>
        </w:rPr>
      </w:pPr>
    </w:p>
    <w:p w14:paraId="2768CA0B" w14:textId="032DA0A9" w:rsidR="00A330AD" w:rsidRPr="00B63B52" w:rsidRDefault="00B63B52" w:rsidP="00192FCF">
      <w:pPr>
        <w:pStyle w:val="Akapitzlist"/>
        <w:widowControl w:val="0"/>
        <w:numPr>
          <w:ilvl w:val="0"/>
          <w:numId w:val="13"/>
        </w:numPr>
        <w:adjustRightInd w:val="0"/>
        <w:jc w:val="both"/>
        <w:textAlignment w:val="baseline"/>
        <w:rPr>
          <w:rFonts w:ascii="Calibri" w:hAnsi="Calibri" w:cs="Arial"/>
          <w:b/>
        </w:rPr>
      </w:pPr>
      <w:r>
        <w:rPr>
          <w:rFonts w:ascii="Calibri" w:hAnsi="Calibri" w:cs="Arial"/>
          <w:b/>
          <w:lang w:val="pl-PL"/>
        </w:rPr>
        <w:t xml:space="preserve">Pakiet nr </w:t>
      </w:r>
      <w:r w:rsidR="006B2717">
        <w:rPr>
          <w:rFonts w:ascii="Calibri" w:hAnsi="Calibri" w:cs="Arial"/>
          <w:b/>
          <w:lang w:val="pl-PL"/>
        </w:rPr>
        <w:t>A</w:t>
      </w:r>
      <w:r>
        <w:rPr>
          <w:rFonts w:ascii="Calibri" w:hAnsi="Calibri" w:cs="Arial"/>
          <w:b/>
          <w:lang w:val="pl-PL"/>
        </w:rPr>
        <w:t xml:space="preserve"> – E</w:t>
      </w:r>
      <w:r w:rsidRPr="00B63B52">
        <w:rPr>
          <w:rFonts w:asciiTheme="minorHAnsi" w:hAnsiTheme="minorHAnsi" w:cstheme="minorHAnsi"/>
          <w:b/>
          <w:bCs/>
          <w:lang w:val="pl-PL" w:eastAsia="pl-PL"/>
        </w:rPr>
        <w:t>lektronarzędzia</w:t>
      </w:r>
    </w:p>
    <w:p w14:paraId="7C36C81D" w14:textId="77777777" w:rsidR="00B63B52" w:rsidRPr="00B63B52" w:rsidRDefault="00B63B52" w:rsidP="00B63B52">
      <w:pPr>
        <w:pStyle w:val="Akapitzlist"/>
        <w:widowControl w:val="0"/>
        <w:adjustRightInd w:val="0"/>
        <w:ind w:left="1146"/>
        <w:jc w:val="both"/>
        <w:textAlignment w:val="baseline"/>
        <w:rPr>
          <w:rFonts w:ascii="Calibri" w:hAnsi="Calibri" w:cs="Arial"/>
          <w:b/>
        </w:rPr>
      </w:pPr>
    </w:p>
    <w:p w14:paraId="7A1BBFD1" w14:textId="6767E352" w:rsidR="00B76529" w:rsidRPr="00381694" w:rsidRDefault="00B76529" w:rsidP="00B76529">
      <w:pPr>
        <w:tabs>
          <w:tab w:val="left" w:pos="-567"/>
        </w:tabs>
        <w:spacing w:line="276" w:lineRule="auto"/>
        <w:contextualSpacing/>
        <w:jc w:val="both"/>
        <w:rPr>
          <w:rFonts w:ascii="Calibri" w:hAnsi="Calibri"/>
          <w:b/>
        </w:rPr>
      </w:pPr>
      <w:r w:rsidRPr="00381694">
        <w:rPr>
          <w:rFonts w:ascii="Calibri" w:hAnsi="Calibri"/>
          <w:b/>
        </w:rPr>
        <w:t xml:space="preserve">wartość netto .......................... zł  </w:t>
      </w:r>
    </w:p>
    <w:p w14:paraId="159A9B22" w14:textId="31AD7B81" w:rsidR="00B76529" w:rsidRPr="00381694" w:rsidRDefault="00B76529" w:rsidP="00B76529">
      <w:pPr>
        <w:tabs>
          <w:tab w:val="left" w:pos="-567"/>
        </w:tabs>
        <w:spacing w:line="276" w:lineRule="auto"/>
        <w:contextualSpacing/>
        <w:jc w:val="both"/>
        <w:rPr>
          <w:rFonts w:ascii="Calibri" w:hAnsi="Calibri"/>
          <w:b/>
        </w:rPr>
      </w:pPr>
      <w:r w:rsidRPr="00381694">
        <w:rPr>
          <w:rFonts w:ascii="Calibri" w:hAnsi="Calibri"/>
          <w:b/>
        </w:rPr>
        <w:t xml:space="preserve">VAT ......................................... zł  </w:t>
      </w:r>
    </w:p>
    <w:p w14:paraId="673E1189" w14:textId="77777777" w:rsidR="00B76529" w:rsidRPr="00381694" w:rsidRDefault="00B76529" w:rsidP="00B76529">
      <w:pPr>
        <w:tabs>
          <w:tab w:val="left" w:pos="-567"/>
        </w:tabs>
        <w:spacing w:line="276" w:lineRule="auto"/>
        <w:contextualSpacing/>
        <w:jc w:val="both"/>
        <w:rPr>
          <w:rFonts w:ascii="Calibri" w:hAnsi="Calibri"/>
          <w:b/>
        </w:rPr>
      </w:pPr>
      <w:r w:rsidRPr="00381694">
        <w:rPr>
          <w:rFonts w:ascii="Calibri" w:hAnsi="Calibri"/>
          <w:b/>
        </w:rPr>
        <w:t xml:space="preserve">cena brutto ............................. zł  (słownie: ........................................................... złotych) </w:t>
      </w:r>
    </w:p>
    <w:p w14:paraId="533398B9" w14:textId="77777777" w:rsidR="00B76529" w:rsidRDefault="00B76529" w:rsidP="00B76529">
      <w:pPr>
        <w:tabs>
          <w:tab w:val="left" w:pos="-567"/>
        </w:tabs>
        <w:spacing w:line="276" w:lineRule="auto"/>
        <w:ind w:right="-1"/>
        <w:jc w:val="both"/>
        <w:rPr>
          <w:rFonts w:ascii="Calibri" w:hAnsi="Calibri"/>
          <w:b/>
          <w:u w:val="single"/>
        </w:rPr>
      </w:pPr>
    </w:p>
    <w:p w14:paraId="4DD9A576" w14:textId="77777777" w:rsidR="006B2717" w:rsidRPr="00381694" w:rsidRDefault="006B2717" w:rsidP="00B76529">
      <w:pPr>
        <w:tabs>
          <w:tab w:val="left" w:pos="-567"/>
        </w:tabs>
        <w:spacing w:line="276" w:lineRule="auto"/>
        <w:ind w:right="-1"/>
        <w:jc w:val="both"/>
        <w:rPr>
          <w:rFonts w:ascii="Calibri" w:hAnsi="Calibri"/>
          <w:b/>
          <w:u w:val="single"/>
        </w:rPr>
      </w:pPr>
    </w:p>
    <w:p w14:paraId="6A4F1D41" w14:textId="2A762EF5" w:rsidR="00B63B52" w:rsidRPr="00B63B52" w:rsidRDefault="00B63B52" w:rsidP="00192FCF">
      <w:pPr>
        <w:pStyle w:val="Akapitzlist"/>
        <w:widowControl w:val="0"/>
        <w:numPr>
          <w:ilvl w:val="0"/>
          <w:numId w:val="13"/>
        </w:numPr>
        <w:adjustRightInd w:val="0"/>
        <w:jc w:val="both"/>
        <w:textAlignment w:val="baseline"/>
        <w:rPr>
          <w:rFonts w:ascii="Calibri" w:hAnsi="Calibri" w:cs="Arial"/>
          <w:b/>
        </w:rPr>
      </w:pPr>
      <w:r>
        <w:rPr>
          <w:rFonts w:ascii="Calibri" w:hAnsi="Calibri" w:cs="Arial"/>
          <w:b/>
          <w:lang w:val="pl-PL"/>
        </w:rPr>
        <w:lastRenderedPageBreak/>
        <w:t xml:space="preserve">Pakiet nr </w:t>
      </w:r>
      <w:r w:rsidR="006B2717">
        <w:rPr>
          <w:rFonts w:ascii="Calibri" w:hAnsi="Calibri" w:cs="Arial"/>
          <w:b/>
          <w:lang w:val="pl-PL"/>
        </w:rPr>
        <w:t>B</w:t>
      </w:r>
      <w:r>
        <w:rPr>
          <w:rFonts w:ascii="Calibri" w:hAnsi="Calibri" w:cs="Arial"/>
          <w:b/>
          <w:lang w:val="pl-PL"/>
        </w:rPr>
        <w:t xml:space="preserve"> – Pozostałe narzędzia</w:t>
      </w:r>
    </w:p>
    <w:p w14:paraId="78224191" w14:textId="77777777" w:rsidR="00B63B52" w:rsidRPr="00B63B52" w:rsidRDefault="00B63B52" w:rsidP="00B63B52">
      <w:pPr>
        <w:pStyle w:val="Akapitzlist"/>
        <w:widowControl w:val="0"/>
        <w:adjustRightInd w:val="0"/>
        <w:ind w:left="1146"/>
        <w:jc w:val="both"/>
        <w:textAlignment w:val="baseline"/>
        <w:rPr>
          <w:rFonts w:ascii="Calibri" w:hAnsi="Calibri" w:cs="Arial"/>
          <w:b/>
        </w:rPr>
      </w:pPr>
    </w:p>
    <w:p w14:paraId="553A5AA6" w14:textId="1788AA5E" w:rsidR="00B63B52" w:rsidRPr="00381694" w:rsidRDefault="00B63B52" w:rsidP="00B63B52">
      <w:pPr>
        <w:tabs>
          <w:tab w:val="left" w:pos="-567"/>
        </w:tabs>
        <w:spacing w:line="276" w:lineRule="auto"/>
        <w:contextualSpacing/>
        <w:jc w:val="both"/>
        <w:rPr>
          <w:rFonts w:ascii="Calibri" w:hAnsi="Calibri"/>
          <w:b/>
        </w:rPr>
      </w:pPr>
      <w:r w:rsidRPr="00381694">
        <w:rPr>
          <w:rFonts w:ascii="Calibri" w:hAnsi="Calibri"/>
          <w:b/>
        </w:rPr>
        <w:t xml:space="preserve">wartość netto .......................... zł  </w:t>
      </w:r>
    </w:p>
    <w:p w14:paraId="3AB47FA0" w14:textId="70FC8900" w:rsidR="00B63B52" w:rsidRPr="00381694" w:rsidRDefault="00B63B52" w:rsidP="00B63B52">
      <w:pPr>
        <w:tabs>
          <w:tab w:val="left" w:pos="-567"/>
        </w:tabs>
        <w:spacing w:line="276" w:lineRule="auto"/>
        <w:contextualSpacing/>
        <w:jc w:val="both"/>
        <w:rPr>
          <w:rFonts w:ascii="Calibri" w:hAnsi="Calibri"/>
          <w:b/>
        </w:rPr>
      </w:pPr>
      <w:r w:rsidRPr="00381694">
        <w:rPr>
          <w:rFonts w:ascii="Calibri" w:hAnsi="Calibri"/>
          <w:b/>
        </w:rPr>
        <w:t xml:space="preserve">VAT ......................................... zł  </w:t>
      </w:r>
    </w:p>
    <w:p w14:paraId="3990F77D" w14:textId="77777777" w:rsidR="00B63B52" w:rsidRPr="00381694" w:rsidRDefault="00B63B52" w:rsidP="00B63B52">
      <w:pPr>
        <w:tabs>
          <w:tab w:val="left" w:pos="-567"/>
        </w:tabs>
        <w:spacing w:line="276" w:lineRule="auto"/>
        <w:contextualSpacing/>
        <w:jc w:val="both"/>
        <w:rPr>
          <w:rFonts w:ascii="Calibri" w:hAnsi="Calibri"/>
          <w:b/>
        </w:rPr>
      </w:pPr>
      <w:r w:rsidRPr="00381694">
        <w:rPr>
          <w:rFonts w:ascii="Calibri" w:hAnsi="Calibri"/>
          <w:b/>
        </w:rPr>
        <w:t xml:space="preserve">cena brutto ............................. zł  (słownie: ........................................................... złotych) </w:t>
      </w:r>
    </w:p>
    <w:p w14:paraId="7D76D6E2" w14:textId="77777777" w:rsidR="00A330AD" w:rsidRDefault="00A330AD" w:rsidP="00CC0C7D">
      <w:pPr>
        <w:widowControl w:val="0"/>
        <w:adjustRightInd w:val="0"/>
        <w:ind w:left="426"/>
        <w:jc w:val="both"/>
        <w:textAlignment w:val="baseline"/>
        <w:rPr>
          <w:rFonts w:ascii="Calibri" w:hAnsi="Calibri" w:cs="Arial"/>
          <w:b/>
        </w:rPr>
        <w:sectPr w:rsidR="00A330AD" w:rsidSect="00A330AD">
          <w:headerReference w:type="default" r:id="rId8"/>
          <w:footerReference w:type="default" r:id="rId9"/>
          <w:endnotePr>
            <w:numFmt w:val="decimal"/>
          </w:endnotePr>
          <w:pgSz w:w="11906" w:h="16838" w:code="9"/>
          <w:pgMar w:top="851" w:right="851" w:bottom="851" w:left="1418" w:header="709" w:footer="907" w:gutter="0"/>
          <w:cols w:space="708"/>
          <w:docGrid w:linePitch="360"/>
        </w:sectPr>
      </w:pPr>
    </w:p>
    <w:p w14:paraId="531E8899" w14:textId="0D51AC87" w:rsidR="00874DC1" w:rsidRPr="00166D5C" w:rsidRDefault="001026A0" w:rsidP="00253C92">
      <w:pPr>
        <w:pStyle w:val="Akapitzlist"/>
        <w:widowControl w:val="0"/>
        <w:numPr>
          <w:ilvl w:val="0"/>
          <w:numId w:val="4"/>
        </w:numPr>
        <w:adjustRightInd w:val="0"/>
        <w:jc w:val="both"/>
        <w:textAlignment w:val="baseline"/>
        <w:rPr>
          <w:rFonts w:ascii="Calibri" w:hAnsi="Calibri" w:cs="Arial"/>
        </w:rPr>
      </w:pPr>
      <w:r w:rsidRPr="00166D5C">
        <w:rPr>
          <w:rFonts w:ascii="Calibri" w:hAnsi="Calibri" w:cs="Arial"/>
        </w:rPr>
        <w:lastRenderedPageBreak/>
        <w:t>Przedmiot</w:t>
      </w:r>
      <w:r w:rsidR="00874DC1" w:rsidRPr="00166D5C">
        <w:rPr>
          <w:rFonts w:ascii="Calibri" w:hAnsi="Calibri" w:cs="Arial"/>
        </w:rPr>
        <w:t xml:space="preserve"> Umowy wymieniony został w poniższ</w:t>
      </w:r>
      <w:r w:rsidR="00B63B52" w:rsidRPr="00166D5C">
        <w:rPr>
          <w:rFonts w:ascii="Calibri" w:hAnsi="Calibri" w:cs="Arial"/>
        </w:rPr>
        <w:t xml:space="preserve">ych </w:t>
      </w:r>
      <w:r w:rsidR="00874DC1" w:rsidRPr="00166D5C">
        <w:rPr>
          <w:rFonts w:ascii="Calibri" w:hAnsi="Calibri" w:cs="Arial"/>
        </w:rPr>
        <w:t>tabel</w:t>
      </w:r>
      <w:r w:rsidR="00B63B52" w:rsidRPr="00166D5C">
        <w:rPr>
          <w:rFonts w:ascii="Calibri" w:hAnsi="Calibri" w:cs="Arial"/>
        </w:rPr>
        <w:t>ach</w:t>
      </w:r>
      <w:r w:rsidR="00874DC1" w:rsidRPr="00166D5C">
        <w:rPr>
          <w:rFonts w:ascii="Calibri" w:hAnsi="Calibri" w:cs="Arial"/>
        </w:rPr>
        <w:t>:</w:t>
      </w:r>
    </w:p>
    <w:p w14:paraId="556B3005" w14:textId="77777777" w:rsidR="00E1282B" w:rsidRPr="00A330AD" w:rsidRDefault="00E1282B" w:rsidP="00A330AD">
      <w:pPr>
        <w:widowControl w:val="0"/>
        <w:adjustRightInd w:val="0"/>
        <w:ind w:left="426"/>
        <w:jc w:val="both"/>
        <w:textAlignment w:val="baseline"/>
        <w:rPr>
          <w:rFonts w:ascii="Calibri" w:hAnsi="Calibri" w:cs="Arial"/>
          <w:b/>
          <w:u w:val="single"/>
        </w:rPr>
      </w:pPr>
    </w:p>
    <w:p w14:paraId="48276A66" w14:textId="203D38E8" w:rsidR="002B0BE1" w:rsidRDefault="00166D5C" w:rsidP="002B0BE1">
      <w:pPr>
        <w:widowControl w:val="0"/>
        <w:adjustRightInd w:val="0"/>
        <w:ind w:left="426"/>
        <w:jc w:val="both"/>
        <w:textAlignment w:val="baseline"/>
        <w:rPr>
          <w:rFonts w:ascii="Calibri" w:hAnsi="Calibri" w:cs="Arial"/>
          <w:b/>
          <w:u w:val="single"/>
        </w:rPr>
      </w:pPr>
      <w:r>
        <w:rPr>
          <w:rFonts w:ascii="Calibri" w:hAnsi="Calibri" w:cs="Arial"/>
          <w:b/>
          <w:u w:val="single"/>
        </w:rPr>
        <w:t>2</w:t>
      </w:r>
      <w:r w:rsidR="002B0BE1" w:rsidRPr="002B0BE1">
        <w:rPr>
          <w:rFonts w:ascii="Calibri" w:hAnsi="Calibri" w:cs="Arial"/>
          <w:b/>
          <w:u w:val="single"/>
        </w:rPr>
        <w:t xml:space="preserve"> a)</w:t>
      </w:r>
      <w:r w:rsidR="002B0BE1" w:rsidRPr="002B0BE1">
        <w:rPr>
          <w:rFonts w:ascii="Calibri" w:hAnsi="Calibri" w:cs="Arial"/>
          <w:b/>
          <w:u w:val="single"/>
        </w:rPr>
        <w:tab/>
        <w:t xml:space="preserve">PAKIET nr </w:t>
      </w:r>
      <w:r w:rsidR="006B2717">
        <w:rPr>
          <w:rFonts w:ascii="Calibri" w:hAnsi="Calibri" w:cs="Arial"/>
          <w:b/>
          <w:u w:val="single"/>
        </w:rPr>
        <w:t>A</w:t>
      </w:r>
      <w:r w:rsidR="002B0BE1" w:rsidRPr="002B0BE1">
        <w:rPr>
          <w:rFonts w:ascii="Calibri" w:hAnsi="Calibri" w:cs="Arial"/>
          <w:b/>
          <w:u w:val="single"/>
        </w:rPr>
        <w:t xml:space="preserve"> - </w:t>
      </w:r>
      <w:r w:rsidR="002B0BE1" w:rsidRPr="002B0BE1">
        <w:rPr>
          <w:rFonts w:ascii="Calibri" w:hAnsi="Calibri" w:cs="Arial"/>
          <w:b/>
          <w:bCs/>
          <w:u w:val="single"/>
        </w:rPr>
        <w:t>Elektronarzędzia</w:t>
      </w:r>
      <w:r w:rsidR="002B0BE1" w:rsidRPr="002B0BE1">
        <w:rPr>
          <w:rFonts w:ascii="Calibri" w:hAnsi="Calibri" w:cs="Arial"/>
          <w:b/>
          <w:u w:val="single"/>
        </w:rPr>
        <w:t>:*</w:t>
      </w:r>
    </w:p>
    <w:p w14:paraId="2B2714BD" w14:textId="77777777" w:rsidR="000C7762" w:rsidRPr="002B0BE1" w:rsidRDefault="000C7762" w:rsidP="002B0BE1">
      <w:pPr>
        <w:widowControl w:val="0"/>
        <w:adjustRightInd w:val="0"/>
        <w:ind w:left="426"/>
        <w:jc w:val="both"/>
        <w:textAlignment w:val="baseline"/>
        <w:rPr>
          <w:rFonts w:ascii="Calibri" w:hAnsi="Calibri" w:cs="Arial"/>
          <w:b/>
          <w:u w:val="single"/>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7"/>
        <w:gridCol w:w="820"/>
        <w:gridCol w:w="2925"/>
        <w:gridCol w:w="1160"/>
        <w:gridCol w:w="1308"/>
        <w:gridCol w:w="1100"/>
        <w:gridCol w:w="580"/>
        <w:gridCol w:w="1093"/>
        <w:gridCol w:w="1275"/>
        <w:gridCol w:w="851"/>
        <w:gridCol w:w="1134"/>
        <w:gridCol w:w="1134"/>
        <w:gridCol w:w="1276"/>
      </w:tblGrid>
      <w:tr w:rsidR="000C7762" w14:paraId="7DA4E299" w14:textId="77777777" w:rsidTr="007007C0">
        <w:trPr>
          <w:trHeight w:val="975"/>
        </w:trPr>
        <w:tc>
          <w:tcPr>
            <w:tcW w:w="507" w:type="dxa"/>
            <w:shd w:val="clear" w:color="auto" w:fill="auto"/>
            <w:noWrap/>
            <w:vAlign w:val="center"/>
            <w:hideMark/>
          </w:tcPr>
          <w:p w14:paraId="27B0DF1C"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L.p.</w:t>
            </w:r>
          </w:p>
        </w:tc>
        <w:tc>
          <w:tcPr>
            <w:tcW w:w="820" w:type="dxa"/>
            <w:shd w:val="clear" w:color="auto" w:fill="auto"/>
            <w:vAlign w:val="center"/>
            <w:hideMark/>
          </w:tcPr>
          <w:p w14:paraId="476BF071"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Indeks</w:t>
            </w:r>
          </w:p>
        </w:tc>
        <w:tc>
          <w:tcPr>
            <w:tcW w:w="2925" w:type="dxa"/>
            <w:shd w:val="clear" w:color="auto" w:fill="auto"/>
            <w:vAlign w:val="center"/>
            <w:hideMark/>
          </w:tcPr>
          <w:p w14:paraId="12F3EC88"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Asortyment - Pakiet nr A</w:t>
            </w:r>
          </w:p>
        </w:tc>
        <w:tc>
          <w:tcPr>
            <w:tcW w:w="1160" w:type="dxa"/>
            <w:shd w:val="clear" w:color="auto" w:fill="auto"/>
            <w:vAlign w:val="center"/>
            <w:hideMark/>
          </w:tcPr>
          <w:p w14:paraId="32C5C9D7"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Akumulator i ładowarka</w:t>
            </w:r>
            <w:r>
              <w:rPr>
                <w:rFonts w:ascii="Calibri" w:hAnsi="Calibri" w:cs="Calibri"/>
                <w:b/>
                <w:bCs/>
                <w:color w:val="000000"/>
                <w:sz w:val="18"/>
                <w:szCs w:val="18"/>
              </w:rPr>
              <w:br/>
              <w:t>(TAK / NIE)</w:t>
            </w:r>
          </w:p>
        </w:tc>
        <w:tc>
          <w:tcPr>
            <w:tcW w:w="1308" w:type="dxa"/>
            <w:shd w:val="clear" w:color="auto" w:fill="auto"/>
            <w:vAlign w:val="center"/>
            <w:hideMark/>
          </w:tcPr>
          <w:p w14:paraId="68DD0BEE"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Opcja równoważności</w:t>
            </w:r>
            <w:r>
              <w:rPr>
                <w:rFonts w:ascii="Calibri" w:hAnsi="Calibri" w:cs="Calibri"/>
                <w:b/>
                <w:bCs/>
                <w:color w:val="000000"/>
                <w:sz w:val="18"/>
                <w:szCs w:val="18"/>
              </w:rPr>
              <w:br/>
              <w:t>(TAK / NIE)</w:t>
            </w:r>
          </w:p>
        </w:tc>
        <w:tc>
          <w:tcPr>
            <w:tcW w:w="1100" w:type="dxa"/>
            <w:shd w:val="clear" w:color="auto" w:fill="auto"/>
            <w:vAlign w:val="center"/>
            <w:hideMark/>
          </w:tcPr>
          <w:p w14:paraId="031F869A"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Ilość szacunkowa</w:t>
            </w:r>
          </w:p>
        </w:tc>
        <w:tc>
          <w:tcPr>
            <w:tcW w:w="580" w:type="dxa"/>
            <w:shd w:val="clear" w:color="auto" w:fill="auto"/>
            <w:vAlign w:val="center"/>
            <w:hideMark/>
          </w:tcPr>
          <w:p w14:paraId="6B7B6CF4"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j.m.</w:t>
            </w:r>
          </w:p>
        </w:tc>
        <w:tc>
          <w:tcPr>
            <w:tcW w:w="1093" w:type="dxa"/>
            <w:shd w:val="clear" w:color="auto" w:fill="auto"/>
            <w:vAlign w:val="center"/>
            <w:hideMark/>
          </w:tcPr>
          <w:p w14:paraId="790FB085"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Cena jednostkowa [zł]</w:t>
            </w:r>
          </w:p>
        </w:tc>
        <w:tc>
          <w:tcPr>
            <w:tcW w:w="1275" w:type="dxa"/>
            <w:shd w:val="clear" w:color="auto" w:fill="auto"/>
            <w:vAlign w:val="center"/>
            <w:hideMark/>
          </w:tcPr>
          <w:p w14:paraId="69F3D407"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Wartość netto [zł]</w:t>
            </w:r>
          </w:p>
        </w:tc>
        <w:tc>
          <w:tcPr>
            <w:tcW w:w="851" w:type="dxa"/>
            <w:shd w:val="clear" w:color="auto" w:fill="auto"/>
            <w:vAlign w:val="center"/>
            <w:hideMark/>
          </w:tcPr>
          <w:p w14:paraId="4A19F82B"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Stawka VAT [%]</w:t>
            </w:r>
          </w:p>
        </w:tc>
        <w:tc>
          <w:tcPr>
            <w:tcW w:w="1134" w:type="dxa"/>
            <w:shd w:val="clear" w:color="auto" w:fill="auto"/>
            <w:vAlign w:val="center"/>
            <w:hideMark/>
          </w:tcPr>
          <w:p w14:paraId="61526B7A"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Cena brutto [zł]</w:t>
            </w:r>
          </w:p>
        </w:tc>
        <w:tc>
          <w:tcPr>
            <w:tcW w:w="1134" w:type="dxa"/>
            <w:shd w:val="clear" w:color="auto" w:fill="auto"/>
            <w:vAlign w:val="center"/>
            <w:hideMark/>
          </w:tcPr>
          <w:p w14:paraId="31F209B4"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Kraj pochodzenia</w:t>
            </w:r>
          </w:p>
        </w:tc>
        <w:tc>
          <w:tcPr>
            <w:tcW w:w="1276" w:type="dxa"/>
            <w:shd w:val="clear" w:color="auto" w:fill="auto"/>
            <w:vAlign w:val="center"/>
            <w:hideMark/>
          </w:tcPr>
          <w:p w14:paraId="2D6B04D3"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Oferowany Producent oraz model</w:t>
            </w:r>
          </w:p>
        </w:tc>
      </w:tr>
      <w:tr w:rsidR="000C7762" w14:paraId="43DB6401" w14:textId="77777777" w:rsidTr="007007C0">
        <w:trPr>
          <w:trHeight w:val="270"/>
        </w:trPr>
        <w:tc>
          <w:tcPr>
            <w:tcW w:w="507" w:type="dxa"/>
            <w:shd w:val="clear" w:color="auto" w:fill="auto"/>
            <w:noWrap/>
            <w:vAlign w:val="center"/>
            <w:hideMark/>
          </w:tcPr>
          <w:p w14:paraId="39960084"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w:t>
            </w:r>
          </w:p>
        </w:tc>
        <w:tc>
          <w:tcPr>
            <w:tcW w:w="820" w:type="dxa"/>
            <w:shd w:val="clear" w:color="auto" w:fill="auto"/>
            <w:vAlign w:val="center"/>
            <w:hideMark/>
          </w:tcPr>
          <w:p w14:paraId="4A9EA863"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kol.2</w:t>
            </w:r>
          </w:p>
        </w:tc>
        <w:tc>
          <w:tcPr>
            <w:tcW w:w="2925" w:type="dxa"/>
            <w:shd w:val="clear" w:color="auto" w:fill="auto"/>
            <w:vAlign w:val="center"/>
            <w:hideMark/>
          </w:tcPr>
          <w:p w14:paraId="43AEAF0A"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kol.3</w:t>
            </w:r>
          </w:p>
        </w:tc>
        <w:tc>
          <w:tcPr>
            <w:tcW w:w="1160" w:type="dxa"/>
            <w:shd w:val="clear" w:color="auto" w:fill="auto"/>
            <w:vAlign w:val="center"/>
            <w:hideMark/>
          </w:tcPr>
          <w:p w14:paraId="1F7DDAA4"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kol.4</w:t>
            </w:r>
          </w:p>
        </w:tc>
        <w:tc>
          <w:tcPr>
            <w:tcW w:w="1308" w:type="dxa"/>
            <w:shd w:val="clear" w:color="auto" w:fill="auto"/>
            <w:vAlign w:val="center"/>
            <w:hideMark/>
          </w:tcPr>
          <w:p w14:paraId="3A398E69"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kol.5</w:t>
            </w:r>
          </w:p>
        </w:tc>
        <w:tc>
          <w:tcPr>
            <w:tcW w:w="1100" w:type="dxa"/>
            <w:shd w:val="clear" w:color="auto" w:fill="auto"/>
            <w:vAlign w:val="center"/>
            <w:hideMark/>
          </w:tcPr>
          <w:p w14:paraId="4D191AE6"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kol.6</w:t>
            </w:r>
          </w:p>
        </w:tc>
        <w:tc>
          <w:tcPr>
            <w:tcW w:w="580" w:type="dxa"/>
            <w:shd w:val="clear" w:color="auto" w:fill="auto"/>
            <w:vAlign w:val="center"/>
            <w:hideMark/>
          </w:tcPr>
          <w:p w14:paraId="5729D1B4"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kol.7</w:t>
            </w:r>
          </w:p>
        </w:tc>
        <w:tc>
          <w:tcPr>
            <w:tcW w:w="1093" w:type="dxa"/>
            <w:shd w:val="clear" w:color="auto" w:fill="auto"/>
            <w:vAlign w:val="center"/>
            <w:hideMark/>
          </w:tcPr>
          <w:p w14:paraId="7A5ED2A9"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kol.8</w:t>
            </w:r>
          </w:p>
        </w:tc>
        <w:tc>
          <w:tcPr>
            <w:tcW w:w="1275" w:type="dxa"/>
            <w:shd w:val="clear" w:color="auto" w:fill="auto"/>
            <w:vAlign w:val="center"/>
            <w:hideMark/>
          </w:tcPr>
          <w:p w14:paraId="22C4894B"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kol.9</w:t>
            </w:r>
          </w:p>
        </w:tc>
        <w:tc>
          <w:tcPr>
            <w:tcW w:w="851" w:type="dxa"/>
            <w:shd w:val="clear" w:color="auto" w:fill="auto"/>
            <w:vAlign w:val="center"/>
            <w:hideMark/>
          </w:tcPr>
          <w:p w14:paraId="68D3CB4D"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kol.10</w:t>
            </w:r>
          </w:p>
        </w:tc>
        <w:tc>
          <w:tcPr>
            <w:tcW w:w="1134" w:type="dxa"/>
            <w:shd w:val="clear" w:color="auto" w:fill="auto"/>
            <w:vAlign w:val="center"/>
            <w:hideMark/>
          </w:tcPr>
          <w:p w14:paraId="202B26A3"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kol.11</w:t>
            </w:r>
          </w:p>
        </w:tc>
        <w:tc>
          <w:tcPr>
            <w:tcW w:w="1134" w:type="dxa"/>
            <w:shd w:val="clear" w:color="auto" w:fill="auto"/>
            <w:vAlign w:val="center"/>
            <w:hideMark/>
          </w:tcPr>
          <w:p w14:paraId="3275F0A4"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kol.12</w:t>
            </w:r>
          </w:p>
        </w:tc>
        <w:tc>
          <w:tcPr>
            <w:tcW w:w="1276" w:type="dxa"/>
            <w:shd w:val="clear" w:color="auto" w:fill="auto"/>
            <w:vAlign w:val="center"/>
            <w:hideMark/>
          </w:tcPr>
          <w:p w14:paraId="719D8A9C"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kol.13</w:t>
            </w:r>
          </w:p>
        </w:tc>
      </w:tr>
      <w:tr w:rsidR="007007C0" w14:paraId="533D7E0D" w14:textId="77777777" w:rsidTr="007007C0">
        <w:trPr>
          <w:trHeight w:val="2640"/>
        </w:trPr>
        <w:tc>
          <w:tcPr>
            <w:tcW w:w="507" w:type="dxa"/>
            <w:shd w:val="clear" w:color="auto" w:fill="auto"/>
            <w:noWrap/>
            <w:vAlign w:val="center"/>
            <w:hideMark/>
          </w:tcPr>
          <w:p w14:paraId="52985267"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w:t>
            </w:r>
          </w:p>
        </w:tc>
        <w:tc>
          <w:tcPr>
            <w:tcW w:w="820" w:type="dxa"/>
            <w:shd w:val="clear" w:color="auto" w:fill="auto"/>
            <w:vAlign w:val="center"/>
            <w:hideMark/>
          </w:tcPr>
          <w:p w14:paraId="389E23AB" w14:textId="77777777" w:rsidR="000C7762" w:rsidRDefault="000C7762">
            <w:pPr>
              <w:jc w:val="center"/>
              <w:rPr>
                <w:rFonts w:ascii="Calibri" w:hAnsi="Calibri" w:cs="Calibri"/>
                <w:sz w:val="18"/>
                <w:szCs w:val="18"/>
              </w:rPr>
            </w:pPr>
            <w:r>
              <w:rPr>
                <w:rFonts w:ascii="Calibri" w:hAnsi="Calibri" w:cs="Calibri"/>
                <w:sz w:val="18"/>
                <w:szCs w:val="18"/>
              </w:rPr>
              <w:t>161769</w:t>
            </w:r>
          </w:p>
        </w:tc>
        <w:tc>
          <w:tcPr>
            <w:tcW w:w="2925" w:type="dxa"/>
            <w:shd w:val="clear" w:color="auto" w:fill="auto"/>
            <w:vAlign w:val="center"/>
            <w:hideMark/>
          </w:tcPr>
          <w:p w14:paraId="25CB2054" w14:textId="77777777" w:rsidR="000C7762" w:rsidRDefault="000C7762">
            <w:pPr>
              <w:rPr>
                <w:rFonts w:ascii="Calibri" w:hAnsi="Calibri" w:cs="Calibri"/>
                <w:sz w:val="18"/>
                <w:szCs w:val="18"/>
              </w:rPr>
            </w:pPr>
            <w:r>
              <w:rPr>
                <w:rFonts w:ascii="Calibri" w:hAnsi="Calibri" w:cs="Calibri"/>
                <w:sz w:val="18"/>
                <w:szCs w:val="18"/>
              </w:rPr>
              <w:t>WIERTARKO-WKRĘTARKA AKUMULATOROWA UDAROWA, SILNIK BEZSZCZOTKOWY, UCHWYT 13MM, 2 BIEGOWA, WIERCENIE W DREWNIE MIN 20MM, WIERCENIE W BETONIE MIN 10MM, WIERCENIE W STALI MIN 10MM, MAX MOMENT OBROTOWY POW. 30 NM, REGULACJA MOMENTU OBROTOWEGO, BLOKADA DLA TRYBU WIERCENIA I WIERCENIA Z UDAREM, 2 X AKUMULATOR MIN 3 AH, ŁADOWARKA</w:t>
            </w:r>
          </w:p>
        </w:tc>
        <w:tc>
          <w:tcPr>
            <w:tcW w:w="1160" w:type="dxa"/>
            <w:shd w:val="clear" w:color="auto" w:fill="auto"/>
            <w:vAlign w:val="center"/>
            <w:hideMark/>
          </w:tcPr>
          <w:p w14:paraId="7CA3FBB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39FDC84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57F9D377"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80" w:type="dxa"/>
            <w:shd w:val="clear" w:color="auto" w:fill="auto"/>
            <w:vAlign w:val="center"/>
            <w:hideMark/>
          </w:tcPr>
          <w:p w14:paraId="26325D7D"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75395568"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 </w:t>
            </w:r>
          </w:p>
        </w:tc>
        <w:tc>
          <w:tcPr>
            <w:tcW w:w="1275" w:type="dxa"/>
            <w:shd w:val="clear" w:color="auto" w:fill="auto"/>
            <w:vAlign w:val="center"/>
            <w:hideMark/>
          </w:tcPr>
          <w:p w14:paraId="338E5E2F" w14:textId="77777777" w:rsidR="000C7762" w:rsidRDefault="000C7762">
            <w:pPr>
              <w:rPr>
                <w:rFonts w:ascii="Calibri" w:hAnsi="Calibri" w:cs="Calibri"/>
                <w:b/>
                <w:bCs/>
                <w:color w:val="000000"/>
                <w:sz w:val="18"/>
                <w:szCs w:val="18"/>
              </w:rPr>
            </w:pPr>
            <w:r>
              <w:rPr>
                <w:rFonts w:ascii="Calibri" w:hAnsi="Calibri" w:cs="Calibri"/>
                <w:b/>
                <w:bCs/>
                <w:color w:val="000000"/>
                <w:sz w:val="18"/>
                <w:szCs w:val="18"/>
              </w:rPr>
              <w:t> </w:t>
            </w:r>
          </w:p>
        </w:tc>
        <w:tc>
          <w:tcPr>
            <w:tcW w:w="851" w:type="dxa"/>
            <w:shd w:val="clear" w:color="auto" w:fill="auto"/>
            <w:vAlign w:val="center"/>
            <w:hideMark/>
          </w:tcPr>
          <w:p w14:paraId="77BFFE06" w14:textId="77777777" w:rsidR="000C7762" w:rsidRDefault="000C7762">
            <w:pPr>
              <w:rPr>
                <w:rFonts w:ascii="Calibri" w:hAnsi="Calibri" w:cs="Calibri"/>
                <w:b/>
                <w:bCs/>
                <w:color w:val="000000"/>
                <w:sz w:val="18"/>
                <w:szCs w:val="18"/>
              </w:rPr>
            </w:pPr>
            <w:r>
              <w:rPr>
                <w:rFonts w:ascii="Calibri" w:hAnsi="Calibri" w:cs="Calibri"/>
                <w:b/>
                <w:bCs/>
                <w:color w:val="000000"/>
                <w:sz w:val="18"/>
                <w:szCs w:val="18"/>
              </w:rPr>
              <w:t> </w:t>
            </w:r>
          </w:p>
        </w:tc>
        <w:tc>
          <w:tcPr>
            <w:tcW w:w="1134" w:type="dxa"/>
            <w:shd w:val="clear" w:color="auto" w:fill="auto"/>
            <w:vAlign w:val="center"/>
            <w:hideMark/>
          </w:tcPr>
          <w:p w14:paraId="1B811AED" w14:textId="77777777" w:rsidR="000C7762" w:rsidRDefault="000C7762">
            <w:pPr>
              <w:rPr>
                <w:rFonts w:ascii="Calibri" w:hAnsi="Calibri" w:cs="Calibri"/>
                <w:b/>
                <w:bCs/>
                <w:color w:val="000000"/>
                <w:sz w:val="18"/>
                <w:szCs w:val="18"/>
              </w:rPr>
            </w:pPr>
            <w:r>
              <w:rPr>
                <w:rFonts w:ascii="Calibri" w:hAnsi="Calibri" w:cs="Calibri"/>
                <w:b/>
                <w:bCs/>
                <w:color w:val="000000"/>
                <w:sz w:val="18"/>
                <w:szCs w:val="18"/>
              </w:rPr>
              <w:t> </w:t>
            </w:r>
          </w:p>
        </w:tc>
        <w:tc>
          <w:tcPr>
            <w:tcW w:w="1134" w:type="dxa"/>
            <w:shd w:val="clear" w:color="auto" w:fill="auto"/>
            <w:vAlign w:val="center"/>
            <w:hideMark/>
          </w:tcPr>
          <w:p w14:paraId="42F2BB8E" w14:textId="77777777" w:rsidR="000C7762" w:rsidRDefault="000C7762">
            <w:pPr>
              <w:rPr>
                <w:rFonts w:ascii="Calibri" w:hAnsi="Calibri" w:cs="Calibri"/>
                <w:b/>
                <w:bCs/>
                <w:color w:val="000000"/>
                <w:sz w:val="18"/>
                <w:szCs w:val="18"/>
              </w:rPr>
            </w:pPr>
            <w:r>
              <w:rPr>
                <w:rFonts w:ascii="Calibri" w:hAnsi="Calibri" w:cs="Calibri"/>
                <w:b/>
                <w:bCs/>
                <w:color w:val="000000"/>
                <w:sz w:val="18"/>
                <w:szCs w:val="18"/>
              </w:rPr>
              <w:t> </w:t>
            </w:r>
          </w:p>
        </w:tc>
        <w:tc>
          <w:tcPr>
            <w:tcW w:w="1276" w:type="dxa"/>
            <w:shd w:val="clear" w:color="auto" w:fill="auto"/>
            <w:noWrap/>
            <w:vAlign w:val="bottom"/>
            <w:hideMark/>
          </w:tcPr>
          <w:p w14:paraId="75121F0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70B8D690" w14:textId="77777777" w:rsidTr="007007C0">
        <w:trPr>
          <w:trHeight w:val="960"/>
        </w:trPr>
        <w:tc>
          <w:tcPr>
            <w:tcW w:w="507" w:type="dxa"/>
            <w:shd w:val="clear" w:color="auto" w:fill="auto"/>
            <w:noWrap/>
            <w:vAlign w:val="center"/>
            <w:hideMark/>
          </w:tcPr>
          <w:p w14:paraId="79199435"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w:t>
            </w:r>
          </w:p>
        </w:tc>
        <w:tc>
          <w:tcPr>
            <w:tcW w:w="820" w:type="dxa"/>
            <w:shd w:val="clear" w:color="auto" w:fill="auto"/>
            <w:vAlign w:val="center"/>
            <w:hideMark/>
          </w:tcPr>
          <w:p w14:paraId="6557AD23" w14:textId="77777777" w:rsidR="000C7762" w:rsidRDefault="000C7762">
            <w:pPr>
              <w:jc w:val="center"/>
              <w:rPr>
                <w:rFonts w:ascii="Calibri" w:hAnsi="Calibri" w:cs="Calibri"/>
                <w:sz w:val="18"/>
                <w:szCs w:val="18"/>
              </w:rPr>
            </w:pPr>
            <w:r>
              <w:rPr>
                <w:rFonts w:ascii="Calibri" w:hAnsi="Calibri" w:cs="Calibri"/>
                <w:sz w:val="18"/>
                <w:szCs w:val="18"/>
              </w:rPr>
              <w:t>165258</w:t>
            </w:r>
          </w:p>
        </w:tc>
        <w:tc>
          <w:tcPr>
            <w:tcW w:w="2925" w:type="dxa"/>
            <w:shd w:val="clear" w:color="auto" w:fill="auto"/>
            <w:vAlign w:val="center"/>
            <w:hideMark/>
          </w:tcPr>
          <w:p w14:paraId="6F9A0987" w14:textId="77777777" w:rsidR="000C7762" w:rsidRDefault="000C7762">
            <w:pPr>
              <w:rPr>
                <w:rFonts w:ascii="Calibri" w:hAnsi="Calibri" w:cs="Calibri"/>
                <w:sz w:val="18"/>
                <w:szCs w:val="18"/>
              </w:rPr>
            </w:pPr>
            <w:r>
              <w:rPr>
                <w:rFonts w:ascii="Calibri" w:hAnsi="Calibri" w:cs="Calibri"/>
                <w:sz w:val="18"/>
                <w:szCs w:val="18"/>
              </w:rPr>
              <w:t>WIERTARKO-WKRĘTARKA AKUMULATOROWA BOSCH GSR 18 V-LI PROFESSIONAL + 2 AKUMULATORY  3 Ah + WALIZKA</w:t>
            </w:r>
          </w:p>
        </w:tc>
        <w:tc>
          <w:tcPr>
            <w:tcW w:w="1160" w:type="dxa"/>
            <w:shd w:val="clear" w:color="auto" w:fill="auto"/>
            <w:vAlign w:val="center"/>
            <w:hideMark/>
          </w:tcPr>
          <w:p w14:paraId="036C7CE1"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73FF6886"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2859E401" w14:textId="77777777" w:rsidR="000C7762" w:rsidRDefault="000C7762">
            <w:pPr>
              <w:jc w:val="center"/>
              <w:rPr>
                <w:rFonts w:ascii="Calibri" w:hAnsi="Calibri" w:cs="Calibri"/>
                <w:sz w:val="18"/>
                <w:szCs w:val="18"/>
              </w:rPr>
            </w:pPr>
            <w:r>
              <w:rPr>
                <w:rFonts w:ascii="Calibri" w:hAnsi="Calibri" w:cs="Calibri"/>
                <w:sz w:val="18"/>
                <w:szCs w:val="18"/>
              </w:rPr>
              <w:t>7</w:t>
            </w:r>
          </w:p>
        </w:tc>
        <w:tc>
          <w:tcPr>
            <w:tcW w:w="580" w:type="dxa"/>
            <w:shd w:val="clear" w:color="auto" w:fill="auto"/>
            <w:vAlign w:val="center"/>
            <w:hideMark/>
          </w:tcPr>
          <w:p w14:paraId="1B8CAFA4"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7F3ADFAC"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 </w:t>
            </w:r>
          </w:p>
        </w:tc>
        <w:tc>
          <w:tcPr>
            <w:tcW w:w="1275" w:type="dxa"/>
            <w:shd w:val="clear" w:color="auto" w:fill="auto"/>
            <w:vAlign w:val="center"/>
            <w:hideMark/>
          </w:tcPr>
          <w:p w14:paraId="10A3B310" w14:textId="77777777" w:rsidR="000C7762" w:rsidRDefault="000C7762">
            <w:pPr>
              <w:rPr>
                <w:rFonts w:ascii="Calibri" w:hAnsi="Calibri" w:cs="Calibri"/>
                <w:b/>
                <w:bCs/>
                <w:color w:val="000000"/>
                <w:sz w:val="18"/>
                <w:szCs w:val="18"/>
              </w:rPr>
            </w:pPr>
            <w:r>
              <w:rPr>
                <w:rFonts w:ascii="Calibri" w:hAnsi="Calibri" w:cs="Calibri"/>
                <w:b/>
                <w:bCs/>
                <w:color w:val="000000"/>
                <w:sz w:val="18"/>
                <w:szCs w:val="18"/>
              </w:rPr>
              <w:t> </w:t>
            </w:r>
          </w:p>
        </w:tc>
        <w:tc>
          <w:tcPr>
            <w:tcW w:w="851" w:type="dxa"/>
            <w:shd w:val="clear" w:color="auto" w:fill="auto"/>
            <w:vAlign w:val="center"/>
            <w:hideMark/>
          </w:tcPr>
          <w:p w14:paraId="73191DBD" w14:textId="77777777" w:rsidR="000C7762" w:rsidRDefault="000C7762">
            <w:pPr>
              <w:rPr>
                <w:rFonts w:ascii="Calibri" w:hAnsi="Calibri" w:cs="Calibri"/>
                <w:b/>
                <w:bCs/>
                <w:color w:val="000000"/>
                <w:sz w:val="18"/>
                <w:szCs w:val="18"/>
              </w:rPr>
            </w:pPr>
            <w:r>
              <w:rPr>
                <w:rFonts w:ascii="Calibri" w:hAnsi="Calibri" w:cs="Calibri"/>
                <w:b/>
                <w:bCs/>
                <w:color w:val="000000"/>
                <w:sz w:val="18"/>
                <w:szCs w:val="18"/>
              </w:rPr>
              <w:t> </w:t>
            </w:r>
          </w:p>
        </w:tc>
        <w:tc>
          <w:tcPr>
            <w:tcW w:w="1134" w:type="dxa"/>
            <w:shd w:val="clear" w:color="auto" w:fill="auto"/>
            <w:vAlign w:val="center"/>
            <w:hideMark/>
          </w:tcPr>
          <w:p w14:paraId="2596CCF4" w14:textId="77777777" w:rsidR="000C7762" w:rsidRDefault="000C7762">
            <w:pPr>
              <w:rPr>
                <w:rFonts w:ascii="Calibri" w:hAnsi="Calibri" w:cs="Calibri"/>
                <w:b/>
                <w:bCs/>
                <w:color w:val="000000"/>
                <w:sz w:val="18"/>
                <w:szCs w:val="18"/>
              </w:rPr>
            </w:pPr>
            <w:r>
              <w:rPr>
                <w:rFonts w:ascii="Calibri" w:hAnsi="Calibri" w:cs="Calibri"/>
                <w:b/>
                <w:bCs/>
                <w:color w:val="000000"/>
                <w:sz w:val="18"/>
                <w:szCs w:val="18"/>
              </w:rPr>
              <w:t> </w:t>
            </w:r>
          </w:p>
        </w:tc>
        <w:tc>
          <w:tcPr>
            <w:tcW w:w="1134" w:type="dxa"/>
            <w:shd w:val="clear" w:color="auto" w:fill="auto"/>
            <w:vAlign w:val="center"/>
            <w:hideMark/>
          </w:tcPr>
          <w:p w14:paraId="254178B2" w14:textId="77777777" w:rsidR="000C7762" w:rsidRDefault="000C7762">
            <w:pPr>
              <w:rPr>
                <w:rFonts w:ascii="Calibri" w:hAnsi="Calibri" w:cs="Calibri"/>
                <w:b/>
                <w:bCs/>
                <w:color w:val="000000"/>
                <w:sz w:val="18"/>
                <w:szCs w:val="18"/>
              </w:rPr>
            </w:pPr>
            <w:r>
              <w:rPr>
                <w:rFonts w:ascii="Calibri" w:hAnsi="Calibri" w:cs="Calibri"/>
                <w:b/>
                <w:bCs/>
                <w:color w:val="000000"/>
                <w:sz w:val="18"/>
                <w:szCs w:val="18"/>
              </w:rPr>
              <w:t> </w:t>
            </w:r>
          </w:p>
        </w:tc>
        <w:tc>
          <w:tcPr>
            <w:tcW w:w="1276" w:type="dxa"/>
            <w:shd w:val="clear" w:color="auto" w:fill="auto"/>
            <w:noWrap/>
            <w:vAlign w:val="bottom"/>
            <w:hideMark/>
          </w:tcPr>
          <w:p w14:paraId="5BC0062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21BAA93D" w14:textId="77777777" w:rsidTr="007007C0">
        <w:trPr>
          <w:trHeight w:val="480"/>
        </w:trPr>
        <w:tc>
          <w:tcPr>
            <w:tcW w:w="507" w:type="dxa"/>
            <w:shd w:val="clear" w:color="auto" w:fill="auto"/>
            <w:noWrap/>
            <w:vAlign w:val="center"/>
            <w:hideMark/>
          </w:tcPr>
          <w:p w14:paraId="7E0C4EB1"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w:t>
            </w:r>
          </w:p>
        </w:tc>
        <w:tc>
          <w:tcPr>
            <w:tcW w:w="820" w:type="dxa"/>
            <w:shd w:val="clear" w:color="auto" w:fill="auto"/>
            <w:vAlign w:val="center"/>
            <w:hideMark/>
          </w:tcPr>
          <w:p w14:paraId="3933CA39" w14:textId="77777777" w:rsidR="000C7762" w:rsidRDefault="000C7762">
            <w:pPr>
              <w:jc w:val="center"/>
              <w:rPr>
                <w:rFonts w:ascii="Calibri" w:hAnsi="Calibri" w:cs="Calibri"/>
                <w:sz w:val="18"/>
                <w:szCs w:val="18"/>
              </w:rPr>
            </w:pPr>
            <w:r>
              <w:rPr>
                <w:rFonts w:ascii="Calibri" w:hAnsi="Calibri" w:cs="Calibri"/>
                <w:sz w:val="18"/>
                <w:szCs w:val="18"/>
              </w:rPr>
              <w:t>186161</w:t>
            </w:r>
          </w:p>
        </w:tc>
        <w:tc>
          <w:tcPr>
            <w:tcW w:w="2925" w:type="dxa"/>
            <w:shd w:val="clear" w:color="auto" w:fill="auto"/>
            <w:vAlign w:val="center"/>
            <w:hideMark/>
          </w:tcPr>
          <w:p w14:paraId="12E1B22B" w14:textId="77777777" w:rsidR="000C7762" w:rsidRDefault="000C7762">
            <w:pPr>
              <w:rPr>
                <w:rFonts w:ascii="Calibri" w:hAnsi="Calibri" w:cs="Calibri"/>
                <w:sz w:val="18"/>
                <w:szCs w:val="18"/>
              </w:rPr>
            </w:pPr>
            <w:r>
              <w:rPr>
                <w:rFonts w:ascii="Calibri" w:hAnsi="Calibri" w:cs="Calibri"/>
                <w:sz w:val="18"/>
                <w:szCs w:val="18"/>
              </w:rPr>
              <w:t xml:space="preserve">SZLIFIERKA KĄTOWA BOSCH PROFESSIONAL 2800W 230mm GWS 30-230B </w:t>
            </w:r>
          </w:p>
        </w:tc>
        <w:tc>
          <w:tcPr>
            <w:tcW w:w="1160" w:type="dxa"/>
            <w:shd w:val="clear" w:color="auto" w:fill="auto"/>
            <w:vAlign w:val="center"/>
            <w:hideMark/>
          </w:tcPr>
          <w:p w14:paraId="777CDDB4"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0C524A8A"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4C024542"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80" w:type="dxa"/>
            <w:shd w:val="clear" w:color="auto" w:fill="auto"/>
            <w:vAlign w:val="center"/>
            <w:hideMark/>
          </w:tcPr>
          <w:p w14:paraId="0E27C680"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26F6E7F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692D521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0AB3C72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2DECDC5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72CEE5E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0655B98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5126231B" w14:textId="77777777" w:rsidTr="007007C0">
        <w:trPr>
          <w:trHeight w:val="480"/>
        </w:trPr>
        <w:tc>
          <w:tcPr>
            <w:tcW w:w="507" w:type="dxa"/>
            <w:shd w:val="clear" w:color="auto" w:fill="auto"/>
            <w:noWrap/>
            <w:vAlign w:val="center"/>
            <w:hideMark/>
          </w:tcPr>
          <w:p w14:paraId="10FB4A0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4</w:t>
            </w:r>
          </w:p>
        </w:tc>
        <w:tc>
          <w:tcPr>
            <w:tcW w:w="820" w:type="dxa"/>
            <w:shd w:val="clear" w:color="auto" w:fill="auto"/>
            <w:vAlign w:val="center"/>
            <w:hideMark/>
          </w:tcPr>
          <w:p w14:paraId="135493BE" w14:textId="77777777" w:rsidR="000C7762" w:rsidRDefault="000C7762">
            <w:pPr>
              <w:jc w:val="center"/>
              <w:rPr>
                <w:rFonts w:ascii="Calibri" w:hAnsi="Calibri" w:cs="Calibri"/>
                <w:sz w:val="18"/>
                <w:szCs w:val="18"/>
              </w:rPr>
            </w:pPr>
            <w:r>
              <w:rPr>
                <w:rFonts w:ascii="Calibri" w:hAnsi="Calibri" w:cs="Calibri"/>
                <w:sz w:val="18"/>
                <w:szCs w:val="18"/>
              </w:rPr>
              <w:t>166193</w:t>
            </w:r>
          </w:p>
        </w:tc>
        <w:tc>
          <w:tcPr>
            <w:tcW w:w="2925" w:type="dxa"/>
            <w:shd w:val="clear" w:color="auto" w:fill="auto"/>
            <w:vAlign w:val="center"/>
            <w:hideMark/>
          </w:tcPr>
          <w:p w14:paraId="2EB48A49" w14:textId="77777777" w:rsidR="000C7762" w:rsidRDefault="000C7762">
            <w:pPr>
              <w:rPr>
                <w:rFonts w:ascii="Calibri" w:hAnsi="Calibri" w:cs="Calibri"/>
                <w:sz w:val="18"/>
                <w:szCs w:val="18"/>
              </w:rPr>
            </w:pPr>
            <w:r>
              <w:rPr>
                <w:rFonts w:ascii="Calibri" w:hAnsi="Calibri" w:cs="Calibri"/>
                <w:sz w:val="18"/>
                <w:szCs w:val="18"/>
              </w:rPr>
              <w:t>SZLIFIERKA KĄTOWA Bosch Professional GWS 24-230 LVI 0601893F00 2400 W</w:t>
            </w:r>
          </w:p>
        </w:tc>
        <w:tc>
          <w:tcPr>
            <w:tcW w:w="1160" w:type="dxa"/>
            <w:shd w:val="clear" w:color="auto" w:fill="auto"/>
            <w:vAlign w:val="center"/>
            <w:hideMark/>
          </w:tcPr>
          <w:p w14:paraId="5F29D714"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632CFBD2"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4FC59429"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80" w:type="dxa"/>
            <w:shd w:val="clear" w:color="auto" w:fill="auto"/>
            <w:vAlign w:val="center"/>
            <w:hideMark/>
          </w:tcPr>
          <w:p w14:paraId="69D1BFCF"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2EB85D0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71D51CB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17BCB15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CED1ED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6FC5FB92"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1950F07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719A775D" w14:textId="77777777" w:rsidTr="007007C0">
        <w:trPr>
          <w:trHeight w:val="720"/>
        </w:trPr>
        <w:tc>
          <w:tcPr>
            <w:tcW w:w="507" w:type="dxa"/>
            <w:shd w:val="clear" w:color="auto" w:fill="auto"/>
            <w:noWrap/>
            <w:vAlign w:val="center"/>
            <w:hideMark/>
          </w:tcPr>
          <w:p w14:paraId="3F1D91C9"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5</w:t>
            </w:r>
          </w:p>
        </w:tc>
        <w:tc>
          <w:tcPr>
            <w:tcW w:w="820" w:type="dxa"/>
            <w:shd w:val="clear" w:color="auto" w:fill="auto"/>
            <w:vAlign w:val="center"/>
            <w:hideMark/>
          </w:tcPr>
          <w:p w14:paraId="6C6E90BA" w14:textId="77777777" w:rsidR="000C7762" w:rsidRDefault="000C7762">
            <w:pPr>
              <w:jc w:val="center"/>
              <w:rPr>
                <w:rFonts w:ascii="Calibri" w:hAnsi="Calibri" w:cs="Calibri"/>
                <w:sz w:val="18"/>
                <w:szCs w:val="18"/>
              </w:rPr>
            </w:pPr>
            <w:r>
              <w:rPr>
                <w:rFonts w:ascii="Calibri" w:hAnsi="Calibri" w:cs="Calibri"/>
                <w:sz w:val="18"/>
                <w:szCs w:val="18"/>
              </w:rPr>
              <w:t>179557</w:t>
            </w:r>
          </w:p>
        </w:tc>
        <w:tc>
          <w:tcPr>
            <w:tcW w:w="2925" w:type="dxa"/>
            <w:shd w:val="clear" w:color="auto" w:fill="auto"/>
            <w:vAlign w:val="center"/>
            <w:hideMark/>
          </w:tcPr>
          <w:p w14:paraId="68B31F10" w14:textId="77777777" w:rsidR="000C7762" w:rsidRDefault="000C7762">
            <w:pPr>
              <w:rPr>
                <w:rFonts w:ascii="Calibri" w:hAnsi="Calibri" w:cs="Calibri"/>
                <w:sz w:val="18"/>
                <w:szCs w:val="18"/>
              </w:rPr>
            </w:pPr>
            <w:r>
              <w:rPr>
                <w:rFonts w:ascii="Calibri" w:hAnsi="Calibri" w:cs="Calibri"/>
                <w:sz w:val="18"/>
                <w:szCs w:val="18"/>
              </w:rPr>
              <w:t>WIERTARKO-WKRĘTARKA AKUMULATOROWA, UDAROWA, BOSCH GSR 18V- 50 PROFESSIONAL</w:t>
            </w:r>
          </w:p>
        </w:tc>
        <w:tc>
          <w:tcPr>
            <w:tcW w:w="1160" w:type="dxa"/>
            <w:shd w:val="clear" w:color="auto" w:fill="auto"/>
            <w:vAlign w:val="center"/>
            <w:hideMark/>
          </w:tcPr>
          <w:p w14:paraId="3ABB8D71"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482DFFB7"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27B7FD41"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80" w:type="dxa"/>
            <w:shd w:val="clear" w:color="auto" w:fill="auto"/>
            <w:vAlign w:val="center"/>
            <w:hideMark/>
          </w:tcPr>
          <w:p w14:paraId="587B5E0F"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0FD44F2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5EEE302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72B990C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53F4B30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6D851A5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26504CA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020A9AA0" w14:textId="77777777" w:rsidTr="007007C0">
        <w:trPr>
          <w:trHeight w:val="480"/>
        </w:trPr>
        <w:tc>
          <w:tcPr>
            <w:tcW w:w="507" w:type="dxa"/>
            <w:shd w:val="clear" w:color="auto" w:fill="auto"/>
            <w:noWrap/>
            <w:vAlign w:val="center"/>
            <w:hideMark/>
          </w:tcPr>
          <w:p w14:paraId="4DE227E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6</w:t>
            </w:r>
          </w:p>
        </w:tc>
        <w:tc>
          <w:tcPr>
            <w:tcW w:w="820" w:type="dxa"/>
            <w:shd w:val="clear" w:color="auto" w:fill="auto"/>
            <w:vAlign w:val="center"/>
            <w:hideMark/>
          </w:tcPr>
          <w:p w14:paraId="78222308" w14:textId="77777777" w:rsidR="000C7762" w:rsidRDefault="000C7762">
            <w:pPr>
              <w:jc w:val="center"/>
              <w:rPr>
                <w:rFonts w:ascii="Calibri" w:hAnsi="Calibri" w:cs="Calibri"/>
                <w:sz w:val="18"/>
                <w:szCs w:val="18"/>
              </w:rPr>
            </w:pPr>
            <w:r>
              <w:rPr>
                <w:rFonts w:ascii="Calibri" w:hAnsi="Calibri" w:cs="Calibri"/>
                <w:sz w:val="18"/>
                <w:szCs w:val="18"/>
              </w:rPr>
              <w:t>12865</w:t>
            </w:r>
          </w:p>
        </w:tc>
        <w:tc>
          <w:tcPr>
            <w:tcW w:w="2925" w:type="dxa"/>
            <w:shd w:val="clear" w:color="auto" w:fill="auto"/>
            <w:vAlign w:val="center"/>
            <w:hideMark/>
          </w:tcPr>
          <w:p w14:paraId="50A6E0BE" w14:textId="77777777" w:rsidR="000C7762" w:rsidRDefault="000C7762">
            <w:pPr>
              <w:rPr>
                <w:rFonts w:ascii="Calibri" w:hAnsi="Calibri" w:cs="Calibri"/>
                <w:sz w:val="18"/>
                <w:szCs w:val="18"/>
              </w:rPr>
            </w:pPr>
            <w:r>
              <w:rPr>
                <w:rFonts w:ascii="Calibri" w:hAnsi="Calibri" w:cs="Calibri"/>
                <w:sz w:val="18"/>
                <w:szCs w:val="18"/>
              </w:rPr>
              <w:t>SZLIFIERKA KĄTOWA Bosch GWS 22-180 LVI PROFESSIONAL 2200 W</w:t>
            </w:r>
          </w:p>
        </w:tc>
        <w:tc>
          <w:tcPr>
            <w:tcW w:w="1160" w:type="dxa"/>
            <w:shd w:val="clear" w:color="auto" w:fill="auto"/>
            <w:vAlign w:val="center"/>
            <w:hideMark/>
          </w:tcPr>
          <w:p w14:paraId="2D08B629"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42411444"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55B35895"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80" w:type="dxa"/>
            <w:shd w:val="clear" w:color="auto" w:fill="auto"/>
            <w:vAlign w:val="center"/>
            <w:hideMark/>
          </w:tcPr>
          <w:p w14:paraId="5C5A2AD6"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0A2A445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128D577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5362169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750AC52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93A388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0997079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6CABADC" w14:textId="77777777" w:rsidTr="007007C0">
        <w:trPr>
          <w:trHeight w:val="480"/>
        </w:trPr>
        <w:tc>
          <w:tcPr>
            <w:tcW w:w="507" w:type="dxa"/>
            <w:shd w:val="clear" w:color="auto" w:fill="auto"/>
            <w:noWrap/>
            <w:vAlign w:val="center"/>
            <w:hideMark/>
          </w:tcPr>
          <w:p w14:paraId="6BDAA82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7</w:t>
            </w:r>
          </w:p>
        </w:tc>
        <w:tc>
          <w:tcPr>
            <w:tcW w:w="820" w:type="dxa"/>
            <w:shd w:val="clear" w:color="auto" w:fill="auto"/>
            <w:vAlign w:val="center"/>
            <w:hideMark/>
          </w:tcPr>
          <w:p w14:paraId="3E7159E0" w14:textId="77777777" w:rsidR="000C7762" w:rsidRDefault="000C7762">
            <w:pPr>
              <w:jc w:val="center"/>
              <w:rPr>
                <w:rFonts w:ascii="Calibri" w:hAnsi="Calibri" w:cs="Calibri"/>
                <w:sz w:val="18"/>
                <w:szCs w:val="18"/>
              </w:rPr>
            </w:pPr>
            <w:r>
              <w:rPr>
                <w:rFonts w:ascii="Calibri" w:hAnsi="Calibri" w:cs="Calibri"/>
                <w:sz w:val="18"/>
                <w:szCs w:val="18"/>
              </w:rPr>
              <w:t>14467</w:t>
            </w:r>
          </w:p>
        </w:tc>
        <w:tc>
          <w:tcPr>
            <w:tcW w:w="2925" w:type="dxa"/>
            <w:shd w:val="clear" w:color="auto" w:fill="auto"/>
            <w:vAlign w:val="center"/>
            <w:hideMark/>
          </w:tcPr>
          <w:p w14:paraId="1D91CD67" w14:textId="77777777" w:rsidR="000C7762" w:rsidRDefault="000C7762">
            <w:pPr>
              <w:rPr>
                <w:rFonts w:ascii="Calibri" w:hAnsi="Calibri" w:cs="Calibri"/>
                <w:sz w:val="18"/>
                <w:szCs w:val="18"/>
              </w:rPr>
            </w:pPr>
            <w:r>
              <w:rPr>
                <w:rFonts w:ascii="Calibri" w:hAnsi="Calibri" w:cs="Calibri"/>
                <w:sz w:val="18"/>
                <w:szCs w:val="18"/>
              </w:rPr>
              <w:t xml:space="preserve">GWINTOWNICA ELEKTRYCZNA REMS Z NARZYNKĄ  "AMIGO2" OD 3/8"-2" </w:t>
            </w:r>
          </w:p>
        </w:tc>
        <w:tc>
          <w:tcPr>
            <w:tcW w:w="1160" w:type="dxa"/>
            <w:shd w:val="clear" w:color="auto" w:fill="auto"/>
            <w:vAlign w:val="center"/>
            <w:hideMark/>
          </w:tcPr>
          <w:p w14:paraId="7D81B8E3"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749EDFD0"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0DFD1871"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419F4D7D"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176C953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3BA552E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5069F4F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0BE725B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D9E6E4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01F8F48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607EC66" w14:textId="77777777" w:rsidTr="007007C0">
        <w:trPr>
          <w:trHeight w:val="1440"/>
        </w:trPr>
        <w:tc>
          <w:tcPr>
            <w:tcW w:w="507" w:type="dxa"/>
            <w:shd w:val="clear" w:color="auto" w:fill="auto"/>
            <w:noWrap/>
            <w:vAlign w:val="center"/>
            <w:hideMark/>
          </w:tcPr>
          <w:p w14:paraId="6A6F6A81"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8</w:t>
            </w:r>
          </w:p>
        </w:tc>
        <w:tc>
          <w:tcPr>
            <w:tcW w:w="820" w:type="dxa"/>
            <w:shd w:val="clear" w:color="auto" w:fill="auto"/>
            <w:vAlign w:val="center"/>
            <w:hideMark/>
          </w:tcPr>
          <w:p w14:paraId="4F55CCE0" w14:textId="77777777" w:rsidR="000C7762" w:rsidRDefault="000C7762">
            <w:pPr>
              <w:jc w:val="center"/>
              <w:rPr>
                <w:rFonts w:ascii="Calibri" w:hAnsi="Calibri" w:cs="Calibri"/>
                <w:sz w:val="18"/>
                <w:szCs w:val="18"/>
              </w:rPr>
            </w:pPr>
            <w:r>
              <w:rPr>
                <w:rFonts w:ascii="Calibri" w:hAnsi="Calibri" w:cs="Calibri"/>
                <w:sz w:val="18"/>
                <w:szCs w:val="18"/>
              </w:rPr>
              <w:t>165857</w:t>
            </w:r>
          </w:p>
        </w:tc>
        <w:tc>
          <w:tcPr>
            <w:tcW w:w="2925" w:type="dxa"/>
            <w:shd w:val="clear" w:color="auto" w:fill="auto"/>
            <w:vAlign w:val="center"/>
            <w:hideMark/>
          </w:tcPr>
          <w:p w14:paraId="29A18A70" w14:textId="77777777" w:rsidR="000C7762" w:rsidRDefault="000C7762">
            <w:pPr>
              <w:rPr>
                <w:rFonts w:ascii="Calibri" w:hAnsi="Calibri" w:cs="Calibri"/>
                <w:sz w:val="18"/>
                <w:szCs w:val="18"/>
              </w:rPr>
            </w:pPr>
            <w:r>
              <w:rPr>
                <w:rFonts w:ascii="Calibri" w:hAnsi="Calibri" w:cs="Calibri"/>
                <w:sz w:val="18"/>
                <w:szCs w:val="18"/>
              </w:rPr>
              <w:t>SZLIFIERKA KĄTOWA AKUMULATOROWA GWS 18V-10 W WALIZCE SYSTEMOWEJ L-BOXX 136, W ZESTAWIE: 2 AKUMULATORY, ŁADOWARKA, KLUCZ OCZKOWY, KOŁNIERZ MOCUJĄCY, NAKRĘTKA MOCUJĄCA, OSŁONA I RĘKOJEŚĆ DODATKOWA</w:t>
            </w:r>
          </w:p>
        </w:tc>
        <w:tc>
          <w:tcPr>
            <w:tcW w:w="1160" w:type="dxa"/>
            <w:shd w:val="clear" w:color="auto" w:fill="auto"/>
            <w:vAlign w:val="center"/>
            <w:hideMark/>
          </w:tcPr>
          <w:p w14:paraId="3548B518"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41581B5B"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6C1E5064"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61FF0077"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0EC1C40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3A8AF30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7F991D6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0096FB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751009B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03516E7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6431A47" w14:textId="77777777" w:rsidTr="007007C0">
        <w:trPr>
          <w:trHeight w:val="480"/>
        </w:trPr>
        <w:tc>
          <w:tcPr>
            <w:tcW w:w="507" w:type="dxa"/>
            <w:shd w:val="clear" w:color="auto" w:fill="auto"/>
            <w:noWrap/>
            <w:vAlign w:val="center"/>
            <w:hideMark/>
          </w:tcPr>
          <w:p w14:paraId="5904FA18"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9</w:t>
            </w:r>
          </w:p>
        </w:tc>
        <w:tc>
          <w:tcPr>
            <w:tcW w:w="820" w:type="dxa"/>
            <w:shd w:val="clear" w:color="auto" w:fill="auto"/>
            <w:vAlign w:val="center"/>
            <w:hideMark/>
          </w:tcPr>
          <w:p w14:paraId="2EFB50EC" w14:textId="77777777" w:rsidR="000C7762" w:rsidRDefault="000C7762">
            <w:pPr>
              <w:jc w:val="center"/>
              <w:rPr>
                <w:rFonts w:ascii="Calibri" w:hAnsi="Calibri" w:cs="Calibri"/>
                <w:sz w:val="18"/>
                <w:szCs w:val="18"/>
              </w:rPr>
            </w:pPr>
            <w:r>
              <w:rPr>
                <w:rFonts w:ascii="Calibri" w:hAnsi="Calibri" w:cs="Calibri"/>
                <w:sz w:val="18"/>
                <w:szCs w:val="18"/>
              </w:rPr>
              <w:t>164963</w:t>
            </w:r>
          </w:p>
        </w:tc>
        <w:tc>
          <w:tcPr>
            <w:tcW w:w="2925" w:type="dxa"/>
            <w:shd w:val="clear" w:color="auto" w:fill="auto"/>
            <w:vAlign w:val="center"/>
            <w:hideMark/>
          </w:tcPr>
          <w:p w14:paraId="7A5C3E47" w14:textId="77777777" w:rsidR="000C7762" w:rsidRDefault="000C7762">
            <w:pPr>
              <w:rPr>
                <w:rFonts w:ascii="Calibri" w:hAnsi="Calibri" w:cs="Calibri"/>
                <w:sz w:val="18"/>
                <w:szCs w:val="18"/>
              </w:rPr>
            </w:pPr>
            <w:r>
              <w:rPr>
                <w:rFonts w:ascii="Calibri" w:hAnsi="Calibri" w:cs="Calibri"/>
                <w:sz w:val="18"/>
                <w:szCs w:val="18"/>
              </w:rPr>
              <w:t>WIERTARKA. BOSCH GBM 13-2 RE 500W SUW</w:t>
            </w:r>
          </w:p>
        </w:tc>
        <w:tc>
          <w:tcPr>
            <w:tcW w:w="1160" w:type="dxa"/>
            <w:shd w:val="clear" w:color="auto" w:fill="auto"/>
            <w:vAlign w:val="center"/>
            <w:hideMark/>
          </w:tcPr>
          <w:p w14:paraId="3FCE341C"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64B1FBF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1B1D6012"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50FB64BC"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5754641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5B91112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674D2CC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16BD0141"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6BE5DE5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6C8FDDF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78392664" w14:textId="77777777" w:rsidTr="007007C0">
        <w:trPr>
          <w:trHeight w:val="960"/>
        </w:trPr>
        <w:tc>
          <w:tcPr>
            <w:tcW w:w="507" w:type="dxa"/>
            <w:shd w:val="clear" w:color="auto" w:fill="auto"/>
            <w:noWrap/>
            <w:vAlign w:val="center"/>
            <w:hideMark/>
          </w:tcPr>
          <w:p w14:paraId="375415F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10</w:t>
            </w:r>
          </w:p>
        </w:tc>
        <w:tc>
          <w:tcPr>
            <w:tcW w:w="820" w:type="dxa"/>
            <w:shd w:val="clear" w:color="auto" w:fill="auto"/>
            <w:vAlign w:val="center"/>
            <w:hideMark/>
          </w:tcPr>
          <w:p w14:paraId="2FDCA94F" w14:textId="77777777" w:rsidR="000C7762" w:rsidRDefault="000C7762">
            <w:pPr>
              <w:jc w:val="center"/>
              <w:rPr>
                <w:rFonts w:ascii="Calibri" w:hAnsi="Calibri" w:cs="Calibri"/>
                <w:sz w:val="18"/>
                <w:szCs w:val="18"/>
              </w:rPr>
            </w:pPr>
            <w:r>
              <w:rPr>
                <w:rFonts w:ascii="Calibri" w:hAnsi="Calibri" w:cs="Calibri"/>
                <w:sz w:val="18"/>
                <w:szCs w:val="18"/>
              </w:rPr>
              <w:t>182324</w:t>
            </w:r>
          </w:p>
        </w:tc>
        <w:tc>
          <w:tcPr>
            <w:tcW w:w="2925" w:type="dxa"/>
            <w:shd w:val="clear" w:color="auto" w:fill="auto"/>
            <w:vAlign w:val="center"/>
            <w:hideMark/>
          </w:tcPr>
          <w:p w14:paraId="3F581517" w14:textId="77777777" w:rsidR="000C7762" w:rsidRDefault="000C7762">
            <w:pPr>
              <w:rPr>
                <w:rFonts w:ascii="Calibri" w:hAnsi="Calibri" w:cs="Calibri"/>
                <w:sz w:val="18"/>
                <w:szCs w:val="18"/>
              </w:rPr>
            </w:pPr>
            <w:r>
              <w:rPr>
                <w:rFonts w:ascii="Calibri" w:hAnsi="Calibri" w:cs="Calibri"/>
                <w:sz w:val="18"/>
                <w:szCs w:val="18"/>
              </w:rPr>
              <w:t>AKUMULATOROWY KLUCZ UDAROWY BOSCH GDS 18V-1050 H, WRZECIONO 3/4", AKUMULATORY 2X PROCORE 18V 8AH, L-BOXX 136, ŁADOWARKA</w:t>
            </w:r>
          </w:p>
        </w:tc>
        <w:tc>
          <w:tcPr>
            <w:tcW w:w="1160" w:type="dxa"/>
            <w:shd w:val="clear" w:color="auto" w:fill="auto"/>
            <w:vAlign w:val="center"/>
            <w:hideMark/>
          </w:tcPr>
          <w:p w14:paraId="312DE195"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4833DCE2"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08AD9615"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06635E27"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2D1FAC5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3322C1CC"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57717A3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7695D6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6031FE3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78F2086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217290CE" w14:textId="77777777" w:rsidTr="007007C0">
        <w:trPr>
          <w:trHeight w:val="1200"/>
        </w:trPr>
        <w:tc>
          <w:tcPr>
            <w:tcW w:w="507" w:type="dxa"/>
            <w:shd w:val="clear" w:color="auto" w:fill="auto"/>
            <w:noWrap/>
            <w:vAlign w:val="center"/>
            <w:hideMark/>
          </w:tcPr>
          <w:p w14:paraId="4382B58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11</w:t>
            </w:r>
          </w:p>
        </w:tc>
        <w:tc>
          <w:tcPr>
            <w:tcW w:w="820" w:type="dxa"/>
            <w:shd w:val="clear" w:color="auto" w:fill="auto"/>
            <w:vAlign w:val="center"/>
            <w:hideMark/>
          </w:tcPr>
          <w:p w14:paraId="087BB95E" w14:textId="77777777" w:rsidR="000C7762" w:rsidRDefault="000C7762">
            <w:pPr>
              <w:jc w:val="center"/>
              <w:rPr>
                <w:rFonts w:ascii="Calibri" w:hAnsi="Calibri" w:cs="Calibri"/>
                <w:sz w:val="18"/>
                <w:szCs w:val="18"/>
              </w:rPr>
            </w:pPr>
            <w:r>
              <w:rPr>
                <w:rFonts w:ascii="Calibri" w:hAnsi="Calibri" w:cs="Calibri"/>
                <w:sz w:val="18"/>
                <w:szCs w:val="18"/>
              </w:rPr>
              <w:t>181473</w:t>
            </w:r>
          </w:p>
        </w:tc>
        <w:tc>
          <w:tcPr>
            <w:tcW w:w="2925" w:type="dxa"/>
            <w:shd w:val="clear" w:color="auto" w:fill="auto"/>
            <w:vAlign w:val="center"/>
            <w:hideMark/>
          </w:tcPr>
          <w:p w14:paraId="0D830825" w14:textId="77777777" w:rsidR="000C7762" w:rsidRDefault="000C7762">
            <w:pPr>
              <w:rPr>
                <w:rFonts w:ascii="Calibri" w:hAnsi="Calibri" w:cs="Calibri"/>
                <w:sz w:val="18"/>
                <w:szCs w:val="18"/>
              </w:rPr>
            </w:pPr>
            <w:r>
              <w:rPr>
                <w:rFonts w:ascii="Calibri" w:hAnsi="Calibri" w:cs="Calibri"/>
                <w:sz w:val="18"/>
                <w:szCs w:val="18"/>
              </w:rPr>
              <w:t xml:space="preserve">MŁOTOWIERTARKA AKUMULATOROWA, BOSCH GBH 180-LI EC, 18 V, UDAR 2,0 J, DO 800 OBR. / MIN., WYMIENNY UCHWYT SDS PLUS, W ZESTAWIE 2 AKUMULATORY 4,0 AH, SZYBKA ŁADOWARKA, WALIZKA L-BOXX </w:t>
            </w:r>
          </w:p>
        </w:tc>
        <w:tc>
          <w:tcPr>
            <w:tcW w:w="1160" w:type="dxa"/>
            <w:shd w:val="clear" w:color="auto" w:fill="auto"/>
            <w:vAlign w:val="center"/>
            <w:hideMark/>
          </w:tcPr>
          <w:p w14:paraId="76DC215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75F9209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7164FE79"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4A836743"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2E1D4032"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3334834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009BF3D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79E70EF1"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035337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0403D0E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753241B8" w14:textId="77777777" w:rsidTr="007007C0">
        <w:trPr>
          <w:trHeight w:val="720"/>
        </w:trPr>
        <w:tc>
          <w:tcPr>
            <w:tcW w:w="507" w:type="dxa"/>
            <w:shd w:val="clear" w:color="auto" w:fill="auto"/>
            <w:noWrap/>
            <w:vAlign w:val="center"/>
            <w:hideMark/>
          </w:tcPr>
          <w:p w14:paraId="4329E29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12</w:t>
            </w:r>
          </w:p>
        </w:tc>
        <w:tc>
          <w:tcPr>
            <w:tcW w:w="820" w:type="dxa"/>
            <w:shd w:val="clear" w:color="auto" w:fill="auto"/>
            <w:vAlign w:val="center"/>
            <w:hideMark/>
          </w:tcPr>
          <w:p w14:paraId="38E76838" w14:textId="77777777" w:rsidR="000C7762" w:rsidRDefault="000C7762">
            <w:pPr>
              <w:jc w:val="center"/>
              <w:rPr>
                <w:rFonts w:ascii="Calibri" w:hAnsi="Calibri" w:cs="Calibri"/>
                <w:sz w:val="18"/>
                <w:szCs w:val="18"/>
              </w:rPr>
            </w:pPr>
            <w:r>
              <w:rPr>
                <w:rFonts w:ascii="Calibri" w:hAnsi="Calibri" w:cs="Calibri"/>
                <w:sz w:val="18"/>
                <w:szCs w:val="18"/>
              </w:rPr>
              <w:t>186163</w:t>
            </w:r>
          </w:p>
        </w:tc>
        <w:tc>
          <w:tcPr>
            <w:tcW w:w="2925" w:type="dxa"/>
            <w:shd w:val="clear" w:color="auto" w:fill="auto"/>
            <w:vAlign w:val="center"/>
            <w:hideMark/>
          </w:tcPr>
          <w:p w14:paraId="2095F540" w14:textId="77777777" w:rsidR="000C7762" w:rsidRDefault="000C7762">
            <w:pPr>
              <w:rPr>
                <w:rFonts w:ascii="Calibri" w:hAnsi="Calibri" w:cs="Calibri"/>
                <w:sz w:val="18"/>
                <w:szCs w:val="18"/>
              </w:rPr>
            </w:pPr>
            <w:r>
              <w:rPr>
                <w:rFonts w:ascii="Calibri" w:hAnsi="Calibri" w:cs="Calibri"/>
                <w:sz w:val="18"/>
                <w:szCs w:val="18"/>
              </w:rPr>
              <w:t>ZAKRĘTARKA AKUMULATOROWA Z UDAREM 18V 206NM DEWALT DCF850 W WALIZCE Z 2 AKUMULATORAMI I ŁADOWARKĄ</w:t>
            </w:r>
          </w:p>
        </w:tc>
        <w:tc>
          <w:tcPr>
            <w:tcW w:w="1160" w:type="dxa"/>
            <w:shd w:val="clear" w:color="auto" w:fill="auto"/>
            <w:vAlign w:val="center"/>
            <w:hideMark/>
          </w:tcPr>
          <w:p w14:paraId="33EE67FA"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5C179F7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114E44B2"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02AE22AE"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6D7521A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41992FE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2CD09EA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5A62E9F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1FB6BA9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40220BF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42B6509" w14:textId="77777777" w:rsidTr="007007C0">
        <w:trPr>
          <w:trHeight w:val="1200"/>
        </w:trPr>
        <w:tc>
          <w:tcPr>
            <w:tcW w:w="507" w:type="dxa"/>
            <w:shd w:val="clear" w:color="auto" w:fill="auto"/>
            <w:noWrap/>
            <w:vAlign w:val="center"/>
            <w:hideMark/>
          </w:tcPr>
          <w:p w14:paraId="2410301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13</w:t>
            </w:r>
          </w:p>
        </w:tc>
        <w:tc>
          <w:tcPr>
            <w:tcW w:w="820" w:type="dxa"/>
            <w:shd w:val="clear" w:color="auto" w:fill="auto"/>
            <w:vAlign w:val="center"/>
            <w:hideMark/>
          </w:tcPr>
          <w:p w14:paraId="1C12EDE8" w14:textId="77777777" w:rsidR="000C7762" w:rsidRDefault="000C7762">
            <w:pPr>
              <w:jc w:val="center"/>
              <w:rPr>
                <w:rFonts w:ascii="Calibri" w:hAnsi="Calibri" w:cs="Calibri"/>
                <w:sz w:val="18"/>
                <w:szCs w:val="18"/>
              </w:rPr>
            </w:pPr>
            <w:r>
              <w:rPr>
                <w:rFonts w:ascii="Calibri" w:hAnsi="Calibri" w:cs="Calibri"/>
                <w:sz w:val="18"/>
                <w:szCs w:val="18"/>
              </w:rPr>
              <w:t>182266</w:t>
            </w:r>
          </w:p>
        </w:tc>
        <w:tc>
          <w:tcPr>
            <w:tcW w:w="2925" w:type="dxa"/>
            <w:shd w:val="clear" w:color="auto" w:fill="auto"/>
            <w:vAlign w:val="center"/>
            <w:hideMark/>
          </w:tcPr>
          <w:p w14:paraId="1D3D8C30" w14:textId="77777777" w:rsidR="000C7762" w:rsidRDefault="000C7762">
            <w:pPr>
              <w:rPr>
                <w:rFonts w:ascii="Calibri" w:hAnsi="Calibri" w:cs="Calibri"/>
                <w:sz w:val="18"/>
                <w:szCs w:val="18"/>
              </w:rPr>
            </w:pPr>
            <w:r>
              <w:rPr>
                <w:rFonts w:ascii="Calibri" w:hAnsi="Calibri" w:cs="Calibri"/>
                <w:sz w:val="18"/>
                <w:szCs w:val="18"/>
              </w:rPr>
              <w:t>SZLIFIERKA KĄTOWA DEWALT DCG405P2 , 125MM, 9000RPM , DWA AKUMULATORY PO 5,0AH KAŻDY, 18V, SILNIK BESZCZOTKOWY, ŁADOWARKA WIELONAPIĘCIOWA, KUFER TRANSPORTOWY</w:t>
            </w:r>
          </w:p>
        </w:tc>
        <w:tc>
          <w:tcPr>
            <w:tcW w:w="1160" w:type="dxa"/>
            <w:shd w:val="clear" w:color="auto" w:fill="auto"/>
            <w:vAlign w:val="center"/>
            <w:hideMark/>
          </w:tcPr>
          <w:p w14:paraId="5D37DC09"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430133DD"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202F8306"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59C23992"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0B277F51"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054C01C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4FECB70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4735BCC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73977A6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153F9B0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8C3094B" w14:textId="77777777" w:rsidTr="007007C0">
        <w:trPr>
          <w:trHeight w:val="480"/>
        </w:trPr>
        <w:tc>
          <w:tcPr>
            <w:tcW w:w="507" w:type="dxa"/>
            <w:shd w:val="clear" w:color="auto" w:fill="auto"/>
            <w:noWrap/>
            <w:vAlign w:val="center"/>
            <w:hideMark/>
          </w:tcPr>
          <w:p w14:paraId="4FCFF006"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14</w:t>
            </w:r>
          </w:p>
        </w:tc>
        <w:tc>
          <w:tcPr>
            <w:tcW w:w="820" w:type="dxa"/>
            <w:shd w:val="clear" w:color="auto" w:fill="auto"/>
            <w:vAlign w:val="center"/>
            <w:hideMark/>
          </w:tcPr>
          <w:p w14:paraId="7737E347" w14:textId="77777777" w:rsidR="000C7762" w:rsidRDefault="000C7762">
            <w:pPr>
              <w:jc w:val="center"/>
              <w:rPr>
                <w:rFonts w:ascii="Calibri" w:hAnsi="Calibri" w:cs="Calibri"/>
                <w:sz w:val="18"/>
                <w:szCs w:val="18"/>
              </w:rPr>
            </w:pPr>
            <w:r>
              <w:rPr>
                <w:rFonts w:ascii="Calibri" w:hAnsi="Calibri" w:cs="Calibri"/>
                <w:sz w:val="18"/>
                <w:szCs w:val="18"/>
              </w:rPr>
              <w:t>165924</w:t>
            </w:r>
          </w:p>
        </w:tc>
        <w:tc>
          <w:tcPr>
            <w:tcW w:w="2925" w:type="dxa"/>
            <w:shd w:val="clear" w:color="auto" w:fill="auto"/>
            <w:vAlign w:val="center"/>
            <w:hideMark/>
          </w:tcPr>
          <w:p w14:paraId="36171779" w14:textId="77777777" w:rsidR="000C7762" w:rsidRDefault="000C7762">
            <w:pPr>
              <w:rPr>
                <w:rFonts w:ascii="Calibri" w:hAnsi="Calibri" w:cs="Calibri"/>
                <w:sz w:val="18"/>
                <w:szCs w:val="18"/>
              </w:rPr>
            </w:pPr>
            <w:r>
              <w:rPr>
                <w:rFonts w:ascii="Calibri" w:hAnsi="Calibri" w:cs="Calibri"/>
                <w:sz w:val="18"/>
                <w:szCs w:val="18"/>
              </w:rPr>
              <w:t xml:space="preserve">WYRZYNARKA ELEKTRYCZNA BOSCH GST-135 BCE </w:t>
            </w:r>
          </w:p>
        </w:tc>
        <w:tc>
          <w:tcPr>
            <w:tcW w:w="1160" w:type="dxa"/>
            <w:shd w:val="clear" w:color="auto" w:fill="auto"/>
            <w:vAlign w:val="center"/>
            <w:hideMark/>
          </w:tcPr>
          <w:p w14:paraId="2EEC6063"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3D3A913A"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0AE2410E"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24E6678A"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361EEE7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5BAF93E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79C955E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BF2B64C"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694860D7"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18B8132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632C78A" w14:textId="77777777" w:rsidTr="007007C0">
        <w:trPr>
          <w:trHeight w:val="480"/>
        </w:trPr>
        <w:tc>
          <w:tcPr>
            <w:tcW w:w="507" w:type="dxa"/>
            <w:shd w:val="clear" w:color="auto" w:fill="auto"/>
            <w:noWrap/>
            <w:vAlign w:val="center"/>
            <w:hideMark/>
          </w:tcPr>
          <w:p w14:paraId="1D486B73"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15</w:t>
            </w:r>
          </w:p>
        </w:tc>
        <w:tc>
          <w:tcPr>
            <w:tcW w:w="820" w:type="dxa"/>
            <w:shd w:val="clear" w:color="auto" w:fill="auto"/>
            <w:vAlign w:val="center"/>
            <w:hideMark/>
          </w:tcPr>
          <w:p w14:paraId="7E4ECF26" w14:textId="77777777" w:rsidR="000C7762" w:rsidRDefault="000C7762">
            <w:pPr>
              <w:jc w:val="center"/>
              <w:rPr>
                <w:rFonts w:ascii="Calibri" w:hAnsi="Calibri" w:cs="Calibri"/>
                <w:sz w:val="18"/>
                <w:szCs w:val="18"/>
              </w:rPr>
            </w:pPr>
            <w:r>
              <w:rPr>
                <w:rFonts w:ascii="Calibri" w:hAnsi="Calibri" w:cs="Calibri"/>
                <w:sz w:val="18"/>
                <w:szCs w:val="18"/>
              </w:rPr>
              <w:t>165709</w:t>
            </w:r>
          </w:p>
        </w:tc>
        <w:tc>
          <w:tcPr>
            <w:tcW w:w="2925" w:type="dxa"/>
            <w:shd w:val="clear" w:color="auto" w:fill="auto"/>
            <w:vAlign w:val="center"/>
            <w:hideMark/>
          </w:tcPr>
          <w:p w14:paraId="306DE3BC" w14:textId="77777777" w:rsidR="000C7762" w:rsidRDefault="000C7762">
            <w:pPr>
              <w:rPr>
                <w:rFonts w:ascii="Calibri" w:hAnsi="Calibri" w:cs="Calibri"/>
                <w:sz w:val="18"/>
                <w:szCs w:val="18"/>
              </w:rPr>
            </w:pPr>
            <w:r>
              <w:rPr>
                <w:rFonts w:ascii="Calibri" w:hAnsi="Calibri" w:cs="Calibri"/>
                <w:sz w:val="18"/>
                <w:szCs w:val="18"/>
              </w:rPr>
              <w:t>SPAWARKA KEMPPI MINARC EVO 180 Z REGULACJĄ MOCY TIG/MMA</w:t>
            </w:r>
          </w:p>
        </w:tc>
        <w:tc>
          <w:tcPr>
            <w:tcW w:w="1160" w:type="dxa"/>
            <w:shd w:val="clear" w:color="auto" w:fill="auto"/>
            <w:vAlign w:val="center"/>
            <w:hideMark/>
          </w:tcPr>
          <w:p w14:paraId="02C671C0"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12068D0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205DC4FA"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485A7D77"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528C257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6586C50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7E42C76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62E9D83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4019CA8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387B1DC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ABAC1F8" w14:textId="77777777" w:rsidTr="007007C0">
        <w:trPr>
          <w:trHeight w:val="960"/>
        </w:trPr>
        <w:tc>
          <w:tcPr>
            <w:tcW w:w="507" w:type="dxa"/>
            <w:shd w:val="clear" w:color="auto" w:fill="auto"/>
            <w:noWrap/>
            <w:vAlign w:val="center"/>
            <w:hideMark/>
          </w:tcPr>
          <w:p w14:paraId="451DEE52"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16</w:t>
            </w:r>
          </w:p>
        </w:tc>
        <w:tc>
          <w:tcPr>
            <w:tcW w:w="820" w:type="dxa"/>
            <w:shd w:val="clear" w:color="auto" w:fill="auto"/>
            <w:vAlign w:val="center"/>
            <w:hideMark/>
          </w:tcPr>
          <w:p w14:paraId="284C9CED" w14:textId="77777777" w:rsidR="000C7762" w:rsidRDefault="000C7762">
            <w:pPr>
              <w:jc w:val="center"/>
              <w:rPr>
                <w:rFonts w:ascii="Calibri" w:hAnsi="Calibri" w:cs="Calibri"/>
                <w:sz w:val="18"/>
                <w:szCs w:val="18"/>
              </w:rPr>
            </w:pPr>
            <w:r>
              <w:rPr>
                <w:rFonts w:ascii="Calibri" w:hAnsi="Calibri" w:cs="Calibri"/>
                <w:sz w:val="18"/>
                <w:szCs w:val="18"/>
              </w:rPr>
              <w:t>173041</w:t>
            </w:r>
          </w:p>
        </w:tc>
        <w:tc>
          <w:tcPr>
            <w:tcW w:w="2925" w:type="dxa"/>
            <w:shd w:val="clear" w:color="auto" w:fill="auto"/>
            <w:vAlign w:val="center"/>
            <w:hideMark/>
          </w:tcPr>
          <w:p w14:paraId="1E2D0179" w14:textId="77777777" w:rsidR="000C7762" w:rsidRDefault="000C7762">
            <w:pPr>
              <w:rPr>
                <w:rFonts w:ascii="Calibri" w:hAnsi="Calibri" w:cs="Calibri"/>
                <w:sz w:val="18"/>
                <w:szCs w:val="18"/>
              </w:rPr>
            </w:pPr>
            <w:r>
              <w:rPr>
                <w:rFonts w:ascii="Calibri" w:hAnsi="Calibri" w:cs="Calibri"/>
                <w:sz w:val="18"/>
                <w:szCs w:val="18"/>
              </w:rPr>
              <w:t>BOSCH PROFESSIONAL SYSTEM 18V: AKUMULATOROWE NARZĘDZIE WIELOFUNKCYJNE MULTI-CUTTER GOP 18V-28</w:t>
            </w:r>
          </w:p>
        </w:tc>
        <w:tc>
          <w:tcPr>
            <w:tcW w:w="1160" w:type="dxa"/>
            <w:shd w:val="clear" w:color="auto" w:fill="auto"/>
            <w:vAlign w:val="center"/>
            <w:hideMark/>
          </w:tcPr>
          <w:p w14:paraId="3F9E3C79"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3482CCAB"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18F28661"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2B19EAF1"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1C56DFC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4BD32F3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7FC7B9C7"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2C2F153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254D6D4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2666A45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316731E" w14:textId="77777777" w:rsidTr="007007C0">
        <w:trPr>
          <w:trHeight w:val="1200"/>
        </w:trPr>
        <w:tc>
          <w:tcPr>
            <w:tcW w:w="507" w:type="dxa"/>
            <w:shd w:val="clear" w:color="auto" w:fill="auto"/>
            <w:noWrap/>
            <w:vAlign w:val="center"/>
            <w:hideMark/>
          </w:tcPr>
          <w:p w14:paraId="79B01B4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w:t>
            </w:r>
          </w:p>
        </w:tc>
        <w:tc>
          <w:tcPr>
            <w:tcW w:w="820" w:type="dxa"/>
            <w:shd w:val="clear" w:color="auto" w:fill="auto"/>
            <w:vAlign w:val="center"/>
            <w:hideMark/>
          </w:tcPr>
          <w:p w14:paraId="7414AC31" w14:textId="77777777" w:rsidR="000C7762" w:rsidRDefault="000C7762">
            <w:pPr>
              <w:jc w:val="center"/>
              <w:rPr>
                <w:rFonts w:ascii="Calibri" w:hAnsi="Calibri" w:cs="Calibri"/>
                <w:sz w:val="18"/>
                <w:szCs w:val="18"/>
              </w:rPr>
            </w:pPr>
            <w:r>
              <w:rPr>
                <w:rFonts w:ascii="Calibri" w:hAnsi="Calibri" w:cs="Calibri"/>
                <w:sz w:val="18"/>
                <w:szCs w:val="18"/>
              </w:rPr>
              <w:t>176129</w:t>
            </w:r>
          </w:p>
        </w:tc>
        <w:tc>
          <w:tcPr>
            <w:tcW w:w="2925" w:type="dxa"/>
            <w:shd w:val="clear" w:color="auto" w:fill="auto"/>
            <w:vAlign w:val="center"/>
            <w:hideMark/>
          </w:tcPr>
          <w:p w14:paraId="581ED5CD" w14:textId="77777777" w:rsidR="000C7762" w:rsidRDefault="000C7762">
            <w:pPr>
              <w:rPr>
                <w:rFonts w:ascii="Calibri" w:hAnsi="Calibri" w:cs="Calibri"/>
                <w:sz w:val="18"/>
                <w:szCs w:val="18"/>
              </w:rPr>
            </w:pPr>
            <w:r>
              <w:rPr>
                <w:rFonts w:ascii="Calibri" w:hAnsi="Calibri" w:cs="Calibri"/>
                <w:sz w:val="18"/>
                <w:szCs w:val="18"/>
              </w:rPr>
              <w:t>MŁOT WIERCĄCO-KUJĄCY HILTI TE 60-ATC/AVR + TE-YP3 Z UCHWYTEM SDS-MAX ORAZ SYSTEMAMI AVR I ATC DO WIERCENIA I DŁUTOWANIA W BETONIE POD DUŻYM OBCIĄŻENIEM.</w:t>
            </w:r>
          </w:p>
        </w:tc>
        <w:tc>
          <w:tcPr>
            <w:tcW w:w="1160" w:type="dxa"/>
            <w:shd w:val="clear" w:color="auto" w:fill="auto"/>
            <w:vAlign w:val="center"/>
            <w:hideMark/>
          </w:tcPr>
          <w:p w14:paraId="31FCF902"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50E98BE8"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2AA91661"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33CC4B93"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3F7C130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15F3D2F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45F0D6CC"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436D292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4DCF825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2CC956D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D9104FF" w14:textId="77777777" w:rsidTr="007007C0">
        <w:trPr>
          <w:trHeight w:val="1440"/>
        </w:trPr>
        <w:tc>
          <w:tcPr>
            <w:tcW w:w="507" w:type="dxa"/>
            <w:shd w:val="clear" w:color="auto" w:fill="auto"/>
            <w:noWrap/>
            <w:vAlign w:val="center"/>
            <w:hideMark/>
          </w:tcPr>
          <w:p w14:paraId="4F4B1206"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w:t>
            </w:r>
          </w:p>
        </w:tc>
        <w:tc>
          <w:tcPr>
            <w:tcW w:w="820" w:type="dxa"/>
            <w:shd w:val="clear" w:color="auto" w:fill="auto"/>
            <w:vAlign w:val="center"/>
            <w:hideMark/>
          </w:tcPr>
          <w:p w14:paraId="0DFF5F01" w14:textId="77777777" w:rsidR="000C7762" w:rsidRDefault="000C7762">
            <w:pPr>
              <w:jc w:val="center"/>
              <w:rPr>
                <w:rFonts w:ascii="Calibri" w:hAnsi="Calibri" w:cs="Calibri"/>
                <w:sz w:val="18"/>
                <w:szCs w:val="18"/>
              </w:rPr>
            </w:pPr>
            <w:r>
              <w:rPr>
                <w:rFonts w:ascii="Calibri" w:hAnsi="Calibri" w:cs="Calibri"/>
                <w:sz w:val="18"/>
                <w:szCs w:val="18"/>
              </w:rPr>
              <w:t>171115</w:t>
            </w:r>
          </w:p>
        </w:tc>
        <w:tc>
          <w:tcPr>
            <w:tcW w:w="2925" w:type="dxa"/>
            <w:shd w:val="clear" w:color="auto" w:fill="auto"/>
            <w:vAlign w:val="center"/>
            <w:hideMark/>
          </w:tcPr>
          <w:p w14:paraId="18EC4F48" w14:textId="77777777" w:rsidR="000C7762" w:rsidRDefault="000C7762">
            <w:pPr>
              <w:rPr>
                <w:rFonts w:ascii="Calibri" w:hAnsi="Calibri" w:cs="Calibri"/>
                <w:sz w:val="18"/>
                <w:szCs w:val="18"/>
              </w:rPr>
            </w:pPr>
            <w:r>
              <w:rPr>
                <w:rFonts w:ascii="Calibri" w:hAnsi="Calibri" w:cs="Calibri"/>
                <w:sz w:val="18"/>
                <w:szCs w:val="18"/>
              </w:rPr>
              <w:t>MŁOT UDAROWO-OBROTOWY Z UCHWYTEM SDS-PLUS, WYDAJNOŚĆ NOMINALNA 800W, ŚREDNICA WIERCENIA W BETONIE 4 - 26MM, ENERGIA UDARU MAX 2,7 J, PRODUCENT: BOSCH - TYP URZĄDZENIA GBH 2-26 DFR PROFESSIONAL</w:t>
            </w:r>
          </w:p>
        </w:tc>
        <w:tc>
          <w:tcPr>
            <w:tcW w:w="1160" w:type="dxa"/>
            <w:shd w:val="clear" w:color="auto" w:fill="auto"/>
            <w:vAlign w:val="center"/>
            <w:hideMark/>
          </w:tcPr>
          <w:p w14:paraId="3CAA2D30"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67944E78"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3F934F19"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114E5571"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05307DFC"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305DED4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1E64E0F7"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1F17163C"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53BCBF9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0B0F85E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3E0186D6" w14:textId="77777777" w:rsidTr="007007C0">
        <w:trPr>
          <w:trHeight w:val="1920"/>
        </w:trPr>
        <w:tc>
          <w:tcPr>
            <w:tcW w:w="507" w:type="dxa"/>
            <w:shd w:val="clear" w:color="auto" w:fill="auto"/>
            <w:noWrap/>
            <w:vAlign w:val="center"/>
            <w:hideMark/>
          </w:tcPr>
          <w:p w14:paraId="6F79A42B"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19</w:t>
            </w:r>
          </w:p>
        </w:tc>
        <w:tc>
          <w:tcPr>
            <w:tcW w:w="820" w:type="dxa"/>
            <w:shd w:val="clear" w:color="auto" w:fill="auto"/>
            <w:vAlign w:val="center"/>
            <w:hideMark/>
          </w:tcPr>
          <w:p w14:paraId="289BF770" w14:textId="77777777" w:rsidR="000C7762" w:rsidRDefault="000C7762">
            <w:pPr>
              <w:jc w:val="center"/>
              <w:rPr>
                <w:rFonts w:ascii="Calibri" w:hAnsi="Calibri" w:cs="Calibri"/>
                <w:sz w:val="18"/>
                <w:szCs w:val="18"/>
              </w:rPr>
            </w:pPr>
            <w:r>
              <w:rPr>
                <w:rFonts w:ascii="Calibri" w:hAnsi="Calibri" w:cs="Calibri"/>
                <w:sz w:val="18"/>
                <w:szCs w:val="18"/>
              </w:rPr>
              <w:t>166139</w:t>
            </w:r>
          </w:p>
        </w:tc>
        <w:tc>
          <w:tcPr>
            <w:tcW w:w="2925" w:type="dxa"/>
            <w:shd w:val="clear" w:color="auto" w:fill="auto"/>
            <w:vAlign w:val="center"/>
            <w:hideMark/>
          </w:tcPr>
          <w:p w14:paraId="02705A3C" w14:textId="77777777" w:rsidR="000C7762" w:rsidRDefault="000C7762">
            <w:pPr>
              <w:rPr>
                <w:rFonts w:ascii="Calibri" w:hAnsi="Calibri" w:cs="Calibri"/>
                <w:sz w:val="18"/>
                <w:szCs w:val="18"/>
              </w:rPr>
            </w:pPr>
            <w:r>
              <w:rPr>
                <w:rFonts w:ascii="Calibri" w:hAnsi="Calibri" w:cs="Calibri"/>
                <w:sz w:val="18"/>
                <w:szCs w:val="18"/>
              </w:rPr>
              <w:t>SZLIFIERKA KĄTOWA BOSCH GWS 17-125 CIE PROFESSIONAL, WYDAJNOŚĆ NOMINALNA 1700 W, 2800 - 11500 OBR/MIN., TARCZE 125, WAGA 2,4 KG, WYMAGANE FUNKCJE: BLOKADA KICKBACK STOP, BLOKADA  PONOWNEGO ROZRUCHU ZAPOBIEGAJĄCA SAMOCZYNNEMU URUCHOMIENIU URZĄDZENIA</w:t>
            </w:r>
          </w:p>
        </w:tc>
        <w:tc>
          <w:tcPr>
            <w:tcW w:w="1160" w:type="dxa"/>
            <w:shd w:val="clear" w:color="auto" w:fill="auto"/>
            <w:vAlign w:val="center"/>
            <w:hideMark/>
          </w:tcPr>
          <w:p w14:paraId="2B425B68"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2BB973A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0497D552" w14:textId="77777777" w:rsidR="000C7762" w:rsidRDefault="000C7762">
            <w:pPr>
              <w:jc w:val="center"/>
              <w:rPr>
                <w:rFonts w:ascii="Calibri" w:hAnsi="Calibri" w:cs="Calibri"/>
                <w:sz w:val="18"/>
                <w:szCs w:val="18"/>
              </w:rPr>
            </w:pPr>
            <w:r>
              <w:rPr>
                <w:rFonts w:ascii="Calibri" w:hAnsi="Calibri" w:cs="Calibri"/>
                <w:sz w:val="18"/>
                <w:szCs w:val="18"/>
              </w:rPr>
              <w:t>10</w:t>
            </w:r>
          </w:p>
        </w:tc>
        <w:tc>
          <w:tcPr>
            <w:tcW w:w="580" w:type="dxa"/>
            <w:shd w:val="clear" w:color="auto" w:fill="auto"/>
            <w:vAlign w:val="center"/>
            <w:hideMark/>
          </w:tcPr>
          <w:p w14:paraId="4FDF6EF9"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49B12B8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2CE001E2"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28B5102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45393B8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FAC721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55A1DF5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78FEEC19" w14:textId="77777777" w:rsidTr="007007C0">
        <w:trPr>
          <w:trHeight w:val="720"/>
        </w:trPr>
        <w:tc>
          <w:tcPr>
            <w:tcW w:w="507" w:type="dxa"/>
            <w:shd w:val="clear" w:color="auto" w:fill="auto"/>
            <w:noWrap/>
            <w:vAlign w:val="center"/>
            <w:hideMark/>
          </w:tcPr>
          <w:p w14:paraId="5B9E9A1B"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20</w:t>
            </w:r>
          </w:p>
        </w:tc>
        <w:tc>
          <w:tcPr>
            <w:tcW w:w="820" w:type="dxa"/>
            <w:shd w:val="clear" w:color="auto" w:fill="auto"/>
            <w:vAlign w:val="center"/>
            <w:hideMark/>
          </w:tcPr>
          <w:p w14:paraId="6E8AD9E5" w14:textId="77777777" w:rsidR="000C7762" w:rsidRDefault="000C7762">
            <w:pPr>
              <w:jc w:val="center"/>
              <w:rPr>
                <w:rFonts w:ascii="Calibri" w:hAnsi="Calibri" w:cs="Calibri"/>
                <w:sz w:val="18"/>
                <w:szCs w:val="18"/>
              </w:rPr>
            </w:pPr>
            <w:r>
              <w:rPr>
                <w:rFonts w:ascii="Calibri" w:hAnsi="Calibri" w:cs="Calibri"/>
                <w:sz w:val="18"/>
                <w:szCs w:val="18"/>
              </w:rPr>
              <w:t>166193</w:t>
            </w:r>
          </w:p>
        </w:tc>
        <w:tc>
          <w:tcPr>
            <w:tcW w:w="2925" w:type="dxa"/>
            <w:shd w:val="clear" w:color="auto" w:fill="auto"/>
            <w:vAlign w:val="center"/>
            <w:hideMark/>
          </w:tcPr>
          <w:p w14:paraId="5FD60918" w14:textId="77777777" w:rsidR="000C7762" w:rsidRDefault="000C7762">
            <w:pPr>
              <w:rPr>
                <w:rFonts w:ascii="Calibri" w:hAnsi="Calibri" w:cs="Calibri"/>
                <w:sz w:val="18"/>
                <w:szCs w:val="18"/>
              </w:rPr>
            </w:pPr>
            <w:r>
              <w:rPr>
                <w:rFonts w:ascii="Calibri" w:hAnsi="Calibri" w:cs="Calibri"/>
                <w:sz w:val="18"/>
                <w:szCs w:val="18"/>
              </w:rPr>
              <w:t>SZLIFIERKA KĄTOWA SIECIOWA, TARCZA 230MM, ZASILANIE 230V, MOC 2200 W, KABEL ZASILAJĄCY MIN 4M</w:t>
            </w:r>
          </w:p>
        </w:tc>
        <w:tc>
          <w:tcPr>
            <w:tcW w:w="1160" w:type="dxa"/>
            <w:shd w:val="clear" w:color="auto" w:fill="auto"/>
            <w:vAlign w:val="center"/>
            <w:hideMark/>
          </w:tcPr>
          <w:p w14:paraId="3127D4EE"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602087E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5B0B644A"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80" w:type="dxa"/>
            <w:shd w:val="clear" w:color="auto" w:fill="auto"/>
            <w:vAlign w:val="center"/>
            <w:hideMark/>
          </w:tcPr>
          <w:p w14:paraId="5F1358E0"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04457C1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78B65BB7"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06E961C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42582711"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4ADF9DF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7FBC61B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07E7E804" w14:textId="77777777" w:rsidTr="007007C0">
        <w:trPr>
          <w:trHeight w:val="480"/>
        </w:trPr>
        <w:tc>
          <w:tcPr>
            <w:tcW w:w="507" w:type="dxa"/>
            <w:shd w:val="clear" w:color="auto" w:fill="auto"/>
            <w:noWrap/>
            <w:vAlign w:val="center"/>
            <w:hideMark/>
          </w:tcPr>
          <w:p w14:paraId="66B463E8"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21</w:t>
            </w:r>
          </w:p>
        </w:tc>
        <w:tc>
          <w:tcPr>
            <w:tcW w:w="820" w:type="dxa"/>
            <w:shd w:val="clear" w:color="auto" w:fill="auto"/>
            <w:vAlign w:val="center"/>
            <w:hideMark/>
          </w:tcPr>
          <w:p w14:paraId="3169999E" w14:textId="77777777" w:rsidR="000C7762" w:rsidRDefault="000C7762">
            <w:pPr>
              <w:jc w:val="center"/>
              <w:rPr>
                <w:rFonts w:ascii="Calibri" w:hAnsi="Calibri" w:cs="Calibri"/>
                <w:sz w:val="18"/>
                <w:szCs w:val="18"/>
              </w:rPr>
            </w:pPr>
            <w:r>
              <w:rPr>
                <w:rFonts w:ascii="Calibri" w:hAnsi="Calibri" w:cs="Calibri"/>
                <w:sz w:val="18"/>
                <w:szCs w:val="18"/>
              </w:rPr>
              <w:t>166294</w:t>
            </w:r>
          </w:p>
        </w:tc>
        <w:tc>
          <w:tcPr>
            <w:tcW w:w="2925" w:type="dxa"/>
            <w:shd w:val="clear" w:color="auto" w:fill="auto"/>
            <w:vAlign w:val="center"/>
            <w:hideMark/>
          </w:tcPr>
          <w:p w14:paraId="3B37102D" w14:textId="77777777" w:rsidR="000C7762" w:rsidRDefault="000C7762">
            <w:pPr>
              <w:rPr>
                <w:rFonts w:ascii="Calibri" w:hAnsi="Calibri" w:cs="Calibri"/>
                <w:sz w:val="18"/>
                <w:szCs w:val="18"/>
              </w:rPr>
            </w:pPr>
            <w:r>
              <w:rPr>
                <w:rFonts w:ascii="Calibri" w:hAnsi="Calibri" w:cs="Calibri"/>
                <w:sz w:val="18"/>
                <w:szCs w:val="18"/>
              </w:rPr>
              <w:t>PILARKA TARCZOWA RĘCZNA ELEKTRYCZNA ZASILANIE 230V, MOC SILNIKA 800W</w:t>
            </w:r>
          </w:p>
        </w:tc>
        <w:tc>
          <w:tcPr>
            <w:tcW w:w="1160" w:type="dxa"/>
            <w:shd w:val="clear" w:color="auto" w:fill="auto"/>
            <w:vAlign w:val="center"/>
            <w:hideMark/>
          </w:tcPr>
          <w:p w14:paraId="4A7456A7"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6C2D295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1B990026"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57A7752A"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4E46B16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0910EB3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691CE0F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13F050B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055500D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290D8D0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9A7B11C" w14:textId="77777777" w:rsidTr="007007C0">
        <w:trPr>
          <w:trHeight w:val="1200"/>
        </w:trPr>
        <w:tc>
          <w:tcPr>
            <w:tcW w:w="507" w:type="dxa"/>
            <w:shd w:val="clear" w:color="auto" w:fill="auto"/>
            <w:noWrap/>
            <w:vAlign w:val="center"/>
            <w:hideMark/>
          </w:tcPr>
          <w:p w14:paraId="66BC83D8"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22</w:t>
            </w:r>
          </w:p>
        </w:tc>
        <w:tc>
          <w:tcPr>
            <w:tcW w:w="820" w:type="dxa"/>
            <w:shd w:val="clear" w:color="auto" w:fill="auto"/>
            <w:vAlign w:val="center"/>
            <w:hideMark/>
          </w:tcPr>
          <w:p w14:paraId="691ADD9E" w14:textId="77777777" w:rsidR="000C7762" w:rsidRDefault="000C7762">
            <w:pPr>
              <w:jc w:val="center"/>
              <w:rPr>
                <w:rFonts w:ascii="Calibri" w:hAnsi="Calibri" w:cs="Calibri"/>
                <w:sz w:val="18"/>
                <w:szCs w:val="18"/>
              </w:rPr>
            </w:pPr>
            <w:r>
              <w:rPr>
                <w:rFonts w:ascii="Calibri" w:hAnsi="Calibri" w:cs="Calibri"/>
                <w:sz w:val="18"/>
                <w:szCs w:val="18"/>
              </w:rPr>
              <w:t>172813</w:t>
            </w:r>
          </w:p>
        </w:tc>
        <w:tc>
          <w:tcPr>
            <w:tcW w:w="2925" w:type="dxa"/>
            <w:shd w:val="clear" w:color="auto" w:fill="auto"/>
            <w:vAlign w:val="center"/>
            <w:hideMark/>
          </w:tcPr>
          <w:p w14:paraId="46B4E2AB" w14:textId="77777777" w:rsidR="000C7762" w:rsidRDefault="000C7762">
            <w:pPr>
              <w:rPr>
                <w:rFonts w:ascii="Calibri" w:hAnsi="Calibri" w:cs="Calibri"/>
                <w:sz w:val="18"/>
                <w:szCs w:val="18"/>
              </w:rPr>
            </w:pPr>
            <w:r>
              <w:rPr>
                <w:rFonts w:ascii="Calibri" w:hAnsi="Calibri" w:cs="Calibri"/>
                <w:sz w:val="18"/>
                <w:szCs w:val="18"/>
              </w:rPr>
              <w:t>WKRĘTAK AKUMULATOROWY, WBUDOWANY AKUMULATOR ŁADOWANY PRZEZ PORT USB, MOMENT OBROTOWY MIN 4,0 NM, ADAPTER KĄTOWY, ZESTAW BITÓW (PH, S, T, HEX)</w:t>
            </w:r>
          </w:p>
        </w:tc>
        <w:tc>
          <w:tcPr>
            <w:tcW w:w="1160" w:type="dxa"/>
            <w:shd w:val="clear" w:color="auto" w:fill="auto"/>
            <w:vAlign w:val="center"/>
            <w:hideMark/>
          </w:tcPr>
          <w:p w14:paraId="2468A605"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5DB5D6D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240106AD"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5669D045"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3467D47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0E4E943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7798407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26EF050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AA1B77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6909023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4679A3E" w14:textId="77777777" w:rsidTr="007007C0">
        <w:trPr>
          <w:trHeight w:val="2640"/>
        </w:trPr>
        <w:tc>
          <w:tcPr>
            <w:tcW w:w="507" w:type="dxa"/>
            <w:shd w:val="clear" w:color="auto" w:fill="auto"/>
            <w:noWrap/>
            <w:vAlign w:val="center"/>
            <w:hideMark/>
          </w:tcPr>
          <w:p w14:paraId="51423592"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23</w:t>
            </w:r>
          </w:p>
        </w:tc>
        <w:tc>
          <w:tcPr>
            <w:tcW w:w="820" w:type="dxa"/>
            <w:shd w:val="clear" w:color="auto" w:fill="auto"/>
            <w:vAlign w:val="center"/>
            <w:hideMark/>
          </w:tcPr>
          <w:p w14:paraId="740DF6EE" w14:textId="77777777" w:rsidR="000C7762" w:rsidRDefault="000C7762">
            <w:pPr>
              <w:jc w:val="center"/>
              <w:rPr>
                <w:rFonts w:ascii="Calibri" w:hAnsi="Calibri" w:cs="Calibri"/>
                <w:sz w:val="18"/>
                <w:szCs w:val="18"/>
              </w:rPr>
            </w:pPr>
            <w:r>
              <w:rPr>
                <w:rFonts w:ascii="Calibri" w:hAnsi="Calibri" w:cs="Calibri"/>
                <w:sz w:val="18"/>
                <w:szCs w:val="18"/>
              </w:rPr>
              <w:t>173053</w:t>
            </w:r>
          </w:p>
        </w:tc>
        <w:tc>
          <w:tcPr>
            <w:tcW w:w="2925" w:type="dxa"/>
            <w:shd w:val="clear" w:color="auto" w:fill="auto"/>
            <w:vAlign w:val="center"/>
            <w:hideMark/>
          </w:tcPr>
          <w:p w14:paraId="56C700F2" w14:textId="77777777" w:rsidR="000C7762" w:rsidRDefault="000C7762">
            <w:pPr>
              <w:rPr>
                <w:rFonts w:ascii="Calibri" w:hAnsi="Calibri" w:cs="Calibri"/>
                <w:sz w:val="18"/>
                <w:szCs w:val="18"/>
              </w:rPr>
            </w:pPr>
            <w:r>
              <w:rPr>
                <w:rFonts w:ascii="Calibri" w:hAnsi="Calibri" w:cs="Calibri"/>
                <w:sz w:val="18"/>
                <w:szCs w:val="18"/>
              </w:rPr>
              <w:t>MŁOTOWIERTARKA UDAROWA AKUMULATOROWA SDS-PLUS, SILNIK BEZSZCZOTKOWY, ENNERGIA UDARU MIN 2,0J, RÓŻNE TRYBY PRACY (WIERCENIE, WIERCENIE Z UDAREM, KUCIE), WIERCENIE W DREWNIE MIN 24MM, WIERCENIE W STALI MIN 10MM, WIERCENIE W BETONIE MIN 24MM, SYSTEM REDUKCJI WIBRACJI, SYSTEM AUTOMATYCZEGO ZATRZYMANIA PRZY ZBLOKOWANIU WIERTŁA, 2 X AKUMULATOR 5,0AH, ŁADOWARKA</w:t>
            </w:r>
          </w:p>
        </w:tc>
        <w:tc>
          <w:tcPr>
            <w:tcW w:w="1160" w:type="dxa"/>
            <w:shd w:val="clear" w:color="auto" w:fill="auto"/>
            <w:vAlign w:val="center"/>
            <w:hideMark/>
          </w:tcPr>
          <w:p w14:paraId="2B7C20C0"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5401419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4F3EF209"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3CD8207B"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4A62E70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4F45B0F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3FA1C64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C40322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05D13AB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46C666E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75323EBB" w14:textId="77777777" w:rsidTr="007007C0">
        <w:trPr>
          <w:trHeight w:val="1440"/>
        </w:trPr>
        <w:tc>
          <w:tcPr>
            <w:tcW w:w="507" w:type="dxa"/>
            <w:shd w:val="clear" w:color="auto" w:fill="auto"/>
            <w:noWrap/>
            <w:vAlign w:val="center"/>
            <w:hideMark/>
          </w:tcPr>
          <w:p w14:paraId="559517E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24</w:t>
            </w:r>
          </w:p>
        </w:tc>
        <w:tc>
          <w:tcPr>
            <w:tcW w:w="820" w:type="dxa"/>
            <w:shd w:val="clear" w:color="auto" w:fill="auto"/>
            <w:vAlign w:val="center"/>
            <w:hideMark/>
          </w:tcPr>
          <w:p w14:paraId="53C41CBE" w14:textId="77777777" w:rsidR="000C7762" w:rsidRDefault="000C7762">
            <w:pPr>
              <w:jc w:val="center"/>
              <w:rPr>
                <w:rFonts w:ascii="Calibri" w:hAnsi="Calibri" w:cs="Calibri"/>
                <w:sz w:val="18"/>
                <w:szCs w:val="18"/>
              </w:rPr>
            </w:pPr>
            <w:r>
              <w:rPr>
                <w:rFonts w:ascii="Calibri" w:hAnsi="Calibri" w:cs="Calibri"/>
                <w:sz w:val="18"/>
                <w:szCs w:val="18"/>
              </w:rPr>
              <w:t>173055</w:t>
            </w:r>
          </w:p>
        </w:tc>
        <w:tc>
          <w:tcPr>
            <w:tcW w:w="2925" w:type="dxa"/>
            <w:shd w:val="clear" w:color="auto" w:fill="auto"/>
            <w:vAlign w:val="center"/>
            <w:hideMark/>
          </w:tcPr>
          <w:p w14:paraId="258F7499" w14:textId="77777777" w:rsidR="000C7762" w:rsidRDefault="000C7762">
            <w:pPr>
              <w:rPr>
                <w:rFonts w:ascii="Calibri" w:hAnsi="Calibri" w:cs="Calibri"/>
                <w:sz w:val="18"/>
                <w:szCs w:val="18"/>
              </w:rPr>
            </w:pPr>
            <w:r>
              <w:rPr>
                <w:rFonts w:ascii="Calibri" w:hAnsi="Calibri" w:cs="Calibri"/>
                <w:sz w:val="18"/>
                <w:szCs w:val="18"/>
              </w:rPr>
              <w:t>NARZĘDZIE WIELOFUNKCYJNE - BOSCH GOP 18 V-28, BEZ AKUMULATORA, PRĘDKOŚĆ OSCYLACYJNA 8000-20000 OSC/MIN, REGULACJA PRĘDKOŚCI OSCYLACYJNEJ, MOCOWANIE OSPRZĘTU STARLOCK PLUS, SYSTEM DOŚWIETLENIA MIEJSCA CIĘCIA</w:t>
            </w:r>
          </w:p>
        </w:tc>
        <w:tc>
          <w:tcPr>
            <w:tcW w:w="1160" w:type="dxa"/>
            <w:shd w:val="clear" w:color="auto" w:fill="auto"/>
            <w:vAlign w:val="center"/>
            <w:hideMark/>
          </w:tcPr>
          <w:p w14:paraId="0B78E7AE" w14:textId="77777777" w:rsidR="000C7762" w:rsidRDefault="000C7762">
            <w:pPr>
              <w:jc w:val="center"/>
              <w:rPr>
                <w:rFonts w:ascii="Calibri" w:hAnsi="Calibri" w:cs="Calibri"/>
                <w:sz w:val="18"/>
                <w:szCs w:val="18"/>
              </w:rPr>
            </w:pPr>
            <w:r>
              <w:rPr>
                <w:rFonts w:ascii="Calibri" w:hAnsi="Calibri" w:cs="Calibri"/>
                <w:sz w:val="18"/>
                <w:szCs w:val="18"/>
              </w:rPr>
              <w:t>NIE</w:t>
            </w:r>
          </w:p>
        </w:tc>
        <w:tc>
          <w:tcPr>
            <w:tcW w:w="1308" w:type="dxa"/>
            <w:shd w:val="clear" w:color="auto" w:fill="auto"/>
            <w:vAlign w:val="center"/>
            <w:hideMark/>
          </w:tcPr>
          <w:p w14:paraId="385CA660" w14:textId="77777777" w:rsidR="000C7762" w:rsidRDefault="000C7762">
            <w:pPr>
              <w:jc w:val="center"/>
              <w:rPr>
                <w:rFonts w:ascii="Calibri" w:hAnsi="Calibri" w:cs="Calibri"/>
                <w:b/>
                <w:bCs/>
                <w:sz w:val="18"/>
                <w:szCs w:val="18"/>
              </w:rPr>
            </w:pPr>
            <w:r>
              <w:rPr>
                <w:rFonts w:ascii="Calibri" w:hAnsi="Calibri" w:cs="Calibri"/>
                <w:b/>
                <w:bCs/>
                <w:sz w:val="18"/>
                <w:szCs w:val="18"/>
              </w:rPr>
              <w:t>NIE</w:t>
            </w:r>
          </w:p>
        </w:tc>
        <w:tc>
          <w:tcPr>
            <w:tcW w:w="1100" w:type="dxa"/>
            <w:shd w:val="clear" w:color="000000" w:fill="D0CECE"/>
            <w:vAlign w:val="center"/>
            <w:hideMark/>
          </w:tcPr>
          <w:p w14:paraId="55677223"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7C928A91"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1CDAE56C"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14A026B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5EFB1DF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62B8750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596D61A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5448500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34D4EF7" w14:textId="77777777" w:rsidTr="007007C0">
        <w:trPr>
          <w:trHeight w:val="960"/>
        </w:trPr>
        <w:tc>
          <w:tcPr>
            <w:tcW w:w="507" w:type="dxa"/>
            <w:shd w:val="clear" w:color="auto" w:fill="auto"/>
            <w:noWrap/>
            <w:vAlign w:val="center"/>
            <w:hideMark/>
          </w:tcPr>
          <w:p w14:paraId="239D7C41"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25</w:t>
            </w:r>
          </w:p>
        </w:tc>
        <w:tc>
          <w:tcPr>
            <w:tcW w:w="820" w:type="dxa"/>
            <w:shd w:val="clear" w:color="auto" w:fill="auto"/>
            <w:vAlign w:val="center"/>
            <w:hideMark/>
          </w:tcPr>
          <w:p w14:paraId="6BB487E0" w14:textId="77777777" w:rsidR="000C7762" w:rsidRDefault="000C7762">
            <w:pPr>
              <w:jc w:val="center"/>
              <w:rPr>
                <w:rFonts w:ascii="Calibri" w:hAnsi="Calibri" w:cs="Calibri"/>
                <w:sz w:val="18"/>
                <w:szCs w:val="18"/>
              </w:rPr>
            </w:pPr>
            <w:r>
              <w:rPr>
                <w:rFonts w:ascii="Calibri" w:hAnsi="Calibri" w:cs="Calibri"/>
                <w:sz w:val="18"/>
                <w:szCs w:val="18"/>
              </w:rPr>
              <w:t>174800</w:t>
            </w:r>
          </w:p>
        </w:tc>
        <w:tc>
          <w:tcPr>
            <w:tcW w:w="2925" w:type="dxa"/>
            <w:shd w:val="clear" w:color="auto" w:fill="auto"/>
            <w:vAlign w:val="center"/>
            <w:hideMark/>
          </w:tcPr>
          <w:p w14:paraId="07CD9A68" w14:textId="77777777" w:rsidR="000C7762" w:rsidRDefault="000C7762">
            <w:pPr>
              <w:rPr>
                <w:rFonts w:ascii="Calibri" w:hAnsi="Calibri" w:cs="Calibri"/>
                <w:sz w:val="18"/>
                <w:szCs w:val="18"/>
              </w:rPr>
            </w:pPr>
            <w:r>
              <w:rPr>
                <w:rFonts w:ascii="Calibri" w:hAnsi="Calibri" w:cs="Calibri"/>
                <w:sz w:val="18"/>
                <w:szCs w:val="18"/>
              </w:rPr>
              <w:t>SZLIFIERKA TAŚMOWA Z SYSTEMEM ODSYSANIA PYŁU, PRĘDKOŚĆ TAŚMY 270M/MIN, SZROKOŚĆ TAŚMY 76MM, DŁUGOŚĆ TAŚMY 457MM MOC 650W</w:t>
            </w:r>
          </w:p>
        </w:tc>
        <w:tc>
          <w:tcPr>
            <w:tcW w:w="1160" w:type="dxa"/>
            <w:shd w:val="clear" w:color="auto" w:fill="auto"/>
            <w:vAlign w:val="center"/>
            <w:hideMark/>
          </w:tcPr>
          <w:p w14:paraId="75A94F56"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7B5581F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1A68A88B"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3C16AA0C"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4C86681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5B555E5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75109A0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18F1CC6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0F3B0E0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67967D2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0EE4274A" w14:textId="77777777" w:rsidTr="007007C0">
        <w:trPr>
          <w:trHeight w:val="1920"/>
        </w:trPr>
        <w:tc>
          <w:tcPr>
            <w:tcW w:w="507" w:type="dxa"/>
            <w:shd w:val="clear" w:color="auto" w:fill="auto"/>
            <w:noWrap/>
            <w:vAlign w:val="center"/>
            <w:hideMark/>
          </w:tcPr>
          <w:p w14:paraId="17DB19D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26</w:t>
            </w:r>
          </w:p>
        </w:tc>
        <w:tc>
          <w:tcPr>
            <w:tcW w:w="820" w:type="dxa"/>
            <w:shd w:val="clear" w:color="auto" w:fill="auto"/>
            <w:vAlign w:val="center"/>
            <w:hideMark/>
          </w:tcPr>
          <w:p w14:paraId="4B7C4612" w14:textId="77777777" w:rsidR="000C7762" w:rsidRDefault="000C7762">
            <w:pPr>
              <w:jc w:val="center"/>
              <w:rPr>
                <w:rFonts w:ascii="Calibri" w:hAnsi="Calibri" w:cs="Calibri"/>
                <w:sz w:val="18"/>
                <w:szCs w:val="18"/>
              </w:rPr>
            </w:pPr>
            <w:r>
              <w:rPr>
                <w:rFonts w:ascii="Calibri" w:hAnsi="Calibri" w:cs="Calibri"/>
                <w:sz w:val="18"/>
                <w:szCs w:val="18"/>
              </w:rPr>
              <w:t>174802</w:t>
            </w:r>
          </w:p>
        </w:tc>
        <w:tc>
          <w:tcPr>
            <w:tcW w:w="2925" w:type="dxa"/>
            <w:shd w:val="clear" w:color="auto" w:fill="auto"/>
            <w:vAlign w:val="center"/>
            <w:hideMark/>
          </w:tcPr>
          <w:p w14:paraId="7998F402" w14:textId="77777777" w:rsidR="000C7762" w:rsidRDefault="000C7762">
            <w:pPr>
              <w:rPr>
                <w:rFonts w:ascii="Calibri" w:hAnsi="Calibri" w:cs="Calibri"/>
                <w:sz w:val="18"/>
                <w:szCs w:val="18"/>
              </w:rPr>
            </w:pPr>
            <w:r>
              <w:rPr>
                <w:rFonts w:ascii="Calibri" w:hAnsi="Calibri" w:cs="Calibri"/>
                <w:sz w:val="18"/>
                <w:szCs w:val="18"/>
              </w:rPr>
              <w:t>SZLIFIERKA DWURĘCZNA MIMOŚRODOWA DO SZLIFOWANIA, MATOWANIA I POLEROWANIA. OBUDOWA PRZEKŁADNI Z ALUMINIUM, ELEKTRONICZNA REGULACJA PRĘDKOŚCI OBROTOWEJ 4000-10000 OBR/MIN.WIELKOŚĆ MIMOŚRODU 3MM. ODSYSANIE PYŁU PRZEZ PŁYTKĘ PODSTAWY, TALERZ SZLIFIERSKI 150MM, MOC 310W</w:t>
            </w:r>
          </w:p>
        </w:tc>
        <w:tc>
          <w:tcPr>
            <w:tcW w:w="1160" w:type="dxa"/>
            <w:shd w:val="clear" w:color="auto" w:fill="auto"/>
            <w:vAlign w:val="center"/>
            <w:hideMark/>
          </w:tcPr>
          <w:p w14:paraId="7BD5D7E6"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55C89767"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0B652635"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42778649"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7E677FD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63A0A62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2513565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71E3896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411B8A7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589CB54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6515AB9" w14:textId="77777777" w:rsidTr="007007C0">
        <w:trPr>
          <w:trHeight w:val="960"/>
        </w:trPr>
        <w:tc>
          <w:tcPr>
            <w:tcW w:w="507" w:type="dxa"/>
            <w:shd w:val="clear" w:color="auto" w:fill="auto"/>
            <w:noWrap/>
            <w:vAlign w:val="center"/>
            <w:hideMark/>
          </w:tcPr>
          <w:p w14:paraId="61C3ECF7"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27</w:t>
            </w:r>
          </w:p>
        </w:tc>
        <w:tc>
          <w:tcPr>
            <w:tcW w:w="820" w:type="dxa"/>
            <w:shd w:val="clear" w:color="auto" w:fill="auto"/>
            <w:vAlign w:val="center"/>
            <w:hideMark/>
          </w:tcPr>
          <w:p w14:paraId="3466AA94" w14:textId="77777777" w:rsidR="000C7762" w:rsidRDefault="000C7762">
            <w:pPr>
              <w:jc w:val="center"/>
              <w:rPr>
                <w:rFonts w:ascii="Calibri" w:hAnsi="Calibri" w:cs="Calibri"/>
                <w:sz w:val="18"/>
                <w:szCs w:val="18"/>
              </w:rPr>
            </w:pPr>
            <w:r>
              <w:rPr>
                <w:rFonts w:ascii="Calibri" w:hAnsi="Calibri" w:cs="Calibri"/>
                <w:sz w:val="18"/>
                <w:szCs w:val="18"/>
              </w:rPr>
              <w:t>176504</w:t>
            </w:r>
          </w:p>
        </w:tc>
        <w:tc>
          <w:tcPr>
            <w:tcW w:w="2925" w:type="dxa"/>
            <w:shd w:val="clear" w:color="auto" w:fill="auto"/>
            <w:vAlign w:val="center"/>
            <w:hideMark/>
          </w:tcPr>
          <w:p w14:paraId="61AACA5A" w14:textId="77777777" w:rsidR="000C7762" w:rsidRDefault="000C7762">
            <w:pPr>
              <w:rPr>
                <w:rFonts w:ascii="Calibri" w:hAnsi="Calibri" w:cs="Calibri"/>
                <w:sz w:val="18"/>
                <w:szCs w:val="18"/>
              </w:rPr>
            </w:pPr>
            <w:r>
              <w:rPr>
                <w:rFonts w:ascii="Calibri" w:hAnsi="Calibri" w:cs="Calibri"/>
                <w:sz w:val="18"/>
                <w:szCs w:val="18"/>
              </w:rPr>
              <w:t>SZLIFIERKA PROSTA, PALCOWA, ZASILANIE ELEKTRYCZNE, 600 W, 28000 RPM, BEZ REGULACJI OBROTÓW, TULEJA ZACISKOWA 8 MM, BOSCH GGS 28 C</w:t>
            </w:r>
          </w:p>
        </w:tc>
        <w:tc>
          <w:tcPr>
            <w:tcW w:w="1160" w:type="dxa"/>
            <w:shd w:val="clear" w:color="auto" w:fill="auto"/>
            <w:vAlign w:val="center"/>
            <w:hideMark/>
          </w:tcPr>
          <w:p w14:paraId="7021CFAF"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5C29697A"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3BC065BB"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5F0B8CCD"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5925747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0CF17A22"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26E724B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0C7893C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08CA8A4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5D27436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18CA0EF" w14:textId="77777777" w:rsidTr="007007C0">
        <w:trPr>
          <w:trHeight w:val="255"/>
        </w:trPr>
        <w:tc>
          <w:tcPr>
            <w:tcW w:w="507" w:type="dxa"/>
            <w:shd w:val="clear" w:color="auto" w:fill="auto"/>
            <w:noWrap/>
            <w:vAlign w:val="center"/>
            <w:hideMark/>
          </w:tcPr>
          <w:p w14:paraId="3A124DA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28</w:t>
            </w:r>
          </w:p>
        </w:tc>
        <w:tc>
          <w:tcPr>
            <w:tcW w:w="820" w:type="dxa"/>
            <w:shd w:val="clear" w:color="auto" w:fill="auto"/>
            <w:vAlign w:val="center"/>
            <w:hideMark/>
          </w:tcPr>
          <w:p w14:paraId="6B3A4028" w14:textId="77777777" w:rsidR="000C7762" w:rsidRDefault="000C7762">
            <w:pPr>
              <w:jc w:val="center"/>
              <w:rPr>
                <w:rFonts w:ascii="Calibri" w:hAnsi="Calibri" w:cs="Calibri"/>
                <w:sz w:val="18"/>
                <w:szCs w:val="18"/>
              </w:rPr>
            </w:pPr>
            <w:r>
              <w:rPr>
                <w:rFonts w:ascii="Calibri" w:hAnsi="Calibri" w:cs="Calibri"/>
                <w:sz w:val="18"/>
                <w:szCs w:val="18"/>
              </w:rPr>
              <w:t>181466</w:t>
            </w:r>
          </w:p>
        </w:tc>
        <w:tc>
          <w:tcPr>
            <w:tcW w:w="2925" w:type="dxa"/>
            <w:shd w:val="clear" w:color="auto" w:fill="auto"/>
            <w:vAlign w:val="center"/>
            <w:hideMark/>
          </w:tcPr>
          <w:p w14:paraId="34BC30B9" w14:textId="77777777" w:rsidR="000C7762" w:rsidRDefault="000C7762">
            <w:pPr>
              <w:rPr>
                <w:rFonts w:ascii="Calibri" w:hAnsi="Calibri" w:cs="Calibri"/>
                <w:sz w:val="18"/>
                <w:szCs w:val="18"/>
              </w:rPr>
            </w:pPr>
            <w:r>
              <w:rPr>
                <w:rFonts w:ascii="Calibri" w:hAnsi="Calibri" w:cs="Calibri"/>
                <w:sz w:val="18"/>
                <w:szCs w:val="18"/>
              </w:rPr>
              <w:t>MŁOTOWIERTARKA BOSCH GBH 4-32 DFR</w:t>
            </w:r>
          </w:p>
        </w:tc>
        <w:tc>
          <w:tcPr>
            <w:tcW w:w="1160" w:type="dxa"/>
            <w:shd w:val="clear" w:color="auto" w:fill="auto"/>
            <w:vAlign w:val="center"/>
            <w:hideMark/>
          </w:tcPr>
          <w:p w14:paraId="32A5FC27"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24C740EE"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0B12BF5C"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6943D82E"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6AC9398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44B18BB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6A4A065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4E2BC3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795B0D5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351C163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0DD76AB9" w14:textId="77777777" w:rsidTr="007007C0">
        <w:trPr>
          <w:trHeight w:val="720"/>
        </w:trPr>
        <w:tc>
          <w:tcPr>
            <w:tcW w:w="507" w:type="dxa"/>
            <w:shd w:val="clear" w:color="auto" w:fill="auto"/>
            <w:noWrap/>
            <w:vAlign w:val="center"/>
            <w:hideMark/>
          </w:tcPr>
          <w:p w14:paraId="5B06B4B5"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29</w:t>
            </w:r>
          </w:p>
        </w:tc>
        <w:tc>
          <w:tcPr>
            <w:tcW w:w="820" w:type="dxa"/>
            <w:shd w:val="clear" w:color="auto" w:fill="auto"/>
            <w:vAlign w:val="center"/>
            <w:hideMark/>
          </w:tcPr>
          <w:p w14:paraId="2B4F7353" w14:textId="77777777" w:rsidR="000C7762" w:rsidRDefault="000C7762">
            <w:pPr>
              <w:jc w:val="center"/>
              <w:rPr>
                <w:rFonts w:ascii="Calibri" w:hAnsi="Calibri" w:cs="Calibri"/>
                <w:sz w:val="18"/>
                <w:szCs w:val="18"/>
              </w:rPr>
            </w:pPr>
            <w:r>
              <w:rPr>
                <w:rFonts w:ascii="Calibri" w:hAnsi="Calibri" w:cs="Calibri"/>
                <w:sz w:val="18"/>
                <w:szCs w:val="18"/>
              </w:rPr>
              <w:t>182191</w:t>
            </w:r>
          </w:p>
        </w:tc>
        <w:tc>
          <w:tcPr>
            <w:tcW w:w="2925" w:type="dxa"/>
            <w:shd w:val="clear" w:color="auto" w:fill="auto"/>
            <w:vAlign w:val="center"/>
            <w:hideMark/>
          </w:tcPr>
          <w:p w14:paraId="2207FC63" w14:textId="77777777" w:rsidR="000C7762" w:rsidRDefault="000C7762">
            <w:pPr>
              <w:rPr>
                <w:rFonts w:ascii="Calibri" w:hAnsi="Calibri" w:cs="Calibri"/>
                <w:sz w:val="18"/>
                <w:szCs w:val="18"/>
              </w:rPr>
            </w:pPr>
            <w:r>
              <w:rPr>
                <w:rFonts w:ascii="Calibri" w:hAnsi="Calibri" w:cs="Calibri"/>
                <w:sz w:val="18"/>
                <w:szCs w:val="18"/>
              </w:rPr>
              <w:t>SZLIFIERKA KĄTOWA AKUMULATOROWA, ŚREDNICA TARCZY 125, 2 X AKUMULATOR MIN 4AH, ŁADOWARKA</w:t>
            </w:r>
          </w:p>
        </w:tc>
        <w:tc>
          <w:tcPr>
            <w:tcW w:w="1160" w:type="dxa"/>
            <w:shd w:val="clear" w:color="auto" w:fill="auto"/>
            <w:vAlign w:val="center"/>
            <w:hideMark/>
          </w:tcPr>
          <w:p w14:paraId="276A3583"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3093AA5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2BFBD8CD"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77B90597"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101858E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1116A6A7"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2D04124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103D53A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1BBF1A2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0D5B97B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822202C" w14:textId="77777777" w:rsidTr="007007C0">
        <w:trPr>
          <w:trHeight w:val="720"/>
        </w:trPr>
        <w:tc>
          <w:tcPr>
            <w:tcW w:w="507" w:type="dxa"/>
            <w:shd w:val="clear" w:color="auto" w:fill="auto"/>
            <w:noWrap/>
            <w:vAlign w:val="center"/>
            <w:hideMark/>
          </w:tcPr>
          <w:p w14:paraId="1C25F3A1"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30</w:t>
            </w:r>
          </w:p>
        </w:tc>
        <w:tc>
          <w:tcPr>
            <w:tcW w:w="820" w:type="dxa"/>
            <w:shd w:val="clear" w:color="auto" w:fill="auto"/>
            <w:vAlign w:val="center"/>
            <w:hideMark/>
          </w:tcPr>
          <w:p w14:paraId="770038B5" w14:textId="77777777" w:rsidR="000C7762" w:rsidRDefault="000C7762">
            <w:pPr>
              <w:jc w:val="center"/>
              <w:rPr>
                <w:rFonts w:ascii="Calibri" w:hAnsi="Calibri" w:cs="Calibri"/>
                <w:sz w:val="18"/>
                <w:szCs w:val="18"/>
              </w:rPr>
            </w:pPr>
            <w:r>
              <w:rPr>
                <w:rFonts w:ascii="Calibri" w:hAnsi="Calibri" w:cs="Calibri"/>
                <w:sz w:val="18"/>
                <w:szCs w:val="18"/>
              </w:rPr>
              <w:t>185841</w:t>
            </w:r>
          </w:p>
        </w:tc>
        <w:tc>
          <w:tcPr>
            <w:tcW w:w="2925" w:type="dxa"/>
            <w:shd w:val="clear" w:color="auto" w:fill="auto"/>
            <w:vAlign w:val="center"/>
            <w:hideMark/>
          </w:tcPr>
          <w:p w14:paraId="5E8C740F" w14:textId="77777777" w:rsidR="000C7762" w:rsidRDefault="000C7762">
            <w:pPr>
              <w:rPr>
                <w:rFonts w:ascii="Calibri" w:hAnsi="Calibri" w:cs="Calibri"/>
                <w:sz w:val="18"/>
                <w:szCs w:val="18"/>
              </w:rPr>
            </w:pPr>
            <w:r>
              <w:rPr>
                <w:rFonts w:ascii="Calibri" w:hAnsi="Calibri" w:cs="Calibri"/>
                <w:sz w:val="18"/>
                <w:szCs w:val="18"/>
              </w:rPr>
              <w:t>AKUMULATOROWA PIŁA SZABLASTA BOSCH GSA 185-LI, AKUMULATORY 2X PROCORE 18V 4AH, L-BOXX 136, ŁADOWARKA</w:t>
            </w:r>
          </w:p>
        </w:tc>
        <w:tc>
          <w:tcPr>
            <w:tcW w:w="1160" w:type="dxa"/>
            <w:shd w:val="clear" w:color="auto" w:fill="auto"/>
            <w:vAlign w:val="center"/>
            <w:hideMark/>
          </w:tcPr>
          <w:p w14:paraId="4D4D4A7A"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292EFAC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0A581ABC"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710661BB"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1CE02F0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5F7A0A1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67E31F8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0F3D56D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F390C9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0AA49CD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074FA935" w14:textId="77777777" w:rsidTr="007007C0">
        <w:trPr>
          <w:trHeight w:val="1200"/>
        </w:trPr>
        <w:tc>
          <w:tcPr>
            <w:tcW w:w="507" w:type="dxa"/>
            <w:shd w:val="clear" w:color="auto" w:fill="auto"/>
            <w:noWrap/>
            <w:vAlign w:val="center"/>
            <w:hideMark/>
          </w:tcPr>
          <w:p w14:paraId="0039350B"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31</w:t>
            </w:r>
          </w:p>
        </w:tc>
        <w:tc>
          <w:tcPr>
            <w:tcW w:w="820" w:type="dxa"/>
            <w:shd w:val="clear" w:color="auto" w:fill="auto"/>
            <w:vAlign w:val="center"/>
            <w:hideMark/>
          </w:tcPr>
          <w:p w14:paraId="2DB4A08B" w14:textId="77777777" w:rsidR="000C7762" w:rsidRDefault="000C7762">
            <w:pPr>
              <w:jc w:val="center"/>
              <w:rPr>
                <w:rFonts w:ascii="Calibri" w:hAnsi="Calibri" w:cs="Calibri"/>
                <w:sz w:val="18"/>
                <w:szCs w:val="18"/>
              </w:rPr>
            </w:pPr>
            <w:r>
              <w:rPr>
                <w:rFonts w:ascii="Calibri" w:hAnsi="Calibri" w:cs="Calibri"/>
                <w:sz w:val="18"/>
                <w:szCs w:val="18"/>
              </w:rPr>
              <w:t>185845</w:t>
            </w:r>
          </w:p>
        </w:tc>
        <w:tc>
          <w:tcPr>
            <w:tcW w:w="2925" w:type="dxa"/>
            <w:shd w:val="clear" w:color="auto" w:fill="auto"/>
            <w:vAlign w:val="center"/>
            <w:hideMark/>
          </w:tcPr>
          <w:p w14:paraId="057FBB29" w14:textId="77777777" w:rsidR="000C7762" w:rsidRDefault="000C7762">
            <w:pPr>
              <w:rPr>
                <w:rFonts w:ascii="Calibri" w:hAnsi="Calibri" w:cs="Calibri"/>
                <w:sz w:val="18"/>
                <w:szCs w:val="18"/>
              </w:rPr>
            </w:pPr>
            <w:r>
              <w:rPr>
                <w:rFonts w:ascii="Calibri" w:hAnsi="Calibri" w:cs="Calibri"/>
                <w:sz w:val="18"/>
                <w:szCs w:val="18"/>
              </w:rPr>
              <w:t xml:space="preserve">WIERTARKA STOŁOWA 750W, 230V, WIERCENIE: DREWNO - 80MM, STAL - 80MM, SKOK WRZECIONA MIN. 80MM, REGULACJA POCHYLENIA STOŁU MIN. 45ST., REGULACJA PRĘDKOŚCI, </w:t>
            </w:r>
          </w:p>
        </w:tc>
        <w:tc>
          <w:tcPr>
            <w:tcW w:w="1160" w:type="dxa"/>
            <w:shd w:val="clear" w:color="auto" w:fill="auto"/>
            <w:vAlign w:val="center"/>
            <w:hideMark/>
          </w:tcPr>
          <w:p w14:paraId="103BBA69"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shd w:val="clear" w:color="auto" w:fill="auto"/>
            <w:vAlign w:val="center"/>
            <w:hideMark/>
          </w:tcPr>
          <w:p w14:paraId="5E6B0F8E"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4C40AA61"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67D52560"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7707C16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7F94152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6EFBD5E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4E48DD72"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5C644DF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0F1081C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D4E8CC3" w14:textId="77777777" w:rsidTr="007007C0">
        <w:trPr>
          <w:trHeight w:val="1680"/>
        </w:trPr>
        <w:tc>
          <w:tcPr>
            <w:tcW w:w="507" w:type="dxa"/>
            <w:shd w:val="clear" w:color="auto" w:fill="auto"/>
            <w:noWrap/>
            <w:vAlign w:val="center"/>
            <w:hideMark/>
          </w:tcPr>
          <w:p w14:paraId="161AF7A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32</w:t>
            </w:r>
          </w:p>
        </w:tc>
        <w:tc>
          <w:tcPr>
            <w:tcW w:w="820" w:type="dxa"/>
            <w:shd w:val="clear" w:color="auto" w:fill="auto"/>
            <w:vAlign w:val="center"/>
            <w:hideMark/>
          </w:tcPr>
          <w:p w14:paraId="239C5BC6" w14:textId="77777777" w:rsidR="000C7762" w:rsidRDefault="000C7762">
            <w:pPr>
              <w:jc w:val="center"/>
              <w:rPr>
                <w:rFonts w:ascii="Calibri" w:hAnsi="Calibri" w:cs="Calibri"/>
                <w:sz w:val="18"/>
                <w:szCs w:val="18"/>
              </w:rPr>
            </w:pPr>
            <w:r>
              <w:rPr>
                <w:rFonts w:ascii="Calibri" w:hAnsi="Calibri" w:cs="Calibri"/>
                <w:sz w:val="18"/>
                <w:szCs w:val="18"/>
              </w:rPr>
              <w:t>185858</w:t>
            </w:r>
          </w:p>
        </w:tc>
        <w:tc>
          <w:tcPr>
            <w:tcW w:w="2925" w:type="dxa"/>
            <w:shd w:val="clear" w:color="auto" w:fill="auto"/>
            <w:vAlign w:val="center"/>
            <w:hideMark/>
          </w:tcPr>
          <w:p w14:paraId="4079900C" w14:textId="77777777" w:rsidR="000C7762" w:rsidRDefault="000C7762">
            <w:pPr>
              <w:rPr>
                <w:rFonts w:ascii="Calibri" w:hAnsi="Calibri" w:cs="Calibri"/>
                <w:sz w:val="18"/>
                <w:szCs w:val="18"/>
              </w:rPr>
            </w:pPr>
            <w:r>
              <w:rPr>
                <w:rFonts w:ascii="Calibri" w:hAnsi="Calibri" w:cs="Calibri"/>
                <w:sz w:val="18"/>
                <w:szCs w:val="18"/>
              </w:rPr>
              <w:t>PIŁA SZABLASTA, ZASILANIE AKUMULATOROWE LI-ION, CZĘSTOTLIWOŚĆ SKOKÓW 0-3000 SK/MIN, DŁUGOŚĆ SKOKU MIN 32MM, CIECIE RUR MIN 150MM, OPCJA SOFT START, AUTOMATYCZNY HAMULEC, AKUMULATOR MIN 5 AH, ŁADOWARKA, WALIZKA</w:t>
            </w:r>
          </w:p>
        </w:tc>
        <w:tc>
          <w:tcPr>
            <w:tcW w:w="1160" w:type="dxa"/>
            <w:shd w:val="clear" w:color="auto" w:fill="auto"/>
            <w:vAlign w:val="center"/>
            <w:hideMark/>
          </w:tcPr>
          <w:p w14:paraId="12980364"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shd w:val="clear" w:color="auto" w:fill="auto"/>
            <w:vAlign w:val="center"/>
            <w:hideMark/>
          </w:tcPr>
          <w:p w14:paraId="6CC6BD6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100" w:type="dxa"/>
            <w:shd w:val="clear" w:color="000000" w:fill="D0CECE"/>
            <w:vAlign w:val="center"/>
            <w:hideMark/>
          </w:tcPr>
          <w:p w14:paraId="1F5E4EAD"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80" w:type="dxa"/>
            <w:shd w:val="clear" w:color="auto" w:fill="auto"/>
            <w:vAlign w:val="center"/>
            <w:hideMark/>
          </w:tcPr>
          <w:p w14:paraId="7FFD065B"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28E9C42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2B16BFA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22C2EE9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2B48D66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2456E1D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3422276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32BEACD6" w14:textId="77777777" w:rsidTr="007007C0">
        <w:trPr>
          <w:trHeight w:val="1680"/>
        </w:trPr>
        <w:tc>
          <w:tcPr>
            <w:tcW w:w="507" w:type="dxa"/>
            <w:shd w:val="clear" w:color="auto" w:fill="auto"/>
            <w:noWrap/>
            <w:vAlign w:val="center"/>
            <w:hideMark/>
          </w:tcPr>
          <w:p w14:paraId="697ACF5B"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33</w:t>
            </w:r>
          </w:p>
        </w:tc>
        <w:tc>
          <w:tcPr>
            <w:tcW w:w="820" w:type="dxa"/>
            <w:shd w:val="clear" w:color="auto" w:fill="auto"/>
            <w:vAlign w:val="center"/>
            <w:hideMark/>
          </w:tcPr>
          <w:p w14:paraId="2771D0F1" w14:textId="77777777" w:rsidR="000C7762" w:rsidRDefault="000C7762">
            <w:pPr>
              <w:jc w:val="center"/>
              <w:rPr>
                <w:rFonts w:ascii="Calibri" w:hAnsi="Calibri" w:cs="Calibri"/>
                <w:sz w:val="18"/>
                <w:szCs w:val="18"/>
              </w:rPr>
            </w:pPr>
            <w:r>
              <w:rPr>
                <w:rFonts w:ascii="Calibri" w:hAnsi="Calibri" w:cs="Calibri"/>
                <w:sz w:val="18"/>
                <w:szCs w:val="18"/>
              </w:rPr>
              <w:t>185859</w:t>
            </w:r>
          </w:p>
        </w:tc>
        <w:tc>
          <w:tcPr>
            <w:tcW w:w="2925" w:type="dxa"/>
            <w:shd w:val="clear" w:color="auto" w:fill="auto"/>
            <w:vAlign w:val="center"/>
            <w:hideMark/>
          </w:tcPr>
          <w:p w14:paraId="54698331" w14:textId="77777777" w:rsidR="000C7762" w:rsidRDefault="000C7762">
            <w:pPr>
              <w:rPr>
                <w:rFonts w:ascii="Calibri" w:hAnsi="Calibri" w:cs="Calibri"/>
                <w:sz w:val="18"/>
                <w:szCs w:val="18"/>
              </w:rPr>
            </w:pPr>
            <w:r>
              <w:rPr>
                <w:rFonts w:ascii="Calibri" w:hAnsi="Calibri" w:cs="Calibri"/>
                <w:sz w:val="18"/>
                <w:szCs w:val="18"/>
              </w:rPr>
              <w:t xml:space="preserve">KLUCZ UDAROWY AKUMULATOROWY, 18V, MOMENT ZRYWAJĄCY 1152 </w:t>
            </w:r>
            <w:proofErr w:type="spellStart"/>
            <w:r>
              <w:rPr>
                <w:rFonts w:ascii="Calibri" w:hAnsi="Calibri" w:cs="Calibri"/>
                <w:sz w:val="18"/>
                <w:szCs w:val="18"/>
              </w:rPr>
              <w:t>Nm</w:t>
            </w:r>
            <w:proofErr w:type="spellEnd"/>
            <w:r>
              <w:rPr>
                <w:rFonts w:ascii="Calibri" w:hAnsi="Calibri" w:cs="Calibri"/>
                <w:sz w:val="18"/>
                <w:szCs w:val="18"/>
              </w:rPr>
              <w:t>, CZĘSTOTLIWOŚĆ UDARU 3250 1/MIN,SILNIK BEZSZCZOTKOWY,  UCHWYT ROBOCZY 1/2 CALA, BEZ BATERII, Z WALIZKĄ Z TWORZYWA SZTUCZNEGO, KOMPATYBILNY Z AKUMULATORAMI DCB184</w:t>
            </w:r>
          </w:p>
        </w:tc>
        <w:tc>
          <w:tcPr>
            <w:tcW w:w="1160" w:type="dxa"/>
            <w:shd w:val="clear" w:color="auto" w:fill="auto"/>
            <w:vAlign w:val="center"/>
            <w:hideMark/>
          </w:tcPr>
          <w:p w14:paraId="6EDAE03D" w14:textId="77777777" w:rsidR="000C7762" w:rsidRDefault="000C7762">
            <w:pPr>
              <w:jc w:val="center"/>
              <w:rPr>
                <w:rFonts w:ascii="Calibri" w:hAnsi="Calibri" w:cs="Calibri"/>
                <w:sz w:val="18"/>
                <w:szCs w:val="18"/>
              </w:rPr>
            </w:pPr>
            <w:r>
              <w:rPr>
                <w:rFonts w:ascii="Calibri" w:hAnsi="Calibri" w:cs="Calibri"/>
                <w:sz w:val="18"/>
                <w:szCs w:val="18"/>
              </w:rPr>
              <w:t>NIE</w:t>
            </w:r>
          </w:p>
        </w:tc>
        <w:tc>
          <w:tcPr>
            <w:tcW w:w="1308" w:type="dxa"/>
            <w:shd w:val="clear" w:color="auto" w:fill="auto"/>
            <w:vAlign w:val="center"/>
            <w:hideMark/>
          </w:tcPr>
          <w:p w14:paraId="5DD98483" w14:textId="77777777" w:rsidR="000C7762" w:rsidRDefault="000C7762">
            <w:pPr>
              <w:jc w:val="center"/>
              <w:rPr>
                <w:rFonts w:ascii="Calibri" w:hAnsi="Calibri" w:cs="Calibri"/>
                <w:b/>
                <w:bCs/>
                <w:sz w:val="18"/>
                <w:szCs w:val="18"/>
              </w:rPr>
            </w:pPr>
            <w:r>
              <w:rPr>
                <w:rFonts w:ascii="Calibri" w:hAnsi="Calibri" w:cs="Calibri"/>
                <w:b/>
                <w:bCs/>
                <w:sz w:val="18"/>
                <w:szCs w:val="18"/>
              </w:rPr>
              <w:t>NIE</w:t>
            </w:r>
          </w:p>
        </w:tc>
        <w:tc>
          <w:tcPr>
            <w:tcW w:w="1100" w:type="dxa"/>
            <w:shd w:val="clear" w:color="000000" w:fill="D0CECE"/>
            <w:vAlign w:val="center"/>
            <w:hideMark/>
          </w:tcPr>
          <w:p w14:paraId="7CBD7545"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80" w:type="dxa"/>
            <w:shd w:val="clear" w:color="auto" w:fill="auto"/>
            <w:vAlign w:val="center"/>
            <w:hideMark/>
          </w:tcPr>
          <w:p w14:paraId="0B48D68D"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093" w:type="dxa"/>
            <w:shd w:val="clear" w:color="auto" w:fill="auto"/>
            <w:vAlign w:val="center"/>
            <w:hideMark/>
          </w:tcPr>
          <w:p w14:paraId="045B83B7"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5" w:type="dxa"/>
            <w:shd w:val="clear" w:color="auto" w:fill="auto"/>
            <w:vAlign w:val="center"/>
            <w:hideMark/>
          </w:tcPr>
          <w:p w14:paraId="45D8C89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851" w:type="dxa"/>
            <w:shd w:val="clear" w:color="auto" w:fill="auto"/>
            <w:vAlign w:val="center"/>
            <w:hideMark/>
          </w:tcPr>
          <w:p w14:paraId="2893284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307D488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shd w:val="clear" w:color="auto" w:fill="auto"/>
            <w:vAlign w:val="center"/>
            <w:hideMark/>
          </w:tcPr>
          <w:p w14:paraId="5154D60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276" w:type="dxa"/>
            <w:shd w:val="clear" w:color="auto" w:fill="auto"/>
            <w:noWrap/>
            <w:vAlign w:val="bottom"/>
            <w:hideMark/>
          </w:tcPr>
          <w:p w14:paraId="3EA3F36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0C7762" w14:paraId="5090E661" w14:textId="77777777" w:rsidTr="007007C0">
        <w:trPr>
          <w:trHeight w:val="672"/>
        </w:trPr>
        <w:tc>
          <w:tcPr>
            <w:tcW w:w="9493" w:type="dxa"/>
            <w:gridSpan w:val="8"/>
            <w:shd w:val="clear" w:color="auto" w:fill="auto"/>
            <w:noWrap/>
            <w:vAlign w:val="center"/>
            <w:hideMark/>
          </w:tcPr>
          <w:p w14:paraId="57F95A78"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Razem</w:t>
            </w:r>
          </w:p>
        </w:tc>
        <w:tc>
          <w:tcPr>
            <w:tcW w:w="1275" w:type="dxa"/>
            <w:shd w:val="clear" w:color="auto" w:fill="auto"/>
            <w:noWrap/>
            <w:vAlign w:val="center"/>
            <w:hideMark/>
          </w:tcPr>
          <w:p w14:paraId="14108770"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 </w:t>
            </w:r>
          </w:p>
        </w:tc>
        <w:tc>
          <w:tcPr>
            <w:tcW w:w="851" w:type="dxa"/>
            <w:shd w:val="clear" w:color="auto" w:fill="auto"/>
            <w:noWrap/>
            <w:vAlign w:val="center"/>
            <w:hideMark/>
          </w:tcPr>
          <w:p w14:paraId="59287EF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x</w:t>
            </w:r>
          </w:p>
        </w:tc>
        <w:tc>
          <w:tcPr>
            <w:tcW w:w="1134" w:type="dxa"/>
            <w:shd w:val="clear" w:color="auto" w:fill="auto"/>
            <w:noWrap/>
            <w:vAlign w:val="center"/>
            <w:hideMark/>
          </w:tcPr>
          <w:p w14:paraId="019CD608"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 </w:t>
            </w:r>
          </w:p>
        </w:tc>
        <w:tc>
          <w:tcPr>
            <w:tcW w:w="1134" w:type="dxa"/>
            <w:shd w:val="clear" w:color="auto" w:fill="auto"/>
            <w:noWrap/>
            <w:vAlign w:val="center"/>
            <w:hideMark/>
          </w:tcPr>
          <w:p w14:paraId="78CB98C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x</w:t>
            </w:r>
          </w:p>
        </w:tc>
        <w:tc>
          <w:tcPr>
            <w:tcW w:w="1276" w:type="dxa"/>
            <w:shd w:val="clear" w:color="auto" w:fill="auto"/>
            <w:noWrap/>
            <w:vAlign w:val="center"/>
            <w:hideMark/>
          </w:tcPr>
          <w:p w14:paraId="35B08952"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x</w:t>
            </w:r>
          </w:p>
        </w:tc>
      </w:tr>
    </w:tbl>
    <w:p w14:paraId="06501BBB" w14:textId="77777777" w:rsidR="002B0BE1" w:rsidRDefault="002B0BE1" w:rsidP="002B0BE1">
      <w:pPr>
        <w:rPr>
          <w:rFonts w:ascii="Calibri" w:hAnsi="Calibri" w:cs="Arial"/>
          <w:b/>
          <w:u w:val="single"/>
        </w:rPr>
      </w:pPr>
    </w:p>
    <w:p w14:paraId="44D2978E" w14:textId="77777777" w:rsidR="002B0BE1" w:rsidRDefault="002B0BE1">
      <w:pPr>
        <w:rPr>
          <w:rFonts w:ascii="Calibri" w:hAnsi="Calibri" w:cs="Arial"/>
          <w:b/>
          <w:u w:val="single"/>
        </w:rPr>
      </w:pPr>
      <w:r>
        <w:rPr>
          <w:rFonts w:ascii="Calibri" w:hAnsi="Calibri" w:cs="Arial"/>
          <w:b/>
          <w:u w:val="single"/>
        </w:rPr>
        <w:br w:type="page"/>
      </w:r>
    </w:p>
    <w:p w14:paraId="66565843" w14:textId="51EB321B" w:rsidR="002B0BE1" w:rsidRPr="002B0BE1" w:rsidRDefault="00166D5C" w:rsidP="002B0BE1">
      <w:pPr>
        <w:rPr>
          <w:rFonts w:ascii="Calibri" w:hAnsi="Calibri" w:cs="Arial"/>
          <w:b/>
          <w:u w:val="single"/>
        </w:rPr>
      </w:pPr>
      <w:r>
        <w:rPr>
          <w:rFonts w:ascii="Calibri" w:hAnsi="Calibri" w:cs="Arial"/>
          <w:b/>
          <w:u w:val="single"/>
        </w:rPr>
        <w:t>2</w:t>
      </w:r>
      <w:r w:rsidR="002B0BE1" w:rsidRPr="002B0BE1">
        <w:rPr>
          <w:rFonts w:ascii="Calibri" w:hAnsi="Calibri" w:cs="Arial"/>
          <w:b/>
          <w:u w:val="single"/>
        </w:rPr>
        <w:t xml:space="preserve"> b) PAKIET nr </w:t>
      </w:r>
      <w:r w:rsidR="000C7762">
        <w:rPr>
          <w:rFonts w:ascii="Calibri" w:hAnsi="Calibri" w:cs="Arial"/>
          <w:b/>
          <w:u w:val="single"/>
        </w:rPr>
        <w:t>B</w:t>
      </w:r>
      <w:r w:rsidR="002B0BE1" w:rsidRPr="002B0BE1">
        <w:rPr>
          <w:rFonts w:ascii="Calibri" w:hAnsi="Calibri" w:cs="Arial"/>
          <w:b/>
          <w:u w:val="single"/>
        </w:rPr>
        <w:t xml:space="preserve"> – Pozostałe narzędzia:*</w:t>
      </w:r>
    </w:p>
    <w:p w14:paraId="27C5F7DE" w14:textId="77777777" w:rsidR="00CC0C7D" w:rsidRDefault="00CC0C7D" w:rsidP="00A330AD">
      <w:pPr>
        <w:rPr>
          <w:rFonts w:ascii="Calibri" w:hAnsi="Calibri" w:cs="Arial"/>
        </w:rPr>
      </w:pPr>
    </w:p>
    <w:tbl>
      <w:tblPr>
        <w:tblW w:w="15158" w:type="dxa"/>
        <w:jc w:val="center"/>
        <w:tblCellMar>
          <w:left w:w="70" w:type="dxa"/>
          <w:right w:w="70" w:type="dxa"/>
        </w:tblCellMar>
        <w:tblLook w:val="04A0" w:firstRow="1" w:lastRow="0" w:firstColumn="1" w:lastColumn="0" w:noHBand="0" w:noVBand="1"/>
      </w:tblPr>
      <w:tblGrid>
        <w:gridCol w:w="507"/>
        <w:gridCol w:w="688"/>
        <w:gridCol w:w="2764"/>
        <w:gridCol w:w="1107"/>
        <w:gridCol w:w="1308"/>
        <w:gridCol w:w="1047"/>
        <w:gridCol w:w="507"/>
        <w:gridCol w:w="1276"/>
        <w:gridCol w:w="1134"/>
        <w:gridCol w:w="709"/>
        <w:gridCol w:w="1134"/>
        <w:gridCol w:w="1276"/>
        <w:gridCol w:w="1701"/>
      </w:tblGrid>
      <w:tr w:rsidR="007007C0" w14:paraId="2C3AB4AC" w14:textId="77777777" w:rsidTr="007007C0">
        <w:trPr>
          <w:trHeight w:val="735"/>
          <w:jc w:val="center"/>
        </w:trPr>
        <w:tc>
          <w:tcPr>
            <w:tcW w:w="50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FD1A2D0"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L.p.</w:t>
            </w:r>
          </w:p>
        </w:tc>
        <w:tc>
          <w:tcPr>
            <w:tcW w:w="688" w:type="dxa"/>
            <w:tcBorders>
              <w:top w:val="single" w:sz="8" w:space="0" w:color="auto"/>
              <w:left w:val="nil"/>
              <w:bottom w:val="single" w:sz="8" w:space="0" w:color="auto"/>
              <w:right w:val="single" w:sz="4" w:space="0" w:color="auto"/>
            </w:tcBorders>
            <w:shd w:val="clear" w:color="auto" w:fill="auto"/>
            <w:vAlign w:val="center"/>
            <w:hideMark/>
          </w:tcPr>
          <w:p w14:paraId="285FF86E"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Indeks</w:t>
            </w:r>
          </w:p>
        </w:tc>
        <w:tc>
          <w:tcPr>
            <w:tcW w:w="2764" w:type="dxa"/>
            <w:tcBorders>
              <w:top w:val="single" w:sz="8" w:space="0" w:color="auto"/>
              <w:left w:val="nil"/>
              <w:bottom w:val="single" w:sz="8" w:space="0" w:color="auto"/>
              <w:right w:val="single" w:sz="4" w:space="0" w:color="auto"/>
            </w:tcBorders>
            <w:shd w:val="clear" w:color="auto" w:fill="auto"/>
            <w:vAlign w:val="center"/>
            <w:hideMark/>
          </w:tcPr>
          <w:p w14:paraId="04CA58F9"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Asortyment - Pakiet nr B</w:t>
            </w:r>
          </w:p>
        </w:tc>
        <w:tc>
          <w:tcPr>
            <w:tcW w:w="1107" w:type="dxa"/>
            <w:tcBorders>
              <w:top w:val="single" w:sz="8" w:space="0" w:color="auto"/>
              <w:left w:val="nil"/>
              <w:bottom w:val="single" w:sz="8" w:space="0" w:color="auto"/>
              <w:right w:val="single" w:sz="4" w:space="0" w:color="auto"/>
            </w:tcBorders>
            <w:shd w:val="clear" w:color="auto" w:fill="auto"/>
            <w:vAlign w:val="center"/>
            <w:hideMark/>
          </w:tcPr>
          <w:p w14:paraId="61C40718"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Akumulator i ładowarka</w:t>
            </w:r>
            <w:r>
              <w:rPr>
                <w:rFonts w:ascii="Calibri" w:hAnsi="Calibri" w:cs="Calibri"/>
                <w:b/>
                <w:bCs/>
                <w:color w:val="000000"/>
                <w:sz w:val="18"/>
                <w:szCs w:val="18"/>
              </w:rPr>
              <w:br/>
              <w:t>(TAK / NIE)</w:t>
            </w:r>
          </w:p>
        </w:tc>
        <w:tc>
          <w:tcPr>
            <w:tcW w:w="1308" w:type="dxa"/>
            <w:tcBorders>
              <w:top w:val="single" w:sz="8" w:space="0" w:color="auto"/>
              <w:left w:val="nil"/>
              <w:bottom w:val="single" w:sz="8" w:space="0" w:color="auto"/>
              <w:right w:val="single" w:sz="4" w:space="0" w:color="auto"/>
            </w:tcBorders>
            <w:shd w:val="clear" w:color="auto" w:fill="auto"/>
            <w:vAlign w:val="center"/>
            <w:hideMark/>
          </w:tcPr>
          <w:p w14:paraId="38511E3A"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Opcja równoważności</w:t>
            </w:r>
            <w:r>
              <w:rPr>
                <w:rFonts w:ascii="Calibri" w:hAnsi="Calibri" w:cs="Calibri"/>
                <w:b/>
                <w:bCs/>
                <w:color w:val="000000"/>
                <w:sz w:val="18"/>
                <w:szCs w:val="18"/>
              </w:rPr>
              <w:br/>
              <w:t>(TAK / NIE)</w:t>
            </w:r>
          </w:p>
        </w:tc>
        <w:tc>
          <w:tcPr>
            <w:tcW w:w="1047" w:type="dxa"/>
            <w:tcBorders>
              <w:top w:val="single" w:sz="8" w:space="0" w:color="auto"/>
              <w:left w:val="nil"/>
              <w:bottom w:val="single" w:sz="8" w:space="0" w:color="auto"/>
              <w:right w:val="single" w:sz="4" w:space="0" w:color="auto"/>
            </w:tcBorders>
            <w:shd w:val="clear" w:color="auto" w:fill="auto"/>
            <w:vAlign w:val="center"/>
            <w:hideMark/>
          </w:tcPr>
          <w:p w14:paraId="1B01703D"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Ilość szacunkowa</w:t>
            </w:r>
          </w:p>
        </w:tc>
        <w:tc>
          <w:tcPr>
            <w:tcW w:w="507" w:type="dxa"/>
            <w:tcBorders>
              <w:top w:val="single" w:sz="8" w:space="0" w:color="auto"/>
              <w:left w:val="nil"/>
              <w:bottom w:val="single" w:sz="8" w:space="0" w:color="auto"/>
              <w:right w:val="single" w:sz="4" w:space="0" w:color="auto"/>
            </w:tcBorders>
            <w:shd w:val="clear" w:color="auto" w:fill="auto"/>
            <w:vAlign w:val="center"/>
            <w:hideMark/>
          </w:tcPr>
          <w:p w14:paraId="213B8D7C"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j.m.</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04AF7FCE"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Cena jednostkowa [zł]</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5BC6A653"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Wartość netto [zł]</w:t>
            </w:r>
          </w:p>
        </w:tc>
        <w:tc>
          <w:tcPr>
            <w:tcW w:w="709" w:type="dxa"/>
            <w:tcBorders>
              <w:top w:val="single" w:sz="8" w:space="0" w:color="auto"/>
              <w:left w:val="nil"/>
              <w:bottom w:val="single" w:sz="8" w:space="0" w:color="auto"/>
              <w:right w:val="single" w:sz="4" w:space="0" w:color="auto"/>
            </w:tcBorders>
            <w:shd w:val="clear" w:color="auto" w:fill="auto"/>
            <w:vAlign w:val="center"/>
            <w:hideMark/>
          </w:tcPr>
          <w:p w14:paraId="6EE7A999"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Stawka VAT [%]</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48623E8E"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Cena brutto [zł]</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14:paraId="7C069DAE"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Kraj pochodzenia</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24DC2315"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Oferowany Producent oraz model</w:t>
            </w:r>
          </w:p>
        </w:tc>
      </w:tr>
      <w:tr w:rsidR="007007C0" w14:paraId="02037523" w14:textId="77777777" w:rsidTr="007007C0">
        <w:trPr>
          <w:trHeight w:val="255"/>
          <w:jc w:val="center"/>
        </w:trPr>
        <w:tc>
          <w:tcPr>
            <w:tcW w:w="507" w:type="dxa"/>
            <w:tcBorders>
              <w:top w:val="nil"/>
              <w:left w:val="single" w:sz="8" w:space="0" w:color="auto"/>
              <w:bottom w:val="single" w:sz="8" w:space="0" w:color="auto"/>
              <w:right w:val="single" w:sz="4" w:space="0" w:color="auto"/>
            </w:tcBorders>
            <w:shd w:val="clear" w:color="auto" w:fill="auto"/>
            <w:noWrap/>
            <w:vAlign w:val="center"/>
            <w:hideMark/>
          </w:tcPr>
          <w:p w14:paraId="6331EE5E"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w:t>
            </w:r>
          </w:p>
        </w:tc>
        <w:tc>
          <w:tcPr>
            <w:tcW w:w="688" w:type="dxa"/>
            <w:tcBorders>
              <w:top w:val="nil"/>
              <w:left w:val="nil"/>
              <w:bottom w:val="single" w:sz="8" w:space="0" w:color="auto"/>
              <w:right w:val="single" w:sz="4" w:space="0" w:color="auto"/>
            </w:tcBorders>
            <w:shd w:val="clear" w:color="auto" w:fill="auto"/>
            <w:vAlign w:val="center"/>
            <w:hideMark/>
          </w:tcPr>
          <w:p w14:paraId="0D927BB8"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kol.2</w:t>
            </w:r>
          </w:p>
        </w:tc>
        <w:tc>
          <w:tcPr>
            <w:tcW w:w="2764" w:type="dxa"/>
            <w:tcBorders>
              <w:top w:val="nil"/>
              <w:left w:val="nil"/>
              <w:bottom w:val="single" w:sz="8" w:space="0" w:color="auto"/>
              <w:right w:val="single" w:sz="4" w:space="0" w:color="auto"/>
            </w:tcBorders>
            <w:shd w:val="clear" w:color="auto" w:fill="auto"/>
            <w:vAlign w:val="center"/>
            <w:hideMark/>
          </w:tcPr>
          <w:p w14:paraId="47A10714"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kol.3</w:t>
            </w:r>
          </w:p>
        </w:tc>
        <w:tc>
          <w:tcPr>
            <w:tcW w:w="1107" w:type="dxa"/>
            <w:tcBorders>
              <w:top w:val="nil"/>
              <w:left w:val="nil"/>
              <w:bottom w:val="single" w:sz="8" w:space="0" w:color="auto"/>
              <w:right w:val="single" w:sz="4" w:space="0" w:color="auto"/>
            </w:tcBorders>
            <w:shd w:val="clear" w:color="auto" w:fill="auto"/>
            <w:vAlign w:val="center"/>
            <w:hideMark/>
          </w:tcPr>
          <w:p w14:paraId="07995DD0"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kol.4</w:t>
            </w:r>
          </w:p>
        </w:tc>
        <w:tc>
          <w:tcPr>
            <w:tcW w:w="1308" w:type="dxa"/>
            <w:tcBorders>
              <w:top w:val="nil"/>
              <w:left w:val="nil"/>
              <w:bottom w:val="single" w:sz="8" w:space="0" w:color="auto"/>
              <w:right w:val="single" w:sz="4" w:space="0" w:color="auto"/>
            </w:tcBorders>
            <w:shd w:val="clear" w:color="auto" w:fill="auto"/>
            <w:vAlign w:val="center"/>
            <w:hideMark/>
          </w:tcPr>
          <w:p w14:paraId="21B0BC59"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kol.5</w:t>
            </w:r>
          </w:p>
        </w:tc>
        <w:tc>
          <w:tcPr>
            <w:tcW w:w="1047" w:type="dxa"/>
            <w:tcBorders>
              <w:top w:val="nil"/>
              <w:left w:val="nil"/>
              <w:bottom w:val="single" w:sz="8" w:space="0" w:color="auto"/>
              <w:right w:val="single" w:sz="4" w:space="0" w:color="auto"/>
            </w:tcBorders>
            <w:shd w:val="clear" w:color="auto" w:fill="auto"/>
            <w:vAlign w:val="center"/>
            <w:hideMark/>
          </w:tcPr>
          <w:p w14:paraId="14365643"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kol.6</w:t>
            </w:r>
          </w:p>
        </w:tc>
        <w:tc>
          <w:tcPr>
            <w:tcW w:w="507" w:type="dxa"/>
            <w:tcBorders>
              <w:top w:val="nil"/>
              <w:left w:val="nil"/>
              <w:bottom w:val="single" w:sz="8" w:space="0" w:color="auto"/>
              <w:right w:val="single" w:sz="4" w:space="0" w:color="auto"/>
            </w:tcBorders>
            <w:shd w:val="clear" w:color="auto" w:fill="auto"/>
            <w:vAlign w:val="center"/>
            <w:hideMark/>
          </w:tcPr>
          <w:p w14:paraId="0397F719"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kol.7</w:t>
            </w:r>
          </w:p>
        </w:tc>
        <w:tc>
          <w:tcPr>
            <w:tcW w:w="1276" w:type="dxa"/>
            <w:tcBorders>
              <w:top w:val="nil"/>
              <w:left w:val="nil"/>
              <w:bottom w:val="single" w:sz="8" w:space="0" w:color="auto"/>
              <w:right w:val="single" w:sz="4" w:space="0" w:color="auto"/>
            </w:tcBorders>
            <w:shd w:val="clear" w:color="auto" w:fill="auto"/>
            <w:vAlign w:val="center"/>
            <w:hideMark/>
          </w:tcPr>
          <w:p w14:paraId="77EF3ABE"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kol.8</w:t>
            </w:r>
          </w:p>
        </w:tc>
        <w:tc>
          <w:tcPr>
            <w:tcW w:w="1134" w:type="dxa"/>
            <w:tcBorders>
              <w:top w:val="nil"/>
              <w:left w:val="nil"/>
              <w:bottom w:val="single" w:sz="8" w:space="0" w:color="auto"/>
              <w:right w:val="single" w:sz="4" w:space="0" w:color="auto"/>
            </w:tcBorders>
            <w:shd w:val="clear" w:color="auto" w:fill="auto"/>
            <w:vAlign w:val="center"/>
            <w:hideMark/>
          </w:tcPr>
          <w:p w14:paraId="2FAD81DC"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kol.9</w:t>
            </w:r>
          </w:p>
        </w:tc>
        <w:tc>
          <w:tcPr>
            <w:tcW w:w="709" w:type="dxa"/>
            <w:tcBorders>
              <w:top w:val="nil"/>
              <w:left w:val="nil"/>
              <w:bottom w:val="single" w:sz="8" w:space="0" w:color="auto"/>
              <w:right w:val="single" w:sz="4" w:space="0" w:color="auto"/>
            </w:tcBorders>
            <w:shd w:val="clear" w:color="auto" w:fill="auto"/>
            <w:vAlign w:val="center"/>
            <w:hideMark/>
          </w:tcPr>
          <w:p w14:paraId="2E5BB20F"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kol.10</w:t>
            </w:r>
          </w:p>
        </w:tc>
        <w:tc>
          <w:tcPr>
            <w:tcW w:w="1134" w:type="dxa"/>
            <w:tcBorders>
              <w:top w:val="nil"/>
              <w:left w:val="nil"/>
              <w:bottom w:val="single" w:sz="8" w:space="0" w:color="auto"/>
              <w:right w:val="single" w:sz="4" w:space="0" w:color="auto"/>
            </w:tcBorders>
            <w:shd w:val="clear" w:color="auto" w:fill="auto"/>
            <w:vAlign w:val="center"/>
            <w:hideMark/>
          </w:tcPr>
          <w:p w14:paraId="0ECABAD3"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kol.11</w:t>
            </w:r>
          </w:p>
        </w:tc>
        <w:tc>
          <w:tcPr>
            <w:tcW w:w="1276" w:type="dxa"/>
            <w:tcBorders>
              <w:top w:val="nil"/>
              <w:left w:val="nil"/>
              <w:bottom w:val="single" w:sz="8" w:space="0" w:color="auto"/>
              <w:right w:val="single" w:sz="4" w:space="0" w:color="auto"/>
            </w:tcBorders>
            <w:shd w:val="clear" w:color="auto" w:fill="auto"/>
            <w:vAlign w:val="center"/>
            <w:hideMark/>
          </w:tcPr>
          <w:p w14:paraId="126DEE2C"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kol.12</w:t>
            </w:r>
          </w:p>
        </w:tc>
        <w:tc>
          <w:tcPr>
            <w:tcW w:w="1701" w:type="dxa"/>
            <w:tcBorders>
              <w:top w:val="nil"/>
              <w:left w:val="nil"/>
              <w:bottom w:val="single" w:sz="8" w:space="0" w:color="auto"/>
              <w:right w:val="single" w:sz="8" w:space="0" w:color="auto"/>
            </w:tcBorders>
            <w:shd w:val="clear" w:color="auto" w:fill="auto"/>
            <w:vAlign w:val="center"/>
            <w:hideMark/>
          </w:tcPr>
          <w:p w14:paraId="1E56C655"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kol.13</w:t>
            </w:r>
          </w:p>
        </w:tc>
      </w:tr>
      <w:tr w:rsidR="007007C0" w14:paraId="2E95C6A4" w14:textId="77777777" w:rsidTr="007007C0">
        <w:trPr>
          <w:trHeight w:val="192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59B1736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w:t>
            </w:r>
          </w:p>
        </w:tc>
        <w:tc>
          <w:tcPr>
            <w:tcW w:w="688" w:type="dxa"/>
            <w:tcBorders>
              <w:top w:val="nil"/>
              <w:left w:val="nil"/>
              <w:bottom w:val="single" w:sz="4" w:space="0" w:color="auto"/>
              <w:right w:val="single" w:sz="4" w:space="0" w:color="auto"/>
            </w:tcBorders>
            <w:shd w:val="clear" w:color="auto" w:fill="auto"/>
            <w:vAlign w:val="center"/>
            <w:hideMark/>
          </w:tcPr>
          <w:p w14:paraId="07A59017" w14:textId="77777777" w:rsidR="000C7762" w:rsidRDefault="000C7762">
            <w:pPr>
              <w:jc w:val="center"/>
              <w:rPr>
                <w:rFonts w:ascii="Calibri" w:hAnsi="Calibri" w:cs="Calibri"/>
                <w:sz w:val="18"/>
                <w:szCs w:val="18"/>
              </w:rPr>
            </w:pPr>
            <w:r>
              <w:rPr>
                <w:rFonts w:ascii="Calibri" w:hAnsi="Calibri" w:cs="Calibri"/>
                <w:sz w:val="18"/>
                <w:szCs w:val="18"/>
              </w:rPr>
              <w:t>13171</w:t>
            </w:r>
          </w:p>
        </w:tc>
        <w:tc>
          <w:tcPr>
            <w:tcW w:w="2764" w:type="dxa"/>
            <w:tcBorders>
              <w:top w:val="nil"/>
              <w:left w:val="nil"/>
              <w:bottom w:val="single" w:sz="4" w:space="0" w:color="auto"/>
              <w:right w:val="single" w:sz="4" w:space="0" w:color="auto"/>
            </w:tcBorders>
            <w:shd w:val="clear" w:color="auto" w:fill="auto"/>
            <w:vAlign w:val="center"/>
            <w:hideMark/>
          </w:tcPr>
          <w:p w14:paraId="75958005" w14:textId="77777777" w:rsidR="000C7762" w:rsidRDefault="000C7762">
            <w:pPr>
              <w:rPr>
                <w:rFonts w:ascii="Calibri" w:hAnsi="Calibri" w:cs="Calibri"/>
                <w:sz w:val="18"/>
                <w:szCs w:val="18"/>
              </w:rPr>
            </w:pPr>
            <w:r>
              <w:rPr>
                <w:rFonts w:ascii="Calibri" w:hAnsi="Calibri" w:cs="Calibri"/>
                <w:sz w:val="18"/>
                <w:szCs w:val="18"/>
              </w:rPr>
              <w:t>KOMPRESOR PRZENOŚNY, BEZOLEJOWY, ZBIORNIK 5 LITRÓW, CIŚNIENIE MAKSYMALNE 10 BAR, WYDAJNOŚĆ 180 L / MIN., UMIESZCZONY W PRZENOŚNEJ WALIZCE, PASEK NA RAMIĘ, REDUKTOR CIŚNIENIA, ZAWÓR BEZPIECZEŃSTWA, DWA MANOMETRY</w:t>
            </w:r>
          </w:p>
        </w:tc>
        <w:tc>
          <w:tcPr>
            <w:tcW w:w="1107" w:type="dxa"/>
            <w:tcBorders>
              <w:top w:val="nil"/>
              <w:left w:val="nil"/>
              <w:bottom w:val="single" w:sz="4" w:space="0" w:color="auto"/>
              <w:right w:val="single" w:sz="4" w:space="0" w:color="auto"/>
            </w:tcBorders>
            <w:shd w:val="clear" w:color="auto" w:fill="auto"/>
            <w:vAlign w:val="center"/>
            <w:hideMark/>
          </w:tcPr>
          <w:p w14:paraId="035D2C77"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287F9365"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41464C14"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40E1728F"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23F4A2E1"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B195DC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172FF63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26062C5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55E00FE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0FCFB66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7F6B168B" w14:textId="77777777" w:rsidTr="007007C0">
        <w:trPr>
          <w:trHeight w:val="120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42F25C0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w:t>
            </w:r>
          </w:p>
        </w:tc>
        <w:tc>
          <w:tcPr>
            <w:tcW w:w="688" w:type="dxa"/>
            <w:tcBorders>
              <w:top w:val="nil"/>
              <w:left w:val="nil"/>
              <w:bottom w:val="single" w:sz="4" w:space="0" w:color="auto"/>
              <w:right w:val="single" w:sz="4" w:space="0" w:color="auto"/>
            </w:tcBorders>
            <w:shd w:val="clear" w:color="auto" w:fill="auto"/>
            <w:vAlign w:val="center"/>
            <w:hideMark/>
          </w:tcPr>
          <w:p w14:paraId="66C0E882" w14:textId="77777777" w:rsidR="000C7762" w:rsidRDefault="000C7762">
            <w:pPr>
              <w:jc w:val="center"/>
              <w:rPr>
                <w:rFonts w:ascii="Calibri" w:hAnsi="Calibri" w:cs="Calibri"/>
                <w:sz w:val="18"/>
                <w:szCs w:val="18"/>
              </w:rPr>
            </w:pPr>
            <w:r>
              <w:rPr>
                <w:rFonts w:ascii="Calibri" w:hAnsi="Calibri" w:cs="Calibri"/>
                <w:sz w:val="18"/>
                <w:szCs w:val="18"/>
              </w:rPr>
              <w:t>167606</w:t>
            </w:r>
          </w:p>
        </w:tc>
        <w:tc>
          <w:tcPr>
            <w:tcW w:w="2764" w:type="dxa"/>
            <w:tcBorders>
              <w:top w:val="nil"/>
              <w:left w:val="nil"/>
              <w:bottom w:val="single" w:sz="4" w:space="0" w:color="auto"/>
              <w:right w:val="single" w:sz="4" w:space="0" w:color="auto"/>
            </w:tcBorders>
            <w:shd w:val="clear" w:color="auto" w:fill="auto"/>
            <w:vAlign w:val="center"/>
            <w:hideMark/>
          </w:tcPr>
          <w:p w14:paraId="11A4A204" w14:textId="77777777" w:rsidR="000C7762" w:rsidRDefault="000C7762">
            <w:pPr>
              <w:rPr>
                <w:rFonts w:ascii="Calibri" w:hAnsi="Calibri" w:cs="Calibri"/>
                <w:sz w:val="18"/>
                <w:szCs w:val="18"/>
              </w:rPr>
            </w:pPr>
            <w:r>
              <w:rPr>
                <w:rFonts w:ascii="Calibri" w:hAnsi="Calibri" w:cs="Calibri"/>
                <w:sz w:val="18"/>
                <w:szCs w:val="18"/>
              </w:rPr>
              <w:t>PIROMETR, BEZDOTYKOWY MIERNIK TEMPERATURY, WYŚWIETLACZ, USTAWIANIE POZIOMU EMISYJNOŚCI, POMIAR W ZAKRESIE OD -30 DO 400 ST. C.</w:t>
            </w:r>
          </w:p>
        </w:tc>
        <w:tc>
          <w:tcPr>
            <w:tcW w:w="1107" w:type="dxa"/>
            <w:tcBorders>
              <w:top w:val="nil"/>
              <w:left w:val="nil"/>
              <w:bottom w:val="single" w:sz="4" w:space="0" w:color="auto"/>
              <w:right w:val="single" w:sz="4" w:space="0" w:color="auto"/>
            </w:tcBorders>
            <w:shd w:val="clear" w:color="auto" w:fill="auto"/>
            <w:vAlign w:val="center"/>
            <w:hideMark/>
          </w:tcPr>
          <w:p w14:paraId="73E81E4F"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2ADFB902"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63C94263"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3B04C6CD"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414B837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8FF094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3B14BB1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255A65A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17FB958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29A3792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8F0FF5F" w14:textId="77777777" w:rsidTr="007007C0">
        <w:trPr>
          <w:trHeight w:val="72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4A4CC2B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w:t>
            </w:r>
          </w:p>
        </w:tc>
        <w:tc>
          <w:tcPr>
            <w:tcW w:w="688" w:type="dxa"/>
            <w:tcBorders>
              <w:top w:val="nil"/>
              <w:left w:val="nil"/>
              <w:bottom w:val="single" w:sz="4" w:space="0" w:color="auto"/>
              <w:right w:val="single" w:sz="4" w:space="0" w:color="auto"/>
            </w:tcBorders>
            <w:shd w:val="clear" w:color="auto" w:fill="auto"/>
            <w:noWrap/>
            <w:vAlign w:val="center"/>
            <w:hideMark/>
          </w:tcPr>
          <w:p w14:paraId="7DD7AA6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169733</w:t>
            </w:r>
          </w:p>
        </w:tc>
        <w:tc>
          <w:tcPr>
            <w:tcW w:w="2764" w:type="dxa"/>
            <w:tcBorders>
              <w:top w:val="nil"/>
              <w:left w:val="nil"/>
              <w:bottom w:val="single" w:sz="4" w:space="0" w:color="auto"/>
              <w:right w:val="single" w:sz="4" w:space="0" w:color="auto"/>
            </w:tcBorders>
            <w:shd w:val="clear" w:color="auto" w:fill="auto"/>
            <w:vAlign w:val="center"/>
            <w:hideMark/>
          </w:tcPr>
          <w:p w14:paraId="55B0C772" w14:textId="77777777" w:rsidR="000C7762" w:rsidRDefault="000C7762">
            <w:pPr>
              <w:rPr>
                <w:rFonts w:ascii="Calibri" w:hAnsi="Calibri" w:cs="Calibri"/>
                <w:sz w:val="18"/>
                <w:szCs w:val="18"/>
              </w:rPr>
            </w:pPr>
            <w:r>
              <w:rPr>
                <w:rFonts w:ascii="Calibri" w:hAnsi="Calibri" w:cs="Calibri"/>
                <w:sz w:val="18"/>
                <w:szCs w:val="18"/>
              </w:rPr>
              <w:t>LAMPA AKUMULATOROWA, BOSCH GLI VARILED PROFESSIONAL,1 x AKUMULATOR MIN 4AH</w:t>
            </w:r>
          </w:p>
        </w:tc>
        <w:tc>
          <w:tcPr>
            <w:tcW w:w="1107" w:type="dxa"/>
            <w:tcBorders>
              <w:top w:val="nil"/>
              <w:left w:val="nil"/>
              <w:bottom w:val="single" w:sz="4" w:space="0" w:color="auto"/>
              <w:right w:val="single" w:sz="4" w:space="0" w:color="auto"/>
            </w:tcBorders>
            <w:shd w:val="clear" w:color="auto" w:fill="auto"/>
            <w:vAlign w:val="center"/>
            <w:hideMark/>
          </w:tcPr>
          <w:p w14:paraId="79E049D6"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2C7D8663"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66995051" w14:textId="77777777" w:rsidR="000C7762" w:rsidRDefault="000C7762">
            <w:pPr>
              <w:jc w:val="center"/>
              <w:rPr>
                <w:rFonts w:ascii="Calibri" w:hAnsi="Calibri" w:cs="Calibri"/>
                <w:sz w:val="18"/>
                <w:szCs w:val="18"/>
              </w:rPr>
            </w:pPr>
            <w:r>
              <w:rPr>
                <w:rFonts w:ascii="Calibri" w:hAnsi="Calibri" w:cs="Calibri"/>
                <w:sz w:val="18"/>
                <w:szCs w:val="18"/>
              </w:rPr>
              <w:t>10</w:t>
            </w:r>
          </w:p>
        </w:tc>
        <w:tc>
          <w:tcPr>
            <w:tcW w:w="507" w:type="dxa"/>
            <w:tcBorders>
              <w:top w:val="nil"/>
              <w:left w:val="nil"/>
              <w:bottom w:val="single" w:sz="4" w:space="0" w:color="auto"/>
              <w:right w:val="nil"/>
            </w:tcBorders>
            <w:shd w:val="clear" w:color="auto" w:fill="auto"/>
            <w:vAlign w:val="center"/>
            <w:hideMark/>
          </w:tcPr>
          <w:p w14:paraId="22AB10CA"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17AFD54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F969C2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5FF0577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2258098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2673759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3671DB2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36765506" w14:textId="77777777" w:rsidTr="007007C0">
        <w:trPr>
          <w:trHeight w:val="120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6081ACB0"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4</w:t>
            </w:r>
          </w:p>
        </w:tc>
        <w:tc>
          <w:tcPr>
            <w:tcW w:w="688" w:type="dxa"/>
            <w:tcBorders>
              <w:top w:val="nil"/>
              <w:left w:val="nil"/>
              <w:bottom w:val="single" w:sz="4" w:space="0" w:color="auto"/>
              <w:right w:val="single" w:sz="4" w:space="0" w:color="auto"/>
            </w:tcBorders>
            <w:shd w:val="clear" w:color="auto" w:fill="auto"/>
            <w:noWrap/>
            <w:vAlign w:val="center"/>
            <w:hideMark/>
          </w:tcPr>
          <w:p w14:paraId="69CAB939"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171700</w:t>
            </w:r>
          </w:p>
        </w:tc>
        <w:tc>
          <w:tcPr>
            <w:tcW w:w="2764" w:type="dxa"/>
            <w:tcBorders>
              <w:top w:val="nil"/>
              <w:left w:val="nil"/>
              <w:bottom w:val="single" w:sz="4" w:space="0" w:color="auto"/>
              <w:right w:val="single" w:sz="4" w:space="0" w:color="auto"/>
            </w:tcBorders>
            <w:shd w:val="clear" w:color="auto" w:fill="auto"/>
            <w:vAlign w:val="center"/>
            <w:hideMark/>
          </w:tcPr>
          <w:p w14:paraId="21309F05" w14:textId="77777777" w:rsidR="000C7762" w:rsidRDefault="000C7762">
            <w:pPr>
              <w:rPr>
                <w:rFonts w:ascii="Calibri" w:hAnsi="Calibri" w:cs="Calibri"/>
                <w:sz w:val="18"/>
                <w:szCs w:val="18"/>
              </w:rPr>
            </w:pPr>
            <w:r>
              <w:rPr>
                <w:rFonts w:ascii="Calibri" w:hAnsi="Calibri" w:cs="Calibri"/>
                <w:sz w:val="18"/>
                <w:szCs w:val="18"/>
              </w:rPr>
              <w:t>WENTYLATOR, MOŻLIWOŚĆ USTAWIANIA W OSI POZIOMEJ POD DOWOLNYM KĄTEM, NAPIECIE 230V, MOC MIN 370W, PRZEPŁYW POWIETRZA MIN 6500 M3/H</w:t>
            </w:r>
          </w:p>
        </w:tc>
        <w:tc>
          <w:tcPr>
            <w:tcW w:w="1107" w:type="dxa"/>
            <w:tcBorders>
              <w:top w:val="nil"/>
              <w:left w:val="nil"/>
              <w:bottom w:val="single" w:sz="4" w:space="0" w:color="auto"/>
              <w:right w:val="single" w:sz="4" w:space="0" w:color="auto"/>
            </w:tcBorders>
            <w:shd w:val="clear" w:color="auto" w:fill="auto"/>
            <w:vAlign w:val="center"/>
            <w:hideMark/>
          </w:tcPr>
          <w:p w14:paraId="61513817"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03E1A9D1"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033C7A24"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422667EE"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566DFFC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4FAA93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2F39C19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55C3F92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39EAF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7AF8D0F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CDAAD44" w14:textId="77777777" w:rsidTr="007007C0">
        <w:trPr>
          <w:trHeight w:val="48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4A89C38"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5</w:t>
            </w:r>
          </w:p>
        </w:tc>
        <w:tc>
          <w:tcPr>
            <w:tcW w:w="688" w:type="dxa"/>
            <w:tcBorders>
              <w:top w:val="nil"/>
              <w:left w:val="nil"/>
              <w:bottom w:val="single" w:sz="4" w:space="0" w:color="auto"/>
              <w:right w:val="single" w:sz="4" w:space="0" w:color="auto"/>
            </w:tcBorders>
            <w:shd w:val="clear" w:color="auto" w:fill="auto"/>
            <w:noWrap/>
            <w:vAlign w:val="center"/>
            <w:hideMark/>
          </w:tcPr>
          <w:p w14:paraId="037E16C5"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173778</w:t>
            </w:r>
          </w:p>
        </w:tc>
        <w:tc>
          <w:tcPr>
            <w:tcW w:w="2764" w:type="dxa"/>
            <w:tcBorders>
              <w:top w:val="nil"/>
              <w:left w:val="nil"/>
              <w:bottom w:val="single" w:sz="4" w:space="0" w:color="auto"/>
              <w:right w:val="single" w:sz="4" w:space="0" w:color="auto"/>
            </w:tcBorders>
            <w:shd w:val="clear" w:color="auto" w:fill="auto"/>
            <w:vAlign w:val="center"/>
            <w:hideMark/>
          </w:tcPr>
          <w:p w14:paraId="173C31F3" w14:textId="77777777" w:rsidR="000C7762" w:rsidRDefault="000C7762">
            <w:pPr>
              <w:rPr>
                <w:rFonts w:ascii="Calibri" w:hAnsi="Calibri" w:cs="Calibri"/>
                <w:sz w:val="18"/>
                <w:szCs w:val="18"/>
              </w:rPr>
            </w:pPr>
            <w:r>
              <w:rPr>
                <w:rFonts w:ascii="Calibri" w:hAnsi="Calibri" w:cs="Calibri"/>
                <w:sz w:val="18"/>
                <w:szCs w:val="18"/>
              </w:rPr>
              <w:t>MIERNIK PH, EC, TDS, TEMPERATURY: MERA - HI 9811-5</w:t>
            </w:r>
          </w:p>
        </w:tc>
        <w:tc>
          <w:tcPr>
            <w:tcW w:w="1107" w:type="dxa"/>
            <w:tcBorders>
              <w:top w:val="nil"/>
              <w:left w:val="nil"/>
              <w:bottom w:val="single" w:sz="4" w:space="0" w:color="auto"/>
              <w:right w:val="single" w:sz="4" w:space="0" w:color="auto"/>
            </w:tcBorders>
            <w:shd w:val="clear" w:color="auto" w:fill="auto"/>
            <w:vAlign w:val="center"/>
            <w:hideMark/>
          </w:tcPr>
          <w:p w14:paraId="7B54FB75"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063FC2F3"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5726991A"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7ECC5674"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001DA272"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BED9E1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35D6DEC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0F2D5B4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13083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272FB90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F3B52D1" w14:textId="77777777" w:rsidTr="007007C0">
        <w:trPr>
          <w:trHeight w:val="72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1C35F47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6</w:t>
            </w:r>
          </w:p>
        </w:tc>
        <w:tc>
          <w:tcPr>
            <w:tcW w:w="688" w:type="dxa"/>
            <w:tcBorders>
              <w:top w:val="nil"/>
              <w:left w:val="nil"/>
              <w:bottom w:val="single" w:sz="4" w:space="0" w:color="auto"/>
              <w:right w:val="single" w:sz="4" w:space="0" w:color="auto"/>
            </w:tcBorders>
            <w:shd w:val="clear" w:color="auto" w:fill="auto"/>
            <w:noWrap/>
            <w:vAlign w:val="center"/>
            <w:hideMark/>
          </w:tcPr>
          <w:p w14:paraId="5CF0C00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177431</w:t>
            </w:r>
          </w:p>
        </w:tc>
        <w:tc>
          <w:tcPr>
            <w:tcW w:w="2764" w:type="dxa"/>
            <w:tcBorders>
              <w:top w:val="nil"/>
              <w:left w:val="nil"/>
              <w:bottom w:val="single" w:sz="4" w:space="0" w:color="auto"/>
              <w:right w:val="single" w:sz="4" w:space="0" w:color="auto"/>
            </w:tcBorders>
            <w:shd w:val="clear" w:color="auto" w:fill="auto"/>
            <w:vAlign w:val="center"/>
            <w:hideMark/>
          </w:tcPr>
          <w:p w14:paraId="1B032F2C" w14:textId="77777777" w:rsidR="000C7762" w:rsidRDefault="000C7762">
            <w:pPr>
              <w:rPr>
                <w:rFonts w:ascii="Calibri" w:hAnsi="Calibri" w:cs="Calibri"/>
                <w:sz w:val="18"/>
                <w:szCs w:val="18"/>
              </w:rPr>
            </w:pPr>
            <w:r>
              <w:rPr>
                <w:rFonts w:ascii="Calibri" w:hAnsi="Calibri" w:cs="Calibri"/>
                <w:sz w:val="18"/>
                <w:szCs w:val="18"/>
              </w:rPr>
              <w:t>AKUMULATOR BOSCH GBA 18V 5,0 Ah DO ELEKTRONARZĘDZI BOSCH PROFESSIONAL 18V</w:t>
            </w:r>
          </w:p>
        </w:tc>
        <w:tc>
          <w:tcPr>
            <w:tcW w:w="1107" w:type="dxa"/>
            <w:tcBorders>
              <w:top w:val="nil"/>
              <w:left w:val="nil"/>
              <w:bottom w:val="single" w:sz="4" w:space="0" w:color="auto"/>
              <w:right w:val="single" w:sz="4" w:space="0" w:color="auto"/>
            </w:tcBorders>
            <w:shd w:val="clear" w:color="auto" w:fill="auto"/>
            <w:vAlign w:val="center"/>
            <w:hideMark/>
          </w:tcPr>
          <w:p w14:paraId="64357D07"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730A71C5" w14:textId="77777777" w:rsidR="000C7762" w:rsidRDefault="000C7762">
            <w:pPr>
              <w:jc w:val="center"/>
              <w:rPr>
                <w:rFonts w:ascii="Calibri" w:hAnsi="Calibri" w:cs="Calibri"/>
                <w:sz w:val="18"/>
                <w:szCs w:val="18"/>
              </w:rPr>
            </w:pPr>
            <w:r>
              <w:rPr>
                <w:rFonts w:ascii="Calibri" w:hAnsi="Calibri" w:cs="Calibri"/>
                <w:sz w:val="18"/>
                <w:szCs w:val="18"/>
              </w:rPr>
              <w:t>NIE</w:t>
            </w:r>
          </w:p>
        </w:tc>
        <w:tc>
          <w:tcPr>
            <w:tcW w:w="1047" w:type="dxa"/>
            <w:tcBorders>
              <w:top w:val="nil"/>
              <w:left w:val="nil"/>
              <w:bottom w:val="single" w:sz="4" w:space="0" w:color="auto"/>
              <w:right w:val="single" w:sz="4" w:space="0" w:color="auto"/>
            </w:tcBorders>
            <w:shd w:val="clear" w:color="000000" w:fill="D0CECE"/>
            <w:vAlign w:val="center"/>
            <w:hideMark/>
          </w:tcPr>
          <w:p w14:paraId="72BB98E9" w14:textId="77777777" w:rsidR="000C7762" w:rsidRDefault="000C7762">
            <w:pPr>
              <w:jc w:val="center"/>
              <w:rPr>
                <w:rFonts w:ascii="Calibri" w:hAnsi="Calibri" w:cs="Calibri"/>
                <w:sz w:val="18"/>
                <w:szCs w:val="18"/>
              </w:rPr>
            </w:pPr>
            <w:r>
              <w:rPr>
                <w:rFonts w:ascii="Calibri" w:hAnsi="Calibri" w:cs="Calibri"/>
                <w:sz w:val="18"/>
                <w:szCs w:val="18"/>
              </w:rPr>
              <w:t>5</w:t>
            </w:r>
          </w:p>
        </w:tc>
        <w:tc>
          <w:tcPr>
            <w:tcW w:w="507" w:type="dxa"/>
            <w:tcBorders>
              <w:top w:val="nil"/>
              <w:left w:val="nil"/>
              <w:bottom w:val="single" w:sz="4" w:space="0" w:color="auto"/>
              <w:right w:val="nil"/>
            </w:tcBorders>
            <w:shd w:val="clear" w:color="auto" w:fill="auto"/>
            <w:vAlign w:val="center"/>
            <w:hideMark/>
          </w:tcPr>
          <w:p w14:paraId="21E616B6"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1302058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F9AFBD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07BC1AE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5660174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3F6A146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39E695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0E0569E" w14:textId="77777777" w:rsidTr="007007C0">
        <w:trPr>
          <w:trHeight w:val="41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31E50893"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7</w:t>
            </w:r>
          </w:p>
        </w:tc>
        <w:tc>
          <w:tcPr>
            <w:tcW w:w="688" w:type="dxa"/>
            <w:tcBorders>
              <w:top w:val="nil"/>
              <w:left w:val="nil"/>
              <w:bottom w:val="single" w:sz="4" w:space="0" w:color="auto"/>
              <w:right w:val="single" w:sz="4" w:space="0" w:color="auto"/>
            </w:tcBorders>
            <w:shd w:val="clear" w:color="auto" w:fill="auto"/>
            <w:noWrap/>
            <w:vAlign w:val="center"/>
            <w:hideMark/>
          </w:tcPr>
          <w:p w14:paraId="3A86B16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180849</w:t>
            </w:r>
          </w:p>
        </w:tc>
        <w:tc>
          <w:tcPr>
            <w:tcW w:w="2764" w:type="dxa"/>
            <w:tcBorders>
              <w:top w:val="nil"/>
              <w:left w:val="nil"/>
              <w:bottom w:val="single" w:sz="4" w:space="0" w:color="auto"/>
              <w:right w:val="single" w:sz="4" w:space="0" w:color="auto"/>
            </w:tcBorders>
            <w:shd w:val="clear" w:color="auto" w:fill="auto"/>
            <w:vAlign w:val="center"/>
            <w:hideMark/>
          </w:tcPr>
          <w:p w14:paraId="5C510A52" w14:textId="77777777" w:rsidR="000C7762" w:rsidRDefault="000C7762">
            <w:pPr>
              <w:rPr>
                <w:rFonts w:ascii="Calibri" w:hAnsi="Calibri" w:cs="Calibri"/>
                <w:sz w:val="18"/>
                <w:szCs w:val="18"/>
              </w:rPr>
            </w:pPr>
            <w:r>
              <w:rPr>
                <w:rFonts w:ascii="Calibri" w:hAnsi="Calibri" w:cs="Calibri"/>
                <w:sz w:val="18"/>
                <w:szCs w:val="18"/>
              </w:rPr>
              <w:t>AKUMULATOR DEWALT DCB184 XR LI-ION 18V 5,0 AH, KOMPATYBILNY Z ELEKTRO NARZĘDZIAMI AKUMULATOROWYMI DEWALT XR 18V</w:t>
            </w:r>
          </w:p>
        </w:tc>
        <w:tc>
          <w:tcPr>
            <w:tcW w:w="1107" w:type="dxa"/>
            <w:tcBorders>
              <w:top w:val="nil"/>
              <w:left w:val="nil"/>
              <w:bottom w:val="single" w:sz="4" w:space="0" w:color="auto"/>
              <w:right w:val="single" w:sz="4" w:space="0" w:color="auto"/>
            </w:tcBorders>
            <w:shd w:val="clear" w:color="auto" w:fill="auto"/>
            <w:vAlign w:val="center"/>
            <w:hideMark/>
          </w:tcPr>
          <w:p w14:paraId="2C05CB53"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7555F954" w14:textId="77777777" w:rsidR="000C7762" w:rsidRDefault="000C7762">
            <w:pPr>
              <w:jc w:val="center"/>
              <w:rPr>
                <w:rFonts w:ascii="Calibri" w:hAnsi="Calibri" w:cs="Calibri"/>
                <w:sz w:val="18"/>
                <w:szCs w:val="18"/>
              </w:rPr>
            </w:pPr>
            <w:r>
              <w:rPr>
                <w:rFonts w:ascii="Calibri" w:hAnsi="Calibri" w:cs="Calibri"/>
                <w:sz w:val="18"/>
                <w:szCs w:val="18"/>
              </w:rPr>
              <w:t>NIE</w:t>
            </w:r>
          </w:p>
        </w:tc>
        <w:tc>
          <w:tcPr>
            <w:tcW w:w="1047" w:type="dxa"/>
            <w:tcBorders>
              <w:top w:val="nil"/>
              <w:left w:val="nil"/>
              <w:bottom w:val="single" w:sz="4" w:space="0" w:color="auto"/>
              <w:right w:val="single" w:sz="4" w:space="0" w:color="auto"/>
            </w:tcBorders>
            <w:shd w:val="clear" w:color="000000" w:fill="D0CECE"/>
            <w:vAlign w:val="center"/>
            <w:hideMark/>
          </w:tcPr>
          <w:p w14:paraId="7E4B04F9" w14:textId="77777777" w:rsidR="000C7762" w:rsidRDefault="000C7762">
            <w:pPr>
              <w:jc w:val="center"/>
              <w:rPr>
                <w:rFonts w:ascii="Calibri" w:hAnsi="Calibri" w:cs="Calibri"/>
                <w:sz w:val="18"/>
                <w:szCs w:val="18"/>
              </w:rPr>
            </w:pPr>
            <w:r>
              <w:rPr>
                <w:rFonts w:ascii="Calibri" w:hAnsi="Calibri" w:cs="Calibri"/>
                <w:sz w:val="18"/>
                <w:szCs w:val="18"/>
              </w:rPr>
              <w:t>4</w:t>
            </w:r>
          </w:p>
        </w:tc>
        <w:tc>
          <w:tcPr>
            <w:tcW w:w="507" w:type="dxa"/>
            <w:tcBorders>
              <w:top w:val="nil"/>
              <w:left w:val="nil"/>
              <w:bottom w:val="single" w:sz="4" w:space="0" w:color="auto"/>
              <w:right w:val="nil"/>
            </w:tcBorders>
            <w:shd w:val="clear" w:color="auto" w:fill="auto"/>
            <w:vAlign w:val="center"/>
            <w:hideMark/>
          </w:tcPr>
          <w:p w14:paraId="1F0AAF3B"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77F13E2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CE94DB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1D56EAC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2A7A906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3B03197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00F48D6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70099913" w14:textId="77777777" w:rsidTr="007007C0">
        <w:trPr>
          <w:trHeight w:val="240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967D4D2"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8</w:t>
            </w:r>
          </w:p>
        </w:tc>
        <w:tc>
          <w:tcPr>
            <w:tcW w:w="688" w:type="dxa"/>
            <w:tcBorders>
              <w:top w:val="nil"/>
              <w:left w:val="nil"/>
              <w:bottom w:val="single" w:sz="4" w:space="0" w:color="auto"/>
              <w:right w:val="single" w:sz="4" w:space="0" w:color="auto"/>
            </w:tcBorders>
            <w:shd w:val="clear" w:color="auto" w:fill="auto"/>
            <w:noWrap/>
            <w:vAlign w:val="center"/>
            <w:hideMark/>
          </w:tcPr>
          <w:p w14:paraId="1F5C7766"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182514</w:t>
            </w:r>
          </w:p>
        </w:tc>
        <w:tc>
          <w:tcPr>
            <w:tcW w:w="2764" w:type="dxa"/>
            <w:tcBorders>
              <w:top w:val="nil"/>
              <w:left w:val="nil"/>
              <w:bottom w:val="single" w:sz="4" w:space="0" w:color="auto"/>
              <w:right w:val="single" w:sz="4" w:space="0" w:color="auto"/>
            </w:tcBorders>
            <w:shd w:val="clear" w:color="auto" w:fill="auto"/>
            <w:vAlign w:val="center"/>
            <w:hideMark/>
          </w:tcPr>
          <w:p w14:paraId="395D4851" w14:textId="77777777" w:rsidR="000C7762" w:rsidRDefault="000C7762">
            <w:pPr>
              <w:rPr>
                <w:rFonts w:ascii="Calibri" w:hAnsi="Calibri" w:cs="Calibri"/>
                <w:sz w:val="18"/>
                <w:szCs w:val="18"/>
              </w:rPr>
            </w:pPr>
            <w:r>
              <w:rPr>
                <w:rFonts w:ascii="Calibri" w:hAnsi="Calibri" w:cs="Calibri"/>
                <w:sz w:val="18"/>
                <w:szCs w:val="18"/>
              </w:rPr>
              <w:t>REFLEKTOR AKUMULATOROWY LED USB Z FUNKCJĄ POWER BANK, HT1E430, 2X10W, STOPNIEŃ OCHRONY IP 54, MAX.CZAS PRACY 4-4,5 H, ŚWIECENIA, WYKONANY Z WYSOKOGATUNKOWEGO, ANTYPOŚLIZGOWEGO TWORZYWA ABS Z NAROŻNIKAMI Z TWORZYWA TPR, ZAPEWNIAJĄCYMI OCHRONĘ PRZED PĘKNIĘCIAMI OBUDOWY</w:t>
            </w:r>
          </w:p>
        </w:tc>
        <w:tc>
          <w:tcPr>
            <w:tcW w:w="1107" w:type="dxa"/>
            <w:tcBorders>
              <w:top w:val="nil"/>
              <w:left w:val="nil"/>
              <w:bottom w:val="single" w:sz="4" w:space="0" w:color="auto"/>
              <w:right w:val="single" w:sz="4" w:space="0" w:color="auto"/>
            </w:tcBorders>
            <w:shd w:val="clear" w:color="auto" w:fill="auto"/>
            <w:vAlign w:val="center"/>
            <w:hideMark/>
          </w:tcPr>
          <w:p w14:paraId="4AAC111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4619362A"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503FBEAD"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3882CF63"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0D5AC8F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EDC171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0C70025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401683A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3AC61C9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5D430AF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FB76167" w14:textId="77777777" w:rsidTr="007007C0">
        <w:trPr>
          <w:trHeight w:val="216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3B424FD6"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9</w:t>
            </w:r>
          </w:p>
        </w:tc>
        <w:tc>
          <w:tcPr>
            <w:tcW w:w="688" w:type="dxa"/>
            <w:tcBorders>
              <w:top w:val="nil"/>
              <w:left w:val="nil"/>
              <w:bottom w:val="single" w:sz="4" w:space="0" w:color="auto"/>
              <w:right w:val="single" w:sz="4" w:space="0" w:color="auto"/>
            </w:tcBorders>
            <w:shd w:val="clear" w:color="auto" w:fill="auto"/>
            <w:noWrap/>
            <w:vAlign w:val="center"/>
            <w:hideMark/>
          </w:tcPr>
          <w:p w14:paraId="79FD87C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185468</w:t>
            </w:r>
          </w:p>
        </w:tc>
        <w:tc>
          <w:tcPr>
            <w:tcW w:w="2764" w:type="dxa"/>
            <w:tcBorders>
              <w:top w:val="nil"/>
              <w:left w:val="nil"/>
              <w:bottom w:val="single" w:sz="4" w:space="0" w:color="auto"/>
              <w:right w:val="single" w:sz="4" w:space="0" w:color="auto"/>
            </w:tcBorders>
            <w:shd w:val="clear" w:color="auto" w:fill="auto"/>
            <w:vAlign w:val="center"/>
            <w:hideMark/>
          </w:tcPr>
          <w:p w14:paraId="0E4FB31F" w14:textId="77777777" w:rsidR="000C7762" w:rsidRDefault="000C7762">
            <w:pPr>
              <w:rPr>
                <w:rFonts w:ascii="Calibri" w:hAnsi="Calibri" w:cs="Calibri"/>
                <w:sz w:val="18"/>
                <w:szCs w:val="18"/>
              </w:rPr>
            </w:pPr>
            <w:r>
              <w:rPr>
                <w:rFonts w:ascii="Calibri" w:hAnsi="Calibri" w:cs="Calibri"/>
                <w:sz w:val="18"/>
                <w:szCs w:val="18"/>
              </w:rPr>
              <w:t>MIERNIK UNIWERSALNY UNI-T, POMIAR NAPIĘCIA DC I AC (MIN. ZAKRES DO 600V), PRĄDU DC I AC (MIN. ZAKRES DO 10A), REZYSTANCJA, POJEMNOŚĆ, CZĘSTOTLIWOŚĆ, TEMPERATURA (MIN. ZAKRES -40°C - 1000°C); SPRAWDZANIE CIĄGŁOŚCI PRZEWODÓW, TEST DIOD. WYŚWIETLACZ CYFROWY</w:t>
            </w:r>
          </w:p>
        </w:tc>
        <w:tc>
          <w:tcPr>
            <w:tcW w:w="1107" w:type="dxa"/>
            <w:tcBorders>
              <w:top w:val="nil"/>
              <w:left w:val="nil"/>
              <w:bottom w:val="single" w:sz="4" w:space="0" w:color="auto"/>
              <w:right w:val="single" w:sz="4" w:space="0" w:color="auto"/>
            </w:tcBorders>
            <w:shd w:val="clear" w:color="auto" w:fill="auto"/>
            <w:vAlign w:val="center"/>
            <w:hideMark/>
          </w:tcPr>
          <w:p w14:paraId="22975241"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223B3E9D" w14:textId="77777777" w:rsidR="000C7762" w:rsidRDefault="000C7762">
            <w:pPr>
              <w:jc w:val="center"/>
              <w:rPr>
                <w:rFonts w:ascii="Calibri" w:hAnsi="Calibri" w:cs="Calibri"/>
                <w:sz w:val="18"/>
                <w:szCs w:val="18"/>
              </w:rPr>
            </w:pPr>
            <w:r>
              <w:rPr>
                <w:rFonts w:ascii="Calibri" w:hAnsi="Calibri" w:cs="Calibri"/>
                <w:sz w:val="18"/>
                <w:szCs w:val="18"/>
              </w:rPr>
              <w:t>NIE</w:t>
            </w:r>
          </w:p>
        </w:tc>
        <w:tc>
          <w:tcPr>
            <w:tcW w:w="1047" w:type="dxa"/>
            <w:tcBorders>
              <w:top w:val="nil"/>
              <w:left w:val="nil"/>
              <w:bottom w:val="single" w:sz="4" w:space="0" w:color="auto"/>
              <w:right w:val="single" w:sz="4" w:space="0" w:color="auto"/>
            </w:tcBorders>
            <w:shd w:val="clear" w:color="000000" w:fill="D0CECE"/>
            <w:vAlign w:val="center"/>
            <w:hideMark/>
          </w:tcPr>
          <w:p w14:paraId="55DDCCF3"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07" w:type="dxa"/>
            <w:tcBorders>
              <w:top w:val="nil"/>
              <w:left w:val="nil"/>
              <w:bottom w:val="single" w:sz="4" w:space="0" w:color="auto"/>
              <w:right w:val="nil"/>
            </w:tcBorders>
            <w:shd w:val="clear" w:color="auto" w:fill="auto"/>
            <w:vAlign w:val="center"/>
            <w:hideMark/>
          </w:tcPr>
          <w:p w14:paraId="390C5DCB"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2A77149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55D57D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58FED5E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4360C4C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7268DEA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3C33866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ED2AFC4" w14:textId="77777777" w:rsidTr="007007C0">
        <w:trPr>
          <w:trHeight w:val="192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5920734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10</w:t>
            </w:r>
          </w:p>
        </w:tc>
        <w:tc>
          <w:tcPr>
            <w:tcW w:w="688" w:type="dxa"/>
            <w:tcBorders>
              <w:top w:val="nil"/>
              <w:left w:val="nil"/>
              <w:bottom w:val="single" w:sz="4" w:space="0" w:color="auto"/>
              <w:right w:val="single" w:sz="4" w:space="0" w:color="auto"/>
            </w:tcBorders>
            <w:shd w:val="clear" w:color="auto" w:fill="auto"/>
            <w:noWrap/>
            <w:vAlign w:val="center"/>
            <w:hideMark/>
          </w:tcPr>
          <w:p w14:paraId="4CF4245E"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185536</w:t>
            </w:r>
          </w:p>
        </w:tc>
        <w:tc>
          <w:tcPr>
            <w:tcW w:w="2764" w:type="dxa"/>
            <w:tcBorders>
              <w:top w:val="nil"/>
              <w:left w:val="nil"/>
              <w:bottom w:val="single" w:sz="4" w:space="0" w:color="auto"/>
              <w:right w:val="single" w:sz="4" w:space="0" w:color="auto"/>
            </w:tcBorders>
            <w:shd w:val="clear" w:color="auto" w:fill="auto"/>
            <w:vAlign w:val="center"/>
            <w:hideMark/>
          </w:tcPr>
          <w:p w14:paraId="4D240A5B" w14:textId="77777777" w:rsidR="000C7762" w:rsidRDefault="000C7762">
            <w:pPr>
              <w:rPr>
                <w:rFonts w:ascii="Calibri" w:hAnsi="Calibri" w:cs="Calibri"/>
                <w:sz w:val="18"/>
                <w:szCs w:val="18"/>
              </w:rPr>
            </w:pPr>
            <w:r>
              <w:rPr>
                <w:rFonts w:ascii="Calibri" w:hAnsi="Calibri" w:cs="Calibri"/>
                <w:sz w:val="18"/>
                <w:szCs w:val="18"/>
              </w:rPr>
              <w:t>LATARKA CZOŁOWA, STRUMIEŃ ŚWIATŁA MIN 400LM, REGULACJA GŁOWICY ORAZ INTENSYWNOŚCI ŚWIECENIA, WODOODPORNOŚĆ IPX4, DODATKOWO CZERWONA I ZIELONA DIODA, AKUMULATOR LITOWO-JONOWY ŁADOWANY PRZEZ USB, REGULOWANY PASEK</w:t>
            </w:r>
          </w:p>
        </w:tc>
        <w:tc>
          <w:tcPr>
            <w:tcW w:w="1107" w:type="dxa"/>
            <w:tcBorders>
              <w:top w:val="nil"/>
              <w:left w:val="nil"/>
              <w:bottom w:val="single" w:sz="4" w:space="0" w:color="auto"/>
              <w:right w:val="single" w:sz="4" w:space="0" w:color="auto"/>
            </w:tcBorders>
            <w:shd w:val="clear" w:color="auto" w:fill="auto"/>
            <w:vAlign w:val="center"/>
            <w:hideMark/>
          </w:tcPr>
          <w:p w14:paraId="7AAE2796"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0631A03B"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38DC98ED" w14:textId="77777777" w:rsidR="000C7762" w:rsidRDefault="000C7762">
            <w:pPr>
              <w:jc w:val="center"/>
              <w:rPr>
                <w:rFonts w:ascii="Calibri" w:hAnsi="Calibri" w:cs="Calibri"/>
                <w:sz w:val="18"/>
                <w:szCs w:val="18"/>
              </w:rPr>
            </w:pPr>
            <w:r>
              <w:rPr>
                <w:rFonts w:ascii="Calibri" w:hAnsi="Calibri" w:cs="Calibri"/>
                <w:sz w:val="18"/>
                <w:szCs w:val="18"/>
              </w:rPr>
              <w:t>11</w:t>
            </w:r>
          </w:p>
        </w:tc>
        <w:tc>
          <w:tcPr>
            <w:tcW w:w="507" w:type="dxa"/>
            <w:tcBorders>
              <w:top w:val="nil"/>
              <w:left w:val="nil"/>
              <w:bottom w:val="single" w:sz="4" w:space="0" w:color="auto"/>
              <w:right w:val="nil"/>
            </w:tcBorders>
            <w:shd w:val="clear" w:color="auto" w:fill="auto"/>
            <w:vAlign w:val="center"/>
            <w:hideMark/>
          </w:tcPr>
          <w:p w14:paraId="01E39D5C"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14187D0F"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A82697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4815C45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061B097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5646E05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781A2A3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BFAAA2F" w14:textId="77777777" w:rsidTr="007007C0">
        <w:trPr>
          <w:trHeight w:val="192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DAAC7"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11</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D4D18"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185844</w:t>
            </w:r>
          </w:p>
        </w:tc>
        <w:tc>
          <w:tcPr>
            <w:tcW w:w="27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3390E" w14:textId="77777777" w:rsidR="000C7762" w:rsidRDefault="000C7762">
            <w:pPr>
              <w:rPr>
                <w:rFonts w:ascii="Calibri" w:hAnsi="Calibri" w:cs="Calibri"/>
                <w:sz w:val="18"/>
                <w:szCs w:val="18"/>
              </w:rPr>
            </w:pPr>
            <w:r>
              <w:rPr>
                <w:rFonts w:ascii="Calibri" w:hAnsi="Calibri" w:cs="Calibri"/>
                <w:sz w:val="18"/>
                <w:szCs w:val="18"/>
              </w:rPr>
              <w:t>SPAWARKA INWERTEROWA TIG, 400V, 10-300A, ELEKTRODY 1,6-5MM, TRYBY SPAWANIA BEZSTYKOWE, STYKOWE, PULSACYJNE, ELEKTRODA OTULONA, CYFROWY WYŚWIETLACZ, AKCESORIA: UCHWYT TIG-26 4M, PRZEWÓD MMA 3M, PRZEWÓD MASOWY 3M, REDUKTOR GAZU</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B0B5C9"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AC8D8"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037E4CE"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51809D"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FCF5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2214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4B25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A509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3091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0E62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2027F988" w14:textId="77777777" w:rsidTr="007007C0">
        <w:trPr>
          <w:trHeight w:val="144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F872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12</w:t>
            </w:r>
          </w:p>
        </w:tc>
        <w:tc>
          <w:tcPr>
            <w:tcW w:w="688" w:type="dxa"/>
            <w:tcBorders>
              <w:top w:val="single" w:sz="4" w:space="0" w:color="auto"/>
              <w:left w:val="nil"/>
              <w:bottom w:val="single" w:sz="4" w:space="0" w:color="auto"/>
              <w:right w:val="single" w:sz="4" w:space="0" w:color="auto"/>
            </w:tcBorders>
            <w:shd w:val="clear" w:color="auto" w:fill="auto"/>
            <w:noWrap/>
            <w:vAlign w:val="center"/>
            <w:hideMark/>
          </w:tcPr>
          <w:p w14:paraId="3DD0678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185861</w:t>
            </w:r>
          </w:p>
        </w:tc>
        <w:tc>
          <w:tcPr>
            <w:tcW w:w="2764" w:type="dxa"/>
            <w:tcBorders>
              <w:top w:val="single" w:sz="4" w:space="0" w:color="auto"/>
              <w:left w:val="nil"/>
              <w:bottom w:val="single" w:sz="4" w:space="0" w:color="auto"/>
              <w:right w:val="single" w:sz="4" w:space="0" w:color="auto"/>
            </w:tcBorders>
            <w:shd w:val="clear" w:color="auto" w:fill="auto"/>
            <w:vAlign w:val="center"/>
            <w:hideMark/>
          </w:tcPr>
          <w:p w14:paraId="7F1FFB1B" w14:textId="77777777" w:rsidR="000C7762" w:rsidRDefault="000C7762">
            <w:pPr>
              <w:rPr>
                <w:rFonts w:ascii="Calibri" w:hAnsi="Calibri" w:cs="Calibri"/>
                <w:sz w:val="18"/>
                <w:szCs w:val="18"/>
              </w:rPr>
            </w:pPr>
            <w:r>
              <w:rPr>
                <w:rFonts w:ascii="Calibri" w:hAnsi="Calibri" w:cs="Calibri"/>
                <w:sz w:val="18"/>
                <w:szCs w:val="18"/>
              </w:rPr>
              <w:t>BEZDOTYKOWY WYKRYWACZ NAPIĘCIA UT12M-EU, ZAKRES NAPIĘĆ 24-1000V ORAZ 90-1000V, WYKRYWANIE POLA MAGNETYCZNEGO, SYGNALIZACJA DZWIĘKOWA I OPTYCZNA, IP67</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08F137F1"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28FBD937" w14:textId="77777777" w:rsidR="000C7762" w:rsidRDefault="000C7762">
            <w:pPr>
              <w:jc w:val="center"/>
              <w:rPr>
                <w:rFonts w:ascii="Calibri" w:hAnsi="Calibri" w:cs="Calibri"/>
                <w:sz w:val="18"/>
                <w:szCs w:val="18"/>
              </w:rPr>
            </w:pPr>
            <w:r>
              <w:rPr>
                <w:rFonts w:ascii="Calibri" w:hAnsi="Calibri" w:cs="Calibri"/>
                <w:sz w:val="18"/>
                <w:szCs w:val="18"/>
              </w:rPr>
              <w:t>NIE</w:t>
            </w:r>
          </w:p>
        </w:tc>
        <w:tc>
          <w:tcPr>
            <w:tcW w:w="1047" w:type="dxa"/>
            <w:tcBorders>
              <w:top w:val="single" w:sz="4" w:space="0" w:color="auto"/>
              <w:left w:val="nil"/>
              <w:bottom w:val="single" w:sz="4" w:space="0" w:color="auto"/>
              <w:right w:val="single" w:sz="4" w:space="0" w:color="auto"/>
            </w:tcBorders>
            <w:shd w:val="clear" w:color="000000" w:fill="D0CECE"/>
            <w:vAlign w:val="center"/>
            <w:hideMark/>
          </w:tcPr>
          <w:p w14:paraId="60C8E374" w14:textId="77777777" w:rsidR="000C7762" w:rsidRDefault="000C7762">
            <w:pPr>
              <w:jc w:val="center"/>
              <w:rPr>
                <w:rFonts w:ascii="Calibri" w:hAnsi="Calibri" w:cs="Calibri"/>
                <w:sz w:val="18"/>
                <w:szCs w:val="18"/>
              </w:rPr>
            </w:pPr>
            <w:r>
              <w:rPr>
                <w:rFonts w:ascii="Calibri" w:hAnsi="Calibri" w:cs="Calibri"/>
                <w:sz w:val="18"/>
                <w:szCs w:val="18"/>
              </w:rPr>
              <w:t>12</w:t>
            </w:r>
          </w:p>
        </w:tc>
        <w:tc>
          <w:tcPr>
            <w:tcW w:w="507" w:type="dxa"/>
            <w:tcBorders>
              <w:top w:val="single" w:sz="4" w:space="0" w:color="auto"/>
              <w:left w:val="nil"/>
              <w:bottom w:val="single" w:sz="4" w:space="0" w:color="auto"/>
              <w:right w:val="nil"/>
            </w:tcBorders>
            <w:shd w:val="clear" w:color="auto" w:fill="auto"/>
            <w:vAlign w:val="center"/>
            <w:hideMark/>
          </w:tcPr>
          <w:p w14:paraId="15CAB621"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14:paraId="1CB9D36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F0C25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725CFB0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416C01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7D4F58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FDBD93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2C6E3D0" w14:textId="77777777" w:rsidTr="007007C0">
        <w:trPr>
          <w:trHeight w:val="192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389C89E2"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13</w:t>
            </w:r>
          </w:p>
        </w:tc>
        <w:tc>
          <w:tcPr>
            <w:tcW w:w="688" w:type="dxa"/>
            <w:tcBorders>
              <w:top w:val="nil"/>
              <w:left w:val="nil"/>
              <w:bottom w:val="single" w:sz="4" w:space="0" w:color="auto"/>
              <w:right w:val="single" w:sz="4" w:space="0" w:color="auto"/>
            </w:tcBorders>
            <w:shd w:val="clear" w:color="auto" w:fill="auto"/>
            <w:noWrap/>
            <w:vAlign w:val="center"/>
            <w:hideMark/>
          </w:tcPr>
          <w:p w14:paraId="686274C5"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185862</w:t>
            </w:r>
          </w:p>
        </w:tc>
        <w:tc>
          <w:tcPr>
            <w:tcW w:w="2764" w:type="dxa"/>
            <w:tcBorders>
              <w:top w:val="nil"/>
              <w:left w:val="nil"/>
              <w:bottom w:val="single" w:sz="4" w:space="0" w:color="auto"/>
              <w:right w:val="single" w:sz="4" w:space="0" w:color="auto"/>
            </w:tcBorders>
            <w:shd w:val="clear" w:color="auto" w:fill="auto"/>
            <w:vAlign w:val="center"/>
            <w:hideMark/>
          </w:tcPr>
          <w:p w14:paraId="2426A952" w14:textId="77777777" w:rsidR="000C7762" w:rsidRDefault="000C7762">
            <w:pPr>
              <w:rPr>
                <w:rFonts w:ascii="Calibri" w:hAnsi="Calibri" w:cs="Calibri"/>
                <w:sz w:val="18"/>
                <w:szCs w:val="18"/>
              </w:rPr>
            </w:pPr>
            <w:r>
              <w:rPr>
                <w:rFonts w:ascii="Calibri" w:hAnsi="Calibri" w:cs="Calibri"/>
                <w:sz w:val="18"/>
                <w:szCs w:val="18"/>
              </w:rPr>
              <w:t>MIERNIK UNIWERSALNY UT18D, DETEKCJA NAPIĘĆ 0-690V, TEST KOLEJNOŚCI FAZ, TEST CIAGŁOŚCI OBWODU, DETEKCJA POLARYUZACJI, AUTOMATYCZNA ZMIANA ZAKRESÓW POMIAROWYCH, DOŚWIETLENIE MIEJSCA POMIARU, WYŚWIETLACZ, IP65</w:t>
            </w:r>
          </w:p>
        </w:tc>
        <w:tc>
          <w:tcPr>
            <w:tcW w:w="1107" w:type="dxa"/>
            <w:tcBorders>
              <w:top w:val="nil"/>
              <w:left w:val="nil"/>
              <w:bottom w:val="single" w:sz="4" w:space="0" w:color="auto"/>
              <w:right w:val="single" w:sz="4" w:space="0" w:color="auto"/>
            </w:tcBorders>
            <w:shd w:val="clear" w:color="auto" w:fill="auto"/>
            <w:vAlign w:val="center"/>
            <w:hideMark/>
          </w:tcPr>
          <w:p w14:paraId="7A3A7D03"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30DACE35" w14:textId="77777777" w:rsidR="000C7762" w:rsidRDefault="000C7762">
            <w:pPr>
              <w:jc w:val="center"/>
              <w:rPr>
                <w:rFonts w:ascii="Calibri" w:hAnsi="Calibri" w:cs="Calibri"/>
                <w:sz w:val="18"/>
                <w:szCs w:val="18"/>
              </w:rPr>
            </w:pPr>
            <w:r>
              <w:rPr>
                <w:rFonts w:ascii="Calibri" w:hAnsi="Calibri" w:cs="Calibri"/>
                <w:sz w:val="18"/>
                <w:szCs w:val="18"/>
              </w:rPr>
              <w:t>NIE</w:t>
            </w:r>
          </w:p>
        </w:tc>
        <w:tc>
          <w:tcPr>
            <w:tcW w:w="1047" w:type="dxa"/>
            <w:tcBorders>
              <w:top w:val="nil"/>
              <w:left w:val="nil"/>
              <w:bottom w:val="single" w:sz="4" w:space="0" w:color="auto"/>
              <w:right w:val="single" w:sz="4" w:space="0" w:color="auto"/>
            </w:tcBorders>
            <w:shd w:val="clear" w:color="000000" w:fill="D0CECE"/>
            <w:vAlign w:val="center"/>
            <w:hideMark/>
          </w:tcPr>
          <w:p w14:paraId="5525934E" w14:textId="77777777" w:rsidR="000C7762" w:rsidRDefault="000C7762">
            <w:pPr>
              <w:jc w:val="center"/>
              <w:rPr>
                <w:rFonts w:ascii="Calibri" w:hAnsi="Calibri" w:cs="Calibri"/>
                <w:sz w:val="18"/>
                <w:szCs w:val="18"/>
              </w:rPr>
            </w:pPr>
            <w:r>
              <w:rPr>
                <w:rFonts w:ascii="Calibri" w:hAnsi="Calibri" w:cs="Calibri"/>
                <w:sz w:val="18"/>
                <w:szCs w:val="18"/>
              </w:rPr>
              <w:t>20</w:t>
            </w:r>
          </w:p>
        </w:tc>
        <w:tc>
          <w:tcPr>
            <w:tcW w:w="507" w:type="dxa"/>
            <w:tcBorders>
              <w:top w:val="nil"/>
              <w:left w:val="nil"/>
              <w:bottom w:val="single" w:sz="4" w:space="0" w:color="auto"/>
              <w:right w:val="nil"/>
            </w:tcBorders>
            <w:shd w:val="clear" w:color="auto" w:fill="auto"/>
            <w:vAlign w:val="center"/>
            <w:hideMark/>
          </w:tcPr>
          <w:p w14:paraId="1D90FF30"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5E9AA4D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DB27BC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7342AF6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604FA18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69F4071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51C1CC4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5F708E15" w14:textId="77777777" w:rsidTr="007007C0">
        <w:trPr>
          <w:trHeight w:val="168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31E6D7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14</w:t>
            </w:r>
          </w:p>
        </w:tc>
        <w:tc>
          <w:tcPr>
            <w:tcW w:w="688" w:type="dxa"/>
            <w:tcBorders>
              <w:top w:val="nil"/>
              <w:left w:val="nil"/>
              <w:bottom w:val="single" w:sz="4" w:space="0" w:color="auto"/>
              <w:right w:val="single" w:sz="4" w:space="0" w:color="auto"/>
            </w:tcBorders>
            <w:shd w:val="clear" w:color="auto" w:fill="auto"/>
            <w:noWrap/>
            <w:vAlign w:val="center"/>
            <w:hideMark/>
          </w:tcPr>
          <w:p w14:paraId="715B46D3"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185863</w:t>
            </w:r>
          </w:p>
        </w:tc>
        <w:tc>
          <w:tcPr>
            <w:tcW w:w="2764" w:type="dxa"/>
            <w:tcBorders>
              <w:top w:val="nil"/>
              <w:left w:val="nil"/>
              <w:bottom w:val="single" w:sz="4" w:space="0" w:color="auto"/>
              <w:right w:val="single" w:sz="4" w:space="0" w:color="auto"/>
            </w:tcBorders>
            <w:shd w:val="clear" w:color="auto" w:fill="auto"/>
            <w:vAlign w:val="center"/>
            <w:hideMark/>
          </w:tcPr>
          <w:p w14:paraId="55B8F494" w14:textId="77777777" w:rsidR="000C7762" w:rsidRDefault="000C7762">
            <w:pPr>
              <w:rPr>
                <w:rFonts w:ascii="Calibri" w:hAnsi="Calibri" w:cs="Calibri"/>
                <w:sz w:val="18"/>
                <w:szCs w:val="18"/>
              </w:rPr>
            </w:pPr>
            <w:r>
              <w:rPr>
                <w:rFonts w:ascii="Calibri" w:hAnsi="Calibri" w:cs="Calibri"/>
                <w:sz w:val="18"/>
                <w:szCs w:val="18"/>
              </w:rPr>
              <w:t>TESTER SIECI, SZUKACZ PAR PRZEWODÓW UT683KIT, ZASILANIE AKUMULATOROWE, ŁADOWANIE PRZEZ ZŁĄCZE USB, TEST PORTÓW I KABLI LAN RJ45 ORAZ RJ11, ZESTAW Z TRANSMITEREM SYGNAŁU I ODBIORNIKIEM</w:t>
            </w:r>
          </w:p>
        </w:tc>
        <w:tc>
          <w:tcPr>
            <w:tcW w:w="1107" w:type="dxa"/>
            <w:tcBorders>
              <w:top w:val="nil"/>
              <w:left w:val="nil"/>
              <w:bottom w:val="single" w:sz="4" w:space="0" w:color="auto"/>
              <w:right w:val="single" w:sz="4" w:space="0" w:color="auto"/>
            </w:tcBorders>
            <w:shd w:val="clear" w:color="auto" w:fill="auto"/>
            <w:vAlign w:val="center"/>
            <w:hideMark/>
          </w:tcPr>
          <w:p w14:paraId="338BA935"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0FE72F1F" w14:textId="77777777" w:rsidR="000C7762" w:rsidRDefault="000C7762">
            <w:pPr>
              <w:jc w:val="center"/>
              <w:rPr>
                <w:rFonts w:ascii="Calibri" w:hAnsi="Calibri" w:cs="Calibri"/>
                <w:sz w:val="18"/>
                <w:szCs w:val="18"/>
              </w:rPr>
            </w:pPr>
            <w:r>
              <w:rPr>
                <w:rFonts w:ascii="Calibri" w:hAnsi="Calibri" w:cs="Calibri"/>
                <w:sz w:val="18"/>
                <w:szCs w:val="18"/>
              </w:rPr>
              <w:t>NIE</w:t>
            </w:r>
          </w:p>
        </w:tc>
        <w:tc>
          <w:tcPr>
            <w:tcW w:w="1047" w:type="dxa"/>
            <w:tcBorders>
              <w:top w:val="nil"/>
              <w:left w:val="nil"/>
              <w:bottom w:val="single" w:sz="4" w:space="0" w:color="auto"/>
              <w:right w:val="single" w:sz="4" w:space="0" w:color="auto"/>
            </w:tcBorders>
            <w:shd w:val="clear" w:color="000000" w:fill="D0CECE"/>
            <w:vAlign w:val="center"/>
            <w:hideMark/>
          </w:tcPr>
          <w:p w14:paraId="33077C13"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412FA724"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5C2BD96E"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9414A7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78D3B57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6CE4789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13F2BF6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2A4983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26101C10" w14:textId="77777777" w:rsidTr="007007C0">
        <w:trPr>
          <w:trHeight w:val="144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C07B17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15</w:t>
            </w:r>
          </w:p>
        </w:tc>
        <w:tc>
          <w:tcPr>
            <w:tcW w:w="688" w:type="dxa"/>
            <w:tcBorders>
              <w:top w:val="nil"/>
              <w:left w:val="nil"/>
              <w:bottom w:val="single" w:sz="4" w:space="0" w:color="auto"/>
              <w:right w:val="single" w:sz="4" w:space="0" w:color="auto"/>
            </w:tcBorders>
            <w:shd w:val="clear" w:color="auto" w:fill="auto"/>
            <w:noWrap/>
            <w:vAlign w:val="center"/>
            <w:hideMark/>
          </w:tcPr>
          <w:p w14:paraId="4E30FDE6"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178154</w:t>
            </w:r>
          </w:p>
        </w:tc>
        <w:tc>
          <w:tcPr>
            <w:tcW w:w="2764" w:type="dxa"/>
            <w:tcBorders>
              <w:top w:val="nil"/>
              <w:left w:val="nil"/>
              <w:bottom w:val="single" w:sz="4" w:space="0" w:color="auto"/>
              <w:right w:val="single" w:sz="4" w:space="0" w:color="auto"/>
            </w:tcBorders>
            <w:shd w:val="clear" w:color="auto" w:fill="auto"/>
            <w:vAlign w:val="center"/>
            <w:hideMark/>
          </w:tcPr>
          <w:p w14:paraId="48893333" w14:textId="77777777" w:rsidR="000C7762" w:rsidRDefault="000C7762">
            <w:pPr>
              <w:rPr>
                <w:rFonts w:ascii="Calibri" w:hAnsi="Calibri" w:cs="Calibri"/>
                <w:sz w:val="18"/>
                <w:szCs w:val="18"/>
              </w:rPr>
            </w:pPr>
            <w:r>
              <w:rPr>
                <w:rFonts w:ascii="Calibri" w:hAnsi="Calibri" w:cs="Calibri"/>
                <w:sz w:val="18"/>
                <w:szCs w:val="18"/>
              </w:rPr>
              <w:t xml:space="preserve">LASER KRZYŻOWY SAMOPOZIOMUJĄCY, ZIELONA WIĄZKA ŚWIATŁA, WYZNACZANIE LINI W TRZECH PŁASZCZYZNACH, ZASIĘG 20M, ŁADOWANIE PRZEZ ZŁĄCZE USB, IP54, UCHWYT </w:t>
            </w:r>
          </w:p>
        </w:tc>
        <w:tc>
          <w:tcPr>
            <w:tcW w:w="1107" w:type="dxa"/>
            <w:tcBorders>
              <w:top w:val="nil"/>
              <w:left w:val="nil"/>
              <w:bottom w:val="single" w:sz="4" w:space="0" w:color="auto"/>
              <w:right w:val="single" w:sz="4" w:space="0" w:color="auto"/>
            </w:tcBorders>
            <w:shd w:val="clear" w:color="auto" w:fill="auto"/>
            <w:vAlign w:val="center"/>
            <w:hideMark/>
          </w:tcPr>
          <w:p w14:paraId="527E12C7"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49A341A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171B341C"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09AADABC"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7A96197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B5CBD4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5FD64A2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3AE7694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BF6C1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7CA376C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649DC68" w14:textId="77777777" w:rsidTr="007007C0">
        <w:trPr>
          <w:trHeight w:val="96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16A27"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16</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239E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182002</w:t>
            </w:r>
          </w:p>
        </w:tc>
        <w:tc>
          <w:tcPr>
            <w:tcW w:w="27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5182E" w14:textId="77777777" w:rsidR="000C7762" w:rsidRDefault="000C7762">
            <w:pPr>
              <w:rPr>
                <w:rFonts w:ascii="Calibri" w:hAnsi="Calibri" w:cs="Calibri"/>
                <w:sz w:val="18"/>
                <w:szCs w:val="18"/>
              </w:rPr>
            </w:pPr>
            <w:r>
              <w:rPr>
                <w:rFonts w:ascii="Calibri" w:hAnsi="Calibri" w:cs="Calibri"/>
                <w:sz w:val="18"/>
                <w:szCs w:val="18"/>
              </w:rPr>
              <w:t xml:space="preserve">CYFROWY MIERNIK CIŚNIENIA STANLEY STHT0-80874, POMIAR W JEDNOSTKACH PSI, BAR, KG/CM3, KPA </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D89CE"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AC8FA8"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7A10087A"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223877"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D08B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44C5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27D9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9536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1D48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32789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9FB94D8" w14:textId="77777777" w:rsidTr="007007C0">
        <w:trPr>
          <w:trHeight w:val="72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92C31"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w:t>
            </w:r>
          </w:p>
        </w:tc>
        <w:tc>
          <w:tcPr>
            <w:tcW w:w="688" w:type="dxa"/>
            <w:tcBorders>
              <w:top w:val="single" w:sz="4" w:space="0" w:color="auto"/>
              <w:left w:val="nil"/>
              <w:bottom w:val="single" w:sz="4" w:space="0" w:color="auto"/>
              <w:right w:val="single" w:sz="4" w:space="0" w:color="auto"/>
            </w:tcBorders>
            <w:shd w:val="clear" w:color="auto" w:fill="auto"/>
            <w:noWrap/>
            <w:vAlign w:val="center"/>
            <w:hideMark/>
          </w:tcPr>
          <w:p w14:paraId="5141264C"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172503</w:t>
            </w:r>
          </w:p>
        </w:tc>
        <w:tc>
          <w:tcPr>
            <w:tcW w:w="2764" w:type="dxa"/>
            <w:tcBorders>
              <w:top w:val="single" w:sz="4" w:space="0" w:color="auto"/>
              <w:left w:val="nil"/>
              <w:bottom w:val="single" w:sz="4" w:space="0" w:color="auto"/>
              <w:right w:val="single" w:sz="4" w:space="0" w:color="auto"/>
            </w:tcBorders>
            <w:shd w:val="clear" w:color="auto" w:fill="auto"/>
            <w:vAlign w:val="center"/>
            <w:hideMark/>
          </w:tcPr>
          <w:p w14:paraId="4B670AEC" w14:textId="77777777" w:rsidR="000C7762" w:rsidRDefault="000C7762">
            <w:pPr>
              <w:rPr>
                <w:rFonts w:ascii="Calibri" w:hAnsi="Calibri" w:cs="Calibri"/>
                <w:sz w:val="18"/>
                <w:szCs w:val="18"/>
              </w:rPr>
            </w:pPr>
            <w:r>
              <w:rPr>
                <w:rFonts w:ascii="Calibri" w:hAnsi="Calibri" w:cs="Calibri"/>
                <w:sz w:val="18"/>
                <w:szCs w:val="18"/>
              </w:rPr>
              <w:t>LAMPA LED, AKUMULATOROWA, Z MAGNETYCZNĄ PODSTAWĄ, NS GALAXY PRO</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4B1AED5B"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63108BEE"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single" w:sz="4" w:space="0" w:color="auto"/>
              <w:left w:val="nil"/>
              <w:bottom w:val="single" w:sz="4" w:space="0" w:color="auto"/>
              <w:right w:val="single" w:sz="4" w:space="0" w:color="auto"/>
            </w:tcBorders>
            <w:shd w:val="clear" w:color="000000" w:fill="D0CECE"/>
            <w:vAlign w:val="center"/>
            <w:hideMark/>
          </w:tcPr>
          <w:p w14:paraId="0CD51B6E" w14:textId="77777777" w:rsidR="000C7762" w:rsidRDefault="000C7762">
            <w:pPr>
              <w:jc w:val="center"/>
              <w:rPr>
                <w:rFonts w:ascii="Calibri" w:hAnsi="Calibri" w:cs="Calibri"/>
                <w:sz w:val="18"/>
                <w:szCs w:val="18"/>
              </w:rPr>
            </w:pPr>
            <w:r>
              <w:rPr>
                <w:rFonts w:ascii="Calibri" w:hAnsi="Calibri" w:cs="Calibri"/>
                <w:sz w:val="18"/>
                <w:szCs w:val="18"/>
              </w:rPr>
              <w:t>3</w:t>
            </w:r>
          </w:p>
        </w:tc>
        <w:tc>
          <w:tcPr>
            <w:tcW w:w="507" w:type="dxa"/>
            <w:tcBorders>
              <w:top w:val="single" w:sz="4" w:space="0" w:color="auto"/>
              <w:left w:val="nil"/>
              <w:bottom w:val="single" w:sz="4" w:space="0" w:color="auto"/>
              <w:right w:val="nil"/>
            </w:tcBorders>
            <w:shd w:val="clear" w:color="auto" w:fill="auto"/>
            <w:vAlign w:val="center"/>
            <w:hideMark/>
          </w:tcPr>
          <w:p w14:paraId="668A0900"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14:paraId="58882E20"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5E556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6CFEE06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8F2B73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26C7C7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76EF00B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50C182D9" w14:textId="77777777" w:rsidTr="007007C0">
        <w:trPr>
          <w:trHeight w:val="168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A0200"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BAA8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13098</w:t>
            </w:r>
          </w:p>
        </w:tc>
        <w:tc>
          <w:tcPr>
            <w:tcW w:w="27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A6997" w14:textId="77777777" w:rsidR="000C7762" w:rsidRDefault="000C7762">
            <w:pPr>
              <w:rPr>
                <w:rFonts w:ascii="Calibri" w:hAnsi="Calibri" w:cs="Calibri"/>
                <w:sz w:val="18"/>
                <w:szCs w:val="18"/>
              </w:rPr>
            </w:pPr>
            <w:r>
              <w:rPr>
                <w:rFonts w:ascii="Calibri" w:hAnsi="Calibri" w:cs="Calibri"/>
                <w:sz w:val="18"/>
                <w:szCs w:val="18"/>
              </w:rPr>
              <w:t>MIERNIK CĘGOWY UNIWERSALNY UNI-T (UT202A) NA PRĄD PRZEMIENNY I STAŁY Z WYŚWIETLACZEM LCD, ZAKRES POMIARÓW: OD 400 MV DO 400 V; OD 100 HZ DO 1000 KHZ; 400 OM-40 MOM; ~2% ODCZYTU; ROZDZIELCZOŚĆ 0,01 A</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C1B0A0"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A1E41B"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02B8D4ED" w14:textId="77777777" w:rsidR="000C7762" w:rsidRDefault="000C7762">
            <w:pPr>
              <w:jc w:val="center"/>
              <w:rPr>
                <w:rFonts w:ascii="Calibri" w:hAnsi="Calibri" w:cs="Calibri"/>
                <w:sz w:val="18"/>
                <w:szCs w:val="18"/>
              </w:rPr>
            </w:pPr>
            <w:r>
              <w:rPr>
                <w:rFonts w:ascii="Calibri" w:hAnsi="Calibri" w:cs="Calibri"/>
                <w:sz w:val="18"/>
                <w:szCs w:val="18"/>
              </w:rPr>
              <w:t>6</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CD37E8"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66E6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26ACA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B9FFD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7F8E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37E3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D0F5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438692E" w14:textId="77777777" w:rsidTr="007007C0">
        <w:trPr>
          <w:trHeight w:val="192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5924E"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19</w:t>
            </w:r>
          </w:p>
        </w:tc>
        <w:tc>
          <w:tcPr>
            <w:tcW w:w="688" w:type="dxa"/>
            <w:tcBorders>
              <w:top w:val="single" w:sz="4" w:space="0" w:color="auto"/>
              <w:left w:val="nil"/>
              <w:bottom w:val="single" w:sz="4" w:space="0" w:color="auto"/>
              <w:right w:val="single" w:sz="4" w:space="0" w:color="auto"/>
            </w:tcBorders>
            <w:shd w:val="clear" w:color="auto" w:fill="auto"/>
            <w:noWrap/>
            <w:vAlign w:val="center"/>
            <w:hideMark/>
          </w:tcPr>
          <w:p w14:paraId="788A7B25"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136628</w:t>
            </w:r>
          </w:p>
        </w:tc>
        <w:tc>
          <w:tcPr>
            <w:tcW w:w="2764" w:type="dxa"/>
            <w:tcBorders>
              <w:top w:val="single" w:sz="4" w:space="0" w:color="auto"/>
              <w:left w:val="nil"/>
              <w:bottom w:val="single" w:sz="4" w:space="0" w:color="auto"/>
              <w:right w:val="single" w:sz="4" w:space="0" w:color="auto"/>
            </w:tcBorders>
            <w:shd w:val="clear" w:color="auto" w:fill="auto"/>
            <w:vAlign w:val="center"/>
            <w:hideMark/>
          </w:tcPr>
          <w:p w14:paraId="73A33F36" w14:textId="77777777" w:rsidR="000C7762" w:rsidRDefault="000C7762">
            <w:pPr>
              <w:rPr>
                <w:rFonts w:ascii="Calibri" w:hAnsi="Calibri" w:cs="Calibri"/>
                <w:sz w:val="18"/>
                <w:szCs w:val="18"/>
              </w:rPr>
            </w:pPr>
            <w:r>
              <w:rPr>
                <w:rFonts w:ascii="Calibri" w:hAnsi="Calibri" w:cs="Calibri"/>
                <w:sz w:val="18"/>
                <w:szCs w:val="18"/>
              </w:rPr>
              <w:t>POZIOMICA LASEROWA BOSCH GLL 2-10 - SAMOPOZIOMUJĄCY, CZTEROWIĄZKOWY LASER, ZE STATYWEM, DOKŁADNOŚĆ +/- 0,3 MM / M,  ZAKRES WIDOCZNOŚCI WE WNĘTRZACH MIN. 10 M, KIERUNEK WIĄZEK: DO GÓRY / DO DOŁU / W POZIOMIE / POD KĄTEM PROSTYM</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58BCF5B9"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642BA4D4"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single" w:sz="4" w:space="0" w:color="auto"/>
              <w:left w:val="nil"/>
              <w:bottom w:val="single" w:sz="4" w:space="0" w:color="auto"/>
              <w:right w:val="single" w:sz="4" w:space="0" w:color="auto"/>
            </w:tcBorders>
            <w:shd w:val="clear" w:color="000000" w:fill="D0CECE"/>
            <w:vAlign w:val="center"/>
            <w:hideMark/>
          </w:tcPr>
          <w:p w14:paraId="795F450F"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single" w:sz="4" w:space="0" w:color="auto"/>
              <w:left w:val="nil"/>
              <w:bottom w:val="single" w:sz="4" w:space="0" w:color="auto"/>
              <w:right w:val="nil"/>
            </w:tcBorders>
            <w:shd w:val="clear" w:color="auto" w:fill="auto"/>
            <w:vAlign w:val="center"/>
            <w:hideMark/>
          </w:tcPr>
          <w:p w14:paraId="56E94DCE"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14:paraId="4F5AAD54"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8530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E55C90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C0EB03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A8B2C8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3838559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0EC24E89" w14:textId="77777777" w:rsidTr="007007C0">
        <w:trPr>
          <w:trHeight w:val="96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6327F60E"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20</w:t>
            </w:r>
          </w:p>
        </w:tc>
        <w:tc>
          <w:tcPr>
            <w:tcW w:w="688" w:type="dxa"/>
            <w:tcBorders>
              <w:top w:val="nil"/>
              <w:left w:val="nil"/>
              <w:bottom w:val="single" w:sz="4" w:space="0" w:color="auto"/>
              <w:right w:val="single" w:sz="4" w:space="0" w:color="auto"/>
            </w:tcBorders>
            <w:shd w:val="clear" w:color="auto" w:fill="auto"/>
            <w:noWrap/>
            <w:vAlign w:val="center"/>
            <w:hideMark/>
          </w:tcPr>
          <w:p w14:paraId="0F1769F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172207</w:t>
            </w:r>
          </w:p>
        </w:tc>
        <w:tc>
          <w:tcPr>
            <w:tcW w:w="2764" w:type="dxa"/>
            <w:tcBorders>
              <w:top w:val="nil"/>
              <w:left w:val="nil"/>
              <w:bottom w:val="single" w:sz="4" w:space="0" w:color="auto"/>
              <w:right w:val="single" w:sz="4" w:space="0" w:color="auto"/>
            </w:tcBorders>
            <w:shd w:val="clear" w:color="auto" w:fill="auto"/>
            <w:vAlign w:val="center"/>
            <w:hideMark/>
          </w:tcPr>
          <w:p w14:paraId="10487A94" w14:textId="77777777" w:rsidR="000C7762" w:rsidRDefault="000C7762">
            <w:pPr>
              <w:rPr>
                <w:rFonts w:ascii="Calibri" w:hAnsi="Calibri" w:cs="Calibri"/>
                <w:sz w:val="18"/>
                <w:szCs w:val="18"/>
              </w:rPr>
            </w:pPr>
            <w:r>
              <w:rPr>
                <w:rFonts w:ascii="Calibri" w:hAnsi="Calibri" w:cs="Calibri"/>
                <w:sz w:val="18"/>
                <w:szCs w:val="18"/>
              </w:rPr>
              <w:t>PODKASZARKA BLACK DECKER STC1840EPC W ZESTAWIE: AKUMULATOR 4.0Ah + ŁADOWARKA 2A</w:t>
            </w:r>
          </w:p>
        </w:tc>
        <w:tc>
          <w:tcPr>
            <w:tcW w:w="1107" w:type="dxa"/>
            <w:tcBorders>
              <w:top w:val="nil"/>
              <w:left w:val="nil"/>
              <w:bottom w:val="single" w:sz="4" w:space="0" w:color="auto"/>
              <w:right w:val="single" w:sz="4" w:space="0" w:color="auto"/>
            </w:tcBorders>
            <w:shd w:val="clear" w:color="auto" w:fill="auto"/>
            <w:vAlign w:val="center"/>
            <w:hideMark/>
          </w:tcPr>
          <w:p w14:paraId="47933770"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75C29BF3"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45E5B86E"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18E1373E"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131112D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10CFA0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39E1C22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24E22E8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20D60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4ABEA4B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B001730" w14:textId="77777777" w:rsidTr="007007C0">
        <w:trPr>
          <w:trHeight w:val="96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4F4BA4E0"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21</w:t>
            </w:r>
          </w:p>
        </w:tc>
        <w:tc>
          <w:tcPr>
            <w:tcW w:w="688" w:type="dxa"/>
            <w:tcBorders>
              <w:top w:val="nil"/>
              <w:left w:val="nil"/>
              <w:bottom w:val="single" w:sz="4" w:space="0" w:color="auto"/>
              <w:right w:val="single" w:sz="4" w:space="0" w:color="auto"/>
            </w:tcBorders>
            <w:shd w:val="clear" w:color="auto" w:fill="auto"/>
            <w:noWrap/>
            <w:vAlign w:val="center"/>
            <w:hideMark/>
          </w:tcPr>
          <w:p w14:paraId="24010DA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12071</w:t>
            </w:r>
          </w:p>
        </w:tc>
        <w:tc>
          <w:tcPr>
            <w:tcW w:w="2764" w:type="dxa"/>
            <w:tcBorders>
              <w:top w:val="nil"/>
              <w:left w:val="nil"/>
              <w:bottom w:val="single" w:sz="4" w:space="0" w:color="auto"/>
              <w:right w:val="single" w:sz="4" w:space="0" w:color="auto"/>
            </w:tcBorders>
            <w:shd w:val="clear" w:color="auto" w:fill="auto"/>
            <w:vAlign w:val="center"/>
            <w:hideMark/>
          </w:tcPr>
          <w:p w14:paraId="577679B1" w14:textId="77777777" w:rsidR="000C7762" w:rsidRDefault="000C7762">
            <w:pPr>
              <w:rPr>
                <w:rFonts w:ascii="Calibri" w:hAnsi="Calibri" w:cs="Calibri"/>
                <w:sz w:val="18"/>
                <w:szCs w:val="18"/>
              </w:rPr>
            </w:pPr>
            <w:r>
              <w:rPr>
                <w:rFonts w:ascii="Calibri" w:hAnsi="Calibri" w:cs="Calibri"/>
                <w:sz w:val="18"/>
                <w:szCs w:val="18"/>
              </w:rPr>
              <w:t>LUTOWNICA TRANSFORMATOROWA, L 4A 75/45, NAPIĘCIE ZNAMIONOWE 230 V, TEMPERATURA GROTU 400 ST. C.</w:t>
            </w:r>
          </w:p>
        </w:tc>
        <w:tc>
          <w:tcPr>
            <w:tcW w:w="1107" w:type="dxa"/>
            <w:tcBorders>
              <w:top w:val="nil"/>
              <w:left w:val="nil"/>
              <w:bottom w:val="single" w:sz="4" w:space="0" w:color="auto"/>
              <w:right w:val="single" w:sz="4" w:space="0" w:color="auto"/>
            </w:tcBorders>
            <w:shd w:val="clear" w:color="auto" w:fill="auto"/>
            <w:vAlign w:val="center"/>
            <w:hideMark/>
          </w:tcPr>
          <w:p w14:paraId="77275EF4"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3C72A6C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157629E5"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7131EFBC"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23C6EC52"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164C45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31CDA43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226F1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790C57E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9966DD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2D9F5E6E" w14:textId="77777777" w:rsidTr="007007C0">
        <w:trPr>
          <w:trHeight w:val="96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5D86569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22</w:t>
            </w:r>
          </w:p>
        </w:tc>
        <w:tc>
          <w:tcPr>
            <w:tcW w:w="688" w:type="dxa"/>
            <w:tcBorders>
              <w:top w:val="nil"/>
              <w:left w:val="nil"/>
              <w:bottom w:val="single" w:sz="4" w:space="0" w:color="auto"/>
              <w:right w:val="single" w:sz="4" w:space="0" w:color="auto"/>
            </w:tcBorders>
            <w:shd w:val="clear" w:color="auto" w:fill="auto"/>
            <w:noWrap/>
            <w:vAlign w:val="center"/>
            <w:hideMark/>
          </w:tcPr>
          <w:p w14:paraId="05B5BE7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174650</w:t>
            </w:r>
          </w:p>
        </w:tc>
        <w:tc>
          <w:tcPr>
            <w:tcW w:w="2764" w:type="dxa"/>
            <w:tcBorders>
              <w:top w:val="nil"/>
              <w:left w:val="nil"/>
              <w:bottom w:val="single" w:sz="4" w:space="0" w:color="auto"/>
              <w:right w:val="single" w:sz="4" w:space="0" w:color="auto"/>
            </w:tcBorders>
            <w:shd w:val="clear" w:color="auto" w:fill="auto"/>
            <w:vAlign w:val="center"/>
            <w:hideMark/>
          </w:tcPr>
          <w:p w14:paraId="2859D279" w14:textId="77777777" w:rsidR="000C7762" w:rsidRDefault="000C7762">
            <w:pPr>
              <w:rPr>
                <w:rFonts w:ascii="Calibri" w:hAnsi="Calibri" w:cs="Calibri"/>
                <w:sz w:val="18"/>
                <w:szCs w:val="18"/>
              </w:rPr>
            </w:pPr>
            <w:r>
              <w:rPr>
                <w:rFonts w:ascii="Calibri" w:hAnsi="Calibri" w:cs="Calibri"/>
                <w:sz w:val="18"/>
                <w:szCs w:val="18"/>
              </w:rPr>
              <w:t>LATARKA LED 3200 LUMENÓW , WODOODPORNA IPX-8, ODPORNA NA UDERZENIA , OLIGHT PRO R50 SEEKER XHP70</w:t>
            </w:r>
          </w:p>
        </w:tc>
        <w:tc>
          <w:tcPr>
            <w:tcW w:w="1107" w:type="dxa"/>
            <w:tcBorders>
              <w:top w:val="nil"/>
              <w:left w:val="nil"/>
              <w:bottom w:val="single" w:sz="4" w:space="0" w:color="auto"/>
              <w:right w:val="single" w:sz="4" w:space="0" w:color="auto"/>
            </w:tcBorders>
            <w:shd w:val="clear" w:color="auto" w:fill="auto"/>
            <w:vAlign w:val="center"/>
            <w:hideMark/>
          </w:tcPr>
          <w:p w14:paraId="18EC389D"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39448B8B"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15AA294B"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3BFED4E6"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3A3A4D4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69B4635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48537DF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4614F8A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2D94CD4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4094F59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BCC0F8F" w14:textId="77777777" w:rsidTr="007007C0">
        <w:trPr>
          <w:trHeight w:val="48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665F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23</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BEC7"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181736</w:t>
            </w:r>
          </w:p>
        </w:tc>
        <w:tc>
          <w:tcPr>
            <w:tcW w:w="27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ABBA6" w14:textId="77777777" w:rsidR="000C7762" w:rsidRDefault="000C7762">
            <w:pPr>
              <w:rPr>
                <w:rFonts w:ascii="Calibri" w:hAnsi="Calibri" w:cs="Calibri"/>
                <w:sz w:val="18"/>
                <w:szCs w:val="18"/>
              </w:rPr>
            </w:pPr>
            <w:r>
              <w:rPr>
                <w:rFonts w:ascii="Calibri" w:hAnsi="Calibri" w:cs="Calibri"/>
                <w:sz w:val="18"/>
                <w:szCs w:val="18"/>
              </w:rPr>
              <w:t>BATERIA CPC HILTI (AKUMULATOR) B22/5,2 LI - ION / DC</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DA399"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AA0BB0"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5B8F1004" w14:textId="77777777" w:rsidR="000C7762" w:rsidRDefault="000C7762">
            <w:pPr>
              <w:jc w:val="center"/>
              <w:rPr>
                <w:rFonts w:ascii="Calibri" w:hAnsi="Calibri" w:cs="Calibri"/>
                <w:sz w:val="18"/>
                <w:szCs w:val="18"/>
              </w:rPr>
            </w:pPr>
            <w:r>
              <w:rPr>
                <w:rFonts w:ascii="Calibri" w:hAnsi="Calibri" w:cs="Calibri"/>
                <w:sz w:val="18"/>
                <w:szCs w:val="18"/>
              </w:rPr>
              <w:t>4</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64252"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B079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F612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B0116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97C2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BEFA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65C89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32166819" w14:textId="77777777" w:rsidTr="007007C0">
        <w:trPr>
          <w:trHeight w:val="72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DCA3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24</w:t>
            </w:r>
          </w:p>
        </w:tc>
        <w:tc>
          <w:tcPr>
            <w:tcW w:w="688" w:type="dxa"/>
            <w:tcBorders>
              <w:top w:val="single" w:sz="4" w:space="0" w:color="auto"/>
              <w:left w:val="nil"/>
              <w:bottom w:val="single" w:sz="4" w:space="0" w:color="auto"/>
              <w:right w:val="single" w:sz="4" w:space="0" w:color="auto"/>
            </w:tcBorders>
            <w:shd w:val="clear" w:color="auto" w:fill="auto"/>
            <w:noWrap/>
            <w:vAlign w:val="center"/>
            <w:hideMark/>
          </w:tcPr>
          <w:p w14:paraId="0AC3CE7E"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171224</w:t>
            </w:r>
          </w:p>
        </w:tc>
        <w:tc>
          <w:tcPr>
            <w:tcW w:w="2764" w:type="dxa"/>
            <w:tcBorders>
              <w:top w:val="single" w:sz="4" w:space="0" w:color="auto"/>
              <w:left w:val="nil"/>
              <w:bottom w:val="single" w:sz="4" w:space="0" w:color="auto"/>
              <w:right w:val="single" w:sz="4" w:space="0" w:color="auto"/>
            </w:tcBorders>
            <w:shd w:val="clear" w:color="auto" w:fill="auto"/>
            <w:vAlign w:val="center"/>
            <w:hideMark/>
          </w:tcPr>
          <w:p w14:paraId="14D56CD3" w14:textId="77777777" w:rsidR="000C7762" w:rsidRDefault="000C7762">
            <w:pPr>
              <w:rPr>
                <w:rFonts w:ascii="Calibri" w:hAnsi="Calibri" w:cs="Calibri"/>
                <w:sz w:val="18"/>
                <w:szCs w:val="18"/>
              </w:rPr>
            </w:pPr>
            <w:r>
              <w:rPr>
                <w:rFonts w:ascii="Calibri" w:hAnsi="Calibri" w:cs="Calibri"/>
                <w:sz w:val="18"/>
                <w:szCs w:val="18"/>
              </w:rPr>
              <w:t xml:space="preserve">POMPA ZANURZENIOWA Z PŁYWAKIEM – AC, (NP.GRUNDFOS Z OBUDOWA STALOWĄ) 300 W </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5ABCA534"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121AB1D5"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single" w:sz="4" w:space="0" w:color="auto"/>
              <w:left w:val="nil"/>
              <w:bottom w:val="single" w:sz="4" w:space="0" w:color="auto"/>
              <w:right w:val="single" w:sz="4" w:space="0" w:color="auto"/>
            </w:tcBorders>
            <w:shd w:val="clear" w:color="000000" w:fill="D0CECE"/>
            <w:vAlign w:val="center"/>
            <w:hideMark/>
          </w:tcPr>
          <w:p w14:paraId="2524E81C"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single" w:sz="4" w:space="0" w:color="auto"/>
              <w:left w:val="nil"/>
              <w:bottom w:val="single" w:sz="4" w:space="0" w:color="auto"/>
              <w:right w:val="nil"/>
            </w:tcBorders>
            <w:shd w:val="clear" w:color="auto" w:fill="auto"/>
            <w:vAlign w:val="center"/>
            <w:hideMark/>
          </w:tcPr>
          <w:p w14:paraId="13E948B3"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14:paraId="7796BC49"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C244B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73D3E93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23A5D13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B592CA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17123F6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0F200B6" w14:textId="77777777" w:rsidTr="007007C0">
        <w:trPr>
          <w:trHeight w:val="48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20A4443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25</w:t>
            </w:r>
          </w:p>
        </w:tc>
        <w:tc>
          <w:tcPr>
            <w:tcW w:w="688" w:type="dxa"/>
            <w:tcBorders>
              <w:top w:val="nil"/>
              <w:left w:val="nil"/>
              <w:bottom w:val="single" w:sz="4" w:space="0" w:color="auto"/>
              <w:right w:val="single" w:sz="4" w:space="0" w:color="auto"/>
            </w:tcBorders>
            <w:shd w:val="clear" w:color="auto" w:fill="auto"/>
            <w:noWrap/>
            <w:vAlign w:val="center"/>
            <w:hideMark/>
          </w:tcPr>
          <w:p w14:paraId="58DA20F0"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179622</w:t>
            </w:r>
          </w:p>
        </w:tc>
        <w:tc>
          <w:tcPr>
            <w:tcW w:w="2764" w:type="dxa"/>
            <w:tcBorders>
              <w:top w:val="nil"/>
              <w:left w:val="nil"/>
              <w:bottom w:val="single" w:sz="4" w:space="0" w:color="auto"/>
              <w:right w:val="single" w:sz="4" w:space="0" w:color="auto"/>
            </w:tcBorders>
            <w:shd w:val="clear" w:color="auto" w:fill="auto"/>
            <w:vAlign w:val="center"/>
            <w:hideMark/>
          </w:tcPr>
          <w:p w14:paraId="432E760C" w14:textId="77777777" w:rsidR="000C7762" w:rsidRDefault="000C7762">
            <w:pPr>
              <w:rPr>
                <w:rFonts w:ascii="Calibri" w:hAnsi="Calibri" w:cs="Calibri"/>
                <w:sz w:val="18"/>
                <w:szCs w:val="18"/>
              </w:rPr>
            </w:pPr>
            <w:r>
              <w:rPr>
                <w:rFonts w:ascii="Calibri" w:hAnsi="Calibri" w:cs="Calibri"/>
                <w:sz w:val="18"/>
                <w:szCs w:val="18"/>
              </w:rPr>
              <w:t xml:space="preserve">MULTIMETR Z CĘGAMI KEWMATE 2000A, 60A AC/DC KYORITSU </w:t>
            </w:r>
          </w:p>
        </w:tc>
        <w:tc>
          <w:tcPr>
            <w:tcW w:w="1107" w:type="dxa"/>
            <w:tcBorders>
              <w:top w:val="nil"/>
              <w:left w:val="nil"/>
              <w:bottom w:val="single" w:sz="4" w:space="0" w:color="auto"/>
              <w:right w:val="single" w:sz="4" w:space="0" w:color="auto"/>
            </w:tcBorders>
            <w:shd w:val="clear" w:color="auto" w:fill="auto"/>
            <w:vAlign w:val="center"/>
            <w:hideMark/>
          </w:tcPr>
          <w:p w14:paraId="6873828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32642D0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4820E652"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3130C423"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36E13F38"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A430C4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793ADDD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625CE65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20FE10E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4DDAE0E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2598A705" w14:textId="77777777" w:rsidTr="007007C0">
        <w:trPr>
          <w:trHeight w:val="72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23250"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26</w:t>
            </w:r>
          </w:p>
        </w:tc>
        <w:tc>
          <w:tcPr>
            <w:tcW w:w="6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210BFE"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186162</w:t>
            </w:r>
          </w:p>
        </w:tc>
        <w:tc>
          <w:tcPr>
            <w:tcW w:w="27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D5DC73" w14:textId="77777777" w:rsidR="000C7762" w:rsidRDefault="000C7762">
            <w:pPr>
              <w:rPr>
                <w:rFonts w:ascii="Calibri" w:hAnsi="Calibri" w:cs="Calibri"/>
                <w:sz w:val="18"/>
                <w:szCs w:val="18"/>
              </w:rPr>
            </w:pPr>
            <w:r>
              <w:rPr>
                <w:rFonts w:ascii="Calibri" w:hAnsi="Calibri" w:cs="Calibri"/>
                <w:sz w:val="18"/>
                <w:szCs w:val="18"/>
              </w:rPr>
              <w:t>HUSQVARNA LC 151S KOSIARKA SPALINOWA Z NAPĘDEM, KOSZEM I WYRZUTEM BOCZNYM HS 166A</w:t>
            </w:r>
          </w:p>
        </w:tc>
        <w:tc>
          <w:tcPr>
            <w:tcW w:w="11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770510"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A161F"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47FF7EE6"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41D04"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9E5A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7C81F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317C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423E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2437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41F67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35091B36" w14:textId="77777777" w:rsidTr="007007C0">
        <w:trPr>
          <w:trHeight w:val="480"/>
          <w:jc w:val="center"/>
        </w:trPr>
        <w:tc>
          <w:tcPr>
            <w:tcW w:w="5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C2D5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27</w:t>
            </w:r>
          </w:p>
        </w:tc>
        <w:tc>
          <w:tcPr>
            <w:tcW w:w="688" w:type="dxa"/>
            <w:tcBorders>
              <w:top w:val="single" w:sz="4" w:space="0" w:color="auto"/>
              <w:left w:val="nil"/>
              <w:bottom w:val="single" w:sz="4" w:space="0" w:color="auto"/>
              <w:right w:val="single" w:sz="4" w:space="0" w:color="auto"/>
            </w:tcBorders>
            <w:shd w:val="clear" w:color="auto" w:fill="auto"/>
            <w:noWrap/>
            <w:vAlign w:val="center"/>
            <w:hideMark/>
          </w:tcPr>
          <w:p w14:paraId="4174BAEC"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181101</w:t>
            </w:r>
          </w:p>
        </w:tc>
        <w:tc>
          <w:tcPr>
            <w:tcW w:w="2764" w:type="dxa"/>
            <w:tcBorders>
              <w:top w:val="single" w:sz="4" w:space="0" w:color="auto"/>
              <w:left w:val="nil"/>
              <w:bottom w:val="single" w:sz="4" w:space="0" w:color="auto"/>
              <w:right w:val="single" w:sz="4" w:space="0" w:color="auto"/>
            </w:tcBorders>
            <w:shd w:val="clear" w:color="auto" w:fill="auto"/>
            <w:vAlign w:val="center"/>
            <w:hideMark/>
          </w:tcPr>
          <w:p w14:paraId="3633D8DC" w14:textId="77777777" w:rsidR="000C7762" w:rsidRDefault="000C7762">
            <w:pPr>
              <w:rPr>
                <w:rFonts w:ascii="Calibri" w:hAnsi="Calibri" w:cs="Calibri"/>
                <w:sz w:val="18"/>
                <w:szCs w:val="18"/>
              </w:rPr>
            </w:pPr>
            <w:r>
              <w:rPr>
                <w:rFonts w:ascii="Calibri" w:hAnsi="Calibri" w:cs="Calibri"/>
                <w:sz w:val="18"/>
                <w:szCs w:val="18"/>
              </w:rPr>
              <w:t>ODKURZACZ PRZEMYSŁOWY HILTI - ZESTAW VC 20L-X</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14:paraId="7E1343B0"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4418B9FD"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single" w:sz="4" w:space="0" w:color="auto"/>
              <w:left w:val="nil"/>
              <w:bottom w:val="single" w:sz="4" w:space="0" w:color="auto"/>
              <w:right w:val="single" w:sz="4" w:space="0" w:color="auto"/>
            </w:tcBorders>
            <w:shd w:val="clear" w:color="000000" w:fill="D0CECE"/>
            <w:vAlign w:val="center"/>
            <w:hideMark/>
          </w:tcPr>
          <w:p w14:paraId="03A3ECEA"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07" w:type="dxa"/>
            <w:tcBorders>
              <w:top w:val="single" w:sz="4" w:space="0" w:color="auto"/>
              <w:left w:val="nil"/>
              <w:bottom w:val="single" w:sz="4" w:space="0" w:color="auto"/>
              <w:right w:val="nil"/>
            </w:tcBorders>
            <w:shd w:val="clear" w:color="auto" w:fill="auto"/>
            <w:vAlign w:val="center"/>
            <w:hideMark/>
          </w:tcPr>
          <w:p w14:paraId="42C483DB"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single" w:sz="4" w:space="0" w:color="auto"/>
              <w:left w:val="single" w:sz="4" w:space="0" w:color="auto"/>
              <w:bottom w:val="single" w:sz="4" w:space="0" w:color="auto"/>
              <w:right w:val="nil"/>
            </w:tcBorders>
            <w:shd w:val="clear" w:color="auto" w:fill="auto"/>
            <w:vAlign w:val="center"/>
            <w:hideMark/>
          </w:tcPr>
          <w:p w14:paraId="080340E7"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D974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7302B72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4A38F39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5E69A8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7AC3651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06C7929A" w14:textId="77777777" w:rsidTr="007007C0">
        <w:trPr>
          <w:trHeight w:val="24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3965BEF5"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28</w:t>
            </w:r>
          </w:p>
        </w:tc>
        <w:tc>
          <w:tcPr>
            <w:tcW w:w="688" w:type="dxa"/>
            <w:tcBorders>
              <w:top w:val="nil"/>
              <w:left w:val="nil"/>
              <w:bottom w:val="single" w:sz="4" w:space="0" w:color="auto"/>
              <w:right w:val="single" w:sz="4" w:space="0" w:color="auto"/>
            </w:tcBorders>
            <w:shd w:val="clear" w:color="auto" w:fill="auto"/>
            <w:noWrap/>
            <w:vAlign w:val="center"/>
            <w:hideMark/>
          </w:tcPr>
          <w:p w14:paraId="0F5B9CC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164984</w:t>
            </w:r>
          </w:p>
        </w:tc>
        <w:tc>
          <w:tcPr>
            <w:tcW w:w="2764" w:type="dxa"/>
            <w:tcBorders>
              <w:top w:val="nil"/>
              <w:left w:val="nil"/>
              <w:bottom w:val="single" w:sz="4" w:space="0" w:color="auto"/>
              <w:right w:val="single" w:sz="4" w:space="0" w:color="auto"/>
            </w:tcBorders>
            <w:shd w:val="clear" w:color="auto" w:fill="auto"/>
            <w:vAlign w:val="center"/>
            <w:hideMark/>
          </w:tcPr>
          <w:p w14:paraId="4899C3EC" w14:textId="77777777" w:rsidR="000C7762" w:rsidRDefault="000C7762">
            <w:pPr>
              <w:rPr>
                <w:rFonts w:ascii="Calibri" w:hAnsi="Calibri" w:cs="Calibri"/>
                <w:sz w:val="18"/>
                <w:szCs w:val="18"/>
              </w:rPr>
            </w:pPr>
            <w:r>
              <w:rPr>
                <w:rFonts w:ascii="Calibri" w:hAnsi="Calibri" w:cs="Calibri"/>
                <w:sz w:val="18"/>
                <w:szCs w:val="18"/>
              </w:rPr>
              <w:t>MULTIMETR SONEL CMM-10</w:t>
            </w:r>
          </w:p>
        </w:tc>
        <w:tc>
          <w:tcPr>
            <w:tcW w:w="1107" w:type="dxa"/>
            <w:tcBorders>
              <w:top w:val="nil"/>
              <w:left w:val="nil"/>
              <w:bottom w:val="single" w:sz="4" w:space="0" w:color="auto"/>
              <w:right w:val="single" w:sz="4" w:space="0" w:color="auto"/>
            </w:tcBorders>
            <w:shd w:val="clear" w:color="auto" w:fill="auto"/>
            <w:vAlign w:val="center"/>
            <w:hideMark/>
          </w:tcPr>
          <w:p w14:paraId="4DFE21D4"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2964ADD7"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166DD332"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0E4BE096"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0FF38F8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0DD6920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7BADCC4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558355B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2A7BA8F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50EE08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2A5B7D7" w14:textId="77777777" w:rsidTr="007007C0">
        <w:trPr>
          <w:trHeight w:val="48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314FDA57"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29</w:t>
            </w:r>
          </w:p>
        </w:tc>
        <w:tc>
          <w:tcPr>
            <w:tcW w:w="688" w:type="dxa"/>
            <w:tcBorders>
              <w:top w:val="nil"/>
              <w:left w:val="nil"/>
              <w:bottom w:val="single" w:sz="4" w:space="0" w:color="auto"/>
              <w:right w:val="single" w:sz="4" w:space="0" w:color="auto"/>
            </w:tcBorders>
            <w:shd w:val="clear" w:color="auto" w:fill="auto"/>
            <w:noWrap/>
            <w:vAlign w:val="center"/>
            <w:hideMark/>
          </w:tcPr>
          <w:p w14:paraId="5F77FE8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186165</w:t>
            </w:r>
          </w:p>
        </w:tc>
        <w:tc>
          <w:tcPr>
            <w:tcW w:w="2764" w:type="dxa"/>
            <w:tcBorders>
              <w:top w:val="nil"/>
              <w:left w:val="nil"/>
              <w:bottom w:val="single" w:sz="4" w:space="0" w:color="auto"/>
              <w:right w:val="single" w:sz="4" w:space="0" w:color="auto"/>
            </w:tcBorders>
            <w:shd w:val="clear" w:color="auto" w:fill="auto"/>
            <w:vAlign w:val="center"/>
            <w:hideMark/>
          </w:tcPr>
          <w:p w14:paraId="196BEFAA" w14:textId="77777777" w:rsidR="000C7762" w:rsidRDefault="000C7762">
            <w:pPr>
              <w:rPr>
                <w:rFonts w:ascii="Calibri" w:hAnsi="Calibri" w:cs="Calibri"/>
                <w:sz w:val="18"/>
                <w:szCs w:val="18"/>
              </w:rPr>
            </w:pPr>
            <w:r>
              <w:rPr>
                <w:rFonts w:ascii="Calibri" w:hAnsi="Calibri" w:cs="Calibri"/>
                <w:sz w:val="18"/>
                <w:szCs w:val="18"/>
              </w:rPr>
              <w:t>STANLEY AKUMULATOR 18V 4AH LI-ION</w:t>
            </w:r>
          </w:p>
        </w:tc>
        <w:tc>
          <w:tcPr>
            <w:tcW w:w="1107" w:type="dxa"/>
            <w:tcBorders>
              <w:top w:val="nil"/>
              <w:left w:val="nil"/>
              <w:bottom w:val="single" w:sz="4" w:space="0" w:color="auto"/>
              <w:right w:val="single" w:sz="4" w:space="0" w:color="auto"/>
            </w:tcBorders>
            <w:shd w:val="clear" w:color="auto" w:fill="auto"/>
            <w:vAlign w:val="center"/>
            <w:hideMark/>
          </w:tcPr>
          <w:p w14:paraId="5CD5FAD6"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1804D8C8"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0CFD3FDC"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07" w:type="dxa"/>
            <w:tcBorders>
              <w:top w:val="nil"/>
              <w:left w:val="nil"/>
              <w:bottom w:val="single" w:sz="4" w:space="0" w:color="auto"/>
              <w:right w:val="nil"/>
            </w:tcBorders>
            <w:shd w:val="clear" w:color="auto" w:fill="auto"/>
            <w:vAlign w:val="center"/>
            <w:hideMark/>
          </w:tcPr>
          <w:p w14:paraId="6A878E2C"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6D66111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FAB6B4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6E3FC32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1F2DD3A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3C1E9C7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7D6479E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7F1B983A" w14:textId="77777777" w:rsidTr="007007C0">
        <w:trPr>
          <w:trHeight w:val="24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A8A5EA3"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30</w:t>
            </w:r>
          </w:p>
        </w:tc>
        <w:tc>
          <w:tcPr>
            <w:tcW w:w="688" w:type="dxa"/>
            <w:tcBorders>
              <w:top w:val="nil"/>
              <w:left w:val="nil"/>
              <w:bottom w:val="single" w:sz="4" w:space="0" w:color="auto"/>
              <w:right w:val="single" w:sz="4" w:space="0" w:color="auto"/>
            </w:tcBorders>
            <w:shd w:val="clear" w:color="auto" w:fill="auto"/>
            <w:noWrap/>
            <w:vAlign w:val="center"/>
            <w:hideMark/>
          </w:tcPr>
          <w:p w14:paraId="295D8183"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186164</w:t>
            </w:r>
          </w:p>
        </w:tc>
        <w:tc>
          <w:tcPr>
            <w:tcW w:w="2764" w:type="dxa"/>
            <w:tcBorders>
              <w:top w:val="nil"/>
              <w:left w:val="nil"/>
              <w:bottom w:val="single" w:sz="4" w:space="0" w:color="auto"/>
              <w:right w:val="single" w:sz="4" w:space="0" w:color="auto"/>
            </w:tcBorders>
            <w:shd w:val="clear" w:color="auto" w:fill="auto"/>
            <w:vAlign w:val="center"/>
            <w:hideMark/>
          </w:tcPr>
          <w:p w14:paraId="033E4075" w14:textId="77777777" w:rsidR="000C7762" w:rsidRDefault="000C7762">
            <w:pPr>
              <w:rPr>
                <w:rFonts w:ascii="Calibri" w:hAnsi="Calibri" w:cs="Calibri"/>
                <w:sz w:val="18"/>
                <w:szCs w:val="18"/>
              </w:rPr>
            </w:pPr>
            <w:r>
              <w:rPr>
                <w:rFonts w:ascii="Calibri" w:hAnsi="Calibri" w:cs="Calibri"/>
                <w:sz w:val="18"/>
                <w:szCs w:val="18"/>
              </w:rPr>
              <w:t xml:space="preserve">AKUMULATOR BOSCH GBA 36V 4 AH </w:t>
            </w:r>
          </w:p>
        </w:tc>
        <w:tc>
          <w:tcPr>
            <w:tcW w:w="1107" w:type="dxa"/>
            <w:tcBorders>
              <w:top w:val="nil"/>
              <w:left w:val="nil"/>
              <w:bottom w:val="single" w:sz="4" w:space="0" w:color="auto"/>
              <w:right w:val="single" w:sz="4" w:space="0" w:color="auto"/>
            </w:tcBorders>
            <w:shd w:val="clear" w:color="auto" w:fill="auto"/>
            <w:vAlign w:val="center"/>
            <w:hideMark/>
          </w:tcPr>
          <w:p w14:paraId="063B6F05"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311ED43B"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06C0BBDC" w14:textId="77777777" w:rsidR="000C7762" w:rsidRDefault="000C7762">
            <w:pPr>
              <w:jc w:val="center"/>
              <w:rPr>
                <w:rFonts w:ascii="Calibri" w:hAnsi="Calibri" w:cs="Calibri"/>
                <w:sz w:val="18"/>
                <w:szCs w:val="18"/>
              </w:rPr>
            </w:pPr>
            <w:r>
              <w:rPr>
                <w:rFonts w:ascii="Calibri" w:hAnsi="Calibri" w:cs="Calibri"/>
                <w:sz w:val="18"/>
                <w:szCs w:val="18"/>
              </w:rPr>
              <w:t>2</w:t>
            </w:r>
          </w:p>
        </w:tc>
        <w:tc>
          <w:tcPr>
            <w:tcW w:w="507" w:type="dxa"/>
            <w:tcBorders>
              <w:top w:val="nil"/>
              <w:left w:val="nil"/>
              <w:bottom w:val="single" w:sz="4" w:space="0" w:color="auto"/>
              <w:right w:val="nil"/>
            </w:tcBorders>
            <w:shd w:val="clear" w:color="auto" w:fill="auto"/>
            <w:vAlign w:val="center"/>
            <w:hideMark/>
          </w:tcPr>
          <w:p w14:paraId="2AF3A8BF"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609D83F5"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5DC4B0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3F36EE7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3966F11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3D3B0EF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1DB9E1E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4B5ED814" w14:textId="77777777" w:rsidTr="007007C0">
        <w:trPr>
          <w:trHeight w:val="72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60ABF64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31</w:t>
            </w:r>
          </w:p>
        </w:tc>
        <w:tc>
          <w:tcPr>
            <w:tcW w:w="688" w:type="dxa"/>
            <w:tcBorders>
              <w:top w:val="nil"/>
              <w:left w:val="nil"/>
              <w:bottom w:val="single" w:sz="4" w:space="0" w:color="auto"/>
              <w:right w:val="single" w:sz="4" w:space="0" w:color="auto"/>
            </w:tcBorders>
            <w:shd w:val="clear" w:color="auto" w:fill="auto"/>
            <w:noWrap/>
            <w:vAlign w:val="center"/>
            <w:hideMark/>
          </w:tcPr>
          <w:p w14:paraId="40151DA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186160</w:t>
            </w:r>
          </w:p>
        </w:tc>
        <w:tc>
          <w:tcPr>
            <w:tcW w:w="2764" w:type="dxa"/>
            <w:tcBorders>
              <w:top w:val="nil"/>
              <w:left w:val="nil"/>
              <w:bottom w:val="single" w:sz="4" w:space="0" w:color="auto"/>
              <w:right w:val="single" w:sz="4" w:space="0" w:color="auto"/>
            </w:tcBorders>
            <w:shd w:val="clear" w:color="auto" w:fill="auto"/>
            <w:vAlign w:val="center"/>
            <w:hideMark/>
          </w:tcPr>
          <w:p w14:paraId="05203BAF" w14:textId="77777777" w:rsidR="000C7762" w:rsidRDefault="000C7762">
            <w:pPr>
              <w:rPr>
                <w:rFonts w:ascii="Calibri" w:hAnsi="Calibri" w:cs="Calibri"/>
                <w:sz w:val="18"/>
                <w:szCs w:val="18"/>
              </w:rPr>
            </w:pPr>
            <w:r>
              <w:rPr>
                <w:rFonts w:ascii="Calibri" w:hAnsi="Calibri" w:cs="Calibri"/>
                <w:sz w:val="18"/>
                <w:szCs w:val="18"/>
              </w:rPr>
              <w:t>ZESTAW STATYW 180CM I NAŚWIETLACZE LED 2X50W 90LM/W 4000K</w:t>
            </w:r>
          </w:p>
        </w:tc>
        <w:tc>
          <w:tcPr>
            <w:tcW w:w="1107" w:type="dxa"/>
            <w:tcBorders>
              <w:top w:val="nil"/>
              <w:left w:val="nil"/>
              <w:bottom w:val="single" w:sz="4" w:space="0" w:color="auto"/>
              <w:right w:val="single" w:sz="4" w:space="0" w:color="auto"/>
            </w:tcBorders>
            <w:shd w:val="clear" w:color="auto" w:fill="auto"/>
            <w:vAlign w:val="center"/>
            <w:hideMark/>
          </w:tcPr>
          <w:p w14:paraId="409E6724"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17E79D42"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2B88A3E7"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34048DDD"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2DC332ED"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3485673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7CD4AC5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05E5B61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58877AA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07A3562"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5586BAEA" w14:textId="77777777" w:rsidTr="007007C0">
        <w:trPr>
          <w:trHeight w:val="48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10944B30"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32</w:t>
            </w:r>
          </w:p>
        </w:tc>
        <w:tc>
          <w:tcPr>
            <w:tcW w:w="688" w:type="dxa"/>
            <w:tcBorders>
              <w:top w:val="nil"/>
              <w:left w:val="nil"/>
              <w:bottom w:val="single" w:sz="4" w:space="0" w:color="auto"/>
              <w:right w:val="single" w:sz="4" w:space="0" w:color="auto"/>
            </w:tcBorders>
            <w:shd w:val="clear" w:color="auto" w:fill="auto"/>
            <w:noWrap/>
            <w:vAlign w:val="center"/>
            <w:hideMark/>
          </w:tcPr>
          <w:p w14:paraId="241534B3"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186159</w:t>
            </w:r>
          </w:p>
        </w:tc>
        <w:tc>
          <w:tcPr>
            <w:tcW w:w="2764" w:type="dxa"/>
            <w:tcBorders>
              <w:top w:val="nil"/>
              <w:left w:val="nil"/>
              <w:bottom w:val="single" w:sz="4" w:space="0" w:color="auto"/>
              <w:right w:val="single" w:sz="4" w:space="0" w:color="auto"/>
            </w:tcBorders>
            <w:shd w:val="clear" w:color="auto" w:fill="auto"/>
            <w:vAlign w:val="center"/>
            <w:hideMark/>
          </w:tcPr>
          <w:p w14:paraId="5C937CB6" w14:textId="77777777" w:rsidR="000C7762" w:rsidRDefault="000C7762">
            <w:pPr>
              <w:rPr>
                <w:rFonts w:ascii="Calibri" w:hAnsi="Calibri" w:cs="Calibri"/>
                <w:sz w:val="18"/>
                <w:szCs w:val="18"/>
              </w:rPr>
            </w:pPr>
            <w:r>
              <w:rPr>
                <w:rFonts w:ascii="Calibri" w:hAnsi="Calibri" w:cs="Calibri"/>
                <w:sz w:val="18"/>
                <w:szCs w:val="18"/>
              </w:rPr>
              <w:t>AKUMULATOROWA LAMPA LED DEWALT XRDCL077-XJ</w:t>
            </w:r>
          </w:p>
        </w:tc>
        <w:tc>
          <w:tcPr>
            <w:tcW w:w="1107" w:type="dxa"/>
            <w:tcBorders>
              <w:top w:val="nil"/>
              <w:left w:val="nil"/>
              <w:bottom w:val="single" w:sz="4" w:space="0" w:color="auto"/>
              <w:right w:val="single" w:sz="4" w:space="0" w:color="auto"/>
            </w:tcBorders>
            <w:shd w:val="clear" w:color="auto" w:fill="auto"/>
            <w:vAlign w:val="center"/>
            <w:hideMark/>
          </w:tcPr>
          <w:p w14:paraId="2124291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0349EC98"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46063964"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77D497AE"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31CBE3B3"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75EB1CA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57B7D9BC"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4328E6D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132C0B3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B6F94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52943FE2" w14:textId="77777777" w:rsidTr="007007C0">
        <w:trPr>
          <w:trHeight w:val="48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2CBD88D6"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33</w:t>
            </w:r>
          </w:p>
        </w:tc>
        <w:tc>
          <w:tcPr>
            <w:tcW w:w="688" w:type="dxa"/>
            <w:tcBorders>
              <w:top w:val="nil"/>
              <w:left w:val="nil"/>
              <w:bottom w:val="single" w:sz="4" w:space="0" w:color="auto"/>
              <w:right w:val="single" w:sz="4" w:space="0" w:color="auto"/>
            </w:tcBorders>
            <w:shd w:val="clear" w:color="auto" w:fill="auto"/>
            <w:noWrap/>
            <w:vAlign w:val="center"/>
            <w:hideMark/>
          </w:tcPr>
          <w:p w14:paraId="7E374DCF"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186166</w:t>
            </w:r>
          </w:p>
        </w:tc>
        <w:tc>
          <w:tcPr>
            <w:tcW w:w="2764" w:type="dxa"/>
            <w:tcBorders>
              <w:top w:val="nil"/>
              <w:left w:val="nil"/>
              <w:bottom w:val="single" w:sz="4" w:space="0" w:color="auto"/>
              <w:right w:val="single" w:sz="4" w:space="0" w:color="auto"/>
            </w:tcBorders>
            <w:shd w:val="clear" w:color="auto" w:fill="auto"/>
            <w:vAlign w:val="center"/>
            <w:hideMark/>
          </w:tcPr>
          <w:p w14:paraId="2AB0F6C3" w14:textId="77777777" w:rsidR="000C7762" w:rsidRDefault="000C7762">
            <w:pPr>
              <w:rPr>
                <w:rFonts w:ascii="Calibri" w:hAnsi="Calibri" w:cs="Calibri"/>
                <w:sz w:val="18"/>
                <w:szCs w:val="18"/>
              </w:rPr>
            </w:pPr>
            <w:r>
              <w:rPr>
                <w:rFonts w:ascii="Calibri" w:hAnsi="Calibri" w:cs="Calibri"/>
                <w:sz w:val="18"/>
                <w:szCs w:val="18"/>
              </w:rPr>
              <w:t>ŁADOWARKA DO AKUMULATORÓW 36V 18V 14,4V GAL 3680 CV BOSCH</w:t>
            </w:r>
          </w:p>
        </w:tc>
        <w:tc>
          <w:tcPr>
            <w:tcW w:w="1107" w:type="dxa"/>
            <w:tcBorders>
              <w:top w:val="nil"/>
              <w:left w:val="nil"/>
              <w:bottom w:val="single" w:sz="4" w:space="0" w:color="auto"/>
              <w:right w:val="single" w:sz="4" w:space="0" w:color="auto"/>
            </w:tcBorders>
            <w:shd w:val="clear" w:color="auto" w:fill="auto"/>
            <w:vAlign w:val="center"/>
            <w:hideMark/>
          </w:tcPr>
          <w:p w14:paraId="61F7545B"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686C05C4"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132620D3"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38C5F25B"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1CEF4D46"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3744375"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3E4CAEDA"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1EDCC8C0"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170E224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1445BDE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06CB270F" w14:textId="77777777" w:rsidTr="007007C0">
        <w:trPr>
          <w:trHeight w:val="48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1C639493"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34</w:t>
            </w:r>
          </w:p>
        </w:tc>
        <w:tc>
          <w:tcPr>
            <w:tcW w:w="688" w:type="dxa"/>
            <w:tcBorders>
              <w:top w:val="nil"/>
              <w:left w:val="nil"/>
              <w:bottom w:val="single" w:sz="4" w:space="0" w:color="auto"/>
              <w:right w:val="single" w:sz="4" w:space="0" w:color="auto"/>
            </w:tcBorders>
            <w:shd w:val="clear" w:color="auto" w:fill="auto"/>
            <w:noWrap/>
            <w:vAlign w:val="center"/>
            <w:hideMark/>
          </w:tcPr>
          <w:p w14:paraId="33478C37"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186158</w:t>
            </w:r>
          </w:p>
        </w:tc>
        <w:tc>
          <w:tcPr>
            <w:tcW w:w="2764" w:type="dxa"/>
            <w:tcBorders>
              <w:top w:val="nil"/>
              <w:left w:val="nil"/>
              <w:bottom w:val="single" w:sz="4" w:space="0" w:color="auto"/>
              <w:right w:val="single" w:sz="4" w:space="0" w:color="auto"/>
            </w:tcBorders>
            <w:shd w:val="clear" w:color="auto" w:fill="auto"/>
            <w:vAlign w:val="center"/>
            <w:hideMark/>
          </w:tcPr>
          <w:p w14:paraId="5ADAF864" w14:textId="77777777" w:rsidR="000C7762" w:rsidRDefault="000C7762">
            <w:pPr>
              <w:rPr>
                <w:rFonts w:ascii="Calibri" w:hAnsi="Calibri" w:cs="Calibri"/>
                <w:sz w:val="18"/>
                <w:szCs w:val="18"/>
              </w:rPr>
            </w:pPr>
            <w:r>
              <w:rPr>
                <w:rFonts w:ascii="Calibri" w:hAnsi="Calibri" w:cs="Calibri"/>
                <w:sz w:val="18"/>
                <w:szCs w:val="18"/>
              </w:rPr>
              <w:t xml:space="preserve">AKUMULATOROWA LAMPA LED WARSZTATOWA DEWALT DCL043 </w:t>
            </w:r>
          </w:p>
        </w:tc>
        <w:tc>
          <w:tcPr>
            <w:tcW w:w="1107" w:type="dxa"/>
            <w:tcBorders>
              <w:top w:val="nil"/>
              <w:left w:val="nil"/>
              <w:bottom w:val="single" w:sz="4" w:space="0" w:color="auto"/>
              <w:right w:val="single" w:sz="4" w:space="0" w:color="auto"/>
            </w:tcBorders>
            <w:shd w:val="clear" w:color="auto" w:fill="auto"/>
            <w:vAlign w:val="center"/>
            <w:hideMark/>
          </w:tcPr>
          <w:p w14:paraId="1D77E913"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1C354217"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42352B12"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0CC22CA8"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1037D7B7"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495B412D"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4CE02FF1"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4F9C0D2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30B1CB3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2FCDD75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1BC32B6E" w14:textId="77777777" w:rsidTr="007007C0">
        <w:trPr>
          <w:trHeight w:val="72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3AA626FE"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35</w:t>
            </w:r>
          </w:p>
        </w:tc>
        <w:tc>
          <w:tcPr>
            <w:tcW w:w="688" w:type="dxa"/>
            <w:tcBorders>
              <w:top w:val="nil"/>
              <w:left w:val="nil"/>
              <w:bottom w:val="single" w:sz="4" w:space="0" w:color="auto"/>
              <w:right w:val="single" w:sz="4" w:space="0" w:color="auto"/>
            </w:tcBorders>
            <w:shd w:val="clear" w:color="auto" w:fill="auto"/>
            <w:noWrap/>
            <w:vAlign w:val="center"/>
            <w:hideMark/>
          </w:tcPr>
          <w:p w14:paraId="1332AF20"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186157</w:t>
            </w:r>
          </w:p>
        </w:tc>
        <w:tc>
          <w:tcPr>
            <w:tcW w:w="2764" w:type="dxa"/>
            <w:tcBorders>
              <w:top w:val="nil"/>
              <w:left w:val="nil"/>
              <w:bottom w:val="single" w:sz="4" w:space="0" w:color="auto"/>
              <w:right w:val="single" w:sz="4" w:space="0" w:color="auto"/>
            </w:tcBorders>
            <w:shd w:val="clear" w:color="auto" w:fill="auto"/>
            <w:vAlign w:val="center"/>
            <w:hideMark/>
          </w:tcPr>
          <w:p w14:paraId="1A7511BB" w14:textId="77777777" w:rsidR="000C7762" w:rsidRDefault="000C7762">
            <w:pPr>
              <w:rPr>
                <w:rFonts w:ascii="Calibri" w:hAnsi="Calibri" w:cs="Calibri"/>
                <w:sz w:val="18"/>
                <w:szCs w:val="18"/>
              </w:rPr>
            </w:pPr>
            <w:r>
              <w:rPr>
                <w:rFonts w:ascii="Calibri" w:hAnsi="Calibri" w:cs="Calibri"/>
                <w:sz w:val="18"/>
                <w:szCs w:val="18"/>
              </w:rPr>
              <w:t xml:space="preserve">LAMPA ROBOCZA PHILIPS XPERION 6000 X60HEADX1 AKUMULATOROWE 300 LM </w:t>
            </w:r>
          </w:p>
        </w:tc>
        <w:tc>
          <w:tcPr>
            <w:tcW w:w="1107" w:type="dxa"/>
            <w:tcBorders>
              <w:top w:val="nil"/>
              <w:left w:val="nil"/>
              <w:bottom w:val="single" w:sz="4" w:space="0" w:color="auto"/>
              <w:right w:val="single" w:sz="4" w:space="0" w:color="auto"/>
            </w:tcBorders>
            <w:shd w:val="clear" w:color="auto" w:fill="auto"/>
            <w:vAlign w:val="center"/>
            <w:hideMark/>
          </w:tcPr>
          <w:p w14:paraId="1835E1C4"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308" w:type="dxa"/>
            <w:tcBorders>
              <w:top w:val="nil"/>
              <w:left w:val="nil"/>
              <w:bottom w:val="single" w:sz="4" w:space="0" w:color="auto"/>
              <w:right w:val="single" w:sz="4" w:space="0" w:color="auto"/>
            </w:tcBorders>
            <w:shd w:val="clear" w:color="auto" w:fill="auto"/>
            <w:vAlign w:val="center"/>
            <w:hideMark/>
          </w:tcPr>
          <w:p w14:paraId="6622E3D5"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638B5518" w14:textId="77777777" w:rsidR="000C7762" w:rsidRDefault="000C7762">
            <w:pPr>
              <w:jc w:val="center"/>
              <w:rPr>
                <w:rFonts w:ascii="Calibri" w:hAnsi="Calibri" w:cs="Calibri"/>
                <w:sz w:val="18"/>
                <w:szCs w:val="18"/>
              </w:rPr>
            </w:pPr>
            <w:r>
              <w:rPr>
                <w:rFonts w:ascii="Calibri" w:hAnsi="Calibri" w:cs="Calibri"/>
                <w:sz w:val="18"/>
                <w:szCs w:val="18"/>
              </w:rPr>
              <w:t>11</w:t>
            </w:r>
          </w:p>
        </w:tc>
        <w:tc>
          <w:tcPr>
            <w:tcW w:w="507" w:type="dxa"/>
            <w:tcBorders>
              <w:top w:val="nil"/>
              <w:left w:val="nil"/>
              <w:bottom w:val="single" w:sz="4" w:space="0" w:color="auto"/>
              <w:right w:val="nil"/>
            </w:tcBorders>
            <w:shd w:val="clear" w:color="auto" w:fill="auto"/>
            <w:vAlign w:val="center"/>
            <w:hideMark/>
          </w:tcPr>
          <w:p w14:paraId="734C5714"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52B5808B"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8112C1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65D52EC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3E7103AE"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10A6ED33"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EE67FD6"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6687A107" w14:textId="77777777" w:rsidTr="007007C0">
        <w:trPr>
          <w:trHeight w:val="72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2965EA03"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36</w:t>
            </w:r>
          </w:p>
        </w:tc>
        <w:tc>
          <w:tcPr>
            <w:tcW w:w="688" w:type="dxa"/>
            <w:tcBorders>
              <w:top w:val="nil"/>
              <w:left w:val="nil"/>
              <w:bottom w:val="single" w:sz="4" w:space="0" w:color="auto"/>
              <w:right w:val="single" w:sz="4" w:space="0" w:color="auto"/>
            </w:tcBorders>
            <w:shd w:val="clear" w:color="auto" w:fill="auto"/>
            <w:noWrap/>
            <w:vAlign w:val="center"/>
            <w:hideMark/>
          </w:tcPr>
          <w:p w14:paraId="45CF40C4"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180537</w:t>
            </w:r>
          </w:p>
        </w:tc>
        <w:tc>
          <w:tcPr>
            <w:tcW w:w="2764" w:type="dxa"/>
            <w:tcBorders>
              <w:top w:val="nil"/>
              <w:left w:val="nil"/>
              <w:bottom w:val="single" w:sz="4" w:space="0" w:color="auto"/>
              <w:right w:val="single" w:sz="4" w:space="0" w:color="auto"/>
            </w:tcBorders>
            <w:shd w:val="clear" w:color="auto" w:fill="auto"/>
            <w:vAlign w:val="center"/>
            <w:hideMark/>
          </w:tcPr>
          <w:p w14:paraId="3AF48A93" w14:textId="77777777" w:rsidR="000C7762" w:rsidRDefault="000C7762">
            <w:pPr>
              <w:rPr>
                <w:rFonts w:ascii="Calibri" w:hAnsi="Calibri" w:cs="Calibri"/>
                <w:sz w:val="18"/>
                <w:szCs w:val="18"/>
              </w:rPr>
            </w:pPr>
            <w:r>
              <w:rPr>
                <w:rFonts w:ascii="Calibri" w:hAnsi="Calibri" w:cs="Calibri"/>
                <w:sz w:val="18"/>
                <w:szCs w:val="18"/>
              </w:rPr>
              <w:t>ZGRZEWARKA DO ZGRZEWANIA RUR PP PCV POWERMAT PM0672 - 2800W LCD 16 - 63 MM</w:t>
            </w:r>
          </w:p>
        </w:tc>
        <w:tc>
          <w:tcPr>
            <w:tcW w:w="1107" w:type="dxa"/>
            <w:tcBorders>
              <w:top w:val="nil"/>
              <w:left w:val="nil"/>
              <w:bottom w:val="single" w:sz="4" w:space="0" w:color="auto"/>
              <w:right w:val="single" w:sz="4" w:space="0" w:color="auto"/>
            </w:tcBorders>
            <w:shd w:val="clear" w:color="auto" w:fill="auto"/>
            <w:vAlign w:val="center"/>
            <w:hideMark/>
          </w:tcPr>
          <w:p w14:paraId="52750E68"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6FB67FEC"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47568043" w14:textId="77777777" w:rsidR="000C7762" w:rsidRDefault="000C7762">
            <w:pPr>
              <w:jc w:val="center"/>
              <w:rPr>
                <w:rFonts w:ascii="Calibri" w:hAnsi="Calibri" w:cs="Calibri"/>
                <w:sz w:val="18"/>
                <w:szCs w:val="18"/>
              </w:rPr>
            </w:pPr>
            <w:r>
              <w:rPr>
                <w:rFonts w:ascii="Calibri" w:hAnsi="Calibri" w:cs="Calibri"/>
                <w:sz w:val="18"/>
                <w:szCs w:val="18"/>
              </w:rPr>
              <w:t>4</w:t>
            </w:r>
          </w:p>
        </w:tc>
        <w:tc>
          <w:tcPr>
            <w:tcW w:w="507" w:type="dxa"/>
            <w:tcBorders>
              <w:top w:val="nil"/>
              <w:left w:val="nil"/>
              <w:bottom w:val="single" w:sz="4" w:space="0" w:color="auto"/>
              <w:right w:val="nil"/>
            </w:tcBorders>
            <w:shd w:val="clear" w:color="auto" w:fill="auto"/>
            <w:vAlign w:val="center"/>
            <w:hideMark/>
          </w:tcPr>
          <w:p w14:paraId="5C836A2C"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388D000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1447423F"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0CC530B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03EAE7C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65CA641B"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206F3D19"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7007C0" w14:paraId="26EE838F" w14:textId="77777777" w:rsidTr="007007C0">
        <w:trPr>
          <w:trHeight w:val="480"/>
          <w:jc w:val="center"/>
        </w:trPr>
        <w:tc>
          <w:tcPr>
            <w:tcW w:w="507" w:type="dxa"/>
            <w:tcBorders>
              <w:top w:val="nil"/>
              <w:left w:val="single" w:sz="4" w:space="0" w:color="auto"/>
              <w:bottom w:val="single" w:sz="4" w:space="0" w:color="auto"/>
              <w:right w:val="single" w:sz="4" w:space="0" w:color="auto"/>
            </w:tcBorders>
            <w:shd w:val="clear" w:color="auto" w:fill="auto"/>
            <w:noWrap/>
            <w:vAlign w:val="center"/>
            <w:hideMark/>
          </w:tcPr>
          <w:p w14:paraId="7C39652D"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37</w:t>
            </w:r>
          </w:p>
        </w:tc>
        <w:tc>
          <w:tcPr>
            <w:tcW w:w="688" w:type="dxa"/>
            <w:tcBorders>
              <w:top w:val="nil"/>
              <w:left w:val="nil"/>
              <w:bottom w:val="single" w:sz="4" w:space="0" w:color="auto"/>
              <w:right w:val="single" w:sz="4" w:space="0" w:color="auto"/>
            </w:tcBorders>
            <w:shd w:val="clear" w:color="auto" w:fill="auto"/>
            <w:noWrap/>
            <w:vAlign w:val="center"/>
            <w:hideMark/>
          </w:tcPr>
          <w:p w14:paraId="40EB752B"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185866</w:t>
            </w:r>
          </w:p>
        </w:tc>
        <w:tc>
          <w:tcPr>
            <w:tcW w:w="2764" w:type="dxa"/>
            <w:tcBorders>
              <w:top w:val="nil"/>
              <w:left w:val="nil"/>
              <w:bottom w:val="single" w:sz="4" w:space="0" w:color="auto"/>
              <w:right w:val="single" w:sz="4" w:space="0" w:color="auto"/>
            </w:tcBorders>
            <w:shd w:val="clear" w:color="auto" w:fill="auto"/>
            <w:vAlign w:val="center"/>
            <w:hideMark/>
          </w:tcPr>
          <w:p w14:paraId="23FADC59" w14:textId="77777777" w:rsidR="000C7762" w:rsidRDefault="000C7762">
            <w:pPr>
              <w:rPr>
                <w:rFonts w:ascii="Calibri" w:hAnsi="Calibri" w:cs="Calibri"/>
                <w:sz w:val="18"/>
                <w:szCs w:val="18"/>
              </w:rPr>
            </w:pPr>
            <w:r>
              <w:rPr>
                <w:rFonts w:ascii="Calibri" w:hAnsi="Calibri" w:cs="Calibri"/>
                <w:sz w:val="18"/>
                <w:szCs w:val="18"/>
              </w:rPr>
              <w:t>ZGRZEWARKA DO RUR PP, MOC MIN 1200W</w:t>
            </w:r>
          </w:p>
        </w:tc>
        <w:tc>
          <w:tcPr>
            <w:tcW w:w="1107" w:type="dxa"/>
            <w:tcBorders>
              <w:top w:val="nil"/>
              <w:left w:val="nil"/>
              <w:bottom w:val="single" w:sz="4" w:space="0" w:color="auto"/>
              <w:right w:val="single" w:sz="4" w:space="0" w:color="auto"/>
            </w:tcBorders>
            <w:shd w:val="clear" w:color="auto" w:fill="auto"/>
            <w:vAlign w:val="center"/>
            <w:hideMark/>
          </w:tcPr>
          <w:p w14:paraId="69E4011F" w14:textId="77777777" w:rsidR="000C7762" w:rsidRDefault="000C7762">
            <w:pPr>
              <w:jc w:val="center"/>
              <w:rPr>
                <w:rFonts w:ascii="Calibri" w:hAnsi="Calibri" w:cs="Calibri"/>
                <w:sz w:val="18"/>
                <w:szCs w:val="18"/>
              </w:rPr>
            </w:pPr>
            <w:r>
              <w:rPr>
                <w:rFonts w:ascii="Calibri" w:hAnsi="Calibri" w:cs="Calibri"/>
                <w:sz w:val="18"/>
                <w:szCs w:val="18"/>
              </w:rPr>
              <w:t>nie dotyczy</w:t>
            </w:r>
          </w:p>
        </w:tc>
        <w:tc>
          <w:tcPr>
            <w:tcW w:w="1308" w:type="dxa"/>
            <w:tcBorders>
              <w:top w:val="nil"/>
              <w:left w:val="nil"/>
              <w:bottom w:val="single" w:sz="4" w:space="0" w:color="auto"/>
              <w:right w:val="single" w:sz="4" w:space="0" w:color="auto"/>
            </w:tcBorders>
            <w:shd w:val="clear" w:color="auto" w:fill="auto"/>
            <w:vAlign w:val="center"/>
            <w:hideMark/>
          </w:tcPr>
          <w:p w14:paraId="6B0BE457" w14:textId="77777777" w:rsidR="000C7762" w:rsidRDefault="000C7762">
            <w:pPr>
              <w:jc w:val="center"/>
              <w:rPr>
                <w:rFonts w:ascii="Calibri" w:hAnsi="Calibri" w:cs="Calibri"/>
                <w:sz w:val="18"/>
                <w:szCs w:val="18"/>
              </w:rPr>
            </w:pPr>
            <w:r>
              <w:rPr>
                <w:rFonts w:ascii="Calibri" w:hAnsi="Calibri" w:cs="Calibri"/>
                <w:sz w:val="18"/>
                <w:szCs w:val="18"/>
              </w:rPr>
              <w:t>TAK</w:t>
            </w:r>
          </w:p>
        </w:tc>
        <w:tc>
          <w:tcPr>
            <w:tcW w:w="1047" w:type="dxa"/>
            <w:tcBorders>
              <w:top w:val="nil"/>
              <w:left w:val="nil"/>
              <w:bottom w:val="single" w:sz="4" w:space="0" w:color="auto"/>
              <w:right w:val="single" w:sz="4" w:space="0" w:color="auto"/>
            </w:tcBorders>
            <w:shd w:val="clear" w:color="000000" w:fill="D0CECE"/>
            <w:vAlign w:val="center"/>
            <w:hideMark/>
          </w:tcPr>
          <w:p w14:paraId="4243D4E4" w14:textId="77777777" w:rsidR="000C7762" w:rsidRDefault="000C7762">
            <w:pPr>
              <w:jc w:val="center"/>
              <w:rPr>
                <w:rFonts w:ascii="Calibri" w:hAnsi="Calibri" w:cs="Calibri"/>
                <w:sz w:val="18"/>
                <w:szCs w:val="18"/>
              </w:rPr>
            </w:pPr>
            <w:r>
              <w:rPr>
                <w:rFonts w:ascii="Calibri" w:hAnsi="Calibri" w:cs="Calibri"/>
                <w:sz w:val="18"/>
                <w:szCs w:val="18"/>
              </w:rPr>
              <w:t>1</w:t>
            </w:r>
          </w:p>
        </w:tc>
        <w:tc>
          <w:tcPr>
            <w:tcW w:w="507" w:type="dxa"/>
            <w:tcBorders>
              <w:top w:val="nil"/>
              <w:left w:val="nil"/>
              <w:bottom w:val="single" w:sz="4" w:space="0" w:color="auto"/>
              <w:right w:val="nil"/>
            </w:tcBorders>
            <w:shd w:val="clear" w:color="auto" w:fill="auto"/>
            <w:vAlign w:val="center"/>
            <w:hideMark/>
          </w:tcPr>
          <w:p w14:paraId="3F4B0F43" w14:textId="77777777" w:rsidR="000C7762" w:rsidRDefault="000C7762">
            <w:pPr>
              <w:jc w:val="center"/>
              <w:rPr>
                <w:rFonts w:ascii="Calibri" w:hAnsi="Calibri" w:cs="Calibri"/>
                <w:sz w:val="18"/>
                <w:szCs w:val="18"/>
              </w:rPr>
            </w:pPr>
            <w:r>
              <w:rPr>
                <w:rFonts w:ascii="Calibri" w:hAnsi="Calibri" w:cs="Calibri"/>
                <w:sz w:val="18"/>
                <w:szCs w:val="18"/>
              </w:rPr>
              <w:t>szt.</w:t>
            </w:r>
          </w:p>
        </w:tc>
        <w:tc>
          <w:tcPr>
            <w:tcW w:w="1276" w:type="dxa"/>
            <w:tcBorders>
              <w:top w:val="nil"/>
              <w:left w:val="single" w:sz="4" w:space="0" w:color="auto"/>
              <w:bottom w:val="single" w:sz="4" w:space="0" w:color="auto"/>
              <w:right w:val="nil"/>
            </w:tcBorders>
            <w:shd w:val="clear" w:color="auto" w:fill="auto"/>
            <w:vAlign w:val="center"/>
            <w:hideMark/>
          </w:tcPr>
          <w:p w14:paraId="3D954E6A" w14:textId="77777777" w:rsidR="000C7762" w:rsidRDefault="000C7762">
            <w:pPr>
              <w:jc w:val="center"/>
              <w:rPr>
                <w:rFonts w:ascii="Calibri" w:hAnsi="Calibri" w:cs="Calibri"/>
                <w:sz w:val="18"/>
                <w:szCs w:val="18"/>
              </w:rPr>
            </w:pPr>
            <w:r>
              <w:rPr>
                <w:rFonts w:ascii="Calibri" w:hAnsi="Calibri" w:cs="Calibri"/>
                <w:sz w:val="18"/>
                <w:szCs w:val="18"/>
              </w:rPr>
              <w:t> </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23EE0084"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bottom"/>
            <w:hideMark/>
          </w:tcPr>
          <w:p w14:paraId="7C9690C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134" w:type="dxa"/>
            <w:tcBorders>
              <w:top w:val="nil"/>
              <w:left w:val="nil"/>
              <w:bottom w:val="single" w:sz="4" w:space="0" w:color="auto"/>
              <w:right w:val="single" w:sz="4" w:space="0" w:color="auto"/>
            </w:tcBorders>
            <w:shd w:val="clear" w:color="auto" w:fill="auto"/>
            <w:noWrap/>
            <w:vAlign w:val="bottom"/>
            <w:hideMark/>
          </w:tcPr>
          <w:p w14:paraId="373D37C7"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918F2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c>
          <w:tcPr>
            <w:tcW w:w="1701" w:type="dxa"/>
            <w:tcBorders>
              <w:top w:val="nil"/>
              <w:left w:val="nil"/>
              <w:bottom w:val="single" w:sz="4" w:space="0" w:color="auto"/>
              <w:right w:val="single" w:sz="4" w:space="0" w:color="auto"/>
            </w:tcBorders>
            <w:shd w:val="clear" w:color="auto" w:fill="auto"/>
            <w:noWrap/>
            <w:vAlign w:val="bottom"/>
            <w:hideMark/>
          </w:tcPr>
          <w:p w14:paraId="652DBE68" w14:textId="77777777" w:rsidR="000C7762" w:rsidRDefault="000C7762">
            <w:pPr>
              <w:rPr>
                <w:rFonts w:ascii="Calibri" w:hAnsi="Calibri" w:cs="Calibri"/>
                <w:color w:val="000000"/>
                <w:sz w:val="18"/>
                <w:szCs w:val="18"/>
              </w:rPr>
            </w:pPr>
            <w:r>
              <w:rPr>
                <w:rFonts w:ascii="Calibri" w:hAnsi="Calibri" w:cs="Calibri"/>
                <w:color w:val="000000"/>
                <w:sz w:val="18"/>
                <w:szCs w:val="18"/>
              </w:rPr>
              <w:t> </w:t>
            </w:r>
          </w:p>
        </w:tc>
      </w:tr>
      <w:tr w:rsidR="000C7762" w14:paraId="784828A0" w14:textId="77777777" w:rsidTr="007007C0">
        <w:trPr>
          <w:trHeight w:val="920"/>
          <w:jc w:val="center"/>
        </w:trPr>
        <w:tc>
          <w:tcPr>
            <w:tcW w:w="9204"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9CE61" w14:textId="77777777" w:rsidR="000C7762" w:rsidRDefault="000C7762">
            <w:pPr>
              <w:jc w:val="center"/>
              <w:rPr>
                <w:rFonts w:ascii="Calibri" w:hAnsi="Calibri" w:cs="Calibri"/>
                <w:b/>
                <w:bCs/>
                <w:color w:val="000000"/>
                <w:sz w:val="18"/>
                <w:szCs w:val="18"/>
              </w:rPr>
            </w:pPr>
            <w:r>
              <w:rPr>
                <w:rFonts w:ascii="Calibri" w:hAnsi="Calibri" w:cs="Calibri"/>
                <w:b/>
                <w:bCs/>
                <w:color w:val="000000"/>
                <w:sz w:val="18"/>
                <w:szCs w:val="18"/>
              </w:rPr>
              <w:t>Razem</w:t>
            </w:r>
          </w:p>
        </w:tc>
        <w:tc>
          <w:tcPr>
            <w:tcW w:w="1134" w:type="dxa"/>
            <w:tcBorders>
              <w:top w:val="nil"/>
              <w:left w:val="nil"/>
              <w:bottom w:val="single" w:sz="4" w:space="0" w:color="auto"/>
              <w:right w:val="single" w:sz="4" w:space="0" w:color="auto"/>
            </w:tcBorders>
            <w:shd w:val="clear" w:color="auto" w:fill="auto"/>
            <w:noWrap/>
            <w:vAlign w:val="center"/>
            <w:hideMark/>
          </w:tcPr>
          <w:p w14:paraId="6FAF3960"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 </w:t>
            </w:r>
          </w:p>
        </w:tc>
        <w:tc>
          <w:tcPr>
            <w:tcW w:w="709" w:type="dxa"/>
            <w:tcBorders>
              <w:top w:val="nil"/>
              <w:left w:val="nil"/>
              <w:bottom w:val="single" w:sz="4" w:space="0" w:color="auto"/>
              <w:right w:val="single" w:sz="4" w:space="0" w:color="auto"/>
            </w:tcBorders>
            <w:shd w:val="clear" w:color="auto" w:fill="auto"/>
            <w:noWrap/>
            <w:vAlign w:val="center"/>
            <w:hideMark/>
          </w:tcPr>
          <w:p w14:paraId="3039056C"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x</w:t>
            </w:r>
          </w:p>
        </w:tc>
        <w:tc>
          <w:tcPr>
            <w:tcW w:w="1134" w:type="dxa"/>
            <w:tcBorders>
              <w:top w:val="nil"/>
              <w:left w:val="nil"/>
              <w:bottom w:val="single" w:sz="4" w:space="0" w:color="auto"/>
              <w:right w:val="single" w:sz="4" w:space="0" w:color="auto"/>
            </w:tcBorders>
            <w:shd w:val="clear" w:color="auto" w:fill="auto"/>
            <w:noWrap/>
            <w:vAlign w:val="center"/>
            <w:hideMark/>
          </w:tcPr>
          <w:p w14:paraId="1691C94B"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14:paraId="71E3F98A"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x</w:t>
            </w:r>
          </w:p>
        </w:tc>
        <w:tc>
          <w:tcPr>
            <w:tcW w:w="1701" w:type="dxa"/>
            <w:tcBorders>
              <w:top w:val="nil"/>
              <w:left w:val="nil"/>
              <w:bottom w:val="single" w:sz="4" w:space="0" w:color="auto"/>
              <w:right w:val="single" w:sz="4" w:space="0" w:color="auto"/>
            </w:tcBorders>
            <w:shd w:val="clear" w:color="auto" w:fill="auto"/>
            <w:noWrap/>
            <w:vAlign w:val="center"/>
            <w:hideMark/>
          </w:tcPr>
          <w:p w14:paraId="51E92548" w14:textId="77777777" w:rsidR="000C7762" w:rsidRDefault="000C7762">
            <w:pPr>
              <w:jc w:val="center"/>
              <w:rPr>
                <w:rFonts w:ascii="Calibri" w:hAnsi="Calibri" w:cs="Calibri"/>
                <w:color w:val="000000"/>
                <w:sz w:val="18"/>
                <w:szCs w:val="18"/>
              </w:rPr>
            </w:pPr>
            <w:r>
              <w:rPr>
                <w:rFonts w:ascii="Calibri" w:hAnsi="Calibri" w:cs="Calibri"/>
                <w:color w:val="000000"/>
                <w:sz w:val="18"/>
                <w:szCs w:val="18"/>
              </w:rPr>
              <w:t>x</w:t>
            </w:r>
          </w:p>
        </w:tc>
      </w:tr>
      <w:tr w:rsidR="007007C0" w14:paraId="05FFC5F7" w14:textId="77777777" w:rsidTr="007007C0">
        <w:trPr>
          <w:trHeight w:val="240"/>
          <w:jc w:val="center"/>
        </w:trPr>
        <w:tc>
          <w:tcPr>
            <w:tcW w:w="507" w:type="dxa"/>
            <w:tcBorders>
              <w:top w:val="nil"/>
              <w:left w:val="nil"/>
              <w:bottom w:val="nil"/>
              <w:right w:val="nil"/>
            </w:tcBorders>
            <w:shd w:val="clear" w:color="auto" w:fill="auto"/>
            <w:noWrap/>
            <w:vAlign w:val="bottom"/>
            <w:hideMark/>
          </w:tcPr>
          <w:p w14:paraId="034B6A6E" w14:textId="77777777" w:rsidR="000C7762" w:rsidRDefault="000C7762">
            <w:pPr>
              <w:jc w:val="center"/>
              <w:rPr>
                <w:rFonts w:ascii="Calibri" w:hAnsi="Calibri" w:cs="Calibri"/>
                <w:color w:val="000000"/>
                <w:sz w:val="18"/>
                <w:szCs w:val="18"/>
              </w:rPr>
            </w:pPr>
          </w:p>
        </w:tc>
        <w:tc>
          <w:tcPr>
            <w:tcW w:w="688" w:type="dxa"/>
            <w:tcBorders>
              <w:top w:val="nil"/>
              <w:left w:val="nil"/>
              <w:bottom w:val="nil"/>
              <w:right w:val="nil"/>
            </w:tcBorders>
            <w:shd w:val="clear" w:color="auto" w:fill="auto"/>
            <w:noWrap/>
            <w:vAlign w:val="bottom"/>
            <w:hideMark/>
          </w:tcPr>
          <w:p w14:paraId="7F3EAB70" w14:textId="77777777" w:rsidR="000C7762" w:rsidRDefault="000C7762">
            <w:pPr>
              <w:jc w:val="center"/>
              <w:rPr>
                <w:sz w:val="20"/>
                <w:szCs w:val="20"/>
              </w:rPr>
            </w:pPr>
          </w:p>
        </w:tc>
        <w:tc>
          <w:tcPr>
            <w:tcW w:w="2764" w:type="dxa"/>
            <w:tcBorders>
              <w:top w:val="nil"/>
              <w:left w:val="nil"/>
              <w:bottom w:val="nil"/>
              <w:right w:val="nil"/>
            </w:tcBorders>
            <w:shd w:val="clear" w:color="auto" w:fill="auto"/>
            <w:vAlign w:val="bottom"/>
            <w:hideMark/>
          </w:tcPr>
          <w:p w14:paraId="2243F1B6" w14:textId="77777777" w:rsidR="000C7762" w:rsidRDefault="000C7762">
            <w:pPr>
              <w:jc w:val="center"/>
              <w:rPr>
                <w:sz w:val="20"/>
                <w:szCs w:val="20"/>
              </w:rPr>
            </w:pPr>
          </w:p>
        </w:tc>
        <w:tc>
          <w:tcPr>
            <w:tcW w:w="1107" w:type="dxa"/>
            <w:tcBorders>
              <w:top w:val="nil"/>
              <w:left w:val="nil"/>
              <w:bottom w:val="nil"/>
              <w:right w:val="nil"/>
            </w:tcBorders>
            <w:shd w:val="clear" w:color="auto" w:fill="auto"/>
            <w:noWrap/>
            <w:vAlign w:val="bottom"/>
            <w:hideMark/>
          </w:tcPr>
          <w:p w14:paraId="239C8DA3" w14:textId="77777777" w:rsidR="000C7762" w:rsidRDefault="000C7762">
            <w:pPr>
              <w:rPr>
                <w:sz w:val="20"/>
                <w:szCs w:val="20"/>
              </w:rPr>
            </w:pPr>
          </w:p>
        </w:tc>
        <w:tc>
          <w:tcPr>
            <w:tcW w:w="1308" w:type="dxa"/>
            <w:tcBorders>
              <w:top w:val="nil"/>
              <w:left w:val="nil"/>
              <w:bottom w:val="nil"/>
              <w:right w:val="nil"/>
            </w:tcBorders>
            <w:shd w:val="clear" w:color="auto" w:fill="auto"/>
            <w:noWrap/>
            <w:vAlign w:val="bottom"/>
            <w:hideMark/>
          </w:tcPr>
          <w:p w14:paraId="47F27ABC" w14:textId="77777777" w:rsidR="000C7762" w:rsidRDefault="000C7762">
            <w:pPr>
              <w:rPr>
                <w:sz w:val="20"/>
                <w:szCs w:val="20"/>
              </w:rPr>
            </w:pPr>
          </w:p>
        </w:tc>
        <w:tc>
          <w:tcPr>
            <w:tcW w:w="1047" w:type="dxa"/>
            <w:tcBorders>
              <w:top w:val="nil"/>
              <w:left w:val="nil"/>
              <w:bottom w:val="nil"/>
              <w:right w:val="nil"/>
            </w:tcBorders>
            <w:shd w:val="clear" w:color="auto" w:fill="auto"/>
            <w:noWrap/>
            <w:vAlign w:val="bottom"/>
            <w:hideMark/>
          </w:tcPr>
          <w:p w14:paraId="3C5B53F1" w14:textId="77777777" w:rsidR="000C7762" w:rsidRDefault="000C7762">
            <w:pPr>
              <w:rPr>
                <w:sz w:val="20"/>
                <w:szCs w:val="20"/>
              </w:rPr>
            </w:pPr>
          </w:p>
        </w:tc>
        <w:tc>
          <w:tcPr>
            <w:tcW w:w="507" w:type="dxa"/>
            <w:tcBorders>
              <w:top w:val="nil"/>
              <w:left w:val="nil"/>
              <w:bottom w:val="nil"/>
              <w:right w:val="nil"/>
            </w:tcBorders>
            <w:shd w:val="clear" w:color="auto" w:fill="auto"/>
            <w:noWrap/>
            <w:vAlign w:val="bottom"/>
            <w:hideMark/>
          </w:tcPr>
          <w:p w14:paraId="16B00FA2" w14:textId="77777777" w:rsidR="000C7762" w:rsidRDefault="000C7762">
            <w:pPr>
              <w:rPr>
                <w:sz w:val="20"/>
                <w:szCs w:val="20"/>
              </w:rPr>
            </w:pPr>
          </w:p>
        </w:tc>
        <w:tc>
          <w:tcPr>
            <w:tcW w:w="1276" w:type="dxa"/>
            <w:tcBorders>
              <w:top w:val="nil"/>
              <w:left w:val="nil"/>
              <w:bottom w:val="nil"/>
              <w:right w:val="nil"/>
            </w:tcBorders>
            <w:shd w:val="clear" w:color="auto" w:fill="auto"/>
            <w:noWrap/>
            <w:vAlign w:val="bottom"/>
            <w:hideMark/>
          </w:tcPr>
          <w:p w14:paraId="7B546D79" w14:textId="77777777" w:rsidR="000C7762" w:rsidRDefault="000C7762">
            <w:pPr>
              <w:rPr>
                <w:sz w:val="20"/>
                <w:szCs w:val="20"/>
              </w:rPr>
            </w:pPr>
          </w:p>
        </w:tc>
        <w:tc>
          <w:tcPr>
            <w:tcW w:w="1134" w:type="dxa"/>
            <w:tcBorders>
              <w:top w:val="nil"/>
              <w:left w:val="nil"/>
              <w:bottom w:val="nil"/>
              <w:right w:val="nil"/>
            </w:tcBorders>
            <w:shd w:val="clear" w:color="auto" w:fill="auto"/>
            <w:noWrap/>
            <w:vAlign w:val="bottom"/>
            <w:hideMark/>
          </w:tcPr>
          <w:p w14:paraId="70F8C0ED" w14:textId="77777777" w:rsidR="000C7762" w:rsidRDefault="000C7762">
            <w:pPr>
              <w:rPr>
                <w:sz w:val="20"/>
                <w:szCs w:val="20"/>
              </w:rPr>
            </w:pPr>
          </w:p>
        </w:tc>
        <w:tc>
          <w:tcPr>
            <w:tcW w:w="709" w:type="dxa"/>
            <w:tcBorders>
              <w:top w:val="nil"/>
              <w:left w:val="nil"/>
              <w:bottom w:val="nil"/>
              <w:right w:val="nil"/>
            </w:tcBorders>
            <w:shd w:val="clear" w:color="auto" w:fill="auto"/>
            <w:noWrap/>
            <w:vAlign w:val="bottom"/>
            <w:hideMark/>
          </w:tcPr>
          <w:p w14:paraId="120E3B9D" w14:textId="77777777" w:rsidR="000C7762" w:rsidRDefault="000C7762">
            <w:pPr>
              <w:rPr>
                <w:sz w:val="20"/>
                <w:szCs w:val="20"/>
              </w:rPr>
            </w:pPr>
          </w:p>
        </w:tc>
        <w:tc>
          <w:tcPr>
            <w:tcW w:w="1134" w:type="dxa"/>
            <w:tcBorders>
              <w:top w:val="nil"/>
              <w:left w:val="nil"/>
              <w:bottom w:val="nil"/>
              <w:right w:val="nil"/>
            </w:tcBorders>
            <w:shd w:val="clear" w:color="auto" w:fill="auto"/>
            <w:noWrap/>
            <w:vAlign w:val="bottom"/>
            <w:hideMark/>
          </w:tcPr>
          <w:p w14:paraId="47119EB9" w14:textId="77777777" w:rsidR="000C7762" w:rsidRDefault="000C7762">
            <w:pPr>
              <w:rPr>
                <w:sz w:val="20"/>
                <w:szCs w:val="20"/>
              </w:rPr>
            </w:pPr>
          </w:p>
        </w:tc>
        <w:tc>
          <w:tcPr>
            <w:tcW w:w="1276" w:type="dxa"/>
            <w:tcBorders>
              <w:top w:val="nil"/>
              <w:left w:val="nil"/>
              <w:bottom w:val="nil"/>
              <w:right w:val="nil"/>
            </w:tcBorders>
            <w:shd w:val="clear" w:color="auto" w:fill="auto"/>
            <w:noWrap/>
            <w:vAlign w:val="bottom"/>
            <w:hideMark/>
          </w:tcPr>
          <w:p w14:paraId="0A02EAE3" w14:textId="77777777" w:rsidR="000C7762" w:rsidRDefault="000C7762">
            <w:pPr>
              <w:rPr>
                <w:sz w:val="20"/>
                <w:szCs w:val="20"/>
              </w:rPr>
            </w:pPr>
          </w:p>
        </w:tc>
        <w:tc>
          <w:tcPr>
            <w:tcW w:w="1701" w:type="dxa"/>
            <w:tcBorders>
              <w:top w:val="nil"/>
              <w:left w:val="nil"/>
              <w:bottom w:val="nil"/>
              <w:right w:val="nil"/>
            </w:tcBorders>
            <w:shd w:val="clear" w:color="auto" w:fill="auto"/>
            <w:noWrap/>
            <w:vAlign w:val="bottom"/>
            <w:hideMark/>
          </w:tcPr>
          <w:p w14:paraId="2CF9CB7A" w14:textId="77777777" w:rsidR="000C7762" w:rsidRDefault="000C7762">
            <w:pPr>
              <w:rPr>
                <w:sz w:val="20"/>
                <w:szCs w:val="20"/>
              </w:rPr>
            </w:pPr>
          </w:p>
        </w:tc>
      </w:tr>
    </w:tbl>
    <w:p w14:paraId="6EAAD669" w14:textId="77777777" w:rsidR="002B0BE1" w:rsidRPr="00A330AD" w:rsidRDefault="002B0BE1" w:rsidP="00A330AD">
      <w:pPr>
        <w:rPr>
          <w:rFonts w:ascii="Calibri" w:hAnsi="Calibri" w:cs="Arial"/>
        </w:rPr>
        <w:sectPr w:rsidR="002B0BE1" w:rsidRPr="00A330AD" w:rsidSect="00A330AD">
          <w:endnotePr>
            <w:numFmt w:val="decimal"/>
          </w:endnotePr>
          <w:pgSz w:w="16838" w:h="11906" w:orient="landscape" w:code="9"/>
          <w:pgMar w:top="1418" w:right="851" w:bottom="851" w:left="851" w:header="709" w:footer="907" w:gutter="0"/>
          <w:cols w:space="708"/>
          <w:docGrid w:linePitch="360"/>
        </w:sectPr>
      </w:pPr>
    </w:p>
    <w:p w14:paraId="1ACCEEB0" w14:textId="77777777" w:rsidR="007007C0" w:rsidRDefault="00C7754F" w:rsidP="007007C0">
      <w:pPr>
        <w:pStyle w:val="Tekstpodstawowywcity"/>
        <w:numPr>
          <w:ilvl w:val="0"/>
          <w:numId w:val="4"/>
        </w:numPr>
        <w:tabs>
          <w:tab w:val="clear" w:pos="720"/>
        </w:tabs>
        <w:spacing w:after="0" w:line="276" w:lineRule="auto"/>
        <w:ind w:left="426" w:hanging="568"/>
        <w:jc w:val="both"/>
        <w:rPr>
          <w:rFonts w:ascii="Calibri" w:hAnsi="Calibri" w:cs="Arial"/>
        </w:rPr>
      </w:pPr>
      <w:r w:rsidRPr="00083002">
        <w:rPr>
          <w:rFonts w:ascii="Calibri" w:hAnsi="Calibri" w:cs="Arial"/>
        </w:rPr>
        <w:t>Ceny podane w tabel</w:t>
      </w:r>
      <w:r w:rsidR="00B63B52">
        <w:rPr>
          <w:rFonts w:ascii="Calibri" w:hAnsi="Calibri" w:cs="Arial"/>
        </w:rPr>
        <w:t>ach</w:t>
      </w:r>
      <w:r w:rsidRPr="00083002">
        <w:rPr>
          <w:rFonts w:ascii="Calibri" w:hAnsi="Calibri" w:cs="Arial"/>
        </w:rPr>
        <w:t xml:space="preserve"> w ust. </w:t>
      </w:r>
      <w:r w:rsidR="00905D8D" w:rsidRPr="00083002">
        <w:rPr>
          <w:rFonts w:ascii="Calibri" w:hAnsi="Calibri" w:cs="Arial"/>
        </w:rPr>
        <w:t>2</w:t>
      </w:r>
      <w:r w:rsidRPr="00083002">
        <w:rPr>
          <w:rFonts w:ascii="Calibri" w:hAnsi="Calibri" w:cs="Arial"/>
        </w:rPr>
        <w:t xml:space="preserve"> </w:t>
      </w:r>
      <w:r w:rsidR="00083002">
        <w:rPr>
          <w:rFonts w:ascii="Calibri" w:hAnsi="Calibri" w:cs="Arial"/>
        </w:rPr>
        <w:t xml:space="preserve">niniejszego paragrafu </w:t>
      </w:r>
      <w:r w:rsidRPr="00083002">
        <w:rPr>
          <w:rFonts w:ascii="Calibri" w:hAnsi="Calibri" w:cs="Arial"/>
        </w:rPr>
        <w:t xml:space="preserve">zawierają koszty transportu na wskazane przez </w:t>
      </w:r>
      <w:r w:rsidR="00ED7AD4">
        <w:rPr>
          <w:rFonts w:ascii="Calibri" w:hAnsi="Calibri" w:cs="Arial"/>
        </w:rPr>
        <w:t>Zamawiającego</w:t>
      </w:r>
      <w:r w:rsidRPr="00083002">
        <w:rPr>
          <w:rFonts w:ascii="Calibri" w:hAnsi="Calibri" w:cs="Arial"/>
        </w:rPr>
        <w:t xml:space="preserve"> miejsce, wraz z rozładunkiem</w:t>
      </w:r>
      <w:r w:rsidR="001E493A">
        <w:rPr>
          <w:rFonts w:ascii="Calibri" w:hAnsi="Calibri" w:cs="Arial"/>
        </w:rPr>
        <w:t>, a także wszelkie inne koszty związane z realizacją Przedmiotu Umowy oraz gwarancją i rękojmią</w:t>
      </w:r>
      <w:r w:rsidRPr="00083002">
        <w:rPr>
          <w:rFonts w:ascii="Calibri" w:hAnsi="Calibri" w:cs="Arial"/>
        </w:rPr>
        <w:t xml:space="preserve">. </w:t>
      </w:r>
    </w:p>
    <w:p w14:paraId="2AF076AD" w14:textId="76FB1E79" w:rsidR="004D521C" w:rsidRDefault="00C7754F" w:rsidP="007007C0">
      <w:pPr>
        <w:pStyle w:val="Tekstpodstawowywcity"/>
        <w:spacing w:after="0" w:line="276" w:lineRule="auto"/>
        <w:ind w:left="426"/>
        <w:jc w:val="both"/>
        <w:rPr>
          <w:rFonts w:ascii="Calibri" w:hAnsi="Calibri" w:cs="Arial"/>
        </w:rPr>
      </w:pPr>
      <w:r w:rsidRPr="00166D5C">
        <w:rPr>
          <w:rFonts w:ascii="Calibri" w:hAnsi="Calibri" w:cs="Arial"/>
          <w:b/>
          <w:bCs/>
        </w:rPr>
        <w:t>Miejsce dostawy</w:t>
      </w:r>
      <w:r w:rsidRPr="00083002">
        <w:rPr>
          <w:rFonts w:ascii="Calibri" w:hAnsi="Calibri" w:cs="Arial"/>
        </w:rPr>
        <w:t xml:space="preserve">: </w:t>
      </w:r>
      <w:r w:rsidR="004D521C" w:rsidRPr="0011423C">
        <w:rPr>
          <w:rFonts w:ascii="Calibri" w:hAnsi="Calibri" w:cs="Arial"/>
        </w:rPr>
        <w:t xml:space="preserve">magazyn </w:t>
      </w:r>
      <w:r w:rsidR="00ED7AD4">
        <w:rPr>
          <w:rFonts w:ascii="Calibri" w:hAnsi="Calibri" w:cs="Arial"/>
        </w:rPr>
        <w:t>Zamawiającego</w:t>
      </w:r>
      <w:r w:rsidR="004D521C" w:rsidRPr="0011423C">
        <w:rPr>
          <w:rFonts w:ascii="Calibri" w:hAnsi="Calibri" w:cs="Arial"/>
        </w:rPr>
        <w:t>, ul. O</w:t>
      </w:r>
      <w:r w:rsidR="0011423C">
        <w:rPr>
          <w:rFonts w:ascii="Calibri" w:hAnsi="Calibri" w:cs="Arial"/>
        </w:rPr>
        <w:t xml:space="preserve">pata </w:t>
      </w:r>
      <w:proofErr w:type="spellStart"/>
      <w:r w:rsidR="0011423C">
        <w:rPr>
          <w:rFonts w:ascii="Calibri" w:hAnsi="Calibri" w:cs="Arial"/>
        </w:rPr>
        <w:t>Hackiego</w:t>
      </w:r>
      <w:proofErr w:type="spellEnd"/>
      <w:r w:rsidR="0011423C">
        <w:rPr>
          <w:rFonts w:ascii="Calibri" w:hAnsi="Calibri" w:cs="Arial"/>
        </w:rPr>
        <w:t xml:space="preserve"> 14, 81-213 Gdynia </w:t>
      </w:r>
      <w:r w:rsidR="0011423C" w:rsidRPr="0011423C">
        <w:rPr>
          <w:rFonts w:ascii="Calibri" w:hAnsi="Calibri" w:cs="Arial"/>
        </w:rPr>
        <w:t>lub inne miejsce na tere</w:t>
      </w:r>
      <w:r w:rsidR="00857A80">
        <w:rPr>
          <w:rFonts w:ascii="Calibri" w:hAnsi="Calibri" w:cs="Arial"/>
        </w:rPr>
        <w:t>nie miast: Gdynia, Rumia, Reda,</w:t>
      </w:r>
      <w:r w:rsidR="0011423C" w:rsidRPr="0011423C">
        <w:rPr>
          <w:rFonts w:ascii="Calibri" w:hAnsi="Calibri" w:cs="Arial"/>
        </w:rPr>
        <w:t xml:space="preserve"> Wejherowo</w:t>
      </w:r>
      <w:r w:rsidR="00230003">
        <w:rPr>
          <w:rFonts w:ascii="Calibri" w:hAnsi="Calibri" w:cs="Arial"/>
        </w:rPr>
        <w:t>, Kosakowo</w:t>
      </w:r>
      <w:r w:rsidR="00287B8A" w:rsidRPr="00A569D0">
        <w:rPr>
          <w:rFonts w:ascii="Calibri" w:hAnsi="Calibri" w:cs="Arial"/>
        </w:rPr>
        <w:t>,</w:t>
      </w:r>
      <w:r w:rsidR="0011423C" w:rsidRPr="0011423C">
        <w:rPr>
          <w:rFonts w:ascii="Calibri" w:hAnsi="Calibri" w:cs="Arial"/>
        </w:rPr>
        <w:t xml:space="preserve"> wskazane przez Zamawiającego na zamówieniu.</w:t>
      </w:r>
    </w:p>
    <w:p w14:paraId="6605A07D" w14:textId="18DD1833" w:rsidR="00880EAB" w:rsidRPr="00880EAB" w:rsidRDefault="00C7754F" w:rsidP="007007C0">
      <w:pPr>
        <w:pStyle w:val="Tekstpodstawowywcity"/>
        <w:numPr>
          <w:ilvl w:val="0"/>
          <w:numId w:val="4"/>
        </w:numPr>
        <w:tabs>
          <w:tab w:val="clear" w:pos="720"/>
        </w:tabs>
        <w:spacing w:after="0" w:line="276" w:lineRule="auto"/>
        <w:ind w:left="426" w:hanging="568"/>
        <w:jc w:val="both"/>
        <w:rPr>
          <w:rFonts w:ascii="Calibri" w:hAnsi="Calibri" w:cs="Arial"/>
        </w:rPr>
      </w:pPr>
      <w:r w:rsidRPr="00880EAB">
        <w:rPr>
          <w:rFonts w:ascii="Calibri" w:hAnsi="Calibri" w:cs="Arial"/>
        </w:rPr>
        <w:t xml:space="preserve">Ceny jednostkowe określone w ust. </w:t>
      </w:r>
      <w:r w:rsidR="00905D8D" w:rsidRPr="00880EAB">
        <w:rPr>
          <w:rFonts w:ascii="Calibri" w:hAnsi="Calibri" w:cs="Arial"/>
        </w:rPr>
        <w:t>2</w:t>
      </w:r>
      <w:r w:rsidRPr="00880EAB">
        <w:rPr>
          <w:rFonts w:ascii="Calibri" w:hAnsi="Calibri" w:cs="Arial"/>
        </w:rPr>
        <w:t xml:space="preserve"> </w:t>
      </w:r>
      <w:r w:rsidR="00DF7B66">
        <w:rPr>
          <w:rFonts w:ascii="Calibri" w:hAnsi="Calibri" w:cs="Arial"/>
        </w:rPr>
        <w:t>niniejszego paragraf</w:t>
      </w:r>
      <w:r w:rsidR="000832A4">
        <w:rPr>
          <w:rFonts w:ascii="Calibri" w:hAnsi="Calibri" w:cs="Arial"/>
        </w:rPr>
        <w:t>u</w:t>
      </w:r>
      <w:r w:rsidR="00DF7B66">
        <w:rPr>
          <w:rFonts w:ascii="Calibri" w:hAnsi="Calibri" w:cs="Arial"/>
        </w:rPr>
        <w:t xml:space="preserve"> </w:t>
      </w:r>
      <w:r w:rsidRPr="00880EAB">
        <w:rPr>
          <w:rFonts w:ascii="Calibri" w:hAnsi="Calibri" w:cs="Arial"/>
        </w:rPr>
        <w:t xml:space="preserve">są </w:t>
      </w:r>
      <w:r w:rsidR="00880EAB" w:rsidRPr="00880EAB">
        <w:rPr>
          <w:rFonts w:ascii="Calibri" w:hAnsi="Calibri" w:cs="Arial"/>
        </w:rPr>
        <w:t xml:space="preserve">stałe w trakcie realizacji </w:t>
      </w:r>
      <w:r w:rsidR="00880EAB">
        <w:rPr>
          <w:rFonts w:ascii="Calibri" w:hAnsi="Calibri" w:cs="Arial"/>
        </w:rPr>
        <w:t>U</w:t>
      </w:r>
      <w:r w:rsidR="00880EAB" w:rsidRPr="00880EAB">
        <w:rPr>
          <w:rFonts w:ascii="Calibri" w:hAnsi="Calibri" w:cs="Arial"/>
        </w:rPr>
        <w:t>mowy jednak za zgodą Zamawiającego mogą podlegać indeksacji o współczynnik korygujący z tytułu inflacji</w:t>
      </w:r>
      <w:r w:rsidR="001E493A">
        <w:rPr>
          <w:rFonts w:ascii="Calibri" w:hAnsi="Calibri" w:cs="Arial"/>
        </w:rPr>
        <w:t xml:space="preserve">, lecz jest to </w:t>
      </w:r>
      <w:r w:rsidR="00E031FA">
        <w:rPr>
          <w:rFonts w:ascii="Calibri" w:hAnsi="Calibri" w:cs="Arial"/>
        </w:rPr>
        <w:t xml:space="preserve">wyłącznie </w:t>
      </w:r>
      <w:r w:rsidR="001E493A">
        <w:rPr>
          <w:rFonts w:ascii="Calibri" w:hAnsi="Calibri" w:cs="Arial"/>
        </w:rPr>
        <w:t xml:space="preserve">uprawnienie Zamawiającego, a </w:t>
      </w:r>
      <w:r w:rsidR="00E031FA">
        <w:rPr>
          <w:rFonts w:ascii="Calibri" w:hAnsi="Calibri" w:cs="Arial"/>
        </w:rPr>
        <w:t xml:space="preserve">nie roszczenie </w:t>
      </w:r>
      <w:r w:rsidR="001E493A">
        <w:rPr>
          <w:rFonts w:ascii="Calibri" w:hAnsi="Calibri" w:cs="Arial"/>
        </w:rPr>
        <w:t>Wykonawcy</w:t>
      </w:r>
      <w:r w:rsidR="00166D5C">
        <w:rPr>
          <w:rFonts w:ascii="Calibri" w:hAnsi="Calibri" w:cs="Arial"/>
        </w:rPr>
        <w:t xml:space="preserve"> i może nastąpić nie częściej niż raz na 6 miesięcy</w:t>
      </w:r>
      <w:r w:rsidR="00880EAB" w:rsidRPr="00880EAB">
        <w:rPr>
          <w:rFonts w:ascii="Calibri" w:hAnsi="Calibri" w:cs="Arial"/>
        </w:rPr>
        <w:t>.</w:t>
      </w:r>
    </w:p>
    <w:p w14:paraId="4AC1A12F" w14:textId="4B6EEC94" w:rsidR="00E64B63" w:rsidRDefault="00E64B63" w:rsidP="007007C0">
      <w:pPr>
        <w:pStyle w:val="Tekstpodstawowywcity"/>
        <w:numPr>
          <w:ilvl w:val="0"/>
          <w:numId w:val="4"/>
        </w:numPr>
        <w:tabs>
          <w:tab w:val="clear" w:pos="720"/>
        </w:tabs>
        <w:spacing w:after="0" w:line="276" w:lineRule="auto"/>
        <w:ind w:left="426" w:hanging="568"/>
        <w:jc w:val="both"/>
        <w:rPr>
          <w:rFonts w:ascii="Calibri" w:hAnsi="Calibri" w:cs="Arial"/>
        </w:rPr>
      </w:pPr>
      <w:r>
        <w:rPr>
          <w:rFonts w:ascii="Calibri" w:hAnsi="Calibri" w:cs="Arial"/>
        </w:rPr>
        <w:t xml:space="preserve">Asortyment </w:t>
      </w:r>
      <w:r w:rsidR="00DF6557" w:rsidRPr="00DF6557">
        <w:rPr>
          <w:rFonts w:ascii="Calibri" w:hAnsi="Calibri" w:cs="Arial"/>
        </w:rPr>
        <w:t>określon</w:t>
      </w:r>
      <w:r>
        <w:rPr>
          <w:rFonts w:ascii="Calibri" w:hAnsi="Calibri" w:cs="Arial"/>
        </w:rPr>
        <w:t>y</w:t>
      </w:r>
      <w:r w:rsidR="00DF6557" w:rsidRPr="00DF6557">
        <w:rPr>
          <w:rFonts w:ascii="Calibri" w:hAnsi="Calibri" w:cs="Arial"/>
        </w:rPr>
        <w:t xml:space="preserve"> w </w:t>
      </w:r>
      <w:r w:rsidR="00DF6557">
        <w:rPr>
          <w:rFonts w:ascii="Calibri" w:hAnsi="Calibri" w:cs="Arial"/>
        </w:rPr>
        <w:t>ust</w:t>
      </w:r>
      <w:r w:rsidR="00DF6557" w:rsidRPr="00DF6557">
        <w:rPr>
          <w:rFonts w:ascii="Calibri" w:hAnsi="Calibri" w:cs="Arial"/>
        </w:rPr>
        <w:t>. 2 niniejsze</w:t>
      </w:r>
      <w:r w:rsidR="00DF6557">
        <w:rPr>
          <w:rFonts w:ascii="Calibri" w:hAnsi="Calibri" w:cs="Arial"/>
        </w:rPr>
        <w:t>go</w:t>
      </w:r>
      <w:r w:rsidR="00DF6557" w:rsidRPr="00DF6557">
        <w:rPr>
          <w:rFonts w:ascii="Calibri" w:hAnsi="Calibri" w:cs="Arial"/>
        </w:rPr>
        <w:t xml:space="preserve"> </w:t>
      </w:r>
      <w:r w:rsidR="00DF6557">
        <w:rPr>
          <w:rFonts w:ascii="Calibri" w:hAnsi="Calibri" w:cs="Arial"/>
        </w:rPr>
        <w:t>paragrafu</w:t>
      </w:r>
      <w:r w:rsidR="00DF6557" w:rsidRPr="00DF6557">
        <w:rPr>
          <w:rFonts w:ascii="Calibri" w:hAnsi="Calibri" w:cs="Arial"/>
        </w:rPr>
        <w:t xml:space="preserve"> win</w:t>
      </w:r>
      <w:r>
        <w:rPr>
          <w:rFonts w:ascii="Calibri" w:hAnsi="Calibri" w:cs="Arial"/>
        </w:rPr>
        <w:t>ien</w:t>
      </w:r>
      <w:r w:rsidR="00DF6557" w:rsidRPr="00DF6557">
        <w:rPr>
          <w:rFonts w:ascii="Calibri" w:hAnsi="Calibri" w:cs="Arial"/>
        </w:rPr>
        <w:t xml:space="preserve"> </w:t>
      </w:r>
      <w:r w:rsidR="00AA5FBD">
        <w:rPr>
          <w:rFonts w:ascii="Calibri" w:hAnsi="Calibri" w:cs="Arial"/>
        </w:rPr>
        <w:t>być fabrycznie now</w:t>
      </w:r>
      <w:r>
        <w:rPr>
          <w:rFonts w:ascii="Calibri" w:hAnsi="Calibri" w:cs="Arial"/>
        </w:rPr>
        <w:t>y oraz posiadać znak CE</w:t>
      </w:r>
      <w:r w:rsidR="00253C92">
        <w:rPr>
          <w:rFonts w:ascii="Calibri" w:hAnsi="Calibri" w:cs="Arial"/>
        </w:rPr>
        <w:t xml:space="preserve">, </w:t>
      </w:r>
      <w:r w:rsidR="00253C92" w:rsidRPr="000D5123">
        <w:rPr>
          <w:rFonts w:ascii="Calibri" w:hAnsi="Calibri" w:cs="Arial"/>
        </w:rPr>
        <w:t>a dokumenty potwierdzające zgodność z określonymi normami oraz atesty, świadectwa jakości i</w:t>
      </w:r>
      <w:r w:rsidR="007007C0">
        <w:rPr>
          <w:rFonts w:ascii="Calibri" w:hAnsi="Calibri" w:cs="Arial"/>
        </w:rPr>
        <w:t>/lub</w:t>
      </w:r>
      <w:r w:rsidR="00253C92" w:rsidRPr="000D5123">
        <w:rPr>
          <w:rFonts w:ascii="Calibri" w:hAnsi="Calibri" w:cs="Arial"/>
        </w:rPr>
        <w:t xml:space="preserve"> certyfikaty winny być dostarczone wraz z towarem, w przypadku wcześniejszego wezwania ze strony Zamawiającego</w:t>
      </w:r>
      <w:r>
        <w:rPr>
          <w:rFonts w:ascii="Calibri" w:hAnsi="Calibri" w:cs="Arial"/>
        </w:rPr>
        <w:t>.</w:t>
      </w:r>
    </w:p>
    <w:p w14:paraId="015167B0" w14:textId="77777777" w:rsidR="0015062C" w:rsidRDefault="00E64B63" w:rsidP="007007C0">
      <w:pPr>
        <w:pStyle w:val="Tekstpodstawowywcity"/>
        <w:numPr>
          <w:ilvl w:val="0"/>
          <w:numId w:val="4"/>
        </w:numPr>
        <w:tabs>
          <w:tab w:val="clear" w:pos="720"/>
        </w:tabs>
        <w:spacing w:after="0" w:line="276" w:lineRule="auto"/>
        <w:ind w:left="426" w:hanging="568"/>
        <w:jc w:val="both"/>
        <w:rPr>
          <w:rFonts w:ascii="Calibri" w:hAnsi="Calibri" w:cs="Arial"/>
        </w:rPr>
      </w:pPr>
      <w:bookmarkStart w:id="0" w:name="_Hlk166675936"/>
      <w:r>
        <w:rPr>
          <w:rFonts w:ascii="Calibri" w:hAnsi="Calibri" w:cs="Arial"/>
        </w:rPr>
        <w:t>W</w:t>
      </w:r>
      <w:r w:rsidR="00DF6557" w:rsidRPr="00DF6557">
        <w:rPr>
          <w:rFonts w:ascii="Calibri" w:hAnsi="Calibri" w:cs="Arial"/>
        </w:rPr>
        <w:t>raz z towarem</w:t>
      </w:r>
      <w:r>
        <w:rPr>
          <w:rFonts w:ascii="Calibri" w:hAnsi="Calibri" w:cs="Arial"/>
        </w:rPr>
        <w:t xml:space="preserve"> Wykonawca winien dostarczyć </w:t>
      </w:r>
      <w:r w:rsidR="0015062C" w:rsidRPr="00A569D0">
        <w:rPr>
          <w:rFonts w:ascii="Calibri" w:hAnsi="Calibri" w:cs="Arial"/>
        </w:rPr>
        <w:t>pisemne instrukcje</w:t>
      </w:r>
      <w:r w:rsidR="00382DBB" w:rsidRPr="00A569D0">
        <w:rPr>
          <w:rFonts w:ascii="Calibri" w:hAnsi="Calibri" w:cs="Arial"/>
        </w:rPr>
        <w:t>, w języku polskim,</w:t>
      </w:r>
      <w:r w:rsidR="0015062C" w:rsidRPr="00A569D0">
        <w:rPr>
          <w:rFonts w:ascii="Calibri" w:hAnsi="Calibri" w:cs="Arial"/>
        </w:rPr>
        <w:t xml:space="preserve"> dotyczące </w:t>
      </w:r>
      <w:r w:rsidR="00DF7B66" w:rsidRPr="00A569D0">
        <w:rPr>
          <w:rFonts w:ascii="Calibri" w:hAnsi="Calibri" w:cs="Arial"/>
        </w:rPr>
        <w:t xml:space="preserve">ich </w:t>
      </w:r>
      <w:r w:rsidR="0015062C" w:rsidRPr="0015062C">
        <w:rPr>
          <w:rFonts w:ascii="Calibri" w:hAnsi="Calibri" w:cs="Arial"/>
        </w:rPr>
        <w:t>użytkowania. Instrukcje winny zawierać co najmniej informacje dotyczące bezpieczeństwa i higieny pracy w zakresie:</w:t>
      </w:r>
    </w:p>
    <w:p w14:paraId="2B038130" w14:textId="77777777" w:rsidR="0015062C" w:rsidRDefault="0015062C" w:rsidP="00192FCF">
      <w:pPr>
        <w:widowControl w:val="0"/>
        <w:numPr>
          <w:ilvl w:val="0"/>
          <w:numId w:val="11"/>
        </w:numPr>
        <w:adjustRightInd w:val="0"/>
        <w:spacing w:line="276" w:lineRule="auto"/>
        <w:jc w:val="both"/>
        <w:textAlignment w:val="baseline"/>
        <w:rPr>
          <w:rFonts w:ascii="Calibri" w:hAnsi="Calibri" w:cs="Arial"/>
        </w:rPr>
      </w:pPr>
      <w:r w:rsidRPr="0015062C">
        <w:rPr>
          <w:rFonts w:ascii="Calibri" w:hAnsi="Calibri" w:cs="Arial"/>
        </w:rPr>
        <w:t xml:space="preserve">warunków użytkowania </w:t>
      </w:r>
      <w:r w:rsidR="00DF7B66">
        <w:rPr>
          <w:rFonts w:ascii="Calibri" w:hAnsi="Calibri" w:cs="Arial"/>
        </w:rPr>
        <w:t>elektronarzędzi</w:t>
      </w:r>
      <w:r w:rsidRPr="0015062C">
        <w:rPr>
          <w:rFonts w:ascii="Calibri" w:hAnsi="Calibri" w:cs="Arial"/>
        </w:rPr>
        <w:t>,</w:t>
      </w:r>
    </w:p>
    <w:p w14:paraId="407FD565" w14:textId="77777777" w:rsidR="0015062C" w:rsidRDefault="0015062C" w:rsidP="00192FCF">
      <w:pPr>
        <w:widowControl w:val="0"/>
        <w:numPr>
          <w:ilvl w:val="0"/>
          <w:numId w:val="11"/>
        </w:numPr>
        <w:adjustRightInd w:val="0"/>
        <w:spacing w:line="276" w:lineRule="auto"/>
        <w:jc w:val="both"/>
        <w:textAlignment w:val="baseline"/>
        <w:rPr>
          <w:rFonts w:ascii="Calibri" w:hAnsi="Calibri" w:cs="Arial"/>
        </w:rPr>
      </w:pPr>
      <w:r w:rsidRPr="0015062C">
        <w:rPr>
          <w:rFonts w:ascii="Calibri" w:hAnsi="Calibri" w:cs="Arial"/>
        </w:rPr>
        <w:t>występowania możliwych do przewidzenia sytuacji nietypowych,</w:t>
      </w:r>
    </w:p>
    <w:p w14:paraId="032A698F" w14:textId="77777777" w:rsidR="00DF6557" w:rsidRPr="00DF6557" w:rsidRDefault="0015062C" w:rsidP="00192FCF">
      <w:pPr>
        <w:widowControl w:val="0"/>
        <w:numPr>
          <w:ilvl w:val="0"/>
          <w:numId w:val="11"/>
        </w:numPr>
        <w:adjustRightInd w:val="0"/>
        <w:spacing w:line="276" w:lineRule="auto"/>
        <w:jc w:val="both"/>
        <w:textAlignment w:val="baseline"/>
        <w:rPr>
          <w:rFonts w:ascii="Calibri" w:hAnsi="Calibri" w:cs="Arial"/>
        </w:rPr>
      </w:pPr>
      <w:r w:rsidRPr="0015062C">
        <w:rPr>
          <w:rFonts w:ascii="Calibri" w:hAnsi="Calibri" w:cs="Arial"/>
        </w:rPr>
        <w:t xml:space="preserve">praktyki użytkowania </w:t>
      </w:r>
      <w:r w:rsidR="00DF7B66">
        <w:rPr>
          <w:rFonts w:ascii="Calibri" w:hAnsi="Calibri" w:cs="Arial"/>
        </w:rPr>
        <w:t>elektronarzędzi</w:t>
      </w:r>
      <w:r w:rsidRPr="0015062C">
        <w:rPr>
          <w:rFonts w:ascii="Calibri" w:hAnsi="Calibri" w:cs="Arial"/>
        </w:rPr>
        <w:t>.</w:t>
      </w:r>
    </w:p>
    <w:bookmarkEnd w:id="0"/>
    <w:p w14:paraId="0D20574A" w14:textId="1E62D6F1" w:rsidR="00A33D76" w:rsidRPr="00D162B6" w:rsidRDefault="0015062C" w:rsidP="007007C0">
      <w:pPr>
        <w:pStyle w:val="Tekstpodstawowywcity"/>
        <w:numPr>
          <w:ilvl w:val="0"/>
          <w:numId w:val="4"/>
        </w:numPr>
        <w:tabs>
          <w:tab w:val="clear" w:pos="720"/>
        </w:tabs>
        <w:spacing w:after="0" w:line="276" w:lineRule="auto"/>
        <w:ind w:left="426" w:hanging="568"/>
        <w:jc w:val="both"/>
        <w:rPr>
          <w:rFonts w:ascii="Calibri" w:hAnsi="Calibri" w:cs="Arial"/>
        </w:rPr>
      </w:pPr>
      <w:r>
        <w:rPr>
          <w:rFonts w:ascii="Calibri" w:hAnsi="Calibri" w:cs="Arial"/>
        </w:rPr>
        <w:t xml:space="preserve">Przedmiot </w:t>
      </w:r>
      <w:r w:rsidR="002B0BE1">
        <w:rPr>
          <w:rFonts w:ascii="Calibri" w:hAnsi="Calibri" w:cs="Arial"/>
        </w:rPr>
        <w:t>U</w:t>
      </w:r>
      <w:r>
        <w:rPr>
          <w:rFonts w:ascii="Calibri" w:hAnsi="Calibri" w:cs="Arial"/>
        </w:rPr>
        <w:t xml:space="preserve">mowy </w:t>
      </w:r>
      <w:r w:rsidR="00DF6557" w:rsidRPr="00DF6557">
        <w:rPr>
          <w:rFonts w:ascii="Calibri" w:hAnsi="Calibri" w:cs="Arial"/>
        </w:rPr>
        <w:t>określon</w:t>
      </w:r>
      <w:r>
        <w:rPr>
          <w:rFonts w:ascii="Calibri" w:hAnsi="Calibri" w:cs="Arial"/>
        </w:rPr>
        <w:t>y</w:t>
      </w:r>
      <w:r w:rsidR="00DF6557" w:rsidRPr="00DF6557">
        <w:rPr>
          <w:rFonts w:ascii="Calibri" w:hAnsi="Calibri" w:cs="Arial"/>
        </w:rPr>
        <w:t xml:space="preserve"> w </w:t>
      </w:r>
      <w:r w:rsidR="00DF6557">
        <w:rPr>
          <w:rFonts w:ascii="Calibri" w:hAnsi="Calibri" w:cs="Arial"/>
        </w:rPr>
        <w:t>ust</w:t>
      </w:r>
      <w:r w:rsidR="00DF6557" w:rsidRPr="00DF6557">
        <w:rPr>
          <w:rFonts w:ascii="Calibri" w:hAnsi="Calibri" w:cs="Arial"/>
        </w:rPr>
        <w:t>. 2 niniejsze</w:t>
      </w:r>
      <w:r w:rsidR="00DF6557">
        <w:rPr>
          <w:rFonts w:ascii="Calibri" w:hAnsi="Calibri" w:cs="Arial"/>
        </w:rPr>
        <w:t>go</w:t>
      </w:r>
      <w:r w:rsidR="00DF6557" w:rsidRPr="00DF6557">
        <w:rPr>
          <w:rFonts w:ascii="Calibri" w:hAnsi="Calibri" w:cs="Arial"/>
        </w:rPr>
        <w:t xml:space="preserve"> </w:t>
      </w:r>
      <w:r w:rsidR="00DF6557">
        <w:rPr>
          <w:rFonts w:ascii="Calibri" w:hAnsi="Calibri" w:cs="Arial"/>
        </w:rPr>
        <w:t>paragrafu</w:t>
      </w:r>
      <w:r w:rsidR="00DF6557" w:rsidRPr="00DF6557">
        <w:rPr>
          <w:rFonts w:ascii="Calibri" w:hAnsi="Calibri" w:cs="Arial"/>
        </w:rPr>
        <w:t xml:space="preserve"> nie mo</w:t>
      </w:r>
      <w:r>
        <w:rPr>
          <w:rFonts w:ascii="Calibri" w:hAnsi="Calibri" w:cs="Arial"/>
        </w:rPr>
        <w:t>że</w:t>
      </w:r>
      <w:r w:rsidR="00DF6557" w:rsidRPr="00DF6557">
        <w:rPr>
          <w:rFonts w:ascii="Calibri" w:hAnsi="Calibri" w:cs="Arial"/>
        </w:rPr>
        <w:t xml:space="preserve"> pochodzić z </w:t>
      </w:r>
      <w:r w:rsidR="00DF6557" w:rsidRPr="00EF5B8A">
        <w:rPr>
          <w:rFonts w:ascii="Calibri" w:hAnsi="Calibri" w:cs="Arial"/>
          <w:b/>
          <w:bCs/>
        </w:rPr>
        <w:t>Federacji Rosyjskiej i/lub z Białorusi</w:t>
      </w:r>
      <w:r w:rsidR="00DF6557" w:rsidRPr="00DF6557">
        <w:rPr>
          <w:rFonts w:ascii="Calibri" w:hAnsi="Calibri" w:cs="Arial"/>
        </w:rPr>
        <w:t>.</w:t>
      </w:r>
      <w:r w:rsidR="003E42BA">
        <w:rPr>
          <w:rFonts w:ascii="Calibri" w:hAnsi="Calibri" w:cs="Arial"/>
        </w:rPr>
        <w:t xml:space="preserve"> </w:t>
      </w:r>
      <w:r w:rsidR="003E42BA" w:rsidRPr="003E42BA">
        <w:rPr>
          <w:rFonts w:ascii="Calibri" w:hAnsi="Calibri" w:cs="Arial"/>
        </w:rPr>
        <w:t>Wykonawca gwarantuje i zapewnia, iż użyte przez niego do wykonania Przedmiotu Umowy materiały nie pochodzą, ani nie będą pochodziły z krajów i/lub obszarów i/lub od dostawców/producentów objętych embargiem bądź sankcjami polskimi i/lub międzynarodowymi. Naruszenie obowiązków, gwarancji i zapewnień, o których mowa w zdaniach poprzednich stanowi rażące naruszenie niniejszej Umowy.</w:t>
      </w:r>
      <w:r w:rsidR="00A33D76">
        <w:rPr>
          <w:rFonts w:ascii="Calibri" w:hAnsi="Calibri" w:cs="Arial"/>
        </w:rPr>
        <w:t xml:space="preserve"> </w:t>
      </w:r>
      <w:r w:rsidR="00A33D76" w:rsidRPr="00A33D76">
        <w:rPr>
          <w:rFonts w:ascii="Calibri" w:hAnsi="Calibri" w:cs="Arial"/>
        </w:rPr>
        <w:t>N</w:t>
      </w:r>
      <w:r w:rsidR="00A33D76" w:rsidRPr="00A569D0">
        <w:rPr>
          <w:rFonts w:ascii="Calibri" w:hAnsi="Calibri" w:cs="Arial"/>
        </w:rPr>
        <w:t>a każde żądanie Zamawiającego Wykonawca w terminie 5 dni od daty otrzymania żądania ma obowiązek przedstawić Zamawiającemu dokumenty potwierdzające miejsce pochodzenia materiałów, oraz umożliwiające identyfikację ich dostawców/producentów.</w:t>
      </w:r>
    </w:p>
    <w:p w14:paraId="2CC1582D" w14:textId="77777777" w:rsidR="00DF6557" w:rsidRPr="00DF6557" w:rsidRDefault="00DF6557" w:rsidP="007007C0">
      <w:pPr>
        <w:pStyle w:val="Tekstpodstawowywcity"/>
        <w:numPr>
          <w:ilvl w:val="0"/>
          <w:numId w:val="4"/>
        </w:numPr>
        <w:tabs>
          <w:tab w:val="clear" w:pos="720"/>
        </w:tabs>
        <w:spacing w:after="0" w:line="276" w:lineRule="auto"/>
        <w:ind w:left="426" w:hanging="568"/>
        <w:jc w:val="both"/>
        <w:rPr>
          <w:rFonts w:ascii="Calibri" w:hAnsi="Calibri" w:cs="Arial"/>
        </w:rPr>
      </w:pPr>
      <w:r w:rsidRPr="00DF6557">
        <w:rPr>
          <w:rFonts w:ascii="Calibri" w:hAnsi="Calibri" w:cs="Arial"/>
        </w:rPr>
        <w:t xml:space="preserve">Ilości określone w </w:t>
      </w:r>
      <w:r>
        <w:rPr>
          <w:rFonts w:ascii="Calibri" w:hAnsi="Calibri" w:cs="Arial"/>
        </w:rPr>
        <w:t>ust</w:t>
      </w:r>
      <w:r w:rsidRPr="00DF6557">
        <w:rPr>
          <w:rFonts w:ascii="Calibri" w:hAnsi="Calibri" w:cs="Arial"/>
        </w:rPr>
        <w:t>. 2 niniejsze</w:t>
      </w:r>
      <w:r>
        <w:rPr>
          <w:rFonts w:ascii="Calibri" w:hAnsi="Calibri" w:cs="Arial"/>
        </w:rPr>
        <w:t>go</w:t>
      </w:r>
      <w:r w:rsidRPr="00DF6557">
        <w:rPr>
          <w:rFonts w:ascii="Calibri" w:hAnsi="Calibri" w:cs="Arial"/>
        </w:rPr>
        <w:t xml:space="preserve"> </w:t>
      </w:r>
      <w:r>
        <w:rPr>
          <w:rFonts w:ascii="Calibri" w:hAnsi="Calibri" w:cs="Arial"/>
        </w:rPr>
        <w:t>paragrafu</w:t>
      </w:r>
      <w:r w:rsidRPr="00DF6557">
        <w:rPr>
          <w:rFonts w:ascii="Calibri" w:hAnsi="Calibri" w:cs="Arial"/>
        </w:rPr>
        <w:t xml:space="preserve"> są ilościami szacunkowymi, wyliczonymi z należytą starannością. Dopuszcza się różnice w ilościach planowanych w poszczególnych pozycjach w stosunku do faktycznie realizowanych w trakcie trwania </w:t>
      </w:r>
      <w:r w:rsidR="00B41EDA">
        <w:rPr>
          <w:rFonts w:ascii="Calibri" w:hAnsi="Calibri" w:cs="Arial"/>
        </w:rPr>
        <w:t>U</w:t>
      </w:r>
      <w:r w:rsidR="00B41EDA" w:rsidRPr="00DF6557">
        <w:rPr>
          <w:rFonts w:ascii="Calibri" w:hAnsi="Calibri" w:cs="Arial"/>
        </w:rPr>
        <w:t>mowy</w:t>
      </w:r>
      <w:r w:rsidRPr="00DF6557">
        <w:rPr>
          <w:rFonts w:ascii="Calibri" w:hAnsi="Calibri" w:cs="Arial"/>
        </w:rPr>
        <w:t xml:space="preserve">. </w:t>
      </w:r>
    </w:p>
    <w:p w14:paraId="106079DA" w14:textId="210FAD04" w:rsidR="00DF6557" w:rsidRPr="00DF6557" w:rsidRDefault="00DF6557" w:rsidP="007007C0">
      <w:pPr>
        <w:pStyle w:val="Tekstpodstawowywcity"/>
        <w:numPr>
          <w:ilvl w:val="0"/>
          <w:numId w:val="4"/>
        </w:numPr>
        <w:tabs>
          <w:tab w:val="clear" w:pos="720"/>
        </w:tabs>
        <w:spacing w:line="276" w:lineRule="auto"/>
        <w:ind w:left="426" w:hanging="568"/>
        <w:jc w:val="both"/>
        <w:rPr>
          <w:rFonts w:ascii="Calibri" w:hAnsi="Calibri" w:cs="Arial"/>
        </w:rPr>
      </w:pPr>
      <w:r w:rsidRPr="00DF6557">
        <w:rPr>
          <w:rFonts w:ascii="Calibri" w:hAnsi="Calibri" w:cs="Arial"/>
        </w:rPr>
        <w:t>Ilości określone w tabel</w:t>
      </w:r>
      <w:r w:rsidR="00783088">
        <w:rPr>
          <w:rFonts w:ascii="Calibri" w:hAnsi="Calibri" w:cs="Arial"/>
        </w:rPr>
        <w:t>ach</w:t>
      </w:r>
      <w:r w:rsidRPr="00DF6557">
        <w:rPr>
          <w:rFonts w:ascii="Calibri" w:hAnsi="Calibri" w:cs="Arial"/>
        </w:rPr>
        <w:t xml:space="preserve"> w </w:t>
      </w:r>
      <w:r>
        <w:rPr>
          <w:rFonts w:ascii="Calibri" w:hAnsi="Calibri" w:cs="Arial"/>
        </w:rPr>
        <w:t>ust</w:t>
      </w:r>
      <w:r w:rsidRPr="00DF6557">
        <w:rPr>
          <w:rFonts w:ascii="Calibri" w:hAnsi="Calibri" w:cs="Arial"/>
        </w:rPr>
        <w:t>. 2 niniejsze</w:t>
      </w:r>
      <w:r>
        <w:rPr>
          <w:rFonts w:ascii="Calibri" w:hAnsi="Calibri" w:cs="Arial"/>
        </w:rPr>
        <w:t>go</w:t>
      </w:r>
      <w:r w:rsidRPr="00DF6557">
        <w:rPr>
          <w:rFonts w:ascii="Calibri" w:hAnsi="Calibri" w:cs="Arial"/>
        </w:rPr>
        <w:t xml:space="preserve"> </w:t>
      </w:r>
      <w:r>
        <w:rPr>
          <w:rFonts w:ascii="Calibri" w:hAnsi="Calibri" w:cs="Arial"/>
        </w:rPr>
        <w:t>paragrafu</w:t>
      </w:r>
      <w:r w:rsidRPr="00DF6557">
        <w:rPr>
          <w:rFonts w:ascii="Calibri" w:hAnsi="Calibri" w:cs="Arial"/>
        </w:rPr>
        <w:t xml:space="preserve"> nie są zobowiązaniem Zamawiającego do nabycia towaru w takiej ilości – niezrealizowanie całości asortymentu nie wpływa na cenę towaru</w:t>
      </w:r>
      <w:r w:rsidR="00166D5C">
        <w:rPr>
          <w:rFonts w:ascii="Calibri" w:hAnsi="Calibri" w:cs="Arial"/>
        </w:rPr>
        <w:t>, ani do zapłaty wynagrodzenia w wysokości określonej przez Zamawiającego w ust.  1 powyżej</w:t>
      </w:r>
      <w:r w:rsidRPr="00DF6557">
        <w:rPr>
          <w:rFonts w:ascii="Calibri" w:hAnsi="Calibri" w:cs="Arial"/>
        </w:rPr>
        <w:t xml:space="preserve">. </w:t>
      </w:r>
    </w:p>
    <w:p w14:paraId="4107C395" w14:textId="77777777" w:rsidR="00166D5C" w:rsidRPr="00E27939" w:rsidRDefault="00166D5C" w:rsidP="007007C0">
      <w:pPr>
        <w:pStyle w:val="Tekstpodstawowywcity"/>
        <w:numPr>
          <w:ilvl w:val="0"/>
          <w:numId w:val="4"/>
        </w:numPr>
        <w:tabs>
          <w:tab w:val="clear" w:pos="720"/>
        </w:tabs>
        <w:spacing w:before="120" w:line="276" w:lineRule="auto"/>
        <w:ind w:left="426" w:hanging="568"/>
        <w:jc w:val="both"/>
        <w:rPr>
          <w:rFonts w:ascii="Calibri" w:hAnsi="Calibri" w:cs="Arial"/>
        </w:rPr>
      </w:pPr>
      <w:r w:rsidRPr="00E27939">
        <w:rPr>
          <w:rFonts w:ascii="Calibri" w:hAnsi="Calibri" w:cs="Arial"/>
        </w:rPr>
        <w:t>Zamawiający dopuszcza możliwość nabycia dodatkowej ilości (w przypadku zwiększenia ilości zamówienia obowiązywać będą ceny wskazane w tabelach § 1 niniejszej Umowy) i dodatkowego asortymentu o zbliżonym charakterze (w cenie bieżącej Wykonawcy) maksymalni</w:t>
      </w:r>
      <w:r>
        <w:rPr>
          <w:rFonts w:ascii="Calibri" w:hAnsi="Calibri" w:cs="Arial"/>
        </w:rPr>
        <w:t>e do poziomu wskazanego w ust. 1</w:t>
      </w:r>
      <w:r w:rsidRPr="00E27939">
        <w:rPr>
          <w:rFonts w:ascii="Calibri" w:hAnsi="Calibri" w:cs="Arial"/>
        </w:rPr>
        <w:t xml:space="preserve"> niniejszego paragrafu </w:t>
      </w:r>
      <w:r w:rsidRPr="00D8170F">
        <w:rPr>
          <w:rFonts w:ascii="Calibri" w:hAnsi="Calibri" w:cs="Arial"/>
          <w:b/>
          <w:bCs/>
        </w:rPr>
        <w:t>powiększonego o 10%</w:t>
      </w:r>
      <w:r w:rsidRPr="00E27939">
        <w:rPr>
          <w:rFonts w:ascii="Calibri" w:hAnsi="Calibri" w:cs="Arial"/>
        </w:rPr>
        <w:t xml:space="preserve"> tj. całkowita cena brutto umowy nie przekroczy kwoty: ………. zł (słownie: …… zł 00/100). W przypadku, o którym mowa w  zdaniu poprzednim, w razie zgłoszenia przez Zamawiającego stosownego zamówienia, Wykonawca zobowiązany jest do jego realizacji.</w:t>
      </w:r>
    </w:p>
    <w:p w14:paraId="14297DE5" w14:textId="77777777" w:rsidR="00DF6557" w:rsidRPr="00A569D0" w:rsidRDefault="00DF6557" w:rsidP="007007C0">
      <w:pPr>
        <w:pStyle w:val="Tekstpodstawowywcity"/>
        <w:numPr>
          <w:ilvl w:val="0"/>
          <w:numId w:val="4"/>
        </w:numPr>
        <w:tabs>
          <w:tab w:val="clear" w:pos="720"/>
        </w:tabs>
        <w:spacing w:before="120" w:line="276" w:lineRule="auto"/>
        <w:ind w:left="426" w:hanging="568"/>
        <w:jc w:val="both"/>
        <w:rPr>
          <w:rFonts w:ascii="Calibri" w:hAnsi="Calibri" w:cs="Arial"/>
        </w:rPr>
      </w:pPr>
      <w:r w:rsidRPr="00F532F1">
        <w:rPr>
          <w:rFonts w:ascii="Calibri" w:hAnsi="Calibri" w:cs="Arial"/>
        </w:rPr>
        <w:t xml:space="preserve">Ustalenie bieżącej ceny Wykonawcy na zakup dodatkowego asortymentu odbywać się będzie za pośrednictwem poczty elektronicznej. Cena zaproponowana przez Wykonawcę za pośrednictwem poczty elektronicznej wymagać będzie akceptacji Zamawiającego. </w:t>
      </w:r>
    </w:p>
    <w:p w14:paraId="2C9D4F53" w14:textId="77777777" w:rsidR="00FA039A" w:rsidRDefault="00FA039A" w:rsidP="003F1D5A">
      <w:pPr>
        <w:pStyle w:val="Tekstpodstawowywcity"/>
        <w:spacing w:before="120" w:line="276" w:lineRule="auto"/>
        <w:jc w:val="center"/>
        <w:rPr>
          <w:rFonts w:ascii="Calibri" w:hAnsi="Calibri"/>
          <w:b/>
        </w:rPr>
      </w:pPr>
    </w:p>
    <w:p w14:paraId="16CF734A" w14:textId="1F44C744" w:rsidR="00C7754F" w:rsidRPr="00083002" w:rsidRDefault="00C7754F" w:rsidP="003F1D5A">
      <w:pPr>
        <w:pStyle w:val="Tekstpodstawowywcity"/>
        <w:spacing w:before="120" w:line="276" w:lineRule="auto"/>
        <w:jc w:val="center"/>
        <w:rPr>
          <w:rFonts w:ascii="Calibri" w:hAnsi="Calibri"/>
        </w:rPr>
      </w:pPr>
      <w:r w:rsidRPr="00083002">
        <w:rPr>
          <w:rFonts w:ascii="Calibri" w:hAnsi="Calibri"/>
          <w:b/>
        </w:rPr>
        <w:t>§2</w:t>
      </w:r>
      <w:r w:rsidRPr="00083002">
        <w:rPr>
          <w:rFonts w:ascii="Calibri" w:hAnsi="Calibri"/>
        </w:rPr>
        <w:t>.</w:t>
      </w:r>
    </w:p>
    <w:p w14:paraId="2F86A118" w14:textId="77777777" w:rsidR="00C7754F" w:rsidRPr="00083002" w:rsidRDefault="00C7754F" w:rsidP="00192FCF">
      <w:pPr>
        <w:pStyle w:val="Tekstpodstawowywcity"/>
        <w:numPr>
          <w:ilvl w:val="0"/>
          <w:numId w:val="18"/>
        </w:numPr>
        <w:tabs>
          <w:tab w:val="clear" w:pos="720"/>
        </w:tabs>
        <w:spacing w:after="0" w:line="276" w:lineRule="auto"/>
        <w:ind w:left="426" w:hanging="568"/>
        <w:jc w:val="both"/>
        <w:rPr>
          <w:rFonts w:ascii="Calibri" w:hAnsi="Calibri" w:cs="Arial"/>
        </w:rPr>
      </w:pPr>
      <w:r w:rsidRPr="00083002">
        <w:rPr>
          <w:rFonts w:ascii="Calibri" w:hAnsi="Calibri" w:cs="Arial"/>
        </w:rPr>
        <w:t>Wykonawca zobowiązuje się do:</w:t>
      </w:r>
    </w:p>
    <w:p w14:paraId="5ADEECEF" w14:textId="77777777" w:rsidR="00560B1F" w:rsidRPr="00560B1F" w:rsidRDefault="00560B1F" w:rsidP="00192FCF">
      <w:pPr>
        <w:pStyle w:val="Tekstpodstawowywcity"/>
        <w:numPr>
          <w:ilvl w:val="1"/>
          <w:numId w:val="18"/>
        </w:numPr>
        <w:tabs>
          <w:tab w:val="num" w:pos="142"/>
        </w:tabs>
        <w:spacing w:after="0" w:line="276" w:lineRule="auto"/>
        <w:ind w:left="567" w:hanging="425"/>
        <w:jc w:val="both"/>
        <w:rPr>
          <w:rFonts w:ascii="Calibri" w:hAnsi="Calibri"/>
        </w:rPr>
      </w:pPr>
      <w:r>
        <w:rPr>
          <w:rFonts w:ascii="Calibri" w:hAnsi="Calibri"/>
        </w:rPr>
        <w:t>r</w:t>
      </w:r>
      <w:r w:rsidRPr="00560B1F">
        <w:rPr>
          <w:rFonts w:ascii="Calibri" w:hAnsi="Calibri"/>
        </w:rPr>
        <w:t>ealizacj</w:t>
      </w:r>
      <w:r>
        <w:rPr>
          <w:rFonts w:ascii="Calibri" w:hAnsi="Calibri"/>
        </w:rPr>
        <w:t>i</w:t>
      </w:r>
      <w:r w:rsidRPr="00560B1F">
        <w:rPr>
          <w:rFonts w:ascii="Calibri" w:hAnsi="Calibri"/>
        </w:rPr>
        <w:t xml:space="preserve"> zamówień</w:t>
      </w:r>
      <w:r>
        <w:rPr>
          <w:rFonts w:ascii="Calibri" w:hAnsi="Calibri"/>
        </w:rPr>
        <w:t xml:space="preserve"> </w:t>
      </w:r>
      <w:r w:rsidRPr="00166D5C">
        <w:rPr>
          <w:rFonts w:ascii="Calibri" w:hAnsi="Calibri"/>
          <w:b/>
          <w:bCs/>
        </w:rPr>
        <w:t>sukcesywnie, na podstawie cząstkowych pisemnych zamówień</w:t>
      </w:r>
      <w:r w:rsidRPr="00560B1F">
        <w:rPr>
          <w:rFonts w:ascii="Calibri" w:hAnsi="Calibri"/>
        </w:rPr>
        <w:t xml:space="preserve"> wysyłanych pocztą elektroniczną na adres e-mail Wykonawcy, określających: numer i datę zamówienia, termin realizacji zamówienia, przedmiot zamówienia, jednostkę miary, ilość, cenę jednostkową netto, adres dostawy</w:t>
      </w:r>
      <w:r w:rsidR="000832A4">
        <w:rPr>
          <w:rFonts w:ascii="Calibri" w:hAnsi="Calibri"/>
        </w:rPr>
        <w:t>.</w:t>
      </w:r>
      <w:r w:rsidR="00882B1E">
        <w:rPr>
          <w:rFonts w:ascii="Calibri" w:hAnsi="Calibri"/>
        </w:rPr>
        <w:t xml:space="preserve"> S</w:t>
      </w:r>
      <w:r w:rsidR="00882B1E" w:rsidRPr="00882B1E">
        <w:rPr>
          <w:rFonts w:ascii="Calibri" w:hAnsi="Calibri"/>
        </w:rPr>
        <w:t xml:space="preserve">kuteczną formą dostarczenia pisemnego zamówienia jest wysłanie go drogą elektroniczną na adres e-mail Wykonawcy: </w:t>
      </w:r>
      <w:hyperlink r:id="rId10" w:history="1">
        <w:r w:rsidR="00882B1E" w:rsidRPr="00882B1E">
          <w:rPr>
            <w:rStyle w:val="Hipercze"/>
            <w:rFonts w:ascii="Calibri" w:hAnsi="Calibri"/>
          </w:rPr>
          <w:t>………………………….</w:t>
        </w:r>
      </w:hyperlink>
      <w:r w:rsidR="00D6493A">
        <w:rPr>
          <w:rFonts w:ascii="Calibri" w:hAnsi="Calibri"/>
        </w:rPr>
        <w:t>;</w:t>
      </w:r>
    </w:p>
    <w:p w14:paraId="35347726" w14:textId="77777777" w:rsidR="00560B1F" w:rsidRPr="00560B1F" w:rsidRDefault="00560B1F" w:rsidP="00192FCF">
      <w:pPr>
        <w:pStyle w:val="Tekstpodstawowywcity"/>
        <w:numPr>
          <w:ilvl w:val="1"/>
          <w:numId w:val="18"/>
        </w:numPr>
        <w:tabs>
          <w:tab w:val="num" w:pos="142"/>
        </w:tabs>
        <w:spacing w:after="0" w:line="276" w:lineRule="auto"/>
        <w:ind w:left="567" w:hanging="425"/>
        <w:jc w:val="both"/>
        <w:rPr>
          <w:rFonts w:ascii="Calibri" w:hAnsi="Calibri"/>
          <w:u w:val="single"/>
        </w:rPr>
      </w:pPr>
      <w:r>
        <w:rPr>
          <w:rFonts w:ascii="Calibri" w:hAnsi="Calibri"/>
        </w:rPr>
        <w:t>d</w:t>
      </w:r>
      <w:r w:rsidRPr="00560B1F">
        <w:rPr>
          <w:rFonts w:ascii="Calibri" w:hAnsi="Calibri"/>
        </w:rPr>
        <w:t>ostarcz</w:t>
      </w:r>
      <w:r>
        <w:rPr>
          <w:rFonts w:ascii="Calibri" w:hAnsi="Calibri"/>
        </w:rPr>
        <w:t>enia</w:t>
      </w:r>
      <w:r w:rsidRPr="00560B1F">
        <w:rPr>
          <w:rFonts w:ascii="Calibri" w:hAnsi="Calibri"/>
        </w:rPr>
        <w:t xml:space="preserve"> towar</w:t>
      </w:r>
      <w:r>
        <w:rPr>
          <w:rFonts w:ascii="Calibri" w:hAnsi="Calibri"/>
        </w:rPr>
        <w:t>ów</w:t>
      </w:r>
      <w:r w:rsidRPr="00560B1F">
        <w:rPr>
          <w:rFonts w:ascii="Calibri" w:hAnsi="Calibri"/>
        </w:rPr>
        <w:t xml:space="preserve"> pogrupowan</w:t>
      </w:r>
      <w:r>
        <w:rPr>
          <w:rFonts w:ascii="Calibri" w:hAnsi="Calibri"/>
        </w:rPr>
        <w:t>ych</w:t>
      </w:r>
      <w:r w:rsidRPr="00560B1F">
        <w:rPr>
          <w:rFonts w:ascii="Calibri" w:hAnsi="Calibri"/>
        </w:rPr>
        <w:t xml:space="preserve"> wg numerów zamówień</w:t>
      </w:r>
      <w:r w:rsidRPr="00560B1F">
        <w:rPr>
          <w:rFonts w:ascii="Calibri" w:hAnsi="Calibri"/>
          <w:u w:val="single"/>
        </w:rPr>
        <w:t>. Nie dopuszcza się dostaw częściowych pojedynczego zamówienia ani możliwości wystawiania faktur VAT częściej niż jeden raz w tygodniu</w:t>
      </w:r>
      <w:r w:rsidR="00D6493A">
        <w:rPr>
          <w:rFonts w:ascii="Calibri" w:hAnsi="Calibri"/>
          <w:u w:val="single"/>
        </w:rPr>
        <w:t>;</w:t>
      </w:r>
    </w:p>
    <w:p w14:paraId="38CBBCFB" w14:textId="4711E1DC" w:rsidR="00F4150E" w:rsidRPr="00882B1E" w:rsidRDefault="00C7754F" w:rsidP="00192FCF">
      <w:pPr>
        <w:pStyle w:val="Tekstpodstawowywcity"/>
        <w:numPr>
          <w:ilvl w:val="1"/>
          <w:numId w:val="18"/>
        </w:numPr>
        <w:tabs>
          <w:tab w:val="num" w:pos="142"/>
        </w:tabs>
        <w:spacing w:after="0" w:line="276" w:lineRule="auto"/>
        <w:ind w:left="567" w:hanging="425"/>
        <w:jc w:val="both"/>
        <w:rPr>
          <w:rFonts w:ascii="Calibri" w:hAnsi="Calibri"/>
        </w:rPr>
      </w:pPr>
      <w:r w:rsidRPr="00083002">
        <w:rPr>
          <w:rFonts w:ascii="Calibri" w:hAnsi="Calibri"/>
        </w:rPr>
        <w:t xml:space="preserve">dostarczania </w:t>
      </w:r>
      <w:r w:rsidR="00882B1E">
        <w:rPr>
          <w:rFonts w:ascii="Calibri" w:hAnsi="Calibri"/>
        </w:rPr>
        <w:t>przedmiotu Umowy</w:t>
      </w:r>
      <w:r w:rsidRPr="00083002">
        <w:rPr>
          <w:rFonts w:ascii="Calibri" w:hAnsi="Calibri"/>
        </w:rPr>
        <w:t xml:space="preserve"> w terminie </w:t>
      </w:r>
      <w:r w:rsidR="00083002">
        <w:rPr>
          <w:rFonts w:ascii="Calibri" w:hAnsi="Calibri"/>
        </w:rPr>
        <w:t xml:space="preserve">do </w:t>
      </w:r>
      <w:r w:rsidR="0015062C">
        <w:rPr>
          <w:rFonts w:ascii="Calibri" w:hAnsi="Calibri"/>
          <w:b/>
          <w:bCs/>
        </w:rPr>
        <w:t>1</w:t>
      </w:r>
      <w:r w:rsidR="00166D5C">
        <w:rPr>
          <w:rFonts w:ascii="Calibri" w:hAnsi="Calibri"/>
          <w:b/>
          <w:bCs/>
        </w:rPr>
        <w:t>5</w:t>
      </w:r>
      <w:r w:rsidRPr="00882B1E">
        <w:rPr>
          <w:rFonts w:ascii="Calibri" w:hAnsi="Calibri"/>
          <w:b/>
          <w:bCs/>
        </w:rPr>
        <w:t xml:space="preserve"> dni</w:t>
      </w:r>
      <w:r w:rsidRPr="00882B1E">
        <w:rPr>
          <w:rFonts w:ascii="Calibri" w:hAnsi="Calibri"/>
        </w:rPr>
        <w:t xml:space="preserve"> </w:t>
      </w:r>
      <w:r w:rsidR="00584A16" w:rsidRPr="00882B1E">
        <w:rPr>
          <w:rFonts w:ascii="Calibri" w:hAnsi="Calibri"/>
        </w:rPr>
        <w:t>roboczych</w:t>
      </w:r>
      <w:r w:rsidRPr="00083002">
        <w:rPr>
          <w:rFonts w:ascii="Calibri" w:hAnsi="Calibri"/>
        </w:rPr>
        <w:t xml:space="preserve"> </w:t>
      </w:r>
      <w:r w:rsidR="00F4150E" w:rsidRPr="00882B1E">
        <w:rPr>
          <w:rFonts w:ascii="Calibri" w:hAnsi="Calibri"/>
        </w:rPr>
        <w:t>licząc od daty wysłania zamówienia, o którym mowa w ust. 1</w:t>
      </w:r>
      <w:r w:rsidR="00882B1E">
        <w:rPr>
          <w:rFonts w:ascii="Calibri" w:hAnsi="Calibri"/>
        </w:rPr>
        <w:t xml:space="preserve"> lit. </w:t>
      </w:r>
      <w:r w:rsidR="00F4150E" w:rsidRPr="00882B1E">
        <w:rPr>
          <w:rFonts w:ascii="Calibri" w:hAnsi="Calibri"/>
        </w:rPr>
        <w:t>a niniejszego paragrafu; dostawy winny być realizowane w dni powszednie (od poniedziałku do piątku) w godzinach 7:15 - 14:00</w:t>
      </w:r>
      <w:r w:rsidR="00D6493A">
        <w:rPr>
          <w:rFonts w:ascii="Calibri" w:hAnsi="Calibri"/>
        </w:rPr>
        <w:t>;</w:t>
      </w:r>
    </w:p>
    <w:p w14:paraId="7B1DAA4B" w14:textId="77777777" w:rsidR="00277EC8" w:rsidRDefault="00F4150E" w:rsidP="00192FCF">
      <w:pPr>
        <w:pStyle w:val="Tekstpodstawowywcity"/>
        <w:numPr>
          <w:ilvl w:val="1"/>
          <w:numId w:val="18"/>
        </w:numPr>
        <w:tabs>
          <w:tab w:val="num" w:pos="142"/>
        </w:tabs>
        <w:spacing w:after="0" w:line="276" w:lineRule="auto"/>
        <w:ind w:left="567" w:hanging="425"/>
        <w:jc w:val="both"/>
        <w:rPr>
          <w:rFonts w:ascii="Calibri" w:hAnsi="Calibri"/>
        </w:rPr>
      </w:pPr>
      <w:r w:rsidRPr="00277EC8">
        <w:rPr>
          <w:rFonts w:ascii="Calibri" w:hAnsi="Calibri" w:cs="Calibri"/>
        </w:rPr>
        <w:t>dostarczania towarów umożliwiających ich jednoznaczną identyfikację</w:t>
      </w:r>
      <w:r w:rsidR="00D6493A">
        <w:rPr>
          <w:rFonts w:ascii="Calibri" w:hAnsi="Calibri" w:cs="Calibri"/>
        </w:rPr>
        <w:t>;</w:t>
      </w:r>
    </w:p>
    <w:p w14:paraId="3C1AF988" w14:textId="77777777" w:rsidR="00277EC8" w:rsidRDefault="00F4150E" w:rsidP="00192FCF">
      <w:pPr>
        <w:pStyle w:val="Tekstpodstawowywcity"/>
        <w:numPr>
          <w:ilvl w:val="1"/>
          <w:numId w:val="18"/>
        </w:numPr>
        <w:tabs>
          <w:tab w:val="num" w:pos="142"/>
        </w:tabs>
        <w:spacing w:after="0" w:line="276" w:lineRule="auto"/>
        <w:ind w:left="567" w:hanging="425"/>
        <w:jc w:val="both"/>
        <w:rPr>
          <w:rFonts w:ascii="Calibri" w:hAnsi="Calibri"/>
        </w:rPr>
      </w:pPr>
      <w:r w:rsidRPr="00277EC8">
        <w:rPr>
          <w:rFonts w:ascii="Calibri" w:hAnsi="Calibri" w:cs="Calibri"/>
        </w:rPr>
        <w:t>korzystania w trakcie realizacji przedmiotu niniejszej Umowy, wyłącznie z pojazdów sprawnych technicznie</w:t>
      </w:r>
      <w:r w:rsidR="00D6493A">
        <w:rPr>
          <w:rFonts w:ascii="Calibri" w:hAnsi="Calibri" w:cs="Calibri"/>
        </w:rPr>
        <w:t>;</w:t>
      </w:r>
    </w:p>
    <w:p w14:paraId="71E39AAA" w14:textId="77777777" w:rsidR="00277EC8" w:rsidRDefault="00F4150E" w:rsidP="00192FCF">
      <w:pPr>
        <w:pStyle w:val="Tekstpodstawowywcity"/>
        <w:numPr>
          <w:ilvl w:val="1"/>
          <w:numId w:val="18"/>
        </w:numPr>
        <w:tabs>
          <w:tab w:val="num" w:pos="142"/>
        </w:tabs>
        <w:spacing w:after="0" w:line="276" w:lineRule="auto"/>
        <w:ind w:left="567" w:hanging="425"/>
        <w:jc w:val="both"/>
        <w:rPr>
          <w:rFonts w:ascii="Calibri" w:hAnsi="Calibri"/>
        </w:rPr>
      </w:pPr>
      <w:r w:rsidRPr="00277EC8">
        <w:rPr>
          <w:rFonts w:ascii="Calibri" w:hAnsi="Calibri" w:cs="Calibri"/>
        </w:rPr>
        <w:t>zagospodarowani</w:t>
      </w:r>
      <w:r w:rsidR="00882B1E">
        <w:rPr>
          <w:rFonts w:ascii="Calibri" w:hAnsi="Calibri" w:cs="Calibri"/>
        </w:rPr>
        <w:t>a</w:t>
      </w:r>
      <w:r w:rsidRPr="00277EC8">
        <w:rPr>
          <w:rFonts w:ascii="Calibri" w:hAnsi="Calibri" w:cs="Calibri"/>
        </w:rPr>
        <w:t xml:space="preserve"> odpadów wytworzonych w trakcie realizacji przedmiotu Umowy na swój koszt</w:t>
      </w:r>
      <w:r w:rsidR="00D6493A">
        <w:rPr>
          <w:rFonts w:ascii="Calibri" w:hAnsi="Calibri" w:cs="Calibri"/>
        </w:rPr>
        <w:t>;</w:t>
      </w:r>
    </w:p>
    <w:p w14:paraId="43B157CE" w14:textId="77777777" w:rsidR="00F4150E" w:rsidRPr="003E42BA" w:rsidRDefault="00F4150E" w:rsidP="00192FCF">
      <w:pPr>
        <w:pStyle w:val="Tekstpodstawowywcity"/>
        <w:numPr>
          <w:ilvl w:val="1"/>
          <w:numId w:val="18"/>
        </w:numPr>
        <w:tabs>
          <w:tab w:val="num" w:pos="142"/>
        </w:tabs>
        <w:spacing w:after="0" w:line="276" w:lineRule="auto"/>
        <w:ind w:left="567" w:hanging="425"/>
        <w:jc w:val="both"/>
        <w:rPr>
          <w:rFonts w:ascii="Calibri" w:hAnsi="Calibri"/>
        </w:rPr>
      </w:pPr>
      <w:r w:rsidRPr="00277EC8">
        <w:rPr>
          <w:rFonts w:ascii="Calibri" w:hAnsi="Calibri" w:cs="Calibri"/>
        </w:rPr>
        <w:t>poniesienia odpowiedzialności finansowej i prawnej względem Zamawiającego  oraz przed organami administracyjnymi, w przypadku niezastosowania się do wymagań zawartych w niniejszej Umowy oraz przepisów dotyczących  prawa ochrony środowiska i bhp</w:t>
      </w:r>
      <w:r w:rsidR="00D6493A">
        <w:rPr>
          <w:rFonts w:ascii="Calibri" w:hAnsi="Calibri" w:cs="Calibri"/>
        </w:rPr>
        <w:t>;</w:t>
      </w:r>
    </w:p>
    <w:p w14:paraId="058250FB" w14:textId="24F9E1E7" w:rsidR="003E42BA" w:rsidRPr="003E42BA" w:rsidRDefault="003E42BA" w:rsidP="00192FCF">
      <w:pPr>
        <w:pStyle w:val="Tekstpodstawowywcity"/>
        <w:numPr>
          <w:ilvl w:val="1"/>
          <w:numId w:val="18"/>
        </w:numPr>
        <w:tabs>
          <w:tab w:val="num" w:pos="142"/>
        </w:tabs>
        <w:spacing w:after="0" w:line="276" w:lineRule="auto"/>
        <w:ind w:left="567" w:hanging="425"/>
        <w:jc w:val="both"/>
        <w:rPr>
          <w:rFonts w:ascii="Calibri" w:hAnsi="Calibri" w:cs="Calibri"/>
        </w:rPr>
      </w:pPr>
      <w:r w:rsidRPr="003E42BA">
        <w:rPr>
          <w:rFonts w:ascii="Calibri" w:hAnsi="Calibri" w:cs="Calibri"/>
        </w:rPr>
        <w:t>w terminie</w:t>
      </w:r>
      <w:r w:rsidR="00651283">
        <w:rPr>
          <w:rFonts w:ascii="Calibri" w:hAnsi="Calibri" w:cs="Calibri"/>
        </w:rPr>
        <w:t xml:space="preserve"> 5</w:t>
      </w:r>
      <w:r w:rsidRPr="003E42BA">
        <w:rPr>
          <w:rFonts w:ascii="Calibri" w:hAnsi="Calibri" w:cs="Calibri"/>
        </w:rPr>
        <w:t xml:space="preserve"> dni </w:t>
      </w:r>
      <w:r>
        <w:rPr>
          <w:rFonts w:ascii="Calibri" w:hAnsi="Calibri" w:cs="Calibri"/>
        </w:rPr>
        <w:t xml:space="preserve">roboczych </w:t>
      </w:r>
      <w:r w:rsidRPr="003E42BA">
        <w:rPr>
          <w:rFonts w:ascii="Calibri" w:hAnsi="Calibri" w:cs="Calibri"/>
        </w:rPr>
        <w:t>od daty otrzymania żądania</w:t>
      </w:r>
      <w:r>
        <w:rPr>
          <w:rFonts w:ascii="Calibri" w:hAnsi="Calibri" w:cs="Calibri"/>
        </w:rPr>
        <w:t>,</w:t>
      </w:r>
      <w:r w:rsidRPr="003E42BA">
        <w:rPr>
          <w:rFonts w:ascii="Calibri" w:hAnsi="Calibri" w:cs="Calibri"/>
        </w:rPr>
        <w:t xml:space="preserve"> przedstawić Zamawiającemu dokumenty potwierdzające miejsce pochodzenia materiałów, o których mowa w § 1 ust. </w:t>
      </w:r>
      <w:r w:rsidR="00D8170F">
        <w:rPr>
          <w:rFonts w:ascii="Calibri" w:hAnsi="Calibri" w:cs="Calibri"/>
        </w:rPr>
        <w:t>2</w:t>
      </w:r>
      <w:r w:rsidRPr="003E42BA">
        <w:rPr>
          <w:rFonts w:ascii="Calibri" w:hAnsi="Calibri" w:cs="Calibri"/>
        </w:rPr>
        <w:t xml:space="preserve"> niniejszej Umowy oraz umożliwiające identyfikację ich dostawców/producentów.</w:t>
      </w:r>
    </w:p>
    <w:p w14:paraId="4702CA6E" w14:textId="26975F46" w:rsidR="00783088" w:rsidRPr="00783088" w:rsidRDefault="00D604A6" w:rsidP="00192FCF">
      <w:pPr>
        <w:pStyle w:val="Tekstpodstawowywcity"/>
        <w:numPr>
          <w:ilvl w:val="0"/>
          <w:numId w:val="18"/>
        </w:numPr>
        <w:tabs>
          <w:tab w:val="clear" w:pos="720"/>
        </w:tabs>
        <w:spacing w:before="120" w:after="0" w:line="276" w:lineRule="auto"/>
        <w:ind w:left="426" w:hanging="568"/>
        <w:jc w:val="both"/>
        <w:rPr>
          <w:rFonts w:ascii="Calibri" w:hAnsi="Calibri"/>
          <w:b/>
        </w:rPr>
      </w:pPr>
      <w:r w:rsidRPr="00783088">
        <w:rPr>
          <w:rFonts w:ascii="Calibri" w:hAnsi="Calibri" w:cs="Arial"/>
        </w:rPr>
        <w:t>Zamawiający</w:t>
      </w:r>
      <w:r w:rsidRPr="00783088">
        <w:rPr>
          <w:rFonts w:ascii="Calibri" w:hAnsi="Calibri"/>
        </w:rPr>
        <w:t xml:space="preserve"> zobowiązuje się do odebrania zamówionych </w:t>
      </w:r>
      <w:r w:rsidR="00253C92">
        <w:rPr>
          <w:rFonts w:ascii="Calibri" w:hAnsi="Calibri"/>
        </w:rPr>
        <w:t>towarów</w:t>
      </w:r>
      <w:r w:rsidRPr="00783088">
        <w:rPr>
          <w:rFonts w:ascii="Calibri" w:hAnsi="Calibri"/>
        </w:rPr>
        <w:t xml:space="preserve"> od Wykonawcy w miejscu, o którym mowa w § 1 ust. 3 powyżej pod warunkiem, że będą one odpowiedniej jakości i do zapłaty Wykonawcy ceny zamówionych </w:t>
      </w:r>
      <w:r w:rsidR="00253C92">
        <w:rPr>
          <w:rFonts w:ascii="Calibri" w:hAnsi="Calibri"/>
        </w:rPr>
        <w:t>towarów</w:t>
      </w:r>
      <w:r w:rsidRPr="00783088">
        <w:rPr>
          <w:rFonts w:ascii="Calibri" w:hAnsi="Calibri"/>
        </w:rPr>
        <w:t>.</w:t>
      </w:r>
    </w:p>
    <w:p w14:paraId="2E1B14A5" w14:textId="65BAB6C7" w:rsidR="00C7754F" w:rsidRPr="008374F2" w:rsidRDefault="00C7754F" w:rsidP="003F1D5A">
      <w:pPr>
        <w:pStyle w:val="Tekstpodstawowywcity"/>
        <w:spacing w:before="120" w:line="276" w:lineRule="auto"/>
        <w:ind w:left="360" w:hanging="360"/>
        <w:jc w:val="center"/>
        <w:rPr>
          <w:rFonts w:ascii="Calibri" w:hAnsi="Calibri"/>
          <w:b/>
        </w:rPr>
      </w:pPr>
      <w:r w:rsidRPr="008374F2">
        <w:rPr>
          <w:rFonts w:ascii="Calibri" w:hAnsi="Calibri"/>
          <w:b/>
        </w:rPr>
        <w:t>§3.</w:t>
      </w:r>
    </w:p>
    <w:p w14:paraId="379B98FD" w14:textId="77777777" w:rsidR="00253C92" w:rsidRDefault="00C7754F" w:rsidP="00192FCF">
      <w:pPr>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7"/>
        <w:jc w:val="both"/>
        <w:rPr>
          <w:rFonts w:ascii="Calibri" w:hAnsi="Calibri" w:cs="Arial"/>
        </w:rPr>
      </w:pPr>
      <w:r w:rsidRPr="00FA039A">
        <w:rPr>
          <w:rFonts w:ascii="Calibri" w:hAnsi="Calibri" w:cs="Arial"/>
        </w:rPr>
        <w:t xml:space="preserve">Wykonawca jest zobowiązany przedstawić </w:t>
      </w:r>
      <w:r w:rsidR="00ED7AD4">
        <w:rPr>
          <w:rFonts w:ascii="Calibri" w:hAnsi="Calibri" w:cs="Arial"/>
        </w:rPr>
        <w:t>Zamawiającemu</w:t>
      </w:r>
      <w:r w:rsidRPr="00FA039A">
        <w:rPr>
          <w:rFonts w:ascii="Calibri" w:hAnsi="Calibri" w:cs="Arial"/>
        </w:rPr>
        <w:t xml:space="preserve"> dokument dostawy w postaci WZ lub faktury VAT albo obu tych dokumentów, którego specyfikacja jest zgodna z pisemnym zamówieniem zgodnie z § 2 ust. 1</w:t>
      </w:r>
      <w:r w:rsidR="00734662" w:rsidRPr="00FA039A">
        <w:rPr>
          <w:rFonts w:ascii="Calibri" w:hAnsi="Calibri" w:cs="Arial"/>
        </w:rPr>
        <w:t xml:space="preserve"> lit. </w:t>
      </w:r>
      <w:r w:rsidR="00083002" w:rsidRPr="00FA039A">
        <w:rPr>
          <w:rFonts w:ascii="Calibri" w:hAnsi="Calibri" w:cs="Arial"/>
        </w:rPr>
        <w:t>a</w:t>
      </w:r>
      <w:r w:rsidRPr="00FA039A">
        <w:rPr>
          <w:rFonts w:ascii="Calibri" w:hAnsi="Calibri" w:cs="Arial"/>
        </w:rPr>
        <w:t>.</w:t>
      </w:r>
    </w:p>
    <w:p w14:paraId="6697C4BF" w14:textId="478AEC64" w:rsidR="00253C92" w:rsidRPr="00253C92" w:rsidRDefault="00253C92" w:rsidP="00192FCF">
      <w:pPr>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7"/>
        <w:jc w:val="both"/>
        <w:rPr>
          <w:rFonts w:ascii="Calibri" w:hAnsi="Calibri" w:cs="Arial"/>
        </w:rPr>
      </w:pPr>
      <w:r w:rsidRPr="00253C92">
        <w:rPr>
          <w:rFonts w:ascii="Calibri" w:hAnsi="Calibri"/>
        </w:rPr>
        <w:t>W razie różnic w dostawie w stosunku do wymagań określonych w §1 ust. 2 niniejszej Umowy, Zamawiający ma prawo do:</w:t>
      </w:r>
    </w:p>
    <w:p w14:paraId="6763B564" w14:textId="77777777" w:rsidR="00253C92" w:rsidRPr="00E27939" w:rsidRDefault="00253C92" w:rsidP="00192FCF">
      <w:pPr>
        <w:numPr>
          <w:ilvl w:val="0"/>
          <w:numId w:val="20"/>
        </w:numPr>
        <w:spacing w:before="120" w:line="276" w:lineRule="auto"/>
        <w:jc w:val="both"/>
        <w:rPr>
          <w:rFonts w:ascii="Calibri" w:hAnsi="Calibri"/>
        </w:rPr>
      </w:pPr>
      <w:r w:rsidRPr="00E27939">
        <w:rPr>
          <w:rFonts w:ascii="Calibri" w:hAnsi="Calibri"/>
        </w:rPr>
        <w:t>przyjęcia dostawy oraz wyznaczenia dodatkowego, nie dłuższego niż 3 dni robocze terminu na uzupełnienie brakującego asortymentu z zastrzeżeniem, iż faktura będzie wystawiona po dostarczeniu całego zamówionego asortymentu,</w:t>
      </w:r>
    </w:p>
    <w:p w14:paraId="570E2B08" w14:textId="1D609056" w:rsidR="00253C92" w:rsidRPr="00253C92" w:rsidRDefault="00253C92" w:rsidP="00192FCF">
      <w:pPr>
        <w:numPr>
          <w:ilvl w:val="0"/>
          <w:numId w:val="20"/>
        </w:numPr>
        <w:spacing w:before="120" w:line="276" w:lineRule="auto"/>
        <w:jc w:val="both"/>
        <w:rPr>
          <w:rFonts w:ascii="Calibri" w:hAnsi="Calibri"/>
        </w:rPr>
      </w:pPr>
      <w:r w:rsidRPr="00E27939">
        <w:rPr>
          <w:rFonts w:ascii="Calibri" w:hAnsi="Calibri"/>
        </w:rPr>
        <w:t>odmowy przyjęcia nadwyżki towaru, który nie był zamawiany.</w:t>
      </w:r>
    </w:p>
    <w:p w14:paraId="21BCA60A" w14:textId="77777777" w:rsidR="00253C92" w:rsidRDefault="0011423C" w:rsidP="00192FCF">
      <w:pPr>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7"/>
        <w:jc w:val="both"/>
        <w:rPr>
          <w:rFonts w:ascii="Calibri" w:hAnsi="Calibri" w:cs="Arial"/>
        </w:rPr>
      </w:pPr>
      <w:r w:rsidRPr="00FA039A">
        <w:rPr>
          <w:rFonts w:ascii="Calibri" w:hAnsi="Calibri" w:cs="Arial"/>
        </w:rPr>
        <w:t>Wykonawca udokumentuje jakość każdej partii dostarczonych wyrobów, odpowiednio dla danego wyrobu.</w:t>
      </w:r>
    </w:p>
    <w:p w14:paraId="16BB0D68" w14:textId="77777777" w:rsidR="00EF5B8A" w:rsidRDefault="00253C92" w:rsidP="00192FCF">
      <w:pPr>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7"/>
        <w:jc w:val="both"/>
        <w:rPr>
          <w:rFonts w:ascii="Calibri" w:hAnsi="Calibri" w:cs="Arial"/>
        </w:rPr>
      </w:pPr>
      <w:r w:rsidRPr="00253C92">
        <w:rPr>
          <w:rFonts w:ascii="Calibri" w:hAnsi="Calibri"/>
        </w:rPr>
        <w:t xml:space="preserve">W przypadku stwierdzenia wad jakościowych towaru przy odbiorze dostawy, w szczególności w razie stwierdzenia , iż jest on niezgodny z wymogami określonymi w § 1 ust. 5 i/lub ust. </w:t>
      </w:r>
      <w:r w:rsidR="00EF5B8A">
        <w:rPr>
          <w:rFonts w:ascii="Calibri" w:hAnsi="Calibri"/>
        </w:rPr>
        <w:t>7</w:t>
      </w:r>
      <w:r w:rsidRPr="00253C92">
        <w:rPr>
          <w:rFonts w:ascii="Calibri" w:hAnsi="Calibri"/>
        </w:rPr>
        <w:t xml:space="preserve">, Zamawiającemu przysługuje prawo do odmowy przyjęcia wadliwego towaru i żądania jego bezpłatnej wymiany na wolny od wad w terminie wyznaczonym przez Zamawiającego, nie dłuższym niż 3 dni robocze. W przypadku odmowy lub braku wymiany wadliwego towaru na wolny od wad, naliczona będzie kara umowna, o której mowa </w:t>
      </w:r>
      <w:r w:rsidRPr="007007C0">
        <w:rPr>
          <w:rFonts w:ascii="Calibri" w:hAnsi="Calibri"/>
        </w:rPr>
        <w:t>w § 7 ust. 2.</w:t>
      </w:r>
    </w:p>
    <w:p w14:paraId="467FCDA3" w14:textId="77777777" w:rsidR="00EF5B8A" w:rsidRDefault="00253C92" w:rsidP="00192FCF">
      <w:pPr>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7"/>
        <w:jc w:val="both"/>
        <w:rPr>
          <w:rFonts w:ascii="Calibri" w:hAnsi="Calibri" w:cs="Arial"/>
        </w:rPr>
      </w:pPr>
      <w:r w:rsidRPr="00EF5B8A">
        <w:rPr>
          <w:rFonts w:ascii="Calibri" w:hAnsi="Calibri"/>
        </w:rPr>
        <w:t>Wykonawca zobowiązuje się do dostarczenia, w przypadku wcześniejszego wezwania ze strony Zamawiającego, wraz z dostawą danego asortymentu dokumentów potwierdzających zgodność towaru z określonymi normami oraz kart charakterystyki, atestów, świadectw jakości, certyfikatów.</w:t>
      </w:r>
    </w:p>
    <w:p w14:paraId="5FCF8070" w14:textId="728DD70C" w:rsidR="00253C92" w:rsidRPr="00EF5B8A" w:rsidRDefault="00253C92" w:rsidP="00192FCF">
      <w:pPr>
        <w:widowControl w:val="0"/>
        <w:numPr>
          <w:ilvl w:val="0"/>
          <w:numId w:val="10"/>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7"/>
        <w:jc w:val="both"/>
        <w:rPr>
          <w:rFonts w:ascii="Calibri" w:hAnsi="Calibri" w:cs="Arial"/>
        </w:rPr>
      </w:pPr>
      <w:r w:rsidRPr="00EF5B8A">
        <w:rPr>
          <w:rFonts w:ascii="Calibri" w:hAnsi="Calibri"/>
        </w:rPr>
        <w:t>Strony zastrzegają, iż przejście ryzyka z Wykonawcy na Zamawiającego z tytułu uszkodzenia lub zniszczenia towaru następuje z chwilą jego odebrania, z zastrzeżeniem, że nie uchyla to odpowiedzialności Wykonawcy za ukryte wady jakościowe towaru oraz jego wady prawne.</w:t>
      </w:r>
    </w:p>
    <w:p w14:paraId="7200B3AF" w14:textId="77777777" w:rsidR="00253C92" w:rsidRPr="00FA039A" w:rsidRDefault="00253C92" w:rsidP="00EF5B8A">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left="-141"/>
        <w:jc w:val="both"/>
        <w:rPr>
          <w:rFonts w:ascii="Calibri" w:hAnsi="Calibri" w:cs="Arial"/>
        </w:rPr>
      </w:pPr>
    </w:p>
    <w:p w14:paraId="095FF3BD" w14:textId="77777777" w:rsidR="00570A80" w:rsidRDefault="00570A80" w:rsidP="00F9497D">
      <w:pPr>
        <w:pStyle w:val="Tekstpodstawowywcity"/>
        <w:spacing w:before="120" w:line="276" w:lineRule="auto"/>
        <w:ind w:left="0"/>
        <w:jc w:val="center"/>
        <w:rPr>
          <w:rFonts w:ascii="Calibri" w:hAnsi="Calibri"/>
          <w:b/>
        </w:rPr>
      </w:pPr>
      <w:r w:rsidRPr="00083002">
        <w:rPr>
          <w:rFonts w:ascii="Calibri" w:hAnsi="Calibri"/>
          <w:b/>
        </w:rPr>
        <w:t>§4.</w:t>
      </w:r>
    </w:p>
    <w:p w14:paraId="10F73D45" w14:textId="77777777" w:rsidR="00EF5B8A" w:rsidRDefault="0011423C" w:rsidP="00192FCF">
      <w:pPr>
        <w:widowControl w:val="0"/>
        <w:numPr>
          <w:ilvl w:val="0"/>
          <w:numId w:val="17"/>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8"/>
        <w:jc w:val="both"/>
        <w:rPr>
          <w:rFonts w:ascii="Calibri" w:hAnsi="Calibri" w:cs="Arial"/>
        </w:rPr>
      </w:pPr>
      <w:r w:rsidRPr="00FA039A">
        <w:rPr>
          <w:rFonts w:ascii="Calibri" w:hAnsi="Calibri" w:cs="Arial"/>
        </w:rPr>
        <w:t xml:space="preserve">Wykonawca udziela </w:t>
      </w:r>
      <w:r w:rsidR="008B1647" w:rsidRPr="00EF5B8A">
        <w:rPr>
          <w:rFonts w:ascii="Calibri" w:hAnsi="Calibri" w:cs="Arial"/>
          <w:b/>
          <w:bCs/>
        </w:rPr>
        <w:t xml:space="preserve">24 </w:t>
      </w:r>
      <w:r w:rsidRPr="00EF5B8A">
        <w:rPr>
          <w:rFonts w:ascii="Calibri" w:hAnsi="Calibri" w:cs="Arial"/>
          <w:b/>
          <w:bCs/>
        </w:rPr>
        <w:t xml:space="preserve">miesięcznej </w:t>
      </w:r>
      <w:r w:rsidRPr="00651283">
        <w:rPr>
          <w:rFonts w:ascii="Calibri" w:hAnsi="Calibri" w:cs="Arial"/>
        </w:rPr>
        <w:t xml:space="preserve">gwarancji </w:t>
      </w:r>
      <w:r w:rsidR="00636B54" w:rsidRPr="00651283">
        <w:rPr>
          <w:rFonts w:ascii="Calibri" w:hAnsi="Calibri" w:cs="Arial"/>
        </w:rPr>
        <w:t xml:space="preserve">i rękojmi </w:t>
      </w:r>
      <w:r w:rsidRPr="00651283">
        <w:rPr>
          <w:rFonts w:ascii="Calibri" w:hAnsi="Calibri" w:cs="Arial"/>
        </w:rPr>
        <w:t xml:space="preserve">na </w:t>
      </w:r>
      <w:r w:rsidRPr="00FA039A">
        <w:rPr>
          <w:rFonts w:ascii="Calibri" w:hAnsi="Calibri" w:cs="Arial"/>
        </w:rPr>
        <w:t>dostarczone wyroby licząc od dnia dostawy.</w:t>
      </w:r>
    </w:p>
    <w:p w14:paraId="57B3F91C" w14:textId="77777777" w:rsidR="00EF5B8A" w:rsidRDefault="00EF5B8A" w:rsidP="00192FCF">
      <w:pPr>
        <w:widowControl w:val="0"/>
        <w:numPr>
          <w:ilvl w:val="0"/>
          <w:numId w:val="17"/>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8"/>
        <w:jc w:val="both"/>
        <w:rPr>
          <w:rFonts w:ascii="Calibri" w:hAnsi="Calibri" w:cs="Arial"/>
        </w:rPr>
      </w:pPr>
      <w:r w:rsidRPr="00EF5B8A">
        <w:rPr>
          <w:rFonts w:ascii="Calibri" w:hAnsi="Calibri"/>
        </w:rPr>
        <w:t>Wykonawca jest zobowiązany z tytułu gwarancji do usunięcia wad fizycznych [dalej wady] każdego elementu przedmiotu Umowy istniejących w czasie dokonywania czynności odbioru oraz wad ujawnionych po odbiorze.</w:t>
      </w:r>
    </w:p>
    <w:p w14:paraId="3960E540" w14:textId="4B214DD6" w:rsidR="00EF5B8A" w:rsidRPr="00EF5B8A" w:rsidRDefault="00EF5B8A" w:rsidP="00192FCF">
      <w:pPr>
        <w:widowControl w:val="0"/>
        <w:numPr>
          <w:ilvl w:val="0"/>
          <w:numId w:val="17"/>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568"/>
        <w:jc w:val="both"/>
        <w:rPr>
          <w:rFonts w:ascii="Calibri" w:hAnsi="Calibri" w:cs="Arial"/>
        </w:rPr>
      </w:pPr>
      <w:r w:rsidRPr="00EF5B8A">
        <w:rPr>
          <w:rFonts w:ascii="Calibri" w:hAnsi="Calibri"/>
        </w:rPr>
        <w:t>W razie stwierdzenia w okresie gwarancyjnym istnienia wad w przedmiocie Umowy i/lub jego poszczególnych elementach, Wykonawca ma obowiązek wykonania na swój koszt:</w:t>
      </w:r>
    </w:p>
    <w:p w14:paraId="5547A037" w14:textId="77777777" w:rsidR="00EF5B8A" w:rsidRPr="00E27939" w:rsidRDefault="00EF5B8A" w:rsidP="00192FCF">
      <w:pPr>
        <w:numPr>
          <w:ilvl w:val="0"/>
          <w:numId w:val="21"/>
        </w:numPr>
        <w:spacing w:line="276" w:lineRule="auto"/>
        <w:ind w:left="1288"/>
        <w:jc w:val="both"/>
        <w:rPr>
          <w:rFonts w:ascii="Calibri" w:hAnsi="Calibri"/>
        </w:rPr>
      </w:pPr>
      <w:r w:rsidRPr="00E27939">
        <w:rPr>
          <w:rFonts w:ascii="Calibri" w:hAnsi="Calibri"/>
        </w:rPr>
        <w:t xml:space="preserve">naprawy (wymiany uszkodzonych produktów) - jeżeli wady umożliwiają użytkowanie elementu/ów przedmiotu Umowy zgodnie z jego/ich przeznaczeniem, </w:t>
      </w:r>
    </w:p>
    <w:p w14:paraId="37DA4143" w14:textId="77777777" w:rsidR="00EF5B8A" w:rsidRPr="000D4C7B" w:rsidRDefault="00EF5B8A" w:rsidP="00192FCF">
      <w:pPr>
        <w:numPr>
          <w:ilvl w:val="0"/>
          <w:numId w:val="21"/>
        </w:numPr>
        <w:spacing w:line="276" w:lineRule="auto"/>
        <w:ind w:left="1288"/>
        <w:jc w:val="both"/>
        <w:rPr>
          <w:rFonts w:ascii="Calibri" w:hAnsi="Calibri"/>
        </w:rPr>
      </w:pPr>
      <w:r w:rsidRPr="00E27939">
        <w:rPr>
          <w:rFonts w:ascii="Calibri" w:hAnsi="Calibri"/>
        </w:rPr>
        <w:t>wymiany  - jeżeli wady nie można naprawić w rozsądnym czasie lub uniemożliwiają one bądź istotnie utrudniają użytkowanie przedmiotu Umowy i/lub jego poszczególnych elementów zgodnie  z jego/ich przeznaczeniem.</w:t>
      </w:r>
    </w:p>
    <w:p w14:paraId="4B0674AA" w14:textId="77777777" w:rsidR="00EF5B8A" w:rsidRPr="00E27939" w:rsidRDefault="00EF5B8A" w:rsidP="00EF5B8A">
      <w:pPr>
        <w:spacing w:line="276" w:lineRule="auto"/>
        <w:ind w:left="708"/>
        <w:jc w:val="both"/>
        <w:rPr>
          <w:rFonts w:ascii="Calibri" w:hAnsi="Calibri"/>
        </w:rPr>
      </w:pPr>
      <w:r w:rsidRPr="00E27939">
        <w:rPr>
          <w:rFonts w:ascii="Calibri" w:hAnsi="Calibri"/>
        </w:rPr>
        <w:t>Na żądanie Zamawiającego Wykonawca może być zobowiązany do zwrotu zapłaconej ceny.</w:t>
      </w:r>
    </w:p>
    <w:p w14:paraId="319CEA9B" w14:textId="77777777" w:rsidR="00EF5B8A" w:rsidRDefault="00EF5B8A" w:rsidP="00EF5B8A">
      <w:pPr>
        <w:spacing w:line="276" w:lineRule="auto"/>
        <w:ind w:left="708"/>
        <w:jc w:val="both"/>
        <w:rPr>
          <w:rFonts w:ascii="Calibri" w:hAnsi="Calibri"/>
        </w:rPr>
      </w:pPr>
      <w:r w:rsidRPr="00E27939">
        <w:rPr>
          <w:rFonts w:ascii="Calibri" w:hAnsi="Calibri" w:cs="Calibri"/>
        </w:rPr>
        <w:t xml:space="preserve">Wykonawca celem realizacji świadczeń gwarancyjnych czy </w:t>
      </w:r>
      <w:proofErr w:type="spellStart"/>
      <w:r w:rsidRPr="00E27939">
        <w:rPr>
          <w:rFonts w:ascii="Calibri" w:hAnsi="Calibri" w:cs="Calibri"/>
        </w:rPr>
        <w:t>rękojmianych</w:t>
      </w:r>
      <w:proofErr w:type="spellEnd"/>
      <w:r w:rsidRPr="00E27939">
        <w:rPr>
          <w:rFonts w:ascii="Calibri" w:hAnsi="Calibri" w:cs="Calibri"/>
        </w:rPr>
        <w:t xml:space="preserve">, </w:t>
      </w:r>
      <w:r w:rsidRPr="00E27939">
        <w:rPr>
          <w:rFonts w:ascii="Calibri" w:hAnsi="Calibri"/>
        </w:rPr>
        <w:t xml:space="preserve">na własny koszt, bezzwłocznie od zgłoszenia wady odbierze rzeczy objęte gwarancją, a następnie po naprawie lub </w:t>
      </w:r>
      <w:r w:rsidRPr="005E224F">
        <w:rPr>
          <w:rFonts w:ascii="Calibri" w:hAnsi="Calibri"/>
        </w:rPr>
        <w:t>wymianie,</w:t>
      </w:r>
      <w:r w:rsidRPr="00E27939">
        <w:rPr>
          <w:rFonts w:ascii="Calibri" w:hAnsi="Calibri"/>
        </w:rPr>
        <w:t xml:space="preserve"> Wykonawca na własny koszt dostarczy rzeczy wolne od wad do Zamawiającego.</w:t>
      </w:r>
    </w:p>
    <w:p w14:paraId="21E7BFD2" w14:textId="77777777" w:rsidR="00EF5B8A" w:rsidRDefault="00EF5B8A" w:rsidP="00192FCF">
      <w:pPr>
        <w:pStyle w:val="Akapitzlist"/>
        <w:numPr>
          <w:ilvl w:val="0"/>
          <w:numId w:val="17"/>
        </w:numPr>
        <w:spacing w:line="276" w:lineRule="auto"/>
        <w:jc w:val="both"/>
        <w:rPr>
          <w:rFonts w:ascii="Calibri" w:hAnsi="Calibri"/>
        </w:rPr>
      </w:pPr>
      <w:r w:rsidRPr="00EF5B8A">
        <w:rPr>
          <w:rFonts w:ascii="Calibri" w:hAnsi="Calibri"/>
        </w:rPr>
        <w:t xml:space="preserve">Niezależnie od usunięcia wad Przedmiotu Umowy, o którym mowa w ust. 3 niniejszego paragrafu, </w:t>
      </w:r>
      <w:r w:rsidRPr="00EF5B8A">
        <w:rPr>
          <w:rFonts w:ascii="Calibri" w:hAnsi="Calibri" w:cs="Arial"/>
        </w:rPr>
        <w:t>Zamawiający</w:t>
      </w:r>
      <w:r w:rsidRPr="00EF5B8A">
        <w:rPr>
          <w:rFonts w:ascii="Calibri" w:hAnsi="Calibri"/>
        </w:rPr>
        <w:t xml:space="preserve"> ma prawo domagania się od Wykonawcy naprawienia wszelkich szkód powstałych w związku z wystąpieniem wady na zasadach ogólnych.</w:t>
      </w:r>
    </w:p>
    <w:p w14:paraId="4A0FE56A" w14:textId="77777777" w:rsidR="00EF5B8A" w:rsidRDefault="00EF5B8A" w:rsidP="00192FCF">
      <w:pPr>
        <w:pStyle w:val="Akapitzlist"/>
        <w:numPr>
          <w:ilvl w:val="0"/>
          <w:numId w:val="17"/>
        </w:numPr>
        <w:spacing w:line="276" w:lineRule="auto"/>
        <w:jc w:val="both"/>
        <w:rPr>
          <w:rFonts w:ascii="Calibri" w:hAnsi="Calibri"/>
        </w:rPr>
      </w:pPr>
      <w:r w:rsidRPr="00EF5B8A">
        <w:rPr>
          <w:rFonts w:ascii="Calibri" w:hAnsi="Calibri"/>
        </w:rPr>
        <w:t xml:space="preserve">O wykryciu wady </w:t>
      </w:r>
      <w:r w:rsidRPr="00EF5B8A">
        <w:rPr>
          <w:rFonts w:ascii="Calibri" w:hAnsi="Calibri" w:cs="Arial"/>
        </w:rPr>
        <w:t>Zamawiający</w:t>
      </w:r>
      <w:r w:rsidRPr="00EF5B8A">
        <w:rPr>
          <w:rFonts w:ascii="Calibri" w:hAnsi="Calibri"/>
        </w:rPr>
        <w:t xml:space="preserve"> obowiązany jest zawiadomić Wykonawcę na piśmie bądź via email wskazany w § 6 ust. 2.</w:t>
      </w:r>
    </w:p>
    <w:p w14:paraId="3604844A" w14:textId="77777777" w:rsidR="00EF5B8A" w:rsidRDefault="00EF5B8A" w:rsidP="00192FCF">
      <w:pPr>
        <w:pStyle w:val="Akapitzlist"/>
        <w:numPr>
          <w:ilvl w:val="0"/>
          <w:numId w:val="17"/>
        </w:numPr>
        <w:spacing w:line="276" w:lineRule="auto"/>
        <w:jc w:val="both"/>
        <w:rPr>
          <w:rFonts w:ascii="Calibri" w:hAnsi="Calibri"/>
        </w:rPr>
      </w:pPr>
      <w:r w:rsidRPr="00EF5B8A">
        <w:rPr>
          <w:rFonts w:ascii="Calibri" w:hAnsi="Calibri"/>
        </w:rPr>
        <w:t>Usunięcie wad powinno być stwierdzone protokolarnie.</w:t>
      </w:r>
    </w:p>
    <w:p w14:paraId="60610821" w14:textId="77777777" w:rsidR="00EF5B8A" w:rsidRDefault="00EF5B8A" w:rsidP="00192FCF">
      <w:pPr>
        <w:pStyle w:val="Akapitzlist"/>
        <w:numPr>
          <w:ilvl w:val="0"/>
          <w:numId w:val="17"/>
        </w:numPr>
        <w:spacing w:line="276" w:lineRule="auto"/>
        <w:jc w:val="both"/>
        <w:rPr>
          <w:rFonts w:ascii="Calibri" w:hAnsi="Calibri"/>
        </w:rPr>
      </w:pPr>
      <w:r w:rsidRPr="00EF5B8A">
        <w:rPr>
          <w:rFonts w:ascii="Calibri" w:hAnsi="Calibri"/>
        </w:rPr>
        <w:t>Wykonawca zobowiązuje się do usunięcia wad i usterek stwierdzonych w okresie gwarancji, w terminie do 10 dni kalendarzowych, licząc od daty zgłoszenia. Wykonawca nie może odmówić usunięcia wad bez względu na wysokość związanych z tym kosztów.</w:t>
      </w:r>
    </w:p>
    <w:p w14:paraId="71A05BE1" w14:textId="77777777" w:rsidR="00EF5B8A" w:rsidRDefault="00EF5B8A" w:rsidP="00192FCF">
      <w:pPr>
        <w:pStyle w:val="Akapitzlist"/>
        <w:numPr>
          <w:ilvl w:val="0"/>
          <w:numId w:val="17"/>
        </w:numPr>
        <w:spacing w:line="276" w:lineRule="auto"/>
        <w:jc w:val="both"/>
        <w:rPr>
          <w:rFonts w:ascii="Calibri" w:hAnsi="Calibri"/>
        </w:rPr>
      </w:pPr>
      <w:r w:rsidRPr="00EF5B8A">
        <w:rPr>
          <w:rFonts w:ascii="Calibri" w:hAnsi="Calibri"/>
        </w:rPr>
        <w:t>Uprawnienia z tytułu gwarancji za wady fizyczne wygasają po upływie 24 miesięcy od daty dostawy przedmiotu Umowy, z tym że okres ten biegnie na nowo na istotnie naprawiony lub wymieniony w ramach gwarancji produkt.</w:t>
      </w:r>
    </w:p>
    <w:p w14:paraId="1C28B179" w14:textId="77777777" w:rsidR="00EF5B8A" w:rsidRDefault="00EF5B8A" w:rsidP="00192FCF">
      <w:pPr>
        <w:pStyle w:val="Akapitzlist"/>
        <w:numPr>
          <w:ilvl w:val="0"/>
          <w:numId w:val="17"/>
        </w:numPr>
        <w:spacing w:line="276" w:lineRule="auto"/>
        <w:jc w:val="both"/>
        <w:rPr>
          <w:rFonts w:ascii="Calibri" w:hAnsi="Calibri"/>
        </w:rPr>
      </w:pPr>
      <w:r w:rsidRPr="00EF5B8A">
        <w:rPr>
          <w:rFonts w:ascii="Calibri" w:hAnsi="Calibri"/>
        </w:rPr>
        <w:t>Postanowienia powyższe nie naruszają przepisów ogólnych Kodeksu Cywilnego o rękojmi z tytułu sprzedaży, a także gwarancja nie wyłącza, nie ogranicza ani nie zawiesza uprawnień Zamawiającego z tytułu rękojmi.</w:t>
      </w:r>
    </w:p>
    <w:p w14:paraId="3084EA1E" w14:textId="0828B15B" w:rsidR="00EF5B8A" w:rsidRPr="00EF5B8A" w:rsidRDefault="00EF5B8A" w:rsidP="00192FCF">
      <w:pPr>
        <w:pStyle w:val="Akapitzlist"/>
        <w:numPr>
          <w:ilvl w:val="0"/>
          <w:numId w:val="17"/>
        </w:numPr>
        <w:spacing w:line="276" w:lineRule="auto"/>
        <w:jc w:val="both"/>
        <w:rPr>
          <w:rFonts w:ascii="Calibri" w:hAnsi="Calibri"/>
        </w:rPr>
      </w:pPr>
      <w:r w:rsidRPr="00EF5B8A">
        <w:rPr>
          <w:rFonts w:ascii="Calibri" w:hAnsi="Calibri"/>
        </w:rPr>
        <w:t>Wykonawca zobowiązany jest w trakcie trwania umowy, na bieżąco dostarczać Zamawiającemu wszelkie zmiany dokumentów dotyczących gwarancji.</w:t>
      </w:r>
    </w:p>
    <w:p w14:paraId="003A76D2" w14:textId="6B1C1B6A" w:rsidR="00830DB3" w:rsidRPr="0068584B" w:rsidRDefault="00830DB3" w:rsidP="00EF5B8A">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jc w:val="both"/>
        <w:rPr>
          <w:rFonts w:ascii="Calibri" w:hAnsi="Calibri"/>
        </w:rPr>
      </w:pPr>
    </w:p>
    <w:p w14:paraId="78FD18FA" w14:textId="77777777" w:rsidR="00C7754F" w:rsidRPr="00083002" w:rsidRDefault="00C7754F" w:rsidP="003F1D5A">
      <w:pPr>
        <w:pStyle w:val="Tekstpodstawowywcity"/>
        <w:spacing w:before="120" w:line="276" w:lineRule="auto"/>
        <w:ind w:left="0"/>
        <w:jc w:val="center"/>
        <w:rPr>
          <w:rFonts w:ascii="Calibri" w:hAnsi="Calibri"/>
        </w:rPr>
      </w:pPr>
      <w:r w:rsidRPr="00083002">
        <w:rPr>
          <w:rFonts w:ascii="Calibri" w:hAnsi="Calibri"/>
          <w:b/>
        </w:rPr>
        <w:t>§5</w:t>
      </w:r>
      <w:r w:rsidRPr="00083002">
        <w:rPr>
          <w:rFonts w:ascii="Calibri" w:hAnsi="Calibri"/>
        </w:rPr>
        <w:t>.</w:t>
      </w:r>
    </w:p>
    <w:p w14:paraId="20B43A90" w14:textId="4FA340E8" w:rsidR="00C7754F" w:rsidRPr="000E514C" w:rsidRDefault="00C7754F" w:rsidP="00192FCF">
      <w:pPr>
        <w:widowControl w:val="0"/>
        <w:numPr>
          <w:ilvl w:val="0"/>
          <w:numId w:val="12"/>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 xml:space="preserve">Zapłata należności za zrealizowane dostawy nastąpi na podstawie </w:t>
      </w:r>
      <w:r w:rsidR="00783088" w:rsidRPr="00783088">
        <w:rPr>
          <w:rFonts w:ascii="Calibri" w:hAnsi="Calibri"/>
        </w:rPr>
        <w:t>prawidłowo wystawion</w:t>
      </w:r>
      <w:r w:rsidR="00783088">
        <w:rPr>
          <w:rFonts w:ascii="Calibri" w:hAnsi="Calibri"/>
        </w:rPr>
        <w:t>ych</w:t>
      </w:r>
      <w:r w:rsidR="00783088" w:rsidRPr="00783088">
        <w:rPr>
          <w:rFonts w:ascii="Calibri" w:hAnsi="Calibri"/>
        </w:rPr>
        <w:t xml:space="preserve"> </w:t>
      </w:r>
      <w:r w:rsidR="00651283">
        <w:rPr>
          <w:rFonts w:ascii="Calibri" w:hAnsi="Calibri"/>
        </w:rPr>
        <w:t>f</w:t>
      </w:r>
      <w:r w:rsidRPr="000E514C">
        <w:rPr>
          <w:rFonts w:ascii="Calibri" w:hAnsi="Calibri"/>
        </w:rPr>
        <w:t xml:space="preserve">aktur VAT </w:t>
      </w:r>
      <w:r w:rsidR="00C9517D">
        <w:rPr>
          <w:rFonts w:ascii="Calibri" w:hAnsi="Calibri"/>
          <w:color w:val="000000"/>
        </w:rPr>
        <w:t>(wystawionych nie częściej niż raz w tygodniu)</w:t>
      </w:r>
      <w:r w:rsidR="00C9517D" w:rsidRPr="000E514C">
        <w:rPr>
          <w:rFonts w:ascii="Calibri" w:hAnsi="Calibri"/>
        </w:rPr>
        <w:t xml:space="preserve"> </w:t>
      </w:r>
      <w:r w:rsidR="00C9517D">
        <w:rPr>
          <w:rFonts w:ascii="Calibri" w:hAnsi="Calibri"/>
        </w:rPr>
        <w:t>–</w:t>
      </w:r>
      <w:r w:rsidR="00EE6F3E" w:rsidRPr="000E514C">
        <w:rPr>
          <w:rFonts w:ascii="Calibri" w:hAnsi="Calibri"/>
        </w:rPr>
        <w:t xml:space="preserve"> </w:t>
      </w:r>
      <w:r w:rsidR="00C9517D">
        <w:rPr>
          <w:rFonts w:ascii="Calibri" w:hAnsi="Calibri"/>
        </w:rPr>
        <w:t xml:space="preserve">w terminie </w:t>
      </w:r>
      <w:r w:rsidRPr="000E514C">
        <w:rPr>
          <w:rFonts w:ascii="Calibri" w:hAnsi="Calibri"/>
        </w:rPr>
        <w:t xml:space="preserve">30 dni od daty </w:t>
      </w:r>
      <w:r w:rsidR="00783088">
        <w:rPr>
          <w:rFonts w:ascii="Calibri" w:hAnsi="Calibri"/>
        </w:rPr>
        <w:t xml:space="preserve">ich skutecznego </w:t>
      </w:r>
      <w:r w:rsidRPr="000E514C">
        <w:rPr>
          <w:rFonts w:ascii="Calibri" w:hAnsi="Calibri"/>
        </w:rPr>
        <w:t>dostarczenia</w:t>
      </w:r>
      <w:r w:rsidR="00AB35CE" w:rsidRPr="000E514C">
        <w:rPr>
          <w:rFonts w:ascii="Calibri" w:hAnsi="Calibri"/>
        </w:rPr>
        <w:t xml:space="preserve"> do </w:t>
      </w:r>
      <w:r w:rsidR="00ED7AD4" w:rsidRPr="000E514C">
        <w:rPr>
          <w:rFonts w:ascii="Calibri" w:hAnsi="Calibri"/>
        </w:rPr>
        <w:t>Zamawiającego</w:t>
      </w:r>
      <w:r w:rsidRPr="000E514C">
        <w:rPr>
          <w:rFonts w:ascii="Calibri" w:hAnsi="Calibri"/>
        </w:rPr>
        <w:t>.</w:t>
      </w:r>
    </w:p>
    <w:p w14:paraId="3D377703" w14:textId="492578A7" w:rsidR="007113C0" w:rsidRPr="000E514C" w:rsidRDefault="007113C0" w:rsidP="00192FCF">
      <w:pPr>
        <w:widowControl w:val="0"/>
        <w:numPr>
          <w:ilvl w:val="0"/>
          <w:numId w:val="12"/>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Wystawion</w:t>
      </w:r>
      <w:r w:rsidR="00783088">
        <w:rPr>
          <w:rFonts w:ascii="Calibri" w:hAnsi="Calibri"/>
        </w:rPr>
        <w:t>e</w:t>
      </w:r>
      <w:r w:rsidRPr="000E514C">
        <w:rPr>
          <w:rFonts w:ascii="Calibri" w:hAnsi="Calibri"/>
        </w:rPr>
        <w:t xml:space="preserve"> faktur</w:t>
      </w:r>
      <w:r w:rsidR="00783088">
        <w:rPr>
          <w:rFonts w:ascii="Calibri" w:hAnsi="Calibri"/>
        </w:rPr>
        <w:t>y</w:t>
      </w:r>
      <w:r w:rsidRPr="000E514C">
        <w:rPr>
          <w:rFonts w:ascii="Calibri" w:hAnsi="Calibri"/>
        </w:rPr>
        <w:t xml:space="preserve"> VAT winn</w:t>
      </w:r>
      <w:r w:rsidR="00783088">
        <w:rPr>
          <w:rFonts w:ascii="Calibri" w:hAnsi="Calibri"/>
        </w:rPr>
        <w:t>y</w:t>
      </w:r>
      <w:r w:rsidRPr="000E514C">
        <w:rPr>
          <w:rFonts w:ascii="Calibri" w:hAnsi="Calibri"/>
        </w:rPr>
        <w:t xml:space="preserve"> zawierać odniesienie do nume</w:t>
      </w:r>
      <w:r w:rsidR="0075598E" w:rsidRPr="000E514C">
        <w:rPr>
          <w:rFonts w:ascii="Calibri" w:hAnsi="Calibri"/>
        </w:rPr>
        <w:t>r</w:t>
      </w:r>
      <w:r w:rsidR="00570A80" w:rsidRPr="000E514C">
        <w:rPr>
          <w:rFonts w:ascii="Calibri" w:hAnsi="Calibri"/>
        </w:rPr>
        <w:t>u</w:t>
      </w:r>
      <w:r w:rsidR="0075598E" w:rsidRPr="000E514C">
        <w:rPr>
          <w:rFonts w:ascii="Calibri" w:hAnsi="Calibri"/>
        </w:rPr>
        <w:t xml:space="preserve"> Umowy oraz numeru zamówienia, o którym mowa w § 2 ust. 1</w:t>
      </w:r>
      <w:r w:rsidR="00C9517D">
        <w:rPr>
          <w:rFonts w:ascii="Calibri" w:hAnsi="Calibri"/>
        </w:rPr>
        <w:t xml:space="preserve"> lit. </w:t>
      </w:r>
      <w:r w:rsidR="0075598E" w:rsidRPr="000E514C">
        <w:rPr>
          <w:rFonts w:ascii="Calibri" w:hAnsi="Calibri"/>
        </w:rPr>
        <w:t>a.</w:t>
      </w:r>
      <w:r w:rsidRPr="000E514C">
        <w:rPr>
          <w:rFonts w:ascii="Calibri" w:hAnsi="Calibri"/>
        </w:rPr>
        <w:t xml:space="preserve"> </w:t>
      </w:r>
    </w:p>
    <w:p w14:paraId="13DD799F" w14:textId="77777777" w:rsidR="00C7754F" w:rsidRPr="000E514C" w:rsidRDefault="00C7754F" w:rsidP="00192FCF">
      <w:pPr>
        <w:widowControl w:val="0"/>
        <w:numPr>
          <w:ilvl w:val="0"/>
          <w:numId w:val="12"/>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Warunkiem</w:t>
      </w:r>
      <w:r w:rsidR="002522ED" w:rsidRPr="000E514C">
        <w:rPr>
          <w:rFonts w:ascii="Calibri" w:hAnsi="Calibri"/>
        </w:rPr>
        <w:t xml:space="preserve"> zapłaty jest zgodność dostawy </w:t>
      </w:r>
      <w:r w:rsidRPr="000E514C">
        <w:rPr>
          <w:rFonts w:ascii="Calibri" w:hAnsi="Calibri"/>
        </w:rPr>
        <w:t xml:space="preserve">z treścią </w:t>
      </w:r>
      <w:r w:rsidR="00E37364" w:rsidRPr="000E514C">
        <w:rPr>
          <w:rFonts w:ascii="Calibri" w:hAnsi="Calibri"/>
        </w:rPr>
        <w:t>zamówienia</w:t>
      </w:r>
      <w:r w:rsidRPr="000E514C">
        <w:rPr>
          <w:rFonts w:ascii="Calibri" w:hAnsi="Calibri"/>
        </w:rPr>
        <w:t xml:space="preserve"> do wykonania dostawy.</w:t>
      </w:r>
    </w:p>
    <w:p w14:paraId="328F7FD6" w14:textId="77777777" w:rsidR="00966F2E" w:rsidRPr="000E514C" w:rsidRDefault="00966F2E" w:rsidP="00192FCF">
      <w:pPr>
        <w:widowControl w:val="0"/>
        <w:numPr>
          <w:ilvl w:val="0"/>
          <w:numId w:val="12"/>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 xml:space="preserve">Za datę dokonania płatności na rzecz Wykonawcy uważa się dzień </w:t>
      </w:r>
      <w:r w:rsidR="009A2642">
        <w:rPr>
          <w:rFonts w:ascii="Calibri" w:hAnsi="Calibri"/>
        </w:rPr>
        <w:t>obciążenia</w:t>
      </w:r>
      <w:r w:rsidR="009A2642" w:rsidRPr="000E514C">
        <w:rPr>
          <w:rFonts w:ascii="Calibri" w:hAnsi="Calibri"/>
        </w:rPr>
        <w:t xml:space="preserve"> </w:t>
      </w:r>
      <w:r w:rsidRPr="000E514C">
        <w:rPr>
          <w:rFonts w:ascii="Calibri" w:hAnsi="Calibri"/>
        </w:rPr>
        <w:t xml:space="preserve">rachunku bankowego </w:t>
      </w:r>
      <w:r w:rsidR="009A2642">
        <w:rPr>
          <w:rFonts w:ascii="Calibri" w:hAnsi="Calibri"/>
        </w:rPr>
        <w:t>Zamawiającego</w:t>
      </w:r>
      <w:r w:rsidRPr="000E514C">
        <w:rPr>
          <w:rFonts w:ascii="Calibri" w:hAnsi="Calibri"/>
        </w:rPr>
        <w:t xml:space="preserve">.  </w:t>
      </w:r>
    </w:p>
    <w:p w14:paraId="4627FBA0" w14:textId="77777777" w:rsidR="00966F2E" w:rsidRPr="000E514C" w:rsidRDefault="00966F2E" w:rsidP="00192FCF">
      <w:pPr>
        <w:widowControl w:val="0"/>
        <w:numPr>
          <w:ilvl w:val="0"/>
          <w:numId w:val="12"/>
        </w:numPr>
        <w:pBdr>
          <w:top w:val="none" w:sz="4" w:space="0" w:color="000000"/>
          <w:left w:val="none" w:sz="4" w:space="0" w:color="000000"/>
          <w:bottom w:val="none" w:sz="4" w:space="0" w:color="000000"/>
          <w:right w:val="none" w:sz="4" w:space="0" w:color="000000"/>
          <w:between w:val="none" w:sz="4" w:space="0" w:color="000000"/>
        </w:pBdr>
        <w:tabs>
          <w:tab w:val="clear" w:pos="708"/>
        </w:tabs>
        <w:spacing w:line="276" w:lineRule="auto"/>
        <w:ind w:left="426" w:hanging="426"/>
        <w:jc w:val="both"/>
        <w:rPr>
          <w:rFonts w:ascii="Calibri" w:hAnsi="Calibri"/>
        </w:rPr>
      </w:pPr>
      <w:r w:rsidRPr="000E514C">
        <w:rPr>
          <w:rFonts w:ascii="Calibri" w:hAnsi="Calibri"/>
        </w:rPr>
        <w:t xml:space="preserve">Zapłata nastąpi przelewem, na rachunek bankowy Wykonawcy </w:t>
      </w:r>
      <w:r w:rsidR="00310B1F" w:rsidRPr="000E514C">
        <w:rPr>
          <w:rFonts w:ascii="Calibri" w:hAnsi="Calibri"/>
        </w:rPr>
        <w:t>nr rachunku …………………………………………. wskazany na fakturze VAT.</w:t>
      </w:r>
    </w:p>
    <w:p w14:paraId="2B338450" w14:textId="791DCF41" w:rsidR="00783088" w:rsidRPr="00E27939" w:rsidRDefault="00783088" w:rsidP="00253C92">
      <w:pPr>
        <w:numPr>
          <w:ilvl w:val="0"/>
          <w:numId w:val="3"/>
        </w:numPr>
        <w:tabs>
          <w:tab w:val="clear" w:pos="360"/>
        </w:tabs>
        <w:spacing w:before="120" w:after="120" w:line="276" w:lineRule="auto"/>
        <w:ind w:left="426" w:hanging="426"/>
        <w:jc w:val="both"/>
        <w:rPr>
          <w:rFonts w:ascii="Calibri" w:hAnsi="Calibri"/>
        </w:rPr>
      </w:pPr>
      <w:r w:rsidRPr="00E27939">
        <w:rPr>
          <w:rFonts w:ascii="Calibri" w:hAnsi="Calibri"/>
        </w:rPr>
        <w:t>W związku z obowiązkiem, jaki nakłada na Zamawiającego art. 4 ust. 1 ustawy o elektronicznym fakturowaniu w zamówieniach publicznych, koncesjach na roboty budowlane lub usługi oraz partnerstwie publiczno-prywatnym (Dz.</w:t>
      </w:r>
      <w:r w:rsidRPr="00651283">
        <w:rPr>
          <w:rFonts w:ascii="Calibri" w:hAnsi="Calibri"/>
        </w:rPr>
        <w:t>U 20</w:t>
      </w:r>
      <w:r w:rsidR="00906D7E" w:rsidRPr="00651283">
        <w:rPr>
          <w:rFonts w:ascii="Calibri" w:hAnsi="Calibri"/>
        </w:rPr>
        <w:t>23</w:t>
      </w:r>
      <w:r w:rsidRPr="00651283">
        <w:rPr>
          <w:rFonts w:ascii="Calibri" w:hAnsi="Calibri"/>
        </w:rPr>
        <w:t xml:space="preserve"> poz. </w:t>
      </w:r>
      <w:r w:rsidR="00906D7E" w:rsidRPr="00651283">
        <w:rPr>
          <w:rFonts w:ascii="Calibri" w:hAnsi="Calibri"/>
        </w:rPr>
        <w:t xml:space="preserve">30 </w:t>
      </w:r>
      <w:r w:rsidRPr="00651283">
        <w:rPr>
          <w:rFonts w:ascii="Calibri" w:hAnsi="Calibri"/>
        </w:rPr>
        <w:t>z późn. zm.) Zamawiający odbierze od Wykonawcy fakturę elektroniczną</w:t>
      </w:r>
      <w:r w:rsidRPr="00E27939">
        <w:rPr>
          <w:rFonts w:ascii="Calibri" w:hAnsi="Calibri"/>
        </w:rPr>
        <w:t xml:space="preserve"> przesłaną za pośrednictwem Platformy Elektronicznego Fakturowania (PEF), w przypadku przesłania jej tą drogą przez Wykonawcę. Zamawiający posiada konto na PEF pod adresem: </w:t>
      </w:r>
      <w:hyperlink r:id="rId11" w:history="1">
        <w:r w:rsidRPr="00E27939">
          <w:rPr>
            <w:rFonts w:ascii="Calibri" w:hAnsi="Calibri"/>
            <w:color w:val="0000FF"/>
            <w:u w:val="single"/>
          </w:rPr>
          <w:t>https://www.brokerinfinite.efaktura.gov.pl/</w:t>
        </w:r>
      </w:hyperlink>
      <w:r w:rsidRPr="00E27939">
        <w:rPr>
          <w:rFonts w:ascii="Calibri" w:hAnsi="Calibri"/>
        </w:rPr>
        <w:t>, Skrzynka NIP 5860104291 Zamawiającego.</w:t>
      </w:r>
    </w:p>
    <w:p w14:paraId="4CA05A86" w14:textId="77777777" w:rsidR="00966F2E" w:rsidRDefault="00966F2E" w:rsidP="007007C0">
      <w:pPr>
        <w:pStyle w:val="Tekstpodstawowywcity"/>
        <w:numPr>
          <w:ilvl w:val="0"/>
          <w:numId w:val="3"/>
        </w:numPr>
        <w:tabs>
          <w:tab w:val="clear" w:pos="360"/>
        </w:tabs>
        <w:spacing w:after="0" w:line="276" w:lineRule="auto"/>
        <w:ind w:left="284" w:hanging="284"/>
        <w:jc w:val="both"/>
        <w:rPr>
          <w:rFonts w:ascii="Calibri" w:hAnsi="Calibri"/>
        </w:rPr>
      </w:pPr>
      <w:r w:rsidRPr="00DF7ECD">
        <w:rPr>
          <w:rFonts w:ascii="Calibri" w:hAnsi="Calibri"/>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3EBDA936" w14:textId="4C108BD6" w:rsidR="00966F2E" w:rsidRDefault="00966F2E" w:rsidP="007007C0">
      <w:pPr>
        <w:pStyle w:val="Tekstpodstawowywcity"/>
        <w:numPr>
          <w:ilvl w:val="0"/>
          <w:numId w:val="3"/>
        </w:numPr>
        <w:tabs>
          <w:tab w:val="clear" w:pos="360"/>
        </w:tabs>
        <w:spacing w:after="0" w:line="276" w:lineRule="auto"/>
        <w:ind w:left="284" w:hanging="284"/>
        <w:jc w:val="both"/>
        <w:rPr>
          <w:rFonts w:ascii="Calibri" w:hAnsi="Calibri"/>
        </w:rPr>
      </w:pPr>
      <w:r w:rsidRPr="00CA0409">
        <w:rPr>
          <w:rFonts w:ascii="Calibri" w:hAnsi="Calibri"/>
        </w:rPr>
        <w:t xml:space="preserve">W sytuacji, o której mowa w ust. 7 </w:t>
      </w:r>
      <w:r w:rsidR="00C9517D">
        <w:rPr>
          <w:rFonts w:ascii="Calibri" w:hAnsi="Calibri"/>
        </w:rPr>
        <w:t xml:space="preserve">i/lub 9 </w:t>
      </w:r>
      <w:r w:rsidRPr="00CA0409">
        <w:rPr>
          <w:rFonts w:ascii="Calibri" w:hAnsi="Calibri"/>
        </w:rPr>
        <w:t xml:space="preserve">niniejszego paragrafu Wykonawcy  nie przysługuje prawo do naliczania </w:t>
      </w:r>
      <w:r>
        <w:rPr>
          <w:rFonts w:ascii="Calibri" w:hAnsi="Calibri"/>
        </w:rPr>
        <w:t xml:space="preserve">odsetek za </w:t>
      </w:r>
      <w:r w:rsidR="009A2D9A">
        <w:rPr>
          <w:rFonts w:ascii="Calibri" w:hAnsi="Calibri"/>
        </w:rPr>
        <w:t xml:space="preserve">opóźnienie </w:t>
      </w:r>
      <w:r>
        <w:rPr>
          <w:rFonts w:ascii="Calibri" w:hAnsi="Calibri"/>
        </w:rPr>
        <w:t xml:space="preserve">w zapłacie, </w:t>
      </w:r>
      <w:r w:rsidRPr="00CA0409">
        <w:rPr>
          <w:rFonts w:ascii="Calibri" w:hAnsi="Calibri"/>
        </w:rPr>
        <w:t>za nieterminowe uregulowanie należności przez Zamawiającego.</w:t>
      </w:r>
    </w:p>
    <w:p w14:paraId="0D1150FD" w14:textId="77777777" w:rsidR="00FC5DEC" w:rsidRPr="00FC5DEC" w:rsidRDefault="00FC5DEC" w:rsidP="007007C0">
      <w:pPr>
        <w:pStyle w:val="Tekstpodstawowywcity"/>
        <w:numPr>
          <w:ilvl w:val="0"/>
          <w:numId w:val="3"/>
        </w:numPr>
        <w:tabs>
          <w:tab w:val="clear" w:pos="360"/>
        </w:tabs>
        <w:spacing w:after="0" w:line="276" w:lineRule="auto"/>
        <w:ind w:left="284" w:hanging="284"/>
        <w:jc w:val="both"/>
        <w:rPr>
          <w:rFonts w:ascii="Calibri" w:hAnsi="Calibri"/>
        </w:rPr>
      </w:pPr>
      <w:r w:rsidRPr="00FC5DEC">
        <w:rPr>
          <w:rFonts w:ascii="Calibri" w:hAnsi="Calibri"/>
        </w:rPr>
        <w:t>W przypadku przedstawienia przez Wykonawcę faktury wystawionej nieprawidłowo lub bezpodstawnie, Wykonawca zobowiązany jest doręczyć Zamawiającemu fakturę korygującą. Termin płatności faktury rozpoczyna bieg od dnia otrzymania przez Zamawiającego prawidłowo wystawionej faktury korygującej.</w:t>
      </w:r>
    </w:p>
    <w:p w14:paraId="6C5CC19D" w14:textId="77777777" w:rsidR="00FC5DEC" w:rsidRPr="00FC5DEC" w:rsidRDefault="00FC5DEC" w:rsidP="007007C0">
      <w:pPr>
        <w:pStyle w:val="Tekstpodstawowywcity"/>
        <w:numPr>
          <w:ilvl w:val="0"/>
          <w:numId w:val="3"/>
        </w:numPr>
        <w:tabs>
          <w:tab w:val="clear" w:pos="360"/>
        </w:tabs>
        <w:spacing w:after="0" w:line="276" w:lineRule="auto"/>
        <w:ind w:left="284" w:hanging="284"/>
        <w:jc w:val="both"/>
        <w:rPr>
          <w:rFonts w:ascii="Calibri" w:hAnsi="Calibri"/>
        </w:rPr>
      </w:pPr>
      <w:r w:rsidRPr="00FC5DEC">
        <w:rPr>
          <w:rFonts w:ascii="Calibri" w:hAnsi="Calibri"/>
        </w:rPr>
        <w:t xml:space="preserve">Zamawiający oświadcza, że będzie realizować płatności za faktury z zastosowaniem mechanizmu podzielonej płatności, tzw. </w:t>
      </w:r>
      <w:proofErr w:type="spellStart"/>
      <w:r w:rsidRPr="00FC5DEC">
        <w:rPr>
          <w:rFonts w:ascii="Calibri" w:hAnsi="Calibri"/>
        </w:rPr>
        <w:t>split</w:t>
      </w:r>
      <w:proofErr w:type="spellEnd"/>
      <w:r w:rsidRPr="00FC5DEC">
        <w:rPr>
          <w:rFonts w:ascii="Calibri" w:hAnsi="Calibri"/>
        </w:rPr>
        <w:t xml:space="preserve"> </w:t>
      </w:r>
      <w:proofErr w:type="spellStart"/>
      <w:r w:rsidRPr="00FC5DEC">
        <w:rPr>
          <w:rFonts w:ascii="Calibri" w:hAnsi="Calibri"/>
        </w:rPr>
        <w:t>payment</w:t>
      </w:r>
      <w:proofErr w:type="spellEnd"/>
      <w:r w:rsidRPr="00FC5DEC">
        <w:rPr>
          <w:rFonts w:ascii="Calibri" w:hAnsi="Calibri"/>
        </w:rPr>
        <w:t>.</w:t>
      </w:r>
    </w:p>
    <w:p w14:paraId="3D7C9DB8" w14:textId="77777777" w:rsidR="00FC5DEC" w:rsidRPr="00FC5DEC" w:rsidRDefault="00FC5DEC" w:rsidP="007007C0">
      <w:pPr>
        <w:pStyle w:val="Tekstpodstawowywcity"/>
        <w:numPr>
          <w:ilvl w:val="0"/>
          <w:numId w:val="3"/>
        </w:numPr>
        <w:tabs>
          <w:tab w:val="clear" w:pos="360"/>
        </w:tabs>
        <w:spacing w:after="0" w:line="276" w:lineRule="auto"/>
        <w:ind w:left="284" w:hanging="284"/>
        <w:jc w:val="both"/>
        <w:rPr>
          <w:rFonts w:ascii="Calibri" w:hAnsi="Calibri"/>
        </w:rPr>
      </w:pPr>
      <w:r w:rsidRPr="00FC5DEC">
        <w:rPr>
          <w:rFonts w:ascii="Calibri" w:hAnsi="Calibri"/>
        </w:rPr>
        <w:t>Mechanizm podzielonej płatności nie będzie wykorzystywany do zapłaty za czynności lub zdarzenia pozostające poza zakresem podatku VAT (np. zapłata odszkodowania), a także za świadczenia zwolnione z VAT lub opodatkowane stawką 0%.</w:t>
      </w:r>
    </w:p>
    <w:p w14:paraId="091BB75D" w14:textId="77777777" w:rsidR="00C9517D" w:rsidRDefault="00FC5DEC" w:rsidP="007007C0">
      <w:pPr>
        <w:pStyle w:val="Tekstpodstawowywcity"/>
        <w:numPr>
          <w:ilvl w:val="0"/>
          <w:numId w:val="3"/>
        </w:numPr>
        <w:tabs>
          <w:tab w:val="clear" w:pos="360"/>
        </w:tabs>
        <w:spacing w:after="0" w:line="276" w:lineRule="auto"/>
        <w:ind w:left="284" w:hanging="284"/>
        <w:jc w:val="both"/>
        <w:rPr>
          <w:rFonts w:ascii="Calibri" w:hAnsi="Calibri"/>
        </w:rPr>
      </w:pPr>
      <w:r w:rsidRPr="00FC5DEC">
        <w:rPr>
          <w:rFonts w:ascii="Calibri" w:hAnsi="Calibri"/>
        </w:rPr>
        <w:t>Wykonawca oświadcza, że wyraża zgodę na dokonywanie przez Zamawiającego płatności w systemie podzielonej płatności</w:t>
      </w:r>
      <w:r w:rsidR="00570A80">
        <w:rPr>
          <w:rFonts w:ascii="Calibri" w:hAnsi="Calibri"/>
        </w:rPr>
        <w:t>.</w:t>
      </w:r>
    </w:p>
    <w:p w14:paraId="5F0EF54E" w14:textId="77777777" w:rsidR="00C9517D" w:rsidRDefault="00C9517D" w:rsidP="007007C0">
      <w:pPr>
        <w:pStyle w:val="Tekstpodstawowywcity"/>
        <w:numPr>
          <w:ilvl w:val="0"/>
          <w:numId w:val="3"/>
        </w:numPr>
        <w:tabs>
          <w:tab w:val="clear" w:pos="360"/>
        </w:tabs>
        <w:spacing w:after="0" w:line="276" w:lineRule="auto"/>
        <w:ind w:left="284" w:hanging="284"/>
        <w:jc w:val="both"/>
        <w:rPr>
          <w:rFonts w:ascii="Calibri" w:hAnsi="Calibri"/>
        </w:rPr>
      </w:pPr>
      <w:r w:rsidRPr="00C9517D">
        <w:rPr>
          <w:rFonts w:ascii="Calibri" w:hAnsi="Calibri"/>
        </w:rPr>
        <w:t>Zamawiający akceptuje wystawianie i przesyłanie faktur drogą elektroniczną. Faktura elektroniczna winna być przesłana na adres e-mail faktury@opecgdy.com.pl. W razie zmiany adresu e-mail do odbioru faktur Zamawiający zobowiązuje się do pisemnego powiadomienia Wykonawcy o nowym adresie e-mail.</w:t>
      </w:r>
      <w:bookmarkStart w:id="1" w:name="_Hlk87253161"/>
    </w:p>
    <w:p w14:paraId="527919FB" w14:textId="77777777" w:rsidR="00C9517D" w:rsidRDefault="00C9517D" w:rsidP="007007C0">
      <w:pPr>
        <w:pStyle w:val="Tekstpodstawowywcity"/>
        <w:numPr>
          <w:ilvl w:val="0"/>
          <w:numId w:val="3"/>
        </w:numPr>
        <w:tabs>
          <w:tab w:val="clear" w:pos="360"/>
        </w:tabs>
        <w:spacing w:after="0" w:line="276" w:lineRule="auto"/>
        <w:ind w:left="284" w:hanging="284"/>
        <w:jc w:val="both"/>
        <w:rPr>
          <w:rFonts w:ascii="Calibri" w:hAnsi="Calibri"/>
        </w:rPr>
      </w:pPr>
      <w:r w:rsidRPr="00C9517D">
        <w:rPr>
          <w:rFonts w:ascii="Calibri" w:hAnsi="Calibri"/>
        </w:rPr>
        <w:t>Zamawiający oświadcza, że posiada status dużego przedsiębiorcy w rozumieniu art. 4 pkt 6) ustawy z dnia 8 marca 2013 r. o przeciwdziałaniu nadmiernym opóźnieniom w transakcjach handlowych (</w:t>
      </w:r>
      <w:proofErr w:type="spellStart"/>
      <w:r w:rsidRPr="00C9517D">
        <w:rPr>
          <w:rFonts w:ascii="Calibri" w:hAnsi="Calibri"/>
        </w:rPr>
        <w:t>t.j</w:t>
      </w:r>
      <w:proofErr w:type="spellEnd"/>
      <w:r w:rsidRPr="00C9517D">
        <w:rPr>
          <w:rFonts w:ascii="Calibri" w:hAnsi="Calibri"/>
        </w:rPr>
        <w:t>. Dz. U. z 2023 r. poz. 1790).</w:t>
      </w:r>
      <w:bookmarkStart w:id="2" w:name="_Hlk87253330"/>
      <w:bookmarkEnd w:id="1"/>
    </w:p>
    <w:p w14:paraId="4E1459C3" w14:textId="0F372AFE" w:rsidR="00C9517D" w:rsidRPr="00C9517D" w:rsidRDefault="00C9517D" w:rsidP="007007C0">
      <w:pPr>
        <w:pStyle w:val="Tekstpodstawowywcity"/>
        <w:numPr>
          <w:ilvl w:val="0"/>
          <w:numId w:val="3"/>
        </w:numPr>
        <w:tabs>
          <w:tab w:val="clear" w:pos="360"/>
        </w:tabs>
        <w:spacing w:after="0" w:line="276" w:lineRule="auto"/>
        <w:ind w:left="284" w:hanging="284"/>
        <w:jc w:val="both"/>
        <w:rPr>
          <w:rFonts w:ascii="Calibri" w:hAnsi="Calibri"/>
        </w:rPr>
      </w:pPr>
      <w:r w:rsidRPr="00C9517D">
        <w:rPr>
          <w:rFonts w:ascii="Calibri" w:hAnsi="Calibri"/>
        </w:rPr>
        <w:t>Wykonawca oświadcza, że posiada*/nie posiada* status/u* dużego przedsiębiorcy w rozumieniu art. 4 pkt 6) ustawy z dnia 8 marca 2013 r. o przeciwdziałaniu nadmiernym opóźnieniom w transakcjach handlowych (</w:t>
      </w:r>
      <w:proofErr w:type="spellStart"/>
      <w:r w:rsidRPr="00C9517D">
        <w:rPr>
          <w:rFonts w:ascii="Calibri" w:hAnsi="Calibri"/>
        </w:rPr>
        <w:t>t.j</w:t>
      </w:r>
      <w:proofErr w:type="spellEnd"/>
      <w:r w:rsidRPr="00C9517D">
        <w:rPr>
          <w:rFonts w:ascii="Calibri" w:hAnsi="Calibri"/>
        </w:rPr>
        <w:t>. Dz. U. z 2023 r. poz. 1790).</w:t>
      </w:r>
      <w:bookmarkEnd w:id="2"/>
    </w:p>
    <w:p w14:paraId="58D99961" w14:textId="77777777" w:rsidR="00C9517D" w:rsidRDefault="00C9517D" w:rsidP="00C9517D">
      <w:pPr>
        <w:pStyle w:val="Tekstpodstawowywcity"/>
        <w:spacing w:before="120" w:after="0" w:line="276" w:lineRule="auto"/>
        <w:ind w:left="0"/>
        <w:jc w:val="both"/>
        <w:rPr>
          <w:rFonts w:ascii="Calibri" w:hAnsi="Calibri"/>
        </w:rPr>
      </w:pPr>
    </w:p>
    <w:p w14:paraId="16A77E24" w14:textId="70B8E07E" w:rsidR="00284E6A" w:rsidRPr="00083002" w:rsidRDefault="00284E6A" w:rsidP="003F1D5A">
      <w:pPr>
        <w:pStyle w:val="Tekstpodstawowywcity"/>
        <w:spacing w:before="120" w:line="276" w:lineRule="auto"/>
        <w:ind w:left="360" w:hanging="360"/>
        <w:jc w:val="center"/>
        <w:rPr>
          <w:rFonts w:ascii="Calibri" w:hAnsi="Calibri"/>
        </w:rPr>
      </w:pPr>
      <w:r w:rsidRPr="00083002">
        <w:rPr>
          <w:rFonts w:ascii="Calibri" w:hAnsi="Calibri"/>
          <w:b/>
        </w:rPr>
        <w:t>§6</w:t>
      </w:r>
      <w:r w:rsidRPr="00083002">
        <w:rPr>
          <w:rFonts w:ascii="Calibri" w:hAnsi="Calibri"/>
        </w:rPr>
        <w:t>.</w:t>
      </w:r>
    </w:p>
    <w:p w14:paraId="329EE466" w14:textId="77777777" w:rsidR="00284E6A" w:rsidRPr="00083002" w:rsidRDefault="00284E6A" w:rsidP="00192FCF">
      <w:pPr>
        <w:pStyle w:val="Tekstpodstawowy2"/>
        <w:numPr>
          <w:ilvl w:val="0"/>
          <w:numId w:val="6"/>
        </w:numPr>
        <w:spacing w:line="276" w:lineRule="auto"/>
        <w:ind w:left="284" w:hanging="142"/>
        <w:jc w:val="both"/>
        <w:rPr>
          <w:rFonts w:ascii="Calibri" w:hAnsi="Calibri" w:cs="Times New Roman"/>
          <w:sz w:val="24"/>
        </w:rPr>
      </w:pPr>
      <w:r w:rsidRPr="00083002">
        <w:rPr>
          <w:rFonts w:ascii="Calibri" w:hAnsi="Calibri" w:cs="Times New Roman"/>
          <w:sz w:val="24"/>
        </w:rPr>
        <w:t xml:space="preserve">Ze strony </w:t>
      </w:r>
      <w:r w:rsidR="00CC0C7D">
        <w:rPr>
          <w:rFonts w:ascii="Calibri" w:hAnsi="Calibri" w:cs="Times New Roman"/>
          <w:sz w:val="24"/>
        </w:rPr>
        <w:t>Zamawiającego</w:t>
      </w:r>
      <w:r w:rsidRPr="00083002">
        <w:rPr>
          <w:rFonts w:ascii="Calibri" w:hAnsi="Calibri" w:cs="Times New Roman"/>
          <w:sz w:val="24"/>
        </w:rPr>
        <w:t xml:space="preserve"> osob</w:t>
      </w:r>
      <w:r w:rsidR="008F4E18">
        <w:rPr>
          <w:rFonts w:ascii="Calibri" w:hAnsi="Calibri" w:cs="Times New Roman"/>
          <w:sz w:val="24"/>
        </w:rPr>
        <w:t>y</w:t>
      </w:r>
      <w:r w:rsidRPr="00083002">
        <w:rPr>
          <w:rFonts w:ascii="Calibri" w:hAnsi="Calibri" w:cs="Times New Roman"/>
          <w:sz w:val="24"/>
        </w:rPr>
        <w:t xml:space="preserve"> upoważni</w:t>
      </w:r>
      <w:r w:rsidR="008F4E18">
        <w:rPr>
          <w:rFonts w:ascii="Calibri" w:hAnsi="Calibri" w:cs="Times New Roman"/>
          <w:sz w:val="24"/>
        </w:rPr>
        <w:t>one</w:t>
      </w:r>
      <w:r w:rsidRPr="00083002">
        <w:rPr>
          <w:rFonts w:ascii="Calibri" w:hAnsi="Calibri" w:cs="Times New Roman"/>
          <w:sz w:val="24"/>
        </w:rPr>
        <w:t xml:space="preserve"> do uzgadniania realizacji </w:t>
      </w:r>
      <w:r w:rsidR="008F4E18">
        <w:rPr>
          <w:rFonts w:ascii="Calibri" w:hAnsi="Calibri" w:cs="Times New Roman"/>
          <w:sz w:val="24"/>
        </w:rPr>
        <w:t>U</w:t>
      </w:r>
      <w:r w:rsidRPr="00083002">
        <w:rPr>
          <w:rFonts w:ascii="Calibri" w:hAnsi="Calibri" w:cs="Times New Roman"/>
          <w:sz w:val="24"/>
        </w:rPr>
        <w:t>mowy:</w:t>
      </w:r>
    </w:p>
    <w:p w14:paraId="14ACF52C" w14:textId="77777777" w:rsidR="00B30A11" w:rsidRDefault="00C95053" w:rsidP="00192FCF">
      <w:pPr>
        <w:pStyle w:val="Tekstpodstawowy2"/>
        <w:numPr>
          <w:ilvl w:val="0"/>
          <w:numId w:val="7"/>
        </w:numPr>
        <w:spacing w:line="276" w:lineRule="auto"/>
        <w:jc w:val="both"/>
        <w:rPr>
          <w:rFonts w:ascii="Calibri" w:hAnsi="Calibri" w:cs="Times New Roman"/>
          <w:sz w:val="24"/>
        </w:rPr>
      </w:pPr>
      <w:r>
        <w:rPr>
          <w:rFonts w:ascii="Calibri" w:hAnsi="Calibri" w:cs="Times New Roman"/>
          <w:sz w:val="24"/>
        </w:rPr>
        <w:t>…………………..</w:t>
      </w:r>
      <w:r w:rsidR="00B30A11">
        <w:rPr>
          <w:rFonts w:ascii="Calibri" w:hAnsi="Calibri" w:cs="Times New Roman"/>
          <w:sz w:val="24"/>
        </w:rPr>
        <w:t xml:space="preserve"> tel. </w:t>
      </w:r>
      <w:r>
        <w:rPr>
          <w:rFonts w:ascii="Calibri" w:hAnsi="Calibri" w:cs="Times New Roman"/>
          <w:sz w:val="24"/>
        </w:rPr>
        <w:t>……………………</w:t>
      </w:r>
      <w:r w:rsidR="00B30A11">
        <w:rPr>
          <w:rFonts w:ascii="Calibri" w:hAnsi="Calibri" w:cs="Times New Roman"/>
          <w:sz w:val="24"/>
        </w:rPr>
        <w:t xml:space="preserve">, e-mail: </w:t>
      </w:r>
      <w:hyperlink r:id="rId12" w:history="1">
        <w:r>
          <w:rPr>
            <w:rStyle w:val="Hipercze"/>
            <w:rFonts w:ascii="Calibri" w:hAnsi="Calibri" w:cs="Times New Roman"/>
            <w:sz w:val="24"/>
          </w:rPr>
          <w:t>………………………………………</w:t>
        </w:r>
      </w:hyperlink>
    </w:p>
    <w:p w14:paraId="4A4663D6" w14:textId="77777777" w:rsidR="00284E6A" w:rsidRPr="00083002" w:rsidRDefault="00284E6A" w:rsidP="003F1D5A">
      <w:pPr>
        <w:pStyle w:val="Tekstpodstawowy2"/>
        <w:spacing w:line="276" w:lineRule="auto"/>
        <w:ind w:left="708"/>
        <w:jc w:val="both"/>
        <w:rPr>
          <w:rFonts w:ascii="Calibri" w:hAnsi="Calibri" w:cs="Times New Roman"/>
          <w:sz w:val="24"/>
        </w:rPr>
      </w:pPr>
    </w:p>
    <w:p w14:paraId="0970F431" w14:textId="77777777" w:rsidR="00284E6A" w:rsidRPr="00083002" w:rsidRDefault="00284E6A" w:rsidP="00192FCF">
      <w:pPr>
        <w:pStyle w:val="Tekstpodstawowy2"/>
        <w:numPr>
          <w:ilvl w:val="0"/>
          <w:numId w:val="6"/>
        </w:numPr>
        <w:spacing w:line="276" w:lineRule="auto"/>
        <w:ind w:left="284" w:hanging="142"/>
        <w:jc w:val="both"/>
        <w:rPr>
          <w:rFonts w:ascii="Calibri" w:hAnsi="Calibri" w:cs="Times New Roman"/>
          <w:sz w:val="24"/>
        </w:rPr>
      </w:pPr>
      <w:r w:rsidRPr="00083002">
        <w:rPr>
          <w:rFonts w:ascii="Calibri" w:hAnsi="Calibri" w:cs="Times New Roman"/>
          <w:sz w:val="24"/>
        </w:rPr>
        <w:t xml:space="preserve">Ze strony </w:t>
      </w:r>
      <w:r w:rsidR="00CC0C7D" w:rsidRPr="00CC0C7D">
        <w:rPr>
          <w:rFonts w:ascii="Calibri" w:hAnsi="Calibri" w:cs="Times New Roman"/>
          <w:sz w:val="24"/>
        </w:rPr>
        <w:t>Wykonawcy</w:t>
      </w:r>
      <w:r w:rsidRPr="00783088">
        <w:rPr>
          <w:rFonts w:ascii="Calibri" w:hAnsi="Calibri" w:cs="Times New Roman"/>
          <w:sz w:val="24"/>
        </w:rPr>
        <w:t xml:space="preserve"> </w:t>
      </w:r>
      <w:r w:rsidRPr="00083002">
        <w:rPr>
          <w:rFonts w:ascii="Calibri" w:hAnsi="Calibri" w:cs="Times New Roman"/>
          <w:sz w:val="24"/>
        </w:rPr>
        <w:t xml:space="preserve">osoba upoważniona do uzgadniania realizacji </w:t>
      </w:r>
      <w:r w:rsidR="008F4E18">
        <w:rPr>
          <w:rFonts w:ascii="Calibri" w:hAnsi="Calibri" w:cs="Times New Roman"/>
          <w:sz w:val="24"/>
        </w:rPr>
        <w:t>U</w:t>
      </w:r>
      <w:r w:rsidRPr="00083002">
        <w:rPr>
          <w:rFonts w:ascii="Calibri" w:hAnsi="Calibri" w:cs="Times New Roman"/>
          <w:sz w:val="24"/>
        </w:rPr>
        <w:t xml:space="preserve">mowy: </w:t>
      </w:r>
    </w:p>
    <w:p w14:paraId="478CA92B" w14:textId="13834564" w:rsidR="00284E6A" w:rsidRPr="007007C0" w:rsidRDefault="00284E6A" w:rsidP="00192FCF">
      <w:pPr>
        <w:pStyle w:val="Tekstpodstawowy2"/>
        <w:numPr>
          <w:ilvl w:val="0"/>
          <w:numId w:val="7"/>
        </w:numPr>
        <w:spacing w:line="276" w:lineRule="auto"/>
        <w:jc w:val="both"/>
        <w:rPr>
          <w:rFonts w:ascii="Calibri" w:hAnsi="Calibri" w:cs="Times New Roman"/>
          <w:sz w:val="24"/>
        </w:rPr>
      </w:pPr>
      <w:r w:rsidRPr="00083002">
        <w:rPr>
          <w:rFonts w:ascii="Calibri" w:hAnsi="Calibri" w:cs="Times New Roman"/>
          <w:sz w:val="24"/>
        </w:rPr>
        <w:t>…………………… tel. …</w:t>
      </w:r>
      <w:r w:rsidR="00916C52">
        <w:rPr>
          <w:rFonts w:ascii="Calibri" w:hAnsi="Calibri" w:cs="Times New Roman"/>
          <w:sz w:val="24"/>
        </w:rPr>
        <w:t>……..</w:t>
      </w:r>
      <w:r w:rsidRPr="00083002">
        <w:rPr>
          <w:rFonts w:ascii="Calibri" w:hAnsi="Calibri" w:cs="Times New Roman"/>
          <w:sz w:val="24"/>
        </w:rPr>
        <w:t>…………</w:t>
      </w:r>
      <w:r w:rsidR="00C95053">
        <w:rPr>
          <w:rFonts w:ascii="Calibri" w:hAnsi="Calibri" w:cs="Times New Roman"/>
          <w:sz w:val="24"/>
        </w:rPr>
        <w:t xml:space="preserve">, e-mail: </w:t>
      </w:r>
      <w:hyperlink r:id="rId13" w:history="1">
        <w:r w:rsidR="00FC5DEC">
          <w:rPr>
            <w:rStyle w:val="Hipercze"/>
            <w:rFonts w:ascii="Calibri" w:hAnsi="Calibri" w:cs="Times New Roman"/>
            <w:sz w:val="24"/>
          </w:rPr>
          <w:t>………………………………………</w:t>
        </w:r>
      </w:hyperlink>
      <w:r w:rsidR="00FC5DEC">
        <w:rPr>
          <w:rFonts w:ascii="Calibri" w:hAnsi="Calibri" w:cs="Times New Roman"/>
          <w:sz w:val="24"/>
        </w:rPr>
        <w:tab/>
      </w:r>
    </w:p>
    <w:p w14:paraId="7A42B028" w14:textId="3569960B" w:rsidR="00284E6A" w:rsidRPr="00783088" w:rsidRDefault="00284E6A" w:rsidP="00192FCF">
      <w:pPr>
        <w:pStyle w:val="Tekstpodstawowy2"/>
        <w:numPr>
          <w:ilvl w:val="0"/>
          <w:numId w:val="6"/>
        </w:numPr>
        <w:spacing w:line="276" w:lineRule="auto"/>
        <w:ind w:left="284" w:hanging="142"/>
        <w:jc w:val="both"/>
        <w:rPr>
          <w:rFonts w:ascii="Calibri" w:hAnsi="Calibri" w:cs="Times New Roman"/>
          <w:sz w:val="24"/>
        </w:rPr>
      </w:pPr>
      <w:r w:rsidRPr="00783088">
        <w:rPr>
          <w:rFonts w:ascii="Calibri" w:hAnsi="Calibri" w:cs="Times New Roman"/>
          <w:sz w:val="24"/>
        </w:rPr>
        <w:t xml:space="preserve">Strony </w:t>
      </w:r>
      <w:r w:rsidR="00783088">
        <w:rPr>
          <w:rFonts w:ascii="Calibri" w:hAnsi="Calibri" w:cs="Times New Roman"/>
          <w:sz w:val="24"/>
        </w:rPr>
        <w:t>U</w:t>
      </w:r>
      <w:r w:rsidRPr="00783088">
        <w:rPr>
          <w:rFonts w:ascii="Calibri" w:hAnsi="Calibri" w:cs="Times New Roman"/>
          <w:sz w:val="24"/>
        </w:rPr>
        <w:t>mowy będą wszelką korespondencję i oświadczenia woli kierować na adres:</w:t>
      </w:r>
    </w:p>
    <w:p w14:paraId="6B6CF10E" w14:textId="77777777" w:rsidR="00284E6A" w:rsidRPr="00083002" w:rsidRDefault="00ED7AD4" w:rsidP="00192FCF">
      <w:pPr>
        <w:numPr>
          <w:ilvl w:val="0"/>
          <w:numId w:val="5"/>
        </w:numPr>
        <w:spacing w:line="276" w:lineRule="auto"/>
        <w:jc w:val="both"/>
        <w:rPr>
          <w:rFonts w:ascii="Calibri" w:hAnsi="Calibri"/>
        </w:rPr>
      </w:pPr>
      <w:r>
        <w:rPr>
          <w:rFonts w:ascii="Calibri" w:hAnsi="Calibri" w:cs="Arial"/>
        </w:rPr>
        <w:t>Zamawiający</w:t>
      </w:r>
      <w:r w:rsidR="00284E6A" w:rsidRPr="00083002">
        <w:rPr>
          <w:rFonts w:ascii="Calibri" w:hAnsi="Calibri"/>
        </w:rPr>
        <w:t xml:space="preserve">: </w:t>
      </w:r>
      <w:r w:rsidR="00284E6A" w:rsidRPr="00916C52">
        <w:rPr>
          <w:rFonts w:ascii="Calibri" w:hAnsi="Calibri"/>
          <w:b/>
        </w:rPr>
        <w:t>O</w:t>
      </w:r>
      <w:r w:rsidRPr="00916C52">
        <w:rPr>
          <w:rFonts w:ascii="Calibri" w:hAnsi="Calibri"/>
          <w:b/>
        </w:rPr>
        <w:t xml:space="preserve">kręgowe </w:t>
      </w:r>
      <w:r w:rsidR="00284E6A" w:rsidRPr="00916C52">
        <w:rPr>
          <w:rFonts w:ascii="Calibri" w:hAnsi="Calibri"/>
          <w:b/>
        </w:rPr>
        <w:t>P</w:t>
      </w:r>
      <w:r w:rsidRPr="00916C52">
        <w:rPr>
          <w:rFonts w:ascii="Calibri" w:hAnsi="Calibri"/>
          <w:b/>
        </w:rPr>
        <w:t xml:space="preserve">rzedsiębiorstwo </w:t>
      </w:r>
      <w:r w:rsidR="00284E6A" w:rsidRPr="00916C52">
        <w:rPr>
          <w:rFonts w:ascii="Calibri" w:hAnsi="Calibri"/>
          <w:b/>
        </w:rPr>
        <w:t>E</w:t>
      </w:r>
      <w:r w:rsidRPr="00916C52">
        <w:rPr>
          <w:rFonts w:ascii="Calibri" w:hAnsi="Calibri"/>
          <w:b/>
        </w:rPr>
        <w:t xml:space="preserve">nergetyki </w:t>
      </w:r>
      <w:r w:rsidR="00284E6A" w:rsidRPr="00916C52">
        <w:rPr>
          <w:rFonts w:ascii="Calibri" w:hAnsi="Calibri"/>
          <w:b/>
        </w:rPr>
        <w:t>C</w:t>
      </w:r>
      <w:r w:rsidRPr="00916C52">
        <w:rPr>
          <w:rFonts w:ascii="Calibri" w:hAnsi="Calibri"/>
          <w:b/>
        </w:rPr>
        <w:t xml:space="preserve">ieplnej </w:t>
      </w:r>
      <w:r w:rsidR="00284E6A" w:rsidRPr="00916C52">
        <w:rPr>
          <w:rFonts w:ascii="Calibri" w:hAnsi="Calibri"/>
          <w:b/>
        </w:rPr>
        <w:t>Sp. z o.o.</w:t>
      </w:r>
      <w:r w:rsidR="00284E6A" w:rsidRPr="00083002">
        <w:rPr>
          <w:rFonts w:ascii="Calibri" w:hAnsi="Calibri"/>
        </w:rPr>
        <w:t xml:space="preserve"> </w:t>
      </w:r>
      <w:r w:rsidR="008F4E18" w:rsidRPr="00083002">
        <w:rPr>
          <w:rFonts w:ascii="Calibri" w:hAnsi="Calibri"/>
        </w:rPr>
        <w:t xml:space="preserve">ul. Opata </w:t>
      </w:r>
      <w:proofErr w:type="spellStart"/>
      <w:r w:rsidR="008F4E18" w:rsidRPr="00083002">
        <w:rPr>
          <w:rFonts w:ascii="Calibri" w:hAnsi="Calibri"/>
        </w:rPr>
        <w:t>Hackiego</w:t>
      </w:r>
      <w:proofErr w:type="spellEnd"/>
      <w:r w:rsidR="008F4E18" w:rsidRPr="00083002">
        <w:rPr>
          <w:rFonts w:ascii="Calibri" w:hAnsi="Calibri"/>
        </w:rPr>
        <w:t xml:space="preserve"> 14</w:t>
      </w:r>
      <w:r w:rsidR="008F4E18">
        <w:rPr>
          <w:rFonts w:ascii="Calibri" w:hAnsi="Calibri"/>
        </w:rPr>
        <w:t xml:space="preserve">, </w:t>
      </w:r>
      <w:r w:rsidR="00284E6A" w:rsidRPr="00083002">
        <w:rPr>
          <w:rFonts w:ascii="Calibri" w:hAnsi="Calibri"/>
        </w:rPr>
        <w:t>81-21</w:t>
      </w:r>
      <w:r w:rsidR="002522ED" w:rsidRPr="00083002">
        <w:rPr>
          <w:rFonts w:ascii="Calibri" w:hAnsi="Calibri"/>
        </w:rPr>
        <w:t>3</w:t>
      </w:r>
      <w:r w:rsidR="00284E6A" w:rsidRPr="00083002">
        <w:rPr>
          <w:rFonts w:ascii="Calibri" w:hAnsi="Calibri"/>
        </w:rPr>
        <w:t xml:space="preserve"> Gdynia.</w:t>
      </w:r>
    </w:p>
    <w:p w14:paraId="4D68901C" w14:textId="77777777" w:rsidR="00C00705" w:rsidRPr="00FC5DEC" w:rsidRDefault="00284E6A" w:rsidP="00192FCF">
      <w:pPr>
        <w:numPr>
          <w:ilvl w:val="0"/>
          <w:numId w:val="5"/>
        </w:numPr>
        <w:spacing w:line="276" w:lineRule="auto"/>
        <w:rPr>
          <w:rFonts w:ascii="Calibri" w:hAnsi="Calibri"/>
        </w:rPr>
      </w:pPr>
      <w:r w:rsidRPr="00083002">
        <w:rPr>
          <w:rFonts w:ascii="Calibri" w:hAnsi="Calibri"/>
        </w:rPr>
        <w:t>Wykonawca: ……………………</w:t>
      </w:r>
      <w:r w:rsidR="0078041D">
        <w:rPr>
          <w:rFonts w:ascii="Calibri" w:hAnsi="Calibri"/>
        </w:rPr>
        <w:t>……………………………………………………………………………………….</w:t>
      </w:r>
      <w:r w:rsidRPr="00083002">
        <w:rPr>
          <w:rFonts w:ascii="Calibri" w:hAnsi="Calibri"/>
        </w:rPr>
        <w:t xml:space="preserve">. </w:t>
      </w:r>
    </w:p>
    <w:p w14:paraId="3F6D5CE9" w14:textId="77777777" w:rsidR="00083002" w:rsidRPr="00783088" w:rsidRDefault="00083002" w:rsidP="00192FCF">
      <w:pPr>
        <w:pStyle w:val="Tekstpodstawowy2"/>
        <w:numPr>
          <w:ilvl w:val="0"/>
          <w:numId w:val="6"/>
        </w:numPr>
        <w:spacing w:line="276" w:lineRule="auto"/>
        <w:ind w:left="284" w:hanging="142"/>
        <w:jc w:val="both"/>
        <w:rPr>
          <w:rFonts w:ascii="Calibri" w:hAnsi="Calibri" w:cs="Times New Roman"/>
          <w:sz w:val="24"/>
        </w:rPr>
      </w:pPr>
      <w:r w:rsidRPr="00783088">
        <w:rPr>
          <w:rFonts w:ascii="Calibri" w:hAnsi="Calibri" w:cs="Times New Roman"/>
          <w:sz w:val="24"/>
        </w:rPr>
        <w:t xml:space="preserve">W trakcie trwania </w:t>
      </w:r>
      <w:r w:rsidR="008F4E18" w:rsidRPr="00783088">
        <w:rPr>
          <w:rFonts w:ascii="Calibri" w:hAnsi="Calibri" w:cs="Times New Roman"/>
          <w:sz w:val="24"/>
        </w:rPr>
        <w:t>U</w:t>
      </w:r>
      <w:r w:rsidRPr="00783088">
        <w:rPr>
          <w:rFonts w:ascii="Calibri" w:hAnsi="Calibri" w:cs="Times New Roman"/>
          <w:sz w:val="24"/>
        </w:rPr>
        <w:t>mowy oraz w okresie gwarancji Wykonawca zobowiązany jest do pisemnego powiadomienia Zamawiającego o:</w:t>
      </w:r>
    </w:p>
    <w:p w14:paraId="61922F35" w14:textId="77777777" w:rsidR="00A60822" w:rsidRDefault="00A60822" w:rsidP="00192FCF">
      <w:pPr>
        <w:numPr>
          <w:ilvl w:val="2"/>
          <w:numId w:val="6"/>
        </w:numPr>
        <w:tabs>
          <w:tab w:val="left" w:pos="993"/>
        </w:tabs>
        <w:spacing w:line="276" w:lineRule="auto"/>
        <w:ind w:hanging="1451"/>
        <w:jc w:val="both"/>
        <w:rPr>
          <w:rFonts w:ascii="Calibri" w:hAnsi="Calibri"/>
        </w:rPr>
      </w:pPr>
      <w:r>
        <w:rPr>
          <w:rFonts w:ascii="Calibri" w:hAnsi="Calibri"/>
        </w:rPr>
        <w:t>zmianie siedziby,</w:t>
      </w:r>
    </w:p>
    <w:p w14:paraId="4029F8EB" w14:textId="77777777" w:rsidR="00A60822" w:rsidRDefault="00A60822" w:rsidP="00192FCF">
      <w:pPr>
        <w:numPr>
          <w:ilvl w:val="2"/>
          <w:numId w:val="6"/>
        </w:numPr>
        <w:tabs>
          <w:tab w:val="left" w:pos="993"/>
        </w:tabs>
        <w:spacing w:line="276" w:lineRule="auto"/>
        <w:ind w:hanging="1451"/>
        <w:jc w:val="both"/>
        <w:rPr>
          <w:rFonts w:ascii="Calibri" w:hAnsi="Calibri"/>
        </w:rPr>
      </w:pPr>
      <w:r w:rsidRPr="00CA7F99">
        <w:rPr>
          <w:rFonts w:ascii="Calibri" w:hAnsi="Calibri"/>
        </w:rPr>
        <w:t>zmianie firmy,</w:t>
      </w:r>
    </w:p>
    <w:p w14:paraId="253F2218" w14:textId="77777777" w:rsidR="00A60822" w:rsidRDefault="00A60822" w:rsidP="00192FCF">
      <w:pPr>
        <w:numPr>
          <w:ilvl w:val="2"/>
          <w:numId w:val="6"/>
        </w:numPr>
        <w:tabs>
          <w:tab w:val="left" w:pos="993"/>
        </w:tabs>
        <w:spacing w:line="276" w:lineRule="auto"/>
        <w:ind w:hanging="1451"/>
        <w:jc w:val="both"/>
        <w:rPr>
          <w:rFonts w:ascii="Calibri" w:hAnsi="Calibri"/>
        </w:rPr>
      </w:pPr>
      <w:r>
        <w:rPr>
          <w:rFonts w:ascii="Calibri" w:hAnsi="Calibri"/>
        </w:rPr>
        <w:t xml:space="preserve">złożeniu wniosku o </w:t>
      </w:r>
      <w:r w:rsidRPr="00CA7F99">
        <w:rPr>
          <w:rFonts w:ascii="Calibri" w:hAnsi="Calibri"/>
        </w:rPr>
        <w:t>ogłoszeni</w:t>
      </w:r>
      <w:r>
        <w:rPr>
          <w:rFonts w:ascii="Calibri" w:hAnsi="Calibri"/>
        </w:rPr>
        <w:t>e</w:t>
      </w:r>
      <w:r w:rsidRPr="00CA7F99">
        <w:rPr>
          <w:rFonts w:ascii="Calibri" w:hAnsi="Calibri"/>
        </w:rPr>
        <w:t xml:space="preserve"> upadłości,</w:t>
      </w:r>
    </w:p>
    <w:p w14:paraId="020BBA94" w14:textId="77777777" w:rsidR="00A60822" w:rsidRDefault="00A60822" w:rsidP="00192FCF">
      <w:pPr>
        <w:numPr>
          <w:ilvl w:val="2"/>
          <w:numId w:val="6"/>
        </w:numPr>
        <w:tabs>
          <w:tab w:val="left" w:pos="993"/>
        </w:tabs>
        <w:spacing w:line="276" w:lineRule="auto"/>
        <w:ind w:hanging="1451"/>
        <w:jc w:val="both"/>
        <w:rPr>
          <w:rFonts w:ascii="Calibri" w:hAnsi="Calibri"/>
        </w:rPr>
      </w:pPr>
      <w:r>
        <w:rPr>
          <w:rFonts w:ascii="Calibri" w:hAnsi="Calibri"/>
        </w:rPr>
        <w:t xml:space="preserve">złożeniu wniosku o </w:t>
      </w:r>
      <w:r w:rsidRPr="00CA7F99">
        <w:rPr>
          <w:rFonts w:ascii="Calibri" w:hAnsi="Calibri"/>
        </w:rPr>
        <w:t>otwarci</w:t>
      </w:r>
      <w:r>
        <w:rPr>
          <w:rFonts w:ascii="Calibri" w:hAnsi="Calibri"/>
        </w:rPr>
        <w:t>e</w:t>
      </w:r>
      <w:r w:rsidRPr="00CA7F99">
        <w:rPr>
          <w:rFonts w:ascii="Calibri" w:hAnsi="Calibri"/>
        </w:rPr>
        <w:t xml:space="preserve"> likwidacji,</w:t>
      </w:r>
    </w:p>
    <w:p w14:paraId="31856408" w14:textId="77777777" w:rsidR="001243EE" w:rsidRDefault="00A60822" w:rsidP="00192FCF">
      <w:pPr>
        <w:numPr>
          <w:ilvl w:val="2"/>
          <w:numId w:val="6"/>
        </w:numPr>
        <w:tabs>
          <w:tab w:val="left" w:pos="993"/>
        </w:tabs>
        <w:spacing w:line="276" w:lineRule="auto"/>
        <w:ind w:hanging="1451"/>
        <w:jc w:val="both"/>
        <w:rPr>
          <w:rFonts w:ascii="Calibri" w:hAnsi="Calibri"/>
        </w:rPr>
      </w:pPr>
      <w:r w:rsidRPr="00CA7F99">
        <w:rPr>
          <w:rFonts w:ascii="Calibri" w:hAnsi="Calibri"/>
        </w:rPr>
        <w:t>zawieszeniu działalności</w:t>
      </w:r>
      <w:r w:rsidR="001243EE">
        <w:rPr>
          <w:rFonts w:ascii="Calibri" w:hAnsi="Calibri"/>
        </w:rPr>
        <w:t>,</w:t>
      </w:r>
    </w:p>
    <w:p w14:paraId="655B670A" w14:textId="77777777" w:rsidR="001243EE" w:rsidRDefault="001243EE" w:rsidP="00192FCF">
      <w:pPr>
        <w:numPr>
          <w:ilvl w:val="2"/>
          <w:numId w:val="6"/>
        </w:numPr>
        <w:tabs>
          <w:tab w:val="left" w:pos="993"/>
        </w:tabs>
        <w:spacing w:line="276" w:lineRule="auto"/>
        <w:ind w:hanging="1451"/>
        <w:jc w:val="both"/>
        <w:rPr>
          <w:rFonts w:ascii="Calibri" w:hAnsi="Calibri"/>
        </w:rPr>
      </w:pPr>
      <w:r w:rsidRPr="00E27939">
        <w:rPr>
          <w:rFonts w:ascii="Calibri" w:hAnsi="Calibri"/>
        </w:rPr>
        <w:t>zmianie osób go reprezentujących</w:t>
      </w:r>
      <w:r>
        <w:rPr>
          <w:rFonts w:ascii="Calibri" w:hAnsi="Calibri"/>
        </w:rPr>
        <w:t>,</w:t>
      </w:r>
    </w:p>
    <w:p w14:paraId="17017AA9" w14:textId="6D192FDB" w:rsidR="00A60822" w:rsidRPr="001243EE" w:rsidRDefault="001243EE" w:rsidP="00192FCF">
      <w:pPr>
        <w:numPr>
          <w:ilvl w:val="2"/>
          <w:numId w:val="6"/>
        </w:numPr>
        <w:tabs>
          <w:tab w:val="left" w:pos="993"/>
        </w:tabs>
        <w:spacing w:line="276" w:lineRule="auto"/>
        <w:ind w:hanging="1451"/>
        <w:jc w:val="both"/>
        <w:rPr>
          <w:rFonts w:ascii="Calibri" w:hAnsi="Calibri"/>
        </w:rPr>
      </w:pPr>
      <w:r w:rsidRPr="00921057">
        <w:rPr>
          <w:rFonts w:ascii="Calibri" w:hAnsi="Calibri"/>
        </w:rPr>
        <w:t>zmianie formy prawnej działalności</w:t>
      </w:r>
      <w:r w:rsidRPr="00E27939">
        <w:rPr>
          <w:rFonts w:ascii="Calibri" w:hAnsi="Calibri"/>
        </w:rPr>
        <w:t>.</w:t>
      </w:r>
    </w:p>
    <w:p w14:paraId="4E89D8BB" w14:textId="77777777" w:rsidR="00284E6A" w:rsidRPr="00783088" w:rsidRDefault="00284E6A" w:rsidP="00192FCF">
      <w:pPr>
        <w:pStyle w:val="Tekstpodstawowy2"/>
        <w:numPr>
          <w:ilvl w:val="0"/>
          <w:numId w:val="6"/>
        </w:numPr>
        <w:spacing w:line="276" w:lineRule="auto"/>
        <w:ind w:left="284" w:hanging="142"/>
        <w:jc w:val="both"/>
        <w:rPr>
          <w:rFonts w:ascii="Calibri" w:hAnsi="Calibri" w:cs="Times New Roman"/>
          <w:sz w:val="24"/>
        </w:rPr>
      </w:pPr>
      <w:r w:rsidRPr="00783088">
        <w:rPr>
          <w:rFonts w:ascii="Calibri" w:hAnsi="Calibri" w:cs="Times New Roman"/>
          <w:sz w:val="24"/>
        </w:rPr>
        <w:t>O zmianie adresów Strony obowiązane są poinformować siebie wzajemnie w formie pisemnej. Jeżeli którakolwiek ze Stron nie poinformuje o zmianie adresu, uznaje się iż korespondencja i oświadczenia woli skierowane na dotychczasowy adres będą doręczone skutecznie.</w:t>
      </w:r>
    </w:p>
    <w:p w14:paraId="0EEE3780" w14:textId="7A4DD59F" w:rsidR="00651283" w:rsidRDefault="00651283">
      <w:pPr>
        <w:rPr>
          <w:rFonts w:ascii="Calibri" w:hAnsi="Calibri"/>
          <w:b/>
        </w:rPr>
      </w:pPr>
    </w:p>
    <w:p w14:paraId="194C682F" w14:textId="61CCF55F" w:rsidR="00C7754F" w:rsidRPr="00083002" w:rsidRDefault="00C7754F" w:rsidP="00F9497D">
      <w:pPr>
        <w:tabs>
          <w:tab w:val="left" w:pos="3600"/>
        </w:tabs>
        <w:spacing w:before="120" w:line="276" w:lineRule="auto"/>
        <w:jc w:val="center"/>
        <w:rPr>
          <w:rFonts w:ascii="Calibri" w:hAnsi="Calibri"/>
        </w:rPr>
      </w:pPr>
      <w:r w:rsidRPr="00083002">
        <w:rPr>
          <w:rFonts w:ascii="Calibri" w:hAnsi="Calibri"/>
          <w:b/>
        </w:rPr>
        <w:t>§</w:t>
      </w:r>
      <w:r w:rsidR="00284E6A" w:rsidRPr="00083002">
        <w:rPr>
          <w:rFonts w:ascii="Calibri" w:hAnsi="Calibri"/>
          <w:b/>
        </w:rPr>
        <w:t>7</w:t>
      </w:r>
      <w:r w:rsidRPr="00083002">
        <w:rPr>
          <w:rFonts w:ascii="Calibri" w:hAnsi="Calibri"/>
        </w:rPr>
        <w:t>.</w:t>
      </w:r>
    </w:p>
    <w:p w14:paraId="17B2BB7E" w14:textId="693223C9"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rPr>
        <w:t xml:space="preserve">W razie zwłoki w dostawie </w:t>
      </w:r>
      <w:r w:rsidRPr="008164F2">
        <w:rPr>
          <w:rFonts w:ascii="Calibri" w:hAnsi="Calibri"/>
        </w:rPr>
        <w:t>towarów</w:t>
      </w:r>
      <w:r>
        <w:rPr>
          <w:rFonts w:ascii="Calibri" w:hAnsi="Calibri"/>
        </w:rPr>
        <w:t xml:space="preserve"> lub</w:t>
      </w:r>
      <w:r w:rsidRPr="00E27939">
        <w:rPr>
          <w:rFonts w:ascii="Calibri" w:hAnsi="Calibri"/>
        </w:rPr>
        <w:t xml:space="preserve"> zwłoki w usunięciu wady w ramach gwarancji lub rękojmi</w:t>
      </w:r>
      <w:r>
        <w:rPr>
          <w:rFonts w:ascii="Calibri" w:hAnsi="Calibri"/>
        </w:rPr>
        <w:t xml:space="preserve"> lub</w:t>
      </w:r>
      <w:r w:rsidRPr="00E27939">
        <w:rPr>
          <w:rFonts w:ascii="Calibri" w:hAnsi="Calibri"/>
        </w:rPr>
        <w:t xml:space="preserve"> zwłoki w dostarczeniu dokument</w:t>
      </w:r>
      <w:r>
        <w:rPr>
          <w:rFonts w:ascii="Calibri" w:hAnsi="Calibri"/>
        </w:rPr>
        <w:t>ów, o których mowa w § 1 ust. 5 lub/i</w:t>
      </w:r>
      <w:r w:rsidRPr="00E27939">
        <w:rPr>
          <w:rFonts w:ascii="Calibri" w:hAnsi="Calibri"/>
        </w:rPr>
        <w:t xml:space="preserve"> ust.</w:t>
      </w:r>
      <w:r>
        <w:rPr>
          <w:rFonts w:ascii="Calibri" w:hAnsi="Calibri"/>
        </w:rPr>
        <w:t xml:space="preserve"> </w:t>
      </w:r>
      <w:r w:rsidR="00212F2D">
        <w:rPr>
          <w:rFonts w:ascii="Calibri" w:hAnsi="Calibri"/>
        </w:rPr>
        <w:t>7</w:t>
      </w:r>
      <w:r w:rsidRPr="00E27939">
        <w:rPr>
          <w:rFonts w:ascii="Calibri" w:hAnsi="Calibri"/>
        </w:rPr>
        <w:t xml:space="preserve"> Umowy, Wykonawca zapłaci Zamawiającemu karę umowną w wysokości </w:t>
      </w:r>
      <w:r w:rsidRPr="00E27939">
        <w:rPr>
          <w:rFonts w:ascii="Calibri" w:hAnsi="Calibri"/>
          <w:b/>
          <w:bCs/>
        </w:rPr>
        <w:t>2%</w:t>
      </w:r>
      <w:r w:rsidRPr="00E27939">
        <w:rPr>
          <w:rFonts w:ascii="Calibri" w:hAnsi="Calibri"/>
        </w:rPr>
        <w:t xml:space="preserve"> wartości danego zamówienia brutto (zgodnie z § 2 ust.1 lit. a) – za każdy dzień zwłoki.</w:t>
      </w:r>
    </w:p>
    <w:p w14:paraId="3ECF9C87"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rPr>
        <w:t xml:space="preserve">W przypadku stwierdzenia wad jakościowych towaru przy odbiorze Wykonawca zapłaci Zamawiającemu karę umowną w wysokości 2% brutto danego zamówienia obejmującego dostarczone z wadami </w:t>
      </w:r>
      <w:r>
        <w:rPr>
          <w:rFonts w:ascii="Calibri" w:hAnsi="Calibri"/>
        </w:rPr>
        <w:t>towar</w:t>
      </w:r>
      <w:r w:rsidRPr="00E27939">
        <w:rPr>
          <w:rFonts w:ascii="Calibri" w:hAnsi="Calibri"/>
        </w:rPr>
        <w:t>y – za każdy dzień zwłoki po upływie wyznaczonego przez Zamawiającego terminu na wymianę wadliwego towaru</w:t>
      </w:r>
      <w:r>
        <w:rPr>
          <w:rFonts w:ascii="Calibri" w:hAnsi="Calibri"/>
        </w:rPr>
        <w:t>,</w:t>
      </w:r>
      <w:r w:rsidRPr="00E27939">
        <w:rPr>
          <w:rFonts w:ascii="Calibri" w:hAnsi="Calibri"/>
        </w:rPr>
        <w:t xml:space="preserve"> o którym mowa w § 3 ust. 4.</w:t>
      </w:r>
    </w:p>
    <w:p w14:paraId="3DB4B305"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rPr>
        <w:t xml:space="preserve">Z tytułu odstąpienia </w:t>
      </w:r>
      <w:r>
        <w:rPr>
          <w:rFonts w:ascii="Calibri" w:hAnsi="Calibri"/>
        </w:rPr>
        <w:t xml:space="preserve">od </w:t>
      </w:r>
      <w:r w:rsidRPr="00E27939">
        <w:rPr>
          <w:rFonts w:ascii="Calibri" w:hAnsi="Calibri"/>
        </w:rPr>
        <w:t xml:space="preserve">Umowy z przyczyn, o których mowa w ust. </w:t>
      </w:r>
      <w:r>
        <w:rPr>
          <w:rFonts w:ascii="Calibri" w:hAnsi="Calibri"/>
        </w:rPr>
        <w:t>7</w:t>
      </w:r>
      <w:r w:rsidRPr="00E27939">
        <w:rPr>
          <w:rFonts w:ascii="Calibri" w:hAnsi="Calibri"/>
        </w:rPr>
        <w:t xml:space="preserve"> lit. b-</w:t>
      </w:r>
      <w:r>
        <w:rPr>
          <w:rFonts w:ascii="Calibri" w:hAnsi="Calibri"/>
        </w:rPr>
        <w:t>e</w:t>
      </w:r>
      <w:r w:rsidRPr="00E27939">
        <w:rPr>
          <w:rFonts w:ascii="Calibri" w:hAnsi="Calibri"/>
        </w:rPr>
        <w:t xml:space="preserve"> poniżej Zamawiającemu przysługuje kara umowna w wysokości </w:t>
      </w:r>
      <w:r w:rsidRPr="00E27939">
        <w:rPr>
          <w:rFonts w:ascii="Calibri" w:hAnsi="Calibri"/>
          <w:b/>
          <w:bCs/>
        </w:rPr>
        <w:t>30%</w:t>
      </w:r>
      <w:r w:rsidRPr="00E27939">
        <w:rPr>
          <w:rFonts w:ascii="Calibri" w:hAnsi="Calibri"/>
        </w:rPr>
        <w:t xml:space="preserve"> całkowitego wynagrodzenia brutto określonego w § 1 ust. 1 niniejszej Umowy. </w:t>
      </w:r>
    </w:p>
    <w:p w14:paraId="5844A7B3"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rPr>
        <w:t xml:space="preserve">Kary umowne podlegają sumowaniu. Łączna wartość kar umownych naliczona Wykonawcy przez Zamawiającego nie może przekroczyć 30% całkowitego wynagrodzenia brutto, o którym mowa w § 1 ust. 1 powyżej. </w:t>
      </w:r>
    </w:p>
    <w:p w14:paraId="5CE2528C"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rPr>
        <w:t xml:space="preserve">Zamawiający może potrącać kary umowne, z faktury VAT wystawionej przez Wykonawcę. </w:t>
      </w:r>
    </w:p>
    <w:p w14:paraId="71859A80"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rPr>
        <w:t xml:space="preserve">Zapłata kary umownej nie wyklucza dochodzenia przez Zamawiającego odszkodowania z tytułu wyrządzonej szkody do wysokości jej </w:t>
      </w:r>
      <w:r w:rsidRPr="007665E6">
        <w:rPr>
          <w:rFonts w:ascii="Calibri" w:hAnsi="Calibri"/>
        </w:rPr>
        <w:t>wartości na zasadach ogólnych.</w:t>
      </w:r>
    </w:p>
    <w:p w14:paraId="2D8511F1"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rPr>
        <w:t>Zamawiającemu przysługuje prawo odstąpienia od Umowy ze skutkiem ex nunc w razie:</w:t>
      </w:r>
    </w:p>
    <w:p w14:paraId="650E24B0" w14:textId="77777777" w:rsidR="001243EE" w:rsidRPr="00E27939" w:rsidRDefault="001243EE" w:rsidP="00192FCF">
      <w:pPr>
        <w:numPr>
          <w:ilvl w:val="1"/>
          <w:numId w:val="22"/>
        </w:numPr>
        <w:autoSpaceDE w:val="0"/>
        <w:autoSpaceDN w:val="0"/>
        <w:spacing w:line="276" w:lineRule="auto"/>
        <w:ind w:left="1134" w:hanging="283"/>
        <w:jc w:val="both"/>
        <w:rPr>
          <w:rFonts w:ascii="Calibri" w:hAnsi="Calibri"/>
        </w:rPr>
      </w:pPr>
      <w:r w:rsidRPr="00E27939">
        <w:rPr>
          <w:rFonts w:ascii="Calibri" w:hAnsi="Calibri"/>
        </w:rPr>
        <w:t>zaistnienia istotnej zmiany okoliczności powodującej, iż wykonanie Umowy nie leży w interesie Zamawiającego, czego nie można było przewidzieć w chwili zawarcia umowy;</w:t>
      </w:r>
    </w:p>
    <w:p w14:paraId="6AA2617B" w14:textId="77777777" w:rsidR="001243EE" w:rsidRPr="00E27939" w:rsidRDefault="001243EE" w:rsidP="00192FCF">
      <w:pPr>
        <w:numPr>
          <w:ilvl w:val="1"/>
          <w:numId w:val="22"/>
        </w:numPr>
        <w:autoSpaceDE w:val="0"/>
        <w:autoSpaceDN w:val="0"/>
        <w:spacing w:line="276" w:lineRule="auto"/>
        <w:ind w:left="1134" w:hanging="283"/>
        <w:jc w:val="both"/>
        <w:rPr>
          <w:rFonts w:ascii="Calibri" w:hAnsi="Calibri"/>
        </w:rPr>
      </w:pPr>
      <w:r w:rsidRPr="00E27939">
        <w:rPr>
          <w:rFonts w:ascii="Calibri" w:hAnsi="Calibri"/>
        </w:rPr>
        <w:t>złożenia wniosku o likwidację Wykonawcy;</w:t>
      </w:r>
    </w:p>
    <w:p w14:paraId="72829AF3" w14:textId="77777777" w:rsidR="001243EE" w:rsidRPr="00E27939" w:rsidRDefault="001243EE" w:rsidP="00192FCF">
      <w:pPr>
        <w:numPr>
          <w:ilvl w:val="1"/>
          <w:numId w:val="22"/>
        </w:numPr>
        <w:autoSpaceDE w:val="0"/>
        <w:autoSpaceDN w:val="0"/>
        <w:spacing w:line="276" w:lineRule="auto"/>
        <w:ind w:left="1134" w:hanging="283"/>
        <w:jc w:val="both"/>
        <w:rPr>
          <w:rFonts w:ascii="Calibri" w:hAnsi="Calibri"/>
        </w:rPr>
      </w:pPr>
      <w:r w:rsidRPr="00E27939">
        <w:rPr>
          <w:rFonts w:ascii="Calibri" w:hAnsi="Calibri"/>
        </w:rPr>
        <w:t>gdy Przedmiot Umowy będzie pochodził z takich krajów, jak Białoruś i/lub Federacja Rosyjska i/lub z krajów i/lub obszarów i/lub od dostawców/producentów objętych embargiem bądź sankcjami polskimi i/lub międzynarodowymi;</w:t>
      </w:r>
    </w:p>
    <w:p w14:paraId="177F525E" w14:textId="77777777" w:rsidR="001243EE" w:rsidRDefault="001243EE" w:rsidP="00192FCF">
      <w:pPr>
        <w:numPr>
          <w:ilvl w:val="1"/>
          <w:numId w:val="22"/>
        </w:numPr>
        <w:autoSpaceDE w:val="0"/>
        <w:autoSpaceDN w:val="0"/>
        <w:spacing w:line="276" w:lineRule="auto"/>
        <w:ind w:left="1134" w:hanging="283"/>
        <w:jc w:val="both"/>
        <w:rPr>
          <w:rFonts w:ascii="Calibri" w:hAnsi="Calibri"/>
        </w:rPr>
      </w:pPr>
      <w:r w:rsidRPr="00E27939">
        <w:rPr>
          <w:rFonts w:ascii="Calibri" w:hAnsi="Calibri"/>
        </w:rPr>
        <w:t>niewypełniania lub/i nienależytego wypełnienia przez Wykonawcę obowiązków wynikających z niniejszej Umowy, po uprzednim wezwaniu Wykonawcy do  realizacji Umowy zgodnie z jej wymogami.</w:t>
      </w:r>
    </w:p>
    <w:p w14:paraId="0A879DD1" w14:textId="77777777" w:rsidR="001243EE" w:rsidRPr="007665E6" w:rsidRDefault="001243EE" w:rsidP="00192FCF">
      <w:pPr>
        <w:numPr>
          <w:ilvl w:val="1"/>
          <w:numId w:val="22"/>
        </w:numPr>
        <w:autoSpaceDE w:val="0"/>
        <w:autoSpaceDN w:val="0"/>
        <w:spacing w:line="276" w:lineRule="auto"/>
        <w:ind w:left="1134" w:hanging="283"/>
        <w:jc w:val="both"/>
        <w:rPr>
          <w:rFonts w:ascii="Calibri" w:hAnsi="Calibri"/>
        </w:rPr>
      </w:pPr>
      <w:r w:rsidRPr="007665E6">
        <w:rPr>
          <w:rFonts w:ascii="Calibri" w:hAnsi="Calibri"/>
        </w:rPr>
        <w:t>przekroczenia łącznej wartości naliczonych kar umownych, o których mowa  w ust. 4 zdanie drugie.</w:t>
      </w:r>
    </w:p>
    <w:p w14:paraId="0FBE2136"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rPr>
        <w:t>Odstąpienie od Umowy powinno nastąpić w formie pisemnej</w:t>
      </w:r>
      <w:r>
        <w:rPr>
          <w:rFonts w:ascii="Calibri" w:hAnsi="Calibri"/>
        </w:rPr>
        <w:t xml:space="preserve"> </w:t>
      </w:r>
      <w:r w:rsidRPr="00E27939">
        <w:rPr>
          <w:rFonts w:ascii="Calibri" w:hAnsi="Calibri"/>
        </w:rPr>
        <w:t xml:space="preserve">i winno zawierać uzasadnienie. Odstąpienie od umowy może nastąpić w terminie 30 dni od dowiedzenia się przez Zamawiającego o okolicznościach określonych w ust. </w:t>
      </w:r>
      <w:r>
        <w:rPr>
          <w:rFonts w:ascii="Calibri" w:hAnsi="Calibri"/>
        </w:rPr>
        <w:t>7</w:t>
      </w:r>
      <w:r w:rsidRPr="00E27939">
        <w:rPr>
          <w:rFonts w:ascii="Calibri" w:hAnsi="Calibri"/>
        </w:rPr>
        <w:t xml:space="preserve"> powyżej. </w:t>
      </w:r>
    </w:p>
    <w:p w14:paraId="0C0CD6A2"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cs="Calibri"/>
        </w:rPr>
        <w:t>W przypadku odstąpienia od Umowy Wykonawca może żądać wyłącznie wynagrodzenia należnego z tytułu wykonanej należycie części Umowy, przy czym Wykonawcy nie przysługuje wynagrodzenie za część Umowy zrealizowaną przy wykorzystaniu materiałów, które pochodziły z takich krajów, jak Białoruś i/lub Federacja Rosyjska i/lub z krajów i/lub obszarów i/lub od dostawców/producentów objętych embargiem bądź sankcjami polskimi i/lub międzynarodowymi.</w:t>
      </w:r>
    </w:p>
    <w:p w14:paraId="6392B94D"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cs="Calibri"/>
        </w:rPr>
        <w:t>W przypadku odstąpienia od Umowy w mocy pozostają zapisy umożliwiające jej rozliczenie, dochodzenie kar umownych i odszkodowania, oraz dotyczące gwarancji i rękojmi.</w:t>
      </w:r>
    </w:p>
    <w:p w14:paraId="0EDB9E82" w14:textId="77777777" w:rsidR="001243EE" w:rsidRPr="00E27939" w:rsidRDefault="001243EE" w:rsidP="00192FCF">
      <w:pPr>
        <w:numPr>
          <w:ilvl w:val="0"/>
          <w:numId w:val="22"/>
        </w:numPr>
        <w:tabs>
          <w:tab w:val="num" w:pos="709"/>
        </w:tabs>
        <w:spacing w:line="276" w:lineRule="auto"/>
        <w:ind w:left="709" w:hanging="425"/>
        <w:jc w:val="both"/>
        <w:rPr>
          <w:rFonts w:ascii="Calibri" w:hAnsi="Calibri"/>
        </w:rPr>
      </w:pPr>
      <w:r w:rsidRPr="00E27939">
        <w:rPr>
          <w:rFonts w:ascii="Calibri" w:hAnsi="Calibri" w:cs="Calibri"/>
        </w:rPr>
        <w:t>Niezależnie od postanowień, o których mowa powyżej w każdym przypadku, Wykonawca zrefunduje Zamawiającemu wszelkie prawomocnie nałożone na niego kary i opłaty jak również koszty poniesione we wszelkich postępowaniach z tym przypadkiem związanych lub jego dotyczących, wynikające z niestosowania się do zakazów określonych Umową.</w:t>
      </w:r>
    </w:p>
    <w:p w14:paraId="46CE5B35" w14:textId="77777777" w:rsidR="0099322A" w:rsidRDefault="0099322A" w:rsidP="00E960D3">
      <w:pPr>
        <w:spacing w:after="160" w:line="276" w:lineRule="auto"/>
        <w:jc w:val="center"/>
        <w:rPr>
          <w:rFonts w:ascii="Calibri" w:eastAsia="Calibri" w:hAnsi="Calibri" w:cs="Calibri"/>
          <w:b/>
          <w:lang w:eastAsia="en-US"/>
        </w:rPr>
      </w:pPr>
    </w:p>
    <w:p w14:paraId="758DE734" w14:textId="77777777" w:rsidR="00E960D3" w:rsidRPr="00E960D3" w:rsidRDefault="00E960D3" w:rsidP="00E960D3">
      <w:pPr>
        <w:spacing w:after="160" w:line="276" w:lineRule="auto"/>
        <w:jc w:val="center"/>
        <w:rPr>
          <w:rFonts w:ascii="Calibri" w:eastAsia="Calibri" w:hAnsi="Calibri" w:cs="Calibri"/>
          <w:b/>
          <w:lang w:eastAsia="en-US"/>
        </w:rPr>
      </w:pPr>
      <w:r w:rsidRPr="00E960D3">
        <w:rPr>
          <w:rFonts w:ascii="Calibri" w:eastAsia="Calibri" w:hAnsi="Calibri" w:cs="Calibri"/>
          <w:b/>
          <w:lang w:eastAsia="en-US"/>
        </w:rPr>
        <w:t>§</w:t>
      </w:r>
      <w:r>
        <w:rPr>
          <w:rFonts w:ascii="Calibri" w:eastAsia="Calibri" w:hAnsi="Calibri" w:cs="Calibri"/>
          <w:b/>
          <w:lang w:eastAsia="en-US"/>
        </w:rPr>
        <w:t>8</w:t>
      </w:r>
      <w:r w:rsidRPr="00E960D3">
        <w:rPr>
          <w:rFonts w:ascii="Calibri" w:eastAsia="Calibri" w:hAnsi="Calibri" w:cs="Calibri"/>
          <w:b/>
          <w:lang w:eastAsia="en-US"/>
        </w:rPr>
        <w:t>.</w:t>
      </w:r>
    </w:p>
    <w:p w14:paraId="5FEBA5C2" w14:textId="77777777" w:rsidR="00E960D3" w:rsidRPr="00E960D3" w:rsidRDefault="00E960D3" w:rsidP="00192FCF">
      <w:pPr>
        <w:pStyle w:val="Tekstpodstawowywcity"/>
        <w:numPr>
          <w:ilvl w:val="0"/>
          <w:numId w:val="14"/>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E960D3">
        <w:rPr>
          <w:rFonts w:ascii="Calibri" w:hAnsi="Calibri"/>
        </w:rPr>
        <w:t>Dopuszcza się możliwość zmiany niniejszej Umowy w następującym zakresie:</w:t>
      </w:r>
    </w:p>
    <w:p w14:paraId="6E42E4A8" w14:textId="77777777" w:rsidR="00E960D3" w:rsidRPr="00E960D3" w:rsidRDefault="00E960D3" w:rsidP="00192FCF">
      <w:pPr>
        <w:numPr>
          <w:ilvl w:val="0"/>
          <w:numId w:val="9"/>
        </w:numPr>
        <w:spacing w:after="160" w:line="276" w:lineRule="auto"/>
        <w:ind w:left="993" w:hanging="426"/>
        <w:contextualSpacing/>
        <w:jc w:val="both"/>
        <w:rPr>
          <w:rFonts w:ascii="Calibri" w:eastAsia="Calibri" w:hAnsi="Calibri" w:cs="Calibri"/>
          <w:lang w:val="x-none" w:eastAsia="en-US"/>
        </w:rPr>
      </w:pPr>
      <w:r w:rsidRPr="00E960D3">
        <w:rPr>
          <w:rFonts w:ascii="Calibri" w:eastAsia="Calibri" w:hAnsi="Calibri" w:cs="Calibri"/>
          <w:lang w:val="x-none" w:eastAsia="en-US"/>
        </w:rPr>
        <w:t>zmiany osób reprezentujących Wykonawcę</w:t>
      </w:r>
      <w:r>
        <w:rPr>
          <w:rFonts w:ascii="Calibri" w:eastAsia="Calibri" w:hAnsi="Calibri" w:cs="Calibri"/>
          <w:lang w:eastAsia="en-US"/>
        </w:rPr>
        <w:t>;</w:t>
      </w:r>
    </w:p>
    <w:p w14:paraId="174AF16D" w14:textId="77777777" w:rsidR="00E960D3" w:rsidRDefault="00E960D3" w:rsidP="00192FCF">
      <w:pPr>
        <w:numPr>
          <w:ilvl w:val="0"/>
          <w:numId w:val="9"/>
        </w:numPr>
        <w:spacing w:after="160" w:line="276" w:lineRule="auto"/>
        <w:ind w:left="993" w:hanging="426"/>
        <w:contextualSpacing/>
        <w:jc w:val="both"/>
        <w:rPr>
          <w:rFonts w:ascii="Calibri" w:eastAsia="Calibri" w:hAnsi="Calibri" w:cs="Calibri"/>
          <w:lang w:val="x-none" w:eastAsia="en-US"/>
        </w:rPr>
      </w:pPr>
      <w:r w:rsidRPr="00E960D3">
        <w:rPr>
          <w:rFonts w:ascii="Calibri" w:eastAsia="Calibri" w:hAnsi="Calibri" w:cs="Calibri"/>
          <w:lang w:val="x-none" w:eastAsia="en-US"/>
        </w:rPr>
        <w:t>zmiany danych podmiotowych Wykonawcy;</w:t>
      </w:r>
    </w:p>
    <w:p w14:paraId="311CA7C2" w14:textId="77777777" w:rsidR="00E960D3" w:rsidRPr="00E960D3" w:rsidRDefault="00E960D3" w:rsidP="00192FCF">
      <w:pPr>
        <w:numPr>
          <w:ilvl w:val="0"/>
          <w:numId w:val="9"/>
        </w:numPr>
        <w:spacing w:after="160" w:line="276" w:lineRule="auto"/>
        <w:ind w:left="993" w:hanging="426"/>
        <w:contextualSpacing/>
        <w:jc w:val="both"/>
        <w:rPr>
          <w:rFonts w:ascii="Calibri" w:eastAsia="Calibri" w:hAnsi="Calibri" w:cs="Calibri"/>
          <w:lang w:val="x-none" w:eastAsia="en-US"/>
        </w:rPr>
      </w:pPr>
      <w:r w:rsidRPr="00E960D3">
        <w:rPr>
          <w:rFonts w:ascii="Calibri" w:eastAsia="Calibri" w:hAnsi="Calibri" w:cs="Calibri"/>
          <w:lang w:val="x-none" w:eastAsia="en-US"/>
        </w:rPr>
        <w:t>wydłużenia terminu realizacji Przedmiotu Umowy i/lub wynagrodzenia Wykonawcy,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002906FE" w14:textId="77777777" w:rsidR="00E960D3" w:rsidRPr="00E960D3" w:rsidRDefault="00E960D3" w:rsidP="00192FCF">
      <w:pPr>
        <w:numPr>
          <w:ilvl w:val="0"/>
          <w:numId w:val="9"/>
        </w:numPr>
        <w:spacing w:after="160" w:line="276" w:lineRule="auto"/>
        <w:ind w:left="993" w:hanging="426"/>
        <w:contextualSpacing/>
        <w:jc w:val="both"/>
        <w:rPr>
          <w:rFonts w:ascii="Calibri" w:eastAsia="Calibri" w:hAnsi="Calibri" w:cs="Calibri"/>
          <w:lang w:val="x-none" w:eastAsia="en-US"/>
        </w:rPr>
      </w:pPr>
      <w:r w:rsidRPr="00E960D3">
        <w:rPr>
          <w:rFonts w:ascii="Calibri" w:eastAsia="Calibri" w:hAnsi="Calibri" w:cs="Calibri"/>
          <w:lang w:val="x-none" w:eastAsia="en-US"/>
        </w:rPr>
        <w:t>zmiany obowiązujących przepisów, jeżeli zgodnie z nimi konieczne będzie dostosowanie treści Umowy do aktualnego stanu prawnego;</w:t>
      </w:r>
    </w:p>
    <w:p w14:paraId="40FDF1D3" w14:textId="77777777" w:rsidR="00A255DB" w:rsidRPr="00D706D1" w:rsidRDefault="00A255DB" w:rsidP="00192FCF">
      <w:pPr>
        <w:numPr>
          <w:ilvl w:val="0"/>
          <w:numId w:val="9"/>
        </w:numPr>
        <w:spacing w:after="160" w:line="276" w:lineRule="auto"/>
        <w:ind w:left="993" w:hanging="426"/>
        <w:contextualSpacing/>
        <w:jc w:val="both"/>
        <w:rPr>
          <w:rFonts w:ascii="Calibri" w:eastAsia="Calibri" w:hAnsi="Calibri" w:cs="Calibri"/>
          <w:lang w:val="x-none" w:eastAsia="en-US"/>
        </w:rPr>
      </w:pPr>
      <w:r w:rsidRPr="00D706D1">
        <w:rPr>
          <w:rFonts w:ascii="Calibri" w:eastAsia="Calibri" w:hAnsi="Calibri" w:cs="Calibri"/>
          <w:lang w:val="x-none" w:eastAsia="en-US"/>
        </w:rPr>
        <w:t>konieczności poprawienia oczywistej omyłki pisarskiej lub rachunkowej;</w:t>
      </w:r>
    </w:p>
    <w:p w14:paraId="6933044B" w14:textId="77777777" w:rsidR="00D706D1" w:rsidRPr="00D706D1" w:rsidRDefault="00D706D1" w:rsidP="00192FCF">
      <w:pPr>
        <w:numPr>
          <w:ilvl w:val="0"/>
          <w:numId w:val="9"/>
        </w:numPr>
        <w:spacing w:after="160" w:line="276" w:lineRule="auto"/>
        <w:ind w:left="993" w:hanging="426"/>
        <w:contextualSpacing/>
        <w:jc w:val="both"/>
        <w:rPr>
          <w:rFonts w:ascii="Calibri" w:eastAsia="Calibri" w:hAnsi="Calibri" w:cs="Calibri"/>
          <w:lang w:val="x-none" w:eastAsia="en-US"/>
        </w:rPr>
      </w:pPr>
      <w:r>
        <w:rPr>
          <w:rFonts w:ascii="Calibri" w:eastAsia="Calibri" w:hAnsi="Calibri" w:cs="Calibri"/>
          <w:lang w:eastAsia="en-US"/>
        </w:rPr>
        <w:t xml:space="preserve">zmiany wynagrodzenia Wykonawcy o </w:t>
      </w:r>
      <w:r w:rsidRPr="00D706D1">
        <w:rPr>
          <w:rFonts w:ascii="Calibri" w:eastAsia="Calibri" w:hAnsi="Calibri" w:cs="Calibri"/>
          <w:lang w:val="x-none" w:eastAsia="en-US"/>
        </w:rPr>
        <w:t>współczynnik korygujący z tytułu inflacji</w:t>
      </w:r>
      <w:r>
        <w:rPr>
          <w:rFonts w:ascii="Calibri" w:eastAsia="Calibri" w:hAnsi="Calibri" w:cs="Calibri"/>
          <w:lang w:eastAsia="en-US"/>
        </w:rPr>
        <w:t>;</w:t>
      </w:r>
    </w:p>
    <w:p w14:paraId="653894E6" w14:textId="77777777" w:rsidR="00A255DB" w:rsidRPr="00D706D1" w:rsidRDefault="00A255DB" w:rsidP="00192FCF">
      <w:pPr>
        <w:numPr>
          <w:ilvl w:val="0"/>
          <w:numId w:val="9"/>
        </w:numPr>
        <w:spacing w:after="160" w:line="276" w:lineRule="auto"/>
        <w:ind w:left="993" w:hanging="426"/>
        <w:contextualSpacing/>
        <w:jc w:val="both"/>
        <w:rPr>
          <w:rFonts w:ascii="Calibri" w:eastAsia="Calibri" w:hAnsi="Calibri" w:cs="Calibri"/>
          <w:lang w:val="x-none" w:eastAsia="en-US"/>
        </w:rPr>
      </w:pPr>
      <w:r w:rsidRPr="00D706D1">
        <w:rPr>
          <w:rFonts w:ascii="Calibri" w:eastAsia="Calibri" w:hAnsi="Calibri"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46B52BB9" w14:textId="77777777" w:rsidR="00A255DB" w:rsidRPr="00A255DB" w:rsidRDefault="00A255DB" w:rsidP="00192FCF">
      <w:pPr>
        <w:pStyle w:val="Tekstpodstawowywcity"/>
        <w:numPr>
          <w:ilvl w:val="0"/>
          <w:numId w:val="14"/>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A255DB">
        <w:rPr>
          <w:rFonts w:ascii="Calibri" w:hAnsi="Calibri"/>
        </w:rPr>
        <w:t xml:space="preserve">  Zmiany  Umowy w zakresie terminu i wynagrodzenia Wykonawcy inne niż wymienione  w ust. 1 powyżej będą możliwe w przypadku, w którym z dokonanej przez  Zamawiającego  analizy wynikać będzie potrzeba, zasadność i konieczność dokonania danej  zmiany.</w:t>
      </w:r>
    </w:p>
    <w:p w14:paraId="2F5B2ED3" w14:textId="77777777" w:rsidR="00A255DB" w:rsidRPr="00A255DB" w:rsidRDefault="00A255DB" w:rsidP="00192FCF">
      <w:pPr>
        <w:pStyle w:val="Tekstpodstawowywcity"/>
        <w:numPr>
          <w:ilvl w:val="0"/>
          <w:numId w:val="14"/>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A255DB">
        <w:rPr>
          <w:rFonts w:ascii="Calibri" w:hAnsi="Calibri"/>
        </w:rPr>
        <w:t>Dla uniknięcia wątpliwości przesunięcie terminów następuje o czas trwania przeszkody bądź inny uzasadniony czas, przy czym w każdym przypadku przesunięcie terminu wymaga uprzedniej pisemnej akceptacji Zamawiającego.</w:t>
      </w:r>
    </w:p>
    <w:p w14:paraId="58202D97" w14:textId="77777777" w:rsidR="00A255DB" w:rsidRPr="00A255DB" w:rsidRDefault="00A255DB" w:rsidP="00192FCF">
      <w:pPr>
        <w:pStyle w:val="Tekstpodstawowywcity"/>
        <w:numPr>
          <w:ilvl w:val="0"/>
          <w:numId w:val="14"/>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bookmarkStart w:id="3" w:name="_Hlk87249878"/>
      <w:r w:rsidRPr="00A255DB">
        <w:rPr>
          <w:rFonts w:ascii="Calibri" w:hAnsi="Calibri"/>
        </w:rPr>
        <w:t>Zmiany o których mowa w ust. 1 powyżej są wyłącznym uprawnieniem Zamawiającego, który każdorazowo dokona oceny potrzeby, rodzaju, zakresu i warunków ewentualnych zmian i leżą wyłącznie w jego gestii, zaś Wykonawcy nie przysługuje żadne uprawnienie, ani żadne roszczenie w tym przedmiocie.</w:t>
      </w:r>
    </w:p>
    <w:bookmarkEnd w:id="3"/>
    <w:p w14:paraId="44211D1E" w14:textId="77777777" w:rsidR="00D706D1" w:rsidRDefault="00D706D1" w:rsidP="00014D75">
      <w:pPr>
        <w:tabs>
          <w:tab w:val="left" w:pos="3600"/>
        </w:tabs>
        <w:spacing w:before="120" w:line="276" w:lineRule="auto"/>
        <w:ind w:left="360" w:hanging="360"/>
        <w:jc w:val="center"/>
        <w:rPr>
          <w:rFonts w:ascii="Calibri" w:hAnsi="Calibri"/>
          <w:b/>
        </w:rPr>
      </w:pPr>
    </w:p>
    <w:p w14:paraId="4566D1A1" w14:textId="77777777" w:rsidR="00014D75" w:rsidRDefault="00014D75" w:rsidP="00D706D1">
      <w:pPr>
        <w:tabs>
          <w:tab w:val="left" w:pos="3600"/>
        </w:tabs>
        <w:spacing w:before="120" w:line="276" w:lineRule="auto"/>
        <w:jc w:val="center"/>
        <w:rPr>
          <w:rFonts w:ascii="Calibri" w:hAnsi="Calibri"/>
          <w:b/>
        </w:rPr>
      </w:pPr>
      <w:r w:rsidRPr="00083002">
        <w:rPr>
          <w:rFonts w:ascii="Calibri" w:hAnsi="Calibri"/>
          <w:b/>
        </w:rPr>
        <w:t>§</w:t>
      </w:r>
      <w:r w:rsidR="00E960D3">
        <w:rPr>
          <w:rFonts w:ascii="Calibri" w:hAnsi="Calibri"/>
          <w:b/>
        </w:rPr>
        <w:t>9</w:t>
      </w:r>
      <w:r w:rsidRPr="00083002">
        <w:rPr>
          <w:rFonts w:ascii="Calibri" w:hAnsi="Calibri"/>
          <w:b/>
        </w:rPr>
        <w:t>.</w:t>
      </w:r>
    </w:p>
    <w:p w14:paraId="44B83480" w14:textId="09DECBE4" w:rsidR="002B0524" w:rsidRDefault="00014D75" w:rsidP="00192FCF">
      <w:pPr>
        <w:numPr>
          <w:ilvl w:val="0"/>
          <w:numId w:val="19"/>
        </w:numPr>
        <w:spacing w:line="276" w:lineRule="auto"/>
        <w:rPr>
          <w:rFonts w:ascii="Calibri" w:hAnsi="Calibri"/>
          <w:b/>
          <w:bCs/>
        </w:rPr>
      </w:pPr>
      <w:r w:rsidRPr="005D0284">
        <w:rPr>
          <w:rFonts w:ascii="Calibri" w:hAnsi="Calibri"/>
        </w:rPr>
        <w:t>Umowa obowiązuje w terminie</w:t>
      </w:r>
      <w:r w:rsidR="002B0524">
        <w:rPr>
          <w:rFonts w:ascii="Calibri" w:hAnsi="Calibri"/>
        </w:rPr>
        <w:t>:</w:t>
      </w:r>
      <w:r w:rsidR="00B27E49">
        <w:rPr>
          <w:rFonts w:ascii="Calibri" w:hAnsi="Calibri"/>
        </w:rPr>
        <w:t xml:space="preserve"> </w:t>
      </w:r>
      <w:r w:rsidR="00AF3E5A">
        <w:rPr>
          <w:rFonts w:ascii="Calibri" w:hAnsi="Calibri"/>
          <w:b/>
          <w:bCs/>
        </w:rPr>
        <w:t>od dnia podpisania umowy</w:t>
      </w:r>
      <w:r w:rsidR="002B0524" w:rsidRPr="00D40F4A">
        <w:rPr>
          <w:rFonts w:ascii="Calibri" w:hAnsi="Calibri"/>
          <w:b/>
          <w:bCs/>
        </w:rPr>
        <w:t xml:space="preserve"> do dnia 30.06.202</w:t>
      </w:r>
      <w:r w:rsidR="00AF3E5A">
        <w:rPr>
          <w:rFonts w:ascii="Calibri" w:hAnsi="Calibri"/>
          <w:b/>
          <w:bCs/>
        </w:rPr>
        <w:t>5</w:t>
      </w:r>
      <w:r w:rsidR="002B0524" w:rsidRPr="00D40F4A">
        <w:rPr>
          <w:rFonts w:ascii="Calibri" w:hAnsi="Calibri"/>
          <w:b/>
          <w:bCs/>
        </w:rPr>
        <w:t xml:space="preserve"> r.</w:t>
      </w:r>
    </w:p>
    <w:p w14:paraId="15119F82" w14:textId="70F5725D" w:rsidR="005B1C0E" w:rsidRPr="0044217A" w:rsidRDefault="00AF3E5A" w:rsidP="00192FCF">
      <w:pPr>
        <w:pStyle w:val="Akapitzlist"/>
        <w:numPr>
          <w:ilvl w:val="0"/>
          <w:numId w:val="19"/>
        </w:numPr>
        <w:spacing w:line="276" w:lineRule="auto"/>
        <w:rPr>
          <w:rFonts w:ascii="Calibri" w:hAnsi="Calibri"/>
          <w:lang w:val="pl-PL" w:eastAsia="pl-PL"/>
        </w:rPr>
      </w:pPr>
      <w:r w:rsidRPr="0044217A">
        <w:rPr>
          <w:rFonts w:ascii="Calibri" w:hAnsi="Calibri"/>
          <w:lang w:val="pl-PL" w:eastAsia="pl-PL"/>
        </w:rPr>
        <w:t>Umowa, bez względu na termin jej obowiązywania, wygasa w przypadku wcześniejszego wyczerpania łącznej kwoty, o której mowa w § 1 ust. 1 niniejszej umowy (z zastrzeżeniem zapisów § 1 ust. 10).</w:t>
      </w:r>
    </w:p>
    <w:p w14:paraId="60210841" w14:textId="77777777" w:rsidR="005B1C0E" w:rsidRDefault="005B1C0E" w:rsidP="00185B9A">
      <w:pPr>
        <w:pBdr>
          <w:top w:val="none" w:sz="4" w:space="0" w:color="000000"/>
          <w:left w:val="none" w:sz="4" w:space="0" w:color="000000"/>
          <w:bottom w:val="none" w:sz="4" w:space="0" w:color="000000"/>
          <w:right w:val="none" w:sz="4" w:space="0" w:color="000000"/>
          <w:between w:val="none" w:sz="4" w:space="0" w:color="000000"/>
        </w:pBdr>
        <w:tabs>
          <w:tab w:val="left" w:pos="720"/>
        </w:tabs>
        <w:spacing w:line="276" w:lineRule="auto"/>
        <w:ind w:left="426"/>
        <w:jc w:val="both"/>
        <w:rPr>
          <w:rFonts w:ascii="Calibri" w:hAnsi="Calibri" w:cs="Calibri"/>
        </w:rPr>
      </w:pPr>
    </w:p>
    <w:p w14:paraId="6E469122" w14:textId="18857854" w:rsidR="009A02BE" w:rsidRPr="00083002" w:rsidRDefault="009A02BE" w:rsidP="003F1D5A">
      <w:pPr>
        <w:tabs>
          <w:tab w:val="left" w:pos="3600"/>
        </w:tabs>
        <w:spacing w:before="120" w:line="276" w:lineRule="auto"/>
        <w:ind w:left="360" w:hanging="360"/>
        <w:jc w:val="center"/>
        <w:rPr>
          <w:rFonts w:ascii="Calibri" w:hAnsi="Calibri"/>
          <w:b/>
        </w:rPr>
      </w:pPr>
      <w:r w:rsidRPr="00083002">
        <w:rPr>
          <w:rFonts w:ascii="Calibri" w:hAnsi="Calibri"/>
          <w:b/>
        </w:rPr>
        <w:t>§</w:t>
      </w:r>
      <w:r w:rsidR="00E960D3">
        <w:rPr>
          <w:rFonts w:ascii="Calibri" w:hAnsi="Calibri"/>
          <w:b/>
        </w:rPr>
        <w:t>1</w:t>
      </w:r>
      <w:r w:rsidR="004E79FA">
        <w:rPr>
          <w:rFonts w:ascii="Calibri" w:hAnsi="Calibri"/>
          <w:b/>
        </w:rPr>
        <w:t>0</w:t>
      </w:r>
      <w:r w:rsidRPr="00083002">
        <w:rPr>
          <w:rFonts w:ascii="Calibri" w:hAnsi="Calibri"/>
          <w:b/>
        </w:rPr>
        <w:t>.</w:t>
      </w:r>
    </w:p>
    <w:p w14:paraId="0DE1C032" w14:textId="77777777" w:rsidR="00AF3E5A" w:rsidRPr="00E27939" w:rsidRDefault="00AF3E5A" w:rsidP="00192FCF">
      <w:pPr>
        <w:numPr>
          <w:ilvl w:val="0"/>
          <w:numId w:val="15"/>
        </w:numPr>
        <w:spacing w:line="276" w:lineRule="auto"/>
        <w:jc w:val="both"/>
        <w:rPr>
          <w:rFonts w:ascii="Calibri" w:hAnsi="Calibri"/>
        </w:rPr>
      </w:pPr>
      <w:r w:rsidRPr="00E27939">
        <w:rPr>
          <w:rFonts w:ascii="Calibri" w:hAnsi="Calibri"/>
        </w:rPr>
        <w:t xml:space="preserve">Wykonawca </w:t>
      </w:r>
      <w:r w:rsidRPr="006E2A3F">
        <w:rPr>
          <w:rFonts w:ascii="Calibri" w:hAnsi="Calibri"/>
        </w:rPr>
        <w:t>zobowiązuje się zapoznać swoich pracowników i/lub wszelkie osoby w jego imieniu lub na jego rzecz wykonujące określone zadania na terenie Zamawiającego z dołączonym do Umowy dokumentem tj. zał. Nr 1 do Decyzji Nr 26/2023 Zarządu Okręgowego Przedsiębiorstwa Energetyki Cieplnej Spółka z o.o. w Gdyni „Informacje oraz wymagania środowiskowe i BHP obowiązujące na terenie Okręgowego Przedsiębiorstwa Energetyki Cieplnej Sp. z o. o.”.</w:t>
      </w:r>
    </w:p>
    <w:p w14:paraId="7BBCE14C" w14:textId="289702BA" w:rsidR="000C6891" w:rsidRPr="00823204" w:rsidRDefault="00AF3E5A" w:rsidP="00192FCF">
      <w:pPr>
        <w:pStyle w:val="Tekstpodstawowywcity"/>
        <w:numPr>
          <w:ilvl w:val="0"/>
          <w:numId w:val="15"/>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E27939">
        <w:rPr>
          <w:rFonts w:ascii="Calibri" w:hAnsi="Calibri"/>
        </w:rPr>
        <w:t xml:space="preserve">Zgodnie z § 2.2 Rozporządzenia </w:t>
      </w:r>
      <w:r w:rsidRPr="006E2A3F">
        <w:rPr>
          <w:rFonts w:ascii="Calibri" w:hAnsi="Calibri"/>
        </w:rPr>
        <w:t>Ministra Gospodarki i Pracy z dnia 27 lipca 2004r w sprawie szkolenia w dziedzinie bezpieczeństwa i higieny pracy (Dz.U. Nr 180 poz. 1860</w:t>
      </w:r>
      <w:r>
        <w:rPr>
          <w:rFonts w:ascii="Calibri" w:hAnsi="Calibri"/>
        </w:rPr>
        <w:t xml:space="preserve"> ze zm.</w:t>
      </w:r>
      <w:r w:rsidRPr="006E2A3F">
        <w:rPr>
          <w:rFonts w:ascii="Calibri" w:hAnsi="Calibri"/>
        </w:rPr>
        <w:t>), wraz z podpisaną Umową Wykonawca dostarczy dołączoną do Umowy „Informację pracodawcy o zagrożeniach dla bezpieczeństwa i zdrowia podczas pracy…” (załącznik Nr 1a do Decyzji Nr 26/2023) z podpisami osób, które będą realizowały zadania na terenie Zamawiającego</w:t>
      </w:r>
      <w:r w:rsidR="00164B84" w:rsidRPr="00823204">
        <w:rPr>
          <w:rFonts w:ascii="Calibri" w:hAnsi="Calibri"/>
        </w:rPr>
        <w:t>.</w:t>
      </w:r>
    </w:p>
    <w:p w14:paraId="181C0876" w14:textId="0942006E" w:rsidR="00C7754F" w:rsidRPr="00083002" w:rsidRDefault="006C718A" w:rsidP="00E960D3">
      <w:pPr>
        <w:pStyle w:val="Tekstpodstawowy2"/>
        <w:spacing w:line="276" w:lineRule="auto"/>
        <w:jc w:val="center"/>
        <w:rPr>
          <w:rFonts w:ascii="Calibri" w:hAnsi="Calibri"/>
          <w:b/>
          <w:sz w:val="24"/>
        </w:rPr>
      </w:pPr>
      <w:r>
        <w:rPr>
          <w:rFonts w:ascii="Calibri" w:hAnsi="Calibri"/>
          <w:b/>
          <w:sz w:val="24"/>
        </w:rPr>
        <w:br/>
      </w:r>
      <w:r w:rsidR="00C7754F" w:rsidRPr="00083002">
        <w:rPr>
          <w:rFonts w:ascii="Calibri" w:hAnsi="Calibri"/>
          <w:b/>
          <w:sz w:val="24"/>
        </w:rPr>
        <w:t>§</w:t>
      </w:r>
      <w:r w:rsidR="00284E6A" w:rsidRPr="00083002">
        <w:rPr>
          <w:rFonts w:ascii="Calibri" w:hAnsi="Calibri"/>
          <w:b/>
          <w:sz w:val="24"/>
        </w:rPr>
        <w:t>1</w:t>
      </w:r>
      <w:r w:rsidR="004E79FA">
        <w:rPr>
          <w:rFonts w:ascii="Calibri" w:hAnsi="Calibri"/>
          <w:b/>
          <w:sz w:val="24"/>
        </w:rPr>
        <w:t>1</w:t>
      </w:r>
      <w:r w:rsidR="00C7754F" w:rsidRPr="00083002">
        <w:rPr>
          <w:rFonts w:ascii="Calibri" w:hAnsi="Calibri"/>
          <w:b/>
          <w:sz w:val="24"/>
        </w:rPr>
        <w:t>.</w:t>
      </w:r>
    </w:p>
    <w:p w14:paraId="067D676B" w14:textId="61C2FCC9" w:rsidR="00C7754F" w:rsidRPr="00FA039A" w:rsidRDefault="00C7754F" w:rsidP="00192FCF">
      <w:pPr>
        <w:pStyle w:val="Tekstpodstawowywcity"/>
        <w:numPr>
          <w:ilvl w:val="0"/>
          <w:numId w:val="16"/>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FA039A">
        <w:rPr>
          <w:rFonts w:ascii="Calibri" w:hAnsi="Calibri"/>
        </w:rPr>
        <w:t>Zgodnie z art. 208 § 1 Kodeksu Pracy:</w:t>
      </w:r>
    </w:p>
    <w:p w14:paraId="13F53177" w14:textId="77777777" w:rsidR="00C7754F" w:rsidRPr="00083002" w:rsidRDefault="00C7754F" w:rsidP="003F1D5A">
      <w:pPr>
        <w:tabs>
          <w:tab w:val="left" w:pos="709"/>
        </w:tabs>
        <w:spacing w:line="276" w:lineRule="auto"/>
        <w:ind w:left="709" w:hanging="425"/>
        <w:jc w:val="both"/>
        <w:rPr>
          <w:rFonts w:ascii="Calibri" w:hAnsi="Calibri" w:cs="Arial"/>
        </w:rPr>
      </w:pPr>
      <w:r w:rsidRPr="00083002">
        <w:rPr>
          <w:rFonts w:ascii="Calibri" w:hAnsi="Calibri" w:cs="Arial"/>
        </w:rPr>
        <w:t>a) </w:t>
      </w:r>
      <w:r w:rsidR="00137655" w:rsidRPr="00083002">
        <w:rPr>
          <w:rFonts w:ascii="Calibri" w:hAnsi="Calibri" w:cs="Arial"/>
        </w:rPr>
        <w:t xml:space="preserve">  Wykonawca</w:t>
      </w:r>
      <w:r w:rsidRPr="00083002">
        <w:rPr>
          <w:rFonts w:ascii="Calibri" w:hAnsi="Calibri" w:cs="Arial"/>
        </w:rPr>
        <w:t xml:space="preserve"> wyraża zgodę na współpracę oraz ustali z wyznaczonym przez </w:t>
      </w:r>
      <w:r w:rsidR="006B08B0">
        <w:rPr>
          <w:rFonts w:ascii="Calibri" w:hAnsi="Calibri" w:cs="Arial"/>
        </w:rPr>
        <w:t xml:space="preserve">Zamawiającego </w:t>
      </w:r>
      <w:r w:rsidRPr="00083002">
        <w:rPr>
          <w:rFonts w:ascii="Calibri" w:hAnsi="Calibri" w:cs="Arial"/>
        </w:rPr>
        <w:t>Koordynatorem zasady współdziałania uwzględniające sposoby postępowania w przypadku wystąpienia zagrożeń dla zdrowia i życia pracowników,</w:t>
      </w:r>
    </w:p>
    <w:p w14:paraId="4077618C" w14:textId="77777777" w:rsidR="00C7754F" w:rsidRPr="00083002" w:rsidRDefault="00C7754F" w:rsidP="003F1D5A">
      <w:pPr>
        <w:tabs>
          <w:tab w:val="left" w:pos="709"/>
        </w:tabs>
        <w:spacing w:line="276" w:lineRule="auto"/>
        <w:ind w:left="709" w:hanging="425"/>
        <w:jc w:val="both"/>
        <w:rPr>
          <w:rFonts w:ascii="Calibri" w:hAnsi="Calibri" w:cs="Arial"/>
        </w:rPr>
      </w:pPr>
      <w:r w:rsidRPr="00083002">
        <w:rPr>
          <w:rFonts w:ascii="Calibri" w:hAnsi="Calibri" w:cs="Arial"/>
        </w:rPr>
        <w:t xml:space="preserve">b)  Strony umowy dopuszczają sprawowanie nadzoru nad bezpieczeństwem i higieną pracy przez wyznaczonego Koordynatora </w:t>
      </w:r>
      <w:r w:rsidR="006B08B0">
        <w:rPr>
          <w:rFonts w:ascii="Calibri" w:hAnsi="Calibri" w:cs="Arial"/>
        </w:rPr>
        <w:t>Zamawiającego</w:t>
      </w:r>
      <w:r w:rsidRPr="00083002">
        <w:rPr>
          <w:rFonts w:ascii="Calibri" w:hAnsi="Calibri" w:cs="Arial"/>
        </w:rPr>
        <w:t xml:space="preserve">. </w:t>
      </w:r>
    </w:p>
    <w:p w14:paraId="3EE5FDFE" w14:textId="2919873D" w:rsidR="00820F9D" w:rsidRPr="00FA039A" w:rsidRDefault="00ED7AD4" w:rsidP="00192FCF">
      <w:pPr>
        <w:pStyle w:val="Tekstpodstawowywcity"/>
        <w:numPr>
          <w:ilvl w:val="0"/>
          <w:numId w:val="16"/>
        </w:numPr>
        <w:pBdr>
          <w:top w:val="none" w:sz="4" w:space="0" w:color="000000"/>
          <w:left w:val="none" w:sz="4" w:space="0" w:color="000000"/>
          <w:bottom w:val="none" w:sz="4" w:space="0" w:color="000000"/>
          <w:right w:val="none" w:sz="4" w:space="0" w:color="000000"/>
          <w:between w:val="none" w:sz="4" w:space="0" w:color="000000"/>
        </w:pBdr>
        <w:tabs>
          <w:tab w:val="clear" w:pos="360"/>
        </w:tabs>
        <w:spacing w:after="0" w:line="276" w:lineRule="auto"/>
        <w:jc w:val="both"/>
        <w:rPr>
          <w:rFonts w:ascii="Calibri" w:hAnsi="Calibri"/>
        </w:rPr>
      </w:pPr>
      <w:r w:rsidRPr="00FA039A">
        <w:rPr>
          <w:rFonts w:ascii="Calibri" w:hAnsi="Calibri"/>
        </w:rPr>
        <w:t>Zamawiający</w:t>
      </w:r>
      <w:r w:rsidR="00C7754F" w:rsidRPr="00FA039A">
        <w:rPr>
          <w:rFonts w:ascii="Calibri" w:hAnsi="Calibri"/>
        </w:rPr>
        <w:t xml:space="preserve"> ma prawo do kontroli spełnienia przez </w:t>
      </w:r>
      <w:r w:rsidR="00137655" w:rsidRPr="00FA039A">
        <w:rPr>
          <w:rFonts w:ascii="Calibri" w:hAnsi="Calibri"/>
        </w:rPr>
        <w:t>Wykonawcę</w:t>
      </w:r>
      <w:r w:rsidR="00C7754F" w:rsidRPr="00FA039A">
        <w:rPr>
          <w:rFonts w:ascii="Calibri" w:hAnsi="Calibri"/>
        </w:rPr>
        <w:t xml:space="preserve"> wymagań określonych umową oraz przestrzegania przepisó</w:t>
      </w:r>
      <w:r w:rsidR="00137655" w:rsidRPr="00FA039A">
        <w:rPr>
          <w:rFonts w:ascii="Calibri" w:hAnsi="Calibri"/>
        </w:rPr>
        <w:t>w i zasad bhp i ppoż. Wykonawca</w:t>
      </w:r>
      <w:r w:rsidR="00C7754F" w:rsidRPr="00FA039A">
        <w:rPr>
          <w:rFonts w:ascii="Calibri" w:hAnsi="Calibri"/>
        </w:rPr>
        <w:t xml:space="preserve"> zobowiązuje się do udostępnienia Koordynatorowi, dokumentów potwierdzających spełnienia wymagań w zakresie bhp i ppoż.</w:t>
      </w:r>
    </w:p>
    <w:p w14:paraId="184DD3B7" w14:textId="77777777" w:rsidR="00F60386" w:rsidRDefault="00F60386" w:rsidP="00AB35CE">
      <w:pPr>
        <w:pStyle w:val="Tekstpodstawowy2"/>
        <w:tabs>
          <w:tab w:val="left" w:pos="709"/>
        </w:tabs>
        <w:spacing w:line="276" w:lineRule="auto"/>
        <w:rPr>
          <w:rFonts w:ascii="Calibri" w:hAnsi="Calibri"/>
          <w:b/>
          <w:sz w:val="24"/>
        </w:rPr>
      </w:pPr>
    </w:p>
    <w:p w14:paraId="7CBFD02B" w14:textId="466D056A" w:rsidR="0075598E" w:rsidRPr="00083002" w:rsidRDefault="0075598E" w:rsidP="00E960D3">
      <w:pPr>
        <w:pStyle w:val="Tekstpodstawowy2"/>
        <w:spacing w:line="276" w:lineRule="auto"/>
        <w:jc w:val="center"/>
        <w:rPr>
          <w:rFonts w:ascii="Calibri" w:hAnsi="Calibri"/>
          <w:b/>
          <w:sz w:val="24"/>
        </w:rPr>
      </w:pPr>
      <w:r w:rsidRPr="00083002">
        <w:rPr>
          <w:rFonts w:ascii="Calibri" w:hAnsi="Calibri"/>
          <w:b/>
          <w:sz w:val="24"/>
        </w:rPr>
        <w:t>§1</w:t>
      </w:r>
      <w:r w:rsidR="004E79FA">
        <w:rPr>
          <w:rFonts w:ascii="Calibri" w:hAnsi="Calibri"/>
          <w:b/>
          <w:sz w:val="24"/>
        </w:rPr>
        <w:t>2</w:t>
      </w:r>
      <w:r w:rsidRPr="00083002">
        <w:rPr>
          <w:rFonts w:ascii="Calibri" w:hAnsi="Calibri"/>
          <w:b/>
          <w:sz w:val="24"/>
        </w:rPr>
        <w:t>.</w:t>
      </w:r>
    </w:p>
    <w:p w14:paraId="65A206C4" w14:textId="77777777" w:rsidR="0075598E" w:rsidRPr="00820F9D" w:rsidRDefault="0075598E" w:rsidP="003F1D5A">
      <w:pPr>
        <w:spacing w:line="276" w:lineRule="auto"/>
        <w:jc w:val="both"/>
        <w:rPr>
          <w:rFonts w:ascii="Calibri" w:hAnsi="Calibri"/>
          <w:sz w:val="16"/>
          <w:szCs w:val="16"/>
        </w:rPr>
      </w:pPr>
    </w:p>
    <w:p w14:paraId="13EA84DE" w14:textId="77777777" w:rsidR="0075598E" w:rsidRDefault="0075598E" w:rsidP="003F1D5A">
      <w:pPr>
        <w:spacing w:line="276" w:lineRule="auto"/>
        <w:jc w:val="both"/>
        <w:rPr>
          <w:rFonts w:ascii="Calibri" w:hAnsi="Calibri" w:cs="Arial"/>
        </w:rPr>
      </w:pPr>
      <w:r w:rsidRPr="00083002">
        <w:rPr>
          <w:rFonts w:ascii="Calibri" w:hAnsi="Calibri" w:cs="Arial"/>
        </w:rPr>
        <w:t>Zagospodarowanie odpadów wytworzonych w trakcie realizacji przedmiotu Umowy jest obowiązkiem Wykonawcy. Odpady zostaną zagospodarowane zgodnie z obowiązującymi przepisami na koszt Wykonawcy.</w:t>
      </w:r>
    </w:p>
    <w:p w14:paraId="422F9E6E" w14:textId="77777777" w:rsidR="0044217A" w:rsidRPr="00083002" w:rsidRDefault="0044217A" w:rsidP="003F1D5A">
      <w:pPr>
        <w:spacing w:line="276" w:lineRule="auto"/>
        <w:jc w:val="both"/>
        <w:rPr>
          <w:rFonts w:ascii="Calibri" w:hAnsi="Calibri" w:cs="Arial"/>
        </w:rPr>
      </w:pPr>
    </w:p>
    <w:p w14:paraId="26F7EF33" w14:textId="3B8E6313" w:rsidR="0075598E" w:rsidRDefault="0075598E" w:rsidP="00E960D3">
      <w:pPr>
        <w:tabs>
          <w:tab w:val="left" w:pos="3600"/>
        </w:tabs>
        <w:spacing w:before="120" w:line="276" w:lineRule="auto"/>
        <w:jc w:val="center"/>
        <w:rPr>
          <w:rFonts w:ascii="Calibri" w:hAnsi="Calibri"/>
          <w:b/>
        </w:rPr>
      </w:pPr>
      <w:r w:rsidRPr="00083002">
        <w:rPr>
          <w:rFonts w:ascii="Calibri" w:hAnsi="Calibri"/>
          <w:b/>
        </w:rPr>
        <w:t>§1</w:t>
      </w:r>
      <w:r w:rsidR="004E79FA">
        <w:rPr>
          <w:rFonts w:ascii="Calibri" w:hAnsi="Calibri"/>
          <w:b/>
        </w:rPr>
        <w:t>3</w:t>
      </w:r>
      <w:r w:rsidRPr="00083002">
        <w:rPr>
          <w:rFonts w:ascii="Calibri" w:hAnsi="Calibri"/>
          <w:b/>
        </w:rPr>
        <w:t>.</w:t>
      </w:r>
    </w:p>
    <w:p w14:paraId="0F8BD1FB" w14:textId="77777777" w:rsidR="004E79FA" w:rsidRPr="00553BA1" w:rsidRDefault="004E79FA" w:rsidP="00192FCF">
      <w:pPr>
        <w:numPr>
          <w:ilvl w:val="0"/>
          <w:numId w:val="23"/>
        </w:numPr>
        <w:spacing w:line="276" w:lineRule="auto"/>
        <w:ind w:left="284" w:hanging="284"/>
        <w:jc w:val="both"/>
        <w:rPr>
          <w:rFonts w:asciiTheme="minorHAnsi" w:hAnsiTheme="minorHAnsi" w:cstheme="minorHAnsi"/>
        </w:rPr>
      </w:pPr>
      <w:r w:rsidRPr="00553BA1">
        <w:rPr>
          <w:rFonts w:asciiTheme="minorHAnsi" w:hAnsiTheme="minorHAnsi" w:cstheme="minorHAnsi"/>
        </w:rPr>
        <w:t xml:space="preserve">W trakcie realizacji Umowy Strony zobowiązują się do podjęcia wszelkich niezbędnych działań w celu zapobieżenia konfliktom interesów lub sytuacjom korupcjogennym. </w:t>
      </w:r>
    </w:p>
    <w:p w14:paraId="020346BB" w14:textId="77777777" w:rsidR="004E79FA" w:rsidRPr="00553BA1" w:rsidRDefault="004E79FA" w:rsidP="00192FCF">
      <w:pPr>
        <w:numPr>
          <w:ilvl w:val="0"/>
          <w:numId w:val="23"/>
        </w:numPr>
        <w:spacing w:line="276" w:lineRule="auto"/>
        <w:ind w:left="284" w:hanging="284"/>
        <w:jc w:val="both"/>
        <w:rPr>
          <w:rFonts w:asciiTheme="minorHAnsi" w:hAnsiTheme="minorHAnsi" w:cstheme="minorHAnsi"/>
        </w:rPr>
      </w:pPr>
      <w:r w:rsidRPr="00553BA1">
        <w:rPr>
          <w:rFonts w:asciiTheme="minorHAnsi" w:hAnsiTheme="minorHAnsi" w:cstheme="minorHAnsi"/>
        </w:rPr>
        <w:t xml:space="preserve">Strony dla osiągnięcia celu, o którym mowa w ust. 1 </w:t>
      </w:r>
      <w:r>
        <w:rPr>
          <w:rFonts w:asciiTheme="minorHAnsi" w:hAnsiTheme="minorHAnsi" w:cstheme="minorHAnsi"/>
        </w:rPr>
        <w:t xml:space="preserve">powyżej </w:t>
      </w:r>
      <w:r w:rsidRPr="00553BA1">
        <w:rPr>
          <w:rFonts w:asciiTheme="minorHAnsi" w:hAnsiTheme="minorHAnsi" w:cstheme="minorHAnsi"/>
        </w:rPr>
        <w:t xml:space="preserve">deklarują pełną współpracę </w:t>
      </w:r>
      <w:r>
        <w:rPr>
          <w:rFonts w:asciiTheme="minorHAnsi" w:hAnsiTheme="minorHAnsi" w:cstheme="minorHAnsi"/>
        </w:rPr>
        <w:br/>
      </w:r>
      <w:r w:rsidRPr="00553BA1">
        <w:rPr>
          <w:rFonts w:asciiTheme="minorHAnsi" w:hAnsiTheme="minorHAnsi" w:cstheme="minorHAnsi"/>
        </w:rPr>
        <w:t>w obszarze tych zagadnień.</w:t>
      </w:r>
    </w:p>
    <w:p w14:paraId="726AEA2F" w14:textId="6DD808CD" w:rsidR="004E79FA" w:rsidRPr="004E79FA" w:rsidRDefault="004E79FA" w:rsidP="00192FCF">
      <w:pPr>
        <w:numPr>
          <w:ilvl w:val="0"/>
          <w:numId w:val="23"/>
        </w:numPr>
        <w:spacing w:line="276" w:lineRule="auto"/>
        <w:ind w:left="284" w:hanging="284"/>
        <w:jc w:val="both"/>
        <w:rPr>
          <w:rFonts w:asciiTheme="minorHAnsi" w:hAnsiTheme="minorHAnsi" w:cstheme="minorHAnsi"/>
        </w:rPr>
      </w:pPr>
      <w:r w:rsidRPr="00553BA1">
        <w:rPr>
          <w:rFonts w:asciiTheme="minorHAnsi" w:hAnsiTheme="minorHAnsi" w:cstheme="minorHAnsi"/>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4296127E" w14:textId="5C99931D" w:rsidR="004E79FA" w:rsidRPr="00083002" w:rsidRDefault="004E79FA" w:rsidP="00E960D3">
      <w:pPr>
        <w:tabs>
          <w:tab w:val="left" w:pos="3600"/>
        </w:tabs>
        <w:spacing w:before="120" w:line="276" w:lineRule="auto"/>
        <w:jc w:val="center"/>
        <w:rPr>
          <w:rFonts w:ascii="Calibri" w:hAnsi="Calibri"/>
          <w:b/>
        </w:rPr>
      </w:pPr>
      <w:r>
        <w:rPr>
          <w:rFonts w:ascii="Calibri" w:hAnsi="Calibri"/>
          <w:b/>
        </w:rPr>
        <w:t>§14.</w:t>
      </w:r>
    </w:p>
    <w:p w14:paraId="10A033FF" w14:textId="77777777" w:rsidR="00164B84" w:rsidRPr="00083002" w:rsidRDefault="00164B84" w:rsidP="003F1D5A">
      <w:pPr>
        <w:tabs>
          <w:tab w:val="left" w:pos="426"/>
          <w:tab w:val="left" w:pos="709"/>
        </w:tabs>
        <w:spacing w:before="120" w:line="276" w:lineRule="auto"/>
        <w:jc w:val="both"/>
        <w:rPr>
          <w:rFonts w:ascii="Calibri" w:hAnsi="Calibri" w:cs="Arial"/>
        </w:rPr>
      </w:pPr>
      <w:r>
        <w:rPr>
          <w:rFonts w:ascii="Calibri" w:hAnsi="Calibri" w:cs="Arial"/>
        </w:rPr>
        <w:t>W sprawach nie uregulowanych U</w:t>
      </w:r>
      <w:r w:rsidRPr="009A4E30">
        <w:rPr>
          <w:rFonts w:ascii="Calibri" w:hAnsi="Calibri" w:cs="Arial"/>
        </w:rPr>
        <w:t>mową, będą miały zastosowanie odpowiednie przepisy ustawy Kodeksu cywilnego</w:t>
      </w:r>
      <w:r>
        <w:rPr>
          <w:rFonts w:ascii="Calibri" w:hAnsi="Calibri" w:cs="Arial"/>
        </w:rPr>
        <w:t xml:space="preserve"> oraz przepisy szczególne</w:t>
      </w:r>
      <w:r w:rsidRPr="009A4E30">
        <w:rPr>
          <w:rFonts w:ascii="Calibri" w:hAnsi="Calibri" w:cs="Arial"/>
        </w:rPr>
        <w:t>.</w:t>
      </w:r>
    </w:p>
    <w:p w14:paraId="6F16B089" w14:textId="528B6159" w:rsidR="0075598E" w:rsidRPr="00083002" w:rsidRDefault="009B3464" w:rsidP="00E960D3">
      <w:pPr>
        <w:tabs>
          <w:tab w:val="left" w:pos="3600"/>
        </w:tabs>
        <w:spacing w:before="120" w:line="276" w:lineRule="auto"/>
        <w:jc w:val="center"/>
        <w:rPr>
          <w:rFonts w:ascii="Calibri" w:hAnsi="Calibri"/>
          <w:b/>
        </w:rPr>
      </w:pPr>
      <w:r>
        <w:rPr>
          <w:rFonts w:ascii="Calibri" w:hAnsi="Calibri"/>
          <w:b/>
        </w:rPr>
        <w:br/>
      </w:r>
      <w:r w:rsidR="0075598E" w:rsidRPr="00083002">
        <w:rPr>
          <w:rFonts w:ascii="Calibri" w:hAnsi="Calibri"/>
          <w:b/>
        </w:rPr>
        <w:t>§1</w:t>
      </w:r>
      <w:r w:rsidR="0044217A">
        <w:rPr>
          <w:rFonts w:ascii="Calibri" w:hAnsi="Calibri"/>
          <w:b/>
        </w:rPr>
        <w:t>5</w:t>
      </w:r>
      <w:r w:rsidR="0075598E" w:rsidRPr="00083002">
        <w:rPr>
          <w:rFonts w:ascii="Calibri" w:hAnsi="Calibri"/>
          <w:b/>
        </w:rPr>
        <w:t>.</w:t>
      </w:r>
    </w:p>
    <w:p w14:paraId="386CA5BD" w14:textId="004359B2" w:rsidR="006C718A" w:rsidRPr="0044217A" w:rsidRDefault="00164B84" w:rsidP="0044217A">
      <w:pPr>
        <w:tabs>
          <w:tab w:val="left" w:pos="426"/>
          <w:tab w:val="left" w:pos="709"/>
        </w:tabs>
        <w:spacing w:before="120" w:line="276" w:lineRule="auto"/>
        <w:jc w:val="both"/>
        <w:rPr>
          <w:rFonts w:ascii="Calibri" w:hAnsi="Calibri" w:cs="Arial"/>
        </w:rPr>
      </w:pPr>
      <w:r w:rsidRPr="009A4E30">
        <w:rPr>
          <w:rFonts w:ascii="Calibri" w:hAnsi="Calibri" w:cs="Arial"/>
        </w:rPr>
        <w:t>Wszelkie spory powstałe na tle wykonania postanowień niniejszej Umowy, będą rozstrzygane przez sąd</w:t>
      </w:r>
      <w:r>
        <w:rPr>
          <w:rFonts w:ascii="Calibri" w:hAnsi="Calibri" w:cs="Arial"/>
        </w:rPr>
        <w:t>y</w:t>
      </w:r>
      <w:r w:rsidRPr="009A4E30">
        <w:rPr>
          <w:rFonts w:ascii="Calibri" w:hAnsi="Calibri" w:cs="Arial"/>
        </w:rPr>
        <w:t xml:space="preserve"> powszechn</w:t>
      </w:r>
      <w:r>
        <w:rPr>
          <w:rFonts w:ascii="Calibri" w:hAnsi="Calibri" w:cs="Arial"/>
        </w:rPr>
        <w:t>e</w:t>
      </w:r>
      <w:r w:rsidRPr="009A4E30">
        <w:rPr>
          <w:rFonts w:ascii="Calibri" w:hAnsi="Calibri" w:cs="Arial"/>
        </w:rPr>
        <w:t xml:space="preserve"> właściw</w:t>
      </w:r>
      <w:r>
        <w:rPr>
          <w:rFonts w:ascii="Calibri" w:hAnsi="Calibri" w:cs="Arial"/>
        </w:rPr>
        <w:t>e</w:t>
      </w:r>
      <w:r w:rsidRPr="009A4E30">
        <w:rPr>
          <w:rFonts w:ascii="Calibri" w:hAnsi="Calibri" w:cs="Arial"/>
        </w:rPr>
        <w:t xml:space="preserve"> dla siedziby Zamawiającego.</w:t>
      </w:r>
    </w:p>
    <w:p w14:paraId="3B1F2777" w14:textId="6D0AB3E9" w:rsidR="0075598E" w:rsidRPr="00083002" w:rsidRDefault="0075598E" w:rsidP="00E960D3">
      <w:pPr>
        <w:tabs>
          <w:tab w:val="left" w:pos="3600"/>
        </w:tabs>
        <w:spacing w:before="120" w:line="276" w:lineRule="auto"/>
        <w:jc w:val="center"/>
        <w:rPr>
          <w:rFonts w:ascii="Calibri" w:hAnsi="Calibri"/>
          <w:b/>
        </w:rPr>
      </w:pPr>
      <w:r w:rsidRPr="00083002">
        <w:rPr>
          <w:rFonts w:ascii="Calibri" w:hAnsi="Calibri"/>
          <w:b/>
        </w:rPr>
        <w:t>§1</w:t>
      </w:r>
      <w:r w:rsidR="0044217A">
        <w:rPr>
          <w:rFonts w:ascii="Calibri" w:hAnsi="Calibri"/>
          <w:b/>
        </w:rPr>
        <w:t>6</w:t>
      </w:r>
      <w:r w:rsidRPr="00083002">
        <w:rPr>
          <w:rFonts w:ascii="Calibri" w:hAnsi="Calibri"/>
          <w:b/>
        </w:rPr>
        <w:t>.</w:t>
      </w:r>
    </w:p>
    <w:p w14:paraId="3539D7F9" w14:textId="77777777" w:rsidR="00F02B1F" w:rsidRPr="00F60386" w:rsidRDefault="0075598E" w:rsidP="00F60386">
      <w:pPr>
        <w:tabs>
          <w:tab w:val="left" w:pos="426"/>
          <w:tab w:val="left" w:pos="709"/>
        </w:tabs>
        <w:spacing w:before="120" w:line="276" w:lineRule="auto"/>
        <w:jc w:val="both"/>
        <w:rPr>
          <w:rFonts w:ascii="Calibri" w:hAnsi="Calibri" w:cs="Arial"/>
        </w:rPr>
      </w:pPr>
      <w:r w:rsidRPr="00083002">
        <w:rPr>
          <w:rFonts w:ascii="Calibri" w:hAnsi="Calibri" w:cs="Arial"/>
        </w:rPr>
        <w:t>Wszelkie zmiany postanowień umownych mogą być dokonywane wyłącznie w drodze pisemnej (aneksem) pod rygorem nieważności.</w:t>
      </w:r>
    </w:p>
    <w:p w14:paraId="4BB313A0" w14:textId="77777777" w:rsidR="00D13329" w:rsidRDefault="00D13329" w:rsidP="00823204">
      <w:pPr>
        <w:tabs>
          <w:tab w:val="left" w:pos="0"/>
          <w:tab w:val="left" w:pos="3600"/>
        </w:tabs>
        <w:spacing w:before="120" w:line="276" w:lineRule="auto"/>
        <w:jc w:val="center"/>
        <w:rPr>
          <w:rFonts w:ascii="Calibri" w:hAnsi="Calibri"/>
          <w:b/>
        </w:rPr>
      </w:pPr>
    </w:p>
    <w:p w14:paraId="66158C97" w14:textId="77777777" w:rsidR="00D13329" w:rsidRDefault="00D13329" w:rsidP="00823204">
      <w:pPr>
        <w:tabs>
          <w:tab w:val="left" w:pos="0"/>
          <w:tab w:val="left" w:pos="3600"/>
        </w:tabs>
        <w:spacing w:before="120" w:line="276" w:lineRule="auto"/>
        <w:jc w:val="center"/>
        <w:rPr>
          <w:rFonts w:ascii="Calibri" w:hAnsi="Calibri"/>
          <w:b/>
        </w:rPr>
      </w:pPr>
    </w:p>
    <w:p w14:paraId="53FA7A11" w14:textId="750F46A1" w:rsidR="0075598E" w:rsidRPr="00083002" w:rsidRDefault="0075598E" w:rsidP="00823204">
      <w:pPr>
        <w:tabs>
          <w:tab w:val="left" w:pos="0"/>
          <w:tab w:val="left" w:pos="3600"/>
        </w:tabs>
        <w:spacing w:before="120" w:line="276" w:lineRule="auto"/>
        <w:jc w:val="center"/>
        <w:rPr>
          <w:rFonts w:ascii="Calibri" w:hAnsi="Calibri"/>
          <w:b/>
        </w:rPr>
      </w:pPr>
      <w:r w:rsidRPr="00083002">
        <w:rPr>
          <w:rFonts w:ascii="Calibri" w:hAnsi="Calibri"/>
          <w:b/>
        </w:rPr>
        <w:t>§1</w:t>
      </w:r>
      <w:r w:rsidR="0044217A">
        <w:rPr>
          <w:rFonts w:ascii="Calibri" w:hAnsi="Calibri"/>
          <w:b/>
        </w:rPr>
        <w:t>7</w:t>
      </w:r>
      <w:r w:rsidRPr="00083002">
        <w:rPr>
          <w:rFonts w:ascii="Calibri" w:hAnsi="Calibri"/>
          <w:b/>
        </w:rPr>
        <w:t>.</w:t>
      </w:r>
    </w:p>
    <w:p w14:paraId="4B29C846" w14:textId="77777777" w:rsidR="00DF0954" w:rsidRPr="00F60386" w:rsidRDefault="00164B84" w:rsidP="00F60386">
      <w:pPr>
        <w:tabs>
          <w:tab w:val="left" w:pos="426"/>
          <w:tab w:val="left" w:pos="709"/>
        </w:tabs>
        <w:spacing w:before="120" w:line="276" w:lineRule="auto"/>
        <w:jc w:val="both"/>
        <w:rPr>
          <w:rFonts w:ascii="Calibri" w:hAnsi="Calibri"/>
        </w:rPr>
      </w:pPr>
      <w:r w:rsidRPr="009A4E30">
        <w:rPr>
          <w:rFonts w:ascii="Calibri" w:hAnsi="Calibri" w:cs="Arial"/>
        </w:rPr>
        <w:t xml:space="preserve">Wykonawca nie może bez </w:t>
      </w:r>
      <w:r>
        <w:rPr>
          <w:rFonts w:ascii="Calibri" w:hAnsi="Calibri" w:cs="Arial"/>
        </w:rPr>
        <w:t xml:space="preserve">uprzedniej pisemnej </w:t>
      </w:r>
      <w:r w:rsidRPr="009A4E30">
        <w:rPr>
          <w:rFonts w:ascii="Calibri" w:hAnsi="Calibri" w:cs="Arial"/>
        </w:rPr>
        <w:t>zgod</w:t>
      </w:r>
      <w:r>
        <w:rPr>
          <w:rFonts w:ascii="Calibri" w:hAnsi="Calibri" w:cs="Arial"/>
        </w:rPr>
        <w:t xml:space="preserve">y Zamawiającego, dokonać </w:t>
      </w:r>
      <w:r w:rsidRPr="009A4E30">
        <w:rPr>
          <w:rFonts w:ascii="Calibri" w:hAnsi="Calibri" w:cs="Arial"/>
        </w:rPr>
        <w:t xml:space="preserve"> przelewu wierzytelności </w:t>
      </w:r>
      <w:r>
        <w:rPr>
          <w:rFonts w:ascii="Calibri" w:hAnsi="Calibri" w:cs="Arial"/>
        </w:rPr>
        <w:t xml:space="preserve">wynikających z niniejszej Umowy </w:t>
      </w:r>
      <w:r w:rsidRPr="009A4E30">
        <w:rPr>
          <w:rFonts w:ascii="Calibri" w:hAnsi="Calibri" w:cs="Arial"/>
        </w:rPr>
        <w:t xml:space="preserve">na rzecz </w:t>
      </w:r>
      <w:r>
        <w:rPr>
          <w:rFonts w:ascii="Calibri" w:hAnsi="Calibri" w:cs="Arial"/>
        </w:rPr>
        <w:t xml:space="preserve">jakiejkolwiek </w:t>
      </w:r>
      <w:r w:rsidRPr="009A4E30">
        <w:rPr>
          <w:rFonts w:ascii="Calibri" w:hAnsi="Calibri" w:cs="Arial"/>
        </w:rPr>
        <w:t>osoby trzeciej.</w:t>
      </w:r>
    </w:p>
    <w:p w14:paraId="1CF50710" w14:textId="77777777" w:rsidR="00823204" w:rsidRDefault="00823204" w:rsidP="006C718A">
      <w:pPr>
        <w:jc w:val="center"/>
        <w:rPr>
          <w:rFonts w:ascii="Calibri" w:hAnsi="Calibri" w:cs="Calibri"/>
          <w:b/>
          <w:bCs/>
        </w:rPr>
      </w:pPr>
    </w:p>
    <w:p w14:paraId="0CBCEFAF" w14:textId="6FAA9275" w:rsidR="0075598E" w:rsidRDefault="0075598E" w:rsidP="006C718A">
      <w:pPr>
        <w:jc w:val="center"/>
        <w:rPr>
          <w:rFonts w:ascii="Calibri" w:hAnsi="Calibri" w:cs="Calibri"/>
          <w:b/>
          <w:bCs/>
        </w:rPr>
      </w:pPr>
      <w:r w:rsidRPr="00480724">
        <w:rPr>
          <w:rFonts w:ascii="Calibri" w:hAnsi="Calibri" w:cs="Calibri"/>
          <w:b/>
          <w:bCs/>
        </w:rPr>
        <w:t>§1</w:t>
      </w:r>
      <w:r w:rsidR="0044217A">
        <w:rPr>
          <w:rFonts w:ascii="Calibri" w:hAnsi="Calibri" w:cs="Calibri"/>
          <w:b/>
          <w:bCs/>
        </w:rPr>
        <w:t>8</w:t>
      </w:r>
      <w:r w:rsidRPr="00480724">
        <w:rPr>
          <w:rFonts w:ascii="Calibri" w:hAnsi="Calibri" w:cs="Calibri"/>
          <w:b/>
          <w:bCs/>
        </w:rPr>
        <w:t>.</w:t>
      </w:r>
    </w:p>
    <w:p w14:paraId="4743B51C" w14:textId="04F736DF" w:rsidR="0027520D" w:rsidRPr="00D30AEA" w:rsidRDefault="0027520D" w:rsidP="0027520D">
      <w:pPr>
        <w:spacing w:line="276" w:lineRule="auto"/>
        <w:rPr>
          <w:rFonts w:ascii="Calibri" w:hAnsi="Calibri" w:cs="Calibri"/>
          <w:color w:val="FF0000"/>
        </w:rPr>
      </w:pPr>
      <w:r w:rsidRPr="004328AC">
        <w:rPr>
          <w:rFonts w:ascii="Calibri" w:hAnsi="Calibri" w:cs="Calibri"/>
        </w:rPr>
        <w:t xml:space="preserve">W razie niewykonania bądź nienależytego wykonania Umowy Zamawiający uprawniony będzie do zlecenia wykonania zastępczego na koszt i ryzyko Wykonawcy bez konieczności uzyskania </w:t>
      </w:r>
      <w:r>
        <w:rPr>
          <w:rFonts w:ascii="Calibri" w:hAnsi="Calibri" w:cs="Calibri"/>
        </w:rPr>
        <w:t xml:space="preserve">uprzedniego </w:t>
      </w:r>
      <w:r w:rsidRPr="004328AC">
        <w:rPr>
          <w:rFonts w:ascii="Calibri" w:hAnsi="Calibri" w:cs="Calibri"/>
        </w:rPr>
        <w:t>upoważnienia sądu</w:t>
      </w:r>
      <w:r w:rsidR="00D30AEA">
        <w:rPr>
          <w:rFonts w:ascii="Calibri" w:hAnsi="Calibri" w:cs="Calibri"/>
        </w:rPr>
        <w:t xml:space="preserve">, </w:t>
      </w:r>
      <w:r w:rsidR="00D30AEA" w:rsidRPr="00A12437">
        <w:rPr>
          <w:rFonts w:ascii="Calibri" w:hAnsi="Calibri" w:cs="Calibri"/>
        </w:rPr>
        <w:t>na co Wykonawca wyraża zgodę.</w:t>
      </w:r>
    </w:p>
    <w:p w14:paraId="755A8C0B" w14:textId="77777777" w:rsidR="0027520D" w:rsidRDefault="0027520D" w:rsidP="00DF0954">
      <w:pPr>
        <w:tabs>
          <w:tab w:val="left" w:pos="426"/>
          <w:tab w:val="left" w:pos="709"/>
        </w:tabs>
        <w:spacing w:before="120" w:line="276" w:lineRule="auto"/>
        <w:jc w:val="both"/>
        <w:rPr>
          <w:rFonts w:ascii="Calibri" w:hAnsi="Calibri" w:cs="Arial"/>
        </w:rPr>
      </w:pPr>
    </w:p>
    <w:p w14:paraId="2DBB6640" w14:textId="028B4518" w:rsidR="0027520D" w:rsidRPr="00AB35CE" w:rsidRDefault="0027520D" w:rsidP="00AB35CE">
      <w:pPr>
        <w:tabs>
          <w:tab w:val="left" w:pos="426"/>
          <w:tab w:val="left" w:pos="709"/>
        </w:tabs>
        <w:spacing w:before="120" w:line="276" w:lineRule="auto"/>
        <w:jc w:val="center"/>
        <w:rPr>
          <w:rFonts w:ascii="Calibri" w:hAnsi="Calibri" w:cs="Arial"/>
          <w:b/>
          <w:bCs/>
        </w:rPr>
      </w:pPr>
      <w:r w:rsidRPr="00AB35CE">
        <w:rPr>
          <w:rFonts w:ascii="Calibri" w:hAnsi="Calibri" w:cs="Arial"/>
          <w:b/>
          <w:bCs/>
        </w:rPr>
        <w:t>§1</w:t>
      </w:r>
      <w:r w:rsidR="0044217A">
        <w:rPr>
          <w:rFonts w:ascii="Calibri" w:hAnsi="Calibri" w:cs="Arial"/>
          <w:b/>
          <w:bCs/>
        </w:rPr>
        <w:t>9</w:t>
      </w:r>
      <w:r w:rsidRPr="00AB35CE">
        <w:rPr>
          <w:rFonts w:ascii="Calibri" w:hAnsi="Calibri" w:cs="Arial"/>
          <w:b/>
          <w:bCs/>
        </w:rPr>
        <w:t>.</w:t>
      </w:r>
    </w:p>
    <w:p w14:paraId="094E8097" w14:textId="5D11D8FD" w:rsidR="00DF0954" w:rsidRPr="00083002" w:rsidRDefault="00DF0954" w:rsidP="00DF0954">
      <w:pPr>
        <w:tabs>
          <w:tab w:val="left" w:pos="426"/>
          <w:tab w:val="left" w:pos="709"/>
        </w:tabs>
        <w:spacing w:before="120" w:line="276" w:lineRule="auto"/>
        <w:jc w:val="both"/>
        <w:rPr>
          <w:rFonts w:ascii="Calibri" w:hAnsi="Calibri" w:cs="Arial"/>
        </w:rPr>
      </w:pPr>
      <w:r w:rsidRPr="00083002">
        <w:rPr>
          <w:rFonts w:ascii="Calibri" w:hAnsi="Calibri" w:cs="Arial"/>
        </w:rPr>
        <w:t>Umowę sporządzono w dwóch jednobrzmiących egzemplarzach, po jednym dla każdej ze Stron.</w:t>
      </w:r>
      <w:r w:rsidR="00AF3E5A">
        <w:rPr>
          <w:rFonts w:ascii="Calibri" w:hAnsi="Calibri" w:cs="Arial"/>
        </w:rPr>
        <w:t xml:space="preserve"> Powyższe nie ma zastosowania w przypadku Umowy sporządzonej w formie elektronicznej.</w:t>
      </w:r>
    </w:p>
    <w:p w14:paraId="23A7E471" w14:textId="77777777" w:rsidR="00504F23" w:rsidRDefault="00504F23" w:rsidP="00504F23"/>
    <w:p w14:paraId="7AF396BE" w14:textId="77777777" w:rsidR="009B3464" w:rsidRDefault="009B3464" w:rsidP="00504F23"/>
    <w:p w14:paraId="6DEAF31A" w14:textId="439E7BFE" w:rsidR="00C95053" w:rsidRPr="00AE3304" w:rsidRDefault="00C95053" w:rsidP="00504F23">
      <w:pPr>
        <w:rPr>
          <w:rFonts w:ascii="Calibri" w:hAnsi="Calibri" w:cs="Calibri"/>
          <w:u w:val="single"/>
        </w:rPr>
      </w:pPr>
      <w:r w:rsidRPr="00AE3304">
        <w:rPr>
          <w:rFonts w:ascii="Calibri" w:hAnsi="Calibri" w:cs="Calibri"/>
          <w:u w:val="single"/>
        </w:rPr>
        <w:t xml:space="preserve">Załączniki do niniejszej </w:t>
      </w:r>
      <w:r w:rsidR="00FA039A">
        <w:rPr>
          <w:rFonts w:ascii="Calibri" w:hAnsi="Calibri" w:cs="Calibri"/>
          <w:u w:val="single"/>
        </w:rPr>
        <w:t>U</w:t>
      </w:r>
      <w:r w:rsidRPr="00AE3304">
        <w:rPr>
          <w:rFonts w:ascii="Calibri" w:hAnsi="Calibri" w:cs="Calibri"/>
          <w:u w:val="single"/>
        </w:rPr>
        <w:t>mowy:</w:t>
      </w:r>
    </w:p>
    <w:p w14:paraId="697D24DA" w14:textId="77777777" w:rsidR="00C95053" w:rsidRPr="00B34E4D" w:rsidRDefault="00C95053" w:rsidP="00C95053">
      <w:pPr>
        <w:tabs>
          <w:tab w:val="left" w:pos="-567"/>
        </w:tabs>
        <w:spacing w:after="120"/>
        <w:jc w:val="both"/>
        <w:rPr>
          <w:rFonts w:ascii="Calibri" w:hAnsi="Calibri" w:cs="Calibri"/>
          <w:i/>
        </w:rPr>
      </w:pPr>
      <w:r w:rsidRPr="00B34E4D">
        <w:rPr>
          <w:rFonts w:ascii="Calibri" w:hAnsi="Calibri" w:cs="Calibri"/>
          <w:i/>
        </w:rPr>
        <w:t>Nr 1 – Informacja pracodawcy o zagrożeniach dla bezpieczeństwa i zdrowia podczas pracy;</w:t>
      </w:r>
    </w:p>
    <w:p w14:paraId="00FBBB81" w14:textId="77777777" w:rsidR="00C95053" w:rsidRPr="00B34E4D" w:rsidRDefault="00C95053" w:rsidP="00C95053">
      <w:pPr>
        <w:pStyle w:val="Styl1"/>
        <w:numPr>
          <w:ilvl w:val="0"/>
          <w:numId w:val="0"/>
        </w:numPr>
        <w:tabs>
          <w:tab w:val="left" w:pos="708"/>
        </w:tabs>
        <w:ind w:left="360" w:hanging="360"/>
        <w:rPr>
          <w:b w:val="0"/>
          <w:bCs/>
          <w:lang w:val="pl-PL"/>
        </w:rPr>
      </w:pPr>
      <w:r w:rsidRPr="00B34E4D">
        <w:rPr>
          <w:rFonts w:cs="Calibri"/>
          <w:b w:val="0"/>
          <w:bCs/>
          <w:i/>
        </w:rPr>
        <w:t>Nr 2 – Klauzula informacyjna o przetwarzaniu danych osobowych</w:t>
      </w:r>
    </w:p>
    <w:p w14:paraId="54550473" w14:textId="77777777" w:rsidR="00137655" w:rsidRDefault="00137655" w:rsidP="003A3353">
      <w:pPr>
        <w:tabs>
          <w:tab w:val="left" w:pos="-567"/>
        </w:tabs>
        <w:spacing w:after="120"/>
        <w:jc w:val="both"/>
        <w:rPr>
          <w:rFonts w:ascii="Calibri" w:hAnsi="Calibri" w:cs="Arial"/>
        </w:rPr>
      </w:pPr>
    </w:p>
    <w:p w14:paraId="5C989FA5" w14:textId="77777777" w:rsidR="00F60386" w:rsidRPr="00083002" w:rsidRDefault="00F60386" w:rsidP="003A3353">
      <w:pPr>
        <w:tabs>
          <w:tab w:val="left" w:pos="-567"/>
        </w:tabs>
        <w:spacing w:after="120"/>
        <w:jc w:val="both"/>
        <w:rPr>
          <w:rFonts w:ascii="Calibri" w:hAnsi="Calibri" w:cs="Arial"/>
        </w:rPr>
      </w:pPr>
    </w:p>
    <w:p w14:paraId="66316983" w14:textId="77777777" w:rsidR="00C7754F" w:rsidRDefault="006B08B0" w:rsidP="00C7754F">
      <w:pPr>
        <w:spacing w:before="120" w:line="720" w:lineRule="auto"/>
        <w:ind w:left="1352" w:firstLine="64"/>
        <w:jc w:val="both"/>
        <w:rPr>
          <w:rFonts w:ascii="Calibri" w:hAnsi="Calibri"/>
          <w:b/>
        </w:rPr>
      </w:pPr>
      <w:r>
        <w:rPr>
          <w:rFonts w:ascii="Calibri" w:hAnsi="Calibri"/>
          <w:b/>
        </w:rPr>
        <w:t>ZAMAWIAJĄCY</w:t>
      </w:r>
      <w:r w:rsidR="00590FDB">
        <w:rPr>
          <w:rFonts w:ascii="Calibri" w:hAnsi="Calibri"/>
          <w:b/>
        </w:rPr>
        <w:tab/>
      </w:r>
      <w:r w:rsidR="00590FDB">
        <w:rPr>
          <w:rFonts w:ascii="Calibri" w:hAnsi="Calibri"/>
          <w:b/>
        </w:rPr>
        <w:tab/>
      </w:r>
      <w:r w:rsidR="00590FDB">
        <w:rPr>
          <w:rFonts w:ascii="Calibri" w:hAnsi="Calibri"/>
          <w:b/>
        </w:rPr>
        <w:tab/>
      </w:r>
      <w:r w:rsidR="00590FDB">
        <w:rPr>
          <w:rFonts w:ascii="Calibri" w:hAnsi="Calibri"/>
          <w:b/>
        </w:rPr>
        <w:tab/>
      </w:r>
      <w:r w:rsidR="00590FDB">
        <w:rPr>
          <w:rFonts w:ascii="Calibri" w:hAnsi="Calibri"/>
          <w:b/>
        </w:rPr>
        <w:tab/>
      </w:r>
      <w:r w:rsidR="00820F9D">
        <w:rPr>
          <w:rFonts w:ascii="Calibri" w:hAnsi="Calibri"/>
          <w:b/>
        </w:rPr>
        <w:t xml:space="preserve">     </w:t>
      </w:r>
      <w:r w:rsidR="00ED7AD4">
        <w:rPr>
          <w:rFonts w:ascii="Calibri" w:hAnsi="Calibri"/>
          <w:b/>
        </w:rPr>
        <w:t>W</w:t>
      </w:r>
      <w:r w:rsidR="00C7754F" w:rsidRPr="00083002">
        <w:rPr>
          <w:rFonts w:ascii="Calibri" w:hAnsi="Calibri"/>
          <w:b/>
        </w:rPr>
        <w:t>YKONAWCA</w:t>
      </w:r>
    </w:p>
    <w:p w14:paraId="10A9A800" w14:textId="77777777" w:rsidR="00820F9D" w:rsidRPr="00F60386" w:rsidRDefault="00C7754F" w:rsidP="00F60386">
      <w:pPr>
        <w:spacing w:before="120" w:line="720" w:lineRule="auto"/>
        <w:ind w:left="644" w:hanging="360"/>
        <w:jc w:val="both"/>
        <w:rPr>
          <w:rFonts w:ascii="Calibri" w:hAnsi="Calibri"/>
        </w:rPr>
      </w:pPr>
      <w:r w:rsidRPr="00083002">
        <w:rPr>
          <w:rFonts w:ascii="Calibri" w:hAnsi="Calibri"/>
        </w:rPr>
        <w:t>.........................................................</w:t>
      </w:r>
      <w:r w:rsidRPr="00083002">
        <w:rPr>
          <w:rFonts w:ascii="Calibri" w:hAnsi="Calibri"/>
        </w:rPr>
        <w:tab/>
      </w:r>
      <w:r w:rsidRPr="00083002">
        <w:rPr>
          <w:rFonts w:ascii="Calibri" w:hAnsi="Calibri"/>
        </w:rPr>
        <w:tab/>
        <w:t xml:space="preserve">   </w:t>
      </w:r>
      <w:r w:rsidR="009B3464">
        <w:rPr>
          <w:rFonts w:ascii="Calibri" w:hAnsi="Calibri"/>
        </w:rPr>
        <w:t xml:space="preserve">             </w:t>
      </w:r>
      <w:r w:rsidRPr="00083002">
        <w:rPr>
          <w:rFonts w:ascii="Calibri" w:hAnsi="Calibri"/>
        </w:rPr>
        <w:t>………………………………………………….</w:t>
      </w:r>
    </w:p>
    <w:p w14:paraId="579EC092" w14:textId="77777777" w:rsidR="00204843" w:rsidRPr="00083002" w:rsidRDefault="000632DB" w:rsidP="00B525F6">
      <w:pPr>
        <w:spacing w:before="120"/>
        <w:ind w:left="644" w:hanging="360"/>
        <w:jc w:val="right"/>
        <w:rPr>
          <w:rFonts w:ascii="Calibri" w:hAnsi="Calibri"/>
          <w:b/>
          <w:bCs/>
          <w:sz w:val="22"/>
          <w:szCs w:val="22"/>
        </w:rPr>
      </w:pPr>
      <w:r>
        <w:rPr>
          <w:rFonts w:ascii="Calibri" w:hAnsi="Calibri"/>
          <w:b/>
          <w:i/>
          <w:sz w:val="22"/>
          <w:szCs w:val="22"/>
        </w:rPr>
        <w:br w:type="page"/>
      </w:r>
      <w:r w:rsidR="00204843" w:rsidRPr="00083002">
        <w:rPr>
          <w:rFonts w:ascii="Calibri" w:hAnsi="Calibri"/>
          <w:b/>
          <w:i/>
          <w:sz w:val="22"/>
          <w:szCs w:val="22"/>
        </w:rPr>
        <w:t>Załącznik nr 1 do Umowy nr …………..</w:t>
      </w:r>
    </w:p>
    <w:p w14:paraId="3ED43D14" w14:textId="77777777" w:rsidR="00192FCF" w:rsidRDefault="00192FCF" w:rsidP="00192FCF">
      <w:pPr>
        <w:widowControl w:val="0"/>
        <w:autoSpaceDE w:val="0"/>
        <w:autoSpaceDN w:val="0"/>
        <w:adjustRightInd w:val="0"/>
        <w:spacing w:before="120"/>
        <w:ind w:left="7655"/>
        <w:rPr>
          <w:rFonts w:ascii="Arial" w:hAnsi="Arial" w:cs="Arial"/>
          <w:b/>
          <w:sz w:val="20"/>
          <w:szCs w:val="20"/>
        </w:rPr>
      </w:pPr>
      <w:r>
        <w:rPr>
          <w:rFonts w:ascii="Arial" w:hAnsi="Arial" w:cs="Arial"/>
          <w:b/>
          <w:sz w:val="20"/>
          <w:szCs w:val="20"/>
        </w:rPr>
        <w:t>ZAŁĄCZNIK Nr 1a</w:t>
      </w:r>
      <w:r>
        <w:rPr>
          <w:rFonts w:ascii="Arial" w:hAnsi="Arial" w:cs="Arial"/>
          <w:b/>
          <w:sz w:val="20"/>
          <w:szCs w:val="20"/>
        </w:rPr>
        <w:br/>
        <w:t>do Decyzji Nr 26/2023</w:t>
      </w:r>
      <w:r>
        <w:rPr>
          <w:rFonts w:ascii="Arial" w:hAnsi="Arial" w:cs="Arial"/>
          <w:b/>
          <w:sz w:val="20"/>
          <w:szCs w:val="20"/>
        </w:rPr>
        <w:br/>
        <w:t>Zarządu OPEC Sp. z o.o.</w:t>
      </w:r>
    </w:p>
    <w:p w14:paraId="6F37EFBF" w14:textId="77777777" w:rsidR="00192FCF" w:rsidRDefault="00192FCF" w:rsidP="00192FCF">
      <w:pPr>
        <w:widowControl w:val="0"/>
        <w:autoSpaceDE w:val="0"/>
        <w:autoSpaceDN w:val="0"/>
        <w:adjustRightInd w:val="0"/>
        <w:spacing w:before="240"/>
        <w:jc w:val="center"/>
        <w:rPr>
          <w:rFonts w:ascii="Arial" w:hAnsi="Arial" w:cs="Arial"/>
          <w:b/>
          <w:sz w:val="20"/>
          <w:szCs w:val="20"/>
        </w:rPr>
      </w:pPr>
      <w:r>
        <w:rPr>
          <w:rFonts w:ascii="Arial" w:hAnsi="Arial" w:cs="Arial"/>
          <w:b/>
          <w:sz w:val="20"/>
          <w:szCs w:val="20"/>
        </w:rPr>
        <w:t xml:space="preserve">INFORMACJA PRACODAWCY O ZAGROŻENIACH </w:t>
      </w:r>
      <w:r>
        <w:rPr>
          <w:rFonts w:ascii="Arial" w:hAnsi="Arial" w:cs="Arial"/>
          <w:sz w:val="20"/>
          <w:szCs w:val="20"/>
        </w:rPr>
        <w:t>*</w:t>
      </w:r>
      <w:r>
        <w:rPr>
          <w:rFonts w:ascii="Arial" w:hAnsi="Arial" w:cs="Arial"/>
          <w:b/>
          <w:sz w:val="20"/>
          <w:szCs w:val="20"/>
        </w:rPr>
        <w:br/>
        <w:t>DLA BEZPIECZEŃSTWA I ZDROWIA PODCZAS PRACY</w:t>
      </w:r>
      <w:r>
        <w:rPr>
          <w:rFonts w:ascii="Arial" w:hAnsi="Arial" w:cs="Arial"/>
          <w:b/>
          <w:sz w:val="20"/>
          <w:szCs w:val="20"/>
        </w:rPr>
        <w:br/>
        <w:t xml:space="preserve">(§ 2.2 Rozporządzenia M.G i P. z dnia 27 lipca 2004r w sprawie </w:t>
      </w:r>
      <w:r>
        <w:rPr>
          <w:rFonts w:ascii="Arial" w:hAnsi="Arial" w:cs="Arial"/>
          <w:b/>
          <w:sz w:val="20"/>
          <w:szCs w:val="20"/>
        </w:rPr>
        <w:br/>
        <w:t xml:space="preserve">szkolenia w dziedzinie bezpieczeństwa i higieny pracy Dz.U. Nr 180 poz. 1860) </w:t>
      </w:r>
      <w:r>
        <w:rPr>
          <w:rFonts w:ascii="Arial" w:hAnsi="Arial" w:cs="Arial"/>
          <w:b/>
          <w:sz w:val="20"/>
          <w:szCs w:val="20"/>
        </w:rPr>
        <w:br/>
        <w:t>- dotyczy pracowników innego pracodawcy</w:t>
      </w:r>
    </w:p>
    <w:p w14:paraId="4FF5572A" w14:textId="77777777" w:rsidR="00192FCF" w:rsidRDefault="00192FCF" w:rsidP="00192FCF">
      <w:pPr>
        <w:widowControl w:val="0"/>
        <w:autoSpaceDE w:val="0"/>
        <w:autoSpaceDN w:val="0"/>
        <w:adjustRightInd w:val="0"/>
        <w:rPr>
          <w:rFonts w:ascii="Arial" w:hAnsi="Arial" w:cs="Arial"/>
          <w:sz w:val="20"/>
          <w:szCs w:val="20"/>
        </w:rPr>
      </w:pPr>
    </w:p>
    <w:p w14:paraId="121DCBF0" w14:textId="77777777" w:rsidR="00192FCF" w:rsidRDefault="00192FCF" w:rsidP="00192FCF">
      <w:pPr>
        <w:widowControl w:val="0"/>
        <w:autoSpaceDE w:val="0"/>
        <w:autoSpaceDN w:val="0"/>
        <w:adjustRightInd w:val="0"/>
        <w:rPr>
          <w:rFonts w:ascii="Arial" w:hAnsi="Arial" w:cs="Arial"/>
          <w:sz w:val="20"/>
          <w:szCs w:val="20"/>
        </w:rPr>
      </w:pPr>
    </w:p>
    <w:p w14:paraId="1C257C53" w14:textId="77777777" w:rsidR="00192FCF" w:rsidRDefault="00192FCF" w:rsidP="00192FCF">
      <w:pPr>
        <w:widowControl w:val="0"/>
        <w:numPr>
          <w:ilvl w:val="0"/>
          <w:numId w:val="8"/>
        </w:numPr>
        <w:autoSpaceDE w:val="0"/>
        <w:autoSpaceDN w:val="0"/>
        <w:adjustRightInd w:val="0"/>
        <w:spacing w:line="480" w:lineRule="auto"/>
        <w:ind w:left="714" w:hanging="357"/>
        <w:rPr>
          <w:rFonts w:ascii="Arial" w:hAnsi="Arial" w:cs="Arial"/>
          <w:b/>
          <w:sz w:val="20"/>
          <w:szCs w:val="20"/>
        </w:rPr>
      </w:pPr>
      <w:r>
        <w:rPr>
          <w:rFonts w:ascii="Arial" w:hAnsi="Arial" w:cs="Arial"/>
          <w:b/>
          <w:sz w:val="20"/>
          <w:szCs w:val="20"/>
        </w:rPr>
        <w:t>Dotyczy umowy nr: ………………………………………………………………………………</w:t>
      </w:r>
    </w:p>
    <w:p w14:paraId="651F303A" w14:textId="77777777" w:rsidR="00192FCF" w:rsidRDefault="00192FCF" w:rsidP="00192FCF">
      <w:pPr>
        <w:widowControl w:val="0"/>
        <w:numPr>
          <w:ilvl w:val="0"/>
          <w:numId w:val="8"/>
        </w:numPr>
        <w:autoSpaceDE w:val="0"/>
        <w:autoSpaceDN w:val="0"/>
        <w:adjustRightInd w:val="0"/>
        <w:spacing w:line="360" w:lineRule="auto"/>
        <w:rPr>
          <w:rFonts w:ascii="Arial" w:hAnsi="Arial" w:cs="Arial"/>
          <w:b/>
          <w:sz w:val="20"/>
          <w:szCs w:val="20"/>
        </w:rPr>
      </w:pPr>
      <w:r>
        <w:rPr>
          <w:rFonts w:ascii="Arial" w:hAnsi="Arial" w:cs="Arial"/>
          <w:b/>
          <w:sz w:val="20"/>
          <w:szCs w:val="20"/>
        </w:rPr>
        <w:t>Nazwa firmy, komórki organizacyjnej wykonującej zadania na rzecz OPEC Sp. z o.o.</w:t>
      </w:r>
    </w:p>
    <w:p w14:paraId="788A041F" w14:textId="77777777" w:rsidR="00192FCF" w:rsidRDefault="00192FCF" w:rsidP="00192FCF">
      <w:pPr>
        <w:widowControl w:val="0"/>
        <w:autoSpaceDE w:val="0"/>
        <w:autoSpaceDN w:val="0"/>
        <w:adjustRightInd w:val="0"/>
        <w:spacing w:line="360" w:lineRule="auto"/>
        <w:rPr>
          <w:rFonts w:ascii="Arial" w:hAnsi="Arial" w:cs="Arial"/>
          <w:sz w:val="20"/>
          <w:szCs w:val="20"/>
        </w:rPr>
      </w:pPr>
    </w:p>
    <w:p w14:paraId="61CD1E68" w14:textId="77777777" w:rsidR="00192FCF" w:rsidRDefault="00192FCF" w:rsidP="00192FCF">
      <w:pPr>
        <w:widowControl w:val="0"/>
        <w:autoSpaceDE w:val="0"/>
        <w:autoSpaceDN w:val="0"/>
        <w:adjustRightInd w:val="0"/>
        <w:ind w:left="720"/>
        <w:rPr>
          <w:rFonts w:ascii="Arial" w:hAnsi="Arial" w:cs="Arial"/>
          <w:b/>
          <w:sz w:val="20"/>
          <w:szCs w:val="20"/>
        </w:rPr>
      </w:pPr>
      <w:r>
        <w:rPr>
          <w:rFonts w:ascii="Arial" w:hAnsi="Arial" w:cs="Arial"/>
          <w:b/>
          <w:sz w:val="20"/>
          <w:szCs w:val="20"/>
        </w:rPr>
        <w:t>……………………………………………………………………………….….…………..………..</w:t>
      </w:r>
    </w:p>
    <w:p w14:paraId="15147372" w14:textId="77777777" w:rsidR="00192FCF" w:rsidRDefault="00192FCF" w:rsidP="00192FCF">
      <w:pPr>
        <w:widowControl w:val="0"/>
        <w:autoSpaceDE w:val="0"/>
        <w:autoSpaceDN w:val="0"/>
        <w:adjustRightInd w:val="0"/>
        <w:rPr>
          <w:rFonts w:ascii="Arial" w:hAnsi="Arial" w:cs="Arial"/>
          <w:sz w:val="20"/>
          <w:szCs w:val="20"/>
        </w:rPr>
      </w:pPr>
    </w:p>
    <w:p w14:paraId="4C9D92F6" w14:textId="77777777" w:rsidR="00192FCF" w:rsidRDefault="00192FCF" w:rsidP="00192FCF">
      <w:pPr>
        <w:widowControl w:val="0"/>
        <w:autoSpaceDE w:val="0"/>
        <w:autoSpaceDN w:val="0"/>
        <w:adjustRightInd w:val="0"/>
        <w:rPr>
          <w:rFonts w:ascii="Arial" w:hAnsi="Arial" w:cs="Arial"/>
          <w:sz w:val="20"/>
          <w:szCs w:val="20"/>
        </w:rPr>
      </w:pPr>
    </w:p>
    <w:p w14:paraId="541BCA32" w14:textId="77777777" w:rsidR="00192FCF" w:rsidRDefault="00192FCF" w:rsidP="00192FCF">
      <w:pPr>
        <w:widowControl w:val="0"/>
        <w:autoSpaceDE w:val="0"/>
        <w:autoSpaceDN w:val="0"/>
        <w:adjustRightInd w:val="0"/>
        <w:ind w:left="360"/>
        <w:jc w:val="center"/>
        <w:rPr>
          <w:rFonts w:ascii="Arial" w:hAnsi="Arial" w:cs="Arial"/>
          <w:b/>
          <w:spacing w:val="26"/>
          <w:sz w:val="22"/>
          <w:szCs w:val="22"/>
        </w:rPr>
      </w:pPr>
    </w:p>
    <w:p w14:paraId="4928D068" w14:textId="77777777" w:rsidR="00192FCF" w:rsidRDefault="00192FCF" w:rsidP="00192FCF">
      <w:pPr>
        <w:widowControl w:val="0"/>
        <w:autoSpaceDE w:val="0"/>
        <w:autoSpaceDN w:val="0"/>
        <w:adjustRightInd w:val="0"/>
        <w:ind w:left="360"/>
        <w:jc w:val="center"/>
        <w:rPr>
          <w:rFonts w:ascii="Arial" w:hAnsi="Arial" w:cs="Arial"/>
          <w:b/>
          <w:spacing w:val="26"/>
          <w:sz w:val="22"/>
          <w:szCs w:val="22"/>
        </w:rPr>
      </w:pPr>
      <w:r>
        <w:rPr>
          <w:rFonts w:ascii="Arial" w:hAnsi="Arial" w:cs="Arial"/>
          <w:b/>
          <w:spacing w:val="26"/>
          <w:sz w:val="22"/>
          <w:szCs w:val="22"/>
        </w:rPr>
        <w:t>POINFORMOWANIE</w:t>
      </w:r>
    </w:p>
    <w:p w14:paraId="3DD0035E" w14:textId="77777777" w:rsidR="00192FCF" w:rsidRDefault="00192FCF" w:rsidP="00192FCF">
      <w:pPr>
        <w:widowControl w:val="0"/>
        <w:autoSpaceDE w:val="0"/>
        <w:autoSpaceDN w:val="0"/>
        <w:adjustRightInd w:val="0"/>
        <w:ind w:left="360"/>
        <w:rPr>
          <w:rFonts w:ascii="Arial" w:hAnsi="Arial" w:cs="Arial"/>
          <w:b/>
          <w:sz w:val="20"/>
          <w:szCs w:val="20"/>
        </w:rPr>
      </w:pPr>
    </w:p>
    <w:p w14:paraId="701E01F7" w14:textId="77777777" w:rsidR="00192FCF" w:rsidRDefault="00192FCF" w:rsidP="00192FCF">
      <w:pPr>
        <w:widowControl w:val="0"/>
        <w:autoSpaceDE w:val="0"/>
        <w:autoSpaceDN w:val="0"/>
        <w:adjustRightInd w:val="0"/>
        <w:ind w:left="142" w:firstLine="425"/>
        <w:rPr>
          <w:rFonts w:ascii="Arial" w:hAnsi="Arial" w:cs="Arial"/>
          <w:sz w:val="20"/>
          <w:szCs w:val="20"/>
        </w:rPr>
      </w:pPr>
      <w:r>
        <w:rPr>
          <w:rFonts w:ascii="Arial" w:hAnsi="Arial" w:cs="Arial"/>
          <w:sz w:val="20"/>
          <w:szCs w:val="20"/>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4A3E523F" w14:textId="77777777" w:rsidR="00192FCF" w:rsidRDefault="00192FCF" w:rsidP="00192FCF">
      <w:pPr>
        <w:widowControl w:val="0"/>
        <w:autoSpaceDE w:val="0"/>
        <w:autoSpaceDN w:val="0"/>
        <w:adjustRightInd w:val="0"/>
        <w:ind w:left="284"/>
        <w:jc w:val="center"/>
        <w:rPr>
          <w:rFonts w:ascii="Arial" w:hAnsi="Arial" w:cs="Arial"/>
          <w:b/>
          <w:sz w:val="20"/>
          <w:szCs w:val="20"/>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3324"/>
        <w:gridCol w:w="1640"/>
        <w:gridCol w:w="1508"/>
        <w:gridCol w:w="2018"/>
      </w:tblGrid>
      <w:tr w:rsidR="00192FCF" w14:paraId="775AD437" w14:textId="77777777" w:rsidTr="001C5889">
        <w:trPr>
          <w:tblHeader/>
        </w:trPr>
        <w:tc>
          <w:tcPr>
            <w:tcW w:w="572" w:type="dxa"/>
            <w:tcBorders>
              <w:top w:val="single" w:sz="4" w:space="0" w:color="auto"/>
              <w:left w:val="single" w:sz="4" w:space="0" w:color="auto"/>
              <w:bottom w:val="single" w:sz="4" w:space="0" w:color="auto"/>
              <w:right w:val="single" w:sz="4" w:space="0" w:color="auto"/>
            </w:tcBorders>
            <w:vAlign w:val="center"/>
            <w:hideMark/>
          </w:tcPr>
          <w:p w14:paraId="53E61BEB" w14:textId="77777777" w:rsidR="00192FCF" w:rsidRDefault="00192FCF" w:rsidP="001C5889">
            <w:pPr>
              <w:widowControl w:val="0"/>
              <w:autoSpaceDE w:val="0"/>
              <w:autoSpaceDN w:val="0"/>
              <w:adjustRightInd w:val="0"/>
              <w:spacing w:before="80" w:after="80"/>
              <w:jc w:val="center"/>
              <w:rPr>
                <w:rFonts w:ascii="Arial" w:hAnsi="Arial" w:cs="Arial"/>
                <w:b/>
                <w:sz w:val="20"/>
                <w:szCs w:val="20"/>
              </w:rPr>
            </w:pPr>
            <w:r>
              <w:rPr>
                <w:rFonts w:ascii="Arial" w:hAnsi="Arial" w:cs="Arial"/>
                <w:b/>
                <w:sz w:val="20"/>
                <w:szCs w:val="20"/>
              </w:rPr>
              <w:t>L.p.</w:t>
            </w:r>
          </w:p>
        </w:tc>
        <w:tc>
          <w:tcPr>
            <w:tcW w:w="3505" w:type="dxa"/>
            <w:tcBorders>
              <w:top w:val="single" w:sz="4" w:space="0" w:color="auto"/>
              <w:left w:val="single" w:sz="4" w:space="0" w:color="auto"/>
              <w:bottom w:val="single" w:sz="4" w:space="0" w:color="auto"/>
              <w:right w:val="single" w:sz="4" w:space="0" w:color="auto"/>
            </w:tcBorders>
            <w:vAlign w:val="center"/>
            <w:hideMark/>
          </w:tcPr>
          <w:p w14:paraId="3DC9E8D4" w14:textId="77777777" w:rsidR="00192FCF" w:rsidRDefault="00192FCF" w:rsidP="001C5889">
            <w:pPr>
              <w:widowControl w:val="0"/>
              <w:autoSpaceDE w:val="0"/>
              <w:autoSpaceDN w:val="0"/>
              <w:adjustRightInd w:val="0"/>
              <w:spacing w:before="80" w:after="80"/>
              <w:jc w:val="center"/>
              <w:rPr>
                <w:rFonts w:ascii="Arial" w:hAnsi="Arial" w:cs="Arial"/>
                <w:b/>
                <w:sz w:val="20"/>
                <w:szCs w:val="20"/>
              </w:rPr>
            </w:pPr>
            <w:r>
              <w:rPr>
                <w:rFonts w:ascii="Arial" w:hAnsi="Arial" w:cs="Arial"/>
                <w:b/>
                <w:sz w:val="20"/>
                <w:szCs w:val="20"/>
              </w:rPr>
              <w:t>Imię, nazwisko</w:t>
            </w:r>
          </w:p>
        </w:tc>
        <w:tc>
          <w:tcPr>
            <w:tcW w:w="1711" w:type="dxa"/>
            <w:tcBorders>
              <w:top w:val="single" w:sz="4" w:space="0" w:color="auto"/>
              <w:left w:val="single" w:sz="4" w:space="0" w:color="auto"/>
              <w:bottom w:val="single" w:sz="4" w:space="0" w:color="auto"/>
              <w:right w:val="single" w:sz="4" w:space="0" w:color="auto"/>
            </w:tcBorders>
            <w:vAlign w:val="center"/>
            <w:hideMark/>
          </w:tcPr>
          <w:p w14:paraId="05F5DA6C" w14:textId="77777777" w:rsidR="00192FCF" w:rsidRDefault="00192FCF" w:rsidP="001C5889">
            <w:pPr>
              <w:widowControl w:val="0"/>
              <w:autoSpaceDE w:val="0"/>
              <w:autoSpaceDN w:val="0"/>
              <w:adjustRightInd w:val="0"/>
              <w:spacing w:before="80" w:after="80"/>
              <w:jc w:val="center"/>
              <w:rPr>
                <w:rFonts w:ascii="Arial" w:hAnsi="Arial" w:cs="Arial"/>
                <w:b/>
                <w:sz w:val="20"/>
                <w:szCs w:val="20"/>
              </w:rPr>
            </w:pPr>
            <w:r>
              <w:rPr>
                <w:rFonts w:ascii="Arial" w:hAnsi="Arial" w:cs="Arial"/>
                <w:b/>
                <w:sz w:val="20"/>
                <w:szCs w:val="20"/>
              </w:rPr>
              <w:t>DATA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C906B3" w14:textId="77777777" w:rsidR="00192FCF" w:rsidRDefault="00192FCF" w:rsidP="001C5889">
            <w:pPr>
              <w:widowControl w:val="0"/>
              <w:autoSpaceDE w:val="0"/>
              <w:autoSpaceDN w:val="0"/>
              <w:adjustRightInd w:val="0"/>
              <w:spacing w:before="80" w:after="80"/>
              <w:jc w:val="center"/>
              <w:rPr>
                <w:rFonts w:ascii="Arial" w:hAnsi="Arial" w:cs="Arial"/>
                <w:b/>
                <w:sz w:val="20"/>
                <w:szCs w:val="20"/>
              </w:rPr>
            </w:pPr>
            <w:r>
              <w:rPr>
                <w:rFonts w:ascii="Arial" w:hAnsi="Arial" w:cs="Arial"/>
                <w:b/>
                <w:sz w:val="20"/>
                <w:szCs w:val="20"/>
              </w:rPr>
              <w:t>Podpis</w:t>
            </w:r>
          </w:p>
        </w:tc>
        <w:tc>
          <w:tcPr>
            <w:tcW w:w="2117" w:type="dxa"/>
            <w:tcBorders>
              <w:top w:val="single" w:sz="4" w:space="0" w:color="auto"/>
              <w:left w:val="single" w:sz="4" w:space="0" w:color="auto"/>
              <w:bottom w:val="single" w:sz="4" w:space="0" w:color="auto"/>
              <w:right w:val="single" w:sz="4" w:space="0" w:color="auto"/>
            </w:tcBorders>
            <w:vAlign w:val="center"/>
            <w:hideMark/>
          </w:tcPr>
          <w:p w14:paraId="1212D3FA" w14:textId="77777777" w:rsidR="00192FCF" w:rsidRDefault="00192FCF" w:rsidP="001C5889">
            <w:pPr>
              <w:widowControl w:val="0"/>
              <w:autoSpaceDE w:val="0"/>
              <w:autoSpaceDN w:val="0"/>
              <w:adjustRightInd w:val="0"/>
              <w:spacing w:before="80" w:after="80"/>
              <w:jc w:val="center"/>
              <w:rPr>
                <w:rFonts w:ascii="Arial" w:hAnsi="Arial" w:cs="Arial"/>
                <w:b/>
                <w:sz w:val="20"/>
                <w:szCs w:val="20"/>
              </w:rPr>
            </w:pPr>
            <w:r>
              <w:rPr>
                <w:rFonts w:ascii="Arial" w:hAnsi="Arial" w:cs="Arial"/>
                <w:b/>
                <w:sz w:val="20"/>
                <w:szCs w:val="20"/>
              </w:rPr>
              <w:t>Uwagi</w:t>
            </w:r>
          </w:p>
        </w:tc>
      </w:tr>
      <w:tr w:rsidR="00192FCF" w14:paraId="3451A657" w14:textId="77777777" w:rsidTr="001C5889">
        <w:trPr>
          <w:tblHeader/>
        </w:trPr>
        <w:tc>
          <w:tcPr>
            <w:tcW w:w="572" w:type="dxa"/>
            <w:tcBorders>
              <w:top w:val="single" w:sz="4" w:space="0" w:color="auto"/>
              <w:left w:val="single" w:sz="4" w:space="0" w:color="auto"/>
              <w:bottom w:val="single" w:sz="4" w:space="0" w:color="auto"/>
              <w:right w:val="single" w:sz="4" w:space="0" w:color="auto"/>
            </w:tcBorders>
            <w:hideMark/>
          </w:tcPr>
          <w:p w14:paraId="728C3D3C" w14:textId="77777777" w:rsidR="00192FCF" w:rsidRDefault="00192FCF" w:rsidP="001C5889">
            <w:pPr>
              <w:widowControl w:val="0"/>
              <w:autoSpaceDE w:val="0"/>
              <w:autoSpaceDN w:val="0"/>
              <w:adjustRightInd w:val="0"/>
              <w:spacing w:before="60"/>
              <w:jc w:val="center"/>
              <w:rPr>
                <w:rFonts w:ascii="Arial" w:hAnsi="Arial" w:cs="Arial"/>
                <w:b/>
                <w:sz w:val="18"/>
                <w:szCs w:val="18"/>
              </w:rPr>
            </w:pPr>
            <w:r>
              <w:rPr>
                <w:rFonts w:ascii="Arial" w:hAnsi="Arial" w:cs="Arial"/>
                <w:b/>
                <w:sz w:val="18"/>
                <w:szCs w:val="18"/>
              </w:rPr>
              <w:t>1</w:t>
            </w:r>
          </w:p>
        </w:tc>
        <w:tc>
          <w:tcPr>
            <w:tcW w:w="3505" w:type="dxa"/>
            <w:tcBorders>
              <w:top w:val="single" w:sz="4" w:space="0" w:color="auto"/>
              <w:left w:val="single" w:sz="4" w:space="0" w:color="auto"/>
              <w:bottom w:val="single" w:sz="4" w:space="0" w:color="auto"/>
              <w:right w:val="single" w:sz="4" w:space="0" w:color="auto"/>
            </w:tcBorders>
            <w:hideMark/>
          </w:tcPr>
          <w:p w14:paraId="09161F5C" w14:textId="77777777" w:rsidR="00192FCF" w:rsidRDefault="00192FCF" w:rsidP="001C5889">
            <w:pPr>
              <w:widowControl w:val="0"/>
              <w:autoSpaceDE w:val="0"/>
              <w:autoSpaceDN w:val="0"/>
              <w:adjustRightInd w:val="0"/>
              <w:spacing w:before="60"/>
              <w:jc w:val="center"/>
              <w:rPr>
                <w:rFonts w:ascii="Arial" w:hAnsi="Arial" w:cs="Arial"/>
                <w:b/>
                <w:sz w:val="18"/>
                <w:szCs w:val="18"/>
              </w:rPr>
            </w:pPr>
            <w:r>
              <w:rPr>
                <w:rFonts w:ascii="Arial" w:hAnsi="Arial" w:cs="Arial"/>
                <w:b/>
                <w:sz w:val="18"/>
                <w:szCs w:val="18"/>
              </w:rPr>
              <w:t>2</w:t>
            </w:r>
          </w:p>
        </w:tc>
        <w:tc>
          <w:tcPr>
            <w:tcW w:w="1711" w:type="dxa"/>
            <w:tcBorders>
              <w:top w:val="single" w:sz="4" w:space="0" w:color="auto"/>
              <w:left w:val="single" w:sz="4" w:space="0" w:color="auto"/>
              <w:bottom w:val="single" w:sz="4" w:space="0" w:color="auto"/>
              <w:right w:val="single" w:sz="4" w:space="0" w:color="auto"/>
            </w:tcBorders>
            <w:hideMark/>
          </w:tcPr>
          <w:p w14:paraId="30BDC9F0" w14:textId="77777777" w:rsidR="00192FCF" w:rsidRDefault="00192FCF" w:rsidP="001C5889">
            <w:pPr>
              <w:widowControl w:val="0"/>
              <w:autoSpaceDE w:val="0"/>
              <w:autoSpaceDN w:val="0"/>
              <w:adjustRightInd w:val="0"/>
              <w:spacing w:before="60"/>
              <w:jc w:val="center"/>
              <w:rPr>
                <w:rFonts w:ascii="Arial" w:hAnsi="Arial" w:cs="Arial"/>
                <w:b/>
                <w:sz w:val="18"/>
                <w:szCs w:val="18"/>
              </w:rPr>
            </w:pPr>
            <w:r>
              <w:rPr>
                <w:rFonts w:ascii="Arial" w:hAnsi="Arial" w:cs="Arial"/>
                <w:b/>
                <w:sz w:val="18"/>
                <w:szCs w:val="18"/>
              </w:rPr>
              <w:t>3</w:t>
            </w:r>
          </w:p>
        </w:tc>
        <w:tc>
          <w:tcPr>
            <w:tcW w:w="1559" w:type="dxa"/>
            <w:tcBorders>
              <w:top w:val="single" w:sz="4" w:space="0" w:color="auto"/>
              <w:left w:val="single" w:sz="4" w:space="0" w:color="auto"/>
              <w:bottom w:val="single" w:sz="4" w:space="0" w:color="auto"/>
              <w:right w:val="single" w:sz="4" w:space="0" w:color="auto"/>
            </w:tcBorders>
            <w:hideMark/>
          </w:tcPr>
          <w:p w14:paraId="7BF8DAE5" w14:textId="77777777" w:rsidR="00192FCF" w:rsidRDefault="00192FCF" w:rsidP="001C5889">
            <w:pPr>
              <w:widowControl w:val="0"/>
              <w:autoSpaceDE w:val="0"/>
              <w:autoSpaceDN w:val="0"/>
              <w:adjustRightInd w:val="0"/>
              <w:spacing w:before="60"/>
              <w:jc w:val="center"/>
              <w:rPr>
                <w:rFonts w:ascii="Arial" w:hAnsi="Arial" w:cs="Arial"/>
                <w:b/>
                <w:sz w:val="18"/>
                <w:szCs w:val="18"/>
              </w:rPr>
            </w:pPr>
            <w:r>
              <w:rPr>
                <w:rFonts w:ascii="Arial" w:hAnsi="Arial" w:cs="Arial"/>
                <w:b/>
                <w:sz w:val="18"/>
                <w:szCs w:val="18"/>
              </w:rPr>
              <w:t>4</w:t>
            </w:r>
          </w:p>
        </w:tc>
        <w:tc>
          <w:tcPr>
            <w:tcW w:w="2117" w:type="dxa"/>
            <w:tcBorders>
              <w:top w:val="single" w:sz="4" w:space="0" w:color="auto"/>
              <w:left w:val="single" w:sz="4" w:space="0" w:color="auto"/>
              <w:bottom w:val="single" w:sz="4" w:space="0" w:color="auto"/>
              <w:right w:val="single" w:sz="4" w:space="0" w:color="auto"/>
            </w:tcBorders>
            <w:hideMark/>
          </w:tcPr>
          <w:p w14:paraId="14F273D0" w14:textId="77777777" w:rsidR="00192FCF" w:rsidRDefault="00192FCF" w:rsidP="001C5889">
            <w:pPr>
              <w:widowControl w:val="0"/>
              <w:autoSpaceDE w:val="0"/>
              <w:autoSpaceDN w:val="0"/>
              <w:adjustRightInd w:val="0"/>
              <w:spacing w:before="60"/>
              <w:jc w:val="center"/>
              <w:rPr>
                <w:rFonts w:ascii="Arial" w:hAnsi="Arial" w:cs="Arial"/>
                <w:b/>
                <w:sz w:val="18"/>
                <w:szCs w:val="18"/>
              </w:rPr>
            </w:pPr>
            <w:r>
              <w:rPr>
                <w:rFonts w:ascii="Arial" w:hAnsi="Arial" w:cs="Arial"/>
                <w:b/>
                <w:sz w:val="18"/>
                <w:szCs w:val="18"/>
              </w:rPr>
              <w:t>5</w:t>
            </w:r>
          </w:p>
        </w:tc>
      </w:tr>
      <w:tr w:rsidR="00192FCF" w14:paraId="46395FD7" w14:textId="77777777" w:rsidTr="001C5889">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3B671ECA" w14:textId="77777777" w:rsidR="00192FCF" w:rsidRDefault="00192FCF" w:rsidP="001C5889">
            <w:pPr>
              <w:widowControl w:val="0"/>
              <w:autoSpaceDE w:val="0"/>
              <w:autoSpaceDN w:val="0"/>
              <w:adjustRightInd w:val="0"/>
              <w:spacing w:before="80" w:after="80" w:line="360" w:lineRule="auto"/>
              <w:rPr>
                <w:rFonts w:ascii="Arial" w:hAnsi="Arial" w:cs="Arial"/>
                <w:sz w:val="20"/>
                <w:szCs w:val="20"/>
              </w:rPr>
            </w:pPr>
          </w:p>
        </w:tc>
        <w:tc>
          <w:tcPr>
            <w:tcW w:w="3505" w:type="dxa"/>
            <w:tcBorders>
              <w:top w:val="single" w:sz="4" w:space="0" w:color="auto"/>
              <w:left w:val="single" w:sz="4" w:space="0" w:color="auto"/>
              <w:bottom w:val="single" w:sz="4" w:space="0" w:color="auto"/>
              <w:right w:val="single" w:sz="4" w:space="0" w:color="auto"/>
            </w:tcBorders>
            <w:vAlign w:val="center"/>
          </w:tcPr>
          <w:p w14:paraId="7E14F449"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711" w:type="dxa"/>
            <w:tcBorders>
              <w:top w:val="single" w:sz="4" w:space="0" w:color="auto"/>
              <w:left w:val="single" w:sz="4" w:space="0" w:color="auto"/>
              <w:bottom w:val="single" w:sz="4" w:space="0" w:color="auto"/>
              <w:right w:val="single" w:sz="4" w:space="0" w:color="auto"/>
            </w:tcBorders>
          </w:tcPr>
          <w:p w14:paraId="04EC8A9C"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18E4058"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2117" w:type="dxa"/>
            <w:tcBorders>
              <w:top w:val="single" w:sz="4" w:space="0" w:color="auto"/>
              <w:left w:val="single" w:sz="4" w:space="0" w:color="auto"/>
              <w:bottom w:val="single" w:sz="4" w:space="0" w:color="auto"/>
              <w:right w:val="single" w:sz="4" w:space="0" w:color="auto"/>
            </w:tcBorders>
            <w:vAlign w:val="center"/>
          </w:tcPr>
          <w:p w14:paraId="49470FE3" w14:textId="77777777" w:rsidR="00192FCF" w:rsidRDefault="00192FCF" w:rsidP="001C5889">
            <w:pPr>
              <w:widowControl w:val="0"/>
              <w:autoSpaceDE w:val="0"/>
              <w:autoSpaceDN w:val="0"/>
              <w:adjustRightInd w:val="0"/>
              <w:spacing w:before="80" w:after="80"/>
              <w:rPr>
                <w:rFonts w:ascii="Arial" w:hAnsi="Arial" w:cs="Arial"/>
                <w:sz w:val="20"/>
                <w:szCs w:val="20"/>
              </w:rPr>
            </w:pPr>
          </w:p>
        </w:tc>
      </w:tr>
      <w:tr w:rsidR="00192FCF" w14:paraId="09D8F384" w14:textId="77777777" w:rsidTr="001C5889">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221EA162" w14:textId="77777777" w:rsidR="00192FCF" w:rsidRDefault="00192FCF" w:rsidP="001C5889">
            <w:pPr>
              <w:widowControl w:val="0"/>
              <w:autoSpaceDE w:val="0"/>
              <w:autoSpaceDN w:val="0"/>
              <w:adjustRightInd w:val="0"/>
              <w:spacing w:before="80" w:after="80" w:line="360" w:lineRule="auto"/>
              <w:rPr>
                <w:rFonts w:ascii="Arial" w:hAnsi="Arial" w:cs="Arial"/>
                <w:sz w:val="20"/>
                <w:szCs w:val="20"/>
              </w:rPr>
            </w:pPr>
          </w:p>
        </w:tc>
        <w:tc>
          <w:tcPr>
            <w:tcW w:w="3505" w:type="dxa"/>
            <w:tcBorders>
              <w:top w:val="single" w:sz="4" w:space="0" w:color="auto"/>
              <w:left w:val="single" w:sz="4" w:space="0" w:color="auto"/>
              <w:bottom w:val="single" w:sz="4" w:space="0" w:color="auto"/>
              <w:right w:val="single" w:sz="4" w:space="0" w:color="auto"/>
            </w:tcBorders>
            <w:vAlign w:val="center"/>
          </w:tcPr>
          <w:p w14:paraId="0C22041F"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711" w:type="dxa"/>
            <w:tcBorders>
              <w:top w:val="single" w:sz="4" w:space="0" w:color="auto"/>
              <w:left w:val="single" w:sz="4" w:space="0" w:color="auto"/>
              <w:bottom w:val="single" w:sz="4" w:space="0" w:color="auto"/>
              <w:right w:val="single" w:sz="4" w:space="0" w:color="auto"/>
            </w:tcBorders>
          </w:tcPr>
          <w:p w14:paraId="1004D2BC"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41535FD"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2117" w:type="dxa"/>
            <w:tcBorders>
              <w:top w:val="single" w:sz="4" w:space="0" w:color="auto"/>
              <w:left w:val="single" w:sz="4" w:space="0" w:color="auto"/>
              <w:bottom w:val="single" w:sz="4" w:space="0" w:color="auto"/>
              <w:right w:val="single" w:sz="4" w:space="0" w:color="auto"/>
            </w:tcBorders>
            <w:vAlign w:val="center"/>
          </w:tcPr>
          <w:p w14:paraId="5CC4ED85" w14:textId="77777777" w:rsidR="00192FCF" w:rsidRDefault="00192FCF" w:rsidP="001C5889">
            <w:pPr>
              <w:widowControl w:val="0"/>
              <w:autoSpaceDE w:val="0"/>
              <w:autoSpaceDN w:val="0"/>
              <w:adjustRightInd w:val="0"/>
              <w:spacing w:before="80" w:after="80"/>
              <w:rPr>
                <w:rFonts w:ascii="Arial" w:hAnsi="Arial" w:cs="Arial"/>
                <w:sz w:val="20"/>
                <w:szCs w:val="20"/>
              </w:rPr>
            </w:pPr>
          </w:p>
        </w:tc>
      </w:tr>
      <w:tr w:rsidR="00192FCF" w14:paraId="6BDBD4E2" w14:textId="77777777" w:rsidTr="001C5889">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6302CD84" w14:textId="77777777" w:rsidR="00192FCF" w:rsidRDefault="00192FCF" w:rsidP="001C5889">
            <w:pPr>
              <w:widowControl w:val="0"/>
              <w:autoSpaceDE w:val="0"/>
              <w:autoSpaceDN w:val="0"/>
              <w:adjustRightInd w:val="0"/>
              <w:spacing w:before="80" w:after="80" w:line="360" w:lineRule="auto"/>
              <w:rPr>
                <w:rFonts w:ascii="Arial" w:hAnsi="Arial" w:cs="Arial"/>
                <w:sz w:val="20"/>
                <w:szCs w:val="20"/>
              </w:rPr>
            </w:pPr>
          </w:p>
        </w:tc>
        <w:tc>
          <w:tcPr>
            <w:tcW w:w="3505" w:type="dxa"/>
            <w:tcBorders>
              <w:top w:val="single" w:sz="4" w:space="0" w:color="auto"/>
              <w:left w:val="single" w:sz="4" w:space="0" w:color="auto"/>
              <w:bottom w:val="single" w:sz="4" w:space="0" w:color="auto"/>
              <w:right w:val="single" w:sz="4" w:space="0" w:color="auto"/>
            </w:tcBorders>
            <w:vAlign w:val="center"/>
          </w:tcPr>
          <w:p w14:paraId="7D93347D"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711" w:type="dxa"/>
            <w:tcBorders>
              <w:top w:val="single" w:sz="4" w:space="0" w:color="auto"/>
              <w:left w:val="single" w:sz="4" w:space="0" w:color="auto"/>
              <w:bottom w:val="single" w:sz="4" w:space="0" w:color="auto"/>
              <w:right w:val="single" w:sz="4" w:space="0" w:color="auto"/>
            </w:tcBorders>
          </w:tcPr>
          <w:p w14:paraId="1351A310"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DE955D5"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2117" w:type="dxa"/>
            <w:tcBorders>
              <w:top w:val="single" w:sz="4" w:space="0" w:color="auto"/>
              <w:left w:val="single" w:sz="4" w:space="0" w:color="auto"/>
              <w:bottom w:val="single" w:sz="4" w:space="0" w:color="auto"/>
              <w:right w:val="single" w:sz="4" w:space="0" w:color="auto"/>
            </w:tcBorders>
            <w:vAlign w:val="center"/>
          </w:tcPr>
          <w:p w14:paraId="3B8EAEFC" w14:textId="77777777" w:rsidR="00192FCF" w:rsidRDefault="00192FCF" w:rsidP="001C5889">
            <w:pPr>
              <w:widowControl w:val="0"/>
              <w:autoSpaceDE w:val="0"/>
              <w:autoSpaceDN w:val="0"/>
              <w:adjustRightInd w:val="0"/>
              <w:spacing w:before="80" w:after="80"/>
              <w:rPr>
                <w:rFonts w:ascii="Arial" w:hAnsi="Arial" w:cs="Arial"/>
                <w:sz w:val="20"/>
                <w:szCs w:val="20"/>
              </w:rPr>
            </w:pPr>
          </w:p>
        </w:tc>
      </w:tr>
      <w:tr w:rsidR="00192FCF" w14:paraId="34A71EF2" w14:textId="77777777" w:rsidTr="001C5889">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6B82CC0C" w14:textId="77777777" w:rsidR="00192FCF" w:rsidRDefault="00192FCF" w:rsidP="001C5889">
            <w:pPr>
              <w:widowControl w:val="0"/>
              <w:autoSpaceDE w:val="0"/>
              <w:autoSpaceDN w:val="0"/>
              <w:adjustRightInd w:val="0"/>
              <w:spacing w:before="80" w:after="80" w:line="360" w:lineRule="auto"/>
              <w:rPr>
                <w:rFonts w:ascii="Arial" w:hAnsi="Arial" w:cs="Arial"/>
                <w:sz w:val="20"/>
                <w:szCs w:val="20"/>
              </w:rPr>
            </w:pPr>
          </w:p>
        </w:tc>
        <w:tc>
          <w:tcPr>
            <w:tcW w:w="3505" w:type="dxa"/>
            <w:tcBorders>
              <w:top w:val="single" w:sz="4" w:space="0" w:color="auto"/>
              <w:left w:val="single" w:sz="4" w:space="0" w:color="auto"/>
              <w:bottom w:val="single" w:sz="4" w:space="0" w:color="auto"/>
              <w:right w:val="single" w:sz="4" w:space="0" w:color="auto"/>
            </w:tcBorders>
            <w:vAlign w:val="center"/>
          </w:tcPr>
          <w:p w14:paraId="13DAE292"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711" w:type="dxa"/>
            <w:tcBorders>
              <w:top w:val="single" w:sz="4" w:space="0" w:color="auto"/>
              <w:left w:val="single" w:sz="4" w:space="0" w:color="auto"/>
              <w:bottom w:val="single" w:sz="4" w:space="0" w:color="auto"/>
              <w:right w:val="single" w:sz="4" w:space="0" w:color="auto"/>
            </w:tcBorders>
          </w:tcPr>
          <w:p w14:paraId="4F32B868"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7D93E8D"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2117" w:type="dxa"/>
            <w:tcBorders>
              <w:top w:val="single" w:sz="4" w:space="0" w:color="auto"/>
              <w:left w:val="single" w:sz="4" w:space="0" w:color="auto"/>
              <w:bottom w:val="single" w:sz="4" w:space="0" w:color="auto"/>
              <w:right w:val="single" w:sz="4" w:space="0" w:color="auto"/>
            </w:tcBorders>
            <w:vAlign w:val="center"/>
          </w:tcPr>
          <w:p w14:paraId="1441A016" w14:textId="77777777" w:rsidR="00192FCF" w:rsidRDefault="00192FCF" w:rsidP="001C5889">
            <w:pPr>
              <w:widowControl w:val="0"/>
              <w:autoSpaceDE w:val="0"/>
              <w:autoSpaceDN w:val="0"/>
              <w:adjustRightInd w:val="0"/>
              <w:spacing w:before="80" w:after="80"/>
              <w:rPr>
                <w:rFonts w:ascii="Arial" w:hAnsi="Arial" w:cs="Arial"/>
                <w:sz w:val="20"/>
                <w:szCs w:val="20"/>
              </w:rPr>
            </w:pPr>
          </w:p>
        </w:tc>
      </w:tr>
      <w:tr w:rsidR="00192FCF" w14:paraId="357D59E2" w14:textId="77777777" w:rsidTr="001C5889">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0A5AF12D" w14:textId="77777777" w:rsidR="00192FCF" w:rsidRDefault="00192FCF" w:rsidP="001C5889">
            <w:pPr>
              <w:widowControl w:val="0"/>
              <w:autoSpaceDE w:val="0"/>
              <w:autoSpaceDN w:val="0"/>
              <w:adjustRightInd w:val="0"/>
              <w:spacing w:before="80" w:after="80" w:line="360" w:lineRule="auto"/>
              <w:rPr>
                <w:rFonts w:ascii="Arial" w:hAnsi="Arial" w:cs="Arial"/>
                <w:sz w:val="20"/>
                <w:szCs w:val="20"/>
              </w:rPr>
            </w:pPr>
          </w:p>
        </w:tc>
        <w:tc>
          <w:tcPr>
            <w:tcW w:w="3505" w:type="dxa"/>
            <w:tcBorders>
              <w:top w:val="single" w:sz="4" w:space="0" w:color="auto"/>
              <w:left w:val="single" w:sz="4" w:space="0" w:color="auto"/>
              <w:bottom w:val="single" w:sz="4" w:space="0" w:color="auto"/>
              <w:right w:val="single" w:sz="4" w:space="0" w:color="auto"/>
            </w:tcBorders>
            <w:vAlign w:val="center"/>
          </w:tcPr>
          <w:p w14:paraId="5DE2F4DB"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711" w:type="dxa"/>
            <w:tcBorders>
              <w:top w:val="single" w:sz="4" w:space="0" w:color="auto"/>
              <w:left w:val="single" w:sz="4" w:space="0" w:color="auto"/>
              <w:bottom w:val="single" w:sz="4" w:space="0" w:color="auto"/>
              <w:right w:val="single" w:sz="4" w:space="0" w:color="auto"/>
            </w:tcBorders>
          </w:tcPr>
          <w:p w14:paraId="66D86786"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7086416"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2117" w:type="dxa"/>
            <w:tcBorders>
              <w:top w:val="single" w:sz="4" w:space="0" w:color="auto"/>
              <w:left w:val="single" w:sz="4" w:space="0" w:color="auto"/>
              <w:bottom w:val="single" w:sz="4" w:space="0" w:color="auto"/>
              <w:right w:val="single" w:sz="4" w:space="0" w:color="auto"/>
            </w:tcBorders>
            <w:vAlign w:val="center"/>
          </w:tcPr>
          <w:p w14:paraId="37F462C1" w14:textId="77777777" w:rsidR="00192FCF" w:rsidRDefault="00192FCF" w:rsidP="001C5889">
            <w:pPr>
              <w:widowControl w:val="0"/>
              <w:autoSpaceDE w:val="0"/>
              <w:autoSpaceDN w:val="0"/>
              <w:adjustRightInd w:val="0"/>
              <w:spacing w:before="80" w:after="80"/>
              <w:rPr>
                <w:rFonts w:ascii="Arial" w:hAnsi="Arial" w:cs="Arial"/>
                <w:sz w:val="20"/>
                <w:szCs w:val="20"/>
              </w:rPr>
            </w:pPr>
          </w:p>
        </w:tc>
      </w:tr>
      <w:tr w:rsidR="00192FCF" w14:paraId="1B3ADAA4" w14:textId="77777777" w:rsidTr="001C5889">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24EE0FCA" w14:textId="77777777" w:rsidR="00192FCF" w:rsidRDefault="00192FCF" w:rsidP="001C5889">
            <w:pPr>
              <w:widowControl w:val="0"/>
              <w:autoSpaceDE w:val="0"/>
              <w:autoSpaceDN w:val="0"/>
              <w:adjustRightInd w:val="0"/>
              <w:spacing w:before="80" w:after="80" w:line="360" w:lineRule="auto"/>
              <w:rPr>
                <w:rFonts w:ascii="Arial" w:hAnsi="Arial" w:cs="Arial"/>
                <w:sz w:val="20"/>
                <w:szCs w:val="20"/>
              </w:rPr>
            </w:pPr>
          </w:p>
        </w:tc>
        <w:tc>
          <w:tcPr>
            <w:tcW w:w="3505" w:type="dxa"/>
            <w:tcBorders>
              <w:top w:val="single" w:sz="4" w:space="0" w:color="auto"/>
              <w:left w:val="single" w:sz="4" w:space="0" w:color="auto"/>
              <w:bottom w:val="single" w:sz="4" w:space="0" w:color="auto"/>
              <w:right w:val="single" w:sz="4" w:space="0" w:color="auto"/>
            </w:tcBorders>
            <w:vAlign w:val="center"/>
          </w:tcPr>
          <w:p w14:paraId="5BE0864F"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711" w:type="dxa"/>
            <w:tcBorders>
              <w:top w:val="single" w:sz="4" w:space="0" w:color="auto"/>
              <w:left w:val="single" w:sz="4" w:space="0" w:color="auto"/>
              <w:bottom w:val="single" w:sz="4" w:space="0" w:color="auto"/>
              <w:right w:val="single" w:sz="4" w:space="0" w:color="auto"/>
            </w:tcBorders>
          </w:tcPr>
          <w:p w14:paraId="4F8D5AF1"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CE6AC02"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2117" w:type="dxa"/>
            <w:tcBorders>
              <w:top w:val="single" w:sz="4" w:space="0" w:color="auto"/>
              <w:left w:val="single" w:sz="4" w:space="0" w:color="auto"/>
              <w:bottom w:val="single" w:sz="4" w:space="0" w:color="auto"/>
              <w:right w:val="single" w:sz="4" w:space="0" w:color="auto"/>
            </w:tcBorders>
            <w:vAlign w:val="center"/>
          </w:tcPr>
          <w:p w14:paraId="3861CE79" w14:textId="77777777" w:rsidR="00192FCF" w:rsidRDefault="00192FCF" w:rsidP="001C5889">
            <w:pPr>
              <w:widowControl w:val="0"/>
              <w:autoSpaceDE w:val="0"/>
              <w:autoSpaceDN w:val="0"/>
              <w:adjustRightInd w:val="0"/>
              <w:spacing w:before="80" w:after="80"/>
              <w:rPr>
                <w:rFonts w:ascii="Arial" w:hAnsi="Arial" w:cs="Arial"/>
                <w:sz w:val="20"/>
                <w:szCs w:val="20"/>
              </w:rPr>
            </w:pPr>
          </w:p>
        </w:tc>
      </w:tr>
      <w:tr w:rsidR="00192FCF" w14:paraId="4620AB2D" w14:textId="77777777" w:rsidTr="001C5889">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3BE28185" w14:textId="77777777" w:rsidR="00192FCF" w:rsidRDefault="00192FCF" w:rsidP="001C5889">
            <w:pPr>
              <w:widowControl w:val="0"/>
              <w:autoSpaceDE w:val="0"/>
              <w:autoSpaceDN w:val="0"/>
              <w:adjustRightInd w:val="0"/>
              <w:spacing w:before="80" w:after="80" w:line="360" w:lineRule="auto"/>
              <w:rPr>
                <w:rFonts w:ascii="Arial" w:hAnsi="Arial" w:cs="Arial"/>
                <w:sz w:val="20"/>
                <w:szCs w:val="20"/>
              </w:rPr>
            </w:pPr>
          </w:p>
        </w:tc>
        <w:tc>
          <w:tcPr>
            <w:tcW w:w="3505" w:type="dxa"/>
            <w:tcBorders>
              <w:top w:val="single" w:sz="4" w:space="0" w:color="auto"/>
              <w:left w:val="single" w:sz="4" w:space="0" w:color="auto"/>
              <w:bottom w:val="single" w:sz="4" w:space="0" w:color="auto"/>
              <w:right w:val="single" w:sz="4" w:space="0" w:color="auto"/>
            </w:tcBorders>
            <w:vAlign w:val="center"/>
          </w:tcPr>
          <w:p w14:paraId="7B8FB124"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711" w:type="dxa"/>
            <w:tcBorders>
              <w:top w:val="single" w:sz="4" w:space="0" w:color="auto"/>
              <w:left w:val="single" w:sz="4" w:space="0" w:color="auto"/>
              <w:bottom w:val="single" w:sz="4" w:space="0" w:color="auto"/>
              <w:right w:val="single" w:sz="4" w:space="0" w:color="auto"/>
            </w:tcBorders>
          </w:tcPr>
          <w:p w14:paraId="528BAC83"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5365EFEF"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2117" w:type="dxa"/>
            <w:tcBorders>
              <w:top w:val="single" w:sz="4" w:space="0" w:color="auto"/>
              <w:left w:val="single" w:sz="4" w:space="0" w:color="auto"/>
              <w:bottom w:val="single" w:sz="4" w:space="0" w:color="auto"/>
              <w:right w:val="single" w:sz="4" w:space="0" w:color="auto"/>
            </w:tcBorders>
            <w:vAlign w:val="center"/>
          </w:tcPr>
          <w:p w14:paraId="08B29592" w14:textId="77777777" w:rsidR="00192FCF" w:rsidRDefault="00192FCF" w:rsidP="001C5889">
            <w:pPr>
              <w:widowControl w:val="0"/>
              <w:autoSpaceDE w:val="0"/>
              <w:autoSpaceDN w:val="0"/>
              <w:adjustRightInd w:val="0"/>
              <w:spacing w:before="80" w:after="80"/>
              <w:rPr>
                <w:rFonts w:ascii="Arial" w:hAnsi="Arial" w:cs="Arial"/>
                <w:sz w:val="20"/>
                <w:szCs w:val="20"/>
              </w:rPr>
            </w:pPr>
          </w:p>
        </w:tc>
      </w:tr>
      <w:tr w:rsidR="00192FCF" w14:paraId="4030BD06" w14:textId="77777777" w:rsidTr="001C5889">
        <w:trPr>
          <w:trHeight w:val="411"/>
        </w:trPr>
        <w:tc>
          <w:tcPr>
            <w:tcW w:w="572" w:type="dxa"/>
            <w:tcBorders>
              <w:top w:val="single" w:sz="4" w:space="0" w:color="auto"/>
              <w:left w:val="single" w:sz="4" w:space="0" w:color="auto"/>
              <w:bottom w:val="single" w:sz="4" w:space="0" w:color="auto"/>
              <w:right w:val="single" w:sz="4" w:space="0" w:color="auto"/>
            </w:tcBorders>
            <w:vAlign w:val="center"/>
          </w:tcPr>
          <w:p w14:paraId="6E53AC78" w14:textId="77777777" w:rsidR="00192FCF" w:rsidRDefault="00192FCF" w:rsidP="001C5889">
            <w:pPr>
              <w:widowControl w:val="0"/>
              <w:autoSpaceDE w:val="0"/>
              <w:autoSpaceDN w:val="0"/>
              <w:adjustRightInd w:val="0"/>
              <w:spacing w:before="80" w:after="80" w:line="360" w:lineRule="auto"/>
              <w:rPr>
                <w:rFonts w:ascii="Arial" w:hAnsi="Arial" w:cs="Arial"/>
                <w:sz w:val="20"/>
                <w:szCs w:val="20"/>
              </w:rPr>
            </w:pPr>
          </w:p>
        </w:tc>
        <w:tc>
          <w:tcPr>
            <w:tcW w:w="3505" w:type="dxa"/>
            <w:tcBorders>
              <w:top w:val="single" w:sz="4" w:space="0" w:color="auto"/>
              <w:left w:val="single" w:sz="4" w:space="0" w:color="auto"/>
              <w:bottom w:val="single" w:sz="4" w:space="0" w:color="auto"/>
              <w:right w:val="single" w:sz="4" w:space="0" w:color="auto"/>
            </w:tcBorders>
            <w:vAlign w:val="center"/>
          </w:tcPr>
          <w:p w14:paraId="1B0C709B"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711" w:type="dxa"/>
            <w:tcBorders>
              <w:top w:val="single" w:sz="4" w:space="0" w:color="auto"/>
              <w:left w:val="single" w:sz="4" w:space="0" w:color="auto"/>
              <w:bottom w:val="single" w:sz="4" w:space="0" w:color="auto"/>
              <w:right w:val="single" w:sz="4" w:space="0" w:color="auto"/>
            </w:tcBorders>
          </w:tcPr>
          <w:p w14:paraId="4748AB45"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9DF626A" w14:textId="77777777" w:rsidR="00192FCF" w:rsidRDefault="00192FCF" w:rsidP="001C5889">
            <w:pPr>
              <w:widowControl w:val="0"/>
              <w:autoSpaceDE w:val="0"/>
              <w:autoSpaceDN w:val="0"/>
              <w:adjustRightInd w:val="0"/>
              <w:spacing w:before="80" w:after="80"/>
              <w:rPr>
                <w:rFonts w:ascii="Arial" w:hAnsi="Arial" w:cs="Arial"/>
                <w:sz w:val="20"/>
                <w:szCs w:val="20"/>
              </w:rPr>
            </w:pPr>
          </w:p>
        </w:tc>
        <w:tc>
          <w:tcPr>
            <w:tcW w:w="2117" w:type="dxa"/>
            <w:tcBorders>
              <w:top w:val="single" w:sz="4" w:space="0" w:color="auto"/>
              <w:left w:val="single" w:sz="4" w:space="0" w:color="auto"/>
              <w:bottom w:val="single" w:sz="4" w:space="0" w:color="auto"/>
              <w:right w:val="single" w:sz="4" w:space="0" w:color="auto"/>
            </w:tcBorders>
            <w:vAlign w:val="center"/>
          </w:tcPr>
          <w:p w14:paraId="19CF4903" w14:textId="77777777" w:rsidR="00192FCF" w:rsidRDefault="00192FCF" w:rsidP="001C5889">
            <w:pPr>
              <w:widowControl w:val="0"/>
              <w:autoSpaceDE w:val="0"/>
              <w:autoSpaceDN w:val="0"/>
              <w:adjustRightInd w:val="0"/>
              <w:spacing w:before="80" w:after="80"/>
              <w:rPr>
                <w:rFonts w:ascii="Arial" w:hAnsi="Arial" w:cs="Arial"/>
                <w:sz w:val="20"/>
                <w:szCs w:val="20"/>
              </w:rPr>
            </w:pPr>
          </w:p>
        </w:tc>
      </w:tr>
    </w:tbl>
    <w:p w14:paraId="28D06D37" w14:textId="77777777" w:rsidR="00192FCF" w:rsidRDefault="00192FCF" w:rsidP="00192FCF">
      <w:pPr>
        <w:spacing w:after="240"/>
        <w:jc w:val="center"/>
        <w:rPr>
          <w:rFonts w:ascii="Calibri" w:hAnsi="Calibri" w:cs="Arial"/>
          <w:bCs/>
          <w:sz w:val="22"/>
          <w:szCs w:val="22"/>
        </w:rPr>
      </w:pPr>
    </w:p>
    <w:p w14:paraId="5EFAAF3F" w14:textId="77777777" w:rsidR="00192FCF" w:rsidRDefault="00192FCF" w:rsidP="00192FCF">
      <w:pPr>
        <w:widowControl w:val="0"/>
        <w:autoSpaceDE w:val="0"/>
        <w:autoSpaceDN w:val="0"/>
        <w:adjustRightInd w:val="0"/>
        <w:ind w:left="7788"/>
        <w:rPr>
          <w:rFonts w:ascii="Calibri" w:hAnsi="Calibri" w:cs="Arial"/>
          <w:bCs/>
          <w:sz w:val="22"/>
          <w:szCs w:val="22"/>
        </w:rPr>
      </w:pPr>
    </w:p>
    <w:p w14:paraId="5221DCAD" w14:textId="77777777" w:rsidR="00192FCF" w:rsidRDefault="00192FCF" w:rsidP="00192FCF">
      <w:pPr>
        <w:jc w:val="right"/>
        <w:rPr>
          <w:rFonts w:ascii="Calibri" w:hAnsi="Calibri"/>
          <w:b/>
          <w:sz w:val="22"/>
          <w:szCs w:val="22"/>
        </w:rPr>
      </w:pPr>
      <w:r>
        <w:rPr>
          <w:rFonts w:ascii="Calibri" w:hAnsi="Calibri"/>
          <w:b/>
          <w:sz w:val="22"/>
          <w:szCs w:val="22"/>
        </w:rPr>
        <w:br w:type="page"/>
        <w:t>ZAŁĄCZNIK Nr 1</w:t>
      </w:r>
    </w:p>
    <w:p w14:paraId="781BBC0D" w14:textId="77777777" w:rsidR="00192FCF" w:rsidRDefault="00192FCF" w:rsidP="00192FCF">
      <w:pPr>
        <w:jc w:val="right"/>
        <w:rPr>
          <w:rFonts w:ascii="Calibri" w:hAnsi="Calibri"/>
          <w:b/>
          <w:sz w:val="22"/>
          <w:szCs w:val="22"/>
        </w:rPr>
      </w:pPr>
      <w:r>
        <w:rPr>
          <w:rFonts w:ascii="Calibri" w:hAnsi="Calibri"/>
          <w:b/>
          <w:sz w:val="22"/>
          <w:szCs w:val="22"/>
        </w:rPr>
        <w:t>do Decyzji Nr 26/2023</w:t>
      </w:r>
    </w:p>
    <w:p w14:paraId="5B0A2B71" w14:textId="77777777" w:rsidR="00192FCF" w:rsidRDefault="00192FCF" w:rsidP="00192FCF">
      <w:pPr>
        <w:jc w:val="right"/>
        <w:rPr>
          <w:rFonts w:ascii="Calibri" w:hAnsi="Calibri"/>
          <w:b/>
        </w:rPr>
      </w:pPr>
      <w:r>
        <w:rPr>
          <w:rFonts w:ascii="Calibri" w:hAnsi="Calibri"/>
          <w:b/>
          <w:sz w:val="22"/>
          <w:szCs w:val="22"/>
        </w:rPr>
        <w:t>Zarządu OPEC Sp. z o.o.</w:t>
      </w:r>
    </w:p>
    <w:p w14:paraId="30317D78" w14:textId="77777777" w:rsidR="00192FCF" w:rsidRDefault="00192FCF" w:rsidP="00192FCF">
      <w:pPr>
        <w:shd w:val="clear" w:color="auto" w:fill="FFFFFF"/>
        <w:jc w:val="right"/>
        <w:rPr>
          <w:rFonts w:ascii="Calibri" w:hAnsi="Calibri"/>
          <w:b/>
          <w:i/>
          <w:sz w:val="22"/>
          <w:szCs w:val="22"/>
        </w:rPr>
      </w:pPr>
      <w:r>
        <w:rPr>
          <w:rFonts w:ascii="Calibri" w:hAnsi="Calibri"/>
          <w:b/>
          <w:i/>
          <w:sz w:val="22"/>
          <w:szCs w:val="22"/>
        </w:rPr>
        <w:br/>
      </w:r>
    </w:p>
    <w:p w14:paraId="75A74240" w14:textId="77777777" w:rsidR="00192FCF" w:rsidRDefault="00192FCF" w:rsidP="00192FCF">
      <w:pPr>
        <w:spacing w:after="160" w:line="256" w:lineRule="auto"/>
        <w:jc w:val="center"/>
        <w:rPr>
          <w:rFonts w:ascii="Calibri" w:eastAsia="Calibri" w:hAnsi="Calibri"/>
          <w:b/>
          <w:bCs/>
          <w:sz w:val="28"/>
          <w:szCs w:val="28"/>
          <w:lang w:eastAsia="en-US"/>
        </w:rPr>
      </w:pPr>
      <w:r>
        <w:rPr>
          <w:rFonts w:ascii="Calibri" w:eastAsia="Calibri" w:hAnsi="Calibri"/>
          <w:b/>
          <w:bCs/>
          <w:sz w:val="28"/>
          <w:szCs w:val="28"/>
          <w:lang w:eastAsia="en-US"/>
        </w:rPr>
        <w:t>Informacje oraz wymagania środowiskowe i BHP obowiązujące na terenie Okręgowego Przedsiębiorstwa Energetyki Cieplnej Sp. z o. o.</w:t>
      </w:r>
    </w:p>
    <w:p w14:paraId="2CA59367" w14:textId="77777777" w:rsidR="00192FCF" w:rsidRDefault="00192FCF" w:rsidP="00192FCF">
      <w:pPr>
        <w:numPr>
          <w:ilvl w:val="0"/>
          <w:numId w:val="24"/>
        </w:numPr>
        <w:spacing w:line="256" w:lineRule="auto"/>
        <w:contextualSpacing/>
        <w:jc w:val="both"/>
        <w:rPr>
          <w:rFonts w:ascii="Calibri" w:eastAsia="Calibri" w:hAnsi="Calibri"/>
          <w:b/>
          <w:i/>
          <w:szCs w:val="22"/>
          <w:lang w:eastAsia="en-US"/>
        </w:rPr>
      </w:pPr>
      <w:r>
        <w:rPr>
          <w:rFonts w:ascii="Calibri" w:eastAsia="Calibri" w:hAnsi="Calibri"/>
          <w:b/>
          <w:i/>
          <w:szCs w:val="22"/>
          <w:lang w:eastAsia="en-US"/>
        </w:rPr>
        <w:t>Definicje:</w:t>
      </w:r>
    </w:p>
    <w:p w14:paraId="67149D86"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i/>
          <w:sz w:val="22"/>
          <w:szCs w:val="22"/>
          <w:u w:val="single"/>
          <w:lang w:eastAsia="en-US"/>
        </w:rPr>
        <w:t>Przedsiębiorca</w:t>
      </w:r>
      <w:r>
        <w:rPr>
          <w:rFonts w:ascii="Calibri" w:eastAsia="Calibri" w:hAnsi="Calibri"/>
          <w:sz w:val="22"/>
          <w:szCs w:val="22"/>
          <w:lang w:eastAsia="en-U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1CEC05FB"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i/>
          <w:sz w:val="22"/>
          <w:szCs w:val="22"/>
          <w:u w:val="single"/>
          <w:lang w:eastAsia="en-US"/>
        </w:rPr>
        <w:t>Strony</w:t>
      </w:r>
      <w:r>
        <w:rPr>
          <w:rFonts w:ascii="Calibri" w:eastAsia="Calibri" w:hAnsi="Calibri"/>
          <w:sz w:val="22"/>
          <w:szCs w:val="22"/>
          <w:lang w:eastAsia="en-US"/>
        </w:rPr>
        <w:t xml:space="preserve"> - pod tym terminem rozumie się strony umowy tj. przedsiębiorcę i OPEC Sp. z o.o. w  Gdyni</w:t>
      </w:r>
    </w:p>
    <w:p w14:paraId="25AE4208"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i/>
          <w:sz w:val="22"/>
          <w:szCs w:val="22"/>
          <w:u w:val="single"/>
          <w:lang w:eastAsia="en-US"/>
        </w:rPr>
        <w:t>Teren OPEC Gdynia sp. z o.o. -</w:t>
      </w:r>
      <w:r>
        <w:rPr>
          <w:rFonts w:ascii="Calibri" w:eastAsia="Calibri" w:hAnsi="Calibri"/>
          <w:sz w:val="22"/>
          <w:szCs w:val="22"/>
          <w:lang w:eastAsia="en-US"/>
        </w:rPr>
        <w:t xml:space="preserve"> pod tym terminem rozumie się teren, do którego OPEC Sp. z o.o. w  Gdyni posiada tytuł prawny lub teren znajdujący się w obszarze odpowiedzialności OPEC Sp. z o.o. w  Gdyni.</w:t>
      </w:r>
    </w:p>
    <w:p w14:paraId="2927EA33"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i/>
          <w:sz w:val="22"/>
          <w:szCs w:val="22"/>
          <w:u w:val="single"/>
          <w:lang w:eastAsia="en-US"/>
        </w:rPr>
        <w:t>Pracownik przedsiębiorcy</w:t>
      </w:r>
      <w:r>
        <w:rPr>
          <w:rFonts w:ascii="Calibri" w:eastAsia="Calibri" w:hAnsi="Calibri"/>
          <w:sz w:val="22"/>
          <w:szCs w:val="22"/>
          <w:lang w:eastAsia="en-US"/>
        </w:rPr>
        <w:t xml:space="preserve"> rozumie się przez to pracowników przedsiębiorcy, jak również osobę świadczącą usługi na podstawie umowy cywilnoprawnej dla przedsiębiorcy na rzecz realizacji umowy z OPEC Sp. z o.o.</w:t>
      </w:r>
    </w:p>
    <w:p w14:paraId="7B507054"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i/>
          <w:sz w:val="22"/>
          <w:szCs w:val="22"/>
          <w:u w:val="single"/>
          <w:lang w:eastAsia="en-US"/>
        </w:rPr>
        <w:t>Przedstawiciel OPEC Sp. z o.o</w:t>
      </w:r>
      <w:r>
        <w:rPr>
          <w:rFonts w:ascii="Calibri" w:eastAsia="Calibri" w:hAnsi="Calibri"/>
          <w:sz w:val="22"/>
          <w:szCs w:val="22"/>
          <w:lang w:eastAsia="en-US"/>
        </w:rPr>
        <w:t xml:space="preserve">. – pod tym terminem rozumienie się służby BHP, pracowników działu ochrony środowiska OPEC Sp. z o.o. w  Gdyni, inspektorów nadzoru oraz pracowników wyznaczonych na przedstawicieli OPEC Sp. z o.o. w  Gdyni zgodnie z zawartymi umowami. </w:t>
      </w:r>
    </w:p>
    <w:p w14:paraId="57F2437F" w14:textId="77777777" w:rsidR="00192FCF" w:rsidRDefault="00192FCF" w:rsidP="00192FCF">
      <w:pPr>
        <w:numPr>
          <w:ilvl w:val="0"/>
          <w:numId w:val="24"/>
        </w:numPr>
        <w:spacing w:line="256" w:lineRule="auto"/>
        <w:contextualSpacing/>
        <w:jc w:val="both"/>
        <w:rPr>
          <w:rFonts w:ascii="Calibri" w:eastAsia="Calibri" w:hAnsi="Calibri"/>
          <w:b/>
          <w:i/>
          <w:szCs w:val="22"/>
          <w:lang w:eastAsia="en-US"/>
        </w:rPr>
      </w:pPr>
      <w:r>
        <w:rPr>
          <w:rFonts w:ascii="Calibri" w:eastAsia="Calibri" w:hAnsi="Calibri"/>
          <w:b/>
          <w:i/>
          <w:szCs w:val="22"/>
          <w:lang w:eastAsia="en-US"/>
        </w:rPr>
        <w:t>Informacje i wymagania ogólne:</w:t>
      </w:r>
    </w:p>
    <w:p w14:paraId="04143815"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Pr>
          <w:rFonts w:ascii="Calibri" w:eastAsia="Calibri" w:hAnsi="Calibri"/>
          <w:color w:val="0000FF"/>
          <w:sz w:val="22"/>
          <w:szCs w:val="22"/>
          <w:u w:val="single"/>
          <w:lang w:eastAsia="en-US"/>
        </w:rPr>
        <w:t>www.opecgdy.com.pl</w:t>
      </w:r>
      <w:r>
        <w:rPr>
          <w:rFonts w:ascii="Calibri" w:eastAsia="Calibri" w:hAnsi="Calibri"/>
          <w:sz w:val="22"/>
          <w:szCs w:val="22"/>
          <w:lang w:eastAsia="en-US"/>
        </w:rPr>
        <w:t>.</w:t>
      </w:r>
    </w:p>
    <w:p w14:paraId="16B8220C" w14:textId="77777777" w:rsidR="00192FCF" w:rsidRDefault="00192FCF" w:rsidP="00192FCF">
      <w:pPr>
        <w:spacing w:after="160"/>
        <w:jc w:val="both"/>
        <w:rPr>
          <w:rFonts w:ascii="Calibri" w:eastAsia="Calibri" w:hAnsi="Calibri"/>
          <w:b/>
          <w:sz w:val="22"/>
          <w:szCs w:val="22"/>
          <w:lang w:eastAsia="en-US"/>
        </w:rPr>
      </w:pPr>
      <w:r>
        <w:rPr>
          <w:rFonts w:ascii="Calibri" w:eastAsia="Calibri" w:hAnsi="Calibri"/>
          <w:b/>
          <w:sz w:val="22"/>
          <w:szCs w:val="22"/>
          <w:lang w:eastAsia="en-US"/>
        </w:rPr>
        <w:t>Wszyscy Przedsiębiorcy i ich pracownicy działający na terenie znajdującym się w obszarze odpowiedzialności OPEC Sp. z o.o. w  Gdyni</w:t>
      </w:r>
      <w:r>
        <w:rPr>
          <w:rFonts w:ascii="Calibri" w:eastAsia="Calibri" w:hAnsi="Calibri"/>
          <w:sz w:val="22"/>
          <w:szCs w:val="22"/>
          <w:lang w:eastAsia="en-US"/>
        </w:rPr>
        <w:t xml:space="preserve"> </w:t>
      </w:r>
      <w:r>
        <w:rPr>
          <w:rFonts w:ascii="Calibri" w:eastAsia="Calibri" w:hAnsi="Calibri"/>
          <w:b/>
          <w:sz w:val="22"/>
          <w:szCs w:val="22"/>
          <w:lang w:eastAsia="en-US"/>
        </w:rPr>
        <w:t>są zobowiązani do:</w:t>
      </w:r>
    </w:p>
    <w:p w14:paraId="30FEE47A" w14:textId="77777777" w:rsidR="00192FCF" w:rsidRDefault="00192FCF" w:rsidP="00192FCF">
      <w:pPr>
        <w:numPr>
          <w:ilvl w:val="0"/>
          <w:numId w:val="25"/>
        </w:numPr>
        <w:spacing w:line="256" w:lineRule="auto"/>
        <w:ind w:left="284" w:hanging="284"/>
        <w:contextualSpacing/>
        <w:jc w:val="both"/>
        <w:rPr>
          <w:rFonts w:ascii="Calibri" w:eastAsia="Calibri" w:hAnsi="Calibri"/>
          <w:sz w:val="22"/>
          <w:szCs w:val="22"/>
          <w:lang w:eastAsia="en-US"/>
        </w:rPr>
      </w:pPr>
      <w:r>
        <w:rPr>
          <w:rFonts w:ascii="Calibri" w:eastAsia="Calibri" w:hAnsi="Calibri"/>
          <w:sz w:val="22"/>
          <w:szCs w:val="22"/>
          <w:lang w:eastAsia="en-US"/>
        </w:rPr>
        <w:t>przestrzegania powszechnie obowiązujących wymagań prawnych, warunków umów oraz zleceń i zamówień, wewnętrznych regulacji przekazanych do stosowania oraz szczegółowych uzgodnień obowiązujących przy realizacji zadań i prac,</w:t>
      </w:r>
    </w:p>
    <w:p w14:paraId="3D8FE60D" w14:textId="77777777" w:rsidR="00192FCF" w:rsidRDefault="00192FCF" w:rsidP="00192FCF">
      <w:pPr>
        <w:numPr>
          <w:ilvl w:val="0"/>
          <w:numId w:val="25"/>
        </w:numPr>
        <w:spacing w:line="256" w:lineRule="auto"/>
        <w:ind w:left="284" w:hanging="284"/>
        <w:contextualSpacing/>
        <w:jc w:val="both"/>
        <w:rPr>
          <w:rFonts w:ascii="Calibri" w:eastAsia="Calibri" w:hAnsi="Calibri"/>
          <w:sz w:val="22"/>
          <w:szCs w:val="22"/>
          <w:lang w:eastAsia="en-US"/>
        </w:rPr>
      </w:pPr>
      <w:r>
        <w:rPr>
          <w:rFonts w:ascii="Calibri" w:eastAsia="Calibri" w:hAnsi="Calibri"/>
          <w:sz w:val="22"/>
          <w:szCs w:val="22"/>
          <w:lang w:eastAsia="en-US"/>
        </w:rPr>
        <w:t>prowadzenia działań w sposób zapewniający zapobieganie lub minimalizację negatywnego wpływu na środowisko,</w:t>
      </w:r>
    </w:p>
    <w:p w14:paraId="5479505F" w14:textId="77777777" w:rsidR="00192FCF" w:rsidRDefault="00192FCF" w:rsidP="00192FCF">
      <w:pPr>
        <w:numPr>
          <w:ilvl w:val="0"/>
          <w:numId w:val="25"/>
        </w:numPr>
        <w:spacing w:line="256" w:lineRule="auto"/>
        <w:ind w:left="284" w:hanging="284"/>
        <w:contextualSpacing/>
        <w:jc w:val="both"/>
        <w:rPr>
          <w:rFonts w:ascii="Calibri" w:eastAsia="Calibri" w:hAnsi="Calibri"/>
          <w:sz w:val="22"/>
          <w:szCs w:val="22"/>
          <w:lang w:eastAsia="en-US"/>
        </w:rPr>
      </w:pPr>
      <w:r>
        <w:rPr>
          <w:rFonts w:ascii="Calibri" w:eastAsia="Calibri" w:hAnsi="Calibri"/>
          <w:sz w:val="22"/>
          <w:szCs w:val="22"/>
          <w:lang w:eastAsia="en-US"/>
        </w:rPr>
        <w:t>realizacji zadań w sposób bezpieczny dla siebie, współpracowników i wszystkich osób, które mogą znajdować się w sąsiedztwie i mogą być narażone na zagrożenia związane z wykonywanymi pracami,</w:t>
      </w:r>
    </w:p>
    <w:p w14:paraId="4D0D2992" w14:textId="77777777" w:rsidR="00192FCF" w:rsidRDefault="00192FCF" w:rsidP="00192FCF">
      <w:pPr>
        <w:numPr>
          <w:ilvl w:val="0"/>
          <w:numId w:val="25"/>
        </w:numPr>
        <w:spacing w:line="256" w:lineRule="auto"/>
        <w:ind w:left="284" w:hanging="284"/>
        <w:contextualSpacing/>
        <w:jc w:val="both"/>
        <w:rPr>
          <w:rFonts w:ascii="Calibri" w:eastAsia="Calibri" w:hAnsi="Calibri"/>
          <w:sz w:val="22"/>
          <w:szCs w:val="22"/>
          <w:lang w:eastAsia="en-US"/>
        </w:rPr>
      </w:pPr>
      <w:r>
        <w:rPr>
          <w:rFonts w:ascii="Calibri" w:eastAsia="Calibri" w:hAnsi="Calibri"/>
          <w:sz w:val="22"/>
          <w:szCs w:val="22"/>
          <w:lang w:eastAsia="en-US"/>
        </w:rPr>
        <w:t>racjonalnego korzystania z mediów energetycznych i wody,</w:t>
      </w:r>
    </w:p>
    <w:p w14:paraId="0D00B6CF" w14:textId="77777777" w:rsidR="00192FCF" w:rsidRDefault="00192FCF" w:rsidP="00192FCF">
      <w:pPr>
        <w:numPr>
          <w:ilvl w:val="0"/>
          <w:numId w:val="25"/>
        </w:numPr>
        <w:spacing w:line="256" w:lineRule="auto"/>
        <w:ind w:left="284" w:hanging="284"/>
        <w:contextualSpacing/>
        <w:jc w:val="both"/>
        <w:rPr>
          <w:rFonts w:ascii="Calibri" w:eastAsia="Calibri" w:hAnsi="Calibri"/>
          <w:sz w:val="22"/>
          <w:szCs w:val="22"/>
          <w:lang w:eastAsia="en-US"/>
        </w:rPr>
      </w:pPr>
      <w:r>
        <w:rPr>
          <w:rFonts w:ascii="Calibri" w:eastAsia="Calibri" w:hAnsi="Calibri"/>
          <w:sz w:val="22"/>
          <w:szCs w:val="22"/>
          <w:lang w:eastAsia="en-US"/>
        </w:rPr>
        <w:t>zapobiegania wszelkim rodzajom awarii i incydentom m.in. poprzez odpowiednie utrzymanie infrastruktury i odpowiedzialne postępowanie,</w:t>
      </w:r>
    </w:p>
    <w:p w14:paraId="6F71E4D5" w14:textId="77777777" w:rsidR="00192FCF" w:rsidRDefault="00192FCF" w:rsidP="00192FCF">
      <w:pPr>
        <w:numPr>
          <w:ilvl w:val="0"/>
          <w:numId w:val="25"/>
        </w:numPr>
        <w:spacing w:line="256" w:lineRule="auto"/>
        <w:ind w:left="284" w:hanging="284"/>
        <w:contextualSpacing/>
        <w:jc w:val="both"/>
        <w:rPr>
          <w:rFonts w:ascii="Calibri" w:eastAsia="Calibri" w:hAnsi="Calibri"/>
          <w:sz w:val="22"/>
          <w:szCs w:val="22"/>
          <w:lang w:eastAsia="en-US"/>
        </w:rPr>
      </w:pPr>
      <w:r>
        <w:rPr>
          <w:rFonts w:ascii="Calibri" w:eastAsia="Calibri" w:hAnsi="Calibri"/>
          <w:sz w:val="22"/>
          <w:szCs w:val="22"/>
          <w:lang w:eastAsia="en-US"/>
        </w:rPr>
        <w:t>nie naruszania dóbr osób trzecich,</w:t>
      </w:r>
    </w:p>
    <w:p w14:paraId="7F64C413" w14:textId="77777777" w:rsidR="00192FCF" w:rsidRDefault="00192FCF" w:rsidP="00192FCF">
      <w:pPr>
        <w:numPr>
          <w:ilvl w:val="0"/>
          <w:numId w:val="25"/>
        </w:numPr>
        <w:spacing w:line="256" w:lineRule="auto"/>
        <w:ind w:left="284" w:hanging="284"/>
        <w:contextualSpacing/>
        <w:jc w:val="both"/>
        <w:rPr>
          <w:rFonts w:ascii="Calibri" w:eastAsia="Calibri" w:hAnsi="Calibri"/>
          <w:sz w:val="22"/>
          <w:szCs w:val="22"/>
          <w:lang w:eastAsia="en-US"/>
        </w:rPr>
      </w:pPr>
      <w:r>
        <w:rPr>
          <w:rFonts w:ascii="Calibri" w:eastAsia="Calibri" w:hAnsi="Calibri"/>
          <w:sz w:val="22"/>
          <w:szCs w:val="22"/>
          <w:lang w:eastAsia="en-US"/>
        </w:rPr>
        <w:t>bezzwłocznego informowania pracowników OPEC Sp. z o.o. w  Gdyni o zaobserwowanych zjawiskach, mogących doprowadzić do awarii, skażenia środowiska, wypadku bądź zagrożenia dla życia lub zdrowia osób przebywających w otoczeniu.</w:t>
      </w:r>
    </w:p>
    <w:p w14:paraId="57C3011D"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6F0EAB3F"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Nie dopuszcza się możliwości przebywania na terenie wykonywania prac osób innych niż wymienione w załączniku nr 1a.</w:t>
      </w:r>
    </w:p>
    <w:p w14:paraId="20CC7771" w14:textId="77777777" w:rsidR="00192FCF" w:rsidRDefault="00192FCF" w:rsidP="00192FCF">
      <w:pPr>
        <w:numPr>
          <w:ilvl w:val="0"/>
          <w:numId w:val="24"/>
        </w:numPr>
        <w:spacing w:line="256" w:lineRule="auto"/>
        <w:contextualSpacing/>
        <w:jc w:val="both"/>
        <w:rPr>
          <w:rFonts w:ascii="Calibri" w:eastAsia="Calibri" w:hAnsi="Calibri"/>
          <w:b/>
          <w:bCs/>
          <w:i/>
          <w:szCs w:val="22"/>
          <w:lang w:eastAsia="en-US"/>
        </w:rPr>
      </w:pPr>
      <w:r>
        <w:rPr>
          <w:rFonts w:ascii="Calibri" w:eastAsia="Calibri" w:hAnsi="Calibri"/>
          <w:b/>
          <w:bCs/>
          <w:i/>
          <w:szCs w:val="22"/>
          <w:lang w:eastAsia="en-US"/>
        </w:rPr>
        <w:t>Informacje i wymagania BHP:</w:t>
      </w:r>
    </w:p>
    <w:p w14:paraId="5F0EDEB9"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588353A5"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1.  Pracownicy Przedsiębiorców działających na terenie OPEC Sp. z o.o. w  Gdyni narażeni mogą być na zagrożenia wynikające z prowadzonych prac, jak również procesów realizowanych w ich sąsiedztwie w OPEC Sp. z o.o. w  Gdyni.</w:t>
      </w:r>
    </w:p>
    <w:p w14:paraId="412CC51F"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Zagrożenia jakie mogą wstąpić w związku z realizacją prac na terenie OPEC Sp. z o.o. w  Gdyni to:</w:t>
      </w:r>
    </w:p>
    <w:p w14:paraId="6D930A7B"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kontakt z substancjami niebezpiecznymi,</w:t>
      </w:r>
    </w:p>
    <w:p w14:paraId="3D05F0D1"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kontakt z mieszaninami łatwopalnymi,</w:t>
      </w:r>
    </w:p>
    <w:p w14:paraId="27F45D91"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kontakt z mieszaninami wybuchowymi (gazy techniczne),</w:t>
      </w:r>
    </w:p>
    <w:p w14:paraId="64B63CC5"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kontakt z materiałami żrącymi (w tym powodującymi poważne oparzenia),</w:t>
      </w:r>
    </w:p>
    <w:p w14:paraId="3E463B24"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kontakt z materiałami drażniącymi i szkodliwymi,</w:t>
      </w:r>
    </w:p>
    <w:p w14:paraId="2757AB4C"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kontakt inhalacyjny z pyłem, zaprószenie oczu,</w:t>
      </w:r>
    </w:p>
    <w:p w14:paraId="69534691"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działanie elementów ruchomych narzędzi, maszyn i urządzeń,</w:t>
      </w:r>
    </w:p>
    <w:p w14:paraId="3AC71F37"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kontakt z gorącymi mediami technologicznymi i energetycznymi,</w:t>
      </w:r>
    </w:p>
    <w:p w14:paraId="04054219"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kontakt z rozgrzanymi elementami instalacji technologicznych i instalacji parowej,</w:t>
      </w:r>
    </w:p>
    <w:p w14:paraId="58C566A3"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hałas,</w:t>
      </w:r>
    </w:p>
    <w:p w14:paraId="27FF65D7"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uderzenie spadającym przedmiotem,</w:t>
      </w:r>
    </w:p>
    <w:p w14:paraId="0BF2AECB"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wpadnięcie do wykopu lub odkrytej studzienki,</w:t>
      </w:r>
    </w:p>
    <w:p w14:paraId="7828525F"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osunięcia ziemi w wykopie,</w:t>
      </w:r>
    </w:p>
    <w:p w14:paraId="3DED024B"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zagrożenia komunikacyjne - najechanie, potrącenie, uderzenie (tabor kolejowy, autocysterny, wózki jezdniowe, samochody ciężarowe, sprzęt ciężki), śliskość nawierzchni (rozlewiska produktów naftowych),</w:t>
      </w:r>
    </w:p>
    <w:p w14:paraId="487DD3C8"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porażenie prądem elektrycznym,</w:t>
      </w:r>
    </w:p>
    <w:p w14:paraId="1E328603" w14:textId="77777777" w:rsidR="00192FCF" w:rsidRDefault="00192FCF" w:rsidP="00192FCF">
      <w:pPr>
        <w:numPr>
          <w:ilvl w:val="0"/>
          <w:numId w:val="26"/>
        </w:numPr>
        <w:spacing w:line="256" w:lineRule="auto"/>
        <w:ind w:left="426" w:hanging="284"/>
        <w:contextualSpacing/>
        <w:jc w:val="both"/>
        <w:rPr>
          <w:rFonts w:ascii="Calibri" w:eastAsia="Calibri" w:hAnsi="Calibri"/>
          <w:sz w:val="22"/>
          <w:szCs w:val="22"/>
          <w:lang w:eastAsia="en-US"/>
        </w:rPr>
      </w:pPr>
      <w:r>
        <w:rPr>
          <w:rFonts w:ascii="Calibri" w:eastAsia="Calibri" w:hAnsi="Calibri"/>
          <w:sz w:val="22"/>
          <w:szCs w:val="22"/>
          <w:lang w:eastAsia="en-US"/>
        </w:rPr>
        <w:t xml:space="preserve">ukąszenie przez owady występujące w miejscach pracy </w:t>
      </w:r>
    </w:p>
    <w:p w14:paraId="134BD937" w14:textId="77777777" w:rsidR="00192FCF" w:rsidRDefault="00192FCF" w:rsidP="00192FCF">
      <w:pPr>
        <w:rPr>
          <w:rFonts w:ascii="Calibri" w:eastAsia="Calibri" w:hAnsi="Calibri"/>
          <w:sz w:val="22"/>
          <w:szCs w:val="22"/>
          <w:lang w:eastAsia="en-US"/>
        </w:rPr>
      </w:pPr>
      <w:r>
        <w:rPr>
          <w:rFonts w:ascii="Calibri" w:eastAsia="Calibri" w:hAnsi="Calibri"/>
          <w:sz w:val="22"/>
          <w:szCs w:val="22"/>
          <w:lang w:eastAsia="en-US"/>
        </w:rPr>
        <w:t>2. Na terenie OPEC Sp. z o.o. w  Gdyni obowiązuje zakaz wwożenia materiałów rakotwórczych</w:t>
      </w:r>
    </w:p>
    <w:p w14:paraId="5FD8C854" w14:textId="77777777" w:rsidR="00192FCF" w:rsidRDefault="00192FCF" w:rsidP="00192FCF">
      <w:pPr>
        <w:rPr>
          <w:rFonts w:ascii="Calibri" w:eastAsia="Calibri" w:hAnsi="Calibri"/>
          <w:sz w:val="22"/>
          <w:szCs w:val="22"/>
          <w:lang w:eastAsia="en-US"/>
        </w:rPr>
      </w:pPr>
      <w:r>
        <w:rPr>
          <w:rFonts w:ascii="Calibri" w:eastAsia="Calibri" w:hAnsi="Calibri"/>
          <w:sz w:val="22"/>
          <w:szCs w:val="22"/>
          <w:lang w:eastAsia="en-US"/>
        </w:rPr>
        <w:t>i mutagennych bez uzgodnienia ze Służbą BHP.</w:t>
      </w:r>
    </w:p>
    <w:p w14:paraId="1A8A24F2" w14:textId="77777777" w:rsidR="00192FCF" w:rsidRDefault="00192FCF" w:rsidP="00192FCF">
      <w:pPr>
        <w:rPr>
          <w:rFonts w:ascii="Calibri" w:eastAsia="Calibri" w:hAnsi="Calibri"/>
          <w:sz w:val="22"/>
          <w:szCs w:val="22"/>
          <w:lang w:eastAsia="en-US"/>
        </w:rPr>
      </w:pPr>
    </w:p>
    <w:p w14:paraId="40B81701"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715758F4"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3EFC6F71"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54C23FB" w14:textId="77777777" w:rsidR="00192FCF" w:rsidRDefault="00192FCF" w:rsidP="00192FCF">
      <w:pPr>
        <w:spacing w:after="160"/>
        <w:jc w:val="both"/>
        <w:rPr>
          <w:rFonts w:ascii="Calibri" w:eastAsia="Calibri" w:hAnsi="Calibri"/>
          <w:color w:val="FF0000"/>
          <w:sz w:val="22"/>
          <w:szCs w:val="22"/>
          <w:lang w:eastAsia="en-US"/>
        </w:rPr>
      </w:pPr>
      <w:r>
        <w:rPr>
          <w:rFonts w:ascii="Calibri" w:eastAsia="Calibri" w:hAnsi="Calibri"/>
          <w:sz w:val="22"/>
          <w:szCs w:val="22"/>
          <w:lang w:eastAsia="en-US"/>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050D3D89" w14:textId="77777777" w:rsidR="00192FCF" w:rsidRDefault="00192FCF" w:rsidP="00192FCF">
      <w:pPr>
        <w:spacing w:after="160"/>
        <w:jc w:val="both"/>
        <w:rPr>
          <w:rFonts w:ascii="Calibri" w:eastAsia="Calibri" w:hAnsi="Calibri"/>
          <w:i/>
          <w:sz w:val="22"/>
          <w:szCs w:val="22"/>
          <w:lang w:eastAsia="en-US"/>
        </w:rPr>
      </w:pPr>
      <w:r>
        <w:rPr>
          <w:rFonts w:ascii="Calibri" w:eastAsia="Calibri" w:hAnsi="Calibri"/>
          <w:i/>
          <w:sz w:val="22"/>
          <w:szCs w:val="22"/>
          <w:lang w:eastAsia="en-US"/>
        </w:rPr>
        <w:t>Minimalny zakres IBWR</w:t>
      </w:r>
    </w:p>
    <w:p w14:paraId="67FE733B"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Informacja na temat planowanych prac:</w:t>
      </w:r>
    </w:p>
    <w:p w14:paraId="27977CB2" w14:textId="77777777" w:rsidR="00192FCF" w:rsidRDefault="00192FCF" w:rsidP="00192FCF">
      <w:pPr>
        <w:numPr>
          <w:ilvl w:val="0"/>
          <w:numId w:val="27"/>
        </w:numPr>
        <w:spacing w:line="256" w:lineRule="auto"/>
        <w:jc w:val="both"/>
        <w:rPr>
          <w:rFonts w:ascii="Calibri" w:eastAsia="Calibri" w:hAnsi="Calibri"/>
          <w:sz w:val="22"/>
          <w:szCs w:val="22"/>
          <w:lang w:eastAsia="en-US"/>
        </w:rPr>
      </w:pPr>
      <w:r>
        <w:rPr>
          <w:rFonts w:ascii="Calibri" w:eastAsia="Calibri" w:hAnsi="Calibri"/>
          <w:sz w:val="22"/>
          <w:szCs w:val="22"/>
          <w:lang w:eastAsia="en-US"/>
        </w:rPr>
        <w:t>imiona i nazwiska osób odpowiedzialnych za prace,</w:t>
      </w:r>
    </w:p>
    <w:p w14:paraId="79977F78" w14:textId="77777777" w:rsidR="00192FCF" w:rsidRDefault="00192FCF" w:rsidP="00192FCF">
      <w:pPr>
        <w:numPr>
          <w:ilvl w:val="0"/>
          <w:numId w:val="27"/>
        </w:numPr>
        <w:spacing w:line="256" w:lineRule="auto"/>
        <w:jc w:val="both"/>
        <w:rPr>
          <w:rFonts w:ascii="Calibri" w:eastAsia="Calibri" w:hAnsi="Calibri"/>
          <w:sz w:val="22"/>
          <w:szCs w:val="22"/>
          <w:lang w:eastAsia="en-US"/>
        </w:rPr>
      </w:pPr>
      <w:r>
        <w:rPr>
          <w:rFonts w:ascii="Calibri" w:eastAsia="Calibri" w:hAnsi="Calibri"/>
          <w:sz w:val="22"/>
          <w:szCs w:val="22"/>
          <w:lang w:eastAsia="en-US"/>
        </w:rPr>
        <w:t>terminy i miejsce wykonywania prac,</w:t>
      </w:r>
    </w:p>
    <w:p w14:paraId="44021162" w14:textId="77777777" w:rsidR="00192FCF" w:rsidRDefault="00192FCF" w:rsidP="00192FCF">
      <w:pPr>
        <w:numPr>
          <w:ilvl w:val="0"/>
          <w:numId w:val="27"/>
        </w:numPr>
        <w:spacing w:line="256" w:lineRule="auto"/>
        <w:jc w:val="both"/>
        <w:rPr>
          <w:rFonts w:ascii="Calibri" w:eastAsia="Calibri" w:hAnsi="Calibri"/>
          <w:sz w:val="22"/>
          <w:szCs w:val="22"/>
          <w:lang w:eastAsia="en-US"/>
        </w:rPr>
      </w:pPr>
      <w:r>
        <w:rPr>
          <w:rFonts w:ascii="Calibri" w:eastAsia="Calibri" w:hAnsi="Calibri"/>
          <w:sz w:val="22"/>
          <w:szCs w:val="22"/>
          <w:lang w:eastAsia="en-U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1E61C0EF" w14:textId="77777777" w:rsidR="00192FCF" w:rsidRDefault="00192FCF" w:rsidP="00192FCF">
      <w:pPr>
        <w:numPr>
          <w:ilvl w:val="0"/>
          <w:numId w:val="27"/>
        </w:numPr>
        <w:spacing w:line="256" w:lineRule="auto"/>
        <w:jc w:val="both"/>
        <w:rPr>
          <w:rFonts w:ascii="Calibri" w:eastAsia="Calibri" w:hAnsi="Calibri"/>
          <w:sz w:val="22"/>
          <w:szCs w:val="22"/>
          <w:lang w:eastAsia="en-US"/>
        </w:rPr>
      </w:pPr>
      <w:r>
        <w:rPr>
          <w:rFonts w:ascii="Calibri" w:eastAsia="Calibri" w:hAnsi="Calibri"/>
          <w:sz w:val="22"/>
          <w:szCs w:val="22"/>
          <w:lang w:eastAsia="en-US"/>
        </w:rPr>
        <w:t>wpływ prac na otoczenie,</w:t>
      </w:r>
    </w:p>
    <w:p w14:paraId="27334C9E" w14:textId="77777777" w:rsidR="00192FCF" w:rsidRDefault="00192FCF" w:rsidP="00192FCF">
      <w:pPr>
        <w:numPr>
          <w:ilvl w:val="0"/>
          <w:numId w:val="27"/>
        </w:numPr>
        <w:spacing w:line="256" w:lineRule="auto"/>
        <w:jc w:val="both"/>
        <w:rPr>
          <w:rFonts w:ascii="Calibri" w:eastAsia="Calibri" w:hAnsi="Calibri"/>
          <w:sz w:val="22"/>
          <w:szCs w:val="22"/>
          <w:lang w:eastAsia="en-US"/>
        </w:rPr>
      </w:pPr>
      <w:r>
        <w:rPr>
          <w:rFonts w:ascii="Calibri" w:eastAsia="Calibri" w:hAnsi="Calibri"/>
          <w:sz w:val="22"/>
          <w:szCs w:val="22"/>
          <w:lang w:eastAsia="en-US"/>
        </w:rPr>
        <w:t>wykaz zagrożeń podczas realizowanych prac,</w:t>
      </w:r>
    </w:p>
    <w:p w14:paraId="760F2149" w14:textId="77777777" w:rsidR="00192FCF" w:rsidRDefault="00192FCF" w:rsidP="00192FCF">
      <w:pPr>
        <w:numPr>
          <w:ilvl w:val="0"/>
          <w:numId w:val="27"/>
        </w:numPr>
        <w:spacing w:line="256" w:lineRule="auto"/>
        <w:jc w:val="both"/>
        <w:rPr>
          <w:rFonts w:ascii="Calibri" w:eastAsia="Calibri" w:hAnsi="Calibri"/>
          <w:sz w:val="22"/>
          <w:szCs w:val="22"/>
          <w:lang w:eastAsia="en-US"/>
        </w:rPr>
      </w:pPr>
      <w:r>
        <w:rPr>
          <w:rFonts w:ascii="Calibri" w:eastAsia="Calibri" w:hAnsi="Calibri"/>
          <w:sz w:val="22"/>
          <w:szCs w:val="22"/>
          <w:lang w:eastAsia="en-US"/>
        </w:rPr>
        <w:t>ocena ryzyka związanego z realizowanym zadaniem na rzecz OPEC Sp. z o.o. w  Gdyni,</w:t>
      </w:r>
    </w:p>
    <w:p w14:paraId="3D7CF032" w14:textId="77777777" w:rsidR="00192FCF" w:rsidRDefault="00192FCF" w:rsidP="00192FCF">
      <w:pPr>
        <w:numPr>
          <w:ilvl w:val="0"/>
          <w:numId w:val="27"/>
        </w:numPr>
        <w:spacing w:line="256" w:lineRule="auto"/>
        <w:jc w:val="both"/>
        <w:rPr>
          <w:rFonts w:ascii="Calibri" w:eastAsia="Calibri" w:hAnsi="Calibri"/>
          <w:sz w:val="22"/>
          <w:szCs w:val="22"/>
          <w:lang w:eastAsia="en-US"/>
        </w:rPr>
      </w:pPr>
      <w:r>
        <w:rPr>
          <w:rFonts w:ascii="Calibri" w:eastAsia="Calibri" w:hAnsi="Calibri"/>
          <w:sz w:val="22"/>
          <w:szCs w:val="22"/>
          <w:lang w:eastAsia="en-US"/>
        </w:rPr>
        <w:t>plan postępowania w sytuacjach awaryjnych w tym wykaz telefonów alarmowych oraz instrukcje na wypadek powstania pożaru i innego miejscowego zagrożenia na terenie OPEC Sp. z o.o. w  Gdyni,</w:t>
      </w:r>
    </w:p>
    <w:p w14:paraId="7D177F9C" w14:textId="77777777" w:rsidR="00192FCF" w:rsidRDefault="00192FCF" w:rsidP="00192FCF">
      <w:pPr>
        <w:numPr>
          <w:ilvl w:val="0"/>
          <w:numId w:val="27"/>
        </w:numPr>
        <w:spacing w:line="256" w:lineRule="auto"/>
        <w:jc w:val="both"/>
        <w:rPr>
          <w:rFonts w:ascii="Calibri" w:eastAsia="Calibri" w:hAnsi="Calibri"/>
          <w:sz w:val="22"/>
          <w:szCs w:val="22"/>
          <w:lang w:eastAsia="en-US"/>
        </w:rPr>
      </w:pPr>
      <w:r>
        <w:rPr>
          <w:rFonts w:ascii="Calibri" w:eastAsia="Calibri" w:hAnsi="Calibri"/>
          <w:sz w:val="22"/>
          <w:szCs w:val="22"/>
          <w:lang w:eastAsia="en-US"/>
        </w:rPr>
        <w:t>wykaz wykorzystywanego sprzętu podczas realizacji prac, oraz uprawnień pracowników do obsługi</w:t>
      </w:r>
    </w:p>
    <w:p w14:paraId="09876E86" w14:textId="77777777" w:rsidR="00192FCF" w:rsidRDefault="00192FCF" w:rsidP="00192FCF">
      <w:pPr>
        <w:numPr>
          <w:ilvl w:val="0"/>
          <w:numId w:val="27"/>
        </w:numPr>
        <w:spacing w:line="256" w:lineRule="auto"/>
        <w:jc w:val="both"/>
        <w:rPr>
          <w:rFonts w:ascii="Calibri" w:eastAsia="Calibri" w:hAnsi="Calibri"/>
          <w:sz w:val="22"/>
          <w:szCs w:val="22"/>
          <w:lang w:eastAsia="en-US"/>
        </w:rPr>
      </w:pPr>
      <w:r>
        <w:rPr>
          <w:rFonts w:ascii="Calibri" w:eastAsia="Calibri" w:hAnsi="Calibri"/>
          <w:sz w:val="22"/>
          <w:szCs w:val="22"/>
          <w:lang w:eastAsia="en-US"/>
        </w:rPr>
        <w:t>wykaz stosowanych substancji i mieszanin chemicznych załączniki: karty charakterystyk substancji niebezpiecznych stosowane podczas pracy.</w:t>
      </w:r>
    </w:p>
    <w:p w14:paraId="2BA7BF0E"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W szczególnych sytuacjach (awaria, konieczność szybkiej reakcji itp.) wydający zezwolenie na realizacje prac może zwolnić wykonawcę z opracowania IBWR.</w:t>
      </w:r>
    </w:p>
    <w:p w14:paraId="5D5954A6"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7. Przedsiębiorca prowadzący prace na terenie OPEC Sp. z o.o. w  Gdyni zobowiązany jest do:</w:t>
      </w:r>
    </w:p>
    <w:p w14:paraId="471158F8" w14:textId="77777777" w:rsidR="00192FCF" w:rsidRDefault="00192FCF" w:rsidP="00192FCF">
      <w:pPr>
        <w:numPr>
          <w:ilvl w:val="0"/>
          <w:numId w:val="28"/>
        </w:numPr>
        <w:spacing w:line="256" w:lineRule="auto"/>
        <w:jc w:val="both"/>
        <w:rPr>
          <w:rFonts w:ascii="Calibri" w:eastAsia="Calibri" w:hAnsi="Calibri"/>
          <w:sz w:val="22"/>
          <w:szCs w:val="22"/>
          <w:lang w:eastAsia="en-US"/>
        </w:rPr>
      </w:pPr>
      <w:r>
        <w:rPr>
          <w:rFonts w:ascii="Calibri" w:eastAsia="Calibri" w:hAnsi="Calibri"/>
          <w:sz w:val="22"/>
          <w:szCs w:val="22"/>
          <w:lang w:eastAsia="en-US"/>
        </w:rPr>
        <w:t>wyznaczenia spośród swoich pracowników osób do udzielania pierwszej pomocy. Osoby takie powinny posiadać certyfikat potwierdzający przeszkolenie z udzielania pierwszej pomocy,</w:t>
      </w:r>
    </w:p>
    <w:p w14:paraId="7F8EF4D0" w14:textId="77777777" w:rsidR="00192FCF" w:rsidRDefault="00192FCF" w:rsidP="00192FCF">
      <w:pPr>
        <w:numPr>
          <w:ilvl w:val="0"/>
          <w:numId w:val="28"/>
        </w:numPr>
        <w:spacing w:line="256" w:lineRule="auto"/>
        <w:jc w:val="both"/>
        <w:rPr>
          <w:rFonts w:ascii="Calibri" w:eastAsia="Calibri" w:hAnsi="Calibri"/>
          <w:sz w:val="22"/>
          <w:szCs w:val="22"/>
          <w:lang w:eastAsia="en-US"/>
        </w:rPr>
      </w:pPr>
      <w:r>
        <w:rPr>
          <w:rFonts w:ascii="Calibri" w:eastAsia="Calibri" w:hAnsi="Calibri"/>
          <w:sz w:val="22"/>
          <w:szCs w:val="22"/>
          <w:lang w:eastAsia="en-US"/>
        </w:rPr>
        <w:t>wyznaczenia osób do zwalczania pożarów i ewakuacji pracowników z miejsca wykonywania pracy oraz zabezpieczenia sprzętu do realizacji tych działań.</w:t>
      </w:r>
    </w:p>
    <w:p w14:paraId="2A52BDC9"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Wyżej wymienione osoby powinny być imiennie wskazane w Instrukcji Bezpiecznego Wykonywania Robót , a w przypadku braku IBWR zgłoszenie imienne dokonywane jest na prośbę pracownika OPEC Sp. z o.o. w  Gdyni.</w:t>
      </w:r>
    </w:p>
    <w:p w14:paraId="434782FD"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8. Przedsiębiorca jest zobowiązany do obligatoryjnego wyposażenia pracowników we właściwe do danej pracy środki ochrony indywidualnej, a także odzież roboczą oznakowaną w sposób widoczny nazwą firmy.</w:t>
      </w:r>
    </w:p>
    <w:p w14:paraId="2978FBE1"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9. Przedsiębiorca jest zobowiązany do udostępnienia oryginałów wszelkich świadectw badań, certyfikatów itp., potwierdzających przegląd lub przydatność wykorzystywanych narzędzi Służbie BHP lub osobom sprawującym nadzór nad pracami.</w:t>
      </w:r>
    </w:p>
    <w:p w14:paraId="2163A3A8"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10. Przedsiębiorca i jego pracownicy zobowiązani są do przestrzegania zakazu palenia wyrobów tytoniowych i papierosów elektronicznych w pomieszczeniach zamkniętych oraz wnoszenia i spożywania alkoholu i substancji odurzających.</w:t>
      </w:r>
    </w:p>
    <w:p w14:paraId="068A315C" w14:textId="77777777" w:rsidR="00192FCF" w:rsidRDefault="00192FCF" w:rsidP="00192FCF">
      <w:pPr>
        <w:numPr>
          <w:ilvl w:val="0"/>
          <w:numId w:val="24"/>
        </w:numPr>
        <w:spacing w:line="256" w:lineRule="auto"/>
        <w:contextualSpacing/>
        <w:jc w:val="both"/>
        <w:rPr>
          <w:rFonts w:ascii="Calibri" w:hAnsi="Calibri" w:cs="Calibri"/>
          <w:b/>
          <w:bCs/>
          <w:i/>
        </w:rPr>
      </w:pPr>
      <w:r>
        <w:rPr>
          <w:rFonts w:ascii="Calibri" w:hAnsi="Calibri" w:cs="Calibri"/>
          <w:b/>
          <w:bCs/>
          <w:i/>
        </w:rPr>
        <w:t>Wytyczne i wymagania w zakresie środowiska dotyczące Okręgowego Przedsiębiorstwa Energetyki Cieplnej Sp. z o.o.:</w:t>
      </w:r>
    </w:p>
    <w:p w14:paraId="7E945B47" w14:textId="77777777" w:rsidR="00192FCF" w:rsidRDefault="00192FCF" w:rsidP="00192FCF">
      <w:pPr>
        <w:jc w:val="both"/>
        <w:rPr>
          <w:rFonts w:ascii="Calibri" w:hAnsi="Calibri" w:cs="Calibri"/>
          <w:b/>
          <w:bCs/>
        </w:rPr>
      </w:pPr>
    </w:p>
    <w:p w14:paraId="1C7EB03A" w14:textId="77777777" w:rsidR="00192FCF" w:rsidRDefault="00192FCF" w:rsidP="00192FCF">
      <w:pPr>
        <w:jc w:val="both"/>
        <w:rPr>
          <w:rFonts w:ascii="Calibri" w:hAnsi="Calibri" w:cs="Calibri"/>
          <w:sz w:val="22"/>
          <w:szCs w:val="22"/>
        </w:rPr>
      </w:pPr>
      <w:r>
        <w:rPr>
          <w:rFonts w:ascii="Calibri" w:hAnsi="Calibri" w:cs="Calibri"/>
          <w:sz w:val="22"/>
          <w:szCs w:val="22"/>
        </w:rPr>
        <w:t xml:space="preserve">1. </w:t>
      </w:r>
      <w:r>
        <w:rPr>
          <w:rFonts w:ascii="Calibri" w:hAnsi="Calibri" w:cs="Calibri"/>
          <w:b/>
          <w:bCs/>
          <w:sz w:val="22"/>
          <w:szCs w:val="22"/>
        </w:rPr>
        <w:t>Informacje ogólne</w:t>
      </w:r>
      <w:r>
        <w:rPr>
          <w:rFonts w:ascii="Calibri" w:hAnsi="Calibri" w:cs="Calibri"/>
          <w:sz w:val="22"/>
          <w:szCs w:val="22"/>
        </w:rPr>
        <w:t xml:space="preserve"> </w:t>
      </w:r>
    </w:p>
    <w:p w14:paraId="433B573E" w14:textId="77777777" w:rsidR="00192FCF" w:rsidRDefault="00192FCF" w:rsidP="00192FCF">
      <w:pPr>
        <w:jc w:val="both"/>
        <w:rPr>
          <w:rFonts w:ascii="Calibri" w:hAnsi="Calibri" w:cs="Calibri"/>
          <w:sz w:val="22"/>
          <w:szCs w:val="22"/>
        </w:rPr>
      </w:pPr>
      <w:r>
        <w:rPr>
          <w:rFonts w:ascii="Calibri" w:hAnsi="Calibri"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568ECBE0" w14:textId="77777777" w:rsidR="00192FCF" w:rsidRDefault="00192FCF" w:rsidP="00192FCF">
      <w:pPr>
        <w:jc w:val="both"/>
        <w:rPr>
          <w:rFonts w:ascii="Calibri" w:hAnsi="Calibri" w:cs="Calibri"/>
          <w:color w:val="000000"/>
          <w:sz w:val="22"/>
          <w:szCs w:val="22"/>
        </w:rPr>
      </w:pPr>
      <w:r>
        <w:rPr>
          <w:rFonts w:ascii="Calibri" w:hAnsi="Calibri" w:cs="Calibri"/>
          <w:color w:val="000000"/>
          <w:sz w:val="22"/>
          <w:szCs w:val="22"/>
        </w:rPr>
        <w:t xml:space="preserve">1.2 OPEC Sp z o.o. informuje, że w wybranych lokalizacjach znajdują się pasieki pszczoły miodnej.  Wykonawca, realizujący zadania na terenie </w:t>
      </w:r>
      <w:r>
        <w:rPr>
          <w:rFonts w:ascii="Calibri" w:eastAsia="Calibri" w:hAnsi="Calibri"/>
          <w:color w:val="000000"/>
          <w:sz w:val="22"/>
          <w:szCs w:val="22"/>
          <w:lang w:eastAsia="en-US"/>
        </w:rPr>
        <w:t xml:space="preserve">OPEC Sp. z o.o., powinien powiadomić o tym podległych sobie pracowników, mając na uwadze ewentualne uczulenia. </w:t>
      </w:r>
    </w:p>
    <w:p w14:paraId="3F302EDC" w14:textId="77777777" w:rsidR="00192FCF" w:rsidRDefault="00192FCF" w:rsidP="00192FCF">
      <w:pPr>
        <w:jc w:val="both"/>
        <w:rPr>
          <w:rFonts w:ascii="Calibri" w:hAnsi="Calibri" w:cs="Calibri"/>
          <w:sz w:val="22"/>
          <w:szCs w:val="22"/>
        </w:rPr>
      </w:pPr>
      <w:r>
        <w:rPr>
          <w:rFonts w:ascii="Calibri" w:hAnsi="Calibri" w:cs="Calibri"/>
          <w:sz w:val="22"/>
          <w:szCs w:val="22"/>
        </w:rPr>
        <w:t>1.3 Wykonawca w każdym z obiektów OPEC może pić wodę z oznaczonych punktów poboru wody.</w:t>
      </w:r>
    </w:p>
    <w:p w14:paraId="368289A3" w14:textId="77777777" w:rsidR="00192FCF" w:rsidRDefault="00192FCF" w:rsidP="00192FCF">
      <w:pPr>
        <w:jc w:val="both"/>
        <w:rPr>
          <w:rFonts w:ascii="Calibri" w:hAnsi="Calibri" w:cs="Calibri"/>
          <w:sz w:val="22"/>
          <w:szCs w:val="22"/>
        </w:rPr>
      </w:pPr>
    </w:p>
    <w:p w14:paraId="48E6F247" w14:textId="77777777" w:rsidR="00192FCF" w:rsidRDefault="00192FCF" w:rsidP="00192FCF">
      <w:pPr>
        <w:jc w:val="both"/>
        <w:rPr>
          <w:rFonts w:ascii="Calibri" w:hAnsi="Calibri" w:cs="Calibri"/>
          <w:b/>
          <w:bCs/>
          <w:sz w:val="22"/>
          <w:szCs w:val="22"/>
        </w:rPr>
      </w:pPr>
      <w:r>
        <w:rPr>
          <w:rFonts w:ascii="Calibri" w:hAnsi="Calibri" w:cs="Calibri"/>
          <w:sz w:val="22"/>
          <w:szCs w:val="22"/>
        </w:rPr>
        <w:t xml:space="preserve">2. </w:t>
      </w:r>
      <w:r>
        <w:rPr>
          <w:rFonts w:ascii="Calibri" w:hAnsi="Calibri" w:cs="Calibri"/>
          <w:b/>
          <w:bCs/>
          <w:sz w:val="22"/>
          <w:szCs w:val="22"/>
        </w:rPr>
        <w:t xml:space="preserve">Gospodarka odpadami </w:t>
      </w:r>
    </w:p>
    <w:p w14:paraId="5EE9733F" w14:textId="77777777" w:rsidR="00192FCF" w:rsidRDefault="00192FCF" w:rsidP="00192FCF">
      <w:pPr>
        <w:jc w:val="both"/>
        <w:rPr>
          <w:rFonts w:ascii="Calibri" w:hAnsi="Calibri" w:cs="Calibri"/>
          <w:sz w:val="22"/>
          <w:szCs w:val="22"/>
        </w:rPr>
      </w:pPr>
      <w:r>
        <w:rPr>
          <w:rFonts w:ascii="Calibri" w:hAnsi="Calibri" w:cs="Calibri"/>
          <w:sz w:val="22"/>
          <w:szCs w:val="22"/>
        </w:rPr>
        <w:t xml:space="preserve">2.1. Wykonawca jest Wytwórcą odpadów powstałych w związku z realizacją umowy w rozumieniu obowiązujących przepisów chyba, że umowa stanowi inaczej. </w:t>
      </w:r>
    </w:p>
    <w:p w14:paraId="3CF70F7A" w14:textId="77777777" w:rsidR="00192FCF" w:rsidRDefault="00192FCF" w:rsidP="00192FCF">
      <w:pPr>
        <w:jc w:val="both"/>
        <w:rPr>
          <w:rFonts w:ascii="Calibri" w:hAnsi="Calibri" w:cs="Calibri"/>
          <w:sz w:val="22"/>
          <w:szCs w:val="22"/>
        </w:rPr>
      </w:pPr>
      <w:r>
        <w:rPr>
          <w:rFonts w:ascii="Calibri" w:hAnsi="Calibri" w:cs="Calibri"/>
          <w:sz w:val="22"/>
          <w:szCs w:val="22"/>
        </w:rPr>
        <w:t>2.2. Wykonawca ma obowiązek i ponosi pełną odpowiedzialność za prowadzenie gospodarki odpadami oraz ewidencję wytwarzanych odpadów zgodnie z obowiązującymi przepisami, a w szczególności:</w:t>
      </w:r>
    </w:p>
    <w:p w14:paraId="6D19A21F"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a. Wykonawca prac, jako podmiot wytwarzający odpady winien mieć uregulowany stan formalno-prawny zgodnie obowiązującymi na czas wykonywania prac przepisami z zakresu ochrony środowiska, w sposób wymagany dla charakteru i miejsca wykonywanej działalności. </w:t>
      </w:r>
    </w:p>
    <w:p w14:paraId="0B6D6132"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b. Odpady winny być usuwane z miejsca ich powstania na bieżąco. Możliwe jest jedynie tymczasowe gromadzenie odpadów w miejscu wyznaczonym przez Przedstawiciela </w:t>
      </w:r>
      <w:r>
        <w:rPr>
          <w:rFonts w:ascii="Calibri" w:eastAsia="Calibri" w:hAnsi="Calibri"/>
          <w:sz w:val="22"/>
          <w:szCs w:val="22"/>
          <w:lang w:eastAsia="en-US"/>
        </w:rPr>
        <w:t xml:space="preserve">OPEC Sp. z o.o. w  Gdyni. </w:t>
      </w:r>
      <w:r>
        <w:rPr>
          <w:rFonts w:ascii="Calibri" w:hAnsi="Calibri" w:cs="Calibri"/>
          <w:sz w:val="22"/>
          <w:szCs w:val="22"/>
        </w:rPr>
        <w:t xml:space="preserve">Miejsce to należy zlokalizować poza obrysem korony drzew i co najmniej 1m od krzewów. Należy je zabezpieczyć przed wpływem warunków atmosferycznych, potencjalnym zanieczyszczeniem gleb i oznakować podając rodzaj i kod odpadu. </w:t>
      </w:r>
    </w:p>
    <w:p w14:paraId="7E367E39"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c. Odpady winny być przekazywane uprawnionym odbiorcom posiadającym wymagane prawem zezwolenia.  </w:t>
      </w:r>
    </w:p>
    <w:p w14:paraId="0B95405B" w14:textId="77777777" w:rsidR="00192FCF" w:rsidRDefault="00192FCF" w:rsidP="00192FCF">
      <w:pPr>
        <w:jc w:val="both"/>
        <w:rPr>
          <w:rFonts w:ascii="Calibri" w:eastAsia="Calibri" w:hAnsi="Calibri"/>
          <w:sz w:val="22"/>
          <w:szCs w:val="22"/>
          <w:lang w:eastAsia="en-US"/>
        </w:rPr>
      </w:pPr>
      <w:r>
        <w:rPr>
          <w:rFonts w:ascii="Calibri" w:hAnsi="Calibri" w:cs="Calibri"/>
          <w:sz w:val="22"/>
          <w:szCs w:val="22"/>
        </w:rPr>
        <w:t xml:space="preserve">2.3. Wykonawca jest zobowiązany do segregacji odpadów komunalnych na zasadach obowiązujących na terenie </w:t>
      </w:r>
      <w:r>
        <w:rPr>
          <w:rFonts w:ascii="Calibri" w:eastAsia="Calibri" w:hAnsi="Calibri"/>
          <w:sz w:val="22"/>
          <w:szCs w:val="22"/>
          <w:lang w:eastAsia="en-US"/>
        </w:rPr>
        <w:t>OPEC Sp. z o.o. w  Gdyni.</w:t>
      </w:r>
    </w:p>
    <w:p w14:paraId="77D2890B" w14:textId="77777777" w:rsidR="00192FCF" w:rsidRDefault="00192FCF" w:rsidP="00192FCF">
      <w:pPr>
        <w:jc w:val="both"/>
        <w:rPr>
          <w:rFonts w:ascii="Calibri" w:hAnsi="Calibri" w:cs="Calibri"/>
          <w:sz w:val="22"/>
          <w:szCs w:val="22"/>
        </w:rPr>
      </w:pPr>
      <w:r>
        <w:rPr>
          <w:rFonts w:ascii="Calibri" w:hAnsi="Calibri" w:cs="Calibri"/>
          <w:sz w:val="22"/>
          <w:szCs w:val="22"/>
        </w:rPr>
        <w:t xml:space="preserve">2.4. Wytwórcą i właścicielem odpadów złomu metali jest </w:t>
      </w:r>
      <w:r>
        <w:rPr>
          <w:rFonts w:ascii="Calibri" w:eastAsia="Calibri" w:hAnsi="Calibri"/>
          <w:sz w:val="22"/>
          <w:szCs w:val="22"/>
          <w:lang w:eastAsia="en-US"/>
        </w:rPr>
        <w:t xml:space="preserve">OPEC Sp. z o.o. w  Gdyni </w:t>
      </w:r>
      <w:r>
        <w:rPr>
          <w:rFonts w:ascii="Calibri" w:hAnsi="Calibri" w:cs="Calibri"/>
          <w:sz w:val="22"/>
          <w:szCs w:val="22"/>
        </w:rPr>
        <w:t xml:space="preserve">– chyba że umowa stanowi inaczej. Złom winien być przekazywany na wyznaczone przez Zamawiającego miejsce. </w:t>
      </w:r>
    </w:p>
    <w:p w14:paraId="62E06EB8" w14:textId="77777777" w:rsidR="00192FCF" w:rsidRDefault="00192FCF" w:rsidP="00192FCF">
      <w:pPr>
        <w:jc w:val="both"/>
        <w:rPr>
          <w:rFonts w:ascii="Calibri" w:hAnsi="Calibri" w:cs="Calibri"/>
          <w:sz w:val="22"/>
          <w:szCs w:val="22"/>
        </w:rPr>
      </w:pPr>
      <w:r>
        <w:rPr>
          <w:rFonts w:ascii="Calibri" w:hAnsi="Calibri" w:cs="Calibri"/>
          <w:sz w:val="22"/>
          <w:szCs w:val="22"/>
        </w:rPr>
        <w:t xml:space="preserve">2.5. W przypadku powierzenia przez Wykonawcę prac podwykonawcom, Wytwórca odpadów winien być jasno zdefiniowany w umowie zawartej pomiędzy Wykonawcą i podwykonawcą. </w:t>
      </w:r>
    </w:p>
    <w:p w14:paraId="57046F45" w14:textId="77777777" w:rsidR="00192FCF" w:rsidRDefault="00192FCF" w:rsidP="00192FCF">
      <w:pPr>
        <w:jc w:val="both"/>
        <w:rPr>
          <w:rFonts w:ascii="Calibri" w:hAnsi="Calibri" w:cs="Calibri"/>
          <w:sz w:val="22"/>
          <w:szCs w:val="22"/>
        </w:rPr>
      </w:pPr>
    </w:p>
    <w:p w14:paraId="602D8F85" w14:textId="77777777" w:rsidR="00192FCF" w:rsidRDefault="00192FCF" w:rsidP="00192FCF">
      <w:pPr>
        <w:jc w:val="both"/>
        <w:rPr>
          <w:rFonts w:ascii="Calibri" w:hAnsi="Calibri" w:cs="Calibri"/>
          <w:sz w:val="22"/>
          <w:szCs w:val="22"/>
        </w:rPr>
      </w:pPr>
      <w:r>
        <w:rPr>
          <w:rFonts w:ascii="Calibri" w:hAnsi="Calibri" w:cs="Calibri"/>
          <w:sz w:val="22"/>
          <w:szCs w:val="22"/>
        </w:rPr>
        <w:t xml:space="preserve">3. </w:t>
      </w:r>
      <w:r>
        <w:rPr>
          <w:rFonts w:ascii="Calibri" w:hAnsi="Calibri" w:cs="Calibri"/>
          <w:b/>
          <w:bCs/>
          <w:sz w:val="22"/>
          <w:szCs w:val="22"/>
        </w:rPr>
        <w:t>Ochrona gleb (prace ziemne</w:t>
      </w:r>
      <w:r>
        <w:rPr>
          <w:rFonts w:ascii="Calibri" w:hAnsi="Calibri" w:cs="Calibri"/>
          <w:sz w:val="22"/>
          <w:szCs w:val="22"/>
        </w:rPr>
        <w:t xml:space="preserve">) </w:t>
      </w:r>
    </w:p>
    <w:p w14:paraId="4EE7B8E8" w14:textId="77777777" w:rsidR="00192FCF" w:rsidRDefault="00192FCF" w:rsidP="00192FCF">
      <w:pPr>
        <w:jc w:val="both"/>
        <w:rPr>
          <w:rFonts w:ascii="Calibri" w:hAnsi="Calibri" w:cs="Calibri"/>
          <w:sz w:val="22"/>
          <w:szCs w:val="22"/>
        </w:rPr>
      </w:pPr>
      <w:r>
        <w:rPr>
          <w:rFonts w:ascii="Calibri" w:hAnsi="Calibri"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2AAD8316" w14:textId="77777777" w:rsidR="00192FCF" w:rsidRDefault="00192FCF" w:rsidP="00192FCF">
      <w:pPr>
        <w:jc w:val="both"/>
        <w:rPr>
          <w:rFonts w:ascii="Calibri" w:hAnsi="Calibri" w:cs="Calibri"/>
          <w:sz w:val="22"/>
          <w:szCs w:val="22"/>
        </w:rPr>
      </w:pPr>
      <w:r>
        <w:rPr>
          <w:rFonts w:ascii="Calibri" w:hAnsi="Calibri" w:cs="Calibri"/>
          <w:sz w:val="22"/>
          <w:szCs w:val="22"/>
        </w:rPr>
        <w:t xml:space="preserve">3.2. Wykonawca, jako Wytwórca odpadów - ziemi zanieczyszczonej: </w:t>
      </w:r>
    </w:p>
    <w:p w14:paraId="5D8A9E8F" w14:textId="77777777" w:rsidR="00192FCF" w:rsidRDefault="00192FCF" w:rsidP="00192FCF">
      <w:pPr>
        <w:ind w:firstLine="708"/>
        <w:jc w:val="both"/>
        <w:rPr>
          <w:rFonts w:ascii="Calibri" w:hAnsi="Calibri" w:cs="Calibri"/>
          <w:sz w:val="22"/>
          <w:szCs w:val="22"/>
        </w:rPr>
      </w:pPr>
      <w:r>
        <w:rPr>
          <w:rFonts w:ascii="Calibri" w:hAnsi="Calibri" w:cs="Calibri"/>
          <w:sz w:val="22"/>
          <w:szCs w:val="22"/>
        </w:rPr>
        <w:t xml:space="preserve">a. odkłada odpad na terenie zabezpieczonym folią; </w:t>
      </w:r>
    </w:p>
    <w:p w14:paraId="29F1BD4D"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b. odpowiada za niego do czasu odbioru przez wskazanego przez Przedstawiciela </w:t>
      </w:r>
      <w:r>
        <w:rPr>
          <w:rFonts w:ascii="Calibri" w:eastAsia="Calibri" w:hAnsi="Calibri"/>
          <w:sz w:val="22"/>
          <w:szCs w:val="22"/>
          <w:lang w:eastAsia="en-US"/>
        </w:rPr>
        <w:t xml:space="preserve">OPEC Sp. z o.o. w  Gdyni </w:t>
      </w:r>
      <w:r>
        <w:rPr>
          <w:rFonts w:ascii="Calibri" w:hAnsi="Calibri" w:cs="Calibri"/>
          <w:sz w:val="22"/>
          <w:szCs w:val="22"/>
        </w:rPr>
        <w:t xml:space="preserve">uprawnionego odbiorcę; </w:t>
      </w:r>
    </w:p>
    <w:p w14:paraId="39F7F549" w14:textId="77777777" w:rsidR="00192FCF" w:rsidRDefault="00192FCF" w:rsidP="00192FCF">
      <w:pPr>
        <w:ind w:firstLine="708"/>
        <w:jc w:val="both"/>
        <w:rPr>
          <w:rFonts w:ascii="Calibri" w:hAnsi="Calibri" w:cs="Calibri"/>
          <w:sz w:val="22"/>
          <w:szCs w:val="22"/>
        </w:rPr>
      </w:pPr>
      <w:r>
        <w:rPr>
          <w:rFonts w:ascii="Calibri" w:hAnsi="Calibri" w:cs="Calibri"/>
          <w:sz w:val="22"/>
          <w:szCs w:val="22"/>
        </w:rPr>
        <w:t xml:space="preserve">c. prowadzi ewidencję dla tego odpadu, w tym wystawia Karty Przekazania Odpadu. </w:t>
      </w:r>
    </w:p>
    <w:p w14:paraId="7889C1D7" w14:textId="77777777" w:rsidR="00192FCF" w:rsidRDefault="00192FCF" w:rsidP="00192FCF">
      <w:pPr>
        <w:jc w:val="both"/>
        <w:rPr>
          <w:rFonts w:ascii="Calibri" w:hAnsi="Calibri" w:cs="Calibri"/>
          <w:sz w:val="22"/>
          <w:szCs w:val="22"/>
        </w:rPr>
      </w:pPr>
    </w:p>
    <w:p w14:paraId="57DE4A84" w14:textId="77777777" w:rsidR="00192FCF" w:rsidRDefault="00192FCF" w:rsidP="00192FCF">
      <w:pPr>
        <w:jc w:val="both"/>
        <w:rPr>
          <w:rFonts w:ascii="Calibri" w:hAnsi="Calibri" w:cs="Calibri"/>
          <w:b/>
          <w:bCs/>
          <w:sz w:val="22"/>
          <w:szCs w:val="22"/>
        </w:rPr>
      </w:pPr>
      <w:r>
        <w:rPr>
          <w:rFonts w:ascii="Calibri" w:hAnsi="Calibri" w:cs="Calibri"/>
          <w:sz w:val="22"/>
          <w:szCs w:val="22"/>
        </w:rPr>
        <w:t xml:space="preserve">4. </w:t>
      </w:r>
      <w:r>
        <w:rPr>
          <w:rFonts w:ascii="Calibri" w:hAnsi="Calibri" w:cs="Calibri"/>
          <w:b/>
          <w:bCs/>
          <w:sz w:val="22"/>
          <w:szCs w:val="22"/>
        </w:rPr>
        <w:t xml:space="preserve">Ochrona wód, atmosfery, ochrona przed hałasem </w:t>
      </w:r>
    </w:p>
    <w:p w14:paraId="05DD9C13" w14:textId="77777777" w:rsidR="00192FCF" w:rsidRDefault="00192FCF" w:rsidP="00192FCF">
      <w:pPr>
        <w:jc w:val="both"/>
        <w:rPr>
          <w:rFonts w:ascii="Calibri" w:hAnsi="Calibri" w:cs="Calibri"/>
          <w:sz w:val="22"/>
          <w:szCs w:val="22"/>
        </w:rPr>
      </w:pPr>
      <w:r>
        <w:rPr>
          <w:rFonts w:ascii="Calibri" w:hAnsi="Calibri" w:cs="Calibri"/>
          <w:sz w:val="22"/>
          <w:szCs w:val="22"/>
        </w:rPr>
        <w:t xml:space="preserve">4.1. Obowiązki Wykonawcy w zakresie ochrony wód, obejmują: </w:t>
      </w:r>
    </w:p>
    <w:p w14:paraId="21B92A85"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a. gospodarcze wykorzystanie wody, w sposób uzgodniony z Przedstawiciela </w:t>
      </w:r>
      <w:r>
        <w:rPr>
          <w:rFonts w:ascii="Calibri" w:eastAsia="Calibri" w:hAnsi="Calibri"/>
          <w:sz w:val="22"/>
          <w:szCs w:val="22"/>
          <w:lang w:eastAsia="en-US"/>
        </w:rPr>
        <w:t>OPEC Sp. z o.o. w  Gdyni;</w:t>
      </w:r>
    </w:p>
    <w:p w14:paraId="57A0EAD6"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b. racjonalne używanie wody pitnej do celów przemysłowych, wyłącznie w porozumieniu z Przedstawiciela </w:t>
      </w:r>
      <w:r>
        <w:rPr>
          <w:rFonts w:ascii="Calibri" w:eastAsia="Calibri" w:hAnsi="Calibri"/>
          <w:sz w:val="22"/>
          <w:szCs w:val="22"/>
          <w:lang w:eastAsia="en-US"/>
        </w:rPr>
        <w:t>OPEC Sp. z o.o. w  Gdyni</w:t>
      </w:r>
      <w:r>
        <w:rPr>
          <w:rFonts w:ascii="Calibri" w:hAnsi="Calibri" w:cs="Calibri"/>
          <w:sz w:val="22"/>
          <w:szCs w:val="22"/>
        </w:rPr>
        <w:t>;</w:t>
      </w:r>
    </w:p>
    <w:p w14:paraId="535DE843"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c. zakaz wprowadzania do kanalizacji na terenie </w:t>
      </w:r>
      <w:r>
        <w:rPr>
          <w:rFonts w:ascii="Calibri" w:eastAsia="Calibri" w:hAnsi="Calibri"/>
          <w:sz w:val="22"/>
          <w:szCs w:val="22"/>
          <w:lang w:eastAsia="en-US"/>
        </w:rPr>
        <w:t xml:space="preserve">OPEC Sp. z o.o. w  Gdyni </w:t>
      </w:r>
      <w:r>
        <w:rPr>
          <w:rFonts w:ascii="Calibri" w:hAnsi="Calibri" w:cs="Calibri"/>
          <w:sz w:val="22"/>
          <w:szCs w:val="22"/>
        </w:rPr>
        <w:t xml:space="preserve">wszelkich zanieczyszczeń, w szczególności płynnych i stałych substancji chemicznych lub odpadów przemysłowych powstałych w związku z realizacją robót bez uprzedniej konsultacji z Przedstawiciela </w:t>
      </w:r>
      <w:r>
        <w:rPr>
          <w:rFonts w:ascii="Calibri" w:eastAsia="Calibri" w:hAnsi="Calibri"/>
          <w:sz w:val="22"/>
          <w:szCs w:val="22"/>
          <w:lang w:eastAsia="en-US"/>
        </w:rPr>
        <w:t>OPEC Sp. z o.o. w  Gdyni.</w:t>
      </w:r>
    </w:p>
    <w:p w14:paraId="54A427FB" w14:textId="77777777" w:rsidR="00192FCF" w:rsidRDefault="00192FCF" w:rsidP="00192FCF">
      <w:pPr>
        <w:jc w:val="both"/>
        <w:rPr>
          <w:rFonts w:ascii="Calibri" w:hAnsi="Calibri" w:cs="Calibri"/>
          <w:sz w:val="22"/>
          <w:szCs w:val="22"/>
        </w:rPr>
      </w:pPr>
      <w:r>
        <w:rPr>
          <w:rFonts w:ascii="Calibri" w:hAnsi="Calibri" w:cs="Calibri"/>
          <w:sz w:val="22"/>
          <w:szCs w:val="22"/>
        </w:rPr>
        <w:t xml:space="preserve">4.2. Obowiązki Wykonawcy w zakresie ochrony atmosfery obejmują stosowanie środków redukujących pylenie wynikające z wykonywanych prac (np. poprzez stosowanie szczelnych osłon, plandek, zraszanie), korzystanie na terenie </w:t>
      </w:r>
      <w:r>
        <w:rPr>
          <w:rFonts w:ascii="Calibri" w:eastAsia="Calibri" w:hAnsi="Calibri"/>
          <w:sz w:val="22"/>
          <w:szCs w:val="22"/>
          <w:lang w:eastAsia="en-US"/>
        </w:rPr>
        <w:t xml:space="preserve">OPEC Sp. z o.o. w  Gdyni </w:t>
      </w:r>
      <w:r>
        <w:rPr>
          <w:rFonts w:ascii="Calibri" w:hAnsi="Calibri" w:cs="Calibri"/>
          <w:sz w:val="22"/>
          <w:szCs w:val="22"/>
        </w:rPr>
        <w:t>wyłącznie ze sprawnych technicznie nadzorowanych pojazdów, maszyn i urządzeń.</w:t>
      </w:r>
    </w:p>
    <w:p w14:paraId="389EB9A0" w14:textId="77777777" w:rsidR="00192FCF" w:rsidRDefault="00192FCF" w:rsidP="00192FCF">
      <w:pPr>
        <w:jc w:val="both"/>
        <w:rPr>
          <w:rFonts w:ascii="Calibri" w:hAnsi="Calibri" w:cs="Calibri"/>
          <w:sz w:val="22"/>
          <w:szCs w:val="22"/>
        </w:rPr>
      </w:pPr>
      <w:r>
        <w:rPr>
          <w:rFonts w:ascii="Calibri" w:hAnsi="Calibri" w:cs="Calibri"/>
          <w:sz w:val="22"/>
          <w:szCs w:val="22"/>
        </w:rPr>
        <w:t xml:space="preserve">4.3. W przypadku zamiaru wykorzystania sprzętu powodującego nadmierny hałas lub emitującego szkodliwe promieniowanie Wykonawca musi uzgodnić to z Przedstawiciela </w:t>
      </w:r>
      <w:r>
        <w:rPr>
          <w:rFonts w:ascii="Calibri" w:eastAsia="Calibri" w:hAnsi="Calibri"/>
          <w:sz w:val="22"/>
          <w:szCs w:val="22"/>
          <w:lang w:eastAsia="en-US"/>
        </w:rPr>
        <w:t>OPEC Sp. z o.o. w  Gdyni.</w:t>
      </w:r>
    </w:p>
    <w:p w14:paraId="3C44091D" w14:textId="77777777" w:rsidR="00192FCF" w:rsidRDefault="00192FCF" w:rsidP="00192FCF">
      <w:pPr>
        <w:jc w:val="both"/>
        <w:rPr>
          <w:rFonts w:ascii="Calibri" w:hAnsi="Calibri" w:cs="Calibri"/>
          <w:sz w:val="22"/>
          <w:szCs w:val="22"/>
        </w:rPr>
      </w:pPr>
    </w:p>
    <w:p w14:paraId="191E7D25" w14:textId="77777777" w:rsidR="00192FCF" w:rsidRDefault="00192FCF" w:rsidP="00192FCF">
      <w:pPr>
        <w:jc w:val="both"/>
        <w:rPr>
          <w:rFonts w:ascii="Calibri" w:hAnsi="Calibri" w:cs="Calibri"/>
          <w:sz w:val="22"/>
          <w:szCs w:val="22"/>
        </w:rPr>
      </w:pPr>
      <w:r>
        <w:rPr>
          <w:rFonts w:ascii="Calibri" w:hAnsi="Calibri" w:cs="Calibri"/>
          <w:sz w:val="22"/>
          <w:szCs w:val="22"/>
        </w:rPr>
        <w:t xml:space="preserve">5. </w:t>
      </w:r>
      <w:r>
        <w:rPr>
          <w:rFonts w:ascii="Calibri" w:hAnsi="Calibri" w:cs="Calibri"/>
          <w:b/>
          <w:bCs/>
          <w:sz w:val="22"/>
          <w:szCs w:val="22"/>
        </w:rPr>
        <w:t>Substancje / mieszaniny chemiczne</w:t>
      </w:r>
      <w:r>
        <w:rPr>
          <w:rFonts w:ascii="Calibri" w:hAnsi="Calibri" w:cs="Calibri"/>
          <w:sz w:val="22"/>
          <w:szCs w:val="22"/>
        </w:rPr>
        <w:t xml:space="preserve"> </w:t>
      </w:r>
    </w:p>
    <w:p w14:paraId="41B3C597" w14:textId="77777777" w:rsidR="00192FCF" w:rsidRDefault="00192FCF" w:rsidP="00192FCF">
      <w:pPr>
        <w:jc w:val="both"/>
        <w:rPr>
          <w:rFonts w:ascii="Calibri" w:hAnsi="Calibri" w:cs="Calibri"/>
          <w:sz w:val="22"/>
          <w:szCs w:val="22"/>
        </w:rPr>
      </w:pPr>
      <w:r>
        <w:rPr>
          <w:rFonts w:ascii="Calibri" w:hAnsi="Calibri" w:cs="Calibri"/>
          <w:sz w:val="22"/>
          <w:szCs w:val="22"/>
        </w:rPr>
        <w:t xml:space="preserve">5.1. W przypadku stosowania przez Wykonawcę w trakcie prowadzonych prac substancji lub mieszanin sklasyfikowanych, jako stwarzające zagrożenie dla zdrowia lub środowiska naturalnego, jest on zobowiązany dostarczyć Przedstawicielowi </w:t>
      </w:r>
      <w:r>
        <w:rPr>
          <w:rFonts w:ascii="Calibri" w:eastAsia="Calibri" w:hAnsi="Calibri"/>
          <w:sz w:val="22"/>
          <w:szCs w:val="22"/>
          <w:lang w:eastAsia="en-US"/>
        </w:rPr>
        <w:t xml:space="preserve">OPEC Sp. z o.o. w  Gdyni </w:t>
      </w:r>
      <w:r>
        <w:rPr>
          <w:rFonts w:ascii="Calibri" w:hAnsi="Calibri" w:cs="Calibri"/>
          <w:sz w:val="22"/>
          <w:szCs w:val="22"/>
        </w:rPr>
        <w:t>na życzenie listę tych substancji/ mieszanin wraz z aktualnymi kartami charakterystyk substancji niebezpiecznych.</w:t>
      </w:r>
    </w:p>
    <w:p w14:paraId="28B000D5" w14:textId="77777777" w:rsidR="00192FCF" w:rsidRDefault="00192FCF" w:rsidP="00192FCF">
      <w:pPr>
        <w:jc w:val="both"/>
        <w:rPr>
          <w:rFonts w:ascii="Calibri" w:hAnsi="Calibri" w:cs="Calibri"/>
          <w:sz w:val="22"/>
          <w:szCs w:val="22"/>
        </w:rPr>
      </w:pPr>
      <w:r>
        <w:rPr>
          <w:rFonts w:ascii="Calibri" w:hAnsi="Calibri" w:cs="Calibri"/>
          <w:sz w:val="22"/>
          <w:szCs w:val="22"/>
        </w:rPr>
        <w:t xml:space="preserve">5.2. Wykonawca w trakcie wykonywania prac z wykorzystaniem ww. substancji/ mieszanin zawartych w stosowanych materiałach np. olejach, paliwach, smarach, farbach itd., zobowiązany jest do: </w:t>
      </w:r>
    </w:p>
    <w:p w14:paraId="031CB018"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a. ochrony wszystkich komponentów środowiska (gleb, wód i powietrza) przed zanieczyszczeniem; </w:t>
      </w:r>
    </w:p>
    <w:p w14:paraId="7E9C2B7B"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b. posiadania aktualnych kart charakterystyk dla takich substancji/ mieszanin i zapoznania z nimi swoich pracowników; </w:t>
      </w:r>
    </w:p>
    <w:p w14:paraId="483D18AE"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c. przechowywania ww. materiałów zgodnie z przepisami w miejscach uzgodnionych z Przedstawicielem </w:t>
      </w:r>
      <w:r>
        <w:rPr>
          <w:rFonts w:ascii="Calibri" w:eastAsia="Calibri" w:hAnsi="Calibri"/>
          <w:sz w:val="22"/>
          <w:szCs w:val="22"/>
          <w:lang w:eastAsia="en-US"/>
        </w:rPr>
        <w:t>OPEC Sp. z o.o. w  Gdyni.</w:t>
      </w:r>
    </w:p>
    <w:p w14:paraId="6AE89384" w14:textId="77777777" w:rsidR="00192FCF" w:rsidRDefault="00192FCF" w:rsidP="00192FCF">
      <w:pPr>
        <w:jc w:val="both"/>
        <w:rPr>
          <w:rFonts w:ascii="Calibri" w:hAnsi="Calibri" w:cs="Calibri"/>
          <w:sz w:val="22"/>
          <w:szCs w:val="22"/>
        </w:rPr>
      </w:pPr>
      <w:r>
        <w:rPr>
          <w:rFonts w:ascii="Calibri" w:hAnsi="Calibri"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777013A7" w14:textId="77777777" w:rsidR="00192FCF" w:rsidRDefault="00192FCF" w:rsidP="00192FCF">
      <w:pPr>
        <w:jc w:val="both"/>
        <w:rPr>
          <w:rFonts w:ascii="Calibri" w:hAnsi="Calibri" w:cs="Calibri"/>
          <w:sz w:val="22"/>
          <w:szCs w:val="22"/>
        </w:rPr>
      </w:pPr>
    </w:p>
    <w:p w14:paraId="21AEF2AB" w14:textId="77777777" w:rsidR="00192FCF" w:rsidRDefault="00192FCF" w:rsidP="00192FCF">
      <w:pPr>
        <w:jc w:val="both"/>
        <w:rPr>
          <w:rFonts w:ascii="Calibri" w:hAnsi="Calibri" w:cs="Calibri"/>
          <w:b/>
          <w:bCs/>
          <w:sz w:val="22"/>
          <w:szCs w:val="22"/>
        </w:rPr>
      </w:pPr>
      <w:r>
        <w:rPr>
          <w:rFonts w:ascii="Calibri" w:hAnsi="Calibri" w:cs="Calibri"/>
          <w:sz w:val="22"/>
          <w:szCs w:val="22"/>
        </w:rPr>
        <w:t xml:space="preserve">6.. </w:t>
      </w:r>
      <w:r>
        <w:rPr>
          <w:rFonts w:ascii="Calibri" w:hAnsi="Calibri" w:cs="Calibri"/>
          <w:b/>
          <w:bCs/>
          <w:sz w:val="22"/>
          <w:szCs w:val="22"/>
        </w:rPr>
        <w:t xml:space="preserve">Ochrona drzew i krzewów </w:t>
      </w:r>
    </w:p>
    <w:p w14:paraId="4FA04D7B" w14:textId="77777777" w:rsidR="00192FCF" w:rsidRDefault="00192FCF" w:rsidP="00192FCF">
      <w:pPr>
        <w:jc w:val="both"/>
        <w:rPr>
          <w:rFonts w:ascii="Calibri" w:hAnsi="Calibri" w:cs="Calibri"/>
          <w:sz w:val="22"/>
          <w:szCs w:val="22"/>
        </w:rPr>
      </w:pPr>
      <w:r>
        <w:rPr>
          <w:rFonts w:ascii="Calibri" w:hAnsi="Calibri" w:cs="Calibri"/>
          <w:sz w:val="22"/>
          <w:szCs w:val="22"/>
        </w:rPr>
        <w:t>6.1</w:t>
      </w:r>
      <w:r>
        <w:rPr>
          <w:rFonts w:ascii="Calibri" w:hAnsi="Calibri" w:cs="Calibri"/>
          <w:b/>
          <w:bCs/>
          <w:sz w:val="22"/>
          <w:szCs w:val="22"/>
        </w:rPr>
        <w:t xml:space="preserve"> </w:t>
      </w:r>
      <w:r>
        <w:rPr>
          <w:rFonts w:ascii="Calibri" w:hAnsi="Calibri" w:cs="Calibri"/>
          <w:sz w:val="22"/>
          <w:szCs w:val="22"/>
        </w:rPr>
        <w:t xml:space="preserve">Wykonawca w trakcie wykonywania prac na terenie </w:t>
      </w:r>
      <w:r>
        <w:rPr>
          <w:rFonts w:ascii="Calibri" w:eastAsia="Calibri" w:hAnsi="Calibri"/>
          <w:sz w:val="22"/>
          <w:szCs w:val="22"/>
          <w:lang w:eastAsia="en-US"/>
        </w:rPr>
        <w:t xml:space="preserve">OPEC Sp. z o.o. w  Gdyni </w:t>
      </w:r>
      <w:r>
        <w:rPr>
          <w:rFonts w:ascii="Calibri" w:hAnsi="Calibri" w:cs="Calibri"/>
          <w:sz w:val="22"/>
          <w:szCs w:val="22"/>
        </w:rPr>
        <w:t>jest zobowiązany do stosowania się do:</w:t>
      </w:r>
    </w:p>
    <w:p w14:paraId="53C94CD6" w14:textId="77777777" w:rsidR="00192FCF" w:rsidRDefault="00192FCF" w:rsidP="00192FCF">
      <w:pPr>
        <w:ind w:left="708"/>
        <w:jc w:val="both"/>
        <w:rPr>
          <w:rFonts w:ascii="Calibri" w:hAnsi="Calibri" w:cs="Calibri"/>
          <w:sz w:val="22"/>
          <w:szCs w:val="22"/>
        </w:rPr>
      </w:pPr>
      <w:r>
        <w:rPr>
          <w:rFonts w:ascii="Calibri" w:hAnsi="Calibri" w:cs="Calibri"/>
          <w:sz w:val="22"/>
          <w:szCs w:val="22"/>
        </w:rPr>
        <w:t>a. Instrukcji ochrony drzew i krzewów podczas prac budowlanych dostępnej na stronie:</w:t>
      </w:r>
      <w:r>
        <w:rPr>
          <w:rFonts w:ascii="Calibri" w:eastAsia="Calibri" w:hAnsi="Calibri"/>
          <w:sz w:val="22"/>
          <w:szCs w:val="22"/>
          <w:lang w:eastAsia="en-US"/>
        </w:rPr>
        <w:t xml:space="preserve"> </w:t>
      </w:r>
      <w:hyperlink r:id="rId14" w:history="1">
        <w:r>
          <w:rPr>
            <w:rStyle w:val="Hipercze"/>
            <w:rFonts w:ascii="Calibri" w:hAnsi="Calibri" w:cs="Calibri"/>
            <w:color w:val="0563C1"/>
            <w:sz w:val="22"/>
            <w:szCs w:val="22"/>
          </w:rPr>
          <w:t>https://opecgdy.com.pl/images/wytyczne/instrukcja-ochrony-drzew-i-krzeww-podczas-prac-budowlanych.pdf</w:t>
        </w:r>
      </w:hyperlink>
      <w:r>
        <w:rPr>
          <w:rFonts w:ascii="Calibri" w:hAnsi="Calibri" w:cs="Calibri"/>
          <w:sz w:val="22"/>
          <w:szCs w:val="22"/>
        </w:rPr>
        <w:t xml:space="preserve"> </w:t>
      </w:r>
    </w:p>
    <w:p w14:paraId="6C958FD2" w14:textId="77777777" w:rsidR="00192FCF" w:rsidRDefault="00192FCF" w:rsidP="00192FCF">
      <w:pPr>
        <w:ind w:left="708"/>
        <w:jc w:val="both"/>
        <w:rPr>
          <w:rFonts w:ascii="Calibri" w:hAnsi="Calibri" w:cs="Calibri"/>
          <w:sz w:val="22"/>
          <w:szCs w:val="22"/>
        </w:rPr>
      </w:pPr>
      <w:r>
        <w:rPr>
          <w:rFonts w:ascii="Calibri" w:hAnsi="Calibri" w:cs="Calibri"/>
          <w:sz w:val="22"/>
          <w:szCs w:val="22"/>
        </w:rPr>
        <w:t xml:space="preserve">b. Wytycznych do projektowania dostępnych na stronie OPEC Sp. z o.o. </w:t>
      </w:r>
      <w:hyperlink r:id="rId15" w:history="1">
        <w:r>
          <w:rPr>
            <w:rStyle w:val="Hipercze"/>
            <w:rFonts w:ascii="Calibri" w:hAnsi="Calibri" w:cs="Calibri"/>
            <w:color w:val="0563C1"/>
            <w:sz w:val="22"/>
            <w:szCs w:val="22"/>
          </w:rPr>
          <w:t>https://opecgdy.com.pl/projektant-i-wykonawca</w:t>
        </w:r>
      </w:hyperlink>
      <w:r>
        <w:rPr>
          <w:rFonts w:ascii="Calibri" w:hAnsi="Calibri" w:cs="Calibri"/>
          <w:sz w:val="22"/>
          <w:szCs w:val="22"/>
        </w:rPr>
        <w:t xml:space="preserve">  </w:t>
      </w:r>
    </w:p>
    <w:p w14:paraId="40BB6293" w14:textId="77777777" w:rsidR="00192FCF" w:rsidRDefault="00192FCF" w:rsidP="00192FCF">
      <w:pPr>
        <w:jc w:val="both"/>
        <w:rPr>
          <w:rFonts w:ascii="Calibri" w:hAnsi="Calibri" w:cs="Calibri"/>
          <w:sz w:val="22"/>
          <w:szCs w:val="22"/>
        </w:rPr>
      </w:pPr>
    </w:p>
    <w:p w14:paraId="6FC181D5" w14:textId="77777777" w:rsidR="00192FCF" w:rsidRDefault="00192FCF" w:rsidP="00192FCF">
      <w:pPr>
        <w:jc w:val="both"/>
        <w:rPr>
          <w:rFonts w:ascii="Calibri" w:hAnsi="Calibri" w:cs="Calibri"/>
          <w:sz w:val="22"/>
          <w:szCs w:val="22"/>
        </w:rPr>
      </w:pPr>
      <w:r>
        <w:rPr>
          <w:rFonts w:ascii="Calibri" w:hAnsi="Calibri" w:cs="Calibri"/>
          <w:sz w:val="22"/>
          <w:szCs w:val="22"/>
        </w:rPr>
        <w:t xml:space="preserve">7. </w:t>
      </w:r>
      <w:r>
        <w:rPr>
          <w:rFonts w:ascii="Calibri" w:hAnsi="Calibri" w:cs="Calibri"/>
          <w:b/>
          <w:bCs/>
          <w:sz w:val="22"/>
          <w:szCs w:val="22"/>
        </w:rPr>
        <w:t>Towary podlegające ADR i RID</w:t>
      </w:r>
      <w:r>
        <w:rPr>
          <w:rFonts w:ascii="Calibri" w:hAnsi="Calibri" w:cs="Calibri"/>
          <w:sz w:val="22"/>
          <w:szCs w:val="22"/>
        </w:rPr>
        <w:t xml:space="preserve"> </w:t>
      </w:r>
    </w:p>
    <w:p w14:paraId="6D9EBFD0" w14:textId="77777777" w:rsidR="00192FCF" w:rsidRDefault="00192FCF" w:rsidP="00192FCF">
      <w:pPr>
        <w:jc w:val="both"/>
        <w:rPr>
          <w:rFonts w:ascii="Calibri" w:hAnsi="Calibri" w:cs="Calibri"/>
          <w:sz w:val="22"/>
          <w:szCs w:val="22"/>
        </w:rPr>
      </w:pPr>
      <w:r>
        <w:rPr>
          <w:rFonts w:ascii="Calibri" w:hAnsi="Calibri"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7E317D14" w14:textId="77777777" w:rsidR="00192FCF" w:rsidRDefault="00192FCF" w:rsidP="00192FCF">
      <w:pPr>
        <w:jc w:val="both"/>
        <w:rPr>
          <w:rFonts w:ascii="Calibri" w:hAnsi="Calibri" w:cs="Calibri"/>
        </w:rPr>
      </w:pPr>
      <w:r>
        <w:rPr>
          <w:rFonts w:ascii="Calibri" w:hAnsi="Calibri" w:cs="Calibri"/>
          <w:sz w:val="22"/>
          <w:szCs w:val="22"/>
        </w:rPr>
        <w:t xml:space="preserve">7.2. Konieczność wwiezienia takiego towaru musi zostać zgłoszona do Przedstawiciela </w:t>
      </w:r>
      <w:r>
        <w:rPr>
          <w:rFonts w:ascii="Calibri" w:eastAsia="Calibri" w:hAnsi="Calibri"/>
          <w:sz w:val="22"/>
          <w:szCs w:val="22"/>
          <w:lang w:eastAsia="en-US"/>
        </w:rPr>
        <w:t>OPEC Sp. z o.o. w  Gdyni.</w:t>
      </w:r>
    </w:p>
    <w:p w14:paraId="4B986578" w14:textId="77777777" w:rsidR="00192FCF" w:rsidRDefault="00192FCF" w:rsidP="00192FCF">
      <w:pPr>
        <w:jc w:val="both"/>
        <w:rPr>
          <w:rFonts w:ascii="Calibri" w:hAnsi="Calibri" w:cs="Calibri"/>
          <w:sz w:val="22"/>
          <w:szCs w:val="22"/>
        </w:rPr>
      </w:pPr>
    </w:p>
    <w:p w14:paraId="30799A84" w14:textId="77777777" w:rsidR="00192FCF" w:rsidRDefault="00192FCF" w:rsidP="00192FCF">
      <w:pPr>
        <w:numPr>
          <w:ilvl w:val="0"/>
          <w:numId w:val="24"/>
        </w:numPr>
        <w:spacing w:line="256" w:lineRule="auto"/>
        <w:contextualSpacing/>
        <w:jc w:val="both"/>
        <w:rPr>
          <w:rFonts w:ascii="Calibri" w:hAnsi="Calibri" w:cs="Calibri"/>
          <w:b/>
          <w:i/>
        </w:rPr>
      </w:pPr>
      <w:r>
        <w:rPr>
          <w:rFonts w:ascii="Calibri" w:hAnsi="Calibri" w:cs="Calibri"/>
          <w:b/>
          <w:i/>
        </w:rPr>
        <w:t>Informacje i wymagania końcowe:</w:t>
      </w:r>
    </w:p>
    <w:p w14:paraId="44297F56"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0706E7BA"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Przedsiębiorca jest zobowiązany do umieszczenia wyżej określonych wymogów BHP w umowach zawieranych z podwykonawcami na prace wykonywane na terenie OPEC Sp. z o.o. w  Gdyni.</w:t>
      </w:r>
    </w:p>
    <w:p w14:paraId="2EF48A1C" w14:textId="77777777" w:rsidR="00192FCF" w:rsidRDefault="00192FCF" w:rsidP="00192FCF">
      <w:pPr>
        <w:spacing w:after="160"/>
        <w:jc w:val="both"/>
        <w:rPr>
          <w:rFonts w:ascii="Calibri" w:eastAsia="Calibri" w:hAnsi="Calibri"/>
          <w:sz w:val="22"/>
          <w:szCs w:val="22"/>
        </w:rPr>
      </w:pPr>
      <w:r>
        <w:rPr>
          <w:rFonts w:ascii="Calibri" w:eastAsia="Calibri" w:hAnsi="Calibri"/>
          <w:sz w:val="22"/>
          <w:szCs w:val="22"/>
        </w:rPr>
        <w:t xml:space="preserve">Roszczenia </w:t>
      </w:r>
      <w:r>
        <w:rPr>
          <w:rFonts w:ascii="Calibri" w:eastAsia="Calibri" w:hAnsi="Calibri"/>
          <w:sz w:val="22"/>
          <w:szCs w:val="22"/>
          <w:lang w:eastAsia="en-US"/>
        </w:rPr>
        <w:t xml:space="preserve">OPEC Sp. z o.o. w  Gdyni </w:t>
      </w:r>
      <w:r>
        <w:rPr>
          <w:rFonts w:ascii="Calibri" w:eastAsia="Calibri" w:hAnsi="Calibri"/>
          <w:sz w:val="22"/>
          <w:szCs w:val="22"/>
        </w:rPr>
        <w:t xml:space="preserve">wynikające z naruszenia niniejszych </w:t>
      </w:r>
      <w:r>
        <w:rPr>
          <w:rFonts w:ascii="Calibri" w:eastAsia="Calibri" w:hAnsi="Calibri"/>
          <w:bCs/>
          <w:sz w:val="22"/>
          <w:szCs w:val="28"/>
          <w:lang w:eastAsia="en-US"/>
        </w:rPr>
        <w:t xml:space="preserve">Informacje oraz wymagania środowiskowe i BHP obowiązujące na terenie </w:t>
      </w:r>
      <w:r>
        <w:rPr>
          <w:rFonts w:ascii="Calibri" w:eastAsia="Calibri" w:hAnsi="Calibri"/>
          <w:sz w:val="22"/>
          <w:szCs w:val="22"/>
          <w:lang w:eastAsia="en-US"/>
        </w:rPr>
        <w:t xml:space="preserve">OPEC Sp. z o.o. w  Gdyni </w:t>
      </w:r>
      <w:r>
        <w:rPr>
          <w:rFonts w:ascii="Calibri" w:eastAsia="Calibri" w:hAnsi="Calibri"/>
          <w:sz w:val="22"/>
          <w:szCs w:val="22"/>
        </w:rPr>
        <w:t xml:space="preserve">są niezależne od roszczeń wynikających z właściwej umowy zawartej z Przedsiębiorcą. Przedsiębiorcy nie przysługują żadne roszczenia wobec </w:t>
      </w:r>
      <w:r>
        <w:rPr>
          <w:rFonts w:ascii="Calibri" w:eastAsia="Calibri" w:hAnsi="Calibri"/>
          <w:sz w:val="22"/>
          <w:szCs w:val="22"/>
          <w:lang w:eastAsia="en-US"/>
        </w:rPr>
        <w:t xml:space="preserve">OPEC Sp. z o.o. w  Gdyni </w:t>
      </w:r>
      <w:r>
        <w:rPr>
          <w:rFonts w:ascii="Calibri" w:eastAsia="Calibri" w:hAnsi="Calibri"/>
          <w:sz w:val="22"/>
          <w:szCs w:val="22"/>
        </w:rPr>
        <w:t xml:space="preserve">lub innego podmiotu jeśli w wyniku naruszenia niniejszych zasad poniesie szkodę, w tym szkodę związaną z wadliwą realizacją umowy. </w:t>
      </w:r>
    </w:p>
    <w:p w14:paraId="76632F35" w14:textId="77777777" w:rsidR="00192FCF" w:rsidRDefault="00192FCF" w:rsidP="00192FCF">
      <w:pPr>
        <w:spacing w:after="160"/>
        <w:jc w:val="both"/>
        <w:rPr>
          <w:rFonts w:ascii="Calibri" w:eastAsia="Calibri" w:hAnsi="Calibri"/>
          <w:sz w:val="22"/>
          <w:szCs w:val="22"/>
        </w:rPr>
      </w:pPr>
      <w:r>
        <w:rPr>
          <w:rFonts w:ascii="Calibri" w:eastAsia="Calibri" w:hAnsi="Calibri"/>
          <w:sz w:val="22"/>
          <w:szCs w:val="22"/>
        </w:rPr>
        <w:t xml:space="preserve">W szczególności fakt utraty uprawnień do poruszania się po terenie </w:t>
      </w:r>
      <w:r>
        <w:rPr>
          <w:rFonts w:ascii="Calibri" w:eastAsia="Calibri" w:hAnsi="Calibri"/>
          <w:sz w:val="22"/>
          <w:szCs w:val="22"/>
          <w:lang w:eastAsia="en-US"/>
        </w:rPr>
        <w:t xml:space="preserve">OPEC Sp. z o.o. w  Gdyni </w:t>
      </w:r>
      <w:r>
        <w:rPr>
          <w:rFonts w:ascii="Calibri" w:eastAsia="Calibri" w:hAnsi="Calibri"/>
          <w:sz w:val="22"/>
          <w:szCs w:val="22"/>
        </w:rPr>
        <w:t xml:space="preserve">nie może być podstawą uchylenia się od odpowiedzialności za niewykonanie lub nienależyte wykonanie zawartej umowy </w:t>
      </w:r>
      <w:r>
        <w:rPr>
          <w:rFonts w:ascii="Calibri" w:eastAsia="Calibri" w:hAnsi="Calibri"/>
          <w:sz w:val="22"/>
          <w:szCs w:val="22"/>
          <w:lang w:eastAsia="en-US"/>
        </w:rPr>
        <w:t>OPEC Sp. z o.o. w  Gdyni.</w:t>
      </w:r>
    </w:p>
    <w:p w14:paraId="5616F8B1" w14:textId="77777777" w:rsidR="00192FCF" w:rsidRDefault="00192FCF" w:rsidP="00192FCF">
      <w:pPr>
        <w:spacing w:after="160"/>
        <w:jc w:val="both"/>
        <w:rPr>
          <w:rFonts w:ascii="Calibri" w:eastAsia="Calibri" w:hAnsi="Calibri"/>
          <w:sz w:val="22"/>
          <w:szCs w:val="22"/>
          <w:lang w:eastAsia="en-US"/>
        </w:rPr>
      </w:pPr>
      <w:r>
        <w:rPr>
          <w:rFonts w:ascii="Calibri" w:eastAsia="Calibri" w:hAnsi="Calibri"/>
          <w:sz w:val="22"/>
          <w:szCs w:val="22"/>
          <w:lang w:eastAsia="en-US"/>
        </w:rPr>
        <w:t>Przedstawiciele OPEC Sp. z o.o. w  Gdyni są uprawnieni do przeprowadzania kontroli bhp i wymagań środowiskowych u podmiotów zewnętrznych w pełnym zakresie dotyczącym realizowanych przez nich prac na rzecz OPEC Sp. z o.o. w  Gdyni.</w:t>
      </w:r>
    </w:p>
    <w:p w14:paraId="4A4F82A1" w14:textId="77777777" w:rsidR="00192FCF" w:rsidRDefault="00192FCF" w:rsidP="00192FCF">
      <w:pPr>
        <w:jc w:val="both"/>
        <w:rPr>
          <w:rFonts w:ascii="Calibri" w:eastAsia="Calibri" w:hAnsi="Calibri"/>
          <w:sz w:val="22"/>
          <w:szCs w:val="22"/>
          <w:lang w:eastAsia="en-US"/>
        </w:rPr>
      </w:pPr>
      <w:r>
        <w:rPr>
          <w:rFonts w:ascii="Calibri" w:eastAsia="Calibri" w:hAnsi="Calibri"/>
          <w:sz w:val="22"/>
          <w:szCs w:val="22"/>
          <w:lang w:eastAsia="en-US"/>
        </w:rPr>
        <w:t xml:space="preserve">W sprawach bezpieczeństwa i higieny pracy, ochrony przeciwpożarowej, bezpieczeństwa procesowego oraz ochrony środowiska Przedsiębiorca jest zobowiązany do respektowania uwag i zaleceń </w:t>
      </w:r>
      <w:r>
        <w:rPr>
          <w:rFonts w:ascii="Calibri" w:hAnsi="Calibri" w:cs="Calibri"/>
          <w:sz w:val="22"/>
          <w:szCs w:val="22"/>
        </w:rPr>
        <w:t xml:space="preserve">Przedstawicieli </w:t>
      </w:r>
      <w:r>
        <w:rPr>
          <w:rFonts w:ascii="Calibri" w:eastAsia="Calibri" w:hAnsi="Calibri"/>
          <w:sz w:val="22"/>
          <w:szCs w:val="22"/>
          <w:lang w:eastAsia="en-US"/>
        </w:rPr>
        <w:t>OPEC Sp. z o.o. w  Gdyni, a także pracowników obszaru utrzymania ruchu jak również zarządzających terenem/obiektem OPEC Sp. z o.o. w  Gdyni.</w:t>
      </w:r>
    </w:p>
    <w:p w14:paraId="67533CA4" w14:textId="77777777" w:rsidR="00192FCF" w:rsidRDefault="00192FCF" w:rsidP="00192FCF">
      <w:pPr>
        <w:jc w:val="both"/>
        <w:rPr>
          <w:rFonts w:ascii="Calibri" w:eastAsia="Calibri" w:hAnsi="Calibri"/>
          <w:sz w:val="22"/>
          <w:szCs w:val="22"/>
          <w:lang w:eastAsia="en-US"/>
        </w:rPr>
      </w:pPr>
    </w:p>
    <w:p w14:paraId="5B01A7BF" w14:textId="4F230025" w:rsidR="00192FCF" w:rsidRPr="00192FCF" w:rsidRDefault="00192FCF" w:rsidP="00192FCF">
      <w:pPr>
        <w:jc w:val="both"/>
        <w:rPr>
          <w:rFonts w:ascii="Calibri" w:eastAsia="Calibri" w:hAnsi="Calibri"/>
          <w:sz w:val="22"/>
          <w:szCs w:val="22"/>
          <w:lang w:eastAsia="en-US"/>
        </w:rPr>
      </w:pPr>
      <w:r>
        <w:rPr>
          <w:rFonts w:ascii="Calibri" w:eastAsia="Calibri" w:hAnsi="Calibri"/>
          <w:sz w:val="22"/>
          <w:szCs w:val="22"/>
          <w:lang w:eastAsia="en-US"/>
        </w:rPr>
        <w:t xml:space="preserve">Przedsiębiorca ponosi pełną odpowiedzialność za działania oraz zaniechania swoich pracowników i podwykonawców. </w:t>
      </w:r>
    </w:p>
    <w:p w14:paraId="698D353B" w14:textId="77777777" w:rsidR="00192FCF" w:rsidRDefault="00192FCF" w:rsidP="00192FCF">
      <w:pPr>
        <w:jc w:val="both"/>
        <w:rPr>
          <w:rFonts w:ascii="Calibri" w:hAnsi="Calibri" w:cs="Calibri"/>
          <w:b/>
          <w:color w:val="7030A0"/>
          <w:sz w:val="22"/>
          <w:szCs w:val="22"/>
          <w:u w:val="single"/>
        </w:rPr>
      </w:pPr>
      <w:r>
        <w:rPr>
          <w:rFonts w:ascii="Calibri" w:hAnsi="Calibri" w:cs="Calibri"/>
          <w:b/>
          <w:color w:val="7030A0"/>
          <w:sz w:val="22"/>
          <w:szCs w:val="22"/>
          <w:u w:val="single"/>
        </w:rPr>
        <w:t>Polityka ZSZ:</w:t>
      </w:r>
    </w:p>
    <w:p w14:paraId="69401962" w14:textId="05E57E7B" w:rsidR="00192FCF" w:rsidRDefault="00192FCF" w:rsidP="00192FCF">
      <w:pPr>
        <w:spacing w:after="160" w:line="256" w:lineRule="auto"/>
        <w:rPr>
          <w:rFonts w:ascii="Calibri" w:eastAsia="Calibri" w:hAnsi="Calibri"/>
          <w:sz w:val="22"/>
          <w:szCs w:val="22"/>
        </w:rPr>
      </w:pPr>
      <w:r>
        <w:rPr>
          <w:rFonts w:ascii="Calibri" w:eastAsia="Calibri" w:hAnsi="Calibri"/>
          <w:noProof/>
          <w:sz w:val="22"/>
          <w:szCs w:val="22"/>
        </w:rPr>
        <w:drawing>
          <wp:inline distT="0" distB="0" distL="0" distR="0" wp14:anchorId="7A1AD4F4" wp14:editId="1E3582BE">
            <wp:extent cx="1181100" cy="1181100"/>
            <wp:effectExtent l="0" t="0" r="0" b="0"/>
            <wp:docPr id="83580645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flipH="1">
                      <a:off x="0" y="0"/>
                      <a:ext cx="1181100" cy="1181100"/>
                    </a:xfrm>
                    <a:prstGeom prst="rect">
                      <a:avLst/>
                    </a:prstGeom>
                    <a:noFill/>
                    <a:ln>
                      <a:noFill/>
                    </a:ln>
                  </pic:spPr>
                </pic:pic>
              </a:graphicData>
            </a:graphic>
          </wp:inline>
        </w:drawing>
      </w:r>
    </w:p>
    <w:p w14:paraId="5B1AB598" w14:textId="77777777" w:rsidR="00192FCF" w:rsidRDefault="00192FCF" w:rsidP="00192FCF">
      <w:pPr>
        <w:ind w:left="1416" w:firstLine="708"/>
        <w:jc w:val="both"/>
        <w:rPr>
          <w:rFonts w:ascii="Calibri" w:hAnsi="Calibri" w:cs="Calibri"/>
          <w:b/>
          <w:color w:val="7030A0"/>
          <w:sz w:val="22"/>
          <w:szCs w:val="22"/>
          <w:u w:val="single"/>
        </w:rPr>
      </w:pPr>
      <w:r>
        <w:rPr>
          <w:rFonts w:ascii="Calibri" w:hAnsi="Calibri" w:cs="Calibri"/>
          <w:b/>
          <w:color w:val="7030A0"/>
          <w:sz w:val="22"/>
          <w:szCs w:val="22"/>
          <w:u w:val="single"/>
        </w:rPr>
        <w:t xml:space="preserve">Instrukcji ochrony drzew i krzewów podczas prac budowlanych: </w:t>
      </w:r>
    </w:p>
    <w:p w14:paraId="2AB55EC3" w14:textId="77777777" w:rsidR="00192FCF" w:rsidRDefault="00192FCF" w:rsidP="00192FCF">
      <w:pPr>
        <w:jc w:val="both"/>
        <w:rPr>
          <w:rFonts w:ascii="Calibri" w:hAnsi="Calibri" w:cs="Calibri"/>
          <w:color w:val="FF0000"/>
          <w:sz w:val="22"/>
          <w:szCs w:val="22"/>
        </w:rPr>
      </w:pPr>
    </w:p>
    <w:p w14:paraId="0B0130D1" w14:textId="1CAF63D7" w:rsidR="00192FCF" w:rsidRDefault="00192FCF" w:rsidP="00192FCF">
      <w:pPr>
        <w:ind w:left="4956" w:firstLine="708"/>
        <w:jc w:val="both"/>
        <w:rPr>
          <w:rFonts w:ascii="Calibri" w:hAnsi="Calibri" w:cs="Calibri"/>
          <w:color w:val="FF0000"/>
          <w:sz w:val="22"/>
          <w:szCs w:val="22"/>
        </w:rPr>
      </w:pPr>
      <w:r>
        <w:rPr>
          <w:rFonts w:ascii="Calibri" w:eastAsia="Calibri" w:hAnsi="Calibri"/>
          <w:noProof/>
          <w:sz w:val="22"/>
          <w:szCs w:val="22"/>
        </w:rPr>
        <w:drawing>
          <wp:inline distT="0" distB="0" distL="0" distR="0" wp14:anchorId="72688C13" wp14:editId="53772410">
            <wp:extent cx="1266825" cy="1266825"/>
            <wp:effectExtent l="0" t="0" r="9525" b="9525"/>
            <wp:docPr id="17397583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47BA6A76" w14:textId="77777777" w:rsidR="00192FCF" w:rsidRDefault="00192FCF" w:rsidP="00192FCF">
      <w:pPr>
        <w:jc w:val="both"/>
        <w:rPr>
          <w:rFonts w:ascii="Calibri" w:hAnsi="Calibri" w:cs="Calibri"/>
          <w:b/>
          <w:color w:val="7030A0"/>
          <w:sz w:val="22"/>
          <w:szCs w:val="22"/>
          <w:u w:val="single"/>
        </w:rPr>
      </w:pPr>
      <w:r>
        <w:rPr>
          <w:rFonts w:ascii="Calibri" w:hAnsi="Calibri" w:cs="Calibri"/>
          <w:b/>
          <w:color w:val="7030A0"/>
          <w:sz w:val="22"/>
          <w:szCs w:val="22"/>
          <w:u w:val="single"/>
        </w:rPr>
        <w:t xml:space="preserve">Wytyczne do projektowania: </w:t>
      </w:r>
    </w:p>
    <w:p w14:paraId="559314F8" w14:textId="092BCF6E" w:rsidR="00192FCF" w:rsidRDefault="00192FCF" w:rsidP="00192FCF">
      <w:pPr>
        <w:spacing w:after="160" w:line="256" w:lineRule="auto"/>
        <w:rPr>
          <w:rFonts w:ascii="Calibri" w:eastAsia="Calibri" w:hAnsi="Calibri"/>
          <w:sz w:val="22"/>
          <w:szCs w:val="22"/>
        </w:rPr>
      </w:pPr>
      <w:r>
        <w:rPr>
          <w:rFonts w:ascii="Calibri" w:eastAsia="Calibri" w:hAnsi="Calibri"/>
          <w:noProof/>
          <w:sz w:val="22"/>
          <w:szCs w:val="22"/>
        </w:rPr>
        <w:drawing>
          <wp:inline distT="0" distB="0" distL="0" distR="0" wp14:anchorId="2FD2A36C" wp14:editId="263638BF">
            <wp:extent cx="1219200" cy="1219200"/>
            <wp:effectExtent l="0" t="0" r="0" b="0"/>
            <wp:docPr id="11921685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14:paraId="069861B6" w14:textId="77777777" w:rsidR="00192FCF" w:rsidRDefault="00192FCF" w:rsidP="00192FCF">
      <w:pPr>
        <w:jc w:val="right"/>
        <w:rPr>
          <w:rFonts w:ascii="Calibri" w:hAnsi="Calibri" w:cs="Calibri"/>
          <w:b/>
          <w:bCs/>
          <w:i/>
          <w:iCs/>
        </w:rPr>
      </w:pPr>
      <w:r>
        <w:br w:type="page"/>
      </w:r>
      <w:r>
        <w:rPr>
          <w:rFonts w:ascii="Calibri" w:hAnsi="Calibri" w:cs="Calibri"/>
          <w:b/>
          <w:bCs/>
          <w:i/>
          <w:iCs/>
        </w:rPr>
        <w:t xml:space="preserve">Załącznik nr 2 do </w:t>
      </w:r>
      <w:r>
        <w:rPr>
          <w:rFonts w:ascii="Calibri" w:hAnsi="Calibri" w:cs="Calibri"/>
          <w:b/>
          <w:bCs/>
          <w:i/>
          <w:iCs/>
          <w:color w:val="000000"/>
        </w:rPr>
        <w:t>Umowy nr ……….</w:t>
      </w:r>
    </w:p>
    <w:p w14:paraId="1EE94103" w14:textId="77777777" w:rsidR="00192FCF" w:rsidRDefault="00192FCF" w:rsidP="00192FCF">
      <w:pPr>
        <w:shd w:val="clear" w:color="auto" w:fill="FFFFFF"/>
        <w:jc w:val="right"/>
        <w:rPr>
          <w:rFonts w:ascii="Calibri" w:hAnsi="Calibri" w:cs="Calibri"/>
          <w:b/>
          <w:bCs/>
          <w:sz w:val="20"/>
          <w:szCs w:val="20"/>
        </w:rPr>
      </w:pPr>
    </w:p>
    <w:p w14:paraId="756FC4E9" w14:textId="77777777" w:rsidR="00192FCF" w:rsidRDefault="00192FCF" w:rsidP="00192FCF">
      <w:pPr>
        <w:shd w:val="clear" w:color="auto" w:fill="FFFFFF"/>
        <w:jc w:val="center"/>
        <w:rPr>
          <w:rFonts w:ascii="Calibri" w:hAnsi="Calibri" w:cs="Calibri"/>
          <w:sz w:val="20"/>
          <w:szCs w:val="20"/>
        </w:rPr>
      </w:pPr>
      <w:r>
        <w:rPr>
          <w:rFonts w:ascii="Calibri" w:hAnsi="Calibri" w:cs="Calibri"/>
          <w:b/>
          <w:bCs/>
          <w:sz w:val="20"/>
          <w:szCs w:val="20"/>
        </w:rPr>
        <w:t>KLAUZULA INFORMACYJNA O PRZETWARZANIU DANYCH OSOBOWYCH</w:t>
      </w:r>
    </w:p>
    <w:p w14:paraId="5BE22105" w14:textId="77777777" w:rsidR="00192FCF" w:rsidRDefault="00192FCF" w:rsidP="00192FCF">
      <w:pPr>
        <w:shd w:val="clear" w:color="auto" w:fill="FFFFFF"/>
        <w:jc w:val="center"/>
        <w:rPr>
          <w:rFonts w:ascii="Calibri" w:hAnsi="Calibri" w:cs="Calibri"/>
          <w:b/>
          <w:bCs/>
          <w:sz w:val="20"/>
          <w:szCs w:val="20"/>
        </w:rPr>
      </w:pPr>
      <w:r>
        <w:rPr>
          <w:rFonts w:ascii="Calibri" w:hAnsi="Calibri" w:cs="Calibri"/>
          <w:b/>
          <w:bCs/>
          <w:sz w:val="20"/>
          <w:szCs w:val="20"/>
        </w:rPr>
        <w:t xml:space="preserve">- </w:t>
      </w:r>
      <w:r>
        <w:rPr>
          <w:rFonts w:ascii="Calibri" w:hAnsi="Calibri" w:cs="Calibri"/>
          <w:b/>
          <w:sz w:val="20"/>
          <w:szCs w:val="20"/>
        </w:rPr>
        <w:t>Zamówienia publiczne</w:t>
      </w:r>
    </w:p>
    <w:p w14:paraId="0D1998C2" w14:textId="77777777" w:rsidR="00192FCF" w:rsidRDefault="00192FCF" w:rsidP="00192FCF">
      <w:pPr>
        <w:shd w:val="clear" w:color="auto" w:fill="FFFFFF"/>
        <w:jc w:val="center"/>
        <w:rPr>
          <w:rFonts w:ascii="Calibri" w:hAnsi="Calibri" w:cs="Calibri"/>
          <w:b/>
          <w:bCs/>
          <w:sz w:val="20"/>
          <w:szCs w:val="20"/>
        </w:rPr>
      </w:pPr>
    </w:p>
    <w:p w14:paraId="2A05F915" w14:textId="77777777" w:rsidR="00192FCF" w:rsidRDefault="00192FCF" w:rsidP="00192FCF">
      <w:pPr>
        <w:jc w:val="center"/>
        <w:rPr>
          <w:rFonts w:ascii="Calibri" w:hAnsi="Calibri" w:cs="Calibri"/>
          <w:b/>
          <w:sz w:val="20"/>
          <w:szCs w:val="20"/>
        </w:rPr>
      </w:pPr>
      <w:r>
        <w:rPr>
          <w:rFonts w:ascii="Calibri" w:hAnsi="Calibri" w:cs="Calibri"/>
          <w:b/>
          <w:sz w:val="20"/>
          <w:szCs w:val="20"/>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423173B8" w14:textId="77777777" w:rsidR="00192FCF" w:rsidRDefault="00192FCF" w:rsidP="00192FCF">
      <w:pPr>
        <w:jc w:val="both"/>
        <w:rPr>
          <w:rFonts w:ascii="Calibri" w:hAnsi="Calibri" w:cs="Calibri"/>
          <w:b/>
          <w:sz w:val="20"/>
          <w:szCs w:val="20"/>
        </w:rPr>
      </w:pPr>
    </w:p>
    <w:p w14:paraId="7E31328E" w14:textId="77777777" w:rsidR="00192FCF" w:rsidRDefault="00192FCF" w:rsidP="00192FCF">
      <w:pPr>
        <w:pStyle w:val="Akapitzlist"/>
        <w:numPr>
          <w:ilvl w:val="0"/>
          <w:numId w:val="29"/>
        </w:numPr>
        <w:contextualSpacing/>
        <w:jc w:val="both"/>
        <w:rPr>
          <w:rFonts w:ascii="Calibri" w:hAnsi="Calibri" w:cs="Calibri"/>
          <w:sz w:val="20"/>
          <w:szCs w:val="20"/>
        </w:rPr>
      </w:pPr>
      <w:r>
        <w:rPr>
          <w:rFonts w:ascii="Calibri" w:hAnsi="Calibri" w:cs="Calibri"/>
          <w:b/>
          <w:bCs/>
          <w:sz w:val="20"/>
          <w:szCs w:val="20"/>
        </w:rPr>
        <w:t>Administratorem Pani/Pana danych osobowych jest Okręgowe Przedsiębiorstwo Energetyki Cieplnej Sp. z o.o.</w:t>
      </w:r>
      <w:r>
        <w:rPr>
          <w:rFonts w:ascii="Calibri" w:hAnsi="Calibri" w:cs="Calibri"/>
          <w:bCs/>
          <w:sz w:val="20"/>
          <w:szCs w:val="20"/>
        </w:rPr>
        <w:t xml:space="preserve">, </w:t>
      </w:r>
      <w:r>
        <w:rPr>
          <w:rFonts w:ascii="Calibri" w:hAnsi="Calibri" w:cs="Calibri"/>
          <w:sz w:val="20"/>
          <w:szCs w:val="20"/>
        </w:rPr>
        <w:t>adres kontaktowy: ul. Opata Hackiego14, 81-213 Gdynia.</w:t>
      </w:r>
    </w:p>
    <w:p w14:paraId="406D7430" w14:textId="77777777" w:rsidR="00192FCF" w:rsidRDefault="00192FCF" w:rsidP="00192FCF">
      <w:pPr>
        <w:tabs>
          <w:tab w:val="num" w:pos="426"/>
        </w:tabs>
        <w:ind w:left="426" w:hanging="426"/>
        <w:jc w:val="both"/>
        <w:rPr>
          <w:rFonts w:ascii="Calibri" w:hAnsi="Calibri" w:cs="Calibri"/>
          <w:sz w:val="10"/>
          <w:szCs w:val="10"/>
        </w:rPr>
      </w:pPr>
    </w:p>
    <w:p w14:paraId="420F1FFE" w14:textId="77777777" w:rsidR="00192FCF" w:rsidRDefault="00192FCF" w:rsidP="00192FCF">
      <w:pPr>
        <w:numPr>
          <w:ilvl w:val="0"/>
          <w:numId w:val="29"/>
        </w:numPr>
        <w:shd w:val="clear" w:color="auto" w:fill="FFFFFF"/>
        <w:jc w:val="both"/>
        <w:rPr>
          <w:rFonts w:ascii="Calibri" w:hAnsi="Calibri" w:cs="Calibri"/>
          <w:sz w:val="20"/>
          <w:szCs w:val="20"/>
        </w:rPr>
      </w:pPr>
      <w:r>
        <w:rPr>
          <w:rFonts w:ascii="Calibri" w:hAnsi="Calibri" w:cs="Calibri"/>
          <w:b/>
          <w:sz w:val="20"/>
          <w:szCs w:val="20"/>
        </w:rPr>
        <w:t>Administrator danych wyznaczył Inspektora ochrony danych</w:t>
      </w:r>
      <w:r>
        <w:rPr>
          <w:rFonts w:ascii="Calibri" w:hAnsi="Calibri" w:cs="Calibri"/>
          <w:sz w:val="20"/>
          <w:szCs w:val="20"/>
        </w:rPr>
        <w:t>, z którym może się Pani/Pan skontaktować poprzez email: </w:t>
      </w:r>
      <w:hyperlink r:id="rId19" w:history="1">
        <w:r>
          <w:rPr>
            <w:rStyle w:val="Hipercze"/>
            <w:rFonts w:ascii="Calibri" w:hAnsi="Calibri" w:cs="Calibri"/>
            <w:sz w:val="20"/>
            <w:szCs w:val="20"/>
          </w:rPr>
          <w:t>iod@opecgdy.com.pl</w:t>
        </w:r>
      </w:hyperlink>
      <w:r>
        <w:rPr>
          <w:rFonts w:ascii="Calibri" w:hAnsi="Calibri" w:cs="Calibri"/>
          <w:sz w:val="20"/>
          <w:szCs w:val="20"/>
        </w:rPr>
        <w:t xml:space="preserve">  lub pisemnie na adres siedziby administratora. Z inspektorem ochrony danych można się kontaktować we wszystkich sprawach dotyczących przetwarzania danych osobowych oraz korzystania z praw związanych z przetwarzaniem danych.</w:t>
      </w:r>
    </w:p>
    <w:p w14:paraId="594B22D9" w14:textId="77777777" w:rsidR="00192FCF" w:rsidRDefault="00192FCF" w:rsidP="00192FCF">
      <w:pPr>
        <w:rPr>
          <w:rFonts w:ascii="Calibri" w:hAnsi="Calibri" w:cs="Calibri"/>
          <w:sz w:val="10"/>
          <w:szCs w:val="10"/>
        </w:rPr>
      </w:pPr>
    </w:p>
    <w:p w14:paraId="3284B4ED" w14:textId="77777777" w:rsidR="00192FCF" w:rsidRDefault="00192FCF" w:rsidP="00192FCF">
      <w:pPr>
        <w:numPr>
          <w:ilvl w:val="0"/>
          <w:numId w:val="29"/>
        </w:numPr>
        <w:shd w:val="clear" w:color="auto" w:fill="FFFFFF"/>
        <w:jc w:val="both"/>
        <w:rPr>
          <w:rFonts w:ascii="Calibri" w:hAnsi="Calibri" w:cs="Calibri"/>
          <w:sz w:val="20"/>
          <w:szCs w:val="20"/>
        </w:rPr>
      </w:pPr>
      <w:r>
        <w:rPr>
          <w:rFonts w:ascii="Calibri" w:hAnsi="Calibri" w:cs="Calibri"/>
          <w:b/>
          <w:sz w:val="20"/>
          <w:szCs w:val="20"/>
        </w:rPr>
        <w:t>Pani/Pana dane osobowe będą przetwarzane w celu wypełnienia obowiązku prawnego ciążącego na administratorze na podstawie art. 6 ust. 1 lit. c Rozporządzenia</w:t>
      </w:r>
      <w:r>
        <w:rPr>
          <w:rFonts w:ascii="Calibri" w:hAnsi="Calibri" w:cs="Calibri"/>
          <w:sz w:val="20"/>
          <w:szCs w:val="20"/>
        </w:rPr>
        <w:t xml:space="preserve">, wynikającego z aktów prawnych związanych z realizacją zadań administratora, tj. związanym z postępowaniem o udzielenie zamówienia </w:t>
      </w:r>
      <w:r>
        <w:rPr>
          <w:rFonts w:ascii="Calibri" w:hAnsi="Calibri" w:cs="Calibri"/>
          <w:b/>
          <w:sz w:val="20"/>
          <w:szCs w:val="20"/>
        </w:rPr>
        <w:t xml:space="preserve">zgodnie z </w:t>
      </w:r>
      <w:r>
        <w:rPr>
          <w:rFonts w:ascii="Calibri" w:hAnsi="Calibri" w:cs="Calibri"/>
          <w:sz w:val="20"/>
          <w:szCs w:val="20"/>
        </w:rPr>
        <w:t>ustawą z dnia 23 kwietnia 1964 roku - Kodeks cywilny oraz innych obowiązujących przepisów prawa.</w:t>
      </w:r>
    </w:p>
    <w:p w14:paraId="281DB6A0" w14:textId="77777777" w:rsidR="00192FCF" w:rsidRDefault="00192FCF" w:rsidP="00192FCF">
      <w:pPr>
        <w:pStyle w:val="Akapitzlist"/>
        <w:rPr>
          <w:rFonts w:ascii="Calibri" w:hAnsi="Calibri" w:cs="Calibri"/>
          <w:b/>
          <w:bCs/>
          <w:sz w:val="10"/>
          <w:szCs w:val="10"/>
        </w:rPr>
      </w:pPr>
    </w:p>
    <w:p w14:paraId="16F3D964" w14:textId="77777777" w:rsidR="00192FCF" w:rsidRDefault="00192FCF" w:rsidP="00192FCF">
      <w:pPr>
        <w:numPr>
          <w:ilvl w:val="0"/>
          <w:numId w:val="29"/>
        </w:numPr>
        <w:shd w:val="clear" w:color="auto" w:fill="FFFFFF"/>
        <w:jc w:val="both"/>
        <w:rPr>
          <w:rFonts w:ascii="Calibri" w:hAnsi="Calibri" w:cs="Calibri"/>
          <w:sz w:val="20"/>
          <w:szCs w:val="20"/>
        </w:rPr>
      </w:pPr>
      <w:r>
        <w:rPr>
          <w:rFonts w:ascii="Calibri" w:hAnsi="Calibri" w:cs="Calibri"/>
          <w:b/>
          <w:bCs/>
          <w:sz w:val="20"/>
          <w:szCs w:val="20"/>
        </w:rPr>
        <w:t xml:space="preserve">W związku z przetwarzaniem danych w celach, </w:t>
      </w:r>
      <w:r>
        <w:rPr>
          <w:rFonts w:ascii="Calibri" w:hAnsi="Calibri" w:cs="Calibri"/>
          <w:b/>
          <w:sz w:val="20"/>
          <w:szCs w:val="20"/>
          <w:shd w:val="clear" w:color="auto" w:fill="FFFFFF"/>
        </w:rPr>
        <w:t>wskazanych powyżej</w:t>
      </w:r>
      <w:r>
        <w:rPr>
          <w:rFonts w:ascii="Calibri" w:hAnsi="Calibri" w:cs="Calibri"/>
          <w:b/>
          <w:bCs/>
          <w:sz w:val="20"/>
          <w:szCs w:val="20"/>
        </w:rPr>
        <w:t xml:space="preserve">, odbiorcami Pani/Pana danych osobowych będą </w:t>
      </w:r>
      <w:r>
        <w:rPr>
          <w:rFonts w:ascii="Calibri" w:hAnsi="Calibri" w:cs="Calibri"/>
          <w:bCs/>
          <w:sz w:val="20"/>
          <w:szCs w:val="20"/>
        </w:rPr>
        <w:t>o</w:t>
      </w:r>
      <w:r>
        <w:rPr>
          <w:rFonts w:ascii="Calibri" w:hAnsi="Calibri" w:cs="Calibri"/>
          <w:sz w:val="20"/>
          <w:szCs w:val="20"/>
        </w:rPr>
        <w:t>soby lub podmioty, którym udostępniona zostanie dokumentacja postępowania per analogiam jak w</w:t>
      </w:r>
      <w:r>
        <w:rPr>
          <w:rFonts w:ascii="Calibri" w:hAnsi="Calibri" w:cs="Calibri"/>
          <w:color w:val="FF0000"/>
          <w:sz w:val="20"/>
          <w:szCs w:val="20"/>
        </w:rPr>
        <w:t xml:space="preserve"> </w:t>
      </w:r>
      <w:r>
        <w:rPr>
          <w:rFonts w:ascii="Calibri" w:hAnsi="Calibri" w:cs="Calibri"/>
          <w:sz w:val="20"/>
          <w:szCs w:val="20"/>
        </w:rPr>
        <w:t>art. 18 oraz art. 74 ust. 1 ustawy z dnia 11 września 2019 roku – Prawo zamówień publicznych.</w:t>
      </w:r>
    </w:p>
    <w:p w14:paraId="23E78CD3" w14:textId="77777777" w:rsidR="00192FCF" w:rsidRDefault="00192FCF" w:rsidP="00192FCF">
      <w:pPr>
        <w:shd w:val="clear" w:color="auto" w:fill="FFFFFF"/>
        <w:jc w:val="both"/>
        <w:rPr>
          <w:rFonts w:ascii="Calibri" w:hAnsi="Calibri" w:cs="Calibri"/>
          <w:sz w:val="10"/>
          <w:szCs w:val="10"/>
        </w:rPr>
      </w:pPr>
    </w:p>
    <w:p w14:paraId="051236AD" w14:textId="77777777" w:rsidR="00192FCF" w:rsidRDefault="00192FCF" w:rsidP="00192FCF">
      <w:pPr>
        <w:numPr>
          <w:ilvl w:val="0"/>
          <w:numId w:val="29"/>
        </w:numPr>
        <w:shd w:val="clear" w:color="auto" w:fill="FFFFFF"/>
        <w:jc w:val="both"/>
        <w:rPr>
          <w:rFonts w:ascii="Calibri" w:hAnsi="Calibri" w:cs="Calibri"/>
          <w:sz w:val="20"/>
          <w:szCs w:val="20"/>
        </w:rPr>
      </w:pPr>
      <w:r>
        <w:rPr>
          <w:rFonts w:ascii="Calibri" w:hAnsi="Calibri" w:cs="Calibri"/>
          <w:b/>
          <w:sz w:val="20"/>
          <w:szCs w:val="20"/>
        </w:rPr>
        <w:t>Pani/Pana d</w:t>
      </w:r>
      <w:r>
        <w:rPr>
          <w:rFonts w:ascii="Calibri" w:hAnsi="Calibri" w:cs="Calibri"/>
          <w:b/>
          <w:sz w:val="20"/>
          <w:szCs w:val="20"/>
          <w:shd w:val="clear" w:color="auto" w:fill="FFFFFF"/>
        </w:rPr>
        <w:t xml:space="preserve">ane osobowe przetwarzane przez administratora przechowywane będą przez okres niezbędny do realizacji celu dla jakiego zostały zebrane oraz </w:t>
      </w:r>
      <w:r>
        <w:rPr>
          <w:rFonts w:ascii="Calibri" w:hAnsi="Calibri" w:cs="Calibri"/>
          <w:sz w:val="20"/>
          <w:szCs w:val="20"/>
        </w:rPr>
        <w:t>per analogiam jak w</w:t>
      </w:r>
      <w:r>
        <w:rPr>
          <w:rFonts w:ascii="Calibri" w:hAnsi="Calibri" w:cs="Calibri"/>
          <w:color w:val="FF0000"/>
          <w:sz w:val="20"/>
          <w:szCs w:val="20"/>
        </w:rPr>
        <w:t xml:space="preserve"> </w:t>
      </w:r>
      <w:r>
        <w:rPr>
          <w:rFonts w:ascii="Calibri" w:hAnsi="Calibri" w:cs="Calibri"/>
          <w:b/>
          <w:bCs/>
          <w:sz w:val="20"/>
          <w:szCs w:val="20"/>
        </w:rPr>
        <w:t>art. 78 ust. 1 ustawy z dnia 11 września 2019 roku – Prawo zamówień publicznych</w:t>
      </w:r>
      <w:r>
        <w:rPr>
          <w:rFonts w:ascii="Calibri" w:hAnsi="Calibri" w:cs="Calibri"/>
          <w:b/>
          <w:sz w:val="20"/>
          <w:szCs w:val="20"/>
        </w:rPr>
        <w:t>,</w:t>
      </w:r>
      <w:r>
        <w:rPr>
          <w:rFonts w:ascii="Calibri" w:hAnsi="Calibri" w:cs="Calibri"/>
          <w:b/>
          <w:sz w:val="20"/>
          <w:szCs w:val="20"/>
          <w:shd w:val="clear" w:color="auto" w:fill="FFFFFF"/>
        </w:rPr>
        <w:t xml:space="preserve"> przez okres 4 lat od dnia zakończenia postępowania o udzielenie zamówienia</w:t>
      </w:r>
      <w:r>
        <w:rPr>
          <w:rFonts w:ascii="Calibri" w:hAnsi="Calibri" w:cs="Calibri"/>
          <w:sz w:val="20"/>
          <w:szCs w:val="20"/>
          <w:shd w:val="clear" w:color="auto" w:fill="FFFFFF"/>
        </w:rPr>
        <w:t xml:space="preserve">. </w:t>
      </w:r>
    </w:p>
    <w:p w14:paraId="26C82AEB" w14:textId="77777777" w:rsidR="00192FCF" w:rsidRDefault="00192FCF" w:rsidP="00192FCF">
      <w:pPr>
        <w:shd w:val="clear" w:color="auto" w:fill="FFFFFF"/>
        <w:jc w:val="both"/>
        <w:rPr>
          <w:rFonts w:ascii="Calibri" w:hAnsi="Calibri" w:cs="Calibri"/>
          <w:sz w:val="10"/>
          <w:szCs w:val="10"/>
        </w:rPr>
      </w:pPr>
    </w:p>
    <w:p w14:paraId="68234951" w14:textId="77777777" w:rsidR="00192FCF" w:rsidRDefault="00192FCF" w:rsidP="00192FCF">
      <w:pPr>
        <w:numPr>
          <w:ilvl w:val="0"/>
          <w:numId w:val="29"/>
        </w:numPr>
        <w:shd w:val="clear" w:color="auto" w:fill="FFFFFF"/>
        <w:jc w:val="both"/>
        <w:rPr>
          <w:rFonts w:ascii="Calibri" w:hAnsi="Calibri" w:cs="Calibri"/>
          <w:sz w:val="20"/>
          <w:szCs w:val="20"/>
        </w:rPr>
      </w:pPr>
      <w:r>
        <w:rPr>
          <w:rFonts w:ascii="Calibri" w:hAnsi="Calibri" w:cs="Calibri"/>
          <w:b/>
          <w:bCs/>
          <w:sz w:val="20"/>
          <w:szCs w:val="20"/>
        </w:rPr>
        <w:t>W związku z przetwarzaniem Pani/Pana danych osobowych</w:t>
      </w:r>
      <w:r>
        <w:rPr>
          <w:rFonts w:ascii="Calibri" w:hAnsi="Calibri" w:cs="Calibri"/>
          <w:b/>
          <w:sz w:val="20"/>
          <w:szCs w:val="20"/>
        </w:rPr>
        <w:t>:</w:t>
      </w:r>
    </w:p>
    <w:p w14:paraId="2CC0A15D" w14:textId="77777777" w:rsidR="00192FCF" w:rsidRDefault="00192FCF" w:rsidP="00192FCF">
      <w:pPr>
        <w:shd w:val="clear" w:color="auto" w:fill="FFFFFF"/>
        <w:ind w:left="285" w:firstLine="708"/>
        <w:jc w:val="both"/>
        <w:rPr>
          <w:rFonts w:ascii="Calibri" w:hAnsi="Calibri" w:cs="Calibri"/>
          <w:sz w:val="20"/>
          <w:szCs w:val="20"/>
        </w:rPr>
      </w:pPr>
      <w:r>
        <w:rPr>
          <w:rFonts w:ascii="Calibri" w:hAnsi="Calibri" w:cs="Calibri"/>
          <w:b/>
          <w:bCs/>
          <w:sz w:val="20"/>
          <w:szCs w:val="20"/>
        </w:rPr>
        <w:t>- przysługują Pani/Panu następujące prawa:</w:t>
      </w:r>
      <w:r>
        <w:rPr>
          <w:rFonts w:ascii="Calibri" w:hAnsi="Calibri" w:cs="Calibri"/>
          <w:bCs/>
          <w:sz w:val="20"/>
          <w:szCs w:val="20"/>
        </w:rPr>
        <w:t xml:space="preserve"> </w:t>
      </w:r>
    </w:p>
    <w:p w14:paraId="74FB26B4" w14:textId="77777777" w:rsidR="00192FCF" w:rsidRDefault="00192FCF" w:rsidP="00192FCF">
      <w:pPr>
        <w:pStyle w:val="Akapitzlist"/>
        <w:numPr>
          <w:ilvl w:val="0"/>
          <w:numId w:val="30"/>
        </w:numPr>
        <w:shd w:val="clear" w:color="auto" w:fill="FFFFFF"/>
        <w:tabs>
          <w:tab w:val="num" w:pos="993"/>
        </w:tabs>
        <w:ind w:left="993"/>
        <w:contextualSpacing/>
        <w:jc w:val="both"/>
        <w:rPr>
          <w:rFonts w:ascii="Calibri" w:hAnsi="Calibri" w:cs="Calibri"/>
          <w:sz w:val="20"/>
          <w:szCs w:val="20"/>
        </w:rPr>
      </w:pPr>
      <w:r>
        <w:rPr>
          <w:rFonts w:ascii="Calibri" w:hAnsi="Calibri" w:cs="Calibri"/>
          <w:sz w:val="20"/>
          <w:szCs w:val="20"/>
        </w:rPr>
        <w:t>dostępu do treści danych osobowych jej dotyczących, na podstawie art. 15 Rozporządzenia;</w:t>
      </w:r>
    </w:p>
    <w:p w14:paraId="6208B0E3" w14:textId="77777777" w:rsidR="00192FCF" w:rsidRDefault="00192FCF" w:rsidP="00192FCF">
      <w:pPr>
        <w:pStyle w:val="Akapitzlist"/>
        <w:numPr>
          <w:ilvl w:val="0"/>
          <w:numId w:val="30"/>
        </w:numPr>
        <w:shd w:val="clear" w:color="auto" w:fill="FFFFFF"/>
        <w:tabs>
          <w:tab w:val="num" w:pos="993"/>
        </w:tabs>
        <w:ind w:left="993"/>
        <w:contextualSpacing/>
        <w:jc w:val="both"/>
        <w:rPr>
          <w:rFonts w:ascii="Calibri" w:hAnsi="Calibri" w:cs="Calibri"/>
          <w:sz w:val="20"/>
          <w:szCs w:val="20"/>
        </w:rPr>
      </w:pPr>
      <w:r>
        <w:rPr>
          <w:rFonts w:ascii="Calibri" w:hAnsi="Calibri" w:cs="Calibri"/>
          <w:sz w:val="20"/>
          <w:szCs w:val="20"/>
        </w:rPr>
        <w:t>sprostowania danych, na podstawie art. 16 Rozporządzenia;</w:t>
      </w:r>
    </w:p>
    <w:p w14:paraId="0276EB15" w14:textId="77777777" w:rsidR="00192FCF" w:rsidRDefault="00192FCF" w:rsidP="00192FCF">
      <w:pPr>
        <w:pStyle w:val="Akapitzlist"/>
        <w:numPr>
          <w:ilvl w:val="0"/>
          <w:numId w:val="30"/>
        </w:numPr>
        <w:shd w:val="clear" w:color="auto" w:fill="FFFFFF"/>
        <w:tabs>
          <w:tab w:val="num" w:pos="993"/>
        </w:tabs>
        <w:ind w:left="993"/>
        <w:contextualSpacing/>
        <w:jc w:val="both"/>
        <w:rPr>
          <w:rFonts w:ascii="Calibri" w:hAnsi="Calibri" w:cs="Calibri"/>
          <w:sz w:val="20"/>
          <w:szCs w:val="20"/>
        </w:rPr>
      </w:pPr>
      <w:r>
        <w:rPr>
          <w:rFonts w:ascii="Calibri" w:hAnsi="Calibri" w:cs="Calibri"/>
          <w:sz w:val="20"/>
          <w:szCs w:val="20"/>
        </w:rPr>
        <w:t>ograniczenia przetwarzania danych, na podstawie art. 18 Rozporządzenia, z zastrzeżeniem przypadków, o których mowa w art. 18 ust 2 Rozporządzenia.</w:t>
      </w:r>
    </w:p>
    <w:p w14:paraId="27252659" w14:textId="77777777" w:rsidR="00192FCF" w:rsidRDefault="00192FCF" w:rsidP="00192FCF">
      <w:pPr>
        <w:shd w:val="clear" w:color="auto" w:fill="FFFFFF"/>
        <w:tabs>
          <w:tab w:val="num" w:pos="993"/>
        </w:tabs>
        <w:ind w:left="993"/>
        <w:jc w:val="both"/>
        <w:rPr>
          <w:rFonts w:ascii="Calibri" w:eastAsia="Calibri" w:hAnsi="Calibri" w:cs="Calibri"/>
          <w:sz w:val="20"/>
          <w:szCs w:val="20"/>
        </w:rPr>
      </w:pPr>
      <w:r>
        <w:rPr>
          <w:rFonts w:ascii="Calibri" w:hAnsi="Calibri" w:cs="Calibri"/>
          <w:b/>
          <w:sz w:val="20"/>
          <w:szCs w:val="20"/>
        </w:rPr>
        <w:t>- nie przysługują Pani/Panu prawa:</w:t>
      </w:r>
    </w:p>
    <w:p w14:paraId="573CF422" w14:textId="77777777" w:rsidR="00192FCF" w:rsidRDefault="00192FCF" w:rsidP="00192FCF">
      <w:pPr>
        <w:pStyle w:val="Akapitzlist"/>
        <w:numPr>
          <w:ilvl w:val="0"/>
          <w:numId w:val="30"/>
        </w:numPr>
        <w:shd w:val="clear" w:color="auto" w:fill="FFFFFF"/>
        <w:tabs>
          <w:tab w:val="num" w:pos="993"/>
        </w:tabs>
        <w:ind w:left="993"/>
        <w:contextualSpacing/>
        <w:jc w:val="both"/>
        <w:rPr>
          <w:rFonts w:ascii="Calibri" w:hAnsi="Calibri" w:cs="Calibri"/>
          <w:sz w:val="20"/>
          <w:szCs w:val="20"/>
        </w:rPr>
      </w:pPr>
      <w:r>
        <w:rPr>
          <w:rFonts w:ascii="Calibri" w:hAnsi="Calibri" w:cs="Calibri"/>
          <w:sz w:val="20"/>
          <w:szCs w:val="20"/>
        </w:rPr>
        <w:t>usunięcia danych, na podstawie art. 17 ust. 3 lit. b, d lub e Rozporządzenia;</w:t>
      </w:r>
    </w:p>
    <w:p w14:paraId="586E97FD" w14:textId="77777777" w:rsidR="00192FCF" w:rsidRDefault="00192FCF" w:rsidP="00192FCF">
      <w:pPr>
        <w:pStyle w:val="Akapitzlist"/>
        <w:numPr>
          <w:ilvl w:val="0"/>
          <w:numId w:val="30"/>
        </w:numPr>
        <w:shd w:val="clear" w:color="auto" w:fill="FFFFFF"/>
        <w:tabs>
          <w:tab w:val="num" w:pos="993"/>
        </w:tabs>
        <w:ind w:left="993"/>
        <w:contextualSpacing/>
        <w:jc w:val="both"/>
        <w:rPr>
          <w:rFonts w:ascii="Calibri" w:hAnsi="Calibri" w:cs="Calibri"/>
          <w:sz w:val="20"/>
          <w:szCs w:val="20"/>
        </w:rPr>
      </w:pPr>
      <w:r>
        <w:rPr>
          <w:rFonts w:ascii="Calibri" w:hAnsi="Calibri" w:cs="Calibri"/>
          <w:sz w:val="20"/>
          <w:szCs w:val="20"/>
        </w:rPr>
        <w:t>prawo do przenoszenia danych – na podstawie art. 20 Rozporządzenia;</w:t>
      </w:r>
    </w:p>
    <w:p w14:paraId="25C9A45F" w14:textId="77777777" w:rsidR="00192FCF" w:rsidRDefault="00192FCF" w:rsidP="00192FCF">
      <w:pPr>
        <w:pStyle w:val="Akapitzlist"/>
        <w:numPr>
          <w:ilvl w:val="0"/>
          <w:numId w:val="30"/>
        </w:numPr>
        <w:shd w:val="clear" w:color="auto" w:fill="FFFFFF"/>
        <w:tabs>
          <w:tab w:val="num" w:pos="993"/>
        </w:tabs>
        <w:ind w:left="993"/>
        <w:contextualSpacing/>
        <w:jc w:val="both"/>
        <w:rPr>
          <w:rFonts w:ascii="Calibri" w:hAnsi="Calibri" w:cs="Calibri"/>
          <w:sz w:val="20"/>
          <w:szCs w:val="20"/>
        </w:rPr>
      </w:pPr>
      <w:r>
        <w:rPr>
          <w:rFonts w:ascii="Calibri" w:hAnsi="Calibri" w:cs="Calibri"/>
          <w:sz w:val="20"/>
          <w:szCs w:val="20"/>
        </w:rPr>
        <w:t>wniesienia sprzeciwu wobec przetwarzanych danych, na podstawie art. 21 Rozporządzenia.</w:t>
      </w:r>
    </w:p>
    <w:p w14:paraId="43B393B9" w14:textId="77777777" w:rsidR="00192FCF" w:rsidRDefault="00192FCF" w:rsidP="00192FCF">
      <w:pPr>
        <w:rPr>
          <w:rFonts w:ascii="Calibri" w:hAnsi="Calibri" w:cs="Calibri"/>
          <w:b/>
          <w:sz w:val="10"/>
          <w:szCs w:val="10"/>
        </w:rPr>
      </w:pPr>
    </w:p>
    <w:p w14:paraId="5B36F76C" w14:textId="77777777" w:rsidR="00192FCF" w:rsidRDefault="00192FCF" w:rsidP="00192FCF">
      <w:pPr>
        <w:numPr>
          <w:ilvl w:val="0"/>
          <w:numId w:val="29"/>
        </w:numPr>
        <w:shd w:val="clear" w:color="auto" w:fill="FFFFFF"/>
        <w:jc w:val="both"/>
        <w:rPr>
          <w:rFonts w:ascii="Calibri" w:hAnsi="Calibri" w:cs="Calibri"/>
          <w:sz w:val="20"/>
          <w:szCs w:val="20"/>
        </w:rPr>
      </w:pPr>
      <w:r>
        <w:rPr>
          <w:rFonts w:ascii="Calibri" w:hAnsi="Calibri" w:cs="Calibri"/>
          <w:b/>
          <w:sz w:val="20"/>
          <w:szCs w:val="20"/>
        </w:rPr>
        <w:t xml:space="preserve">Przysługuje Pani/Panu prawo wniesienia skargi do </w:t>
      </w:r>
      <w:r>
        <w:rPr>
          <w:rFonts w:ascii="Calibri" w:hAnsi="Calibri" w:cs="Calibri"/>
          <w:b/>
          <w:sz w:val="20"/>
          <w:szCs w:val="20"/>
          <w:shd w:val="clear" w:color="auto" w:fill="FFFFFF"/>
        </w:rPr>
        <w:t>organu nadzorczego tj. </w:t>
      </w:r>
      <w:r>
        <w:rPr>
          <w:rFonts w:ascii="Calibri" w:hAnsi="Calibri" w:cs="Calibri"/>
          <w:b/>
          <w:sz w:val="20"/>
          <w:szCs w:val="20"/>
        </w:rPr>
        <w:t xml:space="preserve"> Prezesa Urzędu Ochrony Danych Osobowych, gdy uzna Pani/Pan, iż przetwarzanie danych osobowych narusza przepisy Rozporządzenia.</w:t>
      </w:r>
    </w:p>
    <w:p w14:paraId="66BED48E" w14:textId="77777777" w:rsidR="00192FCF" w:rsidRDefault="00192FCF" w:rsidP="00192FCF">
      <w:pPr>
        <w:shd w:val="clear" w:color="auto" w:fill="FFFFFF"/>
        <w:jc w:val="both"/>
        <w:rPr>
          <w:rFonts w:ascii="Calibri" w:hAnsi="Calibri" w:cs="Calibri"/>
          <w:sz w:val="10"/>
          <w:szCs w:val="10"/>
        </w:rPr>
      </w:pPr>
    </w:p>
    <w:p w14:paraId="41ED421F" w14:textId="77777777" w:rsidR="00192FCF" w:rsidRDefault="00192FCF" w:rsidP="00192FCF">
      <w:pPr>
        <w:shd w:val="clear" w:color="auto" w:fill="FFFFFF"/>
        <w:jc w:val="both"/>
        <w:rPr>
          <w:rFonts w:ascii="Calibri" w:hAnsi="Calibri" w:cs="Calibri"/>
          <w:sz w:val="10"/>
          <w:szCs w:val="10"/>
        </w:rPr>
      </w:pPr>
    </w:p>
    <w:p w14:paraId="460E86BD" w14:textId="77777777" w:rsidR="00192FCF" w:rsidRDefault="00192FCF" w:rsidP="00192FCF">
      <w:pPr>
        <w:numPr>
          <w:ilvl w:val="0"/>
          <w:numId w:val="29"/>
        </w:numPr>
        <w:shd w:val="clear" w:color="auto" w:fill="FFFFFF"/>
        <w:jc w:val="both"/>
        <w:rPr>
          <w:rFonts w:ascii="Calibri" w:hAnsi="Calibri" w:cs="Calibri"/>
          <w:sz w:val="20"/>
          <w:szCs w:val="20"/>
        </w:rPr>
      </w:pPr>
      <w:r>
        <w:rPr>
          <w:rFonts w:ascii="Calibri" w:hAnsi="Calibri" w:cs="Calibri"/>
          <w:b/>
          <w:bCs/>
          <w:sz w:val="20"/>
          <w:szCs w:val="20"/>
        </w:rPr>
        <w:t>Pani/Pana dane osobowe nie będą przetwarzane w sposób zautomatyzowany, w tym również w formie profilowania.</w:t>
      </w:r>
    </w:p>
    <w:p w14:paraId="3653D495" w14:textId="77777777" w:rsidR="00192FCF" w:rsidRPr="005C6F8E" w:rsidRDefault="00192FCF" w:rsidP="00192FCF">
      <w:pPr>
        <w:ind w:left="7230"/>
        <w:jc w:val="both"/>
        <w:rPr>
          <w:rFonts w:ascii="Calibri" w:hAnsi="Calibri" w:cs="Calibri"/>
          <w:sz w:val="20"/>
          <w:szCs w:val="20"/>
        </w:rPr>
      </w:pPr>
    </w:p>
    <w:p w14:paraId="4ED38790" w14:textId="3649569D" w:rsidR="00351E66" w:rsidRPr="005C6F8E" w:rsidRDefault="00351E66" w:rsidP="00192FCF">
      <w:pPr>
        <w:shd w:val="clear" w:color="auto" w:fill="FFFFFF"/>
        <w:jc w:val="both"/>
        <w:rPr>
          <w:rFonts w:ascii="Calibri" w:hAnsi="Calibri" w:cs="Calibri"/>
          <w:sz w:val="20"/>
          <w:szCs w:val="20"/>
        </w:rPr>
      </w:pPr>
    </w:p>
    <w:sectPr w:rsidR="00351E66" w:rsidRPr="005C6F8E" w:rsidSect="00A330AD">
      <w:endnotePr>
        <w:numFmt w:val="decimal"/>
      </w:endnotePr>
      <w:pgSz w:w="11906" w:h="16838" w:code="9"/>
      <w:pgMar w:top="1417" w:right="1417" w:bottom="1417" w:left="1417" w:header="709"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46B903" w14:textId="77777777" w:rsidR="00FA6DDA" w:rsidRDefault="00FA6DDA">
      <w:r>
        <w:separator/>
      </w:r>
    </w:p>
  </w:endnote>
  <w:endnote w:type="continuationSeparator" w:id="0">
    <w:p w14:paraId="1DA68FF8" w14:textId="77777777" w:rsidR="00FA6DDA" w:rsidRDefault="00FA6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A671B" w14:textId="77777777" w:rsidR="00E64611" w:rsidRDefault="00E64611" w:rsidP="00263BF3">
    <w:pPr>
      <w:pStyle w:val="Stopka"/>
      <w:pBdr>
        <w:top w:val="single" w:sz="4" w:space="1" w:color="D9D9D9"/>
      </w:pBdr>
    </w:pPr>
    <w:r>
      <w:fldChar w:fldCharType="begin"/>
    </w:r>
    <w:r>
      <w:instrText xml:space="preserve"> PAGE   \* MERGEFORMAT </w:instrText>
    </w:r>
    <w:r>
      <w:fldChar w:fldCharType="separate"/>
    </w:r>
    <w:r w:rsidRPr="00B30A11">
      <w:rPr>
        <w:b/>
        <w:noProof/>
      </w:rPr>
      <w:t>3</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F9999" w14:textId="77777777" w:rsidR="00FA6DDA" w:rsidRDefault="00FA6DDA">
      <w:r>
        <w:separator/>
      </w:r>
    </w:p>
  </w:footnote>
  <w:footnote w:type="continuationSeparator" w:id="0">
    <w:p w14:paraId="64D26060" w14:textId="77777777" w:rsidR="00FA6DDA" w:rsidRDefault="00FA6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7D34C" w14:textId="4F50673F" w:rsidR="00E64611" w:rsidRPr="000B4E0D" w:rsidRDefault="00E64611" w:rsidP="00B76529">
    <w:pPr>
      <w:pStyle w:val="Stopka"/>
      <w:tabs>
        <w:tab w:val="clear" w:pos="4536"/>
        <w:tab w:val="clear" w:pos="9072"/>
      </w:tabs>
      <w:ind w:left="705"/>
      <w:jc w:val="right"/>
      <w:rPr>
        <w:rFonts w:ascii="Calibri" w:hAnsi="Calibri" w:cs="Arial"/>
        <w:b/>
        <w:lang w:val="pl-PL"/>
      </w:rPr>
    </w:pPr>
    <w:r w:rsidRPr="00083002">
      <w:rPr>
        <w:rFonts w:ascii="Calibri" w:hAnsi="Calibri" w:cs="Arial"/>
        <w:b/>
      </w:rPr>
      <w:t xml:space="preserve">Załącznik nr </w:t>
    </w:r>
    <w:r w:rsidRPr="00083002">
      <w:rPr>
        <w:rFonts w:ascii="Calibri" w:hAnsi="Calibri" w:cs="Arial"/>
        <w:b/>
        <w:lang w:val="pl-PL"/>
      </w:rPr>
      <w:t>2</w:t>
    </w:r>
    <w:r w:rsidRPr="00083002">
      <w:rPr>
        <w:rFonts w:ascii="Calibri" w:hAnsi="Calibri" w:cs="Arial"/>
        <w:b/>
      </w:rPr>
      <w:t xml:space="preserve">  do </w:t>
    </w:r>
    <w:r w:rsidR="00830DB3">
      <w:rPr>
        <w:rFonts w:ascii="Calibri" w:hAnsi="Calibri" w:cs="Arial"/>
        <w:b/>
        <w:lang w:val="pl-PL"/>
      </w:rPr>
      <w:t>SWZ</w:t>
    </w:r>
    <w:r w:rsidRPr="00083002">
      <w:rPr>
        <w:rFonts w:ascii="Calibri" w:hAnsi="Calibri" w:cs="Arial"/>
        <w:b/>
      </w:rPr>
      <w:t xml:space="preserve">  -  EZP/</w:t>
    </w:r>
    <w:r w:rsidR="0039617E">
      <w:rPr>
        <w:rFonts w:ascii="Calibri" w:hAnsi="Calibri" w:cs="Arial"/>
        <w:b/>
      </w:rPr>
      <w:t>221</w:t>
    </w:r>
    <w:r w:rsidRPr="00083002">
      <w:rPr>
        <w:rFonts w:ascii="Calibri" w:hAnsi="Calibri" w:cs="Arial"/>
        <w:b/>
      </w:rPr>
      <w:t>/</w:t>
    </w:r>
    <w:r w:rsidR="00B63B52" w:rsidRPr="00083002">
      <w:rPr>
        <w:rFonts w:ascii="Calibri" w:hAnsi="Calibri" w:cs="Arial"/>
        <w:b/>
      </w:rPr>
      <w:t>20</w:t>
    </w:r>
    <w:r w:rsidR="00B63B52">
      <w:rPr>
        <w:rFonts w:ascii="Calibri" w:hAnsi="Calibri" w:cs="Arial"/>
        <w:b/>
        <w:lang w:val="pl-PL"/>
      </w:rPr>
      <w:t>2</w:t>
    </w:r>
    <w:r w:rsidR="0039617E">
      <w:rPr>
        <w:rFonts w:ascii="Calibri" w:hAnsi="Calibri" w:cs="Arial"/>
        <w:b/>
        <w:lang w:val="pl-PL"/>
      </w:rPr>
      <w:t>4</w:t>
    </w:r>
  </w:p>
  <w:p w14:paraId="29B1E68C" w14:textId="77777777" w:rsidR="00E64611" w:rsidRDefault="00E646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0"/>
        </w:tabs>
        <w:ind w:left="720" w:hanging="360"/>
      </w:pPr>
      <w:rPr>
        <w:rFonts w:hint="default"/>
        <w:vertAlign w:val="superscript"/>
      </w:rPr>
    </w:lvl>
  </w:abstractNum>
  <w:abstractNum w:abstractNumId="1" w15:restartNumberingAfterBreak="0">
    <w:nsid w:val="01972B5F"/>
    <w:multiLevelType w:val="multilevel"/>
    <w:tmpl w:val="FB98A2B6"/>
    <w:lvl w:ilvl="0">
      <w:start w:val="1"/>
      <w:numFmt w:val="decimal"/>
      <w:lvlText w:val="%1."/>
      <w:lvlJc w:val="left"/>
      <w:pPr>
        <w:tabs>
          <w:tab w:val="left" w:pos="708"/>
        </w:tabs>
        <w:ind w:left="708" w:hanging="704"/>
      </w:pPr>
      <w:rPr>
        <w:rFonts w:hint="default"/>
        <w:b w:val="0"/>
        <w:bCs/>
      </w:rPr>
    </w:lvl>
    <w:lvl w:ilvl="1">
      <w:start w:val="1"/>
      <w:numFmt w:val="decimal"/>
      <w:lvlText w:val="%1.%2."/>
      <w:lvlJc w:val="left"/>
      <w:pPr>
        <w:tabs>
          <w:tab w:val="left" w:pos="1425"/>
        </w:tabs>
        <w:ind w:left="1425" w:hanging="719"/>
      </w:pPr>
      <w:rPr>
        <w:rFonts w:hint="default"/>
        <w:b w:val="0"/>
      </w:rPr>
    </w:lvl>
    <w:lvl w:ilvl="2">
      <w:start w:val="1"/>
      <w:numFmt w:val="decimal"/>
      <w:lvlText w:val="%1.%2.%3."/>
      <w:lvlJc w:val="left"/>
      <w:pPr>
        <w:tabs>
          <w:tab w:val="left" w:pos="2127"/>
        </w:tabs>
        <w:ind w:left="2127" w:hanging="719"/>
      </w:pPr>
      <w:rPr>
        <w:rFonts w:hint="default"/>
      </w:rPr>
    </w:lvl>
    <w:lvl w:ilvl="3">
      <w:start w:val="1"/>
      <w:numFmt w:val="decimal"/>
      <w:lvlText w:val="%1.%2.%3.%4."/>
      <w:lvlJc w:val="left"/>
      <w:pPr>
        <w:tabs>
          <w:tab w:val="left" w:pos="3189"/>
        </w:tabs>
        <w:ind w:left="3189" w:hanging="1079"/>
      </w:pPr>
      <w:rPr>
        <w:rFonts w:hint="default"/>
      </w:rPr>
    </w:lvl>
    <w:lvl w:ilvl="4">
      <w:start w:val="1"/>
      <w:numFmt w:val="decimal"/>
      <w:lvlText w:val="%1.%2.%3.%4.%5."/>
      <w:lvlJc w:val="left"/>
      <w:pPr>
        <w:tabs>
          <w:tab w:val="left" w:pos="3891"/>
        </w:tabs>
        <w:ind w:left="3891" w:hanging="1079"/>
      </w:pPr>
      <w:rPr>
        <w:rFonts w:hint="default"/>
      </w:rPr>
    </w:lvl>
    <w:lvl w:ilvl="5">
      <w:start w:val="1"/>
      <w:numFmt w:val="decimal"/>
      <w:lvlText w:val="%1.%2.%3.%4.%5.%6."/>
      <w:lvlJc w:val="left"/>
      <w:pPr>
        <w:tabs>
          <w:tab w:val="left" w:pos="4953"/>
        </w:tabs>
        <w:ind w:left="4953" w:hanging="1439"/>
      </w:pPr>
      <w:rPr>
        <w:rFonts w:hint="default"/>
      </w:rPr>
    </w:lvl>
    <w:lvl w:ilvl="6">
      <w:start w:val="1"/>
      <w:numFmt w:val="decimal"/>
      <w:lvlText w:val="%1.%2.%3.%4.%5.%6.%7."/>
      <w:lvlJc w:val="left"/>
      <w:pPr>
        <w:tabs>
          <w:tab w:val="left" w:pos="5655"/>
        </w:tabs>
        <w:ind w:left="5655" w:hanging="1439"/>
      </w:pPr>
      <w:rPr>
        <w:rFonts w:hint="default"/>
      </w:rPr>
    </w:lvl>
    <w:lvl w:ilvl="7">
      <w:start w:val="1"/>
      <w:numFmt w:val="decimal"/>
      <w:lvlText w:val="%1.%2.%3.%4.%5.%6.%7.%8."/>
      <w:lvlJc w:val="left"/>
      <w:pPr>
        <w:tabs>
          <w:tab w:val="left" w:pos="6717"/>
        </w:tabs>
        <w:ind w:left="6717" w:hanging="1799"/>
      </w:pPr>
      <w:rPr>
        <w:rFonts w:hint="default"/>
      </w:rPr>
    </w:lvl>
    <w:lvl w:ilvl="8">
      <w:start w:val="1"/>
      <w:numFmt w:val="decimal"/>
      <w:lvlText w:val="%1.%2.%3.%4.%5.%6.%7.%8.%9."/>
      <w:lvlJc w:val="left"/>
      <w:pPr>
        <w:tabs>
          <w:tab w:val="left" w:pos="7419"/>
        </w:tabs>
        <w:ind w:left="7419" w:hanging="1799"/>
      </w:pPr>
      <w:rPr>
        <w:rFonts w:hint="default"/>
      </w:rPr>
    </w:lvl>
  </w:abstractNum>
  <w:abstractNum w:abstractNumId="2" w15:restartNumberingAfterBreak="0">
    <w:nsid w:val="082B00AB"/>
    <w:multiLevelType w:val="hybridMultilevel"/>
    <w:tmpl w:val="1E46EE62"/>
    <w:lvl w:ilvl="0" w:tplc="603AEF24">
      <w:start w:val="1"/>
      <w:numFmt w:val="lowerLetter"/>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C4B4A98"/>
    <w:multiLevelType w:val="multilevel"/>
    <w:tmpl w:val="FB98A2B6"/>
    <w:lvl w:ilvl="0">
      <w:start w:val="1"/>
      <w:numFmt w:val="decimal"/>
      <w:lvlText w:val="%1."/>
      <w:lvlJc w:val="left"/>
      <w:pPr>
        <w:tabs>
          <w:tab w:val="left" w:pos="708"/>
        </w:tabs>
        <w:ind w:left="708" w:hanging="704"/>
      </w:pPr>
      <w:rPr>
        <w:rFonts w:hint="default"/>
        <w:b w:val="0"/>
        <w:bCs/>
      </w:rPr>
    </w:lvl>
    <w:lvl w:ilvl="1">
      <w:start w:val="1"/>
      <w:numFmt w:val="decimal"/>
      <w:lvlText w:val="%1.%2."/>
      <w:lvlJc w:val="left"/>
      <w:pPr>
        <w:tabs>
          <w:tab w:val="left" w:pos="1425"/>
        </w:tabs>
        <w:ind w:left="1425" w:hanging="719"/>
      </w:pPr>
      <w:rPr>
        <w:rFonts w:hint="default"/>
        <w:b w:val="0"/>
      </w:rPr>
    </w:lvl>
    <w:lvl w:ilvl="2">
      <w:start w:val="1"/>
      <w:numFmt w:val="decimal"/>
      <w:lvlText w:val="%1.%2.%3."/>
      <w:lvlJc w:val="left"/>
      <w:pPr>
        <w:tabs>
          <w:tab w:val="left" w:pos="2127"/>
        </w:tabs>
        <w:ind w:left="2127" w:hanging="719"/>
      </w:pPr>
      <w:rPr>
        <w:rFonts w:hint="default"/>
      </w:rPr>
    </w:lvl>
    <w:lvl w:ilvl="3">
      <w:start w:val="1"/>
      <w:numFmt w:val="decimal"/>
      <w:lvlText w:val="%1.%2.%3.%4."/>
      <w:lvlJc w:val="left"/>
      <w:pPr>
        <w:tabs>
          <w:tab w:val="left" w:pos="3189"/>
        </w:tabs>
        <w:ind w:left="3189" w:hanging="1079"/>
      </w:pPr>
      <w:rPr>
        <w:rFonts w:hint="default"/>
      </w:rPr>
    </w:lvl>
    <w:lvl w:ilvl="4">
      <w:start w:val="1"/>
      <w:numFmt w:val="decimal"/>
      <w:lvlText w:val="%1.%2.%3.%4.%5."/>
      <w:lvlJc w:val="left"/>
      <w:pPr>
        <w:tabs>
          <w:tab w:val="left" w:pos="3891"/>
        </w:tabs>
        <w:ind w:left="3891" w:hanging="1079"/>
      </w:pPr>
      <w:rPr>
        <w:rFonts w:hint="default"/>
      </w:rPr>
    </w:lvl>
    <w:lvl w:ilvl="5">
      <w:start w:val="1"/>
      <w:numFmt w:val="decimal"/>
      <w:lvlText w:val="%1.%2.%3.%4.%5.%6."/>
      <w:lvlJc w:val="left"/>
      <w:pPr>
        <w:tabs>
          <w:tab w:val="left" w:pos="4953"/>
        </w:tabs>
        <w:ind w:left="4953" w:hanging="1439"/>
      </w:pPr>
      <w:rPr>
        <w:rFonts w:hint="default"/>
      </w:rPr>
    </w:lvl>
    <w:lvl w:ilvl="6">
      <w:start w:val="1"/>
      <w:numFmt w:val="decimal"/>
      <w:lvlText w:val="%1.%2.%3.%4.%5.%6.%7."/>
      <w:lvlJc w:val="left"/>
      <w:pPr>
        <w:tabs>
          <w:tab w:val="left" w:pos="5655"/>
        </w:tabs>
        <w:ind w:left="5655" w:hanging="1439"/>
      </w:pPr>
      <w:rPr>
        <w:rFonts w:hint="default"/>
      </w:rPr>
    </w:lvl>
    <w:lvl w:ilvl="7">
      <w:start w:val="1"/>
      <w:numFmt w:val="decimal"/>
      <w:lvlText w:val="%1.%2.%3.%4.%5.%6.%7.%8."/>
      <w:lvlJc w:val="left"/>
      <w:pPr>
        <w:tabs>
          <w:tab w:val="left" w:pos="6717"/>
        </w:tabs>
        <w:ind w:left="6717" w:hanging="1799"/>
      </w:pPr>
      <w:rPr>
        <w:rFonts w:hint="default"/>
      </w:rPr>
    </w:lvl>
    <w:lvl w:ilvl="8">
      <w:start w:val="1"/>
      <w:numFmt w:val="decimal"/>
      <w:lvlText w:val="%1.%2.%3.%4.%5.%6.%7.%8.%9."/>
      <w:lvlJc w:val="left"/>
      <w:pPr>
        <w:tabs>
          <w:tab w:val="left" w:pos="7419"/>
        </w:tabs>
        <w:ind w:left="7419" w:hanging="1799"/>
      </w:pPr>
      <w:rPr>
        <w:rFonts w:hint="default"/>
      </w:rPr>
    </w:lvl>
  </w:abstractNum>
  <w:abstractNum w:abstractNumId="4" w15:restartNumberingAfterBreak="0">
    <w:nsid w:val="10BB7F1C"/>
    <w:multiLevelType w:val="multilevel"/>
    <w:tmpl w:val="9F3A178E"/>
    <w:lvl w:ilvl="0">
      <w:start w:val="1"/>
      <w:numFmt w:val="decimal"/>
      <w:pStyle w:val="Styl1"/>
      <w:lvlText w:val="%1."/>
      <w:lvlJc w:val="left"/>
      <w:pPr>
        <w:tabs>
          <w:tab w:val="num" w:pos="0"/>
        </w:tabs>
        <w:ind w:left="502" w:hanging="360"/>
      </w:pPr>
      <w:rPr>
        <w:rFonts w:hint="default"/>
        <w:b/>
      </w:rPr>
    </w:lvl>
    <w:lvl w:ilvl="1">
      <w:start w:val="1"/>
      <w:numFmt w:val="none"/>
      <w:isLgl/>
      <w:lvlText w:val="3.2."/>
      <w:lvlJc w:val="left"/>
      <w:pPr>
        <w:tabs>
          <w:tab w:val="num" w:pos="0"/>
        </w:tabs>
        <w:ind w:left="1080" w:hanging="360"/>
      </w:pPr>
      <w:rPr>
        <w:rFonts w:ascii="Calibri" w:hAnsi="Calibri" w:cs="Times New Roman" w:hint="default"/>
        <w:b w:val="0"/>
        <w:color w:val="auto"/>
        <w:sz w:val="24"/>
        <w:szCs w:val="24"/>
      </w:rPr>
    </w:lvl>
    <w:lvl w:ilvl="2">
      <w:start w:val="1"/>
      <w:numFmt w:val="decimal"/>
      <w:isLgl/>
      <w:lvlText w:val="%1.2.%3."/>
      <w:lvlJc w:val="left"/>
      <w:pPr>
        <w:tabs>
          <w:tab w:val="num" w:pos="0"/>
        </w:tabs>
        <w:ind w:left="1800" w:hanging="720"/>
      </w:pPr>
      <w:rPr>
        <w:rFonts w:hint="default"/>
        <w:color w:val="auto"/>
      </w:rPr>
    </w:lvl>
    <w:lvl w:ilvl="3">
      <w:start w:val="1"/>
      <w:numFmt w:val="decimal"/>
      <w:isLgl/>
      <w:lvlText w:val="%1.%2.%3.%4."/>
      <w:lvlJc w:val="left"/>
      <w:pPr>
        <w:tabs>
          <w:tab w:val="num" w:pos="0"/>
        </w:tabs>
        <w:ind w:left="2160" w:hanging="720"/>
      </w:pPr>
      <w:rPr>
        <w:rFonts w:hint="default"/>
      </w:rPr>
    </w:lvl>
    <w:lvl w:ilvl="4">
      <w:start w:val="1"/>
      <w:numFmt w:val="decimal"/>
      <w:isLgl/>
      <w:lvlText w:val="%1.%2.%3.%4.%5."/>
      <w:lvlJc w:val="left"/>
      <w:pPr>
        <w:tabs>
          <w:tab w:val="num" w:pos="0"/>
        </w:tabs>
        <w:ind w:left="2880" w:hanging="1080"/>
      </w:pPr>
      <w:rPr>
        <w:rFonts w:hint="default"/>
      </w:rPr>
    </w:lvl>
    <w:lvl w:ilvl="5">
      <w:start w:val="1"/>
      <w:numFmt w:val="decimal"/>
      <w:isLgl/>
      <w:lvlText w:val="%1.%2.%3.%4.%5.%6."/>
      <w:lvlJc w:val="left"/>
      <w:pPr>
        <w:tabs>
          <w:tab w:val="num" w:pos="0"/>
        </w:tabs>
        <w:ind w:left="3240" w:hanging="1080"/>
      </w:pPr>
      <w:rPr>
        <w:rFonts w:hint="default"/>
      </w:rPr>
    </w:lvl>
    <w:lvl w:ilvl="6">
      <w:start w:val="1"/>
      <w:numFmt w:val="decimal"/>
      <w:isLgl/>
      <w:lvlText w:val="%1.%2.%3.%4.%5.%6.%7."/>
      <w:lvlJc w:val="left"/>
      <w:pPr>
        <w:tabs>
          <w:tab w:val="num" w:pos="0"/>
        </w:tabs>
        <w:ind w:left="3960" w:hanging="1440"/>
      </w:pPr>
      <w:rPr>
        <w:rFonts w:hint="default"/>
      </w:rPr>
    </w:lvl>
    <w:lvl w:ilvl="7">
      <w:start w:val="1"/>
      <w:numFmt w:val="decimal"/>
      <w:isLgl/>
      <w:lvlText w:val="%1.%2.%3.%4.%5.%6.%7.%8."/>
      <w:lvlJc w:val="left"/>
      <w:pPr>
        <w:tabs>
          <w:tab w:val="num" w:pos="0"/>
        </w:tabs>
        <w:ind w:left="4320" w:hanging="1440"/>
      </w:pPr>
      <w:rPr>
        <w:rFonts w:hint="default"/>
      </w:rPr>
    </w:lvl>
    <w:lvl w:ilvl="8">
      <w:start w:val="1"/>
      <w:numFmt w:val="decimal"/>
      <w:isLgl/>
      <w:lvlText w:val="%1.%2.%3.%4.%5.%6.%7.%8.%9."/>
      <w:lvlJc w:val="left"/>
      <w:pPr>
        <w:tabs>
          <w:tab w:val="num" w:pos="0"/>
        </w:tabs>
        <w:ind w:left="5040" w:hanging="1800"/>
      </w:pPr>
      <w:rPr>
        <w:rFonts w:hint="default"/>
      </w:rPr>
    </w:lvl>
  </w:abstractNum>
  <w:abstractNum w:abstractNumId="5"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A72530"/>
    <w:multiLevelType w:val="hybridMultilevel"/>
    <w:tmpl w:val="D408C4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27BB687F"/>
    <w:multiLevelType w:val="hybridMultilevel"/>
    <w:tmpl w:val="4D9CCA84"/>
    <w:lvl w:ilvl="0" w:tplc="0415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775"/>
        </w:tabs>
        <w:ind w:left="1775" w:hanging="360"/>
      </w:pPr>
      <w:rPr>
        <w:rFonts w:ascii="Courier New" w:hAnsi="Courier New" w:hint="default"/>
      </w:rPr>
    </w:lvl>
    <w:lvl w:ilvl="2" w:tplc="FFFFFFFF" w:tentative="1">
      <w:start w:val="1"/>
      <w:numFmt w:val="bullet"/>
      <w:lvlText w:val=""/>
      <w:lvlJc w:val="left"/>
      <w:pPr>
        <w:tabs>
          <w:tab w:val="num" w:pos="2495"/>
        </w:tabs>
        <w:ind w:left="2495" w:hanging="360"/>
      </w:pPr>
      <w:rPr>
        <w:rFonts w:ascii="Wingdings" w:hAnsi="Wingdings" w:hint="default"/>
      </w:rPr>
    </w:lvl>
    <w:lvl w:ilvl="3" w:tplc="FFFFFFFF" w:tentative="1">
      <w:start w:val="1"/>
      <w:numFmt w:val="bullet"/>
      <w:lvlText w:val=""/>
      <w:lvlJc w:val="left"/>
      <w:pPr>
        <w:tabs>
          <w:tab w:val="num" w:pos="3215"/>
        </w:tabs>
        <w:ind w:left="3215" w:hanging="360"/>
      </w:pPr>
      <w:rPr>
        <w:rFonts w:ascii="Symbol" w:hAnsi="Symbol" w:hint="default"/>
      </w:rPr>
    </w:lvl>
    <w:lvl w:ilvl="4" w:tplc="FFFFFFFF" w:tentative="1">
      <w:start w:val="1"/>
      <w:numFmt w:val="bullet"/>
      <w:lvlText w:val="o"/>
      <w:lvlJc w:val="left"/>
      <w:pPr>
        <w:tabs>
          <w:tab w:val="num" w:pos="3935"/>
        </w:tabs>
        <w:ind w:left="3935" w:hanging="360"/>
      </w:pPr>
      <w:rPr>
        <w:rFonts w:ascii="Courier New" w:hAnsi="Courier New" w:hint="default"/>
      </w:rPr>
    </w:lvl>
    <w:lvl w:ilvl="5" w:tplc="FFFFFFFF" w:tentative="1">
      <w:start w:val="1"/>
      <w:numFmt w:val="bullet"/>
      <w:lvlText w:val=""/>
      <w:lvlJc w:val="left"/>
      <w:pPr>
        <w:tabs>
          <w:tab w:val="num" w:pos="4655"/>
        </w:tabs>
        <w:ind w:left="4655" w:hanging="360"/>
      </w:pPr>
      <w:rPr>
        <w:rFonts w:ascii="Wingdings" w:hAnsi="Wingdings" w:hint="default"/>
      </w:rPr>
    </w:lvl>
    <w:lvl w:ilvl="6" w:tplc="FFFFFFFF" w:tentative="1">
      <w:start w:val="1"/>
      <w:numFmt w:val="bullet"/>
      <w:lvlText w:val=""/>
      <w:lvlJc w:val="left"/>
      <w:pPr>
        <w:tabs>
          <w:tab w:val="num" w:pos="5375"/>
        </w:tabs>
        <w:ind w:left="5375" w:hanging="360"/>
      </w:pPr>
      <w:rPr>
        <w:rFonts w:ascii="Symbol" w:hAnsi="Symbol" w:hint="default"/>
      </w:rPr>
    </w:lvl>
    <w:lvl w:ilvl="7" w:tplc="FFFFFFFF" w:tentative="1">
      <w:start w:val="1"/>
      <w:numFmt w:val="bullet"/>
      <w:lvlText w:val="o"/>
      <w:lvlJc w:val="left"/>
      <w:pPr>
        <w:tabs>
          <w:tab w:val="num" w:pos="6095"/>
        </w:tabs>
        <w:ind w:left="6095" w:hanging="360"/>
      </w:pPr>
      <w:rPr>
        <w:rFonts w:ascii="Courier New" w:hAnsi="Courier New" w:hint="default"/>
      </w:rPr>
    </w:lvl>
    <w:lvl w:ilvl="8" w:tplc="FFFFFFFF" w:tentative="1">
      <w:start w:val="1"/>
      <w:numFmt w:val="bullet"/>
      <w:lvlText w:val=""/>
      <w:lvlJc w:val="left"/>
      <w:pPr>
        <w:tabs>
          <w:tab w:val="num" w:pos="6815"/>
        </w:tabs>
        <w:ind w:left="6815" w:hanging="360"/>
      </w:pPr>
      <w:rPr>
        <w:rFonts w:ascii="Wingdings" w:hAnsi="Wingdings" w:hint="default"/>
      </w:rPr>
    </w:lvl>
  </w:abstractNum>
  <w:abstractNum w:abstractNumId="10" w15:restartNumberingAfterBreak="0">
    <w:nsid w:val="2EC027B3"/>
    <w:multiLevelType w:val="singleLevel"/>
    <w:tmpl w:val="20689896"/>
    <w:lvl w:ilvl="0">
      <w:start w:val="6"/>
      <w:numFmt w:val="decimal"/>
      <w:lvlText w:val="%1."/>
      <w:lvlJc w:val="left"/>
      <w:pPr>
        <w:tabs>
          <w:tab w:val="num" w:pos="360"/>
        </w:tabs>
        <w:ind w:left="360" w:hanging="360"/>
      </w:pPr>
      <w:rPr>
        <w:rFonts w:hint="default"/>
      </w:rPr>
    </w:lvl>
  </w:abstractNum>
  <w:abstractNum w:abstractNumId="11" w15:restartNumberingAfterBreak="0">
    <w:nsid w:val="321D3DBC"/>
    <w:multiLevelType w:val="hybridMultilevel"/>
    <w:tmpl w:val="0C985DD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3CB3AB3"/>
    <w:multiLevelType w:val="hybridMultilevel"/>
    <w:tmpl w:val="7A3605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EA1DC8"/>
    <w:multiLevelType w:val="hybridMultilevel"/>
    <w:tmpl w:val="F47CC72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3F781B0F"/>
    <w:multiLevelType w:val="hybridMultilevel"/>
    <w:tmpl w:val="83CCB3AE"/>
    <w:lvl w:ilvl="0" w:tplc="0809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A3615E"/>
    <w:multiLevelType w:val="multilevel"/>
    <w:tmpl w:val="A2BC78B2"/>
    <w:styleLink w:val="WWNum1"/>
    <w:lvl w:ilvl="0">
      <w:start w:val="14"/>
      <w:numFmt w:val="decimal"/>
      <w:lvlText w:val="%1"/>
      <w:lvlJc w:val="left"/>
      <w:rPr>
        <w:rFonts w:cs="Times New Roman"/>
      </w:rPr>
    </w:lvl>
    <w:lvl w:ilvl="1">
      <w:start w:val="1"/>
      <w:numFmt w:val="decimal"/>
      <w:lvlText w:val="12.%2"/>
      <w:lvlJc w:val="left"/>
      <w:rPr>
        <w:rFonts w:cs="Times New Roman"/>
        <w:b/>
      </w:rPr>
    </w:lvl>
    <w:lvl w:ilvl="2">
      <w:start w:val="1"/>
      <w:numFmt w:val="upperLetter"/>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7" w15:restartNumberingAfterBreak="0">
    <w:nsid w:val="49300700"/>
    <w:multiLevelType w:val="hybridMultilevel"/>
    <w:tmpl w:val="CFA20840"/>
    <w:lvl w:ilvl="0" w:tplc="FFFFFFFF">
      <w:start w:val="1"/>
      <w:numFmt w:val="decimal"/>
      <w:lvlText w:val="%1."/>
      <w:lvlJc w:val="left"/>
      <w:pPr>
        <w:tabs>
          <w:tab w:val="left" w:pos="360"/>
        </w:tabs>
        <w:ind w:left="360" w:hanging="359"/>
      </w:pPr>
    </w:lvl>
    <w:lvl w:ilvl="1" w:tplc="FFFFFFFF">
      <w:start w:val="1"/>
      <w:numFmt w:val="lowerLetter"/>
      <w:lvlText w:val="%2."/>
      <w:lvlJc w:val="left"/>
      <w:pPr>
        <w:tabs>
          <w:tab w:val="left" w:pos="1440"/>
        </w:tabs>
        <w:ind w:left="1440" w:hanging="359"/>
      </w:pPr>
    </w:lvl>
    <w:lvl w:ilvl="2" w:tplc="FFFFFFFF">
      <w:start w:val="1"/>
      <w:numFmt w:val="lowerRoman"/>
      <w:lvlText w:val="%3."/>
      <w:lvlJc w:val="right"/>
      <w:pPr>
        <w:tabs>
          <w:tab w:val="left" w:pos="2160"/>
        </w:tabs>
        <w:ind w:left="2160" w:hanging="179"/>
      </w:pPr>
    </w:lvl>
    <w:lvl w:ilvl="3" w:tplc="FFFFFFFF">
      <w:start w:val="1"/>
      <w:numFmt w:val="decimal"/>
      <w:lvlText w:val="%4."/>
      <w:lvlJc w:val="left"/>
      <w:pPr>
        <w:tabs>
          <w:tab w:val="left" w:pos="2880"/>
        </w:tabs>
        <w:ind w:left="2880" w:hanging="359"/>
      </w:pPr>
    </w:lvl>
    <w:lvl w:ilvl="4" w:tplc="FFFFFFFF">
      <w:start w:val="1"/>
      <w:numFmt w:val="lowerLetter"/>
      <w:lvlText w:val="%5."/>
      <w:lvlJc w:val="left"/>
      <w:pPr>
        <w:tabs>
          <w:tab w:val="left" w:pos="3600"/>
        </w:tabs>
        <w:ind w:left="3600" w:hanging="359"/>
      </w:pPr>
    </w:lvl>
    <w:lvl w:ilvl="5" w:tplc="FFFFFFFF">
      <w:start w:val="1"/>
      <w:numFmt w:val="lowerRoman"/>
      <w:lvlText w:val="%6."/>
      <w:lvlJc w:val="right"/>
      <w:pPr>
        <w:tabs>
          <w:tab w:val="left" w:pos="4320"/>
        </w:tabs>
        <w:ind w:left="4320" w:hanging="179"/>
      </w:pPr>
    </w:lvl>
    <w:lvl w:ilvl="6" w:tplc="FFFFFFFF">
      <w:start w:val="1"/>
      <w:numFmt w:val="decimal"/>
      <w:lvlText w:val="%7."/>
      <w:lvlJc w:val="left"/>
      <w:pPr>
        <w:tabs>
          <w:tab w:val="left" w:pos="5040"/>
        </w:tabs>
        <w:ind w:left="5040" w:hanging="359"/>
      </w:pPr>
    </w:lvl>
    <w:lvl w:ilvl="7" w:tplc="FFFFFFFF">
      <w:start w:val="1"/>
      <w:numFmt w:val="lowerLetter"/>
      <w:lvlText w:val="%8."/>
      <w:lvlJc w:val="left"/>
      <w:pPr>
        <w:tabs>
          <w:tab w:val="left" w:pos="5760"/>
        </w:tabs>
        <w:ind w:left="5760" w:hanging="359"/>
      </w:pPr>
    </w:lvl>
    <w:lvl w:ilvl="8" w:tplc="FFFFFFFF">
      <w:start w:val="1"/>
      <w:numFmt w:val="lowerRoman"/>
      <w:lvlText w:val="%9."/>
      <w:lvlJc w:val="right"/>
      <w:pPr>
        <w:tabs>
          <w:tab w:val="left" w:pos="6480"/>
        </w:tabs>
        <w:ind w:left="6480" w:hanging="179"/>
      </w:pPr>
    </w:lvl>
  </w:abstractNum>
  <w:abstractNum w:abstractNumId="18"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F2574C0"/>
    <w:multiLevelType w:val="multilevel"/>
    <w:tmpl w:val="1FA42EDC"/>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lowerLetter"/>
      <w:lvlText w:val="%4."/>
      <w:lvlJc w:val="left"/>
      <w:pPr>
        <w:tabs>
          <w:tab w:val="num" w:pos="1440"/>
        </w:tabs>
        <w:ind w:left="1440" w:hanging="360"/>
      </w:pPr>
      <w:rPr>
        <w:rFonts w:hint="default"/>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FB63D43"/>
    <w:multiLevelType w:val="hybridMultilevel"/>
    <w:tmpl w:val="F9224EA8"/>
    <w:lvl w:ilvl="0" w:tplc="BDF4F2D6">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C2750C"/>
    <w:multiLevelType w:val="hybridMultilevel"/>
    <w:tmpl w:val="46661EC0"/>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22" w15:restartNumberingAfterBreak="0">
    <w:nsid w:val="51B66CEB"/>
    <w:multiLevelType w:val="hybridMultilevel"/>
    <w:tmpl w:val="09DA4E0E"/>
    <w:lvl w:ilvl="0" w:tplc="03A65582">
      <w:start w:val="1"/>
      <w:numFmt w:val="decimal"/>
      <w:lvlText w:val="%1."/>
      <w:lvlJc w:val="left"/>
      <w:pPr>
        <w:tabs>
          <w:tab w:val="num" w:pos="720"/>
        </w:tabs>
        <w:ind w:left="720" w:hanging="360"/>
      </w:pPr>
      <w:rPr>
        <w:rFonts w:hint="default"/>
        <w:b w:val="0"/>
        <w:bCs/>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3E11BAC"/>
    <w:multiLevelType w:val="hybridMultilevel"/>
    <w:tmpl w:val="CFA20840"/>
    <w:lvl w:ilvl="0" w:tplc="FFFFFFFF">
      <w:start w:val="1"/>
      <w:numFmt w:val="decimal"/>
      <w:lvlText w:val="%1."/>
      <w:lvlJc w:val="left"/>
      <w:pPr>
        <w:tabs>
          <w:tab w:val="left" w:pos="360"/>
        </w:tabs>
        <w:ind w:left="360" w:hanging="359"/>
      </w:pPr>
    </w:lvl>
    <w:lvl w:ilvl="1" w:tplc="FFFFFFFF">
      <w:start w:val="1"/>
      <w:numFmt w:val="lowerLetter"/>
      <w:lvlText w:val="%2."/>
      <w:lvlJc w:val="left"/>
      <w:pPr>
        <w:tabs>
          <w:tab w:val="left" w:pos="1440"/>
        </w:tabs>
        <w:ind w:left="1440" w:hanging="359"/>
      </w:pPr>
    </w:lvl>
    <w:lvl w:ilvl="2" w:tplc="FFFFFFFF">
      <w:start w:val="1"/>
      <w:numFmt w:val="lowerRoman"/>
      <w:lvlText w:val="%3."/>
      <w:lvlJc w:val="right"/>
      <w:pPr>
        <w:tabs>
          <w:tab w:val="left" w:pos="2160"/>
        </w:tabs>
        <w:ind w:left="2160" w:hanging="179"/>
      </w:pPr>
    </w:lvl>
    <w:lvl w:ilvl="3" w:tplc="FFFFFFFF">
      <w:start w:val="1"/>
      <w:numFmt w:val="decimal"/>
      <w:lvlText w:val="%4."/>
      <w:lvlJc w:val="left"/>
      <w:pPr>
        <w:tabs>
          <w:tab w:val="left" w:pos="2880"/>
        </w:tabs>
        <w:ind w:left="2880" w:hanging="359"/>
      </w:pPr>
    </w:lvl>
    <w:lvl w:ilvl="4" w:tplc="FFFFFFFF">
      <w:start w:val="1"/>
      <w:numFmt w:val="lowerLetter"/>
      <w:lvlText w:val="%5."/>
      <w:lvlJc w:val="left"/>
      <w:pPr>
        <w:tabs>
          <w:tab w:val="left" w:pos="3600"/>
        </w:tabs>
        <w:ind w:left="3600" w:hanging="359"/>
      </w:pPr>
    </w:lvl>
    <w:lvl w:ilvl="5" w:tplc="FFFFFFFF">
      <w:start w:val="1"/>
      <w:numFmt w:val="lowerRoman"/>
      <w:lvlText w:val="%6."/>
      <w:lvlJc w:val="right"/>
      <w:pPr>
        <w:tabs>
          <w:tab w:val="left" w:pos="4320"/>
        </w:tabs>
        <w:ind w:left="4320" w:hanging="179"/>
      </w:pPr>
    </w:lvl>
    <w:lvl w:ilvl="6" w:tplc="FFFFFFFF">
      <w:start w:val="1"/>
      <w:numFmt w:val="decimal"/>
      <w:lvlText w:val="%7."/>
      <w:lvlJc w:val="left"/>
      <w:pPr>
        <w:tabs>
          <w:tab w:val="left" w:pos="5040"/>
        </w:tabs>
        <w:ind w:left="5040" w:hanging="359"/>
      </w:pPr>
    </w:lvl>
    <w:lvl w:ilvl="7" w:tplc="FFFFFFFF">
      <w:start w:val="1"/>
      <w:numFmt w:val="lowerLetter"/>
      <w:lvlText w:val="%8."/>
      <w:lvlJc w:val="left"/>
      <w:pPr>
        <w:tabs>
          <w:tab w:val="left" w:pos="5760"/>
        </w:tabs>
        <w:ind w:left="5760" w:hanging="359"/>
      </w:pPr>
    </w:lvl>
    <w:lvl w:ilvl="8" w:tplc="FFFFFFFF">
      <w:start w:val="1"/>
      <w:numFmt w:val="lowerRoman"/>
      <w:lvlText w:val="%9."/>
      <w:lvlJc w:val="right"/>
      <w:pPr>
        <w:tabs>
          <w:tab w:val="left" w:pos="6480"/>
        </w:tabs>
        <w:ind w:left="6480" w:hanging="179"/>
      </w:pPr>
    </w:lvl>
  </w:abstractNum>
  <w:abstractNum w:abstractNumId="24"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825450"/>
    <w:multiLevelType w:val="multilevel"/>
    <w:tmpl w:val="FB98A2B6"/>
    <w:lvl w:ilvl="0">
      <w:start w:val="1"/>
      <w:numFmt w:val="decimal"/>
      <w:lvlText w:val="%1."/>
      <w:lvlJc w:val="left"/>
      <w:pPr>
        <w:tabs>
          <w:tab w:val="left" w:pos="708"/>
        </w:tabs>
        <w:ind w:left="708" w:hanging="704"/>
      </w:pPr>
      <w:rPr>
        <w:rFonts w:hint="default"/>
        <w:b w:val="0"/>
        <w:bCs/>
      </w:rPr>
    </w:lvl>
    <w:lvl w:ilvl="1">
      <w:start w:val="1"/>
      <w:numFmt w:val="decimal"/>
      <w:lvlText w:val="%1.%2."/>
      <w:lvlJc w:val="left"/>
      <w:pPr>
        <w:tabs>
          <w:tab w:val="left" w:pos="1425"/>
        </w:tabs>
        <w:ind w:left="1425" w:hanging="719"/>
      </w:pPr>
      <w:rPr>
        <w:rFonts w:hint="default"/>
        <w:b w:val="0"/>
      </w:rPr>
    </w:lvl>
    <w:lvl w:ilvl="2">
      <w:start w:val="1"/>
      <w:numFmt w:val="decimal"/>
      <w:lvlText w:val="%1.%2.%3."/>
      <w:lvlJc w:val="left"/>
      <w:pPr>
        <w:tabs>
          <w:tab w:val="left" w:pos="2127"/>
        </w:tabs>
        <w:ind w:left="2127" w:hanging="719"/>
      </w:pPr>
      <w:rPr>
        <w:rFonts w:hint="default"/>
      </w:rPr>
    </w:lvl>
    <w:lvl w:ilvl="3">
      <w:start w:val="1"/>
      <w:numFmt w:val="decimal"/>
      <w:lvlText w:val="%1.%2.%3.%4."/>
      <w:lvlJc w:val="left"/>
      <w:pPr>
        <w:tabs>
          <w:tab w:val="left" w:pos="3189"/>
        </w:tabs>
        <w:ind w:left="3189" w:hanging="1079"/>
      </w:pPr>
      <w:rPr>
        <w:rFonts w:hint="default"/>
      </w:rPr>
    </w:lvl>
    <w:lvl w:ilvl="4">
      <w:start w:val="1"/>
      <w:numFmt w:val="decimal"/>
      <w:lvlText w:val="%1.%2.%3.%4.%5."/>
      <w:lvlJc w:val="left"/>
      <w:pPr>
        <w:tabs>
          <w:tab w:val="left" w:pos="3891"/>
        </w:tabs>
        <w:ind w:left="3891" w:hanging="1079"/>
      </w:pPr>
      <w:rPr>
        <w:rFonts w:hint="default"/>
      </w:rPr>
    </w:lvl>
    <w:lvl w:ilvl="5">
      <w:start w:val="1"/>
      <w:numFmt w:val="decimal"/>
      <w:lvlText w:val="%1.%2.%3.%4.%5.%6."/>
      <w:lvlJc w:val="left"/>
      <w:pPr>
        <w:tabs>
          <w:tab w:val="left" w:pos="4953"/>
        </w:tabs>
        <w:ind w:left="4953" w:hanging="1439"/>
      </w:pPr>
      <w:rPr>
        <w:rFonts w:hint="default"/>
      </w:rPr>
    </w:lvl>
    <w:lvl w:ilvl="6">
      <w:start w:val="1"/>
      <w:numFmt w:val="decimal"/>
      <w:lvlText w:val="%1.%2.%3.%4.%5.%6.%7."/>
      <w:lvlJc w:val="left"/>
      <w:pPr>
        <w:tabs>
          <w:tab w:val="left" w:pos="5655"/>
        </w:tabs>
        <w:ind w:left="5655" w:hanging="1439"/>
      </w:pPr>
      <w:rPr>
        <w:rFonts w:hint="default"/>
      </w:rPr>
    </w:lvl>
    <w:lvl w:ilvl="7">
      <w:start w:val="1"/>
      <w:numFmt w:val="decimal"/>
      <w:lvlText w:val="%1.%2.%3.%4.%5.%6.%7.%8."/>
      <w:lvlJc w:val="left"/>
      <w:pPr>
        <w:tabs>
          <w:tab w:val="left" w:pos="6717"/>
        </w:tabs>
        <w:ind w:left="6717" w:hanging="1799"/>
      </w:pPr>
      <w:rPr>
        <w:rFonts w:hint="default"/>
      </w:rPr>
    </w:lvl>
    <w:lvl w:ilvl="8">
      <w:start w:val="1"/>
      <w:numFmt w:val="decimal"/>
      <w:lvlText w:val="%1.%2.%3.%4.%5.%6.%7.%8.%9."/>
      <w:lvlJc w:val="left"/>
      <w:pPr>
        <w:tabs>
          <w:tab w:val="left" w:pos="7419"/>
        </w:tabs>
        <w:ind w:left="7419" w:hanging="1799"/>
      </w:pPr>
      <w:rPr>
        <w:rFonts w:hint="default"/>
      </w:rPr>
    </w:lvl>
  </w:abstractNum>
  <w:abstractNum w:abstractNumId="26" w15:restartNumberingAfterBreak="0">
    <w:nsid w:val="6C972308"/>
    <w:multiLevelType w:val="hybridMultilevel"/>
    <w:tmpl w:val="CFA20840"/>
    <w:lvl w:ilvl="0" w:tplc="FFFFFFFF">
      <w:start w:val="1"/>
      <w:numFmt w:val="decimal"/>
      <w:lvlText w:val="%1."/>
      <w:lvlJc w:val="left"/>
      <w:pPr>
        <w:tabs>
          <w:tab w:val="left" w:pos="360"/>
        </w:tabs>
        <w:ind w:left="360" w:hanging="359"/>
      </w:pPr>
    </w:lvl>
    <w:lvl w:ilvl="1" w:tplc="FFFFFFFF">
      <w:start w:val="1"/>
      <w:numFmt w:val="lowerLetter"/>
      <w:lvlText w:val="%2."/>
      <w:lvlJc w:val="left"/>
      <w:pPr>
        <w:tabs>
          <w:tab w:val="left" w:pos="1440"/>
        </w:tabs>
        <w:ind w:left="1440" w:hanging="359"/>
      </w:pPr>
    </w:lvl>
    <w:lvl w:ilvl="2" w:tplc="FFFFFFFF">
      <w:start w:val="1"/>
      <w:numFmt w:val="lowerRoman"/>
      <w:lvlText w:val="%3."/>
      <w:lvlJc w:val="right"/>
      <w:pPr>
        <w:tabs>
          <w:tab w:val="left" w:pos="2160"/>
        </w:tabs>
        <w:ind w:left="2160" w:hanging="179"/>
      </w:pPr>
    </w:lvl>
    <w:lvl w:ilvl="3" w:tplc="FFFFFFFF">
      <w:start w:val="1"/>
      <w:numFmt w:val="decimal"/>
      <w:lvlText w:val="%4."/>
      <w:lvlJc w:val="left"/>
      <w:pPr>
        <w:tabs>
          <w:tab w:val="left" w:pos="2880"/>
        </w:tabs>
        <w:ind w:left="2880" w:hanging="359"/>
      </w:pPr>
    </w:lvl>
    <w:lvl w:ilvl="4" w:tplc="FFFFFFFF">
      <w:start w:val="1"/>
      <w:numFmt w:val="lowerLetter"/>
      <w:lvlText w:val="%5."/>
      <w:lvlJc w:val="left"/>
      <w:pPr>
        <w:tabs>
          <w:tab w:val="left" w:pos="3600"/>
        </w:tabs>
        <w:ind w:left="3600" w:hanging="359"/>
      </w:pPr>
    </w:lvl>
    <w:lvl w:ilvl="5" w:tplc="FFFFFFFF">
      <w:start w:val="1"/>
      <w:numFmt w:val="lowerRoman"/>
      <w:lvlText w:val="%6."/>
      <w:lvlJc w:val="right"/>
      <w:pPr>
        <w:tabs>
          <w:tab w:val="left" w:pos="4320"/>
        </w:tabs>
        <w:ind w:left="4320" w:hanging="179"/>
      </w:pPr>
    </w:lvl>
    <w:lvl w:ilvl="6" w:tplc="FFFFFFFF">
      <w:start w:val="1"/>
      <w:numFmt w:val="decimal"/>
      <w:lvlText w:val="%7."/>
      <w:lvlJc w:val="left"/>
      <w:pPr>
        <w:tabs>
          <w:tab w:val="left" w:pos="5040"/>
        </w:tabs>
        <w:ind w:left="5040" w:hanging="359"/>
      </w:pPr>
    </w:lvl>
    <w:lvl w:ilvl="7" w:tplc="FFFFFFFF">
      <w:start w:val="1"/>
      <w:numFmt w:val="lowerLetter"/>
      <w:lvlText w:val="%8."/>
      <w:lvlJc w:val="left"/>
      <w:pPr>
        <w:tabs>
          <w:tab w:val="left" w:pos="5760"/>
        </w:tabs>
        <w:ind w:left="5760" w:hanging="359"/>
      </w:pPr>
    </w:lvl>
    <w:lvl w:ilvl="8" w:tplc="FFFFFFFF">
      <w:start w:val="1"/>
      <w:numFmt w:val="lowerRoman"/>
      <w:lvlText w:val="%9."/>
      <w:lvlJc w:val="right"/>
      <w:pPr>
        <w:tabs>
          <w:tab w:val="left" w:pos="6480"/>
        </w:tabs>
        <w:ind w:left="6480" w:hanging="179"/>
      </w:pPr>
    </w:lvl>
  </w:abstractNum>
  <w:abstractNum w:abstractNumId="27"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321BE1"/>
    <w:multiLevelType w:val="hybridMultilevel"/>
    <w:tmpl w:val="09DA4E0E"/>
    <w:lvl w:ilvl="0" w:tplc="FFFFFFFF">
      <w:start w:val="1"/>
      <w:numFmt w:val="decimal"/>
      <w:lvlText w:val="%1."/>
      <w:lvlJc w:val="left"/>
      <w:pPr>
        <w:tabs>
          <w:tab w:val="num" w:pos="720"/>
        </w:tabs>
        <w:ind w:left="720" w:hanging="360"/>
      </w:pPr>
      <w:rPr>
        <w:rFonts w:hint="default"/>
        <w:b w:val="0"/>
        <w:bCs/>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num w:numId="1" w16cid:durableId="556016729">
    <w:abstractNumId w:val="4"/>
  </w:num>
  <w:num w:numId="2" w16cid:durableId="902443619">
    <w:abstractNumId w:val="16"/>
  </w:num>
  <w:num w:numId="3" w16cid:durableId="1935935316">
    <w:abstractNumId w:val="10"/>
  </w:num>
  <w:num w:numId="4" w16cid:durableId="867566102">
    <w:abstractNumId w:val="22"/>
  </w:num>
  <w:num w:numId="5" w16cid:durableId="1464419748">
    <w:abstractNumId w:val="9"/>
  </w:num>
  <w:num w:numId="6" w16cid:durableId="1449936743">
    <w:abstractNumId w:val="12"/>
  </w:num>
  <w:num w:numId="7" w16cid:durableId="545679049">
    <w:abstractNumId w:val="8"/>
  </w:num>
  <w:num w:numId="8" w16cid:durableId="11175241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1546489">
    <w:abstractNumId w:val="24"/>
  </w:num>
  <w:num w:numId="10" w16cid:durableId="1932002151">
    <w:abstractNumId w:val="3"/>
  </w:num>
  <w:num w:numId="11" w16cid:durableId="704452679">
    <w:abstractNumId w:val="14"/>
  </w:num>
  <w:num w:numId="12" w16cid:durableId="658117279">
    <w:abstractNumId w:val="25"/>
  </w:num>
  <w:num w:numId="13" w16cid:durableId="1095978412">
    <w:abstractNumId w:val="2"/>
  </w:num>
  <w:num w:numId="14" w16cid:durableId="1226791921">
    <w:abstractNumId w:val="17"/>
  </w:num>
  <w:num w:numId="15" w16cid:durableId="651063847">
    <w:abstractNumId w:val="26"/>
  </w:num>
  <w:num w:numId="16" w16cid:durableId="1415396745">
    <w:abstractNumId w:val="23"/>
  </w:num>
  <w:num w:numId="17" w16cid:durableId="300310611">
    <w:abstractNumId w:val="1"/>
  </w:num>
  <w:num w:numId="18" w16cid:durableId="859778753">
    <w:abstractNumId w:val="28"/>
  </w:num>
  <w:num w:numId="19" w16cid:durableId="1628705652">
    <w:abstractNumId w:val="19"/>
  </w:num>
  <w:num w:numId="20" w16cid:durableId="700934930">
    <w:abstractNumId w:val="21"/>
  </w:num>
  <w:num w:numId="21" w16cid:durableId="431510943">
    <w:abstractNumId w:val="20"/>
  </w:num>
  <w:num w:numId="22" w16cid:durableId="560409320">
    <w:abstractNumId w:val="11"/>
  </w:num>
  <w:num w:numId="23" w16cid:durableId="17993756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70947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316620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00347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814810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56554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07806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0004958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36"/>
    <w:rsid w:val="000036A3"/>
    <w:rsid w:val="000127EB"/>
    <w:rsid w:val="00014D75"/>
    <w:rsid w:val="00015937"/>
    <w:rsid w:val="000277EA"/>
    <w:rsid w:val="0003123E"/>
    <w:rsid w:val="000314C3"/>
    <w:rsid w:val="00033EA6"/>
    <w:rsid w:val="000364BE"/>
    <w:rsid w:val="000407EE"/>
    <w:rsid w:val="0004398A"/>
    <w:rsid w:val="00043FB9"/>
    <w:rsid w:val="0004779A"/>
    <w:rsid w:val="00053214"/>
    <w:rsid w:val="00053E4F"/>
    <w:rsid w:val="000552F5"/>
    <w:rsid w:val="0006166D"/>
    <w:rsid w:val="000632DB"/>
    <w:rsid w:val="00065660"/>
    <w:rsid w:val="00070042"/>
    <w:rsid w:val="00072564"/>
    <w:rsid w:val="00075BE1"/>
    <w:rsid w:val="00075C3F"/>
    <w:rsid w:val="00083002"/>
    <w:rsid w:val="000832A4"/>
    <w:rsid w:val="00092B2F"/>
    <w:rsid w:val="00093265"/>
    <w:rsid w:val="00093B72"/>
    <w:rsid w:val="000954F6"/>
    <w:rsid w:val="00095519"/>
    <w:rsid w:val="00097ECA"/>
    <w:rsid w:val="000A6D7B"/>
    <w:rsid w:val="000A7003"/>
    <w:rsid w:val="000B293B"/>
    <w:rsid w:val="000C0044"/>
    <w:rsid w:val="000C1D31"/>
    <w:rsid w:val="000C3505"/>
    <w:rsid w:val="000C482A"/>
    <w:rsid w:val="000C6891"/>
    <w:rsid w:val="000C7762"/>
    <w:rsid w:val="000C7BB1"/>
    <w:rsid w:val="000C7D6F"/>
    <w:rsid w:val="000C7DB2"/>
    <w:rsid w:val="000D32FF"/>
    <w:rsid w:val="000E1228"/>
    <w:rsid w:val="000E305D"/>
    <w:rsid w:val="000E514C"/>
    <w:rsid w:val="000E7EE3"/>
    <w:rsid w:val="000F1C61"/>
    <w:rsid w:val="000F3C74"/>
    <w:rsid w:val="000F74F4"/>
    <w:rsid w:val="001026A0"/>
    <w:rsid w:val="00103F57"/>
    <w:rsid w:val="0011152C"/>
    <w:rsid w:val="00113764"/>
    <w:rsid w:val="0011423C"/>
    <w:rsid w:val="001152C4"/>
    <w:rsid w:val="00123ADE"/>
    <w:rsid w:val="001243EE"/>
    <w:rsid w:val="00124828"/>
    <w:rsid w:val="001254BB"/>
    <w:rsid w:val="00134C59"/>
    <w:rsid w:val="00137655"/>
    <w:rsid w:val="001403B1"/>
    <w:rsid w:val="00140C51"/>
    <w:rsid w:val="0014246C"/>
    <w:rsid w:val="00145A47"/>
    <w:rsid w:val="00146A47"/>
    <w:rsid w:val="00146C78"/>
    <w:rsid w:val="0015062C"/>
    <w:rsid w:val="00152204"/>
    <w:rsid w:val="001534B6"/>
    <w:rsid w:val="00155100"/>
    <w:rsid w:val="00163AC9"/>
    <w:rsid w:val="00163D0B"/>
    <w:rsid w:val="00164B84"/>
    <w:rsid w:val="00166D5C"/>
    <w:rsid w:val="00166F43"/>
    <w:rsid w:val="0018433D"/>
    <w:rsid w:val="00184457"/>
    <w:rsid w:val="00185A16"/>
    <w:rsid w:val="00185B9A"/>
    <w:rsid w:val="00186DC8"/>
    <w:rsid w:val="001919D2"/>
    <w:rsid w:val="00192FCF"/>
    <w:rsid w:val="001A123C"/>
    <w:rsid w:val="001A1A72"/>
    <w:rsid w:val="001A1F52"/>
    <w:rsid w:val="001A20B5"/>
    <w:rsid w:val="001A3F23"/>
    <w:rsid w:val="001A43B8"/>
    <w:rsid w:val="001A48F7"/>
    <w:rsid w:val="001A5B6C"/>
    <w:rsid w:val="001B074B"/>
    <w:rsid w:val="001B51F5"/>
    <w:rsid w:val="001B5F5A"/>
    <w:rsid w:val="001B6BC6"/>
    <w:rsid w:val="001B706D"/>
    <w:rsid w:val="001C2D20"/>
    <w:rsid w:val="001C4F05"/>
    <w:rsid w:val="001D721D"/>
    <w:rsid w:val="001D76BA"/>
    <w:rsid w:val="001E493A"/>
    <w:rsid w:val="001F61DE"/>
    <w:rsid w:val="001F7142"/>
    <w:rsid w:val="002011F3"/>
    <w:rsid w:val="0020171E"/>
    <w:rsid w:val="00201985"/>
    <w:rsid w:val="002020B6"/>
    <w:rsid w:val="00203E13"/>
    <w:rsid w:val="00204843"/>
    <w:rsid w:val="00205D83"/>
    <w:rsid w:val="00212F2D"/>
    <w:rsid w:val="00216ADB"/>
    <w:rsid w:val="002208C5"/>
    <w:rsid w:val="00221CDB"/>
    <w:rsid w:val="00222014"/>
    <w:rsid w:val="0022485C"/>
    <w:rsid w:val="00225067"/>
    <w:rsid w:val="00230003"/>
    <w:rsid w:val="00235850"/>
    <w:rsid w:val="00236F68"/>
    <w:rsid w:val="00237598"/>
    <w:rsid w:val="00237CCA"/>
    <w:rsid w:val="00242CF2"/>
    <w:rsid w:val="00250362"/>
    <w:rsid w:val="002522ED"/>
    <w:rsid w:val="00253736"/>
    <w:rsid w:val="00253C92"/>
    <w:rsid w:val="002554B8"/>
    <w:rsid w:val="002561F6"/>
    <w:rsid w:val="002564AD"/>
    <w:rsid w:val="0025774D"/>
    <w:rsid w:val="00260DD8"/>
    <w:rsid w:val="0026103A"/>
    <w:rsid w:val="00263BF3"/>
    <w:rsid w:val="0026405A"/>
    <w:rsid w:val="002658AC"/>
    <w:rsid w:val="0027016C"/>
    <w:rsid w:val="00270E3D"/>
    <w:rsid w:val="0027256F"/>
    <w:rsid w:val="00274D15"/>
    <w:rsid w:val="0027520D"/>
    <w:rsid w:val="00275B75"/>
    <w:rsid w:val="00277EC8"/>
    <w:rsid w:val="00280A56"/>
    <w:rsid w:val="00280F17"/>
    <w:rsid w:val="00282887"/>
    <w:rsid w:val="002837F1"/>
    <w:rsid w:val="00284E6A"/>
    <w:rsid w:val="00287B8A"/>
    <w:rsid w:val="002A02BE"/>
    <w:rsid w:val="002A345A"/>
    <w:rsid w:val="002A641F"/>
    <w:rsid w:val="002B0524"/>
    <w:rsid w:val="002B0BE1"/>
    <w:rsid w:val="002B266A"/>
    <w:rsid w:val="002B272D"/>
    <w:rsid w:val="002B3ED8"/>
    <w:rsid w:val="002B58AE"/>
    <w:rsid w:val="002B660A"/>
    <w:rsid w:val="002B6FAE"/>
    <w:rsid w:val="002B73D1"/>
    <w:rsid w:val="002B7496"/>
    <w:rsid w:val="002C0656"/>
    <w:rsid w:val="002C1CD9"/>
    <w:rsid w:val="002C264A"/>
    <w:rsid w:val="002C36A6"/>
    <w:rsid w:val="002C5A09"/>
    <w:rsid w:val="002C60A6"/>
    <w:rsid w:val="002D3135"/>
    <w:rsid w:val="002D353C"/>
    <w:rsid w:val="002D6F99"/>
    <w:rsid w:val="002E32BA"/>
    <w:rsid w:val="002E3447"/>
    <w:rsid w:val="002E3EC5"/>
    <w:rsid w:val="002E4464"/>
    <w:rsid w:val="002E7B5F"/>
    <w:rsid w:val="002F33BB"/>
    <w:rsid w:val="00300328"/>
    <w:rsid w:val="003036FE"/>
    <w:rsid w:val="00303BF4"/>
    <w:rsid w:val="00305C37"/>
    <w:rsid w:val="00305EDA"/>
    <w:rsid w:val="00310B1F"/>
    <w:rsid w:val="00313E3F"/>
    <w:rsid w:val="003153DF"/>
    <w:rsid w:val="00315FDF"/>
    <w:rsid w:val="00320233"/>
    <w:rsid w:val="00321566"/>
    <w:rsid w:val="00321882"/>
    <w:rsid w:val="00325B43"/>
    <w:rsid w:val="0034083D"/>
    <w:rsid w:val="00346300"/>
    <w:rsid w:val="00346B77"/>
    <w:rsid w:val="00347E28"/>
    <w:rsid w:val="00351E66"/>
    <w:rsid w:val="00353D5E"/>
    <w:rsid w:val="00357B0E"/>
    <w:rsid w:val="003728CD"/>
    <w:rsid w:val="003732B2"/>
    <w:rsid w:val="00382DBB"/>
    <w:rsid w:val="00386368"/>
    <w:rsid w:val="00390A4B"/>
    <w:rsid w:val="00390F99"/>
    <w:rsid w:val="0039360E"/>
    <w:rsid w:val="0039617E"/>
    <w:rsid w:val="00397757"/>
    <w:rsid w:val="003A2B9F"/>
    <w:rsid w:val="003A3353"/>
    <w:rsid w:val="003A4A27"/>
    <w:rsid w:val="003A4BF7"/>
    <w:rsid w:val="003A6456"/>
    <w:rsid w:val="003B4B03"/>
    <w:rsid w:val="003B57B3"/>
    <w:rsid w:val="003B7115"/>
    <w:rsid w:val="003C13B7"/>
    <w:rsid w:val="003C2CF1"/>
    <w:rsid w:val="003C429F"/>
    <w:rsid w:val="003D085D"/>
    <w:rsid w:val="003D3ABD"/>
    <w:rsid w:val="003D5F81"/>
    <w:rsid w:val="003D79BC"/>
    <w:rsid w:val="003E42BA"/>
    <w:rsid w:val="003E4395"/>
    <w:rsid w:val="003F0E33"/>
    <w:rsid w:val="003F1D5A"/>
    <w:rsid w:val="003F53BE"/>
    <w:rsid w:val="0040336C"/>
    <w:rsid w:val="00405007"/>
    <w:rsid w:val="00406436"/>
    <w:rsid w:val="00410253"/>
    <w:rsid w:val="004140D6"/>
    <w:rsid w:val="00416664"/>
    <w:rsid w:val="00421A69"/>
    <w:rsid w:val="00421CCB"/>
    <w:rsid w:val="00422385"/>
    <w:rsid w:val="00424E24"/>
    <w:rsid w:val="00425BEB"/>
    <w:rsid w:val="0043186B"/>
    <w:rsid w:val="004320F4"/>
    <w:rsid w:val="00440580"/>
    <w:rsid w:val="0044217A"/>
    <w:rsid w:val="0044699A"/>
    <w:rsid w:val="004472D6"/>
    <w:rsid w:val="0046176D"/>
    <w:rsid w:val="0046281A"/>
    <w:rsid w:val="004642B0"/>
    <w:rsid w:val="004702E9"/>
    <w:rsid w:val="00471789"/>
    <w:rsid w:val="004742C7"/>
    <w:rsid w:val="00476FEA"/>
    <w:rsid w:val="004800FF"/>
    <w:rsid w:val="00480724"/>
    <w:rsid w:val="00484926"/>
    <w:rsid w:val="0048687F"/>
    <w:rsid w:val="0048742C"/>
    <w:rsid w:val="00493CD1"/>
    <w:rsid w:val="00494317"/>
    <w:rsid w:val="00495084"/>
    <w:rsid w:val="004A151B"/>
    <w:rsid w:val="004A1FEE"/>
    <w:rsid w:val="004A506C"/>
    <w:rsid w:val="004A72E1"/>
    <w:rsid w:val="004B0F5B"/>
    <w:rsid w:val="004B20E0"/>
    <w:rsid w:val="004B5D99"/>
    <w:rsid w:val="004B61B7"/>
    <w:rsid w:val="004B691B"/>
    <w:rsid w:val="004B6B85"/>
    <w:rsid w:val="004C0358"/>
    <w:rsid w:val="004C1189"/>
    <w:rsid w:val="004C1C76"/>
    <w:rsid w:val="004C2019"/>
    <w:rsid w:val="004C3676"/>
    <w:rsid w:val="004D3B84"/>
    <w:rsid w:val="004D521C"/>
    <w:rsid w:val="004D7984"/>
    <w:rsid w:val="004E02BD"/>
    <w:rsid w:val="004E6C49"/>
    <w:rsid w:val="004E79FA"/>
    <w:rsid w:val="004E7F6E"/>
    <w:rsid w:val="004F501C"/>
    <w:rsid w:val="004F68DE"/>
    <w:rsid w:val="00500939"/>
    <w:rsid w:val="00504A26"/>
    <w:rsid w:val="00504F23"/>
    <w:rsid w:val="00506505"/>
    <w:rsid w:val="00506570"/>
    <w:rsid w:val="00513ABE"/>
    <w:rsid w:val="0051597E"/>
    <w:rsid w:val="005213B3"/>
    <w:rsid w:val="0052365F"/>
    <w:rsid w:val="005269BE"/>
    <w:rsid w:val="00531025"/>
    <w:rsid w:val="005340A2"/>
    <w:rsid w:val="00535177"/>
    <w:rsid w:val="00535625"/>
    <w:rsid w:val="005363C7"/>
    <w:rsid w:val="005426A9"/>
    <w:rsid w:val="00542B56"/>
    <w:rsid w:val="005441CF"/>
    <w:rsid w:val="005476FE"/>
    <w:rsid w:val="00547F25"/>
    <w:rsid w:val="005502AE"/>
    <w:rsid w:val="00552712"/>
    <w:rsid w:val="0055493F"/>
    <w:rsid w:val="00560B1F"/>
    <w:rsid w:val="00562552"/>
    <w:rsid w:val="00566779"/>
    <w:rsid w:val="00570A80"/>
    <w:rsid w:val="005721E0"/>
    <w:rsid w:val="00572946"/>
    <w:rsid w:val="0057796B"/>
    <w:rsid w:val="00584053"/>
    <w:rsid w:val="00584A16"/>
    <w:rsid w:val="00586976"/>
    <w:rsid w:val="00590FDB"/>
    <w:rsid w:val="0059248D"/>
    <w:rsid w:val="005924CF"/>
    <w:rsid w:val="00593698"/>
    <w:rsid w:val="00595401"/>
    <w:rsid w:val="005961D1"/>
    <w:rsid w:val="005973E1"/>
    <w:rsid w:val="00597E13"/>
    <w:rsid w:val="005A16C6"/>
    <w:rsid w:val="005A58A6"/>
    <w:rsid w:val="005A5969"/>
    <w:rsid w:val="005A671D"/>
    <w:rsid w:val="005A7F8D"/>
    <w:rsid w:val="005B1C0E"/>
    <w:rsid w:val="005B3E61"/>
    <w:rsid w:val="005B4B70"/>
    <w:rsid w:val="005C2509"/>
    <w:rsid w:val="005C535E"/>
    <w:rsid w:val="005C6AE0"/>
    <w:rsid w:val="005D7945"/>
    <w:rsid w:val="005E38C8"/>
    <w:rsid w:val="005E4BE2"/>
    <w:rsid w:val="005F0D1A"/>
    <w:rsid w:val="005F0E54"/>
    <w:rsid w:val="00600B82"/>
    <w:rsid w:val="006069A6"/>
    <w:rsid w:val="00610F2E"/>
    <w:rsid w:val="00614004"/>
    <w:rsid w:val="00614FE0"/>
    <w:rsid w:val="00615819"/>
    <w:rsid w:val="00616021"/>
    <w:rsid w:val="00616207"/>
    <w:rsid w:val="006247D9"/>
    <w:rsid w:val="006252E0"/>
    <w:rsid w:val="0062707F"/>
    <w:rsid w:val="00627FAE"/>
    <w:rsid w:val="00631A6E"/>
    <w:rsid w:val="00632961"/>
    <w:rsid w:val="00633823"/>
    <w:rsid w:val="00634835"/>
    <w:rsid w:val="00636B54"/>
    <w:rsid w:val="00642764"/>
    <w:rsid w:val="00645B76"/>
    <w:rsid w:val="00650508"/>
    <w:rsid w:val="0065089C"/>
    <w:rsid w:val="00651283"/>
    <w:rsid w:val="006532A9"/>
    <w:rsid w:val="00656ECF"/>
    <w:rsid w:val="00657647"/>
    <w:rsid w:val="00657E48"/>
    <w:rsid w:val="00660E2F"/>
    <w:rsid w:val="006625A6"/>
    <w:rsid w:val="006633A6"/>
    <w:rsid w:val="00680A6F"/>
    <w:rsid w:val="00682213"/>
    <w:rsid w:val="00685583"/>
    <w:rsid w:val="0068584B"/>
    <w:rsid w:val="00686F6E"/>
    <w:rsid w:val="00687702"/>
    <w:rsid w:val="00690A95"/>
    <w:rsid w:val="00690C3B"/>
    <w:rsid w:val="00691B59"/>
    <w:rsid w:val="00691BF4"/>
    <w:rsid w:val="00692FB9"/>
    <w:rsid w:val="0069518A"/>
    <w:rsid w:val="006A12EC"/>
    <w:rsid w:val="006A45AF"/>
    <w:rsid w:val="006A5A90"/>
    <w:rsid w:val="006A6F4D"/>
    <w:rsid w:val="006B08B0"/>
    <w:rsid w:val="006B19F9"/>
    <w:rsid w:val="006B23B2"/>
    <w:rsid w:val="006B2717"/>
    <w:rsid w:val="006B518F"/>
    <w:rsid w:val="006B5710"/>
    <w:rsid w:val="006C07B9"/>
    <w:rsid w:val="006C0A41"/>
    <w:rsid w:val="006C0BD0"/>
    <w:rsid w:val="006C50BE"/>
    <w:rsid w:val="006C6B6F"/>
    <w:rsid w:val="006C710B"/>
    <w:rsid w:val="006C718A"/>
    <w:rsid w:val="006C79A0"/>
    <w:rsid w:val="006D1C71"/>
    <w:rsid w:val="006D6C22"/>
    <w:rsid w:val="006F4B81"/>
    <w:rsid w:val="006F518B"/>
    <w:rsid w:val="007007C0"/>
    <w:rsid w:val="00704FD0"/>
    <w:rsid w:val="007050F6"/>
    <w:rsid w:val="00705994"/>
    <w:rsid w:val="00706D5A"/>
    <w:rsid w:val="0070730E"/>
    <w:rsid w:val="007113C0"/>
    <w:rsid w:val="00717444"/>
    <w:rsid w:val="0072000D"/>
    <w:rsid w:val="00726CA5"/>
    <w:rsid w:val="00731E57"/>
    <w:rsid w:val="0073381F"/>
    <w:rsid w:val="00734662"/>
    <w:rsid w:val="00737DB4"/>
    <w:rsid w:val="007464DB"/>
    <w:rsid w:val="00747134"/>
    <w:rsid w:val="00750B53"/>
    <w:rsid w:val="007518C9"/>
    <w:rsid w:val="00754D36"/>
    <w:rsid w:val="0075598E"/>
    <w:rsid w:val="00760D6A"/>
    <w:rsid w:val="00770162"/>
    <w:rsid w:val="007755A0"/>
    <w:rsid w:val="007779BB"/>
    <w:rsid w:val="0078041D"/>
    <w:rsid w:val="007815F4"/>
    <w:rsid w:val="00781885"/>
    <w:rsid w:val="00783088"/>
    <w:rsid w:val="007832B2"/>
    <w:rsid w:val="0078584C"/>
    <w:rsid w:val="007869F7"/>
    <w:rsid w:val="00793F3B"/>
    <w:rsid w:val="00794394"/>
    <w:rsid w:val="007A384D"/>
    <w:rsid w:val="007B0BA2"/>
    <w:rsid w:val="007B1D86"/>
    <w:rsid w:val="007B2FDA"/>
    <w:rsid w:val="007C00FF"/>
    <w:rsid w:val="007C17F1"/>
    <w:rsid w:val="007C32D7"/>
    <w:rsid w:val="007C501F"/>
    <w:rsid w:val="007D3EAD"/>
    <w:rsid w:val="007D6A61"/>
    <w:rsid w:val="007D7ABB"/>
    <w:rsid w:val="007E068C"/>
    <w:rsid w:val="007E2C9C"/>
    <w:rsid w:val="007E3318"/>
    <w:rsid w:val="007E3FF5"/>
    <w:rsid w:val="007E607C"/>
    <w:rsid w:val="007F0F1B"/>
    <w:rsid w:val="007F1F9A"/>
    <w:rsid w:val="007F3175"/>
    <w:rsid w:val="007F7721"/>
    <w:rsid w:val="00811D75"/>
    <w:rsid w:val="0081320C"/>
    <w:rsid w:val="00814780"/>
    <w:rsid w:val="00817F5E"/>
    <w:rsid w:val="00820F9D"/>
    <w:rsid w:val="0082123B"/>
    <w:rsid w:val="00821A4A"/>
    <w:rsid w:val="00821B1B"/>
    <w:rsid w:val="00823204"/>
    <w:rsid w:val="00830DB3"/>
    <w:rsid w:val="008344CA"/>
    <w:rsid w:val="0083484C"/>
    <w:rsid w:val="008374F2"/>
    <w:rsid w:val="008377E0"/>
    <w:rsid w:val="008458B4"/>
    <w:rsid w:val="00846ACF"/>
    <w:rsid w:val="008512DF"/>
    <w:rsid w:val="00857A80"/>
    <w:rsid w:val="00863AD5"/>
    <w:rsid w:val="00866053"/>
    <w:rsid w:val="00874675"/>
    <w:rsid w:val="00874908"/>
    <w:rsid w:val="00874DC1"/>
    <w:rsid w:val="00876118"/>
    <w:rsid w:val="00877276"/>
    <w:rsid w:val="00880EAB"/>
    <w:rsid w:val="008819C6"/>
    <w:rsid w:val="00882786"/>
    <w:rsid w:val="00882B1E"/>
    <w:rsid w:val="00885710"/>
    <w:rsid w:val="00885B42"/>
    <w:rsid w:val="00887F1F"/>
    <w:rsid w:val="00890349"/>
    <w:rsid w:val="00892BB6"/>
    <w:rsid w:val="00896190"/>
    <w:rsid w:val="008A290D"/>
    <w:rsid w:val="008A5BB6"/>
    <w:rsid w:val="008A723A"/>
    <w:rsid w:val="008B1456"/>
    <w:rsid w:val="008B1647"/>
    <w:rsid w:val="008B3A3E"/>
    <w:rsid w:val="008B3CFD"/>
    <w:rsid w:val="008B72EF"/>
    <w:rsid w:val="008C05CB"/>
    <w:rsid w:val="008C6F2A"/>
    <w:rsid w:val="008D0FA7"/>
    <w:rsid w:val="008D435C"/>
    <w:rsid w:val="008D5A26"/>
    <w:rsid w:val="008D6EE8"/>
    <w:rsid w:val="008D7A70"/>
    <w:rsid w:val="008F2946"/>
    <w:rsid w:val="008F3185"/>
    <w:rsid w:val="008F4E18"/>
    <w:rsid w:val="008F533B"/>
    <w:rsid w:val="00905D8D"/>
    <w:rsid w:val="00906D7E"/>
    <w:rsid w:val="00910AB0"/>
    <w:rsid w:val="009123D0"/>
    <w:rsid w:val="00916C52"/>
    <w:rsid w:val="0091746E"/>
    <w:rsid w:val="009221BB"/>
    <w:rsid w:val="0094244E"/>
    <w:rsid w:val="00944A96"/>
    <w:rsid w:val="0094690E"/>
    <w:rsid w:val="00947192"/>
    <w:rsid w:val="00947A7E"/>
    <w:rsid w:val="00952B49"/>
    <w:rsid w:val="009538E3"/>
    <w:rsid w:val="00953A0E"/>
    <w:rsid w:val="00953B40"/>
    <w:rsid w:val="00957086"/>
    <w:rsid w:val="00961210"/>
    <w:rsid w:val="00961E04"/>
    <w:rsid w:val="0096660E"/>
    <w:rsid w:val="00966F2E"/>
    <w:rsid w:val="00971C58"/>
    <w:rsid w:val="00972152"/>
    <w:rsid w:val="00973BBD"/>
    <w:rsid w:val="00985C78"/>
    <w:rsid w:val="00993057"/>
    <w:rsid w:val="0099322A"/>
    <w:rsid w:val="009935DE"/>
    <w:rsid w:val="00994552"/>
    <w:rsid w:val="00997B9E"/>
    <w:rsid w:val="009A02BE"/>
    <w:rsid w:val="009A0455"/>
    <w:rsid w:val="009A08E6"/>
    <w:rsid w:val="009A215C"/>
    <w:rsid w:val="009A2642"/>
    <w:rsid w:val="009A2677"/>
    <w:rsid w:val="009A2D9A"/>
    <w:rsid w:val="009A4625"/>
    <w:rsid w:val="009A522F"/>
    <w:rsid w:val="009B27A7"/>
    <w:rsid w:val="009B2D3A"/>
    <w:rsid w:val="009B3464"/>
    <w:rsid w:val="009C114E"/>
    <w:rsid w:val="009C603B"/>
    <w:rsid w:val="009D0432"/>
    <w:rsid w:val="009D157D"/>
    <w:rsid w:val="009D181F"/>
    <w:rsid w:val="009D33AE"/>
    <w:rsid w:val="009D6555"/>
    <w:rsid w:val="009E2FEB"/>
    <w:rsid w:val="009F1CA5"/>
    <w:rsid w:val="009F5A8E"/>
    <w:rsid w:val="009F6E92"/>
    <w:rsid w:val="009F762F"/>
    <w:rsid w:val="00A01404"/>
    <w:rsid w:val="00A03887"/>
    <w:rsid w:val="00A074A6"/>
    <w:rsid w:val="00A12138"/>
    <w:rsid w:val="00A12437"/>
    <w:rsid w:val="00A12663"/>
    <w:rsid w:val="00A1321A"/>
    <w:rsid w:val="00A137EB"/>
    <w:rsid w:val="00A1385E"/>
    <w:rsid w:val="00A22E7B"/>
    <w:rsid w:val="00A23E7E"/>
    <w:rsid w:val="00A251CC"/>
    <w:rsid w:val="00A255DB"/>
    <w:rsid w:val="00A274CF"/>
    <w:rsid w:val="00A30201"/>
    <w:rsid w:val="00A30A0F"/>
    <w:rsid w:val="00A330AD"/>
    <w:rsid w:val="00A33D76"/>
    <w:rsid w:val="00A34A72"/>
    <w:rsid w:val="00A35095"/>
    <w:rsid w:val="00A35EB3"/>
    <w:rsid w:val="00A379FC"/>
    <w:rsid w:val="00A41BEE"/>
    <w:rsid w:val="00A4469A"/>
    <w:rsid w:val="00A45D02"/>
    <w:rsid w:val="00A5677E"/>
    <w:rsid w:val="00A569D0"/>
    <w:rsid w:val="00A57139"/>
    <w:rsid w:val="00A60107"/>
    <w:rsid w:val="00A60822"/>
    <w:rsid w:val="00A6133E"/>
    <w:rsid w:val="00A6450D"/>
    <w:rsid w:val="00A71E6A"/>
    <w:rsid w:val="00A73314"/>
    <w:rsid w:val="00A7568E"/>
    <w:rsid w:val="00A840AC"/>
    <w:rsid w:val="00A941D4"/>
    <w:rsid w:val="00AA0DC7"/>
    <w:rsid w:val="00AA113A"/>
    <w:rsid w:val="00AA29B0"/>
    <w:rsid w:val="00AA52F2"/>
    <w:rsid w:val="00AA5FBD"/>
    <w:rsid w:val="00AA717C"/>
    <w:rsid w:val="00AB1AD0"/>
    <w:rsid w:val="00AB2B8D"/>
    <w:rsid w:val="00AB35CE"/>
    <w:rsid w:val="00AB5C63"/>
    <w:rsid w:val="00AC057F"/>
    <w:rsid w:val="00AC0A3A"/>
    <w:rsid w:val="00AC19F4"/>
    <w:rsid w:val="00AD0C11"/>
    <w:rsid w:val="00AD2442"/>
    <w:rsid w:val="00AD2B4E"/>
    <w:rsid w:val="00AD5E73"/>
    <w:rsid w:val="00AD7CC2"/>
    <w:rsid w:val="00AE0185"/>
    <w:rsid w:val="00AE021A"/>
    <w:rsid w:val="00AE1DFA"/>
    <w:rsid w:val="00AE3304"/>
    <w:rsid w:val="00AE3BE6"/>
    <w:rsid w:val="00AE45C9"/>
    <w:rsid w:val="00AE6836"/>
    <w:rsid w:val="00AF1BA7"/>
    <w:rsid w:val="00AF3E5A"/>
    <w:rsid w:val="00B01CC6"/>
    <w:rsid w:val="00B028AC"/>
    <w:rsid w:val="00B0532E"/>
    <w:rsid w:val="00B13B97"/>
    <w:rsid w:val="00B13F71"/>
    <w:rsid w:val="00B1459E"/>
    <w:rsid w:val="00B14E6A"/>
    <w:rsid w:val="00B20BED"/>
    <w:rsid w:val="00B22694"/>
    <w:rsid w:val="00B23BC9"/>
    <w:rsid w:val="00B27E49"/>
    <w:rsid w:val="00B30A11"/>
    <w:rsid w:val="00B31265"/>
    <w:rsid w:val="00B3386C"/>
    <w:rsid w:val="00B34E4D"/>
    <w:rsid w:val="00B41EDA"/>
    <w:rsid w:val="00B474D5"/>
    <w:rsid w:val="00B47B97"/>
    <w:rsid w:val="00B525F6"/>
    <w:rsid w:val="00B53BA5"/>
    <w:rsid w:val="00B5595D"/>
    <w:rsid w:val="00B62417"/>
    <w:rsid w:val="00B63B52"/>
    <w:rsid w:val="00B6455B"/>
    <w:rsid w:val="00B64AE0"/>
    <w:rsid w:val="00B6536E"/>
    <w:rsid w:val="00B657F9"/>
    <w:rsid w:val="00B7009E"/>
    <w:rsid w:val="00B7649F"/>
    <w:rsid w:val="00B76529"/>
    <w:rsid w:val="00B77395"/>
    <w:rsid w:val="00B806C6"/>
    <w:rsid w:val="00B81994"/>
    <w:rsid w:val="00B84E77"/>
    <w:rsid w:val="00B84F39"/>
    <w:rsid w:val="00B8555E"/>
    <w:rsid w:val="00B86C8B"/>
    <w:rsid w:val="00B90E8B"/>
    <w:rsid w:val="00B95754"/>
    <w:rsid w:val="00BA61D6"/>
    <w:rsid w:val="00BB35C0"/>
    <w:rsid w:val="00BB3AC0"/>
    <w:rsid w:val="00BB3F09"/>
    <w:rsid w:val="00BB61D3"/>
    <w:rsid w:val="00BC0EF6"/>
    <w:rsid w:val="00BC15FD"/>
    <w:rsid w:val="00BC23E2"/>
    <w:rsid w:val="00BD7881"/>
    <w:rsid w:val="00BE1C44"/>
    <w:rsid w:val="00BE2657"/>
    <w:rsid w:val="00BE2968"/>
    <w:rsid w:val="00BF24D6"/>
    <w:rsid w:val="00BF439B"/>
    <w:rsid w:val="00BF72A1"/>
    <w:rsid w:val="00C00705"/>
    <w:rsid w:val="00C032D0"/>
    <w:rsid w:val="00C04A00"/>
    <w:rsid w:val="00C064D2"/>
    <w:rsid w:val="00C10698"/>
    <w:rsid w:val="00C1298A"/>
    <w:rsid w:val="00C219FE"/>
    <w:rsid w:val="00C23C94"/>
    <w:rsid w:val="00C271F4"/>
    <w:rsid w:val="00C27D4F"/>
    <w:rsid w:val="00C27E14"/>
    <w:rsid w:val="00C3553C"/>
    <w:rsid w:val="00C40D6D"/>
    <w:rsid w:val="00C4198D"/>
    <w:rsid w:val="00C41E57"/>
    <w:rsid w:val="00C450AE"/>
    <w:rsid w:val="00C45B02"/>
    <w:rsid w:val="00C465CC"/>
    <w:rsid w:val="00C46FF4"/>
    <w:rsid w:val="00C50CAD"/>
    <w:rsid w:val="00C510E5"/>
    <w:rsid w:val="00C53393"/>
    <w:rsid w:val="00C54E3F"/>
    <w:rsid w:val="00C6066C"/>
    <w:rsid w:val="00C62B3E"/>
    <w:rsid w:val="00C651BD"/>
    <w:rsid w:val="00C67B0A"/>
    <w:rsid w:val="00C70546"/>
    <w:rsid w:val="00C70F49"/>
    <w:rsid w:val="00C7390E"/>
    <w:rsid w:val="00C7754F"/>
    <w:rsid w:val="00C82C09"/>
    <w:rsid w:val="00C84815"/>
    <w:rsid w:val="00C848BE"/>
    <w:rsid w:val="00C84FA9"/>
    <w:rsid w:val="00C8639E"/>
    <w:rsid w:val="00C90396"/>
    <w:rsid w:val="00C90D54"/>
    <w:rsid w:val="00C91FB0"/>
    <w:rsid w:val="00C93EF9"/>
    <w:rsid w:val="00C95053"/>
    <w:rsid w:val="00C9517D"/>
    <w:rsid w:val="00C96A62"/>
    <w:rsid w:val="00CA2288"/>
    <w:rsid w:val="00CB26F3"/>
    <w:rsid w:val="00CB483D"/>
    <w:rsid w:val="00CB7798"/>
    <w:rsid w:val="00CC054C"/>
    <w:rsid w:val="00CC0C7D"/>
    <w:rsid w:val="00CC5547"/>
    <w:rsid w:val="00CC7AEA"/>
    <w:rsid w:val="00CD1045"/>
    <w:rsid w:val="00CE5B27"/>
    <w:rsid w:val="00CF08A5"/>
    <w:rsid w:val="00CF52B8"/>
    <w:rsid w:val="00CF78C5"/>
    <w:rsid w:val="00D023E3"/>
    <w:rsid w:val="00D0690D"/>
    <w:rsid w:val="00D07DB6"/>
    <w:rsid w:val="00D10AEF"/>
    <w:rsid w:val="00D10AF0"/>
    <w:rsid w:val="00D12CA8"/>
    <w:rsid w:val="00D13329"/>
    <w:rsid w:val="00D158E9"/>
    <w:rsid w:val="00D162B6"/>
    <w:rsid w:val="00D171EA"/>
    <w:rsid w:val="00D204C2"/>
    <w:rsid w:val="00D22B2C"/>
    <w:rsid w:val="00D23974"/>
    <w:rsid w:val="00D250EE"/>
    <w:rsid w:val="00D30A09"/>
    <w:rsid w:val="00D30AEA"/>
    <w:rsid w:val="00D356CA"/>
    <w:rsid w:val="00D429AF"/>
    <w:rsid w:val="00D4420D"/>
    <w:rsid w:val="00D44B3D"/>
    <w:rsid w:val="00D508D8"/>
    <w:rsid w:val="00D52B40"/>
    <w:rsid w:val="00D536BD"/>
    <w:rsid w:val="00D56003"/>
    <w:rsid w:val="00D5742A"/>
    <w:rsid w:val="00D604A6"/>
    <w:rsid w:val="00D610B6"/>
    <w:rsid w:val="00D622DB"/>
    <w:rsid w:val="00D63859"/>
    <w:rsid w:val="00D6493A"/>
    <w:rsid w:val="00D706D1"/>
    <w:rsid w:val="00D75D4D"/>
    <w:rsid w:val="00D8170F"/>
    <w:rsid w:val="00D83B19"/>
    <w:rsid w:val="00D87372"/>
    <w:rsid w:val="00D942EE"/>
    <w:rsid w:val="00D96447"/>
    <w:rsid w:val="00D9663D"/>
    <w:rsid w:val="00DA11EA"/>
    <w:rsid w:val="00DB01CE"/>
    <w:rsid w:val="00DB109A"/>
    <w:rsid w:val="00DB1936"/>
    <w:rsid w:val="00DB4213"/>
    <w:rsid w:val="00DB4654"/>
    <w:rsid w:val="00DC1313"/>
    <w:rsid w:val="00DC4824"/>
    <w:rsid w:val="00DD0133"/>
    <w:rsid w:val="00DD3C4D"/>
    <w:rsid w:val="00DD55BF"/>
    <w:rsid w:val="00DE2D83"/>
    <w:rsid w:val="00DE4048"/>
    <w:rsid w:val="00DE5FF2"/>
    <w:rsid w:val="00DF0954"/>
    <w:rsid w:val="00DF1EA2"/>
    <w:rsid w:val="00DF3964"/>
    <w:rsid w:val="00DF6557"/>
    <w:rsid w:val="00DF79FC"/>
    <w:rsid w:val="00DF7B66"/>
    <w:rsid w:val="00E0085C"/>
    <w:rsid w:val="00E0214F"/>
    <w:rsid w:val="00E02CDE"/>
    <w:rsid w:val="00E031FA"/>
    <w:rsid w:val="00E03CC5"/>
    <w:rsid w:val="00E10D1F"/>
    <w:rsid w:val="00E1282B"/>
    <w:rsid w:val="00E129D2"/>
    <w:rsid w:val="00E22341"/>
    <w:rsid w:val="00E37364"/>
    <w:rsid w:val="00E60C49"/>
    <w:rsid w:val="00E64611"/>
    <w:rsid w:val="00E64B63"/>
    <w:rsid w:val="00E65D27"/>
    <w:rsid w:val="00E7038A"/>
    <w:rsid w:val="00E7184B"/>
    <w:rsid w:val="00E71D01"/>
    <w:rsid w:val="00E72F25"/>
    <w:rsid w:val="00E753B6"/>
    <w:rsid w:val="00E754FB"/>
    <w:rsid w:val="00E814C3"/>
    <w:rsid w:val="00E82160"/>
    <w:rsid w:val="00E8298D"/>
    <w:rsid w:val="00E92C10"/>
    <w:rsid w:val="00E936F6"/>
    <w:rsid w:val="00E960D3"/>
    <w:rsid w:val="00EA0FA8"/>
    <w:rsid w:val="00EA4959"/>
    <w:rsid w:val="00EA55DE"/>
    <w:rsid w:val="00EA7044"/>
    <w:rsid w:val="00EC6575"/>
    <w:rsid w:val="00ED181F"/>
    <w:rsid w:val="00ED2F04"/>
    <w:rsid w:val="00ED525E"/>
    <w:rsid w:val="00ED532C"/>
    <w:rsid w:val="00ED7AD4"/>
    <w:rsid w:val="00EE1BF9"/>
    <w:rsid w:val="00EE2C44"/>
    <w:rsid w:val="00EE4F47"/>
    <w:rsid w:val="00EE6F3E"/>
    <w:rsid w:val="00EE7D9B"/>
    <w:rsid w:val="00EF178D"/>
    <w:rsid w:val="00EF17BA"/>
    <w:rsid w:val="00EF5B8A"/>
    <w:rsid w:val="00F02B1F"/>
    <w:rsid w:val="00F04AE2"/>
    <w:rsid w:val="00F10F6C"/>
    <w:rsid w:val="00F23C39"/>
    <w:rsid w:val="00F33571"/>
    <w:rsid w:val="00F34657"/>
    <w:rsid w:val="00F355EC"/>
    <w:rsid w:val="00F4150E"/>
    <w:rsid w:val="00F4383D"/>
    <w:rsid w:val="00F44E1D"/>
    <w:rsid w:val="00F44F60"/>
    <w:rsid w:val="00F50062"/>
    <w:rsid w:val="00F522FD"/>
    <w:rsid w:val="00F532F1"/>
    <w:rsid w:val="00F572DA"/>
    <w:rsid w:val="00F57D61"/>
    <w:rsid w:val="00F60386"/>
    <w:rsid w:val="00F603D9"/>
    <w:rsid w:val="00F6782B"/>
    <w:rsid w:val="00F7503D"/>
    <w:rsid w:val="00F75A3C"/>
    <w:rsid w:val="00F8334A"/>
    <w:rsid w:val="00F86DE1"/>
    <w:rsid w:val="00F9214D"/>
    <w:rsid w:val="00F9497D"/>
    <w:rsid w:val="00F97AD2"/>
    <w:rsid w:val="00FA039A"/>
    <w:rsid w:val="00FA33B3"/>
    <w:rsid w:val="00FA6DDA"/>
    <w:rsid w:val="00FB0EE6"/>
    <w:rsid w:val="00FB5AFD"/>
    <w:rsid w:val="00FB5B96"/>
    <w:rsid w:val="00FB7085"/>
    <w:rsid w:val="00FB7A9D"/>
    <w:rsid w:val="00FC0021"/>
    <w:rsid w:val="00FC2756"/>
    <w:rsid w:val="00FC3C1E"/>
    <w:rsid w:val="00FC5DEC"/>
    <w:rsid w:val="00FD69A2"/>
    <w:rsid w:val="00FD7B2A"/>
    <w:rsid w:val="00FE4E96"/>
    <w:rsid w:val="00FE67CA"/>
    <w:rsid w:val="00FE79B9"/>
    <w:rsid w:val="00FF4C98"/>
    <w:rsid w:val="00FF5EEF"/>
    <w:rsid w:val="00FF60B2"/>
    <w:rsid w:val="00FF6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D3CBCE"/>
  <w15:chartTrackingRefBased/>
  <w15:docId w15:val="{AEC26306-E5B8-4BE7-8828-133E7088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754F"/>
    <w:rPr>
      <w:sz w:val="24"/>
      <w:szCs w:val="24"/>
    </w:rPr>
  </w:style>
  <w:style w:type="paragraph" w:styleId="Nagwek1">
    <w:name w:val="heading 1"/>
    <w:basedOn w:val="Normalny"/>
    <w:next w:val="Normalny"/>
    <w:link w:val="Nagwek1Znak"/>
    <w:uiPriority w:val="99"/>
    <w:qFormat/>
    <w:pPr>
      <w:keepNext/>
      <w:jc w:val="right"/>
      <w:outlineLvl w:val="0"/>
    </w:pPr>
    <w:rPr>
      <w:rFonts w:ascii="Arial" w:hAnsi="Arial" w:cs="Arial"/>
      <w:b/>
      <w:bCs/>
      <w:color w:val="000000"/>
      <w:spacing w:val="-6"/>
      <w:sz w:val="27"/>
    </w:rPr>
  </w:style>
  <w:style w:type="paragraph" w:styleId="Nagwek2">
    <w:name w:val="heading 2"/>
    <w:basedOn w:val="Normalny"/>
    <w:next w:val="Normalny"/>
    <w:link w:val="Nagwek2Znak"/>
    <w:qFormat/>
    <w:pPr>
      <w:keepNext/>
      <w:jc w:val="right"/>
      <w:outlineLvl w:val="1"/>
    </w:pPr>
    <w:rPr>
      <w:rFonts w:ascii="Arial" w:hAnsi="Arial" w:cs="Arial"/>
      <w:b/>
      <w:bCs/>
      <w:color w:val="000000"/>
      <w:sz w:val="18"/>
    </w:rPr>
  </w:style>
  <w:style w:type="paragraph" w:styleId="Nagwek3">
    <w:name w:val="heading 3"/>
    <w:basedOn w:val="Normalny"/>
    <w:next w:val="Normalny"/>
    <w:link w:val="Nagwek3Znak"/>
    <w:qFormat/>
    <w:pPr>
      <w:keepNext/>
      <w:ind w:left="4500"/>
      <w:jc w:val="both"/>
      <w:outlineLvl w:val="2"/>
    </w:pPr>
    <w:rPr>
      <w:rFonts w:ascii="Arial" w:hAnsi="Arial"/>
      <w:sz w:val="28"/>
      <w:szCs w:val="28"/>
    </w:rPr>
  </w:style>
  <w:style w:type="paragraph" w:styleId="Nagwek4">
    <w:name w:val="heading 4"/>
    <w:basedOn w:val="Normalny"/>
    <w:next w:val="Normalny"/>
    <w:link w:val="Nagwek4Znak"/>
    <w:qFormat/>
    <w:pPr>
      <w:keepNext/>
      <w:ind w:left="5580"/>
      <w:jc w:val="both"/>
      <w:outlineLvl w:val="3"/>
    </w:pPr>
    <w:rPr>
      <w:rFonts w:ascii="Arial" w:hAnsi="Arial"/>
      <w:sz w:val="28"/>
      <w:szCs w:val="28"/>
    </w:rPr>
  </w:style>
  <w:style w:type="paragraph" w:styleId="Nagwek5">
    <w:name w:val="heading 5"/>
    <w:basedOn w:val="Normalny"/>
    <w:next w:val="Normalny"/>
    <w:link w:val="Nagwek5Znak"/>
    <w:qFormat/>
    <w:pPr>
      <w:keepNext/>
      <w:ind w:left="4956" w:firstLine="624"/>
      <w:jc w:val="both"/>
      <w:outlineLvl w:val="4"/>
    </w:pPr>
    <w:rPr>
      <w:rFonts w:ascii="Arial" w:hAnsi="Arial"/>
      <w:b/>
      <w:sz w:val="28"/>
      <w:szCs w:val="28"/>
      <w:lang w:val="x-none" w:eastAsia="x-none"/>
    </w:rPr>
  </w:style>
  <w:style w:type="paragraph" w:styleId="Nagwek7">
    <w:name w:val="heading 7"/>
    <w:basedOn w:val="Normalny"/>
    <w:next w:val="Normalny"/>
    <w:link w:val="Nagwek7Znak"/>
    <w:semiHidden/>
    <w:unhideWhenUsed/>
    <w:qFormat/>
    <w:rsid w:val="00351E66"/>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rsid w:val="003A2B9F"/>
    <w:pPr>
      <w:tabs>
        <w:tab w:val="center" w:pos="4536"/>
        <w:tab w:val="right" w:pos="9072"/>
      </w:tabs>
    </w:pPr>
    <w:rPr>
      <w:lang w:val="x-none" w:eastAsia="x-none"/>
    </w:rPr>
  </w:style>
  <w:style w:type="character" w:styleId="Hipercze">
    <w:name w:val="Hyperlink"/>
    <w:uiPriority w:val="99"/>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link w:val="TekstdymkaZnak"/>
    <w:semiHidden/>
    <w:rsid w:val="001B5F5A"/>
    <w:rPr>
      <w:rFonts w:ascii="Tahoma" w:hAnsi="Tahoma"/>
      <w:sz w:val="16"/>
      <w:szCs w:val="16"/>
      <w:lang w:val="x-none" w:eastAsia="x-none"/>
    </w:rPr>
  </w:style>
  <w:style w:type="character" w:styleId="Numerstrony">
    <w:name w:val="page number"/>
    <w:basedOn w:val="Domylnaczcionkaakapitu"/>
    <w:rsid w:val="0004779A"/>
  </w:style>
  <w:style w:type="paragraph" w:styleId="Tytu">
    <w:name w:val="Title"/>
    <w:basedOn w:val="Normalny"/>
    <w:link w:val="TytuZnak"/>
    <w:qFormat/>
    <w:rsid w:val="00AD7CC2"/>
    <w:pPr>
      <w:jc w:val="center"/>
    </w:pPr>
    <w:rPr>
      <w:b/>
      <w:lang w:val="x-none" w:eastAsia="x-none"/>
    </w:rPr>
  </w:style>
  <w:style w:type="paragraph" w:styleId="Tekstpodstawowy">
    <w:name w:val="Body Text"/>
    <w:basedOn w:val="Normalny"/>
    <w:link w:val="TekstpodstawowyZnak"/>
    <w:rsid w:val="00B90E8B"/>
    <w:pPr>
      <w:spacing w:after="120"/>
    </w:pPr>
    <w:rPr>
      <w:lang w:val="x-none" w:eastAsia="x-none"/>
    </w:rPr>
  </w:style>
  <w:style w:type="paragraph" w:styleId="HTML-wstpniesformatowany">
    <w:name w:val="HTML Preformatted"/>
    <w:basedOn w:val="Normalny"/>
    <w:link w:val="HTML-wstpniesformatowanyZnak"/>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link w:val="MapadokumentuZnak"/>
    <w:uiPriority w:val="99"/>
    <w:semiHidden/>
    <w:rsid w:val="00353D5E"/>
    <w:pPr>
      <w:shd w:val="clear" w:color="auto" w:fill="000080"/>
    </w:pPr>
    <w:rPr>
      <w:rFonts w:ascii="Tahoma" w:hAnsi="Tahoma"/>
      <w:lang w:val="x-none" w:eastAsia="x-none"/>
    </w:rPr>
  </w:style>
  <w:style w:type="paragraph" w:styleId="Tekstprzypisukocowego">
    <w:name w:val="endnote text"/>
    <w:basedOn w:val="Normalny"/>
    <w:link w:val="TekstprzypisukocowegoZnak"/>
    <w:semiHidden/>
    <w:rsid w:val="00632961"/>
    <w:rPr>
      <w:lang w:val="x-none" w:eastAsia="x-none"/>
    </w:rPr>
  </w:style>
  <w:style w:type="character" w:styleId="Odwoanieprzypisukocowego">
    <w:name w:val="endnote reference"/>
    <w:semiHidden/>
    <w:rsid w:val="00632961"/>
    <w:rPr>
      <w:vertAlign w:val="superscript"/>
    </w:rPr>
  </w:style>
  <w:style w:type="paragraph" w:styleId="Tekstprzypisudolnego">
    <w:name w:val="footnote text"/>
    <w:basedOn w:val="Normalny"/>
    <w:link w:val="TekstprzypisudolnegoZnak"/>
    <w:rsid w:val="00F7503D"/>
    <w:rPr>
      <w:sz w:val="20"/>
      <w:szCs w:val="20"/>
    </w:rPr>
  </w:style>
  <w:style w:type="character" w:styleId="Odwoanieprzypisudolnego">
    <w:name w:val="footnote reference"/>
    <w:rsid w:val="00F7503D"/>
    <w:rPr>
      <w:vertAlign w:val="superscript"/>
    </w:rPr>
  </w:style>
  <w:style w:type="paragraph" w:styleId="Legenda">
    <w:name w:val="caption"/>
    <w:basedOn w:val="Normalny"/>
    <w:next w:val="Normalny"/>
    <w:qFormat/>
    <w:rsid w:val="002C36A6"/>
    <w:rPr>
      <w:b/>
      <w:spacing w:val="20"/>
      <w:sz w:val="26"/>
      <w:szCs w:val="20"/>
      <w14:shadow w14:blurRad="50800" w14:dist="38100" w14:dir="2700000" w14:sx="100000" w14:sy="100000" w14:kx="0" w14:ky="0" w14:algn="tl">
        <w14:srgbClr w14:val="000000">
          <w14:alpha w14:val="60000"/>
        </w14:srgbClr>
      </w14:shadow>
    </w:rPr>
  </w:style>
  <w:style w:type="paragraph" w:customStyle="1" w:styleId="Styl1">
    <w:name w:val="Styl1"/>
    <w:basedOn w:val="Akapitzlist"/>
    <w:link w:val="Styl1Znak"/>
    <w:qFormat/>
    <w:rsid w:val="002C36A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rsid w:val="002C36A6"/>
    <w:rPr>
      <w:rFonts w:ascii="Calibri" w:eastAsia="Calibri" w:hAnsi="Calibri"/>
      <w:b/>
      <w:sz w:val="24"/>
      <w:szCs w:val="24"/>
      <w:lang w:val="x-none" w:eastAsia="en-US"/>
    </w:rPr>
  </w:style>
  <w:style w:type="paragraph" w:styleId="Akapitzlist">
    <w:name w:val="List Paragraph"/>
    <w:aliases w:val="lp1,normalny tekst,Akapit z list¹,CW_Lista,L1,Numerowanie,2 heading,A_wyliczenie,K-P_odwolanie,Akapit z listą5,maz_wyliczenie,opis dzialania,Odstavec"/>
    <w:basedOn w:val="Normalny"/>
    <w:link w:val="AkapitzlistZnak"/>
    <w:uiPriority w:val="34"/>
    <w:qFormat/>
    <w:rsid w:val="002C36A6"/>
    <w:pPr>
      <w:ind w:left="708"/>
    </w:pPr>
    <w:rPr>
      <w:lang w:val="x-none" w:eastAsia="x-none"/>
    </w:rPr>
  </w:style>
  <w:style w:type="paragraph" w:styleId="Tekstpodstawowy3">
    <w:name w:val="Body Text 3"/>
    <w:basedOn w:val="Normalny"/>
    <w:link w:val="Tekstpodstawowy3Znak"/>
    <w:rsid w:val="007F0F1B"/>
    <w:pPr>
      <w:spacing w:after="120"/>
    </w:pPr>
    <w:rPr>
      <w:sz w:val="16"/>
      <w:szCs w:val="16"/>
      <w:lang w:val="x-none" w:eastAsia="x-none"/>
    </w:rPr>
  </w:style>
  <w:style w:type="character" w:customStyle="1" w:styleId="Tekstpodstawowy3Znak">
    <w:name w:val="Tekst podstawowy 3 Znak"/>
    <w:link w:val="Tekstpodstawowy3"/>
    <w:rsid w:val="007F0F1B"/>
    <w:rPr>
      <w:sz w:val="16"/>
      <w:szCs w:val="16"/>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
    <w:link w:val="Akapitzlist"/>
    <w:uiPriority w:val="34"/>
    <w:qFormat/>
    <w:rsid w:val="007F0F1B"/>
    <w:rPr>
      <w:sz w:val="24"/>
      <w:szCs w:val="24"/>
    </w:rPr>
  </w:style>
  <w:style w:type="paragraph" w:styleId="Zwykytekst">
    <w:name w:val="Plain Text"/>
    <w:basedOn w:val="Normalny"/>
    <w:link w:val="ZwykytekstZnak"/>
    <w:rsid w:val="007F0F1B"/>
    <w:rPr>
      <w:rFonts w:ascii="Courier New" w:hAnsi="Courier New"/>
      <w:sz w:val="20"/>
      <w:szCs w:val="20"/>
      <w:lang w:val="x-none" w:eastAsia="x-none"/>
    </w:rPr>
  </w:style>
  <w:style w:type="character" w:customStyle="1" w:styleId="ZwykytekstZnak">
    <w:name w:val="Zwykły tekst Znak"/>
    <w:link w:val="Zwykytekst"/>
    <w:rsid w:val="007F0F1B"/>
    <w:rPr>
      <w:rFonts w:ascii="Courier New" w:hAnsi="Courier New" w:cs="Courier New"/>
    </w:rPr>
  </w:style>
  <w:style w:type="character" w:customStyle="1" w:styleId="StopkaZnak">
    <w:name w:val="Stopka Znak"/>
    <w:link w:val="Stopka"/>
    <w:rsid w:val="00263BF3"/>
    <w:rPr>
      <w:sz w:val="24"/>
      <w:szCs w:val="24"/>
    </w:rPr>
  </w:style>
  <w:style w:type="paragraph" w:customStyle="1" w:styleId="Standard">
    <w:name w:val="Standard"/>
    <w:rsid w:val="000B293B"/>
    <w:pPr>
      <w:suppressAutoHyphens/>
      <w:autoSpaceDN w:val="0"/>
      <w:textAlignment w:val="baseline"/>
    </w:pPr>
    <w:rPr>
      <w:kern w:val="3"/>
      <w:sz w:val="24"/>
      <w:szCs w:val="24"/>
    </w:rPr>
  </w:style>
  <w:style w:type="numbering" w:customStyle="1" w:styleId="WWNum1">
    <w:name w:val="WWNum1"/>
    <w:basedOn w:val="Bezlisty"/>
    <w:rsid w:val="000B293B"/>
    <w:pPr>
      <w:numPr>
        <w:numId w:val="2"/>
      </w:numPr>
    </w:pPr>
  </w:style>
  <w:style w:type="character" w:customStyle="1" w:styleId="ZnakZnak6">
    <w:name w:val="Znak Znak6"/>
    <w:rsid w:val="00236F68"/>
    <w:rPr>
      <w:rFonts w:ascii="Courier New" w:hAnsi="Courier New" w:cs="Courier New"/>
    </w:rPr>
  </w:style>
  <w:style w:type="character" w:customStyle="1" w:styleId="Tekstpodstawowy2Znak">
    <w:name w:val="Tekst podstawowy 2 Znak"/>
    <w:link w:val="Tekstpodstawowy2"/>
    <w:rsid w:val="00146C78"/>
    <w:rPr>
      <w:rFonts w:ascii="Arial" w:hAnsi="Arial" w:cs="Arial"/>
      <w:sz w:val="22"/>
      <w:szCs w:val="24"/>
      <w:lang w:val="pl-PL" w:eastAsia="pl-PL" w:bidi="ar-SA"/>
    </w:rPr>
  </w:style>
  <w:style w:type="character" w:customStyle="1" w:styleId="ZnakZnak4">
    <w:name w:val="Znak Znak4"/>
    <w:rsid w:val="00146C78"/>
    <w:rPr>
      <w:rFonts w:ascii="Calibri" w:eastAsia="Calibri" w:hAnsi="Calibri"/>
      <w:sz w:val="16"/>
      <w:szCs w:val="16"/>
      <w:lang w:eastAsia="en-US"/>
    </w:rPr>
  </w:style>
  <w:style w:type="character" w:customStyle="1" w:styleId="ZnakZnak7">
    <w:name w:val="Znak Znak7"/>
    <w:rsid w:val="00146C78"/>
    <w:rPr>
      <w:sz w:val="24"/>
      <w:szCs w:val="24"/>
    </w:rPr>
  </w:style>
  <w:style w:type="character" w:customStyle="1" w:styleId="NagwekZnak">
    <w:name w:val="Nagłówek Znak"/>
    <w:link w:val="Nagwek"/>
    <w:rsid w:val="00146C78"/>
    <w:rPr>
      <w:sz w:val="24"/>
      <w:szCs w:val="24"/>
      <w:lang w:val="pl-PL" w:eastAsia="pl-PL" w:bidi="ar-SA"/>
    </w:rPr>
  </w:style>
  <w:style w:type="paragraph" w:styleId="Tekstpodstawowywcity">
    <w:name w:val="Body Text Indent"/>
    <w:basedOn w:val="Normalny"/>
    <w:link w:val="TekstpodstawowywcityZnak"/>
    <w:rsid w:val="00146C78"/>
    <w:pPr>
      <w:spacing w:after="120"/>
      <w:ind w:left="283"/>
    </w:pPr>
  </w:style>
  <w:style w:type="character" w:customStyle="1" w:styleId="TekstpodstawowywcityZnak">
    <w:name w:val="Tekst podstawowy wcięty Znak"/>
    <w:link w:val="Tekstpodstawowywcity"/>
    <w:rsid w:val="00146C78"/>
    <w:rPr>
      <w:sz w:val="24"/>
      <w:szCs w:val="24"/>
      <w:lang w:val="pl-PL" w:eastAsia="pl-PL" w:bidi="ar-SA"/>
    </w:rPr>
  </w:style>
  <w:style w:type="character" w:customStyle="1" w:styleId="Nagwek1Znak">
    <w:name w:val="Nagłówek 1 Znak"/>
    <w:link w:val="Nagwek1"/>
    <w:uiPriority w:val="99"/>
    <w:rsid w:val="00146C78"/>
    <w:rPr>
      <w:rFonts w:ascii="Arial" w:hAnsi="Arial" w:cs="Arial"/>
      <w:b/>
      <w:bCs/>
      <w:color w:val="000000"/>
      <w:spacing w:val="-6"/>
      <w:sz w:val="27"/>
      <w:szCs w:val="24"/>
      <w:lang w:val="pl-PL" w:eastAsia="pl-PL" w:bidi="ar-SA"/>
    </w:rPr>
  </w:style>
  <w:style w:type="character" w:customStyle="1" w:styleId="Nagwek2Znak">
    <w:name w:val="Nagłówek 2 Znak"/>
    <w:link w:val="Nagwek2"/>
    <w:rsid w:val="00146C78"/>
    <w:rPr>
      <w:rFonts w:ascii="Arial" w:hAnsi="Arial" w:cs="Arial"/>
      <w:b/>
      <w:bCs/>
      <w:color w:val="000000"/>
      <w:sz w:val="18"/>
      <w:szCs w:val="24"/>
      <w:lang w:val="pl-PL" w:eastAsia="pl-PL" w:bidi="ar-SA"/>
    </w:rPr>
  </w:style>
  <w:style w:type="character" w:customStyle="1" w:styleId="Nagwek3Znak">
    <w:name w:val="Nagłówek 3 Znak"/>
    <w:link w:val="Nagwek3"/>
    <w:rsid w:val="00146C78"/>
    <w:rPr>
      <w:rFonts w:ascii="Arial" w:hAnsi="Arial"/>
      <w:sz w:val="28"/>
      <w:szCs w:val="28"/>
      <w:lang w:val="pl-PL" w:eastAsia="pl-PL" w:bidi="ar-SA"/>
    </w:rPr>
  </w:style>
  <w:style w:type="paragraph" w:styleId="Tekstpodstawowywcity2">
    <w:name w:val="Body Text Indent 2"/>
    <w:basedOn w:val="Normalny"/>
    <w:link w:val="Tekstpodstawowywcity2Znak"/>
    <w:rsid w:val="00146C78"/>
    <w:pPr>
      <w:widowControl w:val="0"/>
      <w:adjustRightInd w:val="0"/>
      <w:spacing w:after="120" w:line="480" w:lineRule="auto"/>
      <w:ind w:left="283"/>
      <w:jc w:val="both"/>
      <w:textAlignment w:val="baseline"/>
    </w:pPr>
    <w:rPr>
      <w:szCs w:val="20"/>
      <w:lang w:val="x-none" w:eastAsia="x-none"/>
    </w:rPr>
  </w:style>
  <w:style w:type="character" w:customStyle="1" w:styleId="Nagwek4Znak">
    <w:name w:val="Nagłówek 4 Znak"/>
    <w:link w:val="Nagwek4"/>
    <w:rsid w:val="00146C78"/>
    <w:rPr>
      <w:rFonts w:ascii="Arial" w:hAnsi="Arial"/>
      <w:sz w:val="28"/>
      <w:szCs w:val="28"/>
      <w:lang w:val="pl-PL" w:eastAsia="pl-PL" w:bidi="ar-SA"/>
    </w:rPr>
  </w:style>
  <w:style w:type="numbering" w:customStyle="1" w:styleId="Bezlisty1">
    <w:name w:val="Bez listy1"/>
    <w:next w:val="Bezlisty"/>
    <w:uiPriority w:val="99"/>
    <w:semiHidden/>
    <w:unhideWhenUsed/>
    <w:rsid w:val="00504A26"/>
  </w:style>
  <w:style w:type="character" w:customStyle="1" w:styleId="TekstpodstawowyZnak">
    <w:name w:val="Tekst podstawowy Znak"/>
    <w:link w:val="Tekstpodstawowy"/>
    <w:rsid w:val="00504A26"/>
    <w:rPr>
      <w:sz w:val="24"/>
      <w:szCs w:val="24"/>
    </w:rPr>
  </w:style>
  <w:style w:type="character" w:customStyle="1" w:styleId="TekstdymkaZnak">
    <w:name w:val="Tekst dymka Znak"/>
    <w:link w:val="Tekstdymka"/>
    <w:semiHidden/>
    <w:rsid w:val="00504A26"/>
    <w:rPr>
      <w:rFonts w:ascii="Tahoma" w:hAnsi="Tahoma" w:cs="Tahoma"/>
      <w:sz w:val="16"/>
      <w:szCs w:val="16"/>
    </w:rPr>
  </w:style>
  <w:style w:type="character" w:customStyle="1" w:styleId="ZnakZnak12">
    <w:name w:val="Znak Znak12"/>
    <w:rsid w:val="00504A26"/>
    <w:rPr>
      <w:sz w:val="32"/>
      <w:szCs w:val="32"/>
    </w:rPr>
  </w:style>
  <w:style w:type="character" w:customStyle="1" w:styleId="Tekstpodstawowywcity2Znak">
    <w:name w:val="Tekst podstawowy wcięty 2 Znak"/>
    <w:link w:val="Tekstpodstawowywcity2"/>
    <w:rsid w:val="00504A26"/>
    <w:rPr>
      <w:sz w:val="24"/>
    </w:rPr>
  </w:style>
  <w:style w:type="character" w:customStyle="1" w:styleId="TekstprzypisudolnegoZnak">
    <w:name w:val="Tekst przypisu dolnego Znak"/>
    <w:link w:val="Tekstprzypisudolnego"/>
    <w:rsid w:val="00504A26"/>
  </w:style>
  <w:style w:type="character" w:customStyle="1" w:styleId="Nagwek5Znak">
    <w:name w:val="Nagłówek 5 Znak"/>
    <w:link w:val="Nagwek5"/>
    <w:rsid w:val="00216ADB"/>
    <w:rPr>
      <w:rFonts w:ascii="Arial" w:hAnsi="Arial"/>
      <w:b/>
      <w:sz w:val="28"/>
      <w:szCs w:val="28"/>
    </w:rPr>
  </w:style>
  <w:style w:type="character" w:customStyle="1" w:styleId="TytuZnak">
    <w:name w:val="Tytuł Znak"/>
    <w:link w:val="Tytu"/>
    <w:rsid w:val="00216ADB"/>
    <w:rPr>
      <w:b/>
      <w:sz w:val="24"/>
      <w:szCs w:val="24"/>
    </w:rPr>
  </w:style>
  <w:style w:type="character" w:customStyle="1" w:styleId="HTML-wstpniesformatowanyZnak">
    <w:name w:val="HTML - wstępnie sformatowany Znak"/>
    <w:link w:val="HTML-wstpniesformatowany"/>
    <w:rsid w:val="00216ADB"/>
    <w:rPr>
      <w:rFonts w:ascii="Courier New" w:hAnsi="Courier New" w:cs="Courier New"/>
      <w:sz w:val="24"/>
      <w:szCs w:val="24"/>
    </w:rPr>
  </w:style>
  <w:style w:type="character" w:customStyle="1" w:styleId="MapadokumentuZnak">
    <w:name w:val="Mapa dokumentu Znak"/>
    <w:link w:val="Plandokumentu"/>
    <w:uiPriority w:val="99"/>
    <w:semiHidden/>
    <w:rsid w:val="00216ADB"/>
    <w:rPr>
      <w:rFonts w:ascii="Tahoma" w:hAnsi="Tahoma" w:cs="Tahoma"/>
      <w:sz w:val="24"/>
      <w:szCs w:val="24"/>
      <w:shd w:val="clear" w:color="auto" w:fill="000080"/>
    </w:rPr>
  </w:style>
  <w:style w:type="character" w:customStyle="1" w:styleId="TekstprzypisukocowegoZnak">
    <w:name w:val="Tekst przypisu końcowego Znak"/>
    <w:link w:val="Tekstprzypisukocowego"/>
    <w:semiHidden/>
    <w:rsid w:val="00216ADB"/>
    <w:rPr>
      <w:sz w:val="24"/>
      <w:szCs w:val="24"/>
    </w:rPr>
  </w:style>
  <w:style w:type="paragraph" w:styleId="Bezodstpw">
    <w:name w:val="No Spacing"/>
    <w:uiPriority w:val="1"/>
    <w:qFormat/>
    <w:rsid w:val="001A48F7"/>
    <w:rPr>
      <w:sz w:val="24"/>
      <w:szCs w:val="24"/>
    </w:rPr>
  </w:style>
  <w:style w:type="paragraph" w:customStyle="1" w:styleId="a">
    <w:basedOn w:val="Normalny"/>
    <w:next w:val="Plandokumentu"/>
    <w:uiPriority w:val="99"/>
    <w:rsid w:val="00A330AD"/>
    <w:pPr>
      <w:shd w:val="clear" w:color="auto" w:fill="000080"/>
    </w:pPr>
    <w:rPr>
      <w:rFonts w:ascii="Tahoma" w:hAnsi="Tahoma"/>
      <w:lang w:val="x-none" w:eastAsia="x-none"/>
    </w:rPr>
  </w:style>
  <w:style w:type="character" w:styleId="UyteHipercze">
    <w:name w:val="FollowedHyperlink"/>
    <w:uiPriority w:val="99"/>
    <w:unhideWhenUsed/>
    <w:rsid w:val="00A330AD"/>
    <w:rPr>
      <w:color w:val="800080"/>
      <w:u w:val="single"/>
    </w:rPr>
  </w:style>
  <w:style w:type="paragraph" w:customStyle="1" w:styleId="xl69">
    <w:name w:val="xl69"/>
    <w:basedOn w:val="Normalny"/>
    <w:rsid w:val="00A330AD"/>
    <w:pPr>
      <w:spacing w:before="100" w:beforeAutospacing="1" w:after="100" w:afterAutospacing="1"/>
      <w:jc w:val="center"/>
      <w:textAlignment w:val="center"/>
    </w:pPr>
  </w:style>
  <w:style w:type="paragraph" w:customStyle="1" w:styleId="xl70">
    <w:name w:val="xl70"/>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1">
    <w:name w:val="xl71"/>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2">
    <w:name w:val="xl72"/>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3">
    <w:name w:val="xl73"/>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4">
    <w:name w:val="xl74"/>
    <w:basedOn w:val="Normalny"/>
    <w:rsid w:val="00A330AD"/>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5">
    <w:name w:val="xl75"/>
    <w:basedOn w:val="Normalny"/>
    <w:rsid w:val="00A330AD"/>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6">
    <w:name w:val="xl76"/>
    <w:basedOn w:val="Normalny"/>
    <w:rsid w:val="00A330AD"/>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rPr>
  </w:style>
  <w:style w:type="paragraph" w:customStyle="1" w:styleId="xl77">
    <w:name w:val="xl77"/>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8">
    <w:name w:val="xl78"/>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textAlignment w:val="center"/>
    </w:pPr>
  </w:style>
  <w:style w:type="paragraph" w:customStyle="1" w:styleId="xl79">
    <w:name w:val="xl79"/>
    <w:basedOn w:val="Normalny"/>
    <w:rsid w:val="00A330AD"/>
    <w:pPr>
      <w:pBdr>
        <w:top w:val="single" w:sz="4" w:space="0" w:color="auto"/>
        <w:bottom w:val="single" w:sz="4" w:space="0" w:color="auto"/>
        <w:right w:val="single" w:sz="8" w:space="0" w:color="auto"/>
      </w:pBdr>
      <w:shd w:val="clear" w:color="000000" w:fill="FFFFFF"/>
      <w:spacing w:before="100" w:beforeAutospacing="1" w:after="100" w:afterAutospacing="1"/>
    </w:pPr>
  </w:style>
  <w:style w:type="paragraph" w:customStyle="1" w:styleId="xl80">
    <w:name w:val="xl80"/>
    <w:basedOn w:val="Normalny"/>
    <w:rsid w:val="00A330AD"/>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81">
    <w:name w:val="xl81"/>
    <w:basedOn w:val="Normalny"/>
    <w:rsid w:val="00A330AD"/>
    <w:pPr>
      <w:pBdr>
        <w:top w:val="single" w:sz="4" w:space="0" w:color="auto"/>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82">
    <w:name w:val="xl82"/>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3">
    <w:name w:val="xl83"/>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4">
    <w:name w:val="xl84"/>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5">
    <w:name w:val="xl85"/>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6">
    <w:name w:val="xl86"/>
    <w:basedOn w:val="Normalny"/>
    <w:rsid w:val="00A330AD"/>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7">
    <w:name w:val="xl87"/>
    <w:basedOn w:val="Normalny"/>
    <w:rsid w:val="00A330AD"/>
    <w:pPr>
      <w:pBdr>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paragraph" w:customStyle="1" w:styleId="xl88">
    <w:name w:val="xl88"/>
    <w:basedOn w:val="Normalny"/>
    <w:rsid w:val="00A330AD"/>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table" w:styleId="Tabela-Motyw">
    <w:name w:val="Table Theme"/>
    <w:basedOn w:val="Standardowy"/>
    <w:rsid w:val="00A33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877276"/>
    <w:rPr>
      <w:sz w:val="16"/>
      <w:szCs w:val="16"/>
    </w:rPr>
  </w:style>
  <w:style w:type="paragraph" w:styleId="Tekstkomentarza">
    <w:name w:val="annotation text"/>
    <w:basedOn w:val="Normalny"/>
    <w:link w:val="TekstkomentarzaZnak"/>
    <w:rsid w:val="00877276"/>
    <w:rPr>
      <w:sz w:val="20"/>
      <w:szCs w:val="20"/>
    </w:rPr>
  </w:style>
  <w:style w:type="character" w:customStyle="1" w:styleId="TekstkomentarzaZnak">
    <w:name w:val="Tekst komentarza Znak"/>
    <w:basedOn w:val="Domylnaczcionkaakapitu"/>
    <w:link w:val="Tekstkomentarza"/>
    <w:rsid w:val="00877276"/>
  </w:style>
  <w:style w:type="paragraph" w:styleId="Tematkomentarza">
    <w:name w:val="annotation subject"/>
    <w:basedOn w:val="Tekstkomentarza"/>
    <w:next w:val="Tekstkomentarza"/>
    <w:link w:val="TematkomentarzaZnak"/>
    <w:rsid w:val="00877276"/>
    <w:rPr>
      <w:b/>
      <w:bCs/>
    </w:rPr>
  </w:style>
  <w:style w:type="character" w:customStyle="1" w:styleId="TematkomentarzaZnak">
    <w:name w:val="Temat komentarza Znak"/>
    <w:link w:val="Tematkomentarza"/>
    <w:rsid w:val="00877276"/>
    <w:rPr>
      <w:b/>
      <w:bCs/>
    </w:rPr>
  </w:style>
  <w:style w:type="paragraph" w:customStyle="1" w:styleId="xl67">
    <w:name w:val="xl67"/>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8">
    <w:name w:val="xl68"/>
    <w:basedOn w:val="Normalny"/>
    <w:rsid w:val="00E1282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alibri" w:hAnsi="Calibri"/>
      <w:b/>
      <w:bCs/>
      <w:sz w:val="20"/>
      <w:szCs w:val="20"/>
    </w:rPr>
  </w:style>
  <w:style w:type="paragraph" w:customStyle="1" w:styleId="xl66">
    <w:name w:val="xl66"/>
    <w:basedOn w:val="Normalny"/>
    <w:rsid w:val="00E1282B"/>
    <w:pPr>
      <w:spacing w:before="100" w:beforeAutospacing="1" w:after="100" w:afterAutospacing="1"/>
    </w:pPr>
  </w:style>
  <w:style w:type="paragraph" w:styleId="NormalnyWeb">
    <w:name w:val="Normal (Web)"/>
    <w:basedOn w:val="Normalny"/>
    <w:uiPriority w:val="99"/>
    <w:unhideWhenUsed/>
    <w:rsid w:val="00204843"/>
    <w:pPr>
      <w:spacing w:before="100" w:beforeAutospacing="1" w:after="100" w:afterAutospacing="1"/>
    </w:pPr>
  </w:style>
  <w:style w:type="paragraph" w:customStyle="1" w:styleId="msonormal0">
    <w:name w:val="msonormal"/>
    <w:basedOn w:val="Normalny"/>
    <w:rsid w:val="00B76529"/>
    <w:pPr>
      <w:spacing w:before="100" w:beforeAutospacing="1" w:after="100" w:afterAutospacing="1"/>
    </w:pPr>
  </w:style>
  <w:style w:type="paragraph" w:customStyle="1" w:styleId="xl89">
    <w:name w:val="xl89"/>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0">
    <w:name w:val="xl90"/>
    <w:basedOn w:val="Normalny"/>
    <w:rsid w:val="003B7115"/>
    <w:pPr>
      <w:pBdr>
        <w:top w:val="single" w:sz="4" w:space="0" w:color="auto"/>
        <w:left w:val="single" w:sz="8" w:space="0" w:color="auto"/>
        <w:bottom w:val="single" w:sz="4"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91">
    <w:name w:val="xl91"/>
    <w:basedOn w:val="Normalny"/>
    <w:rsid w:val="003B7115"/>
    <w:pPr>
      <w:pBdr>
        <w:top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2">
    <w:name w:val="xl92"/>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93">
    <w:name w:val="xl93"/>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4">
    <w:name w:val="xl94"/>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5">
    <w:name w:val="xl95"/>
    <w:basedOn w:val="Normalny"/>
    <w:rsid w:val="003B7115"/>
    <w:pPr>
      <w:pBdr>
        <w:top w:val="single" w:sz="4" w:space="0" w:color="auto"/>
        <w:bottom w:val="single" w:sz="4" w:space="0" w:color="auto"/>
      </w:pBdr>
      <w:shd w:val="clear" w:color="000000" w:fill="FFFFFF"/>
      <w:spacing w:before="100" w:beforeAutospacing="1" w:after="100" w:afterAutospacing="1"/>
    </w:pPr>
    <w:rPr>
      <w:sz w:val="20"/>
      <w:szCs w:val="20"/>
    </w:rPr>
  </w:style>
  <w:style w:type="paragraph" w:customStyle="1" w:styleId="xl96">
    <w:name w:val="xl96"/>
    <w:basedOn w:val="Normalny"/>
    <w:rsid w:val="003B7115"/>
    <w:pPr>
      <w:pBdr>
        <w:top w:val="single" w:sz="4" w:space="0" w:color="auto"/>
        <w:left w:val="single" w:sz="8" w:space="0" w:color="auto"/>
        <w:bottom w:val="single" w:sz="4" w:space="0" w:color="auto"/>
      </w:pBdr>
      <w:spacing w:before="100" w:beforeAutospacing="1" w:after="100" w:afterAutospacing="1"/>
      <w:jc w:val="center"/>
      <w:textAlignment w:val="center"/>
    </w:pPr>
    <w:rPr>
      <w:sz w:val="20"/>
      <w:szCs w:val="20"/>
    </w:rPr>
  </w:style>
  <w:style w:type="paragraph" w:customStyle="1" w:styleId="xl97">
    <w:name w:val="xl97"/>
    <w:basedOn w:val="Normalny"/>
    <w:rsid w:val="003B7115"/>
    <w:pPr>
      <w:pBdr>
        <w:top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98">
    <w:name w:val="xl98"/>
    <w:basedOn w:val="Normalny"/>
    <w:rsid w:val="003B7115"/>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Normalny"/>
    <w:rsid w:val="003B711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0">
    <w:name w:val="xl100"/>
    <w:basedOn w:val="Normalny"/>
    <w:rsid w:val="003B711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szCs w:val="20"/>
    </w:rPr>
  </w:style>
  <w:style w:type="paragraph" w:customStyle="1" w:styleId="xl101">
    <w:name w:val="xl101"/>
    <w:basedOn w:val="Normalny"/>
    <w:rsid w:val="003B7115"/>
    <w:pPr>
      <w:spacing w:before="100" w:beforeAutospacing="1" w:after="100" w:afterAutospacing="1"/>
      <w:textAlignment w:val="center"/>
    </w:pPr>
    <w:rPr>
      <w:sz w:val="20"/>
      <w:szCs w:val="20"/>
    </w:rPr>
  </w:style>
  <w:style w:type="paragraph" w:customStyle="1" w:styleId="xl102">
    <w:name w:val="xl102"/>
    <w:basedOn w:val="Normalny"/>
    <w:rsid w:val="003B7115"/>
    <w:pPr>
      <w:pBdr>
        <w:top w:val="single" w:sz="4" w:space="0" w:color="auto"/>
        <w:left w:val="single" w:sz="8" w:space="0" w:color="auto"/>
        <w:bottom w:val="single" w:sz="8" w:space="0" w:color="auto"/>
      </w:pBdr>
      <w:spacing w:before="100" w:beforeAutospacing="1" w:after="100" w:afterAutospacing="1"/>
      <w:jc w:val="center"/>
      <w:textAlignment w:val="center"/>
    </w:pPr>
    <w:rPr>
      <w:sz w:val="20"/>
      <w:szCs w:val="20"/>
    </w:rPr>
  </w:style>
  <w:style w:type="paragraph" w:customStyle="1" w:styleId="xl103">
    <w:name w:val="xl103"/>
    <w:basedOn w:val="Normalny"/>
    <w:rsid w:val="003B7115"/>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104">
    <w:name w:val="xl104"/>
    <w:basedOn w:val="Normalny"/>
    <w:rsid w:val="003B7115"/>
    <w:pPr>
      <w:pBdr>
        <w:top w:val="single" w:sz="4" w:space="0" w:color="auto"/>
        <w:bottom w:val="single" w:sz="8" w:space="0" w:color="auto"/>
      </w:pBdr>
      <w:shd w:val="clear" w:color="000000" w:fill="FFFFFF"/>
      <w:spacing w:before="100" w:beforeAutospacing="1" w:after="100" w:afterAutospacing="1"/>
      <w:textAlignment w:val="center"/>
    </w:pPr>
    <w:rPr>
      <w:sz w:val="20"/>
      <w:szCs w:val="20"/>
    </w:rPr>
  </w:style>
  <w:style w:type="paragraph" w:customStyle="1" w:styleId="xl105">
    <w:name w:val="xl105"/>
    <w:basedOn w:val="Normalny"/>
    <w:rsid w:val="003B7115"/>
    <w:pPr>
      <w:pBdr>
        <w:top w:val="single" w:sz="4" w:space="0" w:color="auto"/>
        <w:left w:val="single" w:sz="8" w:space="0" w:color="auto"/>
        <w:bottom w:val="single" w:sz="8" w:space="0" w:color="auto"/>
        <w:right w:val="single" w:sz="8" w:space="0" w:color="auto"/>
      </w:pBdr>
      <w:shd w:val="clear" w:color="000000" w:fill="D8E4BC"/>
      <w:spacing w:before="100" w:beforeAutospacing="1" w:after="100" w:afterAutospacing="1"/>
      <w:jc w:val="center"/>
      <w:textAlignment w:val="center"/>
    </w:pPr>
    <w:rPr>
      <w:sz w:val="20"/>
      <w:szCs w:val="20"/>
    </w:rPr>
  </w:style>
  <w:style w:type="paragraph" w:customStyle="1" w:styleId="xl106">
    <w:name w:val="xl106"/>
    <w:basedOn w:val="Normalny"/>
    <w:rsid w:val="003B7115"/>
    <w:pPr>
      <w:pBdr>
        <w:top w:val="single" w:sz="4" w:space="0" w:color="auto"/>
        <w:bottom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107">
    <w:name w:val="xl107"/>
    <w:basedOn w:val="Normalny"/>
    <w:rsid w:val="003B7115"/>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sz w:val="20"/>
      <w:szCs w:val="20"/>
    </w:rPr>
  </w:style>
  <w:style w:type="paragraph" w:customStyle="1" w:styleId="xl108">
    <w:name w:val="xl108"/>
    <w:basedOn w:val="Normalny"/>
    <w:rsid w:val="003B7115"/>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9">
    <w:name w:val="xl109"/>
    <w:basedOn w:val="Normalny"/>
    <w:rsid w:val="003B7115"/>
    <w:pPr>
      <w:pBdr>
        <w:top w:val="single" w:sz="4" w:space="0" w:color="auto"/>
        <w:left w:val="single" w:sz="4" w:space="0" w:color="auto"/>
        <w:right w:val="single" w:sz="8" w:space="0" w:color="auto"/>
      </w:pBdr>
      <w:spacing w:before="100" w:beforeAutospacing="1" w:after="100" w:afterAutospacing="1"/>
      <w:textAlignment w:val="center"/>
    </w:pPr>
    <w:rPr>
      <w:sz w:val="20"/>
      <w:szCs w:val="20"/>
    </w:rPr>
  </w:style>
  <w:style w:type="paragraph" w:customStyle="1" w:styleId="xl110">
    <w:name w:val="xl110"/>
    <w:basedOn w:val="Normalny"/>
    <w:rsid w:val="003B711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1">
    <w:name w:val="xl111"/>
    <w:basedOn w:val="Normalny"/>
    <w:rsid w:val="003B7115"/>
    <w:pPr>
      <w:pBdr>
        <w:top w:val="single" w:sz="8" w:space="0" w:color="auto"/>
        <w:bottom w:val="single" w:sz="8" w:space="0" w:color="auto"/>
      </w:pBdr>
      <w:spacing w:before="100" w:beforeAutospacing="1" w:after="100" w:afterAutospacing="1"/>
      <w:jc w:val="center"/>
      <w:textAlignment w:val="center"/>
    </w:pPr>
    <w:rPr>
      <w:b/>
      <w:bCs/>
      <w:sz w:val="20"/>
      <w:szCs w:val="20"/>
    </w:rPr>
  </w:style>
  <w:style w:type="paragraph" w:customStyle="1" w:styleId="xl112">
    <w:name w:val="xl112"/>
    <w:basedOn w:val="Normalny"/>
    <w:rsid w:val="003B711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0"/>
      <w:szCs w:val="20"/>
    </w:rPr>
  </w:style>
  <w:style w:type="paragraph" w:customStyle="1" w:styleId="xl113">
    <w:name w:val="xl113"/>
    <w:basedOn w:val="Normalny"/>
    <w:rsid w:val="003B711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4">
    <w:name w:val="xl114"/>
    <w:basedOn w:val="Normalny"/>
    <w:rsid w:val="003B7115"/>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20"/>
      <w:szCs w:val="20"/>
    </w:rPr>
  </w:style>
  <w:style w:type="paragraph" w:customStyle="1" w:styleId="xl115">
    <w:name w:val="xl115"/>
    <w:basedOn w:val="Normalny"/>
    <w:rsid w:val="003B7115"/>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b/>
      <w:bCs/>
      <w:sz w:val="20"/>
      <w:szCs w:val="20"/>
    </w:rPr>
  </w:style>
  <w:style w:type="paragraph" w:customStyle="1" w:styleId="xl116">
    <w:name w:val="xl116"/>
    <w:basedOn w:val="Normalny"/>
    <w:rsid w:val="003B7115"/>
    <w:pPr>
      <w:spacing w:before="100" w:beforeAutospacing="1" w:after="100" w:afterAutospacing="1"/>
      <w:textAlignment w:val="center"/>
    </w:pPr>
    <w:rPr>
      <w:b/>
      <w:bCs/>
      <w:sz w:val="20"/>
      <w:szCs w:val="20"/>
    </w:rPr>
  </w:style>
  <w:style w:type="character" w:customStyle="1" w:styleId="Nagwek7Znak">
    <w:name w:val="Nagłówek 7 Znak"/>
    <w:link w:val="Nagwek7"/>
    <w:semiHidden/>
    <w:rsid w:val="00351E66"/>
    <w:rPr>
      <w:rFonts w:ascii="Calibri" w:eastAsia="Times New Roman" w:hAnsi="Calibri" w:cs="Times New Roman"/>
      <w:sz w:val="24"/>
      <w:szCs w:val="24"/>
    </w:rPr>
  </w:style>
  <w:style w:type="character" w:customStyle="1" w:styleId="Hyperlink0">
    <w:name w:val="Hyperlink.0"/>
    <w:rsid w:val="004E6C49"/>
    <w:rPr>
      <w:rFonts w:ascii="Arial" w:eastAsia="Arial" w:hAnsi="Arial" w:cs="Arial"/>
      <w:caps w:val="0"/>
      <w:smallCaps w:val="0"/>
      <w:strike w:val="0"/>
      <w:dstrike w:val="0"/>
      <w:color w:val="0000FF"/>
      <w:spacing w:val="0"/>
      <w:kern w:val="0"/>
      <w:position w:val="0"/>
      <w:sz w:val="20"/>
      <w:szCs w:val="20"/>
      <w:u w:val="single" w:color="0000FF"/>
      <w:vertAlign w:val="baseline"/>
      <w14:textOutline w14:w="0" w14:cap="rnd" w14:cmpd="sng" w14:algn="ctr">
        <w14:noFill/>
        <w14:prstDash w14:val="solid"/>
        <w14:bevel/>
      </w14:textOutline>
    </w:rPr>
  </w:style>
  <w:style w:type="paragraph" w:customStyle="1" w:styleId="xl65">
    <w:name w:val="xl65"/>
    <w:basedOn w:val="Normalny"/>
    <w:rsid w:val="004E6C49"/>
    <w:pPr>
      <w:pBdr>
        <w:top w:val="single" w:sz="8" w:space="0" w:color="auto"/>
        <w:left w:val="single" w:sz="8" w:space="0" w:color="auto"/>
        <w:right w:val="single" w:sz="8" w:space="0" w:color="auto"/>
      </w:pBdr>
      <w:shd w:val="clear" w:color="000000" w:fill="D9D9D9"/>
      <w:spacing w:before="100" w:beforeAutospacing="1" w:after="100" w:afterAutospacing="1"/>
      <w:jc w:val="center"/>
      <w:textAlignment w:val="center"/>
    </w:pPr>
    <w:rPr>
      <w:rFonts w:ascii="Calibri" w:hAnsi="Calibri"/>
      <w:b/>
      <w:bCs/>
    </w:rPr>
  </w:style>
  <w:style w:type="character" w:styleId="Nierozpoznanawzmianka">
    <w:name w:val="Unresolved Mention"/>
    <w:uiPriority w:val="99"/>
    <w:semiHidden/>
    <w:unhideWhenUsed/>
    <w:rsid w:val="004E6C49"/>
    <w:rPr>
      <w:color w:val="605E5C"/>
      <w:shd w:val="clear" w:color="auto" w:fill="E1DFDD"/>
    </w:rPr>
  </w:style>
  <w:style w:type="paragraph" w:customStyle="1" w:styleId="xl63">
    <w:name w:val="xl63"/>
    <w:basedOn w:val="Normalny"/>
    <w:rsid w:val="004E6C49"/>
    <w:pPr>
      <w:spacing w:before="100" w:beforeAutospacing="1" w:after="100" w:afterAutospacing="1"/>
      <w:jc w:val="center"/>
      <w:textAlignment w:val="center"/>
    </w:pPr>
  </w:style>
  <w:style w:type="paragraph" w:customStyle="1" w:styleId="xl64">
    <w:name w:val="xl64"/>
    <w:basedOn w:val="Normalny"/>
    <w:rsid w:val="004E6C49"/>
    <w:pPr>
      <w:spacing w:before="100" w:beforeAutospacing="1" w:after="100" w:afterAutospacing="1"/>
      <w:jc w:val="center"/>
      <w:textAlignment w:val="center"/>
    </w:pPr>
  </w:style>
  <w:style w:type="paragraph" w:customStyle="1" w:styleId="Default">
    <w:name w:val="Default"/>
    <w:basedOn w:val="Normalny"/>
    <w:rsid w:val="004E6C49"/>
    <w:pPr>
      <w:autoSpaceDE w:val="0"/>
      <w:autoSpaceDN w:val="0"/>
    </w:pPr>
    <w:rPr>
      <w:rFonts w:eastAsia="Calibri"/>
      <w:color w:val="000000"/>
    </w:rPr>
  </w:style>
  <w:style w:type="paragraph" w:styleId="Poprawka">
    <w:name w:val="Revision"/>
    <w:hidden/>
    <w:uiPriority w:val="99"/>
    <w:semiHidden/>
    <w:rsid w:val="00382DB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140736849">
      <w:bodyDiv w:val="1"/>
      <w:marLeft w:val="0"/>
      <w:marRight w:val="0"/>
      <w:marTop w:val="0"/>
      <w:marBottom w:val="0"/>
      <w:divBdr>
        <w:top w:val="none" w:sz="0" w:space="0" w:color="auto"/>
        <w:left w:val="none" w:sz="0" w:space="0" w:color="auto"/>
        <w:bottom w:val="none" w:sz="0" w:space="0" w:color="auto"/>
        <w:right w:val="none" w:sz="0" w:space="0" w:color="auto"/>
      </w:divBdr>
    </w:div>
    <w:div w:id="147747593">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238174576">
      <w:bodyDiv w:val="1"/>
      <w:marLeft w:val="0"/>
      <w:marRight w:val="0"/>
      <w:marTop w:val="0"/>
      <w:marBottom w:val="0"/>
      <w:divBdr>
        <w:top w:val="none" w:sz="0" w:space="0" w:color="auto"/>
        <w:left w:val="none" w:sz="0" w:space="0" w:color="auto"/>
        <w:bottom w:val="none" w:sz="0" w:space="0" w:color="auto"/>
        <w:right w:val="none" w:sz="0" w:space="0" w:color="auto"/>
      </w:divBdr>
    </w:div>
    <w:div w:id="323583246">
      <w:bodyDiv w:val="1"/>
      <w:marLeft w:val="0"/>
      <w:marRight w:val="0"/>
      <w:marTop w:val="0"/>
      <w:marBottom w:val="0"/>
      <w:divBdr>
        <w:top w:val="none" w:sz="0" w:space="0" w:color="auto"/>
        <w:left w:val="none" w:sz="0" w:space="0" w:color="auto"/>
        <w:bottom w:val="none" w:sz="0" w:space="0" w:color="auto"/>
        <w:right w:val="none" w:sz="0" w:space="0" w:color="auto"/>
      </w:divBdr>
    </w:div>
    <w:div w:id="434133415">
      <w:bodyDiv w:val="1"/>
      <w:marLeft w:val="0"/>
      <w:marRight w:val="0"/>
      <w:marTop w:val="0"/>
      <w:marBottom w:val="0"/>
      <w:divBdr>
        <w:top w:val="none" w:sz="0" w:space="0" w:color="auto"/>
        <w:left w:val="none" w:sz="0" w:space="0" w:color="auto"/>
        <w:bottom w:val="none" w:sz="0" w:space="0" w:color="auto"/>
        <w:right w:val="none" w:sz="0" w:space="0" w:color="auto"/>
      </w:divBdr>
    </w:div>
    <w:div w:id="841357188">
      <w:bodyDiv w:val="1"/>
      <w:marLeft w:val="0"/>
      <w:marRight w:val="0"/>
      <w:marTop w:val="0"/>
      <w:marBottom w:val="0"/>
      <w:divBdr>
        <w:top w:val="none" w:sz="0" w:space="0" w:color="auto"/>
        <w:left w:val="none" w:sz="0" w:space="0" w:color="auto"/>
        <w:bottom w:val="none" w:sz="0" w:space="0" w:color="auto"/>
        <w:right w:val="none" w:sz="0" w:space="0" w:color="auto"/>
      </w:divBdr>
    </w:div>
    <w:div w:id="845677178">
      <w:bodyDiv w:val="1"/>
      <w:marLeft w:val="0"/>
      <w:marRight w:val="0"/>
      <w:marTop w:val="0"/>
      <w:marBottom w:val="0"/>
      <w:divBdr>
        <w:top w:val="none" w:sz="0" w:space="0" w:color="auto"/>
        <w:left w:val="none" w:sz="0" w:space="0" w:color="auto"/>
        <w:bottom w:val="none" w:sz="0" w:space="0" w:color="auto"/>
        <w:right w:val="none" w:sz="0" w:space="0" w:color="auto"/>
      </w:divBdr>
    </w:div>
    <w:div w:id="873077698">
      <w:bodyDiv w:val="1"/>
      <w:marLeft w:val="0"/>
      <w:marRight w:val="0"/>
      <w:marTop w:val="0"/>
      <w:marBottom w:val="0"/>
      <w:divBdr>
        <w:top w:val="none" w:sz="0" w:space="0" w:color="auto"/>
        <w:left w:val="none" w:sz="0" w:space="0" w:color="auto"/>
        <w:bottom w:val="none" w:sz="0" w:space="0" w:color="auto"/>
        <w:right w:val="none" w:sz="0" w:space="0" w:color="auto"/>
      </w:divBdr>
    </w:div>
    <w:div w:id="908883311">
      <w:bodyDiv w:val="1"/>
      <w:marLeft w:val="0"/>
      <w:marRight w:val="0"/>
      <w:marTop w:val="0"/>
      <w:marBottom w:val="0"/>
      <w:divBdr>
        <w:top w:val="none" w:sz="0" w:space="0" w:color="auto"/>
        <w:left w:val="none" w:sz="0" w:space="0" w:color="auto"/>
        <w:bottom w:val="none" w:sz="0" w:space="0" w:color="auto"/>
        <w:right w:val="none" w:sz="0" w:space="0" w:color="auto"/>
      </w:divBdr>
    </w:div>
    <w:div w:id="948437670">
      <w:bodyDiv w:val="1"/>
      <w:marLeft w:val="0"/>
      <w:marRight w:val="0"/>
      <w:marTop w:val="0"/>
      <w:marBottom w:val="0"/>
      <w:divBdr>
        <w:top w:val="none" w:sz="0" w:space="0" w:color="auto"/>
        <w:left w:val="none" w:sz="0" w:space="0" w:color="auto"/>
        <w:bottom w:val="none" w:sz="0" w:space="0" w:color="auto"/>
        <w:right w:val="none" w:sz="0" w:space="0" w:color="auto"/>
      </w:divBdr>
    </w:div>
    <w:div w:id="956449458">
      <w:bodyDiv w:val="1"/>
      <w:marLeft w:val="0"/>
      <w:marRight w:val="0"/>
      <w:marTop w:val="0"/>
      <w:marBottom w:val="0"/>
      <w:divBdr>
        <w:top w:val="none" w:sz="0" w:space="0" w:color="auto"/>
        <w:left w:val="none" w:sz="0" w:space="0" w:color="auto"/>
        <w:bottom w:val="none" w:sz="0" w:space="0" w:color="auto"/>
        <w:right w:val="none" w:sz="0" w:space="0" w:color="auto"/>
      </w:divBdr>
    </w:div>
    <w:div w:id="1001933261">
      <w:bodyDiv w:val="1"/>
      <w:marLeft w:val="0"/>
      <w:marRight w:val="0"/>
      <w:marTop w:val="0"/>
      <w:marBottom w:val="0"/>
      <w:divBdr>
        <w:top w:val="none" w:sz="0" w:space="0" w:color="auto"/>
        <w:left w:val="none" w:sz="0" w:space="0" w:color="auto"/>
        <w:bottom w:val="none" w:sz="0" w:space="0" w:color="auto"/>
        <w:right w:val="none" w:sz="0" w:space="0" w:color="auto"/>
      </w:divBdr>
    </w:div>
    <w:div w:id="1030371792">
      <w:bodyDiv w:val="1"/>
      <w:marLeft w:val="0"/>
      <w:marRight w:val="0"/>
      <w:marTop w:val="0"/>
      <w:marBottom w:val="0"/>
      <w:divBdr>
        <w:top w:val="none" w:sz="0" w:space="0" w:color="auto"/>
        <w:left w:val="none" w:sz="0" w:space="0" w:color="auto"/>
        <w:bottom w:val="none" w:sz="0" w:space="0" w:color="auto"/>
        <w:right w:val="none" w:sz="0" w:space="0" w:color="auto"/>
      </w:divBdr>
    </w:div>
    <w:div w:id="1126199737">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49299502">
      <w:bodyDiv w:val="1"/>
      <w:marLeft w:val="0"/>
      <w:marRight w:val="0"/>
      <w:marTop w:val="0"/>
      <w:marBottom w:val="0"/>
      <w:divBdr>
        <w:top w:val="none" w:sz="0" w:space="0" w:color="auto"/>
        <w:left w:val="none" w:sz="0" w:space="0" w:color="auto"/>
        <w:bottom w:val="none" w:sz="0" w:space="0" w:color="auto"/>
        <w:right w:val="none" w:sz="0" w:space="0" w:color="auto"/>
      </w:divBdr>
    </w:div>
    <w:div w:id="1555384422">
      <w:bodyDiv w:val="1"/>
      <w:marLeft w:val="0"/>
      <w:marRight w:val="0"/>
      <w:marTop w:val="0"/>
      <w:marBottom w:val="0"/>
      <w:divBdr>
        <w:top w:val="none" w:sz="0" w:space="0" w:color="auto"/>
        <w:left w:val="none" w:sz="0" w:space="0" w:color="auto"/>
        <w:bottom w:val="none" w:sz="0" w:space="0" w:color="auto"/>
        <w:right w:val="none" w:sz="0" w:space="0" w:color="auto"/>
      </w:divBdr>
    </w:div>
    <w:div w:id="1587029553">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690178816">
      <w:bodyDiv w:val="1"/>
      <w:marLeft w:val="0"/>
      <w:marRight w:val="0"/>
      <w:marTop w:val="0"/>
      <w:marBottom w:val="0"/>
      <w:divBdr>
        <w:top w:val="none" w:sz="0" w:space="0" w:color="auto"/>
        <w:left w:val="none" w:sz="0" w:space="0" w:color="auto"/>
        <w:bottom w:val="none" w:sz="0" w:space="0" w:color="auto"/>
        <w:right w:val="none" w:sz="0" w:space="0" w:color="auto"/>
      </w:divBdr>
    </w:div>
    <w:div w:id="1955676367">
      <w:bodyDiv w:val="1"/>
      <w:marLeft w:val="0"/>
      <w:marRight w:val="0"/>
      <w:marTop w:val="0"/>
      <w:marBottom w:val="0"/>
      <w:divBdr>
        <w:top w:val="none" w:sz="0" w:space="0" w:color="auto"/>
        <w:left w:val="none" w:sz="0" w:space="0" w:color="auto"/>
        <w:bottom w:val="none" w:sz="0" w:space="0" w:color="auto"/>
        <w:right w:val="none" w:sz="0" w:space="0" w:color="auto"/>
      </w:divBdr>
    </w:div>
    <w:div w:id="1969192455">
      <w:bodyDiv w:val="1"/>
      <w:marLeft w:val="0"/>
      <w:marRight w:val="0"/>
      <w:marTop w:val="0"/>
      <w:marBottom w:val="0"/>
      <w:divBdr>
        <w:top w:val="none" w:sz="0" w:space="0" w:color="auto"/>
        <w:left w:val="none" w:sz="0" w:space="0" w:color="auto"/>
        <w:bottom w:val="none" w:sz="0" w:space="0" w:color="auto"/>
        <w:right w:val="none" w:sz="0" w:space="0" w:color="auto"/>
      </w:divBdr>
    </w:div>
    <w:div w:id="2101486801">
      <w:bodyDiv w:val="1"/>
      <w:marLeft w:val="0"/>
      <w:marRight w:val="0"/>
      <w:marTop w:val="0"/>
      <w:marBottom w:val="0"/>
      <w:divBdr>
        <w:top w:val="none" w:sz="0" w:space="0" w:color="auto"/>
        <w:left w:val="none" w:sz="0" w:space="0" w:color="auto"/>
        <w:bottom w:val="none" w:sz="0" w:space="0" w:color="auto"/>
        <w:right w:val="none" w:sz="0" w:space="0" w:color="auto"/>
      </w:divBdr>
    </w:div>
    <w:div w:id="2106026399">
      <w:bodyDiv w:val="1"/>
      <w:marLeft w:val="0"/>
      <w:marRight w:val="0"/>
      <w:marTop w:val="0"/>
      <w:marBottom w:val="0"/>
      <w:divBdr>
        <w:top w:val="none" w:sz="0" w:space="0" w:color="auto"/>
        <w:left w:val="none" w:sz="0" w:space="0" w:color="auto"/>
        <w:bottom w:val="none" w:sz="0" w:space="0" w:color="auto"/>
        <w:right w:val="none" w:sz="0" w:space="0" w:color="auto"/>
      </w:divBdr>
    </w:div>
    <w:div w:id="210869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gorniak@opecgdy.com.pl"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gorniak@opecgdy.com.pl"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rokerinfinite.efaktura.gov.pl/" TargetMode="External"/><Relationship Id="rId5" Type="http://schemas.openxmlformats.org/officeDocument/2006/relationships/webSettings" Target="webSettings.xml"/><Relationship Id="rId15" Type="http://schemas.openxmlformats.org/officeDocument/2006/relationships/hyperlink" Target="https://opecgdy.com.pl/projektant-i-wykonawca" TargetMode="External"/><Relationship Id="rId10" Type="http://schemas.openxmlformats.org/officeDocument/2006/relationships/hyperlink" Target="mailto:biuro@korell.pl" TargetMode="External"/><Relationship Id="rId19" Type="http://schemas.openxmlformats.org/officeDocument/2006/relationships/hyperlink" Target="mailto:iod@opecgdy.com.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opecgdy.com.pl/images/wytyczne/instrukcja-ochrony-drzew-i-krzeww-podczas-prac-budowlanych.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6753D-4C10-4DDE-AB88-E96925CCB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2</TotalTime>
  <Pages>30</Pages>
  <Words>8078</Words>
  <Characters>51249</Characters>
  <Application>Microsoft Office Word</Application>
  <DocSecurity>4</DocSecurity>
  <Lines>427</Lines>
  <Paragraphs>118</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59209</CharactersWithSpaces>
  <SharedDoc>false</SharedDoc>
  <HLinks>
    <vt:vector size="42" baseType="variant">
      <vt:variant>
        <vt:i4>327805</vt:i4>
      </vt:variant>
      <vt:variant>
        <vt:i4>18</vt:i4>
      </vt:variant>
      <vt:variant>
        <vt:i4>0</vt:i4>
      </vt:variant>
      <vt:variant>
        <vt:i4>5</vt:i4>
      </vt:variant>
      <vt:variant>
        <vt:lpwstr>mailto:iod@opecgdy.com.pl</vt:lpwstr>
      </vt:variant>
      <vt:variant>
        <vt:lpwstr/>
      </vt:variant>
      <vt:variant>
        <vt:i4>1114127</vt:i4>
      </vt:variant>
      <vt:variant>
        <vt:i4>15</vt:i4>
      </vt:variant>
      <vt:variant>
        <vt:i4>0</vt:i4>
      </vt:variant>
      <vt:variant>
        <vt:i4>5</vt:i4>
      </vt:variant>
      <vt:variant>
        <vt:lpwstr>https://opecgdy.com.pl/projektant-i-wykonawca</vt:lpwstr>
      </vt:variant>
      <vt:variant>
        <vt:lpwstr/>
      </vt:variant>
      <vt:variant>
        <vt:i4>4784202</vt:i4>
      </vt:variant>
      <vt:variant>
        <vt:i4>12</vt:i4>
      </vt:variant>
      <vt:variant>
        <vt:i4>0</vt:i4>
      </vt:variant>
      <vt:variant>
        <vt:i4>5</vt:i4>
      </vt:variant>
      <vt:variant>
        <vt:lpwstr>https://opecgdy.com.pl/images/wytyczne/instrukcja-ochrony-drzew-i-krzeww-podczas-prac-budowlanych.pdf</vt:lpwstr>
      </vt:variant>
      <vt:variant>
        <vt:lpwstr/>
      </vt:variant>
      <vt:variant>
        <vt:i4>8257628</vt:i4>
      </vt:variant>
      <vt:variant>
        <vt:i4>9</vt:i4>
      </vt:variant>
      <vt:variant>
        <vt:i4>0</vt:i4>
      </vt:variant>
      <vt:variant>
        <vt:i4>5</vt:i4>
      </vt:variant>
      <vt:variant>
        <vt:lpwstr>mailto:a.gorniak@opecgdy.com.pl</vt:lpwstr>
      </vt:variant>
      <vt:variant>
        <vt:lpwstr/>
      </vt:variant>
      <vt:variant>
        <vt:i4>8257628</vt:i4>
      </vt:variant>
      <vt:variant>
        <vt:i4>6</vt:i4>
      </vt:variant>
      <vt:variant>
        <vt:i4>0</vt:i4>
      </vt:variant>
      <vt:variant>
        <vt:i4>5</vt:i4>
      </vt:variant>
      <vt:variant>
        <vt:lpwstr>mailto:a.gorniak@opecgdy.com.pl</vt:lpwstr>
      </vt:variant>
      <vt:variant>
        <vt:lpwstr/>
      </vt:variant>
      <vt:variant>
        <vt:i4>2687083</vt:i4>
      </vt:variant>
      <vt:variant>
        <vt:i4>3</vt:i4>
      </vt:variant>
      <vt:variant>
        <vt:i4>0</vt:i4>
      </vt:variant>
      <vt:variant>
        <vt:i4>5</vt:i4>
      </vt:variant>
      <vt:variant>
        <vt:lpwstr>https://www.brokerinfinite.efaktura.gov.pl/</vt:lpwstr>
      </vt:variant>
      <vt:variant>
        <vt:lpwstr/>
      </vt:variant>
      <vt:variant>
        <vt:i4>2949127</vt:i4>
      </vt:variant>
      <vt:variant>
        <vt:i4>0</vt:i4>
      </vt:variant>
      <vt:variant>
        <vt:i4>0</vt:i4>
      </vt:variant>
      <vt:variant>
        <vt:i4>5</vt:i4>
      </vt:variant>
      <vt:variant>
        <vt:lpwstr>mailto:biuro@korell.pl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cp:lastModifiedBy>Monika Kalinowska</cp:lastModifiedBy>
  <cp:revision>2</cp:revision>
  <cp:lastPrinted>2018-09-05T09:24:00Z</cp:lastPrinted>
  <dcterms:created xsi:type="dcterms:W3CDTF">2024-05-16T07:19:00Z</dcterms:created>
  <dcterms:modified xsi:type="dcterms:W3CDTF">2024-05-16T07:19:00Z</dcterms:modified>
</cp:coreProperties>
</file>