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F34" w14:textId="488FA70B" w:rsidR="00FD06D8" w:rsidRPr="002454DB" w:rsidRDefault="002454DB" w:rsidP="00FD06D8">
      <w:pPr>
        <w:pStyle w:val="Default"/>
        <w:rPr>
          <w:b/>
          <w:bCs/>
          <w:color w:val="auto"/>
          <w:sz w:val="22"/>
          <w:szCs w:val="22"/>
        </w:rPr>
      </w:pPr>
      <w:r w:rsidRPr="002454DB">
        <w:rPr>
          <w:b/>
          <w:bCs/>
          <w:color w:val="auto"/>
          <w:sz w:val="22"/>
          <w:szCs w:val="22"/>
        </w:rPr>
        <w:t>ZP/S/30/23</w:t>
      </w:r>
    </w:p>
    <w:p w14:paraId="2D2C1674" w14:textId="3E29CB4E" w:rsidR="00FD06D8" w:rsidRPr="004D3717" w:rsidRDefault="00FD06D8" w:rsidP="00FD06D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D3717">
        <w:rPr>
          <w:b/>
          <w:bCs/>
          <w:color w:val="auto"/>
          <w:sz w:val="22"/>
          <w:szCs w:val="22"/>
        </w:rPr>
        <w:t>OPIS PRZEDMIOTU ZAMÓWIENIA</w:t>
      </w:r>
    </w:p>
    <w:p w14:paraId="0F661D96" w14:textId="080867A9" w:rsidR="00FD06D8" w:rsidRPr="004D3717" w:rsidRDefault="00FD06D8" w:rsidP="00FD06D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D3717">
        <w:rPr>
          <w:b/>
          <w:bCs/>
          <w:color w:val="auto"/>
          <w:sz w:val="22"/>
          <w:szCs w:val="22"/>
        </w:rPr>
        <w:t>pn. „</w:t>
      </w:r>
      <w:r w:rsidR="005C4FDE" w:rsidRPr="005C4FDE">
        <w:rPr>
          <w:b/>
          <w:bCs/>
          <w:color w:val="auto"/>
          <w:sz w:val="22"/>
          <w:szCs w:val="22"/>
        </w:rPr>
        <w:t>Aktualizacja (</w:t>
      </w:r>
      <w:proofErr w:type="spellStart"/>
      <w:r w:rsidR="005C4FDE" w:rsidRPr="005C4FDE">
        <w:rPr>
          <w:b/>
          <w:bCs/>
          <w:color w:val="auto"/>
          <w:sz w:val="22"/>
          <w:szCs w:val="22"/>
        </w:rPr>
        <w:t>upgrade</w:t>
      </w:r>
      <w:proofErr w:type="spellEnd"/>
      <w:r w:rsidR="005C4FDE" w:rsidRPr="005C4FDE">
        <w:rPr>
          <w:b/>
          <w:bCs/>
          <w:color w:val="auto"/>
          <w:sz w:val="22"/>
          <w:szCs w:val="22"/>
        </w:rPr>
        <w:t xml:space="preserve">) oprogramowania do analizy numerycznej MES procesu wyciskania metali </w:t>
      </w:r>
      <w:proofErr w:type="spellStart"/>
      <w:r w:rsidR="005C4FDE" w:rsidRPr="005C4FDE">
        <w:rPr>
          <w:b/>
          <w:bCs/>
          <w:color w:val="auto"/>
          <w:sz w:val="22"/>
          <w:szCs w:val="22"/>
        </w:rPr>
        <w:t>QForm</w:t>
      </w:r>
      <w:proofErr w:type="spellEnd"/>
      <w:r w:rsidR="005C4FDE" w:rsidRPr="005C4FDE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5C4FDE" w:rsidRPr="005C4FDE">
        <w:rPr>
          <w:b/>
          <w:bCs/>
          <w:color w:val="auto"/>
          <w:sz w:val="22"/>
          <w:szCs w:val="22"/>
        </w:rPr>
        <w:t>Extrusion</w:t>
      </w:r>
      <w:proofErr w:type="spellEnd"/>
      <w:r w:rsidR="005C4FDE" w:rsidRPr="005C4FDE">
        <w:rPr>
          <w:b/>
          <w:bCs/>
          <w:color w:val="auto"/>
          <w:sz w:val="22"/>
          <w:szCs w:val="22"/>
        </w:rPr>
        <w:t xml:space="preserve"> wraz z dedykowaną obliczeniową stacją roboczą</w:t>
      </w:r>
      <w:r w:rsidRPr="004D3717">
        <w:rPr>
          <w:b/>
          <w:bCs/>
          <w:color w:val="auto"/>
          <w:sz w:val="22"/>
          <w:szCs w:val="22"/>
        </w:rPr>
        <w:t>”.</w:t>
      </w:r>
    </w:p>
    <w:p w14:paraId="27DF758A" w14:textId="77777777" w:rsidR="00FD06D8" w:rsidRPr="004D3717" w:rsidRDefault="00FD06D8" w:rsidP="00FD06D8">
      <w:pPr>
        <w:pStyle w:val="Default"/>
        <w:jc w:val="center"/>
        <w:rPr>
          <w:color w:val="auto"/>
          <w:sz w:val="22"/>
          <w:szCs w:val="22"/>
        </w:rPr>
      </w:pPr>
    </w:p>
    <w:p w14:paraId="7F2D78F1" w14:textId="77777777" w:rsidR="00FD06D8" w:rsidRPr="004D3717" w:rsidRDefault="00FD06D8" w:rsidP="00FD06D8">
      <w:pPr>
        <w:pStyle w:val="Default"/>
        <w:jc w:val="center"/>
        <w:rPr>
          <w:color w:val="auto"/>
          <w:sz w:val="22"/>
          <w:szCs w:val="22"/>
        </w:rPr>
      </w:pPr>
    </w:p>
    <w:p w14:paraId="5B89B4DE" w14:textId="26FF9619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  <w:r w:rsidRPr="004D3717">
        <w:rPr>
          <w:color w:val="auto"/>
          <w:sz w:val="22"/>
          <w:szCs w:val="22"/>
        </w:rPr>
        <w:t xml:space="preserve">Zamawiający posiada licencję POL1-U1608-170123P8415, klucz o numerze 1383486085, na pakiet oprogramowania zawierający poniższe elementy (programy): </w:t>
      </w:r>
    </w:p>
    <w:p w14:paraId="0F4EE047" w14:textId="77777777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p w14:paraId="49090C67" w14:textId="3D402AAA" w:rsidR="00FD06D8" w:rsidRPr="004D3717" w:rsidRDefault="00FD06D8" w:rsidP="00FD06D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4D3717">
        <w:rPr>
          <w:color w:val="auto"/>
          <w:sz w:val="22"/>
          <w:szCs w:val="22"/>
        </w:rPr>
        <w:t>QForm</w:t>
      </w:r>
      <w:proofErr w:type="spellEnd"/>
      <w:r w:rsidRPr="004D3717">
        <w:rPr>
          <w:color w:val="auto"/>
          <w:sz w:val="22"/>
          <w:szCs w:val="22"/>
        </w:rPr>
        <w:t xml:space="preserve"> 5 </w:t>
      </w:r>
      <w:proofErr w:type="spellStart"/>
      <w:r w:rsidRPr="004D3717">
        <w:rPr>
          <w:color w:val="auto"/>
          <w:sz w:val="22"/>
          <w:szCs w:val="22"/>
        </w:rPr>
        <w:t>Extrusion</w:t>
      </w:r>
      <w:proofErr w:type="spellEnd"/>
    </w:p>
    <w:p w14:paraId="744945D0" w14:textId="6EC62DB7" w:rsidR="00FD06D8" w:rsidRPr="004D3717" w:rsidRDefault="00FD06D8" w:rsidP="00FD06D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4D3717">
        <w:rPr>
          <w:color w:val="auto"/>
          <w:sz w:val="22"/>
          <w:szCs w:val="22"/>
        </w:rPr>
        <w:t>QForm</w:t>
      </w:r>
      <w:proofErr w:type="spellEnd"/>
      <w:r w:rsidRPr="004D3717">
        <w:rPr>
          <w:color w:val="auto"/>
          <w:sz w:val="22"/>
          <w:szCs w:val="22"/>
        </w:rPr>
        <w:t xml:space="preserve"> 3D 7</w:t>
      </w:r>
    </w:p>
    <w:p w14:paraId="59FBCDE7" w14:textId="1257E21B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p w14:paraId="59D5EBDA" w14:textId="77777777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p w14:paraId="3700A6A4" w14:textId="08FA0024" w:rsidR="00774D29" w:rsidRPr="004D3717" w:rsidRDefault="00FD06D8" w:rsidP="00697388">
      <w:pPr>
        <w:rPr>
          <w:rFonts w:ascii="Times New Roman" w:hAnsi="Times New Roman" w:cs="Times New Roman"/>
        </w:rPr>
      </w:pPr>
      <w:r w:rsidRPr="004D3717">
        <w:rPr>
          <w:rFonts w:ascii="Times New Roman" w:hAnsi="Times New Roman" w:cs="Times New Roman"/>
        </w:rPr>
        <w:t xml:space="preserve">Zamawiający zamierza nabyć aktualizację oprogramowania </w:t>
      </w:r>
      <w:proofErr w:type="spellStart"/>
      <w:r w:rsidRPr="004D3717">
        <w:rPr>
          <w:rFonts w:ascii="Times New Roman" w:hAnsi="Times New Roman" w:cs="Times New Roman"/>
        </w:rPr>
        <w:t>QForm</w:t>
      </w:r>
      <w:proofErr w:type="spellEnd"/>
      <w:r w:rsidRPr="004D3717">
        <w:rPr>
          <w:rFonts w:ascii="Times New Roman" w:hAnsi="Times New Roman" w:cs="Times New Roman"/>
        </w:rPr>
        <w:t xml:space="preserve"> </w:t>
      </w:r>
      <w:proofErr w:type="spellStart"/>
      <w:r w:rsidRPr="004D3717">
        <w:rPr>
          <w:rFonts w:ascii="Times New Roman" w:hAnsi="Times New Roman" w:cs="Times New Roman"/>
        </w:rPr>
        <w:t>Extrusion</w:t>
      </w:r>
      <w:proofErr w:type="spellEnd"/>
      <w:r w:rsidRPr="004D3717">
        <w:rPr>
          <w:rFonts w:ascii="Times New Roman" w:hAnsi="Times New Roman" w:cs="Times New Roman"/>
        </w:rPr>
        <w:t xml:space="preserve"> do </w:t>
      </w:r>
      <w:r w:rsidR="00CB30DF">
        <w:rPr>
          <w:rFonts w:ascii="Times New Roman" w:hAnsi="Times New Roman" w:cs="Times New Roman"/>
        </w:rPr>
        <w:t xml:space="preserve">najwyższej wersji (nie niższej niż 10.3) - </w:t>
      </w:r>
      <w:r w:rsidR="005765DD">
        <w:rPr>
          <w:rStyle w:val="markedcontent"/>
          <w:rFonts w:ascii="Times New Roman" w:hAnsi="Times New Roman" w:cs="Times New Roman"/>
        </w:rPr>
        <w:t>do zastosowań komercyjnych</w:t>
      </w:r>
      <w:r w:rsidR="00CB30DF">
        <w:rPr>
          <w:rStyle w:val="markedcontent"/>
          <w:rFonts w:ascii="Times New Roman" w:hAnsi="Times New Roman" w:cs="Times New Roman"/>
        </w:rPr>
        <w:t xml:space="preserve">, </w:t>
      </w:r>
      <w:r w:rsidR="00697388" w:rsidRPr="004D3717">
        <w:rPr>
          <w:rStyle w:val="markedcontent"/>
          <w:rFonts w:ascii="Times New Roman" w:hAnsi="Times New Roman" w:cs="Times New Roman"/>
        </w:rPr>
        <w:t xml:space="preserve">8 rdzeni, </w:t>
      </w:r>
      <w:r w:rsidR="006455CF" w:rsidRPr="004D3717">
        <w:rPr>
          <w:rStyle w:val="markedcontent"/>
          <w:rFonts w:ascii="Times New Roman" w:hAnsi="Times New Roman" w:cs="Times New Roman"/>
        </w:rPr>
        <w:t>2</w:t>
      </w:r>
      <w:r w:rsidR="00697388" w:rsidRPr="004D3717">
        <w:rPr>
          <w:rStyle w:val="markedcontent"/>
          <w:rFonts w:ascii="Times New Roman" w:hAnsi="Times New Roman" w:cs="Times New Roman"/>
        </w:rPr>
        <w:t xml:space="preserve"> zadani</w:t>
      </w:r>
      <w:r w:rsidR="006455CF" w:rsidRPr="004D3717">
        <w:rPr>
          <w:rStyle w:val="markedcontent"/>
          <w:rFonts w:ascii="Times New Roman" w:hAnsi="Times New Roman" w:cs="Times New Roman"/>
        </w:rPr>
        <w:t>a</w:t>
      </w:r>
      <w:r w:rsidR="00697388" w:rsidRPr="004D3717">
        <w:rPr>
          <w:rStyle w:val="markedcontent"/>
          <w:rFonts w:ascii="Times New Roman" w:hAnsi="Times New Roman" w:cs="Times New Roman"/>
        </w:rPr>
        <w:t xml:space="preserve">, pakiet </w:t>
      </w:r>
      <w:proofErr w:type="spellStart"/>
      <w:r w:rsidR="00697388" w:rsidRPr="004D3717">
        <w:rPr>
          <w:rStyle w:val="markedcontent"/>
          <w:rFonts w:ascii="Times New Roman" w:hAnsi="Times New Roman" w:cs="Times New Roman"/>
        </w:rPr>
        <w:t>subroutines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wraz ze zautomatyzowanym systemem CAD do projektowania 3d i optymalizacji narzędzi do wyciskania </w:t>
      </w:r>
      <w:proofErr w:type="spellStart"/>
      <w:r w:rsidR="00774D29" w:rsidRPr="004D3717">
        <w:rPr>
          <w:rStyle w:val="markedcontent"/>
          <w:rFonts w:ascii="Times New Roman" w:hAnsi="Times New Roman" w:cs="Times New Roman"/>
        </w:rPr>
        <w:t>QForm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UK </w:t>
      </w:r>
      <w:proofErr w:type="spellStart"/>
      <w:r w:rsidR="00774D29" w:rsidRPr="004D3717">
        <w:rPr>
          <w:rStyle w:val="markedcontent"/>
          <w:rFonts w:ascii="Times New Roman" w:hAnsi="Times New Roman" w:cs="Times New Roman"/>
        </w:rPr>
        <w:t>Extrusion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74D29" w:rsidRPr="004D3717">
        <w:rPr>
          <w:rStyle w:val="markedcontent"/>
          <w:rFonts w:ascii="Times New Roman" w:hAnsi="Times New Roman" w:cs="Times New Roman"/>
        </w:rPr>
        <w:t>Die</w:t>
      </w:r>
      <w:proofErr w:type="spellEnd"/>
      <w:r w:rsidR="00774D29" w:rsidRPr="004D3717">
        <w:rPr>
          <w:rStyle w:val="markedcontent"/>
          <w:rFonts w:ascii="Times New Roman" w:hAnsi="Times New Roman" w:cs="Times New Roman"/>
        </w:rPr>
        <w:t xml:space="preserve"> Designer)</w:t>
      </w:r>
      <w:r w:rsidRPr="004D3717">
        <w:rPr>
          <w:rFonts w:ascii="Times New Roman" w:hAnsi="Times New Roman" w:cs="Times New Roman"/>
        </w:rPr>
        <w:t>, nieograniczany czasowo ani terytorialnie, umożliwiający prowadzenie numerycznych obliczeń procesu wyciskania metali</w:t>
      </w:r>
      <w:r w:rsidR="00697388" w:rsidRPr="004D3717">
        <w:rPr>
          <w:rFonts w:ascii="Times New Roman" w:hAnsi="Times New Roman" w:cs="Times New Roman"/>
        </w:rPr>
        <w:t>,</w:t>
      </w:r>
      <w:r w:rsidR="00774D29" w:rsidRPr="004D3717">
        <w:rPr>
          <w:rFonts w:ascii="Times New Roman" w:hAnsi="Times New Roman" w:cs="Times New Roman"/>
        </w:rPr>
        <w:t xml:space="preserve">. </w:t>
      </w:r>
      <w:r w:rsidR="00774D29" w:rsidRPr="004D3717">
        <w:rPr>
          <w:rFonts w:ascii="Times New Roman" w:hAnsi="Times New Roman" w:cs="Times New Roman"/>
          <w:b/>
          <w:bCs/>
        </w:rPr>
        <w:t>Aktualizacja oprogramowania powinna zostać dostarczona zainstalowana, uruchomiona i skonfigurowana na dedykowanej obliczeniowej stacji roboczej.</w:t>
      </w:r>
      <w:r w:rsidR="006455CF" w:rsidRPr="004D3717">
        <w:rPr>
          <w:rFonts w:ascii="Times New Roman" w:hAnsi="Times New Roman" w:cs="Times New Roman"/>
        </w:rPr>
        <w:t xml:space="preserve"> </w:t>
      </w:r>
    </w:p>
    <w:p w14:paraId="16977CAE" w14:textId="635174C1" w:rsidR="00FD06D8" w:rsidRPr="004D3717" w:rsidRDefault="00774D29" w:rsidP="00697388">
      <w:pPr>
        <w:rPr>
          <w:rFonts w:ascii="Times New Roman" w:hAnsi="Times New Roman" w:cs="Times New Roman"/>
        </w:rPr>
      </w:pPr>
      <w:r w:rsidRPr="004D3717">
        <w:rPr>
          <w:rFonts w:ascii="Times New Roman" w:hAnsi="Times New Roman" w:cs="Times New Roman"/>
        </w:rPr>
        <w:t>Specyfikację przedmiotu zamówienia zamieszczono poniżej:</w:t>
      </w:r>
    </w:p>
    <w:p w14:paraId="530345C1" w14:textId="77777777" w:rsidR="00FD06D8" w:rsidRPr="004D3717" w:rsidRDefault="00FD06D8" w:rsidP="00FD06D8">
      <w:pPr>
        <w:pStyle w:val="Default"/>
        <w:rPr>
          <w:color w:val="auto"/>
          <w:sz w:val="22"/>
          <w:szCs w:val="22"/>
        </w:rPr>
      </w:pP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804"/>
      </w:tblGrid>
      <w:tr w:rsidR="004D3717" w:rsidRPr="004D3717" w14:paraId="37BB4850" w14:textId="77777777" w:rsidTr="00774D29">
        <w:trPr>
          <w:trHeight w:val="226"/>
        </w:trPr>
        <w:tc>
          <w:tcPr>
            <w:tcW w:w="534" w:type="dxa"/>
          </w:tcPr>
          <w:p w14:paraId="55838771" w14:textId="32AB972E" w:rsidR="00FD06D8" w:rsidRPr="004D3717" w:rsidRDefault="00FD06D8" w:rsidP="00FD06D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079D8E76" w14:textId="69B4BB54" w:rsidR="00FD06D8" w:rsidRPr="004D3717" w:rsidRDefault="00FD06D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Nazwa parametru lub właściwości technicznej </w:t>
            </w:r>
          </w:p>
        </w:tc>
        <w:tc>
          <w:tcPr>
            <w:tcW w:w="6804" w:type="dxa"/>
          </w:tcPr>
          <w:p w14:paraId="426F0262" w14:textId="77777777" w:rsidR="00FD06D8" w:rsidRPr="004D3717" w:rsidRDefault="00FD06D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Wartość parametru </w:t>
            </w:r>
          </w:p>
        </w:tc>
      </w:tr>
      <w:tr w:rsidR="004D3717" w:rsidRPr="004D3717" w14:paraId="720931FC" w14:textId="77777777" w:rsidTr="00774D29">
        <w:trPr>
          <w:trHeight w:val="173"/>
        </w:trPr>
        <w:tc>
          <w:tcPr>
            <w:tcW w:w="534" w:type="dxa"/>
          </w:tcPr>
          <w:p w14:paraId="586CE5D4" w14:textId="16B7D37A" w:rsidR="00697388" w:rsidRPr="004D3717" w:rsidRDefault="00697388" w:rsidP="006973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D1EF51" w14:textId="56CC05E4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Możliwości oprogramowania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QForm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Extrusion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r w:rsidR="00CB30DF">
              <w:rPr>
                <w:color w:val="auto"/>
                <w:sz w:val="22"/>
                <w:szCs w:val="22"/>
              </w:rPr>
              <w:t>w najwyższej wersji</w:t>
            </w:r>
          </w:p>
        </w:tc>
        <w:tc>
          <w:tcPr>
            <w:tcW w:w="6804" w:type="dxa"/>
          </w:tcPr>
          <w:p w14:paraId="5466ACB8" w14:textId="14EF2567" w:rsidR="006455CF" w:rsidRPr="004D3717" w:rsidRDefault="006455CF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Możliwość realizacji jednocześnie 2 zadań obliczeniowych, każde z obciążeniem 8 rdzeni procesora.</w:t>
            </w:r>
          </w:p>
          <w:p w14:paraId="754F3493" w14:textId="129E0D08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 xml:space="preserve">Najwyższa prędkość symulacji (ICEB 2015) najbardziej skomplikowanych profili dzięki zaawansowanemu podejściu z wykorzystaniem równania konstytutywnego </w:t>
            </w:r>
            <w:proofErr w:type="spellStart"/>
            <w:r w:rsidRPr="004D3717">
              <w:rPr>
                <w:iCs/>
                <w:sz w:val="22"/>
                <w:szCs w:val="22"/>
              </w:rPr>
              <w:t>Lagrange-Euler</w:t>
            </w:r>
            <w:proofErr w:type="spellEnd"/>
            <w:r w:rsidRPr="004D3717">
              <w:rPr>
                <w:iCs/>
                <w:sz w:val="22"/>
                <w:szCs w:val="22"/>
              </w:rPr>
              <w:t xml:space="preserve"> i zaawansowanym algorytmom.</w:t>
            </w:r>
          </w:p>
          <w:p w14:paraId="7AA0D593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 xml:space="preserve">Zaawansowana analiza utraty ciągłości materiału – szczególnie ważna przy analizie procesu wyciskania ze </w:t>
            </w:r>
            <w:proofErr w:type="spellStart"/>
            <w:r w:rsidRPr="004D3717">
              <w:rPr>
                <w:iCs/>
                <w:sz w:val="22"/>
                <w:szCs w:val="22"/>
              </w:rPr>
              <w:t>zgrzewem</w:t>
            </w:r>
            <w:proofErr w:type="spellEnd"/>
            <w:r w:rsidRPr="004D3717">
              <w:rPr>
                <w:iCs/>
                <w:sz w:val="22"/>
                <w:szCs w:val="22"/>
              </w:rPr>
              <w:t>.</w:t>
            </w:r>
          </w:p>
          <w:p w14:paraId="072E5115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Zautomatyzowanym systemie CAD do projektowania 3d i optymalizacji narzędzi</w:t>
            </w:r>
          </w:p>
          <w:p w14:paraId="16E93CAB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Analiza rozkładu prędkości na dowolnym etapie procesu</w:t>
            </w:r>
          </w:p>
          <w:p w14:paraId="0CC91BC7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Sprzężone obliczenia ciągu procesów wyciskania (pod kątem mechanicznym i termicznym) dla dowolnej liczby wlewków.</w:t>
            </w:r>
          </w:p>
          <w:p w14:paraId="1A3B68DA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Udoskonalone obliczenia wpływu ugięcia matrycy na płynięcie materiału.</w:t>
            </w:r>
          </w:p>
          <w:p w14:paraId="74323893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Udoskonalone obliczenia temperatury, naprężenia, odkształcenia, rozkładu prędkości w dowolnym przekroju poprzecznym przedmiotu obrabianego i narzędzia</w:t>
            </w:r>
          </w:p>
          <w:p w14:paraId="45B1673F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Przewidywanie życia narzędzi</w:t>
            </w:r>
          </w:p>
          <w:p w14:paraId="41D2C1DD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Wyznaczanie zniekształcenia profilu pod wpływem ugięcia matrycy oraz po schłodzeniu</w:t>
            </w:r>
          </w:p>
          <w:p w14:paraId="4D641D4A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Udoskonalone prognozowanie siły wyciskania, szczególnie w przypadku matryc mostkowych.</w:t>
            </w:r>
          </w:p>
          <w:p w14:paraId="14C49034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Optymalizacja wysokości pasków kalibrujących</w:t>
            </w:r>
          </w:p>
          <w:p w14:paraId="53DCD915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 xml:space="preserve">Przewidywanie długości </w:t>
            </w:r>
            <w:proofErr w:type="spellStart"/>
            <w:r w:rsidRPr="004D3717">
              <w:rPr>
                <w:iCs/>
                <w:sz w:val="22"/>
                <w:szCs w:val="22"/>
              </w:rPr>
              <w:t>zgrzewu</w:t>
            </w:r>
            <w:proofErr w:type="spellEnd"/>
            <w:r w:rsidRPr="004D3717">
              <w:rPr>
                <w:iCs/>
                <w:sz w:val="22"/>
                <w:szCs w:val="22"/>
              </w:rPr>
              <w:t xml:space="preserve"> przy wyciskaniu wlewek na wlewek </w:t>
            </w:r>
          </w:p>
          <w:p w14:paraId="5A80CB53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Procentowy udział nowego materiału w profilu z uwzględnieniem odległości od zadanego punktu lub przemieszczenia stempla</w:t>
            </w:r>
          </w:p>
          <w:p w14:paraId="1A05210C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lastRenderedPageBreak/>
              <w:t>Dokładne obliczenie całego gradientu temperatury wlewka</w:t>
            </w:r>
          </w:p>
          <w:p w14:paraId="51D1806E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W pełni automatyczne generowanie siatek, możliwość ręcznego wskazania obszarów wymagających specyficznych warunków generowania siatki</w:t>
            </w:r>
          </w:p>
          <w:p w14:paraId="6D38E934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Możliwość wprowadzania podprogramów zdefiniowanych przez użytkownika</w:t>
            </w:r>
          </w:p>
          <w:p w14:paraId="3B5769A6" w14:textId="77777777" w:rsidR="00697388" w:rsidRPr="004D3717" w:rsidRDefault="00697388" w:rsidP="00697388">
            <w:pPr>
              <w:pStyle w:val="Akapitzlis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D3717">
              <w:rPr>
                <w:iCs/>
                <w:sz w:val="22"/>
                <w:szCs w:val="22"/>
              </w:rPr>
              <w:t>Analiza procesu schładzania wyrobu na wybiegu z uwzględnieniem konstrukcji układu chłodzenia</w:t>
            </w:r>
          </w:p>
          <w:p w14:paraId="5ED6D07D" w14:textId="45208873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D3717" w:rsidRPr="004D3717" w14:paraId="4AFD472C" w14:textId="77777777" w:rsidTr="00774D29">
        <w:trPr>
          <w:trHeight w:val="173"/>
        </w:trPr>
        <w:tc>
          <w:tcPr>
            <w:tcW w:w="534" w:type="dxa"/>
          </w:tcPr>
          <w:p w14:paraId="46F4DB67" w14:textId="25389A72" w:rsidR="00697388" w:rsidRPr="004D3717" w:rsidRDefault="00697388" w:rsidP="006973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14:paraId="4F439428" w14:textId="5EBCF986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Dedykowana stacja obliczeniowa</w:t>
            </w:r>
          </w:p>
        </w:tc>
        <w:tc>
          <w:tcPr>
            <w:tcW w:w="6804" w:type="dxa"/>
          </w:tcPr>
          <w:p w14:paraId="523F2694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Procesor:</w:t>
            </w:r>
          </w:p>
          <w:p w14:paraId="5BB7EE41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Częstotliwość taktowania procesora nie mniej niż 3 GHz</w:t>
            </w:r>
          </w:p>
          <w:p w14:paraId="3A3C226F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Częstotliwość maksymalna Turbo nie mniej niż 4.6 GHz</w:t>
            </w:r>
          </w:p>
          <w:p w14:paraId="3001C89A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rdzeni nie mniej niż 18</w:t>
            </w:r>
          </w:p>
          <w:p w14:paraId="4F799256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wątków nie mniej niż 36</w:t>
            </w:r>
          </w:p>
          <w:p w14:paraId="05EFD7A5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Odblokowany mnożnik Tak</w:t>
            </w:r>
          </w:p>
          <w:p w14:paraId="5D3085B8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Architektura 64 bit</w:t>
            </w:r>
          </w:p>
          <w:p w14:paraId="2986C733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Proces technologiczny nie starszy niż 14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nm</w:t>
            </w:r>
            <w:proofErr w:type="spellEnd"/>
          </w:p>
          <w:p w14:paraId="3294C3D3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L2 nie mniej niż 18 MB</w:t>
            </w:r>
          </w:p>
          <w:p w14:paraId="10293665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L3 nie mniej niż 24.75 MB</w:t>
            </w:r>
          </w:p>
          <w:p w14:paraId="181871C6" w14:textId="77777777" w:rsidR="00774D29" w:rsidRPr="004D3717" w:rsidRDefault="00774D29" w:rsidP="00774D29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Średni wynik testu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passmark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nie mniejszy niż 33017</w:t>
            </w:r>
          </w:p>
          <w:p w14:paraId="7CD16B6E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Płyta główna:</w:t>
            </w:r>
          </w:p>
          <w:p w14:paraId="09134523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Chipset płyty Intel X299</w:t>
            </w:r>
          </w:p>
          <w:p w14:paraId="43501207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Gniazdo procesora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Socket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2066</w:t>
            </w:r>
          </w:p>
          <w:p w14:paraId="71D066DD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Standard pamięci DDR4</w:t>
            </w:r>
          </w:p>
          <w:p w14:paraId="630721B2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złącza U-DIMM</w:t>
            </w:r>
          </w:p>
          <w:p w14:paraId="23A49BC8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slotów pamięci nie mniej niż 8</w:t>
            </w:r>
          </w:p>
          <w:p w14:paraId="7CF913A1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Częstotliwości pracy pamięci2133 MHz,2666 MHz,2800 MHz,2933 MHz,3000 MHz,3200 MHz,3333 MHz,3400 MHz,3600 MHz,3800 MHz,3866 MHz,4000 MHz,4133 MHz,4266 MHz</w:t>
            </w:r>
          </w:p>
          <w:p w14:paraId="7A730EBB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Maksymalna ilość pamięci 256 GB</w:t>
            </w:r>
          </w:p>
          <w:p w14:paraId="2B0916E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Architektura wielokanałowa Quad-Channel</w:t>
            </w:r>
          </w:p>
          <w:p w14:paraId="16C0058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Standard płyty ATX</w:t>
            </w:r>
          </w:p>
          <w:p w14:paraId="5FA066E0" w14:textId="77777777" w:rsidR="00774D29" w:rsidRPr="00FE4D66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Kontroler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 RAIDRAID 0,RAID 1,RAID 10,RAID 5</w:t>
            </w:r>
          </w:p>
          <w:p w14:paraId="27979BFC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Gniazda rozszerzeń PCI Express x1 (nie mniej niż 1 szt.),PCI Express x16 (nie mniej niż 3 szt.),PCI Express x4 (nie mniej niż 2 szt.)</w:t>
            </w:r>
          </w:p>
          <w:p w14:paraId="7E47C8A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Złącza napędów M.2 slot nie mniej niż 2, SATA 3 nie mniej niż 8</w:t>
            </w:r>
          </w:p>
          <w:p w14:paraId="22E94154" w14:textId="77777777" w:rsidR="00774D29" w:rsidRPr="004D3717" w:rsidRDefault="00774D29" w:rsidP="00774D29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2.0 nie mniej niż 2, USB 3.2 Gen 1 nie mniej niż 4,USB 3.2 Gen 2 (3.1 Gen 2) nie mniej niż 2, USB-C 3.2 Gen 2 (3.1 Gen 2) nie mniej niż 1,</w:t>
            </w:r>
          </w:p>
          <w:p w14:paraId="697BEFD5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RAM</w:t>
            </w:r>
          </w:p>
          <w:p w14:paraId="52ACA0AF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Częstotliwość pracy [MHz]: nie mniej niż 3200</w:t>
            </w:r>
          </w:p>
          <w:p w14:paraId="439D3F67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pamięci DDR4</w:t>
            </w:r>
          </w:p>
          <w:p w14:paraId="0296267E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Opóźnienie: nie więcej niż CL15</w:t>
            </w:r>
          </w:p>
          <w:p w14:paraId="554F5B9B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łączna: nie mniej niż 128 GB (8x16GB)</w:t>
            </w:r>
          </w:p>
          <w:p w14:paraId="607A2D1D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Chłodzenie Radiator</w:t>
            </w:r>
          </w:p>
          <w:p w14:paraId="4A21A047" w14:textId="77777777" w:rsidR="00774D29" w:rsidRPr="004D3717" w:rsidRDefault="00774D29" w:rsidP="00774D2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Napięcie [V] 1.35</w:t>
            </w:r>
          </w:p>
          <w:p w14:paraId="070EAF78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Chłodzenie procesora</w:t>
            </w:r>
          </w:p>
          <w:p w14:paraId="596E42BE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Chłodzenie wodne</w:t>
            </w:r>
          </w:p>
          <w:p w14:paraId="76035D0B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Kompatybilność z procesorami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IntelLGA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1366, LGA 2011/2011-3, LGA 2066, LGA 1150/1151/1155/1156/1200</w:t>
            </w:r>
          </w:p>
          <w:p w14:paraId="7A157005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Kompatybilność z procesorami AMD AM4/AM5, TR4, sTRX4</w:t>
            </w:r>
          </w:p>
          <w:p w14:paraId="237767EE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Rozmiar chłodnicy nie mniej niż 280 mm</w:t>
            </w:r>
          </w:p>
          <w:p w14:paraId="36DACF88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Długość chłodnicy [mm] nie mniej niż 315</w:t>
            </w:r>
          </w:p>
          <w:p w14:paraId="0358657C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Szerokość chłodnicy [mm] nie mniej niż 143</w:t>
            </w:r>
          </w:p>
          <w:p w14:paraId="7139E7B0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Wysokość chłodnicy [mm] nie mniej niż 30</w:t>
            </w:r>
          </w:p>
          <w:p w14:paraId="557A3A21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Liczba wentylatorów nie mniej niż 2</w:t>
            </w:r>
          </w:p>
          <w:p w14:paraId="4D14F31B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Średnica wentylatora nie mniej niż 140 mm</w:t>
            </w:r>
          </w:p>
          <w:p w14:paraId="37BF3AF6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Maksymalna prędkość obrotowa nie więcej niż 1500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obr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./min.</w:t>
            </w:r>
          </w:p>
          <w:p w14:paraId="3E45B547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Regulacja obrotów PWM Tak</w:t>
            </w:r>
          </w:p>
          <w:p w14:paraId="13482A54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Maksymalny przepływ powietrza nie więcej niż 53 CFM</w:t>
            </w:r>
          </w:p>
          <w:p w14:paraId="528CA192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Maksymalny poziom hałasu nie więcej niż 34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dBA</w:t>
            </w:r>
            <w:proofErr w:type="spellEnd"/>
          </w:p>
          <w:p w14:paraId="781F3BB2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wentylatora 4-pin PWM</w:t>
            </w:r>
          </w:p>
          <w:p w14:paraId="61421DD0" w14:textId="77777777" w:rsidR="00774D29" w:rsidRPr="004D3717" w:rsidRDefault="00774D29" w:rsidP="00774D29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pompy 3-pin + SATA</w:t>
            </w:r>
          </w:p>
          <w:p w14:paraId="551AF535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Obudowa</w:t>
            </w:r>
          </w:p>
          <w:p w14:paraId="063DC61A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obudowy: Tower</w:t>
            </w:r>
          </w:p>
          <w:p w14:paraId="0AE590BD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Format: ATX</w:t>
            </w:r>
          </w:p>
          <w:p w14:paraId="23EE6C77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Kompatybilność ATX, Extended ATX (e-ATX), Micro ATX (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uATX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), Mini ITX, SSI CEB</w:t>
            </w:r>
          </w:p>
          <w:p w14:paraId="0CC3E7DA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obudowy Full Tower</w:t>
            </w:r>
          </w:p>
          <w:p w14:paraId="52A248C5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Okno: Szkło hartowane</w:t>
            </w:r>
          </w:p>
          <w:p w14:paraId="36CE9EB6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Wyciszona Tak</w:t>
            </w:r>
          </w:p>
          <w:p w14:paraId="2FAB6A3C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Wymiary: nie mniej niż 604 x 240 x 566 mm</w:t>
            </w:r>
          </w:p>
          <w:p w14:paraId="5E174986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Wnęki wewnętrzne 2.5 cala nie mniej niż 2</w:t>
            </w:r>
          </w:p>
          <w:p w14:paraId="3E6C8FB1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Wnęki wewnętrzne 3.5 cala nie mniej niż 8</w:t>
            </w:r>
          </w:p>
          <w:p w14:paraId="65D1565C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Wnęki zewnętrzne 5.25 cala nie mniej niż 2</w:t>
            </w:r>
          </w:p>
          <w:p w14:paraId="2AEAF831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Sloty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rozszerzeń nie mniej niż 9</w:t>
            </w:r>
          </w:p>
          <w:p w14:paraId="13403171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WENTYLATORY</w:t>
            </w:r>
          </w:p>
          <w:p w14:paraId="20B57406" w14:textId="77777777" w:rsidR="00774D29" w:rsidRPr="004D3717" w:rsidRDefault="00774D29" w:rsidP="00774D29">
            <w:pPr>
              <w:pStyle w:val="Default"/>
              <w:numPr>
                <w:ilvl w:val="1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Panel przedni nie mniej niż 140 mm x2</w:t>
            </w:r>
          </w:p>
          <w:p w14:paraId="6C30D7F4" w14:textId="77777777" w:rsidR="00774D29" w:rsidRPr="004D3717" w:rsidRDefault="00774D29" w:rsidP="00774D29">
            <w:pPr>
              <w:pStyle w:val="Default"/>
              <w:numPr>
                <w:ilvl w:val="1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Panel tylny nie mniej niż 140 mm x1 </w:t>
            </w:r>
          </w:p>
          <w:p w14:paraId="28D99A50" w14:textId="77777777" w:rsidR="00774D29" w:rsidRPr="004D3717" w:rsidRDefault="00774D29" w:rsidP="00774D2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PANEL PRZEDNI: </w:t>
            </w:r>
          </w:p>
          <w:p w14:paraId="3F01AD7A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2.0 nie mniej niż 2</w:t>
            </w:r>
          </w:p>
          <w:p w14:paraId="3E6906EC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3.0 nie mniej niż 2</w:t>
            </w:r>
          </w:p>
          <w:p w14:paraId="5E3B7143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USB Typ-C nie mniej niż 1</w:t>
            </w:r>
          </w:p>
          <w:p w14:paraId="2974F5E7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słuchawkowe/głośnikowe Tak</w:t>
            </w:r>
          </w:p>
          <w:p w14:paraId="070A5B3D" w14:textId="77777777" w:rsidR="00774D29" w:rsidRPr="004D3717" w:rsidRDefault="00774D29" w:rsidP="00774D29">
            <w:pPr>
              <w:pStyle w:val="Default"/>
              <w:numPr>
                <w:ilvl w:val="1"/>
                <w:numId w:val="7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Złącze mikrofonowe Tak </w:t>
            </w:r>
          </w:p>
          <w:p w14:paraId="1E082E26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Zasilanie </w:t>
            </w:r>
          </w:p>
          <w:p w14:paraId="0C2B7BB3" w14:textId="7B4C08F3" w:rsidR="00774D29" w:rsidRPr="004D3717" w:rsidRDefault="00774D29" w:rsidP="00774D29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Standard/Format ATX</w:t>
            </w:r>
          </w:p>
          <w:p w14:paraId="7B353F77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Moc nie mniej niż 1200 W</w:t>
            </w:r>
          </w:p>
          <w:p w14:paraId="44D0B656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Certyfikat sprawności nie mniej niż 80 Plus Gold</w:t>
            </w:r>
          </w:p>
          <w:p w14:paraId="15EFCFB2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Układ PFC Aktywny</w:t>
            </w:r>
          </w:p>
          <w:p w14:paraId="2BFF99F6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Sprawność nie mniej niż 91%</w:t>
            </w:r>
          </w:p>
          <w:p w14:paraId="07C231FC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chłodzenia Aktywne - wentylator</w:t>
            </w:r>
          </w:p>
          <w:p w14:paraId="40044C31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Średnica wentylatora nie mniej niż 135 mm</w:t>
            </w:r>
          </w:p>
          <w:p w14:paraId="7FEBBDC0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Zabezpieczenia OCP, OPP, OTP, OVP, SCP, UVP</w:t>
            </w:r>
          </w:p>
          <w:p w14:paraId="11DB79AC" w14:textId="77777777" w:rsidR="00774D29" w:rsidRPr="004D3717" w:rsidRDefault="00774D29" w:rsidP="00774D2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Modularne okablowanie W pełni modularny</w:t>
            </w:r>
          </w:p>
          <w:p w14:paraId="2BD765F8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Karta graficzna</w:t>
            </w:r>
          </w:p>
          <w:p w14:paraId="016FB490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Taktowanie rdzenia nie mniej niż 1266 MHz</w:t>
            </w:r>
          </w:p>
          <w:p w14:paraId="356EA725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Taktowanie rdzenia w trybie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boost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nie mniej niż 1506 MHz</w:t>
            </w:r>
          </w:p>
          <w:p w14:paraId="710EFE12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Procesory strumieniowe nie mniej niż 384</w:t>
            </w:r>
          </w:p>
          <w:p w14:paraId="6735F6B7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Jednostki ROP nie mniej niż 16</w:t>
            </w:r>
          </w:p>
          <w:p w14:paraId="1C46C63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Jednostki teksturujące nie mniej niż 24</w:t>
            </w:r>
          </w:p>
          <w:p w14:paraId="622DF50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złącza PCI Express 3.0 x16</w:t>
            </w:r>
          </w:p>
          <w:p w14:paraId="181D11D7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rozdzielczości do 3840 x 2160</w:t>
            </w:r>
          </w:p>
          <w:p w14:paraId="2E421CDB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Ilość pamięci RAM nie mniej niż 2 GB</w:t>
            </w:r>
          </w:p>
          <w:p w14:paraId="3959B66E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pamięci RAM GDDR5</w:t>
            </w:r>
          </w:p>
          <w:p w14:paraId="41B86EA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Taktowanie pamięci nie mniej niż 6008 MHz</w:t>
            </w:r>
          </w:p>
          <w:p w14:paraId="5B78FA11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Typ chłodzenia Pasywne</w:t>
            </w:r>
          </w:p>
          <w:p w14:paraId="4B1E4760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DVI nie mniej niż 1</w:t>
            </w:r>
          </w:p>
          <w:p w14:paraId="63A5089C" w14:textId="77777777" w:rsidR="00774D29" w:rsidRPr="004D3717" w:rsidRDefault="00774D29" w:rsidP="00774D29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Złącze HDMI nie mniej niż 1</w:t>
            </w:r>
          </w:p>
          <w:p w14:paraId="4D48479A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Dysk twardy HDD</w:t>
            </w:r>
          </w:p>
          <w:p w14:paraId="68EFAD3E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dysku 3.5"</w:t>
            </w:r>
          </w:p>
          <w:p w14:paraId="4DD61C9B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nie mniej niż 256 MB</w:t>
            </w:r>
          </w:p>
          <w:p w14:paraId="2A145488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dysku nie mniej niż 6TB</w:t>
            </w:r>
          </w:p>
          <w:p w14:paraId="68FBA04C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Prędkość obrotowa nie mniej niż 5400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obr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./min.</w:t>
            </w:r>
          </w:p>
          <w:p w14:paraId="18417AF9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 III</w:t>
            </w:r>
          </w:p>
          <w:p w14:paraId="2317637F" w14:textId="77777777" w:rsidR="00774D29" w:rsidRPr="004D3717" w:rsidRDefault="00774D29" w:rsidP="00774D29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Poziom hałasu nie więcej niż 27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dB</w:t>
            </w:r>
            <w:proofErr w:type="spellEnd"/>
          </w:p>
          <w:p w14:paraId="5350CC16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Dysk SSD (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NVMe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</w:p>
          <w:p w14:paraId="5DB256BC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dysku M.2 2280</w:t>
            </w:r>
          </w:p>
          <w:p w14:paraId="1DB655F9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dysku nie mniej niż 2TB</w:t>
            </w:r>
          </w:p>
          <w:p w14:paraId="770CE59B" w14:textId="77777777" w:rsidR="00774D29" w:rsidRPr="00FE4D66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  <w:lang w:val="de-DE"/>
              </w:rPr>
            </w:pPr>
            <w:proofErr w:type="spellStart"/>
            <w:r w:rsidRPr="00FE4D66">
              <w:rPr>
                <w:color w:val="auto"/>
                <w:sz w:val="22"/>
                <w:szCs w:val="22"/>
                <w:lang w:val="de-DE"/>
              </w:rPr>
              <w:t>Interfejs</w:t>
            </w:r>
            <w:proofErr w:type="spellEnd"/>
            <w:r w:rsidRPr="00FE4D66">
              <w:rPr>
                <w:color w:val="auto"/>
                <w:sz w:val="22"/>
                <w:szCs w:val="22"/>
                <w:lang w:val="de-DE"/>
              </w:rPr>
              <w:t xml:space="preserve"> PCI-E x4 Gen4 NVMe</w:t>
            </w:r>
          </w:p>
          <w:p w14:paraId="44D15555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nie mniej niż 2 GB</w:t>
            </w:r>
          </w:p>
          <w:p w14:paraId="2DC3789E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kości pamięci TLC</w:t>
            </w:r>
          </w:p>
          <w:p w14:paraId="3EF71DF7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odczytu nie mniej niż 7450 MB/s</w:t>
            </w:r>
          </w:p>
          <w:p w14:paraId="29455B08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zapisu nie mniej niż 6900 MB/s</w:t>
            </w:r>
          </w:p>
          <w:p w14:paraId="64C214A0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Odczyt losowy nie mniej niż 1400000 IOPS</w:t>
            </w:r>
          </w:p>
          <w:p w14:paraId="049E2C59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Zapis losowy nie mniej niż 1550000 IOPS</w:t>
            </w:r>
          </w:p>
          <w:p w14:paraId="43180D3A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Nominalny czas pracy nie mniej niż 1.5 mln godzin</w:t>
            </w:r>
          </w:p>
          <w:p w14:paraId="0CC03B12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TBW (Total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Bytes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Written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 nie mniej niż 1200 TB</w:t>
            </w:r>
          </w:p>
          <w:p w14:paraId="45A6E294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Klucz M</w:t>
            </w:r>
          </w:p>
          <w:p w14:paraId="2E4F14B8" w14:textId="77777777" w:rsidR="00774D29" w:rsidRPr="004D3717" w:rsidRDefault="00774D29" w:rsidP="00774D2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Szyfrowanie sprzętowe Tak</w:t>
            </w:r>
          </w:p>
          <w:p w14:paraId="201B3962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Dysk twardy SSD SATAIII (co najmniej 4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szt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</w:p>
          <w:p w14:paraId="5A4367C6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dysku 2.5"</w:t>
            </w:r>
          </w:p>
          <w:p w14:paraId="66F0F197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Pojemność dysku nie mniej niż 2TB</w:t>
            </w:r>
          </w:p>
          <w:p w14:paraId="447125D1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 III</w:t>
            </w:r>
          </w:p>
          <w:p w14:paraId="43C49559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Pamięć podręczna nie mniej niż 2 GB</w:t>
            </w:r>
          </w:p>
          <w:p w14:paraId="67A249AD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kości pamięci MLC</w:t>
            </w:r>
          </w:p>
          <w:p w14:paraId="57F16396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odczytu nie mniej niż 560 MB/s</w:t>
            </w:r>
          </w:p>
          <w:p w14:paraId="6286675A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Szybkość zapisu nie mniej niż 530 MB/s</w:t>
            </w:r>
          </w:p>
          <w:p w14:paraId="5937DD2F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Odczyt losowy nie mniej niż 98000 IOPS</w:t>
            </w:r>
          </w:p>
          <w:p w14:paraId="4F2D26B8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Zapis losowy nie mniej niż 88000 IOPS</w:t>
            </w:r>
          </w:p>
          <w:p w14:paraId="12334819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Nominalny czas pracy nie mniej niż 1.5 mln godzin</w:t>
            </w:r>
          </w:p>
          <w:p w14:paraId="5461A619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TBW (Total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Bytes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Written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 nie mniej niż 1200 TB</w:t>
            </w:r>
          </w:p>
          <w:p w14:paraId="412DDDB5" w14:textId="77777777" w:rsidR="00774D29" w:rsidRPr="004D3717" w:rsidRDefault="00774D29" w:rsidP="00774D2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Szyfrowanie sprzętowe Tak</w:t>
            </w:r>
          </w:p>
          <w:p w14:paraId="47549545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Napęd optyczny</w:t>
            </w:r>
          </w:p>
          <w:p w14:paraId="12EF4EFC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napędu CD, DVD, Blu-ray</w:t>
            </w:r>
          </w:p>
          <w:p w14:paraId="01B5E800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</w:t>
            </w:r>
          </w:p>
          <w:p w14:paraId="3A92024B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Rozmiar bufora nie mniej niż 4 MB</w:t>
            </w:r>
          </w:p>
          <w:p w14:paraId="0E6EDD3B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M-DISC Tak</w:t>
            </w:r>
          </w:p>
          <w:p w14:paraId="4E29CCB7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płyty Tacka</w:t>
            </w:r>
          </w:p>
          <w:p w14:paraId="349F6FBC" w14:textId="77777777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Minimalne prędkości odczytu:</w:t>
            </w:r>
          </w:p>
          <w:p w14:paraId="638E3E4F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BD-ROM (SL)12x</w:t>
            </w:r>
          </w:p>
          <w:p w14:paraId="62F953AF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BD-ROM (DL)8x</w:t>
            </w:r>
          </w:p>
          <w:p w14:paraId="120C4B8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(SL)12x</w:t>
            </w:r>
          </w:p>
          <w:p w14:paraId="7CB928B1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(DL)Nieobsługiwane</w:t>
            </w:r>
          </w:p>
          <w:p w14:paraId="665AFB2B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(SL)12x</w:t>
            </w:r>
          </w:p>
          <w:p w14:paraId="4B629DFA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(DL)Nieobsługiwane</w:t>
            </w:r>
          </w:p>
          <w:p w14:paraId="2153553E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(SL)16x</w:t>
            </w:r>
          </w:p>
          <w:p w14:paraId="14F9E1B3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(DL)12x</w:t>
            </w:r>
          </w:p>
          <w:p w14:paraId="51545004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(SL)16x</w:t>
            </w:r>
          </w:p>
          <w:p w14:paraId="2A8E87F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(DL)12x</w:t>
            </w:r>
          </w:p>
          <w:p w14:paraId="3901DDE7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CD-R48x</w:t>
            </w:r>
          </w:p>
          <w:p w14:paraId="17AAA6FC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CD-RW40x</w:t>
            </w:r>
          </w:p>
          <w:p w14:paraId="08D4D0A4" w14:textId="47781798" w:rsidR="00774D29" w:rsidRPr="004D3717" w:rsidRDefault="00774D29" w:rsidP="00774D2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Minimalne </w:t>
            </w:r>
            <w:r w:rsidR="00761655" w:rsidRPr="004D3717">
              <w:rPr>
                <w:color w:val="auto"/>
                <w:sz w:val="22"/>
                <w:szCs w:val="22"/>
              </w:rPr>
              <w:t>Prędkości</w:t>
            </w:r>
            <w:r w:rsidRPr="004D3717">
              <w:rPr>
                <w:color w:val="auto"/>
                <w:sz w:val="22"/>
                <w:szCs w:val="22"/>
              </w:rPr>
              <w:t xml:space="preserve"> </w:t>
            </w:r>
            <w:r w:rsidR="00761655" w:rsidRPr="004D3717">
              <w:rPr>
                <w:color w:val="auto"/>
                <w:sz w:val="22"/>
                <w:szCs w:val="22"/>
              </w:rPr>
              <w:t>zapisu</w:t>
            </w:r>
          </w:p>
          <w:p w14:paraId="6754D4CE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 (SL)16x</w:t>
            </w:r>
          </w:p>
          <w:p w14:paraId="3C74C9A3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 (DL)12x</w:t>
            </w:r>
          </w:p>
          <w:p w14:paraId="67685425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BD-RE (SL)2x</w:t>
            </w:r>
          </w:p>
          <w:p w14:paraId="2870F8CB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BD-RE (DL)2x</w:t>
            </w:r>
          </w:p>
          <w:p w14:paraId="1105461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(SL)8x</w:t>
            </w:r>
          </w:p>
          <w:p w14:paraId="125D7DC7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DVD-RW (DL)Nieobsługiwane</w:t>
            </w:r>
          </w:p>
          <w:p w14:paraId="27AEE3FB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(SL)8x</w:t>
            </w:r>
          </w:p>
          <w:p w14:paraId="7B6CDFDC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DVD+RW (DL)Nieobsługiwane</w:t>
            </w:r>
          </w:p>
          <w:p w14:paraId="1AD4E64C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(SL)16x</w:t>
            </w:r>
          </w:p>
          <w:p w14:paraId="7493B052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DVD-R (DL)8x</w:t>
            </w:r>
          </w:p>
          <w:p w14:paraId="60E03B43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(SL)16x</w:t>
            </w:r>
          </w:p>
          <w:p w14:paraId="154E74C0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DVD+R (DL)8x</w:t>
            </w:r>
          </w:p>
          <w:p w14:paraId="7DE1A371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CD-R48x</w:t>
            </w:r>
          </w:p>
          <w:p w14:paraId="54482102" w14:textId="77777777" w:rsidR="00774D29" w:rsidRPr="004D3717" w:rsidRDefault="00774D29" w:rsidP="00774D29">
            <w:pPr>
              <w:pStyle w:val="Default"/>
              <w:numPr>
                <w:ilvl w:val="1"/>
                <w:numId w:val="13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CD-RW24x</w:t>
            </w:r>
          </w:p>
          <w:p w14:paraId="6EF97E6E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Monitory (co najmniej 2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szt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</w:p>
          <w:p w14:paraId="2A911D37" w14:textId="77777777" w:rsidR="00774D29" w:rsidRPr="004D3717" w:rsidRDefault="00774D29" w:rsidP="00774D2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Przekątna ekranu nie mniej niż 24"</w:t>
            </w:r>
          </w:p>
          <w:p w14:paraId="1C1A870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Obsługa rozdzielczości do 2560 x 1440 (WQHD)</w:t>
            </w:r>
          </w:p>
          <w:p w14:paraId="40BB9673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Format 16:9</w:t>
            </w:r>
          </w:p>
          <w:p w14:paraId="7787915E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Ekran Płaski</w:t>
            </w:r>
          </w:p>
          <w:p w14:paraId="26E0A9F4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Powłoka matrycy Matowa</w:t>
            </w:r>
          </w:p>
          <w:p w14:paraId="13E4B136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matrycy IPS</w:t>
            </w:r>
          </w:p>
          <w:p w14:paraId="476F279A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podświetlenia LED</w:t>
            </w:r>
          </w:p>
          <w:p w14:paraId="0E4F27A0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Czas reakcji nie więcej niż 5 ms</w:t>
            </w:r>
          </w:p>
          <w:p w14:paraId="0DAFCF17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Częstotliwość odświeżania nie mniej niż 75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Hz</w:t>
            </w:r>
            <w:proofErr w:type="spellEnd"/>
          </w:p>
          <w:p w14:paraId="2CA84E0B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Jasność nie mniej niż 300 cd/m2</w:t>
            </w:r>
          </w:p>
          <w:p w14:paraId="4FC6C7A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Kontrast statyczny nie mniej niż 1000:1</w:t>
            </w:r>
          </w:p>
          <w:p w14:paraId="17E6FCD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Kąt widzenia (poziomy/pionowy)178°/178°</w:t>
            </w:r>
          </w:p>
          <w:p w14:paraId="137F4291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Redukcja migotania, Redukcja niebieskiego światła</w:t>
            </w:r>
          </w:p>
          <w:p w14:paraId="14296276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Podstawowe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złączaD-Sub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(VGA) nie mniej niż 1, 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DisplayPort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nie mniej niż 1, HDMI nie mniej niż 1, USB-C nie mniej niż 1</w:t>
            </w:r>
          </w:p>
          <w:p w14:paraId="12B2FBAC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Obrotowy ekran (PIVOT) Tak</w:t>
            </w:r>
          </w:p>
          <w:p w14:paraId="776DAECD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Możliwość montażu na ścianie (VESA) Tak</w:t>
            </w:r>
          </w:p>
          <w:p w14:paraId="45D7ECF4" w14:textId="77777777" w:rsidR="00774D29" w:rsidRPr="004D3717" w:rsidRDefault="00774D29" w:rsidP="00774D2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Regulacja wysokości Tak</w:t>
            </w:r>
          </w:p>
          <w:p w14:paraId="23542839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Czytnik kart pamięci </w:t>
            </w:r>
          </w:p>
          <w:p w14:paraId="6E97D850" w14:textId="77777777" w:rsidR="00774D29" w:rsidRPr="004D3717" w:rsidRDefault="00774D29" w:rsidP="00774D29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SATA (wewnętrzny)</w:t>
            </w:r>
          </w:p>
          <w:p w14:paraId="52526B73" w14:textId="77777777" w:rsidR="00774D29" w:rsidRPr="004D3717" w:rsidRDefault="00774D29" w:rsidP="00774D29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OBSŁUGIWANE KARTY PAMIĘCI</w:t>
            </w:r>
          </w:p>
          <w:p w14:paraId="3EF0F451" w14:textId="77777777" w:rsidR="00774D29" w:rsidRPr="00FE4D66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  <w:lang w:val="en-US"/>
              </w:rPr>
            </w:pPr>
            <w:r w:rsidRPr="00FE4D66">
              <w:rPr>
                <w:color w:val="auto"/>
                <w:sz w:val="22"/>
                <w:szCs w:val="22"/>
                <w:lang w:val="en-US"/>
              </w:rPr>
              <w:t xml:space="preserve">Memory Stick (MS)MS, MS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Duo,MS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 Duo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MagicGate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, MS PRO, MS PRO Duo, MS PRO Duo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MagicGate</w:t>
            </w:r>
            <w:proofErr w:type="spellEnd"/>
            <w:r w:rsidRPr="00FE4D66">
              <w:rPr>
                <w:color w:val="auto"/>
                <w:sz w:val="22"/>
                <w:szCs w:val="22"/>
                <w:lang w:val="en-US"/>
              </w:rPr>
              <w:t xml:space="preserve">, MS PRO </w:t>
            </w:r>
            <w:proofErr w:type="spellStart"/>
            <w:r w:rsidRPr="00FE4D66">
              <w:rPr>
                <w:color w:val="auto"/>
                <w:sz w:val="22"/>
                <w:szCs w:val="22"/>
                <w:lang w:val="en-US"/>
              </w:rPr>
              <w:t>MagicGate</w:t>
            </w:r>
            <w:proofErr w:type="spellEnd"/>
          </w:p>
          <w:p w14:paraId="3CD9A397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microSD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(T-Flash)</w:t>
            </w:r>
          </w:p>
          <w:p w14:paraId="04659B5F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MultiMedia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Card (MMC)MMC</w:t>
            </w:r>
          </w:p>
          <w:p w14:paraId="490631E0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Secure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 xml:space="preserve"> Digital (SD)SD, SD Ultra II, SDHC, SDXC</w:t>
            </w:r>
          </w:p>
          <w:p w14:paraId="0DB43838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4D3717">
              <w:rPr>
                <w:color w:val="auto"/>
                <w:sz w:val="22"/>
                <w:szCs w:val="22"/>
              </w:rPr>
              <w:t>SmartMedia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(SM)SM</w:t>
            </w:r>
          </w:p>
          <w:p w14:paraId="55DD67A7" w14:textId="77777777" w:rsidR="00774D29" w:rsidRPr="004D3717" w:rsidRDefault="00774D29" w:rsidP="00774D29">
            <w:pPr>
              <w:pStyle w:val="Default"/>
              <w:numPr>
                <w:ilvl w:val="1"/>
                <w:numId w:val="16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Picture Card (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xD</w:t>
            </w:r>
            <w:proofErr w:type="spellEnd"/>
            <w:r w:rsidRPr="004D3717">
              <w:rPr>
                <w:color w:val="auto"/>
                <w:sz w:val="22"/>
                <w:szCs w:val="22"/>
              </w:rPr>
              <w:t>)</w:t>
            </w:r>
            <w:proofErr w:type="spellStart"/>
            <w:r w:rsidRPr="004D3717">
              <w:rPr>
                <w:color w:val="auto"/>
                <w:sz w:val="22"/>
                <w:szCs w:val="22"/>
              </w:rPr>
              <w:t>xD</w:t>
            </w:r>
            <w:proofErr w:type="spellEnd"/>
          </w:p>
          <w:p w14:paraId="1D74549A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 xml:space="preserve">Klawiatura </w:t>
            </w:r>
          </w:p>
          <w:p w14:paraId="12DE63ED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Komunikacja z komputerem - Przewodowa</w:t>
            </w:r>
          </w:p>
          <w:p w14:paraId="78AC359D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Układ klawiatury - US</w:t>
            </w:r>
          </w:p>
          <w:p w14:paraId="0191C2EC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Typ klawiatury - Klasyczna</w:t>
            </w:r>
          </w:p>
          <w:p w14:paraId="4FEF8703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Blok numeryczny - Wbudowany</w:t>
            </w:r>
          </w:p>
          <w:p w14:paraId="331B6F89" w14:textId="77777777" w:rsidR="00774D29" w:rsidRPr="004D3717" w:rsidRDefault="00774D29" w:rsidP="00774D29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Podpórka pod nadgarstki - Tak</w:t>
            </w:r>
          </w:p>
          <w:p w14:paraId="3E9299DC" w14:textId="77777777" w:rsidR="00774D29" w:rsidRPr="004D3717" w:rsidRDefault="00774D29" w:rsidP="00774D29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Mysz</w:t>
            </w:r>
          </w:p>
          <w:p w14:paraId="19256484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Interfejs - USB</w:t>
            </w:r>
          </w:p>
          <w:p w14:paraId="4A8DDC64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Liczba przycisków – nie mniej niż 5</w:t>
            </w:r>
          </w:p>
          <w:p w14:paraId="3F4CCA43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Maksymalna czułość - 3200 DPI</w:t>
            </w:r>
          </w:p>
          <w:p w14:paraId="7FF82F52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Rodzaj myszy - Przewodowe</w:t>
            </w:r>
          </w:p>
          <w:p w14:paraId="6F3C6BD3" w14:textId="77777777" w:rsidR="00774D29" w:rsidRPr="004D3717" w:rsidRDefault="00774D29" w:rsidP="00774D29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Sensor myszy - Optyczny</w:t>
            </w:r>
          </w:p>
          <w:p w14:paraId="6E97A762" w14:textId="77777777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D3717" w:rsidRPr="004D3717" w14:paraId="4C94AB99" w14:textId="77777777" w:rsidTr="00774D29">
        <w:trPr>
          <w:trHeight w:val="173"/>
        </w:trPr>
        <w:tc>
          <w:tcPr>
            <w:tcW w:w="534" w:type="dxa"/>
          </w:tcPr>
          <w:p w14:paraId="09C5DAC5" w14:textId="0789BC34" w:rsidR="00697388" w:rsidRPr="004D3717" w:rsidRDefault="00697388" w:rsidP="006973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14:paraId="4A074664" w14:textId="41F0B979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color w:val="auto"/>
                <w:sz w:val="22"/>
                <w:szCs w:val="22"/>
              </w:rPr>
              <w:t>Wsparcie techniczne</w:t>
            </w:r>
          </w:p>
        </w:tc>
        <w:tc>
          <w:tcPr>
            <w:tcW w:w="6804" w:type="dxa"/>
          </w:tcPr>
          <w:p w14:paraId="2C21EE30" w14:textId="3122FA2E" w:rsidR="00697388" w:rsidRPr="004D3717" w:rsidRDefault="00697388" w:rsidP="00697388">
            <w:pPr>
              <w:rPr>
                <w:rStyle w:val="markedcontent"/>
                <w:rFonts w:ascii="Times New Roman" w:hAnsi="Times New Roman" w:cs="Times New Roman"/>
              </w:rPr>
            </w:pPr>
            <w:r w:rsidRPr="004D3717">
              <w:rPr>
                <w:rStyle w:val="markedcontent"/>
                <w:rFonts w:ascii="Times New Roman" w:hAnsi="Times New Roman" w:cs="Times New Roman"/>
              </w:rPr>
              <w:t xml:space="preserve">Wsparcie </w:t>
            </w:r>
            <w:r w:rsidR="00761655" w:rsidRPr="004D3717">
              <w:rPr>
                <w:rStyle w:val="markedcontent"/>
                <w:rFonts w:ascii="Times New Roman" w:hAnsi="Times New Roman" w:cs="Times New Roman"/>
              </w:rPr>
              <w:t>techniczne</w:t>
            </w:r>
            <w:r w:rsidRPr="004D3717">
              <w:rPr>
                <w:rStyle w:val="markedcontent"/>
                <w:rFonts w:ascii="Times New Roman" w:hAnsi="Times New Roman" w:cs="Times New Roman"/>
              </w:rPr>
              <w:t xml:space="preserve"> oraz aktualizacje do najnowszej wersji, przez okres min 2 lat, a po upływie tego okresu możliwość wykupienia corocznej opłaty licencyjnej pozwalających na aktualizację do najnowszej wersji.</w:t>
            </w:r>
          </w:p>
          <w:p w14:paraId="2CBB62C8" w14:textId="77777777" w:rsidR="00697388" w:rsidRPr="004D3717" w:rsidRDefault="00697388" w:rsidP="00697388">
            <w:pPr>
              <w:rPr>
                <w:rStyle w:val="markedcontent"/>
                <w:rFonts w:ascii="Times New Roman" w:hAnsi="Times New Roman" w:cs="Times New Roman"/>
              </w:rPr>
            </w:pPr>
          </w:p>
          <w:p w14:paraId="14243868" w14:textId="4E28E8AD" w:rsidR="00697388" w:rsidRPr="004D3717" w:rsidRDefault="00697388" w:rsidP="00697388">
            <w:pPr>
              <w:pStyle w:val="Default"/>
              <w:rPr>
                <w:color w:val="auto"/>
                <w:sz w:val="22"/>
                <w:szCs w:val="22"/>
              </w:rPr>
            </w:pP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Minimum </w:t>
            </w:r>
            <w:r w:rsidR="00896AD2" w:rsidRPr="004D3717">
              <w:rPr>
                <w:rStyle w:val="markedcontent"/>
                <w:color w:val="auto"/>
                <w:sz w:val="22"/>
                <w:szCs w:val="22"/>
              </w:rPr>
              <w:t xml:space="preserve">dwa </w:t>
            </w:r>
            <w:r w:rsidR="00774D29" w:rsidRPr="004D3717">
              <w:rPr>
                <w:rStyle w:val="markedcontent"/>
                <w:color w:val="auto"/>
                <w:sz w:val="22"/>
                <w:szCs w:val="22"/>
              </w:rPr>
              <w:t>3</w:t>
            </w:r>
            <w:r w:rsidR="00A60E05" w:rsidRPr="004D3717">
              <w:rPr>
                <w:rStyle w:val="markedcontent"/>
                <w:color w:val="auto"/>
                <w:sz w:val="22"/>
                <w:szCs w:val="22"/>
              </w:rPr>
              <w:t>-</w:t>
            </w: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dniowe szkolenia w siedzibie </w:t>
            </w:r>
            <w:r w:rsidR="00761655" w:rsidRPr="004D3717">
              <w:rPr>
                <w:rStyle w:val="markedcontent"/>
                <w:color w:val="auto"/>
                <w:sz w:val="22"/>
                <w:szCs w:val="22"/>
              </w:rPr>
              <w:t>zamawiającego</w:t>
            </w: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 lub online</w:t>
            </w:r>
            <w:r w:rsidR="00896AD2" w:rsidRPr="004D3717">
              <w:rPr>
                <w:rStyle w:val="markedcontent"/>
                <w:color w:val="auto"/>
                <w:sz w:val="22"/>
                <w:szCs w:val="22"/>
              </w:rPr>
              <w:t>,</w:t>
            </w:r>
            <w:r w:rsidRPr="004D3717">
              <w:rPr>
                <w:rStyle w:val="markedcontent"/>
                <w:color w:val="auto"/>
                <w:sz w:val="22"/>
                <w:szCs w:val="22"/>
              </w:rPr>
              <w:t xml:space="preserve"> jedno realizowane bezpośrednio po zakupie, drugie zaś do roku od zakupu.</w:t>
            </w:r>
          </w:p>
        </w:tc>
      </w:tr>
    </w:tbl>
    <w:p w14:paraId="4E0A450D" w14:textId="77777777" w:rsidR="00BB406B" w:rsidRPr="004D3717" w:rsidRDefault="00BB406B">
      <w:pPr>
        <w:rPr>
          <w:rFonts w:ascii="Times New Roman" w:hAnsi="Times New Roman" w:cs="Times New Roman"/>
        </w:rPr>
      </w:pPr>
    </w:p>
    <w:p w14:paraId="2298561D" w14:textId="77777777" w:rsidR="00F05802" w:rsidRPr="004D3717" w:rsidRDefault="00F05802" w:rsidP="00F05802">
      <w:pPr>
        <w:rPr>
          <w:rFonts w:ascii="Times New Roman" w:hAnsi="Times New Roman" w:cs="Times New Roman"/>
        </w:rPr>
      </w:pPr>
    </w:p>
    <w:p w14:paraId="480B2E1E" w14:textId="00977741" w:rsidR="00F05802" w:rsidRPr="004D3717" w:rsidRDefault="00F05802" w:rsidP="00F05802">
      <w:pPr>
        <w:rPr>
          <w:rFonts w:ascii="Times New Roman" w:hAnsi="Times New Roman" w:cs="Times New Roman"/>
        </w:rPr>
      </w:pPr>
      <w:r w:rsidRPr="004D3717">
        <w:rPr>
          <w:rFonts w:ascii="Times New Roman" w:hAnsi="Times New Roman" w:cs="Times New Roman"/>
        </w:rPr>
        <w:t>Testy odbiorowe:</w:t>
      </w:r>
    </w:p>
    <w:p w14:paraId="56B6FF79" w14:textId="77777777" w:rsidR="00932100" w:rsidRPr="004D3717" w:rsidRDefault="008E1AD7" w:rsidP="00F0580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Odbiór przedmiotu zamówienia nastąpi po uruchomieniu </w:t>
      </w:r>
      <w:r w:rsidR="00932100"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oprogramowania zainstalowanego na dedykowanej stacji roboczej w siedzibie Zamawiającego: </w:t>
      </w:r>
    </w:p>
    <w:p w14:paraId="0BA5D988" w14:textId="171FD195" w:rsidR="006455CF" w:rsidRPr="004D3717" w:rsidRDefault="00932100" w:rsidP="00932100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>Zostaną uruchomione jednocześnie dwa wybrane problemy obliczeniowe.</w:t>
      </w:r>
    </w:p>
    <w:p w14:paraId="41ADA7C3" w14:textId="6FF6C78A" w:rsidR="00932100" w:rsidRPr="004D3717" w:rsidRDefault="00932100" w:rsidP="00932100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>Zostanie zweryfikowana ilość obciążanych rdzeni procesora dla obu zadań wykorzystując Monitor zasobów systemu Windows.</w:t>
      </w:r>
    </w:p>
    <w:p w14:paraId="5B0EE6A9" w14:textId="3F7C08E2" w:rsidR="00932100" w:rsidRPr="004D3717" w:rsidRDefault="00932100" w:rsidP="00932100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>Zostanie zweryfikowana stabilność pracy oprogramowania pod kątem błędów i zatrzymań obliczeń oraz zawieszenia procesu programu lub systemu operacyjnego.</w:t>
      </w:r>
    </w:p>
    <w:p w14:paraId="734E7EBC" w14:textId="34672912" w:rsidR="00AE788C" w:rsidRPr="004D3717" w:rsidRDefault="00AE788C" w:rsidP="00AE788C">
      <w:pPr>
        <w:pStyle w:val="Akapitzlist"/>
        <w:numPr>
          <w:ilvl w:val="0"/>
          <w:numId w:val="22"/>
        </w:numPr>
        <w:suppressAutoHyphens/>
        <w:autoSpaceDN w:val="0"/>
        <w:spacing w:after="120"/>
        <w:jc w:val="both"/>
        <w:textAlignment w:val="baseline"/>
      </w:pPr>
      <w:r w:rsidRPr="004D3717">
        <w:t xml:space="preserve">Zostanie zweryfikowana możliwość pracy w module </w:t>
      </w:r>
      <w:proofErr w:type="spellStart"/>
      <w:r w:rsidRPr="004D3717">
        <w:t>QForm</w:t>
      </w:r>
      <w:proofErr w:type="spellEnd"/>
      <w:r w:rsidRPr="004D3717">
        <w:t xml:space="preserve"> UK </w:t>
      </w:r>
      <w:proofErr w:type="spellStart"/>
      <w:r w:rsidRPr="004D3717">
        <w:t>Extrusion</w:t>
      </w:r>
      <w:proofErr w:type="spellEnd"/>
      <w:r w:rsidRPr="004D3717">
        <w:t xml:space="preserve"> </w:t>
      </w:r>
      <w:proofErr w:type="spellStart"/>
      <w:r w:rsidRPr="004D3717">
        <w:t>Die</w:t>
      </w:r>
      <w:proofErr w:type="spellEnd"/>
      <w:r w:rsidRPr="004D3717">
        <w:t xml:space="preserve"> Designer oraz uruchomienia pakietu </w:t>
      </w:r>
      <w:proofErr w:type="spellStart"/>
      <w:r w:rsidRPr="004D3717">
        <w:t>Subroutines</w:t>
      </w:r>
      <w:proofErr w:type="spellEnd"/>
      <w:r w:rsidRPr="004D3717">
        <w:t>.</w:t>
      </w:r>
    </w:p>
    <w:p w14:paraId="644B9600" w14:textId="6DB2281C" w:rsidR="00F05802" w:rsidRPr="004D3717" w:rsidRDefault="00F05802" w:rsidP="00F0580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zweryfikuje poprawność przedmiotu zamówienia na podstawie powyższych prób. </w:t>
      </w:r>
      <w:r w:rsidR="00932100"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Ponadto zostanie zweryfikowana zgodność przedmiotu dostawy z zamówieniem pod kątem sprzętowym oraz licencji oprogramowania. </w:t>
      </w: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stwierdzenia braku wad i poprawnego działania dostarczonych elementów sporządzony zostanie protokół odbioru na zasadach określonych w projekcie umowy.</w:t>
      </w:r>
    </w:p>
    <w:p w14:paraId="42C66148" w14:textId="77777777" w:rsidR="00F05802" w:rsidRPr="004D3717" w:rsidRDefault="00F05802" w:rsidP="00F05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00"/>
          <w:lang w:eastAsia="pl-PL"/>
          <w14:ligatures w14:val="none"/>
        </w:rPr>
      </w:pPr>
    </w:p>
    <w:p w14:paraId="32716459" w14:textId="58F85E49" w:rsidR="00F05802" w:rsidRPr="004D3717" w:rsidRDefault="00F05802" w:rsidP="00F0580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</w:t>
      </w:r>
      <w:r w:rsidR="00A26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realizacji</w:t>
      </w:r>
      <w:r w:rsidRP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1</w:t>
      </w:r>
      <w:r w:rsidR="00A26F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4D37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</w:t>
      </w:r>
    </w:p>
    <w:p w14:paraId="5789DA40" w14:textId="77777777" w:rsidR="00F05802" w:rsidRPr="004D3717" w:rsidRDefault="00F05802" w:rsidP="00F05802">
      <w:pPr>
        <w:rPr>
          <w:rFonts w:ascii="Times New Roman" w:hAnsi="Times New Roman" w:cs="Times New Roman"/>
        </w:rPr>
      </w:pPr>
    </w:p>
    <w:sectPr w:rsidR="00F05802" w:rsidRPr="004D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EC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6EF4"/>
    <w:multiLevelType w:val="multilevel"/>
    <w:tmpl w:val="8EC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87360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72181"/>
    <w:multiLevelType w:val="hybridMultilevel"/>
    <w:tmpl w:val="1C66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4209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6AD5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7AB1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6B00"/>
    <w:multiLevelType w:val="hybridMultilevel"/>
    <w:tmpl w:val="5F46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4540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E6195"/>
    <w:multiLevelType w:val="hybridMultilevel"/>
    <w:tmpl w:val="F40AC9D4"/>
    <w:lvl w:ilvl="0" w:tplc="7FB6C86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6D74"/>
    <w:multiLevelType w:val="multilevel"/>
    <w:tmpl w:val="747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44B5E"/>
    <w:multiLevelType w:val="multilevel"/>
    <w:tmpl w:val="57B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B6C4E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30718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8472C"/>
    <w:multiLevelType w:val="hybridMultilevel"/>
    <w:tmpl w:val="E3C8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3133C"/>
    <w:multiLevelType w:val="hybridMultilevel"/>
    <w:tmpl w:val="334C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22D6"/>
    <w:multiLevelType w:val="hybridMultilevel"/>
    <w:tmpl w:val="62E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1718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7691D"/>
    <w:multiLevelType w:val="multilevel"/>
    <w:tmpl w:val="130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16881"/>
    <w:multiLevelType w:val="multilevel"/>
    <w:tmpl w:val="6EA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D4F2E"/>
    <w:multiLevelType w:val="hybridMultilevel"/>
    <w:tmpl w:val="E204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87310">
    <w:abstractNumId w:val="20"/>
  </w:num>
  <w:num w:numId="2" w16cid:durableId="531724558">
    <w:abstractNumId w:val="11"/>
  </w:num>
  <w:num w:numId="3" w16cid:durableId="1850484859">
    <w:abstractNumId w:val="10"/>
  </w:num>
  <w:num w:numId="4" w16cid:durableId="1124226431">
    <w:abstractNumId w:val="1"/>
  </w:num>
  <w:num w:numId="5" w16cid:durableId="1122917705">
    <w:abstractNumId w:val="3"/>
  </w:num>
  <w:num w:numId="6" w16cid:durableId="1957103912">
    <w:abstractNumId w:val="5"/>
  </w:num>
  <w:num w:numId="7" w16cid:durableId="1667513285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8" w16cid:durableId="573973118">
    <w:abstractNumId w:val="0"/>
  </w:num>
  <w:num w:numId="9" w16cid:durableId="2054965740">
    <w:abstractNumId w:val="12"/>
  </w:num>
  <w:num w:numId="10" w16cid:durableId="860630803">
    <w:abstractNumId w:val="18"/>
  </w:num>
  <w:num w:numId="11" w16cid:durableId="496188773">
    <w:abstractNumId w:val="2"/>
  </w:num>
  <w:num w:numId="12" w16cid:durableId="2088383235">
    <w:abstractNumId w:val="13"/>
  </w:num>
  <w:num w:numId="13" w16cid:durableId="922033013">
    <w:abstractNumId w:val="17"/>
  </w:num>
  <w:num w:numId="14" w16cid:durableId="2062559822">
    <w:abstractNumId w:val="4"/>
  </w:num>
  <w:num w:numId="15" w16cid:durableId="690841354">
    <w:abstractNumId w:val="19"/>
  </w:num>
  <w:num w:numId="16" w16cid:durableId="773405898">
    <w:abstractNumId w:val="8"/>
  </w:num>
  <w:num w:numId="17" w16cid:durableId="955912754">
    <w:abstractNumId w:val="7"/>
  </w:num>
  <w:num w:numId="18" w16cid:durableId="1414355753">
    <w:abstractNumId w:val="9"/>
  </w:num>
  <w:num w:numId="19" w16cid:durableId="1863400332">
    <w:abstractNumId w:val="15"/>
  </w:num>
  <w:num w:numId="20" w16cid:durableId="495610764">
    <w:abstractNumId w:val="16"/>
  </w:num>
  <w:num w:numId="21" w16cid:durableId="334042690">
    <w:abstractNumId w:val="6"/>
  </w:num>
  <w:num w:numId="22" w16cid:durableId="8916219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D8"/>
    <w:rsid w:val="0005234B"/>
    <w:rsid w:val="002454DB"/>
    <w:rsid w:val="003E4EF2"/>
    <w:rsid w:val="004D3717"/>
    <w:rsid w:val="004D6805"/>
    <w:rsid w:val="005765DD"/>
    <w:rsid w:val="005C4FDE"/>
    <w:rsid w:val="006455CF"/>
    <w:rsid w:val="00697388"/>
    <w:rsid w:val="00761655"/>
    <w:rsid w:val="00774D29"/>
    <w:rsid w:val="007933D9"/>
    <w:rsid w:val="00896AD2"/>
    <w:rsid w:val="008E1AD7"/>
    <w:rsid w:val="00932100"/>
    <w:rsid w:val="00A26F1E"/>
    <w:rsid w:val="00A35319"/>
    <w:rsid w:val="00A60E05"/>
    <w:rsid w:val="00AE788C"/>
    <w:rsid w:val="00B65DD9"/>
    <w:rsid w:val="00BB406B"/>
    <w:rsid w:val="00CB30DF"/>
    <w:rsid w:val="00F05802"/>
    <w:rsid w:val="00FD06D8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983"/>
  <w15:chartTrackingRefBased/>
  <w15:docId w15:val="{97FCC42A-E8C2-4CB7-88A8-A838516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388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97388"/>
  </w:style>
  <w:style w:type="paragraph" w:styleId="Akapitzlist">
    <w:name w:val="List Paragraph"/>
    <w:basedOn w:val="Normalny"/>
    <w:uiPriority w:val="34"/>
    <w:qFormat/>
    <w:rsid w:val="00697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D66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D66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18F5-389E-4890-ABD9-D61618A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Remsak</dc:creator>
  <cp:keywords/>
  <dc:description/>
  <cp:lastModifiedBy>Jolanta Łopata</cp:lastModifiedBy>
  <cp:revision>6</cp:revision>
  <dcterms:created xsi:type="dcterms:W3CDTF">2023-05-17T08:13:00Z</dcterms:created>
  <dcterms:modified xsi:type="dcterms:W3CDTF">2023-05-18T13:26:00Z</dcterms:modified>
</cp:coreProperties>
</file>