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F40" w14:textId="77777777" w:rsidR="007678A3" w:rsidRPr="005B64C5" w:rsidRDefault="007678A3" w:rsidP="00291D47">
      <w:pPr>
        <w:spacing w:line="240" w:lineRule="atLeast"/>
        <w:ind w:left="5664" w:firstLine="708"/>
        <w:rPr>
          <w:sz w:val="22"/>
          <w:szCs w:val="22"/>
        </w:rPr>
      </w:pPr>
    </w:p>
    <w:p w14:paraId="1EBF2F1D" w14:textId="653F0852" w:rsidR="00FF6EF5" w:rsidRPr="00B217B3" w:rsidRDefault="00FF6EF5" w:rsidP="00FF6EF5">
      <w:pPr>
        <w:pStyle w:val="Nagwek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</w:t>
      </w:r>
      <w:r w:rsidRPr="00B91909">
        <w:rPr>
          <w:rFonts w:ascii="Fira Sans" w:hAnsi="Fira Sans"/>
          <w:noProof/>
          <w:sz w:val="22"/>
          <w:szCs w:val="22"/>
        </w:rPr>
        <w:t xml:space="preserve">dnia </w:t>
      </w:r>
      <w:r w:rsidR="004219B8" w:rsidRPr="00B91909">
        <w:rPr>
          <w:rFonts w:ascii="Fira Sans" w:hAnsi="Fira Sans"/>
          <w:noProof/>
          <w:sz w:val="22"/>
          <w:szCs w:val="22"/>
        </w:rPr>
        <w:t>1</w:t>
      </w:r>
      <w:r w:rsidR="00B91909" w:rsidRPr="00B91909">
        <w:rPr>
          <w:rFonts w:ascii="Fira Sans" w:hAnsi="Fira Sans"/>
          <w:noProof/>
          <w:sz w:val="22"/>
          <w:szCs w:val="22"/>
        </w:rPr>
        <w:t>7.05</w:t>
      </w:r>
      <w:r w:rsidR="004219B8" w:rsidRPr="00B91909">
        <w:rPr>
          <w:rFonts w:ascii="Fira Sans" w:hAnsi="Fira Sans"/>
          <w:noProof/>
          <w:sz w:val="22"/>
          <w:szCs w:val="22"/>
        </w:rPr>
        <w:t>.</w:t>
      </w:r>
      <w:r w:rsidRPr="00B91909">
        <w:rPr>
          <w:rFonts w:ascii="Fira Sans" w:hAnsi="Fira Sans"/>
          <w:noProof/>
          <w:sz w:val="22"/>
          <w:szCs w:val="22"/>
        </w:rPr>
        <w:t>202</w:t>
      </w:r>
      <w:r w:rsidR="00854997" w:rsidRPr="00B91909">
        <w:rPr>
          <w:rFonts w:ascii="Fira Sans" w:hAnsi="Fira Sans"/>
          <w:noProof/>
          <w:sz w:val="22"/>
          <w:szCs w:val="22"/>
        </w:rPr>
        <w:t>3</w:t>
      </w:r>
      <w:r w:rsidRPr="00B91909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526B2C8C" w14:textId="076407DC" w:rsidR="007678A3" w:rsidRPr="00854997" w:rsidRDefault="00403356" w:rsidP="00241FA5">
      <w:pPr>
        <w:spacing w:line="360" w:lineRule="auto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>D</w:t>
      </w:r>
      <w:r w:rsidR="00EE4917" w:rsidRPr="00B217B3">
        <w:rPr>
          <w:rFonts w:ascii="Fira Sans" w:hAnsi="Fira Sans"/>
          <w:b/>
          <w:sz w:val="22"/>
          <w:szCs w:val="22"/>
        </w:rPr>
        <w:t xml:space="preserve">otyczy: postępowania o udzielenie </w:t>
      </w:r>
      <w:r w:rsidR="00EE4917" w:rsidRPr="00854997">
        <w:rPr>
          <w:rFonts w:ascii="Fira Sans" w:hAnsi="Fira Sans"/>
          <w:b/>
          <w:sz w:val="22"/>
          <w:szCs w:val="22"/>
        </w:rPr>
        <w:t>zamówienia publicznego w trybie podstawowym bez negocjacji, pn.: „</w:t>
      </w:r>
      <w:r w:rsidR="00854997" w:rsidRPr="00854997">
        <w:rPr>
          <w:rFonts w:ascii="Fira Sans" w:hAnsi="Fira Sans"/>
          <w:b/>
          <w:sz w:val="22"/>
          <w:szCs w:val="22"/>
        </w:rPr>
        <w:t>Dostawa licencji Eskulap NT z migracją systemu do wersji przeglądarkowej</w:t>
      </w:r>
      <w:r w:rsidR="00EE4917" w:rsidRPr="00854997">
        <w:rPr>
          <w:rFonts w:ascii="Fira Sans" w:hAnsi="Fira Sans"/>
          <w:b/>
          <w:sz w:val="22"/>
          <w:szCs w:val="22"/>
        </w:rPr>
        <w:t xml:space="preserve">”- nr </w:t>
      </w:r>
      <w:r w:rsidR="00EE4917" w:rsidRPr="00922617">
        <w:rPr>
          <w:rFonts w:ascii="Fira Sans" w:hAnsi="Fira Sans"/>
          <w:b/>
          <w:sz w:val="22"/>
          <w:szCs w:val="22"/>
        </w:rPr>
        <w:t xml:space="preserve">postępowania </w:t>
      </w:r>
      <w:r w:rsidR="00922617" w:rsidRPr="00922617">
        <w:rPr>
          <w:rFonts w:ascii="Fira Sans" w:hAnsi="Fira Sans"/>
          <w:b/>
          <w:sz w:val="22"/>
          <w:szCs w:val="22"/>
        </w:rPr>
        <w:t>44</w:t>
      </w:r>
      <w:r w:rsidR="00EE4917" w:rsidRPr="00922617">
        <w:rPr>
          <w:rFonts w:ascii="Fira Sans" w:hAnsi="Fira Sans"/>
          <w:b/>
          <w:sz w:val="22"/>
          <w:szCs w:val="22"/>
        </w:rPr>
        <w:t>/TP/202</w:t>
      </w:r>
      <w:r w:rsidR="00854997" w:rsidRPr="00922617">
        <w:rPr>
          <w:rFonts w:ascii="Fira Sans" w:hAnsi="Fira Sans"/>
          <w:b/>
          <w:sz w:val="22"/>
          <w:szCs w:val="22"/>
        </w:rPr>
        <w:t>3</w:t>
      </w:r>
    </w:p>
    <w:p w14:paraId="7498CF46" w14:textId="77777777" w:rsidR="00E70BBD" w:rsidRPr="00854997" w:rsidRDefault="00E70BBD" w:rsidP="00241FA5">
      <w:pPr>
        <w:spacing w:line="360" w:lineRule="auto"/>
        <w:ind w:firstLine="360"/>
        <w:rPr>
          <w:rFonts w:ascii="Fira Sans" w:hAnsi="Fira Sans"/>
          <w:sz w:val="22"/>
          <w:szCs w:val="22"/>
        </w:rPr>
      </w:pPr>
    </w:p>
    <w:p w14:paraId="25549729" w14:textId="0095D0BE" w:rsidR="00834415" w:rsidRPr="00B217B3" w:rsidRDefault="00C342C9" w:rsidP="00241FA5">
      <w:pPr>
        <w:spacing w:line="360" w:lineRule="auto"/>
        <w:rPr>
          <w:rFonts w:ascii="Fira Sans" w:hAnsi="Fira Sans"/>
          <w:sz w:val="22"/>
          <w:szCs w:val="22"/>
        </w:rPr>
      </w:pPr>
      <w:r w:rsidRPr="00854997">
        <w:rPr>
          <w:rFonts w:ascii="Fira Sans" w:hAnsi="Fira Sans"/>
          <w:sz w:val="22"/>
          <w:szCs w:val="22"/>
        </w:rPr>
        <w:t>Na podstawie</w:t>
      </w:r>
      <w:r w:rsidR="00B256FA" w:rsidRPr="00854997">
        <w:rPr>
          <w:rFonts w:ascii="Fira Sans" w:hAnsi="Fira Sans"/>
          <w:sz w:val="22"/>
          <w:szCs w:val="22"/>
        </w:rPr>
        <w:t xml:space="preserve"> </w:t>
      </w:r>
      <w:bookmarkStart w:id="0" w:name="_Hlk63335437"/>
      <w:r w:rsidR="00B256FA" w:rsidRPr="00854997">
        <w:rPr>
          <w:rFonts w:ascii="Fira Sans" w:hAnsi="Fira Sans"/>
          <w:b/>
          <w:bCs/>
          <w:sz w:val="22"/>
          <w:szCs w:val="22"/>
        </w:rPr>
        <w:t>art. 284 ust. 6</w:t>
      </w:r>
      <w:r w:rsidR="001F56C8" w:rsidRPr="00854997">
        <w:rPr>
          <w:rFonts w:ascii="Fira Sans" w:hAnsi="Fira Sans"/>
          <w:b/>
          <w:bCs/>
          <w:sz w:val="22"/>
          <w:szCs w:val="22"/>
        </w:rPr>
        <w:t xml:space="preserve"> </w:t>
      </w:r>
      <w:r w:rsidR="001F56C8" w:rsidRPr="00854997">
        <w:rPr>
          <w:rFonts w:ascii="Fira Sans" w:hAnsi="Fira Sans"/>
          <w:sz w:val="22"/>
          <w:szCs w:val="22"/>
        </w:rPr>
        <w:t>– tryb podstawowy</w:t>
      </w:r>
      <w:r w:rsidR="00B256FA" w:rsidRPr="00854997">
        <w:rPr>
          <w:rFonts w:ascii="Fira Sans" w:hAnsi="Fira Sans"/>
          <w:b/>
          <w:bCs/>
          <w:sz w:val="22"/>
          <w:szCs w:val="22"/>
        </w:rPr>
        <w:t xml:space="preserve"> </w:t>
      </w:r>
      <w:bookmarkEnd w:id="0"/>
      <w:r w:rsidR="00EE091B" w:rsidRPr="00854997">
        <w:rPr>
          <w:rFonts w:ascii="Fira Sans" w:hAnsi="Fira Sans"/>
          <w:sz w:val="22"/>
          <w:szCs w:val="22"/>
        </w:rPr>
        <w:t>ustawy</w:t>
      </w:r>
      <w:r w:rsidR="00EE091B" w:rsidRPr="00854997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854997">
        <w:rPr>
          <w:rFonts w:ascii="Fira Sans" w:hAnsi="Fira Sans"/>
          <w:sz w:val="22"/>
          <w:szCs w:val="22"/>
        </w:rPr>
        <w:t>z dnia 11 września 2019 r. - Prawo zamówień publicznych (</w:t>
      </w:r>
      <w:r w:rsidR="009D531A" w:rsidRPr="00854997">
        <w:rPr>
          <w:rFonts w:ascii="Fira Sans" w:hAnsi="Fira Sans"/>
          <w:sz w:val="22"/>
          <w:szCs w:val="22"/>
        </w:rPr>
        <w:t>Dz. U. z 2022 r. poz. 1710,</w:t>
      </w:r>
      <w:r w:rsidR="009D531A">
        <w:rPr>
          <w:rFonts w:ascii="Fira Sans" w:hAnsi="Fira Sans"/>
          <w:sz w:val="22"/>
          <w:szCs w:val="22"/>
        </w:rPr>
        <w:t xml:space="preserve"> </w:t>
      </w:r>
      <w:r w:rsidR="00720C63" w:rsidRPr="00B217B3">
        <w:rPr>
          <w:rFonts w:ascii="Fira Sans" w:hAnsi="Fira Sans"/>
          <w:sz w:val="22"/>
          <w:szCs w:val="22"/>
        </w:rPr>
        <w:t>dalej „Ustawa”</w:t>
      </w:r>
      <w:r w:rsidR="00D95164" w:rsidRPr="00B217B3">
        <w:rPr>
          <w:rFonts w:ascii="Fira Sans" w:hAnsi="Fira Sans"/>
          <w:sz w:val="22"/>
          <w:szCs w:val="22"/>
        </w:rPr>
        <w:t>)</w:t>
      </w:r>
      <w:r w:rsidRPr="00B217B3">
        <w:rPr>
          <w:rFonts w:ascii="Fira Sans" w:hAnsi="Fira Sans"/>
          <w:i/>
          <w:sz w:val="22"/>
          <w:szCs w:val="22"/>
        </w:rPr>
        <w:t xml:space="preserve"> </w:t>
      </w:r>
      <w:r w:rsidRPr="00B217B3">
        <w:rPr>
          <w:rFonts w:ascii="Fira Sans" w:hAnsi="Fira Sans"/>
          <w:sz w:val="22"/>
          <w:szCs w:val="22"/>
        </w:rPr>
        <w:t xml:space="preserve">Zamawiający </w:t>
      </w:r>
      <w:r w:rsidR="00F73439" w:rsidRPr="00B217B3">
        <w:rPr>
          <w:rFonts w:ascii="Fira Sans" w:hAnsi="Fira Sans"/>
          <w:sz w:val="22"/>
          <w:szCs w:val="22"/>
        </w:rPr>
        <w:t>udostępnia</w:t>
      </w:r>
      <w:r w:rsidRPr="00B217B3">
        <w:rPr>
          <w:rFonts w:ascii="Fira Sans" w:hAnsi="Fira Sans"/>
          <w:sz w:val="22"/>
          <w:szCs w:val="22"/>
        </w:rPr>
        <w:t xml:space="preserve"> treść zapytań dotyczących zapisów specyfikacji warunków zamówienia</w:t>
      </w:r>
      <w:r w:rsidR="004C70A5" w:rsidRPr="00B217B3">
        <w:rPr>
          <w:rFonts w:ascii="Fira Sans" w:hAnsi="Fira Sans"/>
          <w:sz w:val="22"/>
          <w:szCs w:val="22"/>
        </w:rPr>
        <w:t xml:space="preserve"> (dalej „SWZ”)</w:t>
      </w:r>
      <w:r w:rsidRPr="00B217B3">
        <w:rPr>
          <w:rFonts w:ascii="Fira Sans" w:hAnsi="Fira Sans"/>
          <w:sz w:val="22"/>
          <w:szCs w:val="22"/>
        </w:rPr>
        <w:t xml:space="preserve"> wraz z wyjaśnieniami. W przedmiotowym postępowaniu wpłynęły następujące zapytania:</w:t>
      </w:r>
    </w:p>
    <w:p w14:paraId="3937B492" w14:textId="77777777" w:rsidR="004C283F" w:rsidRPr="00B217B3" w:rsidRDefault="004C283F" w:rsidP="00241FA5">
      <w:pPr>
        <w:spacing w:line="360" w:lineRule="auto"/>
        <w:rPr>
          <w:rFonts w:ascii="Fira Sans" w:hAnsi="Fira Sans"/>
          <w:sz w:val="22"/>
          <w:szCs w:val="22"/>
        </w:rPr>
      </w:pPr>
    </w:p>
    <w:p w14:paraId="2917131E" w14:textId="77777777" w:rsidR="00A45294" w:rsidRPr="00B217B3" w:rsidRDefault="00A45294" w:rsidP="00241FA5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0264ED5C" w14:textId="77777777" w:rsidR="00B91909" w:rsidRPr="00B91909" w:rsidRDefault="00B91909" w:rsidP="00241FA5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B91909">
        <w:rPr>
          <w:rFonts w:ascii="Fira Sans" w:hAnsi="Fira Sans"/>
          <w:bCs/>
          <w:iCs/>
          <w:sz w:val="22"/>
          <w:szCs w:val="22"/>
        </w:rPr>
        <w:t>Pytanie nr 1</w:t>
      </w:r>
      <w:r w:rsidRPr="00B91909">
        <w:rPr>
          <w:rFonts w:ascii="Fira Sans" w:hAnsi="Fira Sans"/>
          <w:bCs/>
          <w:iCs/>
          <w:sz w:val="22"/>
          <w:szCs w:val="22"/>
        </w:rPr>
        <w:tab/>
        <w:t>Część I, SWZ, rozdział 23 ust. 1</w:t>
      </w:r>
    </w:p>
    <w:p w14:paraId="186D461F" w14:textId="74F29F1C" w:rsidR="00C0259A" w:rsidRPr="00C0259A" w:rsidRDefault="00B91909" w:rsidP="00241FA5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B91909">
        <w:rPr>
          <w:rFonts w:ascii="Fira Sans" w:hAnsi="Fira Sans"/>
          <w:bCs/>
          <w:iCs/>
          <w:sz w:val="22"/>
          <w:szCs w:val="22"/>
        </w:rPr>
        <w:t>Zwracamy się z prośbą o dopuszczenie możliwości zawarcia umowy w przedmiotowym postępowaniu za pomocą środków elektronicznych tj. kwalifikowanym podpisem elektronicznym, które to jest równoważne w skutkach z podpisaniem umowy w formie pisemnej (podpisanie własnoręcznym podpisem).</w:t>
      </w:r>
    </w:p>
    <w:p w14:paraId="7877F7B2" w14:textId="1628CF31" w:rsidR="00A45294" w:rsidRPr="00B217B3" w:rsidRDefault="00A45294" w:rsidP="00241FA5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4219B8">
        <w:rPr>
          <w:rFonts w:ascii="Fira Sans" w:hAnsi="Fira Sans"/>
          <w:b/>
          <w:i/>
          <w:sz w:val="22"/>
          <w:szCs w:val="22"/>
        </w:rPr>
        <w:t xml:space="preserve"> </w:t>
      </w:r>
      <w:r w:rsidR="00B91909">
        <w:rPr>
          <w:rFonts w:ascii="Fira Sans" w:hAnsi="Fira Sans"/>
          <w:b/>
          <w:i/>
          <w:sz w:val="22"/>
          <w:szCs w:val="22"/>
        </w:rPr>
        <w:t>Zamawiający podtrzymuje zapisy SWZ.</w:t>
      </w:r>
    </w:p>
    <w:p w14:paraId="2D666E29" w14:textId="77777777" w:rsidR="006F47E0" w:rsidRPr="00B217B3" w:rsidRDefault="006F47E0" w:rsidP="00241FA5">
      <w:pPr>
        <w:spacing w:line="360" w:lineRule="auto"/>
        <w:rPr>
          <w:rFonts w:ascii="Fira Sans" w:hAnsi="Fira Sans"/>
          <w:sz w:val="22"/>
          <w:szCs w:val="22"/>
        </w:rPr>
      </w:pPr>
    </w:p>
    <w:p w14:paraId="4D9CF688" w14:textId="77777777" w:rsidR="00A45294" w:rsidRPr="00B217B3" w:rsidRDefault="00A45294" w:rsidP="00241FA5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2:</w:t>
      </w:r>
    </w:p>
    <w:p w14:paraId="4140C2AE" w14:textId="77777777" w:rsidR="00B91909" w:rsidRPr="00B91909" w:rsidRDefault="00B91909" w:rsidP="00241FA5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B91909">
        <w:rPr>
          <w:rFonts w:ascii="Fira Sans" w:hAnsi="Fira Sans"/>
          <w:bCs/>
          <w:iCs/>
          <w:sz w:val="22"/>
          <w:szCs w:val="22"/>
        </w:rPr>
        <w:t>Pytanie nr 2</w:t>
      </w:r>
      <w:r w:rsidRPr="00B91909">
        <w:rPr>
          <w:rFonts w:ascii="Fira Sans" w:hAnsi="Fira Sans"/>
          <w:bCs/>
          <w:iCs/>
          <w:sz w:val="22"/>
          <w:szCs w:val="22"/>
        </w:rPr>
        <w:tab/>
        <w:t>Część II, Wzór umowy, § 1 ust. 4</w:t>
      </w:r>
    </w:p>
    <w:p w14:paraId="17E353A1" w14:textId="6C795391" w:rsidR="00C0259A" w:rsidRPr="00C0259A" w:rsidRDefault="00B91909" w:rsidP="00241FA5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B91909">
        <w:rPr>
          <w:rFonts w:ascii="Fira Sans" w:hAnsi="Fira Sans"/>
          <w:bCs/>
          <w:iCs/>
          <w:sz w:val="22"/>
          <w:szCs w:val="22"/>
        </w:rPr>
        <w:t xml:space="preserve">Prosimy o potwierdzenie, że gwarancja dostępność najnowszej wersji oprogramowania dostępnej w trakcie jej obowiązywania dotyczy wyłącznie licencji </w:t>
      </w:r>
      <w:proofErr w:type="spellStart"/>
      <w:r w:rsidRPr="00B91909">
        <w:rPr>
          <w:rFonts w:ascii="Fira Sans" w:hAnsi="Fira Sans"/>
          <w:bCs/>
          <w:iCs/>
          <w:sz w:val="22"/>
          <w:szCs w:val="22"/>
        </w:rPr>
        <w:t>EskulapNT</w:t>
      </w:r>
      <w:proofErr w:type="spellEnd"/>
      <w:r w:rsidRPr="00B91909">
        <w:rPr>
          <w:rFonts w:ascii="Fira Sans" w:hAnsi="Fira Sans"/>
          <w:bCs/>
          <w:iCs/>
          <w:sz w:val="22"/>
          <w:szCs w:val="22"/>
        </w:rPr>
        <w:t xml:space="preserve"> dostarczanej w ramach realizacji przedmiotu zamówienia.</w:t>
      </w:r>
    </w:p>
    <w:p w14:paraId="419D6DDC" w14:textId="25740859" w:rsidR="00A45294" w:rsidRPr="00B217B3" w:rsidRDefault="00A45294" w:rsidP="00241FA5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A8211A">
        <w:rPr>
          <w:rFonts w:ascii="Fira Sans" w:hAnsi="Fira Sans"/>
          <w:b/>
          <w:i/>
          <w:sz w:val="22"/>
          <w:szCs w:val="22"/>
        </w:rPr>
        <w:t xml:space="preserve"> </w:t>
      </w:r>
      <w:r w:rsidR="00B91909">
        <w:rPr>
          <w:rFonts w:ascii="Fira Sans" w:hAnsi="Fira Sans"/>
          <w:b/>
          <w:i/>
          <w:sz w:val="22"/>
          <w:szCs w:val="22"/>
        </w:rPr>
        <w:t xml:space="preserve"> Zmawiający potwierdza.</w:t>
      </w:r>
    </w:p>
    <w:p w14:paraId="4F8C6823" w14:textId="77777777" w:rsidR="006250EE" w:rsidRPr="00B217B3" w:rsidRDefault="006250EE" w:rsidP="00241FA5">
      <w:pPr>
        <w:spacing w:line="360" w:lineRule="auto"/>
        <w:rPr>
          <w:rFonts w:ascii="Fira Sans" w:hAnsi="Fira Sans"/>
          <w:sz w:val="22"/>
          <w:szCs w:val="22"/>
          <w:highlight w:val="yellow"/>
        </w:rPr>
      </w:pPr>
    </w:p>
    <w:p w14:paraId="5883F109" w14:textId="77777777" w:rsidR="00A45294" w:rsidRPr="00B217B3" w:rsidRDefault="00A45294" w:rsidP="00241FA5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3:</w:t>
      </w:r>
    </w:p>
    <w:p w14:paraId="0E1EEDEA" w14:textId="77777777" w:rsidR="00B91909" w:rsidRPr="00B91909" w:rsidRDefault="00B91909" w:rsidP="00241FA5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B91909">
        <w:rPr>
          <w:rFonts w:ascii="Fira Sans" w:hAnsi="Fira Sans"/>
          <w:bCs/>
          <w:iCs/>
          <w:sz w:val="22"/>
          <w:szCs w:val="22"/>
        </w:rPr>
        <w:t>Pytanie nr 3</w:t>
      </w:r>
      <w:r w:rsidRPr="00B91909">
        <w:rPr>
          <w:rFonts w:ascii="Fira Sans" w:hAnsi="Fira Sans"/>
          <w:bCs/>
          <w:iCs/>
          <w:sz w:val="22"/>
          <w:szCs w:val="22"/>
        </w:rPr>
        <w:tab/>
        <w:t>Część II, Wzór umowy, § 3 ust. 4.</w:t>
      </w:r>
    </w:p>
    <w:p w14:paraId="78C23CE2" w14:textId="5399D53E" w:rsidR="00B328DC" w:rsidRPr="00B328DC" w:rsidRDefault="00B91909" w:rsidP="00241FA5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B91909">
        <w:rPr>
          <w:rFonts w:ascii="Fira Sans" w:hAnsi="Fira Sans"/>
          <w:bCs/>
          <w:iCs/>
          <w:sz w:val="22"/>
          <w:szCs w:val="22"/>
        </w:rPr>
        <w:t xml:space="preserve">Prosimy o potwierdzenie, że jeżeli bez uzasadnionej przyczyny, Zamawiający nie przystąpi do procedury odbioru lub bez uzasadnionej przyczyny, odmówi podpisania jakiegokolwiek protokołu, Wykonawca ma prawo dokonania odbioru jednostronnego oraz jednostronnego sporządzenia i podpisania protokołu, który stanowić będzie podstawę płatności i </w:t>
      </w:r>
      <w:r w:rsidRPr="00B91909">
        <w:rPr>
          <w:rFonts w:ascii="Fira Sans" w:hAnsi="Fira Sans"/>
          <w:bCs/>
          <w:iCs/>
          <w:sz w:val="22"/>
          <w:szCs w:val="22"/>
        </w:rPr>
        <w:lastRenderedPageBreak/>
        <w:t>stwierdzenia wykonania prac nim objętych. Wskazać należy, że przepisy prawa nakładają na obydwa podmioty kontraktu określone obowiązki. Podstawowym obowiązkiem Wykonawcy jest należycie zrealizować przedmiot umowy, a Zamawiającego odebrać przedmiot i zapłacić wynagrodzenie.</w:t>
      </w:r>
    </w:p>
    <w:p w14:paraId="469DB250" w14:textId="42BF2DAE" w:rsidR="00A45294" w:rsidRPr="00B217B3" w:rsidRDefault="00A45294" w:rsidP="00241FA5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B91909">
        <w:rPr>
          <w:rFonts w:ascii="Fira Sans" w:hAnsi="Fira Sans"/>
          <w:b/>
          <w:i/>
          <w:sz w:val="22"/>
          <w:szCs w:val="22"/>
        </w:rPr>
        <w:t xml:space="preserve"> Zmawiający podtrzymuje zapisy SWZ.</w:t>
      </w:r>
    </w:p>
    <w:p w14:paraId="2ACE7AFC" w14:textId="77777777" w:rsidR="003B404E" w:rsidRPr="00B217B3" w:rsidRDefault="003B404E" w:rsidP="00241FA5">
      <w:pPr>
        <w:spacing w:line="360" w:lineRule="auto"/>
        <w:rPr>
          <w:rFonts w:ascii="Fira Sans" w:hAnsi="Fira Sans"/>
          <w:sz w:val="22"/>
          <w:szCs w:val="22"/>
          <w:highlight w:val="yellow"/>
        </w:rPr>
      </w:pPr>
    </w:p>
    <w:p w14:paraId="4E50D9CE" w14:textId="77777777" w:rsidR="00A45294" w:rsidRPr="00B217B3" w:rsidRDefault="00A45294" w:rsidP="00241FA5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4:</w:t>
      </w:r>
    </w:p>
    <w:p w14:paraId="13270E98" w14:textId="77777777" w:rsidR="00B91909" w:rsidRPr="00B91909" w:rsidRDefault="00B91909" w:rsidP="00241FA5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B91909">
        <w:rPr>
          <w:rFonts w:ascii="Fira Sans" w:hAnsi="Fira Sans"/>
          <w:bCs/>
          <w:iCs/>
          <w:sz w:val="22"/>
          <w:szCs w:val="22"/>
        </w:rPr>
        <w:t>Pytanie nr 4</w:t>
      </w:r>
      <w:r w:rsidRPr="00B91909">
        <w:rPr>
          <w:rFonts w:ascii="Fira Sans" w:hAnsi="Fira Sans"/>
          <w:bCs/>
          <w:iCs/>
          <w:sz w:val="22"/>
          <w:szCs w:val="22"/>
        </w:rPr>
        <w:tab/>
        <w:t>Część II, Wzór umowy, § 7 ust. 2</w:t>
      </w:r>
    </w:p>
    <w:p w14:paraId="161D0026" w14:textId="5C67902B" w:rsidR="00B328DC" w:rsidRPr="00B328DC" w:rsidRDefault="00B91909" w:rsidP="00241FA5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B91909">
        <w:rPr>
          <w:rFonts w:ascii="Fira Sans" w:hAnsi="Fira Sans"/>
          <w:bCs/>
          <w:iCs/>
          <w:sz w:val="22"/>
          <w:szCs w:val="22"/>
        </w:rPr>
        <w:t>Prosimy o potwierdzenie, że Zamawiający wymaga oczekuje wystawienie jednej faktury z harmonogramem 12 miesięcznych równych płatności.</w:t>
      </w:r>
    </w:p>
    <w:p w14:paraId="0EC27819" w14:textId="06EFD974" w:rsidR="00A45294" w:rsidRPr="00B217B3" w:rsidRDefault="00A45294" w:rsidP="00241FA5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4D1C06">
        <w:rPr>
          <w:rFonts w:ascii="Fira Sans" w:hAnsi="Fira Sans"/>
          <w:b/>
          <w:i/>
          <w:sz w:val="22"/>
          <w:szCs w:val="22"/>
        </w:rPr>
        <w:t xml:space="preserve"> </w:t>
      </w:r>
      <w:r w:rsidR="00B91909">
        <w:rPr>
          <w:rFonts w:ascii="Fira Sans" w:hAnsi="Fira Sans"/>
          <w:b/>
          <w:i/>
          <w:sz w:val="22"/>
          <w:szCs w:val="22"/>
        </w:rPr>
        <w:t>Zamawiający potwierdza.</w:t>
      </w:r>
    </w:p>
    <w:p w14:paraId="367FFE7C" w14:textId="77777777" w:rsidR="00BB563B" w:rsidRDefault="00BB563B" w:rsidP="00241FA5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6650683A" w14:textId="77777777" w:rsidR="00CC6B19" w:rsidRDefault="00CC6B19" w:rsidP="00241FA5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73FD260A" w14:textId="77777777" w:rsidR="00CC6B19" w:rsidRDefault="00CC6B19" w:rsidP="00241FA5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64CE9713" w14:textId="77777777" w:rsidR="00CC6B19" w:rsidRDefault="00CC6B19" w:rsidP="00241FA5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11A64941" w14:textId="51A93E79" w:rsidR="00A45294" w:rsidRPr="00B217B3" w:rsidRDefault="00A45294" w:rsidP="00241FA5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5:</w:t>
      </w:r>
    </w:p>
    <w:p w14:paraId="32A468C9" w14:textId="77777777" w:rsidR="00B91909" w:rsidRPr="00B91909" w:rsidRDefault="00B91909" w:rsidP="00241FA5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B91909">
        <w:rPr>
          <w:rFonts w:ascii="Fira Sans" w:hAnsi="Fira Sans"/>
          <w:bCs/>
          <w:iCs/>
          <w:sz w:val="22"/>
          <w:szCs w:val="22"/>
        </w:rPr>
        <w:t>Pytanie nr 5</w:t>
      </w:r>
      <w:r w:rsidRPr="00B91909">
        <w:rPr>
          <w:rFonts w:ascii="Fira Sans" w:hAnsi="Fira Sans"/>
          <w:bCs/>
          <w:iCs/>
          <w:sz w:val="22"/>
          <w:szCs w:val="22"/>
        </w:rPr>
        <w:tab/>
        <w:t>Część II, Wzór umowy, § 7</w:t>
      </w:r>
    </w:p>
    <w:p w14:paraId="35095F2C" w14:textId="6854A5BB" w:rsidR="00B328DC" w:rsidRPr="00B328DC" w:rsidRDefault="00B91909" w:rsidP="00241FA5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B91909">
        <w:rPr>
          <w:rFonts w:ascii="Fira Sans" w:hAnsi="Fira Sans"/>
          <w:bCs/>
          <w:iCs/>
          <w:sz w:val="22"/>
          <w:szCs w:val="22"/>
        </w:rPr>
        <w:t>Prosimy o dodanie ust. 8 o treści: „W przypadku opóźnienia w zapłacie wynagrodzenia przez Zamawiającego, Wykonawca ma prawo naliczyć odsetki ustawowe za opóźnienie w transakcjach handlowych, o których mowa w art. 8 ust. 1 ustawy z dnia 13 marca 2013 r. o terminach zapłaty w transakcjach handlowych”.</w:t>
      </w:r>
    </w:p>
    <w:p w14:paraId="5F51AC6E" w14:textId="2A0CD261" w:rsidR="00A45294" w:rsidRPr="00B217B3" w:rsidRDefault="00A45294" w:rsidP="00241FA5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B563B">
        <w:rPr>
          <w:rFonts w:ascii="Fira Sans" w:hAnsi="Fira Sans"/>
          <w:b/>
          <w:i/>
          <w:sz w:val="22"/>
          <w:szCs w:val="22"/>
        </w:rPr>
        <w:t>Odp. Zamawiającego:</w:t>
      </w:r>
      <w:r w:rsidR="004D1C06" w:rsidRPr="00BB563B">
        <w:rPr>
          <w:rFonts w:ascii="Fira Sans" w:hAnsi="Fira Sans"/>
          <w:b/>
          <w:i/>
          <w:sz w:val="22"/>
          <w:szCs w:val="22"/>
        </w:rPr>
        <w:t xml:space="preserve"> </w:t>
      </w:r>
      <w:r w:rsidR="00B91909">
        <w:rPr>
          <w:rFonts w:ascii="Fira Sans" w:hAnsi="Fira Sans"/>
          <w:b/>
          <w:i/>
          <w:sz w:val="22"/>
          <w:szCs w:val="22"/>
        </w:rPr>
        <w:t>Zamawiający podtrzymuje zapisy SWZ.</w:t>
      </w:r>
    </w:p>
    <w:p w14:paraId="5B50D3AC" w14:textId="77777777" w:rsidR="00B32F5D" w:rsidRPr="00B217B3" w:rsidRDefault="00B32F5D" w:rsidP="00241FA5">
      <w:pPr>
        <w:spacing w:line="360" w:lineRule="auto"/>
        <w:rPr>
          <w:rFonts w:ascii="Fira Sans" w:hAnsi="Fira Sans"/>
          <w:sz w:val="22"/>
          <w:szCs w:val="22"/>
        </w:rPr>
      </w:pPr>
    </w:p>
    <w:p w14:paraId="46D553E9" w14:textId="77777777" w:rsidR="00A45294" w:rsidRPr="00B217B3" w:rsidRDefault="00A45294" w:rsidP="00241FA5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6:</w:t>
      </w:r>
    </w:p>
    <w:p w14:paraId="305FF05C" w14:textId="77777777" w:rsidR="00B91909" w:rsidRPr="00B91909" w:rsidRDefault="00B91909" w:rsidP="00241FA5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B91909">
        <w:rPr>
          <w:rFonts w:ascii="Fira Sans" w:hAnsi="Fira Sans"/>
          <w:bCs/>
          <w:iCs/>
          <w:sz w:val="22"/>
          <w:szCs w:val="22"/>
        </w:rPr>
        <w:t>Pytanie nr 6</w:t>
      </w:r>
      <w:r w:rsidRPr="00B91909">
        <w:rPr>
          <w:rFonts w:ascii="Fira Sans" w:hAnsi="Fira Sans"/>
          <w:bCs/>
          <w:iCs/>
          <w:sz w:val="22"/>
          <w:szCs w:val="22"/>
        </w:rPr>
        <w:tab/>
        <w:t>Część II, Wzór umowy, § 9 ust. 1 i 2</w:t>
      </w:r>
    </w:p>
    <w:p w14:paraId="3D5E8250" w14:textId="6B94CE63" w:rsidR="00B328DC" w:rsidRPr="00B328DC" w:rsidRDefault="00B91909" w:rsidP="00241FA5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B91909">
        <w:rPr>
          <w:rFonts w:ascii="Fira Sans" w:hAnsi="Fira Sans"/>
          <w:bCs/>
          <w:iCs/>
          <w:sz w:val="22"/>
          <w:szCs w:val="22"/>
        </w:rPr>
        <w:t>Wnosimy o zmianę przedimka z „w wysokości” na „do wysokości”, co daje Zamawiającemu możliwość naliczenia kary umownej adekwatnie do szkody (jej swoiste miarkowanie), zgodnie z funkcją kary umownej i złożonymi przez Wykonawcę wyjaśnieniami.</w:t>
      </w:r>
    </w:p>
    <w:p w14:paraId="1D1451AD" w14:textId="7707BDE1" w:rsidR="00A45294" w:rsidRPr="00B217B3" w:rsidRDefault="00A45294" w:rsidP="00241FA5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B563B">
        <w:rPr>
          <w:rFonts w:ascii="Fira Sans" w:hAnsi="Fira Sans"/>
          <w:b/>
          <w:i/>
          <w:sz w:val="22"/>
          <w:szCs w:val="22"/>
        </w:rPr>
        <w:t>Odp. Zamawiającego:</w:t>
      </w:r>
      <w:r w:rsidR="00503B23" w:rsidRPr="00BB563B">
        <w:rPr>
          <w:rFonts w:ascii="Fira Sans" w:hAnsi="Fira Sans"/>
          <w:b/>
          <w:i/>
          <w:sz w:val="22"/>
          <w:szCs w:val="22"/>
        </w:rPr>
        <w:t xml:space="preserve"> </w:t>
      </w:r>
      <w:r w:rsidR="00B91909">
        <w:rPr>
          <w:rFonts w:ascii="Fira Sans" w:hAnsi="Fira Sans"/>
          <w:b/>
          <w:i/>
          <w:sz w:val="22"/>
          <w:szCs w:val="22"/>
        </w:rPr>
        <w:t>Zamawiający podtrzymuje zapisy SWZ.</w:t>
      </w:r>
    </w:p>
    <w:p w14:paraId="2F8E1A4A" w14:textId="77777777" w:rsidR="00D71DB3" w:rsidRPr="00B217B3" w:rsidRDefault="00D71DB3" w:rsidP="00241FA5">
      <w:pPr>
        <w:spacing w:line="360" w:lineRule="auto"/>
        <w:rPr>
          <w:rFonts w:ascii="Fira Sans" w:hAnsi="Fira Sans"/>
          <w:sz w:val="22"/>
          <w:szCs w:val="22"/>
        </w:rPr>
      </w:pPr>
    </w:p>
    <w:p w14:paraId="79934FF3" w14:textId="77777777" w:rsidR="00A45294" w:rsidRPr="00B217B3" w:rsidRDefault="00A45294" w:rsidP="00241FA5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7:</w:t>
      </w:r>
    </w:p>
    <w:p w14:paraId="64073BB7" w14:textId="77777777" w:rsidR="00B91909" w:rsidRPr="00B91909" w:rsidRDefault="00B91909" w:rsidP="00241FA5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B91909">
        <w:rPr>
          <w:rFonts w:ascii="Fira Sans" w:hAnsi="Fira Sans"/>
          <w:bCs/>
          <w:iCs/>
          <w:sz w:val="22"/>
          <w:szCs w:val="22"/>
        </w:rPr>
        <w:t>Pytanie nr 7</w:t>
      </w:r>
      <w:r w:rsidRPr="00B91909">
        <w:rPr>
          <w:rFonts w:ascii="Fira Sans" w:hAnsi="Fira Sans"/>
          <w:bCs/>
          <w:iCs/>
          <w:sz w:val="22"/>
          <w:szCs w:val="22"/>
        </w:rPr>
        <w:tab/>
        <w:t>Część II, Wzór umowy, § 9 ust. 4</w:t>
      </w:r>
    </w:p>
    <w:p w14:paraId="54E9FEC9" w14:textId="048AD205" w:rsidR="00B328DC" w:rsidRPr="00B328DC" w:rsidRDefault="00B91909" w:rsidP="00241FA5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B91909">
        <w:rPr>
          <w:rFonts w:ascii="Fira Sans" w:hAnsi="Fira Sans"/>
          <w:bCs/>
          <w:iCs/>
          <w:sz w:val="22"/>
          <w:szCs w:val="22"/>
        </w:rPr>
        <w:t xml:space="preserve">Prosimy o modyfikacje podstawy naliczania kar na wartość wynagrodzenia netto (podatek VAT jest jedynie składnikiem ceny, stanowiąc element cenotwórczy. Zatem sprzedawca </w:t>
      </w:r>
      <w:r w:rsidRPr="00B91909">
        <w:rPr>
          <w:rFonts w:ascii="Fira Sans" w:hAnsi="Fira Sans"/>
          <w:bCs/>
          <w:iCs/>
          <w:sz w:val="22"/>
          <w:szCs w:val="22"/>
        </w:rPr>
        <w:lastRenderedPageBreak/>
        <w:t>towaru lub usługi, kalkulując cenę, uprawniony jest do wliczenia do niej podatku VAT należnego od tego towaru lub usługi).</w:t>
      </w:r>
    </w:p>
    <w:p w14:paraId="7790078D" w14:textId="172C83AE" w:rsidR="00A45294" w:rsidRPr="00B217B3" w:rsidRDefault="00A45294" w:rsidP="00241FA5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503B23">
        <w:rPr>
          <w:rFonts w:ascii="Fira Sans" w:hAnsi="Fira Sans"/>
          <w:b/>
          <w:i/>
          <w:sz w:val="22"/>
          <w:szCs w:val="22"/>
        </w:rPr>
        <w:t xml:space="preserve"> </w:t>
      </w:r>
      <w:r w:rsidR="00B91909">
        <w:rPr>
          <w:rFonts w:ascii="Fira Sans" w:hAnsi="Fira Sans"/>
          <w:b/>
          <w:i/>
          <w:sz w:val="22"/>
          <w:szCs w:val="22"/>
        </w:rPr>
        <w:t>Zamawiający podtrzymuje zapisy SWZ.</w:t>
      </w:r>
    </w:p>
    <w:p w14:paraId="6B7EA65A" w14:textId="77777777" w:rsidR="004C046B" w:rsidRPr="00B217B3" w:rsidRDefault="004C046B" w:rsidP="00241FA5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74C0CDE4" w14:textId="77777777" w:rsidR="00A45294" w:rsidRPr="00B217B3" w:rsidRDefault="00A45294" w:rsidP="00241FA5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8:</w:t>
      </w:r>
    </w:p>
    <w:p w14:paraId="5F2EE2B3" w14:textId="77777777" w:rsidR="00B91909" w:rsidRPr="00B91909" w:rsidRDefault="00B91909" w:rsidP="00241FA5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B91909">
        <w:rPr>
          <w:rFonts w:ascii="Fira Sans" w:hAnsi="Fira Sans"/>
          <w:bCs/>
          <w:iCs/>
          <w:sz w:val="22"/>
          <w:szCs w:val="22"/>
        </w:rPr>
        <w:t>Pytanie nr 8</w:t>
      </w:r>
      <w:r w:rsidRPr="00B91909">
        <w:rPr>
          <w:rFonts w:ascii="Fira Sans" w:hAnsi="Fira Sans"/>
          <w:bCs/>
          <w:iCs/>
          <w:sz w:val="22"/>
          <w:szCs w:val="22"/>
        </w:rPr>
        <w:tab/>
        <w:t>Część II, Wzór umowy § 9</w:t>
      </w:r>
    </w:p>
    <w:p w14:paraId="03D81D71" w14:textId="24BBE5AA" w:rsidR="00B328DC" w:rsidRPr="00B328DC" w:rsidRDefault="00B91909" w:rsidP="00241FA5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B91909">
        <w:rPr>
          <w:rFonts w:ascii="Fira Sans" w:hAnsi="Fira Sans"/>
          <w:bCs/>
          <w:iCs/>
          <w:sz w:val="22"/>
          <w:szCs w:val="22"/>
        </w:rPr>
        <w:t>Prosimy o dodanie zapisu: „Przewidziane w niniejszym paragrafie wysokości kar umownych są wysokościami maksymalnymi. W przypadku zaistnienia okoliczności uprawniających Zamawiającego do naliczenia kar umownych, Zamawiający jest uprawniony do miarkowania ich wysokości w zależności od charakteru uchybienia Wykonawcy obowiązkom umownym. Dotyczy to w szczególności sytuacji, gdy przewidziana kara umowna jest zdaniem Stron umowy wygórowana w stosunku do charakteru uchybienia przez Wykonawcę obowiązkom umownym. Ostateczna decyzja w zakresie ewentualnego miarkowania kar umownych jest podejmowana indywidulanie przez Zamawiającego. Naliczenie kar umownych jak i miarkowanie jest uprawnieniem Zamawiającego. Wykonawcy nie przysługuje roszczenie z tego tytułu.”</w:t>
      </w:r>
    </w:p>
    <w:p w14:paraId="719D1507" w14:textId="18DF76DD" w:rsidR="00A45294" w:rsidRPr="00B217B3" w:rsidRDefault="00A45294" w:rsidP="00241FA5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503B23">
        <w:rPr>
          <w:rFonts w:ascii="Fira Sans" w:hAnsi="Fira Sans"/>
          <w:b/>
          <w:i/>
          <w:sz w:val="22"/>
          <w:szCs w:val="22"/>
        </w:rPr>
        <w:t xml:space="preserve"> </w:t>
      </w:r>
      <w:r w:rsidR="00B91909">
        <w:rPr>
          <w:rFonts w:ascii="Fira Sans" w:hAnsi="Fira Sans"/>
          <w:b/>
          <w:i/>
          <w:sz w:val="22"/>
          <w:szCs w:val="22"/>
        </w:rPr>
        <w:t>Zamawiający podtrzymuje zapisy SWZ.</w:t>
      </w:r>
    </w:p>
    <w:p w14:paraId="323CB3F7" w14:textId="77777777" w:rsidR="004C781B" w:rsidRPr="00B217B3" w:rsidRDefault="004C781B" w:rsidP="00241FA5">
      <w:pPr>
        <w:spacing w:line="360" w:lineRule="auto"/>
        <w:rPr>
          <w:rFonts w:ascii="Fira Sans" w:hAnsi="Fira Sans"/>
          <w:sz w:val="22"/>
          <w:szCs w:val="22"/>
          <w:highlight w:val="yellow"/>
        </w:rPr>
      </w:pPr>
    </w:p>
    <w:p w14:paraId="5DD0DF79" w14:textId="77777777" w:rsidR="00A45294" w:rsidRPr="00B217B3" w:rsidRDefault="00A45294" w:rsidP="00241FA5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9:</w:t>
      </w:r>
    </w:p>
    <w:p w14:paraId="684ECFB5" w14:textId="77777777" w:rsidR="00B91909" w:rsidRPr="00B91909" w:rsidRDefault="00B91909" w:rsidP="00241FA5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B91909">
        <w:rPr>
          <w:rFonts w:ascii="Fira Sans" w:hAnsi="Fira Sans"/>
          <w:bCs/>
          <w:iCs/>
          <w:sz w:val="22"/>
          <w:szCs w:val="22"/>
        </w:rPr>
        <w:t>Pytanie nr 9</w:t>
      </w:r>
      <w:r w:rsidRPr="00B91909">
        <w:rPr>
          <w:rFonts w:ascii="Fira Sans" w:hAnsi="Fira Sans"/>
          <w:bCs/>
          <w:iCs/>
          <w:sz w:val="22"/>
          <w:szCs w:val="22"/>
        </w:rPr>
        <w:tab/>
        <w:t>Część III, Opis Przedmiotu Zamówienia, Instruktaże stanowiskowe, Część II, Wzór umowy, § 1 ust. 5</w:t>
      </w:r>
    </w:p>
    <w:p w14:paraId="1E91753D" w14:textId="32832EC4" w:rsidR="00C0259A" w:rsidRPr="00C0259A" w:rsidRDefault="00B91909" w:rsidP="00241FA5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B91909">
        <w:rPr>
          <w:rFonts w:ascii="Fira Sans" w:hAnsi="Fira Sans"/>
          <w:bCs/>
          <w:iCs/>
          <w:sz w:val="22"/>
          <w:szCs w:val="22"/>
        </w:rPr>
        <w:t>Prosimy o potwierdzenie, że Wykonawca nie ponosi odpowiedzialności za brak uczestnictwa użytkowników w szkoleniach. Za skuteczne przeprowadzenie szkolenia uważa się dostępność w ustalonym miejscu i terminie przedstawicieli Wykonawcy, gotowych przeprowadzić szkolenia zgodnie z ustalonym harmonogramem.</w:t>
      </w:r>
    </w:p>
    <w:p w14:paraId="4FD1ACF1" w14:textId="703064AF" w:rsidR="00A45294" w:rsidRPr="00B217B3" w:rsidRDefault="00A45294" w:rsidP="00241FA5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503B23">
        <w:rPr>
          <w:rFonts w:ascii="Fira Sans" w:hAnsi="Fira Sans"/>
          <w:b/>
          <w:i/>
          <w:sz w:val="22"/>
          <w:szCs w:val="22"/>
        </w:rPr>
        <w:t xml:space="preserve"> </w:t>
      </w:r>
      <w:r w:rsidR="00B91909">
        <w:rPr>
          <w:rFonts w:ascii="Fira Sans" w:hAnsi="Fira Sans"/>
          <w:b/>
          <w:i/>
          <w:sz w:val="22"/>
          <w:szCs w:val="22"/>
        </w:rPr>
        <w:t>Zamawiający potwierdza.</w:t>
      </w:r>
    </w:p>
    <w:p w14:paraId="39E474AA" w14:textId="2301E5DE" w:rsidR="00EB67CA" w:rsidRDefault="00EB67CA" w:rsidP="00241FA5">
      <w:pPr>
        <w:spacing w:line="360" w:lineRule="auto"/>
        <w:rPr>
          <w:rFonts w:ascii="Fira Sans" w:hAnsi="Fira Sans"/>
          <w:b/>
          <w:sz w:val="22"/>
          <w:szCs w:val="22"/>
        </w:rPr>
      </w:pPr>
    </w:p>
    <w:p w14:paraId="0CE8ADDE" w14:textId="2EAFCD3F" w:rsidR="00B328DC" w:rsidRPr="00B217B3" w:rsidRDefault="00B328DC" w:rsidP="00241FA5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>
        <w:rPr>
          <w:rFonts w:ascii="Fira Sans" w:hAnsi="Fira Sans"/>
          <w:b/>
          <w:sz w:val="22"/>
          <w:szCs w:val="22"/>
          <w:u w:val="single"/>
        </w:rPr>
        <w:t>10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451A1D7D" w14:textId="4F91E633" w:rsidR="00B91909" w:rsidRPr="00B91909" w:rsidRDefault="00B91909" w:rsidP="00241FA5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B91909">
        <w:rPr>
          <w:rFonts w:ascii="Fira Sans" w:hAnsi="Fira Sans"/>
          <w:bCs/>
          <w:iCs/>
          <w:sz w:val="22"/>
          <w:szCs w:val="22"/>
        </w:rPr>
        <w:t>Pytanie nr 10</w:t>
      </w:r>
      <w:r w:rsidRPr="00B91909">
        <w:rPr>
          <w:rFonts w:ascii="Fira Sans" w:hAnsi="Fira Sans"/>
          <w:bCs/>
          <w:iCs/>
          <w:sz w:val="22"/>
          <w:szCs w:val="22"/>
        </w:rPr>
        <w:tab/>
        <w:t>Część III, Opis Przedmiotu Zamówienia, Instruktaże stanowiskowe, Część II, Wzór umowy, § 1 ust. 5</w:t>
      </w:r>
    </w:p>
    <w:p w14:paraId="4B695E10" w14:textId="15EA10C4" w:rsidR="00B328DC" w:rsidRDefault="00B91909" w:rsidP="00241FA5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B91909">
        <w:rPr>
          <w:rFonts w:ascii="Fira Sans" w:hAnsi="Fira Sans"/>
          <w:bCs/>
          <w:iCs/>
          <w:sz w:val="22"/>
          <w:szCs w:val="22"/>
        </w:rPr>
        <w:t>Prosimy o potwierdzenie, że ilość godzin wskazana w ust. 4) jest maksymalną ilością jaką Wykonawca będzie w zobowiązany przeprowadzić w ramach realizacji zamówienia.</w:t>
      </w:r>
    </w:p>
    <w:p w14:paraId="6DE2AE1F" w14:textId="093A017C" w:rsidR="00B328DC" w:rsidRDefault="00B328DC" w:rsidP="00241FA5">
      <w:pPr>
        <w:spacing w:line="360" w:lineRule="auto"/>
        <w:rPr>
          <w:rFonts w:ascii="Fira Sans" w:hAnsi="Fira Sans"/>
          <w:b/>
          <w:i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2F7AA6">
        <w:rPr>
          <w:rFonts w:ascii="Fira Sans" w:hAnsi="Fira Sans"/>
          <w:b/>
          <w:i/>
          <w:sz w:val="22"/>
          <w:szCs w:val="22"/>
        </w:rPr>
        <w:t xml:space="preserve"> </w:t>
      </w:r>
      <w:r w:rsidR="00B91909">
        <w:rPr>
          <w:rFonts w:ascii="Fira Sans" w:hAnsi="Fira Sans"/>
          <w:b/>
          <w:i/>
          <w:sz w:val="22"/>
          <w:szCs w:val="22"/>
        </w:rPr>
        <w:t>Zamawiający potwierdza.</w:t>
      </w:r>
    </w:p>
    <w:p w14:paraId="2051BD9F" w14:textId="77777777" w:rsidR="00F347A2" w:rsidRDefault="00F347A2" w:rsidP="00241FA5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2C644ACF" w14:textId="2C003DDB" w:rsidR="00B328DC" w:rsidRPr="00B217B3" w:rsidRDefault="00B328DC" w:rsidP="00241FA5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>
        <w:rPr>
          <w:rFonts w:ascii="Fira Sans" w:hAnsi="Fira Sans"/>
          <w:b/>
          <w:sz w:val="22"/>
          <w:szCs w:val="22"/>
          <w:u w:val="single"/>
        </w:rPr>
        <w:t>11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6BD50B76" w14:textId="77777777" w:rsidR="00B91909" w:rsidRPr="00B91909" w:rsidRDefault="00B91909" w:rsidP="00241FA5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B91909">
        <w:rPr>
          <w:rFonts w:ascii="Fira Sans" w:hAnsi="Fira Sans"/>
          <w:bCs/>
          <w:iCs/>
          <w:sz w:val="22"/>
          <w:szCs w:val="22"/>
        </w:rPr>
        <w:lastRenderedPageBreak/>
        <w:t>Pytanie nr 11</w:t>
      </w:r>
      <w:r w:rsidRPr="00B91909">
        <w:rPr>
          <w:rFonts w:ascii="Fira Sans" w:hAnsi="Fira Sans"/>
          <w:bCs/>
          <w:iCs/>
          <w:sz w:val="22"/>
          <w:szCs w:val="22"/>
        </w:rPr>
        <w:tab/>
        <w:t>Część III, Opis Przedmiotu Zamówienia, Instruktaże stanowiskowe, Część II, Wzór umowy, § 1 ust. 5</w:t>
      </w:r>
    </w:p>
    <w:p w14:paraId="1E96AE29" w14:textId="67259B1C" w:rsidR="00B328DC" w:rsidRDefault="00B91909" w:rsidP="00241FA5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B91909">
        <w:rPr>
          <w:rFonts w:ascii="Fira Sans" w:hAnsi="Fira Sans"/>
          <w:bCs/>
          <w:iCs/>
          <w:sz w:val="22"/>
          <w:szCs w:val="22"/>
        </w:rPr>
        <w:t xml:space="preserve">Prosimy o potwierdzenie, że Zamawiający przekaże Wykonawcy listę osób (w formie elektronicznej w pliku </w:t>
      </w:r>
      <w:proofErr w:type="spellStart"/>
      <w:r w:rsidRPr="00B91909">
        <w:rPr>
          <w:rFonts w:ascii="Fira Sans" w:hAnsi="Fira Sans"/>
          <w:bCs/>
          <w:iCs/>
          <w:sz w:val="22"/>
          <w:szCs w:val="22"/>
        </w:rPr>
        <w:t>excel</w:t>
      </w:r>
      <w:proofErr w:type="spellEnd"/>
      <w:r w:rsidRPr="00B91909">
        <w:rPr>
          <w:rFonts w:ascii="Fira Sans" w:hAnsi="Fira Sans"/>
          <w:bCs/>
          <w:iCs/>
          <w:sz w:val="22"/>
          <w:szCs w:val="22"/>
        </w:rPr>
        <w:t>) z danymi osobowymi osób szkolonych przez Wykonawcę w celu przygotowania listy obecności. Wykonawca w trakcie wdrożeń przy okazji przekazywania protokołów szkoleń nie będzie w stanie zapisywać imion i nazwisk osób szkolonych, a ręczne zapiski przez personel Zamawiającego mogą być nieczytelne, co utrudni przygotowanie dokumentacji.</w:t>
      </w:r>
      <w:r w:rsidR="00B328DC" w:rsidRPr="00B328DC">
        <w:rPr>
          <w:rFonts w:ascii="Fira Sans" w:hAnsi="Fira Sans"/>
          <w:bCs/>
          <w:iCs/>
          <w:sz w:val="22"/>
          <w:szCs w:val="22"/>
        </w:rPr>
        <w:t xml:space="preserve"> </w:t>
      </w:r>
    </w:p>
    <w:p w14:paraId="15A40EE6" w14:textId="20224C62" w:rsidR="00B328DC" w:rsidRDefault="00B328DC" w:rsidP="00241FA5">
      <w:pPr>
        <w:spacing w:line="360" w:lineRule="auto"/>
        <w:rPr>
          <w:rFonts w:ascii="Fira Sans" w:hAnsi="Fira Sans"/>
          <w:b/>
          <w:i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2F7AA6">
        <w:rPr>
          <w:rFonts w:ascii="Fira Sans" w:hAnsi="Fira Sans"/>
          <w:b/>
          <w:i/>
          <w:sz w:val="22"/>
          <w:szCs w:val="22"/>
        </w:rPr>
        <w:t xml:space="preserve"> </w:t>
      </w:r>
      <w:r w:rsidR="00B91909">
        <w:rPr>
          <w:rFonts w:ascii="Fira Sans" w:hAnsi="Fira Sans"/>
          <w:b/>
          <w:i/>
          <w:sz w:val="22"/>
          <w:szCs w:val="22"/>
        </w:rPr>
        <w:t>Zamawiający potwierdza.</w:t>
      </w:r>
    </w:p>
    <w:p w14:paraId="2DA1C860" w14:textId="3290C34C" w:rsidR="00B328DC" w:rsidRDefault="00B328DC" w:rsidP="00241FA5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1B4FC053" w14:textId="746A9632" w:rsidR="00B328DC" w:rsidRPr="00B217B3" w:rsidRDefault="00B328DC" w:rsidP="00241FA5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>
        <w:rPr>
          <w:rFonts w:ascii="Fira Sans" w:hAnsi="Fira Sans"/>
          <w:b/>
          <w:sz w:val="22"/>
          <w:szCs w:val="22"/>
          <w:u w:val="single"/>
        </w:rPr>
        <w:t>12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2ED9CF44" w14:textId="638B496B" w:rsidR="00B91909" w:rsidRPr="00B91909" w:rsidRDefault="00B91909" w:rsidP="00241FA5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B91909">
        <w:rPr>
          <w:rFonts w:ascii="Fira Sans" w:hAnsi="Fira Sans"/>
          <w:bCs/>
          <w:iCs/>
          <w:sz w:val="22"/>
          <w:szCs w:val="22"/>
        </w:rPr>
        <w:t>Pytanie nr 12</w:t>
      </w:r>
      <w:r w:rsidRPr="00B91909">
        <w:rPr>
          <w:rFonts w:ascii="Fira Sans" w:hAnsi="Fira Sans"/>
          <w:bCs/>
          <w:iCs/>
          <w:sz w:val="22"/>
          <w:szCs w:val="22"/>
        </w:rPr>
        <w:tab/>
        <w:t>Część III, Opis Przedmiotu Zamówienia, Instruktaże stanowiskowe, Część II, Wzór umowy, § 1 ust. 5</w:t>
      </w:r>
    </w:p>
    <w:p w14:paraId="5D91F0D0" w14:textId="74F12E54" w:rsidR="00B328DC" w:rsidRDefault="00B91909" w:rsidP="00241FA5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B91909">
        <w:rPr>
          <w:rFonts w:ascii="Fira Sans" w:hAnsi="Fira Sans"/>
          <w:bCs/>
          <w:iCs/>
          <w:sz w:val="22"/>
          <w:szCs w:val="22"/>
        </w:rPr>
        <w:t>Prosimy o potwierdzenie, że Zamawiający zapewni na Sali szkoleniowej dostęp do Internetu oraz prądu oraz połączenie z bazą posiadanego systemu medycznego w celu przeprowadzenia szkoleń.</w:t>
      </w:r>
    </w:p>
    <w:p w14:paraId="42D05266" w14:textId="47252485" w:rsidR="00B328DC" w:rsidRPr="00B217B3" w:rsidRDefault="00B328DC" w:rsidP="00241FA5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0A5DDD">
        <w:rPr>
          <w:rFonts w:ascii="Fira Sans" w:hAnsi="Fira Sans"/>
          <w:b/>
          <w:i/>
          <w:sz w:val="22"/>
          <w:szCs w:val="22"/>
        </w:rPr>
        <w:t xml:space="preserve"> </w:t>
      </w:r>
      <w:r w:rsidR="00B91909">
        <w:rPr>
          <w:rFonts w:ascii="Fira Sans" w:hAnsi="Fira Sans"/>
          <w:b/>
          <w:i/>
          <w:sz w:val="22"/>
          <w:szCs w:val="22"/>
        </w:rPr>
        <w:t>Zamawiający potwierdza.</w:t>
      </w:r>
    </w:p>
    <w:p w14:paraId="76A10BD4" w14:textId="60BD28FE" w:rsidR="00B328DC" w:rsidRDefault="00B328DC" w:rsidP="00241FA5">
      <w:pPr>
        <w:spacing w:line="360" w:lineRule="auto"/>
        <w:rPr>
          <w:rFonts w:ascii="Fira Sans" w:hAnsi="Fira Sans"/>
          <w:b/>
          <w:sz w:val="22"/>
          <w:szCs w:val="22"/>
        </w:rPr>
      </w:pPr>
    </w:p>
    <w:p w14:paraId="7F3E89DB" w14:textId="7E01FBA7" w:rsidR="00B328DC" w:rsidRPr="00B217B3" w:rsidRDefault="00B328DC" w:rsidP="00241FA5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>
        <w:rPr>
          <w:rFonts w:ascii="Fira Sans" w:hAnsi="Fira Sans"/>
          <w:b/>
          <w:sz w:val="22"/>
          <w:szCs w:val="22"/>
          <w:u w:val="single"/>
        </w:rPr>
        <w:t>13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35D7BAC1" w14:textId="7E29737B" w:rsidR="00B91909" w:rsidRPr="00B91909" w:rsidRDefault="00B91909" w:rsidP="00241FA5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B91909">
        <w:rPr>
          <w:rFonts w:ascii="Fira Sans" w:hAnsi="Fira Sans"/>
          <w:bCs/>
          <w:iCs/>
          <w:sz w:val="22"/>
          <w:szCs w:val="22"/>
        </w:rPr>
        <w:t>Pytanie nr 13</w:t>
      </w:r>
      <w:r w:rsidRPr="00B91909">
        <w:rPr>
          <w:rFonts w:ascii="Fira Sans" w:hAnsi="Fira Sans"/>
          <w:bCs/>
          <w:iCs/>
          <w:sz w:val="22"/>
          <w:szCs w:val="22"/>
        </w:rPr>
        <w:tab/>
        <w:t>Cześć III, Opis Przedmiotu Zamówienia, Warunki usług serwisowych i gwarancyjnych ust. 3</w:t>
      </w:r>
    </w:p>
    <w:p w14:paraId="1D3BA5E6" w14:textId="30245DA6" w:rsidR="00B328DC" w:rsidRDefault="00B91909" w:rsidP="00241FA5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B91909">
        <w:rPr>
          <w:rFonts w:ascii="Fira Sans" w:hAnsi="Fira Sans"/>
          <w:bCs/>
          <w:iCs/>
          <w:sz w:val="22"/>
          <w:szCs w:val="22"/>
        </w:rPr>
        <w:t xml:space="preserve">Prosimy o potwierdzenie, że usługi serwisowe oraz usługi gwarancyjne dotyczą wyłącznie licencji oprogramowania </w:t>
      </w:r>
      <w:proofErr w:type="spellStart"/>
      <w:r w:rsidRPr="00B91909">
        <w:rPr>
          <w:rFonts w:ascii="Fira Sans" w:hAnsi="Fira Sans"/>
          <w:bCs/>
          <w:iCs/>
          <w:sz w:val="22"/>
          <w:szCs w:val="22"/>
        </w:rPr>
        <w:t>EskulapNT</w:t>
      </w:r>
      <w:proofErr w:type="spellEnd"/>
      <w:r w:rsidRPr="00B91909">
        <w:rPr>
          <w:rFonts w:ascii="Fira Sans" w:hAnsi="Fira Sans"/>
          <w:bCs/>
          <w:iCs/>
          <w:sz w:val="22"/>
          <w:szCs w:val="22"/>
        </w:rPr>
        <w:t>.</w:t>
      </w:r>
    </w:p>
    <w:p w14:paraId="14582E77" w14:textId="283E8B27" w:rsidR="00B328DC" w:rsidRDefault="00B328DC" w:rsidP="00241FA5">
      <w:pPr>
        <w:spacing w:line="360" w:lineRule="auto"/>
        <w:rPr>
          <w:rFonts w:ascii="Fira Sans" w:hAnsi="Fira Sans"/>
          <w:b/>
          <w:i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0A5DDD">
        <w:rPr>
          <w:rFonts w:ascii="Fira Sans" w:hAnsi="Fira Sans"/>
          <w:b/>
          <w:i/>
          <w:sz w:val="22"/>
          <w:szCs w:val="22"/>
        </w:rPr>
        <w:t xml:space="preserve"> </w:t>
      </w:r>
      <w:r w:rsidR="00B91909">
        <w:rPr>
          <w:rFonts w:ascii="Fira Sans" w:hAnsi="Fira Sans"/>
          <w:b/>
          <w:i/>
          <w:sz w:val="22"/>
          <w:szCs w:val="22"/>
        </w:rPr>
        <w:t>Zamawiający potwierdza.</w:t>
      </w:r>
    </w:p>
    <w:p w14:paraId="45893750" w14:textId="3C1BBF3F" w:rsidR="00B328DC" w:rsidRDefault="00B328DC" w:rsidP="00241FA5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6D7FE778" w14:textId="13871F64" w:rsidR="00B328DC" w:rsidRPr="00B217B3" w:rsidRDefault="00B328DC" w:rsidP="00241FA5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>
        <w:rPr>
          <w:rFonts w:ascii="Fira Sans" w:hAnsi="Fira Sans"/>
          <w:b/>
          <w:sz w:val="22"/>
          <w:szCs w:val="22"/>
          <w:u w:val="single"/>
        </w:rPr>
        <w:t>14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</w:p>
    <w:p w14:paraId="2BDBA310" w14:textId="77777777" w:rsidR="00B91909" w:rsidRPr="00B91909" w:rsidRDefault="00B91909" w:rsidP="00241FA5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B91909">
        <w:rPr>
          <w:rFonts w:ascii="Fira Sans" w:hAnsi="Fira Sans"/>
          <w:bCs/>
          <w:iCs/>
          <w:sz w:val="22"/>
          <w:szCs w:val="22"/>
        </w:rPr>
        <w:t>Pytanie nr 14</w:t>
      </w:r>
      <w:r w:rsidRPr="00B91909">
        <w:rPr>
          <w:rFonts w:ascii="Fira Sans" w:hAnsi="Fira Sans"/>
          <w:bCs/>
          <w:iCs/>
          <w:sz w:val="22"/>
          <w:szCs w:val="22"/>
        </w:rPr>
        <w:tab/>
        <w:t>Część IV, Wzór umowy powierzenia przetwarzania danych osobowych, § 3 ust. 3 i ust. 4</w:t>
      </w:r>
    </w:p>
    <w:p w14:paraId="2AE39B10" w14:textId="240B64AC" w:rsidR="00B328DC" w:rsidRPr="00B328DC" w:rsidRDefault="00B91909" w:rsidP="00241FA5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B91909">
        <w:rPr>
          <w:rFonts w:ascii="Fira Sans" w:hAnsi="Fira Sans"/>
          <w:bCs/>
          <w:iCs/>
          <w:sz w:val="22"/>
          <w:szCs w:val="22"/>
        </w:rPr>
        <w:t>Prosimy o potwierdzenie, że Administrator interpretując zapisy miał na myśli upoważnienia do przetwarzania danych osobowych nadane personelowi Przetwarzającego oraz oświadczenie o zachowaniu poufności podpisane przez personel, dostępne do wglądu w siedzibie Wykonawcy.</w:t>
      </w:r>
    </w:p>
    <w:p w14:paraId="4A6D227B" w14:textId="7DD78576" w:rsidR="00B328DC" w:rsidRDefault="00B328DC" w:rsidP="00241FA5">
      <w:pPr>
        <w:spacing w:line="360" w:lineRule="auto"/>
        <w:rPr>
          <w:rFonts w:ascii="Fira Sans" w:hAnsi="Fira Sans"/>
          <w:b/>
          <w:i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E97F0A">
        <w:rPr>
          <w:rFonts w:ascii="Fira Sans" w:hAnsi="Fira Sans"/>
          <w:b/>
          <w:i/>
          <w:sz w:val="22"/>
          <w:szCs w:val="22"/>
        </w:rPr>
        <w:t xml:space="preserve"> </w:t>
      </w:r>
      <w:r w:rsidR="00CC6B19">
        <w:rPr>
          <w:rFonts w:ascii="Fira Sans" w:hAnsi="Fira Sans"/>
          <w:b/>
          <w:i/>
          <w:sz w:val="22"/>
          <w:szCs w:val="22"/>
        </w:rPr>
        <w:t>Zamawiający potwierdza.</w:t>
      </w:r>
    </w:p>
    <w:sectPr w:rsidR="00B328DC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593F18"/>
    <w:multiLevelType w:val="hybridMultilevel"/>
    <w:tmpl w:val="586E0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32DBC"/>
    <w:multiLevelType w:val="hybridMultilevel"/>
    <w:tmpl w:val="99943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020F6"/>
    <w:multiLevelType w:val="hybridMultilevel"/>
    <w:tmpl w:val="783E5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E114C"/>
    <w:multiLevelType w:val="singleLevel"/>
    <w:tmpl w:val="8DD0EB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FF0000"/>
      </w:rPr>
    </w:lvl>
  </w:abstractNum>
  <w:num w:numId="1" w16cid:durableId="2043706471">
    <w:abstractNumId w:val="3"/>
  </w:num>
  <w:num w:numId="2" w16cid:durableId="742995716">
    <w:abstractNumId w:val="1"/>
  </w:num>
  <w:num w:numId="3" w16cid:durableId="161315163">
    <w:abstractNumId w:val="4"/>
  </w:num>
  <w:num w:numId="4" w16cid:durableId="133977368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DDD"/>
    <w:rsid w:val="000A5E62"/>
    <w:rsid w:val="000B7285"/>
    <w:rsid w:val="000C0240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5C60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168B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B7636"/>
    <w:rsid w:val="001C00B1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37AE5"/>
    <w:rsid w:val="002409F2"/>
    <w:rsid w:val="00241FA5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2F21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2F7AA6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5D6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356"/>
    <w:rsid w:val="00403C99"/>
    <w:rsid w:val="004040E1"/>
    <w:rsid w:val="00410A2C"/>
    <w:rsid w:val="004116A5"/>
    <w:rsid w:val="00411FE6"/>
    <w:rsid w:val="004147EB"/>
    <w:rsid w:val="0041649A"/>
    <w:rsid w:val="00416948"/>
    <w:rsid w:val="004219B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6BF0"/>
    <w:rsid w:val="004479A7"/>
    <w:rsid w:val="00450B0A"/>
    <w:rsid w:val="00451203"/>
    <w:rsid w:val="004527C4"/>
    <w:rsid w:val="00454490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1C06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3B23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41D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1AD6"/>
    <w:rsid w:val="005F385C"/>
    <w:rsid w:val="005F6B33"/>
    <w:rsid w:val="005F6EFD"/>
    <w:rsid w:val="005F7E60"/>
    <w:rsid w:val="00600B62"/>
    <w:rsid w:val="0060613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620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CE1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AAA"/>
    <w:rsid w:val="00786FA1"/>
    <w:rsid w:val="0078710C"/>
    <w:rsid w:val="00790429"/>
    <w:rsid w:val="00793F20"/>
    <w:rsid w:val="00794441"/>
    <w:rsid w:val="00794B30"/>
    <w:rsid w:val="00795100"/>
    <w:rsid w:val="0079525A"/>
    <w:rsid w:val="0079528F"/>
    <w:rsid w:val="00795EA4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1C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638E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4997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681E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617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211A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2A6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8DC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1909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63B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59A"/>
    <w:rsid w:val="00C02807"/>
    <w:rsid w:val="00C03851"/>
    <w:rsid w:val="00C03E70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B119F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C6B19"/>
    <w:rsid w:val="00CD0341"/>
    <w:rsid w:val="00CD0D82"/>
    <w:rsid w:val="00CD11FB"/>
    <w:rsid w:val="00CD1E60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2249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289B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4854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97F0A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56AE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5EF8"/>
    <w:rsid w:val="00F1678D"/>
    <w:rsid w:val="00F16EC8"/>
    <w:rsid w:val="00F17032"/>
    <w:rsid w:val="00F243B8"/>
    <w:rsid w:val="00F24E10"/>
    <w:rsid w:val="00F269B9"/>
    <w:rsid w:val="00F3090C"/>
    <w:rsid w:val="00F33AA4"/>
    <w:rsid w:val="00F347A2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5D6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8E681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E681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923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6793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Alicja Detlaf</cp:lastModifiedBy>
  <cp:revision>33</cp:revision>
  <cp:lastPrinted>2023-04-11T12:27:00Z</cp:lastPrinted>
  <dcterms:created xsi:type="dcterms:W3CDTF">2023-01-10T11:30:00Z</dcterms:created>
  <dcterms:modified xsi:type="dcterms:W3CDTF">2023-05-17T11:23:00Z</dcterms:modified>
</cp:coreProperties>
</file>