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CA0" w14:textId="06A60DF8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Skarżysko-Kamienna dn. </w:t>
      </w:r>
      <w:r w:rsidR="00A945CF">
        <w:rPr>
          <w:rFonts w:ascii="Calibri" w:hAnsi="Calibri"/>
        </w:rPr>
        <w:t>30</w:t>
      </w:r>
      <w:r>
        <w:rPr>
          <w:rFonts w:ascii="Calibri" w:hAnsi="Calibri"/>
        </w:rPr>
        <w:t>-</w:t>
      </w:r>
      <w:r w:rsidR="00390276">
        <w:rPr>
          <w:rFonts w:ascii="Calibri" w:hAnsi="Calibri"/>
        </w:rPr>
        <w:t>0</w:t>
      </w:r>
      <w:r w:rsidR="00A945CF">
        <w:rPr>
          <w:rFonts w:ascii="Calibri" w:hAnsi="Calibri"/>
        </w:rPr>
        <w:t>5</w:t>
      </w:r>
      <w:r>
        <w:rPr>
          <w:rFonts w:ascii="Calibri" w:hAnsi="Calibri"/>
        </w:rPr>
        <w:t>-202</w:t>
      </w:r>
      <w:r w:rsidR="00390276">
        <w:rPr>
          <w:rFonts w:ascii="Calibri" w:hAnsi="Calibri"/>
        </w:rPr>
        <w:t>2</w:t>
      </w:r>
      <w:r>
        <w:rPr>
          <w:rFonts w:ascii="Calibri" w:hAnsi="Calibri"/>
        </w:rPr>
        <w:t>r.</w:t>
      </w:r>
    </w:p>
    <w:p w14:paraId="5BDC9642" w14:textId="34ADC6B2" w:rsidR="00DA418F" w:rsidRDefault="00390276" w:rsidP="0039027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OLK2-923-Z.O/0</w:t>
      </w:r>
      <w:r w:rsidR="00A945CF">
        <w:rPr>
          <w:rFonts w:ascii="Calibri" w:hAnsi="Calibri"/>
        </w:rPr>
        <w:t>8</w:t>
      </w:r>
      <w:r>
        <w:rPr>
          <w:rFonts w:ascii="Calibri" w:hAnsi="Calibri"/>
        </w:rPr>
        <w:t>/2022</w:t>
      </w:r>
      <w:r w:rsidRPr="00457587">
        <w:rPr>
          <w:rFonts w:ascii="Calibri" w:hAnsi="Calibri"/>
        </w:rPr>
        <w:t xml:space="preserve">                                                                        </w:t>
      </w:r>
      <w:r>
        <w:rPr>
          <w:rFonts w:ascii="Calibri" w:hAnsi="Calibri"/>
        </w:rPr>
        <w:t xml:space="preserve"> </w:t>
      </w: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B0A28F5" w14:textId="77777777" w:rsidR="00DA418F" w:rsidRDefault="00DA418F" w:rsidP="00DA418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oferty </w:t>
      </w:r>
    </w:p>
    <w:p w14:paraId="0FD201C5" w14:textId="77777777" w:rsidR="00DA418F" w:rsidRDefault="00DA418F" w:rsidP="00DA418F">
      <w:pPr>
        <w:spacing w:line="360" w:lineRule="auto"/>
        <w:rPr>
          <w:rFonts w:ascii="Calibri" w:hAnsi="Calibri"/>
        </w:rPr>
      </w:pPr>
    </w:p>
    <w:p w14:paraId="069A8FFA" w14:textId="6669D805" w:rsidR="00DA418F" w:rsidRPr="00A945CF" w:rsidRDefault="00DA418F" w:rsidP="001A0621">
      <w:pPr>
        <w:spacing w:line="276" w:lineRule="auto"/>
        <w:rPr>
          <w:rFonts w:ascii="Calibri" w:hAnsi="Calibri" w:cs="Calibri"/>
          <w:sz w:val="32"/>
        </w:rPr>
      </w:pPr>
      <w:r w:rsidRPr="00390276">
        <w:rPr>
          <w:rFonts w:ascii="Calibri" w:hAnsi="Calibri" w:cs="Calibri"/>
        </w:rPr>
        <w:t xml:space="preserve">             Obwód Lecznictwa Kolejowego Samodzielny Publiczny Zakład Opieki Zdrowotnej w Skarżysku-Kamiennej ul. Sokola 50 </w:t>
      </w:r>
      <w:r w:rsidRPr="00390276">
        <w:rPr>
          <w:rFonts w:ascii="Calibri" w:hAnsi="Calibri"/>
        </w:rPr>
        <w:t xml:space="preserve">zawiadamia, że w wyniku rozstrzygnięcia postępowania w trybie zapytania ofertowego na podstawie </w:t>
      </w:r>
      <w:r w:rsidRPr="00390276">
        <w:rPr>
          <w:rFonts w:ascii="Calibri" w:hAnsi="Calibri" w:cs="Calibri"/>
        </w:rPr>
        <w:t>Regulaminu udzielania przez Obwód Lecznictwa Kolejowego SP ZOZ zamówień publicznych ze środków publicznych, których wartość nie przekracza wyrażonej w złotych równowartości kwoty 30 000 euro</w:t>
      </w:r>
      <w:r w:rsidRPr="00390276">
        <w:rPr>
          <w:rFonts w:ascii="Calibri" w:hAnsi="Calibri"/>
        </w:rPr>
        <w:t xml:space="preserve"> na </w:t>
      </w:r>
      <w:r w:rsidR="00390276" w:rsidRPr="00390276">
        <w:rPr>
          <w:rFonts w:ascii="Calibri" w:hAnsi="Calibri"/>
        </w:rPr>
        <w:t xml:space="preserve">zakup wraz z dostawą </w:t>
      </w:r>
      <w:r w:rsidR="00A945CF">
        <w:rPr>
          <w:rFonts w:ascii="Calibri" w:hAnsi="Calibri"/>
        </w:rPr>
        <w:t xml:space="preserve"> 10 fabrycznie nowych zestawów komputerowych (jednostka centralna, monitor, klawiatura, mysz, UPS) </w:t>
      </w:r>
      <w:r w:rsidR="001A0621">
        <w:rPr>
          <w:rFonts w:ascii="Calibri" w:hAnsi="Calibri" w:cs="Calibri"/>
        </w:rPr>
        <w:t>d</w:t>
      </w:r>
      <w:r w:rsidR="00A945CF">
        <w:rPr>
          <w:rFonts w:ascii="Calibri" w:hAnsi="Calibri" w:cs="Calibri"/>
        </w:rPr>
        <w:t>la</w:t>
      </w:r>
      <w:r w:rsidR="00390276" w:rsidRPr="00390276">
        <w:rPr>
          <w:rFonts w:ascii="Calibri" w:hAnsi="Calibri" w:cs="Calibri"/>
        </w:rPr>
        <w:t xml:space="preserve"> Obwodu Lecznictwa Kolejowego SP ZOZ w Skarżysku - Kamiennej, ul. Sokola 50 </w:t>
      </w:r>
      <w:r w:rsidRPr="00390276">
        <w:rPr>
          <w:rFonts w:ascii="Calibri" w:hAnsi="Calibri"/>
        </w:rPr>
        <w:t>dokonano wyboru najkorzystnie</w:t>
      </w:r>
      <w:r w:rsidR="001126A1" w:rsidRPr="00390276">
        <w:rPr>
          <w:rFonts w:ascii="Calibri" w:hAnsi="Calibri"/>
        </w:rPr>
        <w:t xml:space="preserve">jszej </w:t>
      </w:r>
      <w:r w:rsidRPr="00390276">
        <w:rPr>
          <w:rFonts w:ascii="Calibri" w:hAnsi="Calibri"/>
        </w:rPr>
        <w:t>n/w ofert:</w:t>
      </w:r>
    </w:p>
    <w:p w14:paraId="0F245534" w14:textId="66934E42" w:rsidR="001A0621" w:rsidRDefault="001A0621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3C2E24FA" w14:textId="1D8F21F0" w:rsidR="00A945CF" w:rsidRDefault="00A945CF" w:rsidP="00DA418F">
      <w:pPr>
        <w:tabs>
          <w:tab w:val="left" w:pos="2400"/>
        </w:tabs>
        <w:rPr>
          <w:rFonts w:ascii="Calibri" w:hAnsi="Calibri"/>
          <w:b/>
          <w:bCs/>
        </w:rPr>
      </w:pPr>
      <w:r w:rsidRPr="00A945CF">
        <w:rPr>
          <w:rFonts w:ascii="Calibri" w:hAnsi="Calibri"/>
          <w:b/>
          <w:bCs/>
        </w:rPr>
        <w:t>10 fabrycznie nowych zestawów komputerowych (jednostka centralna, monitor, klawiatura, mysz, UPS)</w:t>
      </w:r>
    </w:p>
    <w:p w14:paraId="1715A51E" w14:textId="77777777" w:rsidR="00A945CF" w:rsidRPr="00A945CF" w:rsidRDefault="00A945C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583DF0A3" w14:textId="3719A312" w:rsidR="002941F9" w:rsidRPr="001A0621" w:rsidRDefault="00507EE7" w:rsidP="00DA418F">
      <w:pPr>
        <w:tabs>
          <w:tab w:val="left" w:pos="2400"/>
        </w:tabs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b/>
          <w:bCs/>
        </w:rPr>
        <w:t xml:space="preserve">Oferta nr </w:t>
      </w:r>
      <w:r w:rsidR="001A0621">
        <w:rPr>
          <w:rFonts w:ascii="Calibri" w:hAnsi="Calibri"/>
          <w:b/>
          <w:bCs/>
        </w:rPr>
        <w:t xml:space="preserve"> </w:t>
      </w:r>
      <w:r w:rsidR="00A945CF">
        <w:rPr>
          <w:rFonts w:ascii="Calibri" w:hAnsi="Calibri"/>
          <w:b/>
          <w:bCs/>
        </w:rPr>
        <w:t>7</w:t>
      </w:r>
      <w:r w:rsidR="002941F9">
        <w:rPr>
          <w:rFonts w:ascii="Calibri" w:hAnsi="Calibri"/>
          <w:b/>
          <w:bCs/>
        </w:rPr>
        <w:t xml:space="preserve"> </w:t>
      </w:r>
      <w:r w:rsidR="001A0621">
        <w:rPr>
          <w:rFonts w:ascii="Calibri" w:hAnsi="Calibri"/>
          <w:b/>
          <w:bCs/>
        </w:rPr>
        <w:t>–</w:t>
      </w:r>
      <w:r w:rsidR="002941F9">
        <w:rPr>
          <w:rFonts w:ascii="Calibri" w:hAnsi="Calibri"/>
          <w:b/>
          <w:bCs/>
        </w:rPr>
        <w:t xml:space="preserve"> </w:t>
      </w:r>
      <w:r w:rsidR="001A0621" w:rsidRPr="002C2791">
        <w:rPr>
          <w:rFonts w:asciiTheme="minorHAnsi" w:hAnsiTheme="minorHAnsi" w:cstheme="minorHAnsi"/>
          <w:b/>
          <w:bCs/>
        </w:rPr>
        <w:t>ACTIWA</w:t>
      </w:r>
      <w:r w:rsidR="001A0621">
        <w:rPr>
          <w:rFonts w:asciiTheme="minorHAnsi" w:hAnsiTheme="minorHAnsi" w:cstheme="minorHAnsi"/>
          <w:b/>
          <w:bCs/>
        </w:rPr>
        <w:t xml:space="preserve">, </w:t>
      </w:r>
      <w:r w:rsidR="001A0621" w:rsidRPr="002C2791">
        <w:rPr>
          <w:rFonts w:asciiTheme="minorHAnsi" w:hAnsiTheme="minorHAnsi" w:cstheme="minorHAnsi"/>
          <w:b/>
          <w:bCs/>
        </w:rPr>
        <w:t>Andrzej Wiśniewski</w:t>
      </w:r>
      <w:r w:rsidR="001A0621">
        <w:rPr>
          <w:rFonts w:asciiTheme="minorHAnsi" w:hAnsiTheme="minorHAnsi" w:cstheme="minorHAnsi"/>
          <w:b/>
          <w:bCs/>
        </w:rPr>
        <w:t xml:space="preserve">, </w:t>
      </w:r>
      <w:r w:rsidR="001A0621" w:rsidRPr="002C2791">
        <w:rPr>
          <w:rFonts w:asciiTheme="minorHAnsi" w:hAnsiTheme="minorHAnsi" w:cstheme="minorHAnsi"/>
          <w:b/>
          <w:bCs/>
        </w:rPr>
        <w:t>ul. Grabieniec 18 lok. 49</w:t>
      </w:r>
      <w:r w:rsidR="001A0621">
        <w:rPr>
          <w:rFonts w:asciiTheme="minorHAnsi" w:hAnsiTheme="minorHAnsi" w:cstheme="minorHAnsi"/>
          <w:b/>
          <w:bCs/>
        </w:rPr>
        <w:t xml:space="preserve">,  </w:t>
      </w:r>
      <w:r w:rsidR="001A0621" w:rsidRPr="002C2791">
        <w:rPr>
          <w:rFonts w:asciiTheme="minorHAnsi" w:hAnsiTheme="minorHAnsi" w:cstheme="minorHAnsi"/>
          <w:b/>
          <w:bCs/>
        </w:rPr>
        <w:t>91-149 Łódź</w:t>
      </w:r>
    </w:p>
    <w:p w14:paraId="3924FB23" w14:textId="77777777" w:rsidR="001A0621" w:rsidRDefault="001A0621" w:rsidP="00DA418F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417"/>
        <w:gridCol w:w="2275"/>
        <w:gridCol w:w="2327"/>
      </w:tblGrid>
      <w:tr w:rsidR="00A945CF" w14:paraId="14DC50DB" w14:textId="1D397256" w:rsidTr="00A945CF">
        <w:trPr>
          <w:trHeight w:val="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5A3" w14:textId="3F79F73F" w:rsidR="00A945CF" w:rsidRDefault="00A945C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Nr oferty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CDA" w14:textId="77777777" w:rsidR="00A945CF" w:rsidRDefault="00A945C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7C" w14:textId="77777777" w:rsidR="00A945CF" w:rsidRDefault="00A945C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EDF" w14:textId="77777777" w:rsidR="00A945CF" w:rsidRDefault="00A945C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A945CF" w14:paraId="4DFD328D" w14:textId="28419B4F" w:rsidTr="00A945CF">
        <w:trPr>
          <w:trHeight w:val="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93B8" w14:textId="2BF7F6CB" w:rsidR="00A945CF" w:rsidRPr="00046BEB" w:rsidRDefault="00A945C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46BE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EA36" w14:textId="6EE563D9" w:rsidR="00ED073A" w:rsidRPr="00026066" w:rsidRDefault="00ED073A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 xml:space="preserve">PIXEL Centrum Komputerowe Tomasz Dziedzic  </w:t>
            </w:r>
          </w:p>
          <w:p w14:paraId="2E5A6E6D" w14:textId="77777777" w:rsidR="00A945CF" w:rsidRPr="00026066" w:rsidRDefault="00ED073A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Kamieniec 102</w:t>
            </w:r>
          </w:p>
          <w:p w14:paraId="7CF0B4E2" w14:textId="7E21B9E4" w:rsidR="00ED073A" w:rsidRPr="00026066" w:rsidRDefault="00ED073A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28-230 Połaniec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766" w14:textId="6F9B6253" w:rsidR="00A945CF" w:rsidRPr="00026066" w:rsidRDefault="00ED073A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34 280,00 zł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F34B" w14:textId="5B645F76" w:rsidR="00A945CF" w:rsidRPr="00026066" w:rsidRDefault="00ED073A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42 162,40 zł</w:t>
            </w:r>
          </w:p>
        </w:tc>
      </w:tr>
      <w:tr w:rsidR="00A945CF" w14:paraId="6D96EE80" w14:textId="77777777" w:rsidTr="00A945CF">
        <w:trPr>
          <w:trHeight w:val="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078" w14:textId="62C39798" w:rsidR="00A945CF" w:rsidRPr="00046BEB" w:rsidRDefault="00A945C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46B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09D3" w14:textId="7490130F" w:rsidR="00ED073A" w:rsidRPr="00026066" w:rsidRDefault="00ED073A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COMTRADE</w:t>
            </w:r>
          </w:p>
          <w:p w14:paraId="7E542497" w14:textId="77777777" w:rsidR="00ED073A" w:rsidRPr="00026066" w:rsidRDefault="00ED073A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 xml:space="preserve">Krzysztof Mazgaj, </w:t>
            </w:r>
          </w:p>
          <w:p w14:paraId="1B74F583" w14:textId="7D0CB5F4" w:rsidR="00A945CF" w:rsidRPr="00026066" w:rsidRDefault="00ED073A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ul. Michała Grażyńskiego 74</w:t>
            </w:r>
            <w:r w:rsidRPr="00026066">
              <w:rPr>
                <w:rFonts w:asciiTheme="minorHAnsi" w:hAnsiTheme="minorHAnsi" w:cstheme="minorHAnsi"/>
              </w:rPr>
              <w:br/>
              <w:t xml:space="preserve">43-300 Bielsko-Biała,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54DD" w14:textId="7DACE4E2" w:rsidR="00A945CF" w:rsidRPr="00026066" w:rsidRDefault="00ED073A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34 920,00 zł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9DEA" w14:textId="57C7408E" w:rsidR="00A945CF" w:rsidRPr="00026066" w:rsidRDefault="00ED073A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42 951,60 zł</w:t>
            </w:r>
          </w:p>
        </w:tc>
      </w:tr>
      <w:tr w:rsidR="00A945CF" w14:paraId="3200D90E" w14:textId="77777777" w:rsidTr="00A945CF">
        <w:trPr>
          <w:trHeight w:val="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741B" w14:textId="049B97DC" w:rsidR="00A945CF" w:rsidRPr="00046BEB" w:rsidRDefault="00A945C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46BE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4B8E" w14:textId="79893914" w:rsidR="00ED073A" w:rsidRPr="00026066" w:rsidRDefault="00ED073A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REDICREO Spółka Cywilna</w:t>
            </w:r>
          </w:p>
          <w:p w14:paraId="13394A4E" w14:textId="77777777" w:rsidR="00A945CF" w:rsidRPr="00026066" w:rsidRDefault="00ED073A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 xml:space="preserve"> P. Chmiela, M. Sylwestrzak, P. Majda</w:t>
            </w:r>
          </w:p>
          <w:p w14:paraId="6B06661B" w14:textId="77777777" w:rsidR="00ED073A" w:rsidRPr="00026066" w:rsidRDefault="00ED073A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ul. Zygmuntowska 12</w:t>
            </w:r>
          </w:p>
          <w:p w14:paraId="20E4290B" w14:textId="5EC97FBD" w:rsidR="00ED073A" w:rsidRPr="00026066" w:rsidRDefault="00ED073A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31-314 Kraków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60F0" w14:textId="5F2AB1EE" w:rsidR="00A945CF" w:rsidRPr="00026066" w:rsidRDefault="00E03CCB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34 300,00 zł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BE23" w14:textId="1F988F30" w:rsidR="00A945CF" w:rsidRPr="00026066" w:rsidRDefault="00E03CCB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42 189,00 zł</w:t>
            </w:r>
          </w:p>
        </w:tc>
      </w:tr>
      <w:tr w:rsidR="00A945CF" w14:paraId="35DA3273" w14:textId="77777777" w:rsidTr="00A945CF">
        <w:trPr>
          <w:trHeight w:val="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AFDF" w14:textId="601D8D24" w:rsidR="00A945CF" w:rsidRPr="00046BEB" w:rsidRDefault="00A945C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46BE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472C" w14:textId="77777777" w:rsidR="00A945CF" w:rsidRPr="00026066" w:rsidRDefault="00E03CCB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LU Industrials Sp. z o.o.</w:t>
            </w:r>
          </w:p>
          <w:p w14:paraId="4F5B787E" w14:textId="77777777" w:rsidR="00E03CCB" w:rsidRPr="00026066" w:rsidRDefault="00E03CCB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ul. Arkuszowa 39</w:t>
            </w:r>
          </w:p>
          <w:p w14:paraId="6DCEEA48" w14:textId="32C924F4" w:rsidR="00E03CCB" w:rsidRPr="00026066" w:rsidRDefault="00E03CCB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01-934 Warszawa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B80E" w14:textId="50C26E5A" w:rsidR="00A945CF" w:rsidRPr="00026066" w:rsidRDefault="00E03CCB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40</w:t>
            </w:r>
            <w:r w:rsidR="00AC08DB">
              <w:rPr>
                <w:rFonts w:asciiTheme="minorHAnsi" w:hAnsiTheme="minorHAnsi" w:cstheme="minorHAnsi"/>
              </w:rPr>
              <w:t> </w:t>
            </w:r>
            <w:r w:rsidRPr="00026066">
              <w:rPr>
                <w:rFonts w:asciiTheme="minorHAnsi" w:hAnsiTheme="minorHAnsi" w:cstheme="minorHAnsi"/>
              </w:rPr>
              <w:t>000</w:t>
            </w:r>
            <w:r w:rsidR="00AC08DB">
              <w:rPr>
                <w:rFonts w:asciiTheme="minorHAnsi" w:hAnsiTheme="minorHAnsi" w:cstheme="minorHAnsi"/>
              </w:rPr>
              <w:t>, 00</w:t>
            </w:r>
            <w:r w:rsidRPr="00026066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BA25" w14:textId="7FAEC867" w:rsidR="00A945CF" w:rsidRPr="00026066" w:rsidRDefault="00E03CCB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49 200,00 zł</w:t>
            </w:r>
          </w:p>
        </w:tc>
      </w:tr>
      <w:tr w:rsidR="00A945CF" w14:paraId="6C5C81FD" w14:textId="77777777" w:rsidTr="00A945CF">
        <w:trPr>
          <w:trHeight w:val="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48C2" w14:textId="68BC7D16" w:rsidR="00A945CF" w:rsidRPr="00A945CF" w:rsidRDefault="00A945C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A945C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FB63" w14:textId="77777777" w:rsidR="00A945CF" w:rsidRPr="00026066" w:rsidRDefault="00E03CCB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ZOVE Rafał Skrzyński</w:t>
            </w:r>
          </w:p>
          <w:p w14:paraId="3059388C" w14:textId="77777777" w:rsidR="00E03CCB" w:rsidRPr="00026066" w:rsidRDefault="00E03CCB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ul. Grabowska 13 Chechło</w:t>
            </w:r>
          </w:p>
          <w:p w14:paraId="796537E7" w14:textId="76A9B392" w:rsidR="00E03CCB" w:rsidRPr="00026066" w:rsidRDefault="00E03CCB" w:rsidP="00046BEB">
            <w:pPr>
              <w:tabs>
                <w:tab w:val="left" w:pos="2400"/>
              </w:tabs>
              <w:rPr>
                <w:rFonts w:asciiTheme="minorHAnsi" w:hAnsiTheme="minorHAnsi" w:cstheme="minorHAnsi"/>
                <w:b/>
                <w:bCs/>
              </w:rPr>
            </w:pPr>
            <w:r w:rsidRPr="00026066">
              <w:rPr>
                <w:rFonts w:asciiTheme="minorHAnsi" w:hAnsiTheme="minorHAnsi" w:cstheme="minorHAnsi"/>
              </w:rPr>
              <w:t>32-310 Klucze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9BAB" w14:textId="714EE3B7" w:rsidR="00A945CF" w:rsidRPr="00026066" w:rsidRDefault="00E03CCB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48 980,00 zł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79D" w14:textId="19D0D402" w:rsidR="00A945CF" w:rsidRPr="00026066" w:rsidRDefault="00E03CCB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60 245,40 zł</w:t>
            </w:r>
          </w:p>
        </w:tc>
      </w:tr>
      <w:tr w:rsidR="00A945CF" w14:paraId="725E3D82" w14:textId="77777777" w:rsidTr="00A945CF">
        <w:trPr>
          <w:trHeight w:val="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B4C2" w14:textId="22179B1F" w:rsidR="00A945CF" w:rsidRPr="00046BEB" w:rsidRDefault="00A945C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46BE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9468" w14:textId="77777777" w:rsidR="00A945CF" w:rsidRPr="00026066" w:rsidRDefault="00E03CCB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"e-Tech" Jacek Sójka Spółka Jawna</w:t>
            </w:r>
          </w:p>
          <w:p w14:paraId="25323489" w14:textId="77777777" w:rsidR="00E03CCB" w:rsidRPr="00026066" w:rsidRDefault="00E03CCB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ul. Nowa 29/31</w:t>
            </w:r>
          </w:p>
          <w:p w14:paraId="276A350B" w14:textId="4A6082A8" w:rsidR="00E03CCB" w:rsidRPr="00026066" w:rsidRDefault="00E03CCB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90-030 Łódź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B42C" w14:textId="276A40F3" w:rsidR="00A945CF" w:rsidRPr="00026066" w:rsidRDefault="00E03CCB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34 990,00 zł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D944" w14:textId="52078470" w:rsidR="00A945CF" w:rsidRPr="00026066" w:rsidRDefault="00E03CCB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43 037,70 zł</w:t>
            </w:r>
          </w:p>
        </w:tc>
      </w:tr>
      <w:tr w:rsidR="00A945CF" w14:paraId="1A97AB1A" w14:textId="77777777" w:rsidTr="00A945CF">
        <w:trPr>
          <w:trHeight w:val="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AA20" w14:textId="7EA6BDD6" w:rsidR="00A945CF" w:rsidRPr="00A945CF" w:rsidRDefault="00A945C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45CF">
              <w:rPr>
                <w:rFonts w:asciiTheme="minorHAnsi" w:hAnsiTheme="minorHAnsi" w:cstheme="minorHAnsi"/>
                <w:b/>
                <w:bCs/>
              </w:rPr>
              <w:lastRenderedPageBreak/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B294" w14:textId="77777777" w:rsidR="00A945CF" w:rsidRPr="00026066" w:rsidRDefault="00A945CF" w:rsidP="00A945CF">
            <w:pPr>
              <w:tabs>
                <w:tab w:val="left" w:pos="2400"/>
              </w:tabs>
              <w:rPr>
                <w:rFonts w:asciiTheme="minorHAnsi" w:hAnsiTheme="minorHAnsi" w:cstheme="minorHAnsi"/>
                <w:b/>
                <w:bCs/>
              </w:rPr>
            </w:pPr>
            <w:r w:rsidRPr="00026066">
              <w:rPr>
                <w:rFonts w:asciiTheme="minorHAnsi" w:hAnsiTheme="minorHAnsi" w:cstheme="minorHAnsi"/>
              </w:rPr>
              <w:t xml:space="preserve"> </w:t>
            </w:r>
            <w:r w:rsidRPr="00026066">
              <w:rPr>
                <w:rFonts w:asciiTheme="minorHAnsi" w:hAnsiTheme="minorHAnsi" w:cstheme="minorHAnsi"/>
                <w:b/>
                <w:bCs/>
              </w:rPr>
              <w:t>ACTIWA</w:t>
            </w:r>
          </w:p>
          <w:p w14:paraId="338DC5FC" w14:textId="77777777" w:rsidR="00A945CF" w:rsidRPr="00026066" w:rsidRDefault="00A945CF" w:rsidP="00A945CF">
            <w:pPr>
              <w:tabs>
                <w:tab w:val="left" w:pos="2400"/>
              </w:tabs>
              <w:rPr>
                <w:rFonts w:asciiTheme="minorHAnsi" w:hAnsiTheme="minorHAnsi" w:cstheme="minorHAnsi"/>
                <w:b/>
                <w:bCs/>
              </w:rPr>
            </w:pPr>
            <w:r w:rsidRPr="00026066">
              <w:rPr>
                <w:rFonts w:asciiTheme="minorHAnsi" w:hAnsiTheme="minorHAnsi" w:cstheme="minorHAnsi"/>
                <w:b/>
                <w:bCs/>
              </w:rPr>
              <w:t>Andrzej Wiśniewski</w:t>
            </w:r>
          </w:p>
          <w:p w14:paraId="60F135CD" w14:textId="77777777" w:rsidR="00A945CF" w:rsidRPr="00026066" w:rsidRDefault="00A945CF" w:rsidP="00A945CF">
            <w:pPr>
              <w:tabs>
                <w:tab w:val="left" w:pos="2400"/>
              </w:tabs>
              <w:rPr>
                <w:rFonts w:asciiTheme="minorHAnsi" w:hAnsiTheme="minorHAnsi" w:cstheme="minorHAnsi"/>
                <w:b/>
                <w:bCs/>
              </w:rPr>
            </w:pPr>
            <w:r w:rsidRPr="00026066">
              <w:rPr>
                <w:rFonts w:asciiTheme="minorHAnsi" w:hAnsiTheme="minorHAnsi" w:cstheme="minorHAnsi"/>
                <w:b/>
                <w:bCs/>
              </w:rPr>
              <w:t>ul. Grabieniec 18 lok. 49</w:t>
            </w:r>
          </w:p>
          <w:p w14:paraId="2B0D57E1" w14:textId="20A9F0D6" w:rsidR="00A945CF" w:rsidRPr="00026066" w:rsidRDefault="00A945CF" w:rsidP="00A945CF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  <w:b/>
                <w:bCs/>
              </w:rPr>
              <w:t>91-149 Łódź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2CCE" w14:textId="7A841771" w:rsidR="00A945CF" w:rsidRPr="00026066" w:rsidRDefault="00D67025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6066">
              <w:rPr>
                <w:rFonts w:asciiTheme="minorHAnsi" w:hAnsiTheme="minorHAnsi" w:cstheme="minorHAnsi"/>
                <w:b/>
                <w:bCs/>
              </w:rPr>
              <w:t>31 990,00 zł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9B0C" w14:textId="348A6D55" w:rsidR="00A945CF" w:rsidRPr="00026066" w:rsidRDefault="00D67025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6066">
              <w:rPr>
                <w:rFonts w:asciiTheme="minorHAnsi" w:hAnsiTheme="minorHAnsi" w:cstheme="minorHAnsi"/>
                <w:b/>
                <w:bCs/>
              </w:rPr>
              <w:t>39 347,70 zł</w:t>
            </w:r>
          </w:p>
        </w:tc>
      </w:tr>
      <w:tr w:rsidR="00A945CF" w14:paraId="64485E5E" w14:textId="77777777" w:rsidTr="00A945CF">
        <w:trPr>
          <w:trHeight w:val="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C5A2" w14:textId="5DCDC92E" w:rsidR="00A945CF" w:rsidRPr="00046BEB" w:rsidRDefault="00A945C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46BE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3D36" w14:textId="77777777" w:rsidR="00A945CF" w:rsidRPr="00026066" w:rsidRDefault="000B5507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CPU ZETO Sp. z o.o.</w:t>
            </w:r>
          </w:p>
          <w:p w14:paraId="57DA8813" w14:textId="5A5447B4" w:rsidR="000B5507" w:rsidRPr="00026066" w:rsidRDefault="000B5507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ul. Powstańców Wielkopolskich 20</w:t>
            </w:r>
          </w:p>
          <w:p w14:paraId="5829B2BD" w14:textId="5186073B" w:rsidR="000B5507" w:rsidRPr="00026066" w:rsidRDefault="000B5507" w:rsidP="00046BEB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58-500 Jelenia Góra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E329" w14:textId="1A75C9FD" w:rsidR="00A945CF" w:rsidRPr="00026066" w:rsidRDefault="000B5507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33 670,00 zł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850" w14:textId="33417C23" w:rsidR="00A945CF" w:rsidRPr="00026066" w:rsidRDefault="000B5507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41 414,10 zł</w:t>
            </w:r>
          </w:p>
        </w:tc>
      </w:tr>
      <w:tr w:rsidR="00A945CF" w14:paraId="36EA541D" w14:textId="77777777" w:rsidTr="00A945CF">
        <w:trPr>
          <w:trHeight w:val="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044" w14:textId="10908C68" w:rsidR="00A945CF" w:rsidRPr="00046BEB" w:rsidRDefault="00A945C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981A" w14:textId="77777777" w:rsidR="00A945CF" w:rsidRPr="00026066" w:rsidRDefault="00A945CF" w:rsidP="00A945CF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Framko 2</w:t>
            </w:r>
          </w:p>
          <w:p w14:paraId="2295FCD5" w14:textId="77777777" w:rsidR="00A945CF" w:rsidRPr="00026066" w:rsidRDefault="00A945CF" w:rsidP="00A945CF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 xml:space="preserve"> Strykowski Janusz, Miazga Stanisław SP. J.</w:t>
            </w:r>
          </w:p>
          <w:p w14:paraId="6F1133B2" w14:textId="385B4E5E" w:rsidR="00A945CF" w:rsidRPr="00026066" w:rsidRDefault="000B5507" w:rsidP="00A945CF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u</w:t>
            </w:r>
            <w:r w:rsidR="00A945CF" w:rsidRPr="00026066">
              <w:rPr>
                <w:rFonts w:asciiTheme="minorHAnsi" w:hAnsiTheme="minorHAnsi" w:cstheme="minorHAnsi"/>
              </w:rPr>
              <w:t>l. Duża 22</w:t>
            </w:r>
          </w:p>
          <w:p w14:paraId="7CFCB31F" w14:textId="01F915F9" w:rsidR="00A945CF" w:rsidRPr="00026066" w:rsidRDefault="00A945CF" w:rsidP="00A945CF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25-013 Kielce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A4FA" w14:textId="39D02C7F" w:rsidR="00A945CF" w:rsidRPr="00026066" w:rsidRDefault="000B5507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33 069,50 zł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FE9" w14:textId="66ED9021" w:rsidR="00A945CF" w:rsidRPr="00026066" w:rsidRDefault="000B5507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40 675,49 zł</w:t>
            </w:r>
          </w:p>
        </w:tc>
      </w:tr>
      <w:tr w:rsidR="00A945CF" w14:paraId="04DC4004" w14:textId="77777777" w:rsidTr="00A945CF">
        <w:trPr>
          <w:trHeight w:val="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A78A" w14:textId="57040481" w:rsidR="00A945CF" w:rsidRPr="00046BEB" w:rsidRDefault="00A945C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11AE" w14:textId="77777777" w:rsidR="00A945CF" w:rsidRPr="00026066" w:rsidRDefault="00A945CF" w:rsidP="00A945CF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MARKSOFT MAREK KUNDERA</w:t>
            </w:r>
          </w:p>
          <w:p w14:paraId="458D2C27" w14:textId="43D43FBD" w:rsidR="00A945CF" w:rsidRPr="00026066" w:rsidRDefault="00A945CF" w:rsidP="00A945CF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ul. Warszawska 25A</w:t>
            </w:r>
            <w:r w:rsidRPr="00026066">
              <w:rPr>
                <w:rFonts w:asciiTheme="minorHAnsi" w:hAnsiTheme="minorHAnsi" w:cstheme="minorHAnsi"/>
              </w:rPr>
              <w:br/>
              <w:t>25-512 Kielce,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B7E6" w14:textId="1D1E30D2" w:rsidR="00A945CF" w:rsidRPr="00026066" w:rsidRDefault="000B5507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32 900,00 zł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353" w14:textId="53323FE9" w:rsidR="00A945CF" w:rsidRPr="00026066" w:rsidRDefault="000B5507" w:rsidP="001F524F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026066">
              <w:rPr>
                <w:rFonts w:asciiTheme="minorHAnsi" w:hAnsiTheme="minorHAnsi" w:cstheme="minorHAnsi"/>
              </w:rPr>
              <w:t>40 467,00 zł</w:t>
            </w:r>
          </w:p>
        </w:tc>
      </w:tr>
    </w:tbl>
    <w:p w14:paraId="017CB082" w14:textId="537EEE96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2579944C" w14:textId="77777777" w:rsidR="00046BEB" w:rsidRDefault="00046BEB" w:rsidP="00046BEB">
      <w:pPr>
        <w:widowControl w:val="0"/>
        <w:spacing w:line="360" w:lineRule="auto"/>
        <w:jc w:val="both"/>
        <w:rPr>
          <w:rFonts w:ascii="Calibri" w:eastAsia="Lucida Sans Unicode" w:hAnsi="Calibri"/>
          <w:b/>
          <w:kern w:val="1"/>
        </w:rPr>
      </w:pPr>
    </w:p>
    <w:p w14:paraId="5ACC2CF7" w14:textId="77777777" w:rsidR="007E4902" w:rsidRDefault="007E4902" w:rsidP="00046BEB">
      <w:pPr>
        <w:tabs>
          <w:tab w:val="left" w:pos="2400"/>
        </w:tabs>
        <w:rPr>
          <w:rFonts w:ascii="Calibri" w:hAnsi="Calibri"/>
          <w:b/>
          <w:bCs/>
        </w:rPr>
      </w:pPr>
    </w:p>
    <w:sectPr w:rsidR="007E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026066"/>
    <w:rsid w:val="00046BEB"/>
    <w:rsid w:val="0009551E"/>
    <w:rsid w:val="000B5507"/>
    <w:rsid w:val="001126A1"/>
    <w:rsid w:val="001644B6"/>
    <w:rsid w:val="001A0621"/>
    <w:rsid w:val="001F524F"/>
    <w:rsid w:val="00242E92"/>
    <w:rsid w:val="002941F9"/>
    <w:rsid w:val="002C2791"/>
    <w:rsid w:val="00343D19"/>
    <w:rsid w:val="003453C5"/>
    <w:rsid w:val="00390276"/>
    <w:rsid w:val="003973A4"/>
    <w:rsid w:val="00487881"/>
    <w:rsid w:val="004C5B2F"/>
    <w:rsid w:val="00507EE7"/>
    <w:rsid w:val="006125A3"/>
    <w:rsid w:val="0062126E"/>
    <w:rsid w:val="006370A3"/>
    <w:rsid w:val="006472DA"/>
    <w:rsid w:val="00746713"/>
    <w:rsid w:val="007D2D58"/>
    <w:rsid w:val="007E4902"/>
    <w:rsid w:val="009A173C"/>
    <w:rsid w:val="00A945CF"/>
    <w:rsid w:val="00AC08DB"/>
    <w:rsid w:val="00AD4ADB"/>
    <w:rsid w:val="00AE2C9B"/>
    <w:rsid w:val="00B342B2"/>
    <w:rsid w:val="00BE0A7F"/>
    <w:rsid w:val="00C40645"/>
    <w:rsid w:val="00C706ED"/>
    <w:rsid w:val="00C81217"/>
    <w:rsid w:val="00CD487E"/>
    <w:rsid w:val="00D67025"/>
    <w:rsid w:val="00DA418F"/>
    <w:rsid w:val="00DA7E19"/>
    <w:rsid w:val="00E03CCB"/>
    <w:rsid w:val="00ED073A"/>
    <w:rsid w:val="00F54657"/>
    <w:rsid w:val="00F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28</cp:revision>
  <dcterms:created xsi:type="dcterms:W3CDTF">2021-02-05T09:03:00Z</dcterms:created>
  <dcterms:modified xsi:type="dcterms:W3CDTF">2022-05-30T06:19:00Z</dcterms:modified>
</cp:coreProperties>
</file>