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2C54E" w14:textId="1790CAF5" w:rsidR="00A43AB1" w:rsidRPr="00A43AB1" w:rsidRDefault="00A43AB1" w:rsidP="00A43AB1">
      <w:pPr>
        <w:spacing w:after="0" w:line="268" w:lineRule="auto"/>
        <w:outlineLvl w:val="0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A43AB1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>Załącznik nr I</w:t>
      </w:r>
      <w:r w:rsidR="00EF2411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>I</w:t>
      </w:r>
      <w:r w:rsidRPr="00A43AB1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 xml:space="preserve"> – Zmieniony Załącznik Nr 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>4</w:t>
      </w:r>
      <w:r w:rsidRPr="00A43AB1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 xml:space="preserve"> </w:t>
      </w:r>
      <w:r w:rsidRPr="00A43AB1">
        <w:rPr>
          <w:rFonts w:ascii="Calibri" w:eastAsia="Calibri" w:hAnsi="Calibri" w:cs="Calibri"/>
          <w:b/>
          <w:color w:val="FF0000"/>
          <w:sz w:val="24"/>
          <w:szCs w:val="24"/>
          <w:lang w:eastAsia="pl-PL" w:bidi="pl-PL"/>
        </w:rPr>
        <w:t>z dnia 02.08.2024 r.</w:t>
      </w:r>
      <w:r w:rsidRPr="00A43AB1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 xml:space="preserve"> </w:t>
      </w:r>
    </w:p>
    <w:p w14:paraId="07C7CF89" w14:textId="372AB0AD" w:rsidR="00A0010F" w:rsidRPr="004F7933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E11D7" w:rsidRPr="00DE11D7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DE11D7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3A62EC" w:rsidRPr="003A62EC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kolektorów słonecznych wraz z osprzętem w ramach zadania „Budowa zespołu urządzeń wytwarzających energię cieplną z odnawialnego źródła energii (energia promieniowania słonecznego) wraz z zewnętrzną instalacją ciepłowniczą zlokalizowanych na działkach nr 136/13, 138/1 </w:t>
      </w:r>
      <w:proofErr w:type="spellStart"/>
      <w:r w:rsidR="003A62EC" w:rsidRPr="003A62EC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obr</w:t>
      </w:r>
      <w:proofErr w:type="spellEnd"/>
      <w:r w:rsidR="003A62EC" w:rsidRPr="003A62EC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. 79 w Tarnowie” (PN/65/2024/D)</w:t>
      </w:r>
      <w:r w:rsidR="00F1179E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17716867" w14:textId="77777777" w:rsidR="00F1179E" w:rsidRDefault="00F1179E" w:rsidP="005E1300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F1179E" w:rsidRPr="00A0010F" w14:paraId="326580B9" w14:textId="77777777" w:rsidTr="00F1179E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4BF02A5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D55BDE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A322B17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ABEA39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455085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2EC08E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9DD0F1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1179E" w:rsidRPr="00A0010F" w14:paraId="063A3DAE" w14:textId="77777777" w:rsidTr="00F1179E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0482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DE1E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1E82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3392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59C8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1D28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56A7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1179E" w:rsidRPr="00A0010F" w14:paraId="0ACBC2E3" w14:textId="77777777" w:rsidTr="00F1179E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FD2E" w14:textId="77777777" w:rsidR="00F1179E" w:rsidRPr="00A0010F" w:rsidRDefault="00F1179E" w:rsidP="00F117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D896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Zespół kolektorów słonecznych, którego  w skład wchodzi:</w:t>
            </w:r>
          </w:p>
          <w:p w14:paraId="4FD8B088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Kolektor słoneczny płaski, 2m², typ KS2600F TLP ACR, PN10,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100 szt.</w:t>
            </w:r>
          </w:p>
          <w:p w14:paraId="46F93A88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Elementy montażowe i pomocnicze:</w:t>
            </w:r>
          </w:p>
          <w:p w14:paraId="6247472D" w14:textId="5E4D0428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obudowa czujnika: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4 szt.</w:t>
            </w:r>
          </w:p>
          <w:p w14:paraId="63826608" w14:textId="2C449676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korek 3/4: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40 szt.</w:t>
            </w:r>
          </w:p>
          <w:p w14:paraId="1C913533" w14:textId="6DF81E3D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przyłącze elastyczne 0.3m: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10szt.</w:t>
            </w:r>
          </w:p>
          <w:p w14:paraId="2C91CB6C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Czujnik temperatury zanurzeniowy, PN10,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4 szt.</w:t>
            </w:r>
          </w:p>
          <w:p w14:paraId="7035C1ED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Rotametr, wskaźnik przepływu z nastawą, V= 4-16 l/min, Dn25, PN10,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 szt.</w:t>
            </w:r>
          </w:p>
          <w:p w14:paraId="595D9D2D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Zawór kulowy, gwintowany do odpowietrzenia, Dn20, PN10,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 szt.</w:t>
            </w:r>
          </w:p>
          <w:p w14:paraId="7763BFC1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Zawór odpowietrzający automatyczny, Dn15, PN10,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 szt.</w:t>
            </w:r>
          </w:p>
          <w:p w14:paraId="48C04B58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Elementy montażowe, konstrukcja wsporcza wg poniższego opisu w UWAGACH (10 sekcji po 10 </w:t>
            </w: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szt. kolektorów)  -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14:paraId="14174F1B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do instalacji solarnych, </w:t>
            </w:r>
            <w:proofErr w:type="spellStart"/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szybkozłączka</w:t>
            </w:r>
            <w:proofErr w:type="spellEnd"/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SU1”,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typ DSV 200</w:t>
            </w: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pwst</w:t>
            </w:r>
            <w:proofErr w:type="spellEnd"/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=1,0bar, V= 200 dm3, dodatkowo montować śrubunek, PN6,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14:paraId="6781547D" w14:textId="5D427402" w:rsidR="00F1179E" w:rsidRPr="00771D66" w:rsidRDefault="004F7933" w:rsidP="004F79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Producent HEWALEX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332C" w14:textId="77777777" w:rsidR="00F1179E" w:rsidRPr="001E003F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12E" w14:textId="77777777" w:rsidR="00F1179E" w:rsidRPr="00771D66" w:rsidRDefault="003A62EC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="00F1179E"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BE4B" w14:textId="77777777" w:rsidR="00F1179E" w:rsidRPr="00771D66" w:rsidRDefault="003A62EC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B2003" w14:textId="77777777" w:rsidR="00F1179E" w:rsidRPr="00A0010F" w:rsidRDefault="00F1179E" w:rsidP="00F117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7C19F" w14:textId="77777777" w:rsidR="00F1179E" w:rsidRPr="00A0010F" w:rsidRDefault="00F1179E" w:rsidP="00F117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60034F0" w14:textId="77777777" w:rsidR="00317080" w:rsidRDefault="00317080" w:rsidP="00E4012A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3EEF88BC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UWAGI:</w:t>
      </w:r>
    </w:p>
    <w:p w14:paraId="065D7A5A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Podstawowe parametry pojedynczego kolektora słonecznego:</w:t>
      </w:r>
    </w:p>
    <w:p w14:paraId="4B2B914E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typ kolektora słonecznego: płaski</w:t>
      </w:r>
    </w:p>
    <w:p w14:paraId="61724988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powierzchnia całkowita: 2,06 m²</w:t>
      </w:r>
    </w:p>
    <w:p w14:paraId="787BCB55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wymiary: 2.022 x 1.019 x 0.090 m</w:t>
      </w:r>
    </w:p>
    <w:p w14:paraId="40346F6B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pojemność: 0.85 dm3</w:t>
      </w:r>
    </w:p>
    <w:p w14:paraId="36A3394F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maksymalne ciśnienie robocze: 10 bar</w:t>
      </w:r>
    </w:p>
    <w:p w14:paraId="089EF187" w14:textId="0DD92386" w:rsidR="004F7933" w:rsidRPr="00987640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czynnik: wodny roztwór glikolu propylenowego 45%</w:t>
      </w:r>
    </w:p>
    <w:p w14:paraId="54A481E3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4F7933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Podstawowe parametry instalacji kolektorów:</w:t>
      </w:r>
    </w:p>
    <w:p w14:paraId="4617C3FF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Wszystkie niżej wymagane parametry instalacji kolektorów słonecznych należy potwierdzić załącznikiem do certyfikatu Solar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Keymark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lub równoważnym dokumentem.</w:t>
      </w:r>
    </w:p>
    <w:p w14:paraId="18C6E202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- Moc maksymalna instalacji, nie mniej niż: 205 kW (przy G = 1000 W/m² oraz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ϑm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-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ϑa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= 0 K)</w:t>
      </w:r>
    </w:p>
    <w:p w14:paraId="20D92E6F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- Nominalna moc jednostkowa kolektora (przy G = 1000 W/m2 oraz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ϑm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-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ϑa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= 0 K) nie mniej niż: 2 kW</w:t>
      </w:r>
    </w:p>
    <w:p w14:paraId="46D72BA5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- Roczna wydajność kolektora przy średniej temperaturze płynu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ϑm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= 75°C, na podstawie wyników badań dla referencyjnego miasta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Würzburg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, nie mniej niż: 320 kWh/m²</w:t>
      </w:r>
    </w:p>
    <w:p w14:paraId="47B2322E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Maksymalna dopuszczalna temperatura pracy, nie mniej niż: 200 °C</w:t>
      </w:r>
    </w:p>
    <w:p w14:paraId="1A3BF55E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- Maksymalne dopuszczalne ciśnienie pracy, nie mniej niż: 1000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kPa</w:t>
      </w:r>
      <w:proofErr w:type="spellEnd"/>
    </w:p>
    <w:p w14:paraId="0940C4C9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Maksymalne zbadane obciążenie dodatnie, nie mniej niż: 2400 Pa</w:t>
      </w:r>
    </w:p>
    <w:p w14:paraId="14C9F7E3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Maksymalne zbadane obciążenie ujemne, nie mniej niż: 2400 Pa</w:t>
      </w:r>
    </w:p>
    <w:p w14:paraId="23378107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Odporność na gradobicie wg PN-EN ISO 9806, przy użyciu kulek lodowych o średnicy nie mniejszej niż 45 mm</w:t>
      </w:r>
    </w:p>
    <w:p w14:paraId="5EBE7C8A" w14:textId="2A049BC8" w:rsidR="004F7933" w:rsidRPr="00987640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lastRenderedPageBreak/>
        <w:t>- Układ absorbera typu harfa lub meander, każdorazowo z czterema króćcami umożliwiający samoczynne opróżnianie się kolektorów z czynnika roboczego w przypadku braku odbioru ciepła.</w:t>
      </w:r>
    </w:p>
    <w:p w14:paraId="4CBCA86D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4F7933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 xml:space="preserve">Konstrukcja wsporcza do montażu kolektorów </w:t>
      </w:r>
    </w:p>
    <w:p w14:paraId="7C9645D2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Należy zastosować konstrukcje wykonane z aluminium, stali nierdzewnej lub stali ocynkowanej.</w:t>
      </w:r>
    </w:p>
    <w:p w14:paraId="2C017C88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Elementy rozłączne i ich części, tj. śruby nakrętki, podkładki, itp. mają być wykonane ze stali nierdzewnej.</w:t>
      </w:r>
    </w:p>
    <w:p w14:paraId="0AFDB777" w14:textId="1C2DF45F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Konstrukcje ustawiane na gruncie mają umożliwić zapewnienie dystansu, przynajmniej 50 cm, pomiędzy dolną krawędzią kolektorów a poziomem terenu.</w:t>
      </w:r>
    </w:p>
    <w:p w14:paraId="4273FBC4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Osprzęt kolektorów i orurowanie</w:t>
      </w:r>
    </w:p>
    <w:p w14:paraId="768E5622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Do łączenia kolektorów między sobą należy zastosować zestawy przyłączeniowe przewidziane przez producenta kolektorów słonecznych, zawierające m.in. elementy połączeniowe kolektorów, posiadające funkcję kompensacji wydłużeń cieplnych orurowania absorbera. Kolektory łączone w baterie o maksymalnej liczbie kolektorów 10 szt.</w:t>
      </w:r>
    </w:p>
    <w:p w14:paraId="4D8B3E94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Każda bateria kolektorów powinna być wyposażona w odpowietrznik ręczny lub automatyczny z możliwością odcięcia go zaworem kulowym.</w:t>
      </w:r>
    </w:p>
    <w:p w14:paraId="71EC80B7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Na wlocie do każdej baterii kolektorów należy zamontować regulator przepływu z bezpośrednim odczytem wartości natężenia przepływu w zakresie od 4 do 16 l/min. Regulatory przepływu muszą być odporne na temperaturę czynnika do 130 °C.</w:t>
      </w:r>
    </w:p>
    <w:p w14:paraId="1912DB3A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Przyłącze każdej baterii kolektorów należy wykonać z rur elastycznych ze stali nierdzewnej. Długość przyłącza każdej baterii ok. 1,0m, do instalacji obiegu solarnego w układzie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Tichellmana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którą wykonuje Zamawiający. Włączenie do rury stalowej </w:t>
      </w:r>
      <w:r w:rsidRPr="004F7933">
        <w:rPr>
          <w:rFonts w:ascii="Arial" w:eastAsia="Calibri" w:hAnsi="Arial" w:cs="Calibri"/>
          <w:color w:val="000000"/>
          <w:sz w:val="24"/>
          <w:szCs w:val="24"/>
          <w:lang w:eastAsia="zh-CN"/>
        </w:rPr>
        <w:t>ø</w:t>
      </w: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26.9x2.6..Średnice rur obiegu glikolowego dobrać na przepływ nominalny 25 l/h*m2 (powierzchnia robocza kolektora)</w:t>
      </w:r>
    </w:p>
    <w:p w14:paraId="03710588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Wszystkie rury obiegu glikolowego powinny być zaizolowane cieplnie oraz zabezpieczone przed uszkodzeniami mechanicznymi. </w:t>
      </w:r>
    </w:p>
    <w:p w14:paraId="21EDF47F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Rury, w szczególności izolacja, prowadzone na zewnątrz powinny być dodatkowo odporne na szkodliwe działanie promieniowania UV.</w:t>
      </w:r>
    </w:p>
    <w:p w14:paraId="40C9678E" w14:textId="77777777" w:rsidR="004F7933" w:rsidRPr="004F7933" w:rsidRDefault="004F7933" w:rsidP="004F7933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Na obiegu glikolowym należy zamontować zawory spustowe umożliwiające sprawne napełnienie i odpowietrzenie instalacji.</w:t>
      </w:r>
    </w:p>
    <w:p w14:paraId="06C82376" w14:textId="77777777" w:rsidR="00DE253C" w:rsidRDefault="00DE253C" w:rsidP="00E4012A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0FBB70E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23AA3BBA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19F4BFD2" w14:textId="77777777" w:rsidR="001929BE" w:rsidRDefault="00F55A54" w:rsidP="001929BE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14FDEAC7" w14:textId="44914D51" w:rsidR="001929BE" w:rsidRPr="001929BE" w:rsidRDefault="001929BE" w:rsidP="001929BE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1929BE">
        <w:rPr>
          <w:rFonts w:cs="Calibri"/>
          <w:sz w:val="24"/>
          <w:szCs w:val="24"/>
        </w:rPr>
        <w:t>Oświadczamy, że cena oferty zawiera wszelkie koszty związane z wykonaniem przedmiotu zamówienia, w tym koszt transportu do magazynu Zamawiającego oraz koszty związane ze szkoleniem pracowników Zamawiającego w zakresie montażu i obsługi kolektorów słonecznych.</w:t>
      </w:r>
    </w:p>
    <w:p w14:paraId="3256B236" w14:textId="77777777"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42FFA160" w14:textId="77777777"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14:paraId="63DEBEF5" w14:textId="77777777"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7350AA19" w14:textId="77777777" w:rsidR="00AB2891" w:rsidRPr="00FD40CE" w:rsidRDefault="00F55A54" w:rsidP="00317080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14:paraId="789A6CE7" w14:textId="77777777" w:rsidR="009E2D48" w:rsidRPr="009E2D48" w:rsidRDefault="00F55A54" w:rsidP="00A1610D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B289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AB2891">
        <w:rPr>
          <w:rFonts w:eastAsia="Calibri" w:cstheme="minorHAnsi"/>
          <w:color w:val="000000"/>
          <w:sz w:val="24"/>
          <w:szCs w:val="24"/>
        </w:rPr>
        <w:t>y.</w:t>
      </w:r>
    </w:p>
    <w:p w14:paraId="4E91DCA2" w14:textId="77777777" w:rsidR="009E2D48" w:rsidRDefault="009E2D48" w:rsidP="009E2D48">
      <w:pPr>
        <w:spacing w:after="0" w:line="268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14:paraId="4CCA2006" w14:textId="77777777" w:rsidR="00113505" w:rsidRPr="00112F24" w:rsidRDefault="003B30FC" w:rsidP="009E2D48">
      <w:pPr>
        <w:spacing w:after="0" w:line="268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B289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013B529C" w14:textId="77777777"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5BDCE8A3" w14:textId="77777777"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1F042" w14:textId="77777777" w:rsidR="00E10553" w:rsidRDefault="00E10553" w:rsidP="008C04FB">
      <w:pPr>
        <w:spacing w:after="0" w:line="240" w:lineRule="auto"/>
      </w:pPr>
      <w:r>
        <w:separator/>
      </w:r>
    </w:p>
  </w:endnote>
  <w:endnote w:type="continuationSeparator" w:id="0">
    <w:p w14:paraId="6953A754" w14:textId="77777777" w:rsidR="00E10553" w:rsidRDefault="00E1055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CB3AA" w14:textId="77777777" w:rsidR="00E10553" w:rsidRDefault="00E10553" w:rsidP="008C04FB">
      <w:pPr>
        <w:spacing w:after="0" w:line="240" w:lineRule="auto"/>
      </w:pPr>
      <w:r>
        <w:separator/>
      </w:r>
    </w:p>
  </w:footnote>
  <w:footnote w:type="continuationSeparator" w:id="0">
    <w:p w14:paraId="70EC29A3" w14:textId="77777777" w:rsidR="00E10553" w:rsidRDefault="00E10553" w:rsidP="008C04FB">
      <w:pPr>
        <w:spacing w:after="0" w:line="240" w:lineRule="auto"/>
      </w:pPr>
      <w:r>
        <w:continuationSeparator/>
      </w:r>
    </w:p>
  </w:footnote>
  <w:footnote w:id="1">
    <w:p w14:paraId="7F19B9B2" w14:textId="77777777"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F5EA43" w14:textId="77777777" w:rsidR="00E10553" w:rsidRDefault="00E10553">
      <w:pPr>
        <w:pStyle w:val="Tekstprzypisudolnego"/>
      </w:pPr>
    </w:p>
  </w:footnote>
  <w:footnote w:id="2">
    <w:p w14:paraId="2D28C4EA" w14:textId="77777777"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7576"/>
    <w:rsid w:val="000201FD"/>
    <w:rsid w:val="00021CE6"/>
    <w:rsid w:val="0002657C"/>
    <w:rsid w:val="00027959"/>
    <w:rsid w:val="00040989"/>
    <w:rsid w:val="00046F78"/>
    <w:rsid w:val="0005452B"/>
    <w:rsid w:val="00054A90"/>
    <w:rsid w:val="00057773"/>
    <w:rsid w:val="000600F7"/>
    <w:rsid w:val="0006129D"/>
    <w:rsid w:val="000617EA"/>
    <w:rsid w:val="00063D1B"/>
    <w:rsid w:val="0007266E"/>
    <w:rsid w:val="00075187"/>
    <w:rsid w:val="0008649D"/>
    <w:rsid w:val="000920F0"/>
    <w:rsid w:val="00097B7B"/>
    <w:rsid w:val="000A4D8B"/>
    <w:rsid w:val="000A5FA7"/>
    <w:rsid w:val="000A775B"/>
    <w:rsid w:val="000C0036"/>
    <w:rsid w:val="000C2CEA"/>
    <w:rsid w:val="001044F2"/>
    <w:rsid w:val="0010567E"/>
    <w:rsid w:val="00112F24"/>
    <w:rsid w:val="00113166"/>
    <w:rsid w:val="00113505"/>
    <w:rsid w:val="00114EDF"/>
    <w:rsid w:val="00115B3E"/>
    <w:rsid w:val="00121F6D"/>
    <w:rsid w:val="0012564A"/>
    <w:rsid w:val="00125902"/>
    <w:rsid w:val="00125F2B"/>
    <w:rsid w:val="0013437C"/>
    <w:rsid w:val="00134AB4"/>
    <w:rsid w:val="001610DC"/>
    <w:rsid w:val="001622C3"/>
    <w:rsid w:val="0016701D"/>
    <w:rsid w:val="0016717E"/>
    <w:rsid w:val="0017033D"/>
    <w:rsid w:val="001709F2"/>
    <w:rsid w:val="001839A6"/>
    <w:rsid w:val="0019177F"/>
    <w:rsid w:val="001929BE"/>
    <w:rsid w:val="0019509C"/>
    <w:rsid w:val="001A1F6D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241F0"/>
    <w:rsid w:val="002513C4"/>
    <w:rsid w:val="00260598"/>
    <w:rsid w:val="002605EB"/>
    <w:rsid w:val="002615B1"/>
    <w:rsid w:val="00263C63"/>
    <w:rsid w:val="0026464F"/>
    <w:rsid w:val="0027100C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17080"/>
    <w:rsid w:val="003213A0"/>
    <w:rsid w:val="0032275F"/>
    <w:rsid w:val="00332D4B"/>
    <w:rsid w:val="00340FD7"/>
    <w:rsid w:val="00353306"/>
    <w:rsid w:val="00355E5A"/>
    <w:rsid w:val="00364900"/>
    <w:rsid w:val="003650D7"/>
    <w:rsid w:val="00380C89"/>
    <w:rsid w:val="00380ECA"/>
    <w:rsid w:val="00380F06"/>
    <w:rsid w:val="0038196D"/>
    <w:rsid w:val="0038468C"/>
    <w:rsid w:val="00386A8D"/>
    <w:rsid w:val="003870FF"/>
    <w:rsid w:val="00391A5D"/>
    <w:rsid w:val="00393CC2"/>
    <w:rsid w:val="00394D87"/>
    <w:rsid w:val="003A0369"/>
    <w:rsid w:val="003A62EC"/>
    <w:rsid w:val="003B30FC"/>
    <w:rsid w:val="003B3F69"/>
    <w:rsid w:val="003F05D6"/>
    <w:rsid w:val="003F3102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67C3"/>
    <w:rsid w:val="004D7AFB"/>
    <w:rsid w:val="004F5568"/>
    <w:rsid w:val="004F7933"/>
    <w:rsid w:val="00502C68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3E5C"/>
    <w:rsid w:val="00597C9E"/>
    <w:rsid w:val="005A1DC1"/>
    <w:rsid w:val="005D191F"/>
    <w:rsid w:val="005E1213"/>
    <w:rsid w:val="005E1300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6775C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19DA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16F2"/>
    <w:rsid w:val="00862B9B"/>
    <w:rsid w:val="00864D21"/>
    <w:rsid w:val="00872221"/>
    <w:rsid w:val="0088322C"/>
    <w:rsid w:val="00885DEB"/>
    <w:rsid w:val="00893E12"/>
    <w:rsid w:val="00894077"/>
    <w:rsid w:val="00897781"/>
    <w:rsid w:val="00897FF8"/>
    <w:rsid w:val="008C0257"/>
    <w:rsid w:val="008C04FB"/>
    <w:rsid w:val="008C48F6"/>
    <w:rsid w:val="008C61B9"/>
    <w:rsid w:val="008C6D13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87640"/>
    <w:rsid w:val="009B5D9C"/>
    <w:rsid w:val="009C2CE3"/>
    <w:rsid w:val="009C3A90"/>
    <w:rsid w:val="009C4BBA"/>
    <w:rsid w:val="009E1ADC"/>
    <w:rsid w:val="009E2D48"/>
    <w:rsid w:val="009E6039"/>
    <w:rsid w:val="009E7362"/>
    <w:rsid w:val="00A0010F"/>
    <w:rsid w:val="00A01026"/>
    <w:rsid w:val="00A11CBA"/>
    <w:rsid w:val="00A1610D"/>
    <w:rsid w:val="00A2768A"/>
    <w:rsid w:val="00A32168"/>
    <w:rsid w:val="00A41D4F"/>
    <w:rsid w:val="00A43AB1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2891"/>
    <w:rsid w:val="00AB4635"/>
    <w:rsid w:val="00AB4F9A"/>
    <w:rsid w:val="00AB7D7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6C17"/>
    <w:rsid w:val="00B57C94"/>
    <w:rsid w:val="00B65643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2FA0"/>
    <w:rsid w:val="00BA5A07"/>
    <w:rsid w:val="00BB2722"/>
    <w:rsid w:val="00BB4C0F"/>
    <w:rsid w:val="00BC4149"/>
    <w:rsid w:val="00BC605D"/>
    <w:rsid w:val="00BD25F9"/>
    <w:rsid w:val="00BD4539"/>
    <w:rsid w:val="00BE612A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2130"/>
    <w:rsid w:val="00CC350C"/>
    <w:rsid w:val="00CD2DB5"/>
    <w:rsid w:val="00CE1FD9"/>
    <w:rsid w:val="00CE4CA7"/>
    <w:rsid w:val="00CF3DCD"/>
    <w:rsid w:val="00CF42A3"/>
    <w:rsid w:val="00CF462B"/>
    <w:rsid w:val="00CF6E99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52722"/>
    <w:rsid w:val="00D62417"/>
    <w:rsid w:val="00D71A85"/>
    <w:rsid w:val="00D73140"/>
    <w:rsid w:val="00D75F77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53C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4012A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D099A"/>
    <w:rsid w:val="00EE33A5"/>
    <w:rsid w:val="00EE7CE7"/>
    <w:rsid w:val="00EF110F"/>
    <w:rsid w:val="00EF2411"/>
    <w:rsid w:val="00EF74DD"/>
    <w:rsid w:val="00F07C61"/>
    <w:rsid w:val="00F1179E"/>
    <w:rsid w:val="00F12C2D"/>
    <w:rsid w:val="00F22C5E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D40CE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11F3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077"/>
  </w:style>
  <w:style w:type="paragraph" w:styleId="Stopka">
    <w:name w:val="footer"/>
    <w:basedOn w:val="Normalny"/>
    <w:link w:val="StopkaZnak"/>
    <w:uiPriority w:val="99"/>
    <w:unhideWhenUsed/>
    <w:rsid w:val="0089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962C-BEA2-4EBD-AB8A-222C9748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2024-08-02T10:49:00Z</dcterms:modified>
</cp:coreProperties>
</file>