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44E6" w14:textId="3AE8617C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B04E09">
        <w:rPr>
          <w:rFonts w:ascii="Lato" w:hAnsi="Lato" w:cs="Arial"/>
          <w:bCs/>
          <w:sz w:val="22"/>
        </w:rPr>
        <w:t>20</w:t>
      </w:r>
      <w:r w:rsidRPr="00101DE1">
        <w:rPr>
          <w:rFonts w:ascii="Lato" w:hAnsi="Lato" w:cs="Arial"/>
          <w:bCs/>
          <w:sz w:val="22"/>
        </w:rPr>
        <w:t>.2024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585729F4" w:rsidR="00106EA1" w:rsidRPr="0091161D" w:rsidRDefault="00106EA1" w:rsidP="003067DA">
      <w:pPr>
        <w:jc w:val="both"/>
        <w:rPr>
          <w:rFonts w:ascii="Lato" w:hAnsi="Lato" w:cs="Arial"/>
          <w:sz w:val="22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Pr="0091161D">
        <w:rPr>
          <w:rFonts w:ascii="Lato" w:hAnsi="Lato"/>
          <w:sz w:val="22"/>
        </w:rPr>
        <w:t xml:space="preserve"> </w:t>
      </w:r>
      <w:r w:rsidR="00B04E09" w:rsidRPr="00B04E09">
        <w:rPr>
          <w:rFonts w:ascii="Lato" w:eastAsia="Calibri" w:hAnsi="Lato" w:cs="Arial"/>
          <w:b/>
          <w:bCs/>
          <w:iCs/>
          <w:sz w:val="22"/>
          <w:lang w:eastAsia="pl-PL" w:bidi="pl-PL"/>
        </w:rPr>
        <w:t>„Zmiana sposobu ogrzewania – likwidacja pieców na paliwo stałe IV”</w:t>
      </w:r>
      <w:r w:rsidR="00101DE1" w:rsidRPr="00101DE1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25E7849F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 poz. 835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19206B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5A51" w14:textId="77777777" w:rsidR="00D70BA0" w:rsidRDefault="00D70BA0" w:rsidP="00106EA1">
      <w:pPr>
        <w:spacing w:line="240" w:lineRule="auto"/>
      </w:pPr>
      <w:r>
        <w:separator/>
      </w:r>
    </w:p>
  </w:endnote>
  <w:endnote w:type="continuationSeparator" w:id="0">
    <w:p w14:paraId="5A21E0E6" w14:textId="77777777" w:rsidR="00D70BA0" w:rsidRDefault="00D70BA0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1E27" w14:textId="77777777" w:rsidR="00D70BA0" w:rsidRDefault="00D70BA0" w:rsidP="00106EA1">
      <w:pPr>
        <w:spacing w:line="240" w:lineRule="auto"/>
      </w:pPr>
      <w:r>
        <w:separator/>
      </w:r>
    </w:p>
  </w:footnote>
  <w:footnote w:type="continuationSeparator" w:id="0">
    <w:p w14:paraId="0F061C5A" w14:textId="77777777" w:rsidR="00D70BA0" w:rsidRDefault="00D70BA0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A82964" w:rsidRDefault="001F29C4" w:rsidP="001F29C4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A82964" w:rsidRDefault="001F29C4" w:rsidP="001F29C4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77777777" w:rsidR="001F29C4" w:rsidRPr="00A82964" w:rsidRDefault="001F29C4" w:rsidP="001F29C4">
      <w:pPr>
        <w:spacing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77777777" w:rsidR="001F29C4" w:rsidRPr="00A82964" w:rsidRDefault="001F29C4" w:rsidP="001F29C4">
      <w:pPr>
        <w:spacing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A7971"/>
    <w:rsid w:val="005B3FDE"/>
    <w:rsid w:val="005D4BF3"/>
    <w:rsid w:val="005F6BDA"/>
    <w:rsid w:val="00615496"/>
    <w:rsid w:val="00623382"/>
    <w:rsid w:val="0062640D"/>
    <w:rsid w:val="006317C8"/>
    <w:rsid w:val="00640CA6"/>
    <w:rsid w:val="00643B2A"/>
    <w:rsid w:val="006908BA"/>
    <w:rsid w:val="00706E78"/>
    <w:rsid w:val="007222D9"/>
    <w:rsid w:val="0076055F"/>
    <w:rsid w:val="00786E01"/>
    <w:rsid w:val="007B41C0"/>
    <w:rsid w:val="007B4454"/>
    <w:rsid w:val="007D65CE"/>
    <w:rsid w:val="007E2F88"/>
    <w:rsid w:val="00815CDE"/>
    <w:rsid w:val="00875E12"/>
    <w:rsid w:val="008C4FFD"/>
    <w:rsid w:val="0091161D"/>
    <w:rsid w:val="00962334"/>
    <w:rsid w:val="00984939"/>
    <w:rsid w:val="00987AC4"/>
    <w:rsid w:val="009B7905"/>
    <w:rsid w:val="009D1AF3"/>
    <w:rsid w:val="009E79AB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7618C"/>
    <w:rsid w:val="00ED4C74"/>
    <w:rsid w:val="00ED7B94"/>
    <w:rsid w:val="00F2449E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28</cp:revision>
  <cp:lastPrinted>2024-05-20T06:18:00Z</cp:lastPrinted>
  <dcterms:created xsi:type="dcterms:W3CDTF">2023-07-05T07:00:00Z</dcterms:created>
  <dcterms:modified xsi:type="dcterms:W3CDTF">2024-10-09T11:05:00Z</dcterms:modified>
</cp:coreProperties>
</file>