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0025873C" w:rsidR="00E90183" w:rsidRPr="009613FE" w:rsidRDefault="007007B4" w:rsidP="009613FE">
      <w:pPr>
        <w:jc w:val="right"/>
        <w:rPr>
          <w:rFonts w:ascii="Cambria" w:hAnsi="Cambria"/>
          <w:b/>
          <w:bCs/>
          <w:szCs w:val="24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3652103E" w14:textId="77777777" w:rsidR="009613FE" w:rsidRDefault="009613FE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</w:p>
    <w:p w14:paraId="770FAA95" w14:textId="3AC1C291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2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C5AA81A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3" w:name="_Hlk523142755"/>
      <w:r w:rsidR="000055E3" w:rsidRPr="000055E3">
        <w:rPr>
          <w:rFonts w:ascii="Cambria" w:hAnsi="Cambria"/>
          <w:i/>
          <w:iCs/>
        </w:rPr>
        <w:t xml:space="preserve">Zapewnienie </w:t>
      </w:r>
      <w:proofErr w:type="gramStart"/>
      <w:r w:rsidR="000055E3" w:rsidRPr="000055E3">
        <w:rPr>
          <w:rFonts w:ascii="Cambria" w:hAnsi="Cambria"/>
          <w:i/>
          <w:iCs/>
        </w:rPr>
        <w:t>reklamy  outdoorowej</w:t>
      </w:r>
      <w:proofErr w:type="gramEnd"/>
      <w:r w:rsidR="000055E3" w:rsidRPr="000055E3">
        <w:rPr>
          <w:rFonts w:ascii="Cambria" w:hAnsi="Cambria"/>
          <w:i/>
          <w:iCs/>
        </w:rPr>
        <w:t xml:space="preserve"> w formie muralu  promującego ofertę turystyczną Polski Wschodniej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3"/>
      <w:r w:rsidR="000055E3">
        <w:rPr>
          <w:rFonts w:ascii="Cambria" w:hAnsi="Cambria"/>
        </w:rPr>
        <w:t>28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ML</w:t>
      </w:r>
      <w:r w:rsidRPr="006A383D">
        <w:rPr>
          <w:rFonts w:ascii="Cambria" w:hAnsi="Cambria"/>
        </w:rPr>
        <w:t xml:space="preserve">, </w:t>
      </w:r>
      <w:bookmarkStart w:id="4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</w:t>
      </w:r>
      <w:proofErr w:type="gramStart"/>
      <w:r w:rsidRPr="006A383D">
        <w:rPr>
          <w:rFonts w:ascii="Cambria" w:hAnsi="Cambria"/>
          <w:bCs/>
          <w:sz w:val="24"/>
          <w:szCs w:val="24"/>
        </w:rPr>
        <w:t>Słownie:............................................................................................................................</w:t>
      </w:r>
      <w:proofErr w:type="gramEnd"/>
      <w:r w:rsidRPr="006A383D">
        <w:rPr>
          <w:rFonts w:ascii="Cambria" w:hAnsi="Cambria"/>
          <w:bCs/>
          <w:sz w:val="24"/>
          <w:szCs w:val="24"/>
        </w:rPr>
        <w:t xml:space="preserve">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proofErr w:type="gramStart"/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  <w:proofErr w:type="gramEnd"/>
    </w:p>
    <w:bookmarkEnd w:id="4"/>
    <w:bookmarkEnd w:id="5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6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06F0EE53" w:rsidR="00AE45C6" w:rsidRDefault="00045C8C" w:rsidP="00AE45C6">
      <w:pPr>
        <w:jc w:val="center"/>
        <w:rPr>
          <w:rFonts w:ascii="Cambria" w:hAnsi="Cambria"/>
        </w:rPr>
      </w:pPr>
      <w:r>
        <w:rPr>
          <w:rFonts w:ascii="Cambria" w:eastAsia="Calibri" w:hAnsi="Cambria"/>
          <w:b/>
          <w:bCs/>
          <w:szCs w:val="24"/>
          <w:lang w:eastAsia="en-US"/>
        </w:rPr>
        <w:t>Z</w:t>
      </w:r>
      <w:r w:rsidRPr="00EB0DED">
        <w:rPr>
          <w:rFonts w:ascii="Cambria" w:eastAsia="Calibri" w:hAnsi="Cambria"/>
          <w:b/>
          <w:bCs/>
          <w:szCs w:val="24"/>
          <w:lang w:eastAsia="en-US"/>
        </w:rPr>
        <w:t xml:space="preserve">apewnienie </w:t>
      </w:r>
      <w:proofErr w:type="gramStart"/>
      <w:r w:rsidRPr="00EB0DED">
        <w:rPr>
          <w:rFonts w:ascii="Cambria" w:eastAsia="Calibri" w:hAnsi="Cambria"/>
          <w:b/>
          <w:bCs/>
          <w:szCs w:val="24"/>
          <w:lang w:eastAsia="en-US"/>
        </w:rPr>
        <w:t>reklamy  outdoorowej</w:t>
      </w:r>
      <w:proofErr w:type="gramEnd"/>
      <w:r w:rsidRPr="00EB0DED">
        <w:rPr>
          <w:rFonts w:ascii="Cambria" w:eastAsia="Calibri" w:hAnsi="Cambria"/>
          <w:b/>
          <w:bCs/>
          <w:szCs w:val="24"/>
          <w:lang w:eastAsia="en-US"/>
        </w:rPr>
        <w:t xml:space="preserve"> w formie muralu  promującego ofertę turystyczną Polski Wschodniej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28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="00AE45C6" w:rsidRPr="00F46EC6">
        <w:rPr>
          <w:rFonts w:ascii="Cambria" w:hAnsi="Cambria"/>
        </w:rPr>
        <w:t>.</w:t>
      </w:r>
    </w:p>
    <w:p w14:paraId="63F3A551" w14:textId="3BCB75DA" w:rsidR="00045C8C" w:rsidRDefault="00045C8C" w:rsidP="00045C8C">
      <w:pPr>
        <w:jc w:val="both"/>
        <w:rPr>
          <w:rFonts w:ascii="Cambria" w:hAnsi="Cambria"/>
        </w:rPr>
      </w:pPr>
      <w:r w:rsidRPr="00045C8C">
        <w:rPr>
          <w:rFonts w:ascii="Cambria" w:hAnsi="Cambria"/>
        </w:rPr>
        <w:t>Oświadczam, że w okresie ostatnich 2 lat przed upływem terminu składania ofert, a jeżeli okres prowadzenia działalności jest krótszy - w tym okresie, należycie wykonałem co najmniej 10 (słownie: dziesięć) murali o wymiarach min. 50 m2</w:t>
      </w:r>
      <w:r>
        <w:rPr>
          <w:rFonts w:ascii="Cambria" w:hAnsi="Cambria"/>
        </w:rPr>
        <w:t>:</w:t>
      </w:r>
    </w:p>
    <w:p w14:paraId="64BCC820" w14:textId="77777777" w:rsidR="00AE45C6" w:rsidRPr="002113A0" w:rsidRDefault="00AE45C6" w:rsidP="00AE45C6">
      <w:pPr>
        <w:jc w:val="center"/>
        <w:rPr>
          <w:rFonts w:ascii="Cambria" w:hAnsi="Cambria"/>
          <w:i/>
          <w:iCs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4373B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4373B3" w:rsidRDefault="00AE45C6" w:rsidP="006D72D0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AE45C6" w:rsidRPr="004373B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  <w:p w14:paraId="4E90EE3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128DCF6F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655B9131" w14:textId="77777777" w:rsidR="002B5C59" w:rsidRDefault="002B5C59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54C4A6B5" w14:textId="7BC8AECD" w:rsidR="003F7B47" w:rsidRDefault="003F7B47">
      <w:pPr>
        <w:rPr>
          <w:rFonts w:ascii="Cambria" w:eastAsia="Calibri" w:hAnsi="Cambria"/>
          <w:b/>
          <w:szCs w:val="24"/>
          <w:lang w:eastAsia="en-US"/>
        </w:rPr>
      </w:pPr>
    </w:p>
    <w:sectPr w:rsidR="003F7B47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2E25" w14:textId="77777777" w:rsidR="00223949" w:rsidRDefault="00223949">
      <w:r>
        <w:separator/>
      </w:r>
    </w:p>
  </w:endnote>
  <w:endnote w:type="continuationSeparator" w:id="0">
    <w:p w14:paraId="0EBA15F0" w14:textId="77777777" w:rsidR="00223949" w:rsidRDefault="002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</w:t>
    </w:r>
    <w:proofErr w:type="gramStart"/>
    <w:r w:rsidRPr="002164D4">
      <w:rPr>
        <w:rFonts w:cs="Arial"/>
        <w:color w:val="808080"/>
        <w:sz w:val="16"/>
        <w:szCs w:val="16"/>
        <w:lang w:val="fr-FR" w:eastAsia="x-none"/>
      </w:rPr>
      <w:t>e-mail:</w:t>
    </w:r>
    <w:proofErr w:type="gramEnd"/>
    <w:r w:rsidRPr="002164D4">
      <w:rPr>
        <w:rFonts w:cs="Arial"/>
        <w:color w:val="808080"/>
        <w:sz w:val="16"/>
        <w:szCs w:val="16"/>
        <w:lang w:val="fr-FR" w:eastAsia="x-none"/>
      </w:rPr>
      <w:t xml:space="preserve"> </w:t>
    </w:r>
    <w:r w:rsidR="00000000">
      <w:fldChar w:fldCharType="begin"/>
    </w:r>
    <w:r w:rsidR="00000000" w:rsidRPr="001318B9">
      <w:rPr>
        <w:lang w:val="en-US"/>
      </w:rPr>
      <w:instrText>HYPERLINK "mailto:pot@pot.gov.pl"</w:instrText>
    </w:r>
    <w:r w:rsidR="00000000">
      <w:fldChar w:fldCharType="separate"/>
    </w:r>
    <w:r w:rsidRPr="002164D4">
      <w:rPr>
        <w:rFonts w:cs="Arial"/>
        <w:color w:val="808080"/>
        <w:sz w:val="16"/>
        <w:szCs w:val="16"/>
        <w:u w:val="single"/>
        <w:lang w:val="fr-FR" w:eastAsia="x-none"/>
      </w:rPr>
      <w:t>pot@pot.gov.pl</w:t>
    </w:r>
    <w:r w:rsidR="00000000">
      <w:rPr>
        <w:rFonts w:cs="Arial"/>
        <w:color w:val="808080"/>
        <w:sz w:val="16"/>
        <w:szCs w:val="16"/>
        <w:u w:val="single"/>
        <w:lang w:val="fr-FR" w:eastAsia="x-none"/>
      </w:rPr>
      <w:fldChar w:fldCharType="end"/>
    </w:r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Pr="007F27C6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  <w:lang w:val="de-DE"/>
      </w:rPr>
    </w:pPr>
    <w:r w:rsidRPr="007F27C6">
      <w:rPr>
        <w:rFonts w:ascii="Times New Roman" w:hAnsi="Times New Roman" w:cs="Arial"/>
        <w:b/>
        <w:color w:val="808080"/>
        <w:sz w:val="16"/>
        <w:szCs w:val="16"/>
        <w:lang w:val="de-DE"/>
      </w:rPr>
      <w:tab/>
    </w:r>
  </w:p>
  <w:p w14:paraId="69CC799B" w14:textId="77777777" w:rsidR="008C7627" w:rsidRPr="007F27C6" w:rsidRDefault="008C7627" w:rsidP="00B656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CE25" w14:textId="77777777" w:rsidR="00223949" w:rsidRDefault="00223949">
      <w:bookmarkStart w:id="0" w:name="_Hlk523134668"/>
      <w:bookmarkEnd w:id="0"/>
      <w:r>
        <w:separator/>
      </w:r>
    </w:p>
  </w:footnote>
  <w:footnote w:type="continuationSeparator" w:id="0">
    <w:p w14:paraId="41A47E1A" w14:textId="77777777" w:rsidR="00223949" w:rsidRDefault="002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B6D636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871529">
      <w:rPr>
        <w:rFonts w:ascii="Cambria" w:hAnsi="Cambria"/>
        <w:b/>
        <w:bCs/>
        <w:iCs w:val="0"/>
        <w:sz w:val="24"/>
      </w:rPr>
      <w:t>28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655563"/>
    <w:multiLevelType w:val="hybridMultilevel"/>
    <w:tmpl w:val="F1BEADE8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C002905"/>
    <w:multiLevelType w:val="hybridMultilevel"/>
    <w:tmpl w:val="E78C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0163DC"/>
    <w:multiLevelType w:val="hybridMultilevel"/>
    <w:tmpl w:val="BDD4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A8752A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92F2E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D2053"/>
    <w:multiLevelType w:val="hybridMultilevel"/>
    <w:tmpl w:val="85EA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365261"/>
    <w:multiLevelType w:val="hybridMultilevel"/>
    <w:tmpl w:val="DFE4E9D0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3" w15:restartNumberingAfterBreak="0">
    <w:nsid w:val="6A1A3CA0"/>
    <w:multiLevelType w:val="hybridMultilevel"/>
    <w:tmpl w:val="217E5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FE597B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F309C4"/>
    <w:multiLevelType w:val="hybridMultilevel"/>
    <w:tmpl w:val="F6A6F614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8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A0D1D71"/>
    <w:multiLevelType w:val="hybridMultilevel"/>
    <w:tmpl w:val="05D401B6"/>
    <w:lvl w:ilvl="0" w:tplc="3C14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7A4C10A7"/>
    <w:multiLevelType w:val="hybridMultilevel"/>
    <w:tmpl w:val="35044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C371DD"/>
    <w:multiLevelType w:val="hybridMultilevel"/>
    <w:tmpl w:val="7E0C0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D1816"/>
    <w:multiLevelType w:val="hybridMultilevel"/>
    <w:tmpl w:val="5256F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E567591"/>
    <w:multiLevelType w:val="hybridMultilevel"/>
    <w:tmpl w:val="AB2EAA58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 w16cid:durableId="2108961271">
    <w:abstractNumId w:val="64"/>
  </w:num>
  <w:num w:numId="2" w16cid:durableId="2104448662">
    <w:abstractNumId w:val="86"/>
  </w:num>
  <w:num w:numId="3" w16cid:durableId="1933465328">
    <w:abstractNumId w:val="57"/>
  </w:num>
  <w:num w:numId="4" w16cid:durableId="1403408203">
    <w:abstractNumId w:val="77"/>
  </w:num>
  <w:num w:numId="5" w16cid:durableId="2085250015">
    <w:abstractNumId w:val="101"/>
  </w:num>
  <w:num w:numId="6" w16cid:durableId="1502231242">
    <w:abstractNumId w:val="78"/>
  </w:num>
  <w:num w:numId="7" w16cid:durableId="850217247">
    <w:abstractNumId w:val="90"/>
  </w:num>
  <w:num w:numId="8" w16cid:durableId="1551845825">
    <w:abstractNumId w:val="55"/>
  </w:num>
  <w:num w:numId="9" w16cid:durableId="251623898">
    <w:abstractNumId w:val="96"/>
  </w:num>
  <w:num w:numId="10" w16cid:durableId="57020819">
    <w:abstractNumId w:val="65"/>
  </w:num>
  <w:num w:numId="11" w16cid:durableId="587270542">
    <w:abstractNumId w:val="56"/>
  </w:num>
  <w:num w:numId="12" w16cid:durableId="190151939">
    <w:abstractNumId w:val="76"/>
  </w:num>
  <w:num w:numId="13" w16cid:durableId="371924614">
    <w:abstractNumId w:val="62"/>
  </w:num>
  <w:num w:numId="14" w16cid:durableId="1123691075">
    <w:abstractNumId w:val="58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5"/>
  </w:num>
  <w:num w:numId="18" w16cid:durableId="1330669173">
    <w:abstractNumId w:val="52"/>
  </w:num>
  <w:num w:numId="19" w16cid:durableId="1654025127">
    <w:abstractNumId w:val="104"/>
  </w:num>
  <w:num w:numId="20" w16cid:durableId="567693781">
    <w:abstractNumId w:val="63"/>
  </w:num>
  <w:num w:numId="21" w16cid:durableId="1115102695">
    <w:abstractNumId w:val="54"/>
  </w:num>
  <w:num w:numId="22" w16cid:durableId="1450317247">
    <w:abstractNumId w:val="100"/>
  </w:num>
  <w:num w:numId="23" w16cid:durableId="1140027793">
    <w:abstractNumId w:val="98"/>
  </w:num>
  <w:num w:numId="24" w16cid:durableId="1749812407">
    <w:abstractNumId w:val="53"/>
  </w:num>
  <w:num w:numId="25" w16cid:durableId="1659730649">
    <w:abstractNumId w:val="83"/>
  </w:num>
  <w:num w:numId="26" w16cid:durableId="955065167">
    <w:abstractNumId w:val="69"/>
  </w:num>
  <w:num w:numId="27" w16cid:durableId="1214075401">
    <w:abstractNumId w:val="92"/>
  </w:num>
  <w:num w:numId="28" w16cid:durableId="1916894275">
    <w:abstractNumId w:val="71"/>
  </w:num>
  <w:num w:numId="29" w16cid:durableId="1657952021">
    <w:abstractNumId w:val="61"/>
  </w:num>
  <w:num w:numId="30" w16cid:durableId="27994162">
    <w:abstractNumId w:val="103"/>
  </w:num>
  <w:num w:numId="31" w16cid:durableId="1015763604">
    <w:abstractNumId w:val="94"/>
  </w:num>
  <w:num w:numId="32" w16cid:durableId="1266962621">
    <w:abstractNumId w:val="99"/>
  </w:num>
  <w:num w:numId="33" w16cid:durableId="887106355">
    <w:abstractNumId w:val="75"/>
  </w:num>
  <w:num w:numId="34" w16cid:durableId="1845701950">
    <w:abstractNumId w:val="107"/>
  </w:num>
  <w:num w:numId="35" w16cid:durableId="1439837853">
    <w:abstractNumId w:val="95"/>
  </w:num>
  <w:num w:numId="36" w16cid:durableId="1859351906">
    <w:abstractNumId w:val="102"/>
  </w:num>
  <w:num w:numId="37" w16cid:durableId="2047293144">
    <w:abstractNumId w:val="73"/>
  </w:num>
  <w:num w:numId="38" w16cid:durableId="1257590428">
    <w:abstractNumId w:val="97"/>
  </w:num>
  <w:num w:numId="39" w16cid:durableId="28529207">
    <w:abstractNumId w:val="89"/>
  </w:num>
  <w:num w:numId="40" w16cid:durableId="1286157440">
    <w:abstractNumId w:val="66"/>
  </w:num>
  <w:num w:numId="41" w16cid:durableId="1570848365">
    <w:abstractNumId w:val="93"/>
  </w:num>
  <w:num w:numId="42" w16cid:durableId="298805678">
    <w:abstractNumId w:val="70"/>
  </w:num>
  <w:num w:numId="43" w16cid:durableId="207187703">
    <w:abstractNumId w:val="105"/>
  </w:num>
  <w:num w:numId="44" w16cid:durableId="504632016">
    <w:abstractNumId w:val="84"/>
  </w:num>
  <w:num w:numId="45" w16cid:durableId="1786073143">
    <w:abstractNumId w:val="82"/>
  </w:num>
  <w:num w:numId="46" w16cid:durableId="504977488">
    <w:abstractNumId w:val="67"/>
  </w:num>
  <w:num w:numId="47" w16cid:durableId="1237934066">
    <w:abstractNumId w:val="59"/>
  </w:num>
  <w:num w:numId="48" w16cid:durableId="84230480">
    <w:abstractNumId w:val="81"/>
  </w:num>
  <w:num w:numId="49" w16cid:durableId="1335762975">
    <w:abstractNumId w:val="72"/>
  </w:num>
  <w:num w:numId="50" w16cid:durableId="86000554">
    <w:abstractNumId w:val="68"/>
  </w:num>
  <w:num w:numId="51" w16cid:durableId="252399313">
    <w:abstractNumId w:val="91"/>
  </w:num>
  <w:num w:numId="52" w16cid:durableId="1963881225">
    <w:abstractNumId w:val="88"/>
  </w:num>
  <w:num w:numId="53" w16cid:durableId="2084645496">
    <w:abstractNumId w:val="106"/>
  </w:num>
  <w:num w:numId="54" w16cid:durableId="2132241834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284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8B9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BD0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38CE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65C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394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1437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63F0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9BB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82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333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7C6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13FE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8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C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230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2299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20125"/>
    <w:rsid w:val="00C20812"/>
    <w:rsid w:val="00C2125A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4D8A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5390"/>
    <w:rsid w:val="00E15C37"/>
    <w:rsid w:val="00E16CA0"/>
    <w:rsid w:val="00E16F5E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26BB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666B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4EE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491B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07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nywschod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edenpolsk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ktualnosciturystyczne.pl" TargetMode="External"/><Relationship Id="rId11" Type="http://schemas.openxmlformats.org/officeDocument/2006/relationships/hyperlink" Target="http://www.polskapodajdalej.pl" TargetMode="External"/><Relationship Id="rId5" Type="http://schemas.openxmlformats.org/officeDocument/2006/relationships/hyperlink" Target="http://www.poland-convention.pl" TargetMode="External"/><Relationship Id="rId10" Type="http://schemas.openxmlformats.org/officeDocument/2006/relationships/hyperlink" Target="http://www.zarabiajnaturystyce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ppr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4145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Wojciech Lubelski (612674)</cp:lastModifiedBy>
  <cp:revision>4</cp:revision>
  <cp:lastPrinted>2023-03-17T17:40:00Z</cp:lastPrinted>
  <dcterms:created xsi:type="dcterms:W3CDTF">2023-03-17T17:41:00Z</dcterms:created>
  <dcterms:modified xsi:type="dcterms:W3CDTF">2023-03-17T17:42:00Z</dcterms:modified>
</cp:coreProperties>
</file>