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2A37AAB7" w14:textId="77777777" w:rsidR="0086541E" w:rsidRPr="00960CC8" w:rsidRDefault="0086541E" w:rsidP="0086541E">
      <w:pPr>
        <w:jc w:val="center"/>
        <w:rPr>
          <w:b/>
          <w:u w:val="single"/>
        </w:rPr>
      </w:pP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1310EE0D" w:rsidR="00392442" w:rsidRDefault="0021114C" w:rsidP="002D46D4">
      <w:pPr>
        <w:jc w:val="both"/>
        <w:rPr>
          <w:b/>
        </w:rPr>
      </w:pPr>
      <w:r w:rsidRPr="0021114C">
        <w:rPr>
          <w:b/>
          <w:bCs/>
          <w:iCs/>
        </w:rPr>
        <w:t>Pompa infuzyjna objętościowa z wyposażeniem</w:t>
      </w:r>
      <w:r w:rsidR="00B97B1E" w:rsidRPr="00B97B1E">
        <w:rPr>
          <w:b/>
          <w:bCs/>
          <w:iCs/>
        </w:rPr>
        <w:t xml:space="preserve"> - </w:t>
      </w:r>
      <w:r>
        <w:rPr>
          <w:b/>
          <w:bCs/>
          <w:iCs/>
        </w:rPr>
        <w:t>10</w:t>
      </w:r>
      <w:r w:rsidR="00B97B1E" w:rsidRPr="00B97B1E">
        <w:rPr>
          <w:b/>
          <w:bCs/>
          <w:iCs/>
        </w:rPr>
        <w:t xml:space="preserve"> </w:t>
      </w:r>
      <w:proofErr w:type="spellStart"/>
      <w:r w:rsidR="00B97B1E" w:rsidRPr="00B97B1E">
        <w:rPr>
          <w:b/>
          <w:bCs/>
          <w:iCs/>
        </w:rPr>
        <w:t>kpl</w:t>
      </w:r>
      <w:proofErr w:type="spellEnd"/>
      <w:r w:rsidR="00B97B1E" w:rsidRPr="00B97B1E">
        <w:rPr>
          <w:b/>
          <w:bCs/>
          <w:iCs/>
        </w:rPr>
        <w:t>.</w:t>
      </w:r>
      <w:r w:rsidR="000B72E5">
        <w:rPr>
          <w:b/>
          <w:bCs/>
        </w:rPr>
        <w: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263F413E" w14:textId="77777777" w:rsidR="0086541E" w:rsidRPr="00960CC8" w:rsidRDefault="0086541E" w:rsidP="0086541E">
      <w:pPr>
        <w:jc w:val="center"/>
        <w:rPr>
          <w:b/>
          <w:u w:val="single"/>
        </w:rPr>
      </w:pP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9F0FCF">
      <w:pPr>
        <w:numPr>
          <w:ilvl w:val="0"/>
          <w:numId w:val="4"/>
        </w:numPr>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w:t>
      </w:r>
      <w:r w:rsidRPr="00146AA6">
        <w:rPr>
          <w:rFonts w:eastAsia="Calibri"/>
        </w:rPr>
        <w:lastRenderedPageBreak/>
        <w:t xml:space="preserve">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5D14D4" w:rsidRDefault="002D46D4" w:rsidP="00771159">
      <w:pPr>
        <w:numPr>
          <w:ilvl w:val="0"/>
          <w:numId w:val="5"/>
        </w:numPr>
        <w:ind w:left="284" w:right="-144"/>
        <w:contextualSpacing/>
        <w:jc w:val="both"/>
        <w:rPr>
          <w:rFonts w:eastAsia="Calibri"/>
          <w:b/>
          <w:strike/>
        </w:rPr>
      </w:pPr>
      <w:r w:rsidRPr="005D14D4">
        <w:rPr>
          <w:rFonts w:eastAsia="Calibri"/>
          <w:strike/>
        </w:rPr>
        <w:t>Wykonawca zobowiązuje się przeprowadzić szkolenie techniczne dla pracowników wskazanych przez Zamawiającego w zakresie dopuszczonym przez producenta urządzeń, z :</w:t>
      </w:r>
    </w:p>
    <w:p w14:paraId="52E4DA2F" w14:textId="77777777" w:rsidR="002D46D4" w:rsidRPr="005D14D4" w:rsidRDefault="002D46D4" w:rsidP="00771159">
      <w:pPr>
        <w:numPr>
          <w:ilvl w:val="0"/>
          <w:numId w:val="7"/>
        </w:numPr>
        <w:ind w:hanging="283"/>
        <w:contextualSpacing/>
        <w:jc w:val="both"/>
        <w:rPr>
          <w:rFonts w:eastAsia="Calibri"/>
          <w:strike/>
        </w:rPr>
      </w:pPr>
      <w:r w:rsidRPr="005D14D4">
        <w:rPr>
          <w:rFonts w:eastAsia="Calibri"/>
          <w:strike/>
        </w:rPr>
        <w:t>obsługi technicznej aparatu;</w:t>
      </w:r>
    </w:p>
    <w:p w14:paraId="30931019" w14:textId="77777777" w:rsidR="002D46D4" w:rsidRPr="005D14D4" w:rsidRDefault="002D46D4" w:rsidP="00771159">
      <w:pPr>
        <w:numPr>
          <w:ilvl w:val="0"/>
          <w:numId w:val="7"/>
        </w:numPr>
        <w:ind w:hanging="283"/>
        <w:contextualSpacing/>
        <w:jc w:val="both"/>
        <w:rPr>
          <w:rFonts w:eastAsia="Calibri"/>
          <w:strike/>
        </w:rPr>
      </w:pPr>
      <w:r w:rsidRPr="005D14D4">
        <w:rPr>
          <w:rFonts w:eastAsia="Calibri"/>
          <w:strike/>
        </w:rPr>
        <w:t>technicznego przeglądu bezpieczeństwa;</w:t>
      </w:r>
    </w:p>
    <w:p w14:paraId="14DD4C74" w14:textId="77777777" w:rsidR="002D46D4" w:rsidRPr="005D14D4" w:rsidRDefault="002D46D4" w:rsidP="00771159">
      <w:pPr>
        <w:numPr>
          <w:ilvl w:val="0"/>
          <w:numId w:val="7"/>
        </w:numPr>
        <w:ind w:hanging="283"/>
        <w:contextualSpacing/>
        <w:jc w:val="both"/>
        <w:rPr>
          <w:rFonts w:eastAsia="Calibri"/>
          <w:strike/>
        </w:rPr>
      </w:pPr>
      <w:r w:rsidRPr="005D14D4">
        <w:rPr>
          <w:rFonts w:eastAsia="Calibri"/>
          <w:strike/>
        </w:rPr>
        <w:t>procedur kalibracyjnych, testowych, pomiarowych;</w:t>
      </w:r>
    </w:p>
    <w:p w14:paraId="08CAA88E" w14:textId="77777777" w:rsidR="002D46D4" w:rsidRPr="005D14D4" w:rsidRDefault="002D46D4" w:rsidP="00771159">
      <w:pPr>
        <w:numPr>
          <w:ilvl w:val="0"/>
          <w:numId w:val="7"/>
        </w:numPr>
        <w:ind w:hanging="283"/>
        <w:contextualSpacing/>
        <w:jc w:val="both"/>
        <w:rPr>
          <w:rFonts w:eastAsia="Calibri"/>
          <w:strike/>
        </w:rPr>
      </w:pPr>
      <w:r w:rsidRPr="005D14D4">
        <w:rPr>
          <w:rFonts w:eastAsia="Calibri"/>
          <w:strike/>
        </w:rPr>
        <w:t>procedur okresowych czynności konserwacyjnych.</w:t>
      </w:r>
    </w:p>
    <w:p w14:paraId="61B0FBB8" w14:textId="009A0F2F" w:rsidR="002D46D4" w:rsidRPr="005D14D4" w:rsidRDefault="002D46D4" w:rsidP="00771159">
      <w:pPr>
        <w:ind w:left="284"/>
        <w:contextualSpacing/>
        <w:jc w:val="both"/>
        <w:rPr>
          <w:rFonts w:eastAsia="Calibri"/>
          <w:strike/>
        </w:rPr>
      </w:pPr>
      <w:r w:rsidRPr="005D14D4">
        <w:rPr>
          <w:rFonts w:eastAsia="Calibri"/>
          <w:strike/>
        </w:rPr>
        <w:t xml:space="preserve">Szkolenie personelu technicznego – min 4 osoby, w terminie ustalonym przez Zamawiającego. Szkolenia mogą odbywać się sukcesywnie </w:t>
      </w:r>
      <w:r w:rsidR="007647CE" w:rsidRPr="005D14D4">
        <w:rPr>
          <w:rFonts w:eastAsia="Calibri"/>
          <w:strike/>
        </w:rPr>
        <w:t>–</w:t>
      </w:r>
      <w:r w:rsidRPr="005D14D4">
        <w:rPr>
          <w:rFonts w:eastAsia="Calibri"/>
          <w:strike/>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5D14D4">
        <w:rPr>
          <w:rFonts w:eastAsia="Calibri"/>
          <w:strike/>
        </w:rPr>
        <w:t>d</w:t>
      </w:r>
      <w:r w:rsidRPr="005D14D4">
        <w:rPr>
          <w:rFonts w:eastAsia="Calibri"/>
          <w:strike/>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w:t>
      </w:r>
      <w:r w:rsidRPr="00960CC8">
        <w:rPr>
          <w:rFonts w:eastAsia="Calibri"/>
        </w:rPr>
        <w:lastRenderedPageBreak/>
        <w:t>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663D08A5"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Wybór sposobu usunięcia wady należy do Wykonawcy, który może naprawić rzecz poprzez naprawę lub wymianę uszkodzonej części rzeczy lub wymienić całą rzecz. Termin usunięcia wady strony ustalają na max.</w:t>
      </w:r>
      <w:r w:rsidR="005D14D4">
        <w:rPr>
          <w:rFonts w:eastAsia="Calibri"/>
        </w:rPr>
        <w:t xml:space="preserve"> </w:t>
      </w:r>
      <w:r w:rsidR="005D14D4" w:rsidRPr="005D14D4">
        <w:rPr>
          <w:rFonts w:eastAsia="Calibri"/>
          <w:b/>
        </w:rPr>
        <w:t>5 dni</w:t>
      </w:r>
      <w:r w:rsidRPr="00960CC8">
        <w:rPr>
          <w:rFonts w:eastAsia="Calibri"/>
        </w:rPr>
        <w:t xml:space="preserve"> </w:t>
      </w:r>
      <w:r w:rsidR="000246A4" w:rsidRPr="005D14D4">
        <w:rPr>
          <w:rFonts w:eastAsia="Calibri"/>
          <w:b/>
          <w:strike/>
        </w:rPr>
        <w:t>3</w:t>
      </w:r>
      <w:r w:rsidRPr="005D14D4">
        <w:rPr>
          <w:rFonts w:eastAsia="Calibri"/>
          <w:b/>
          <w:strike/>
        </w:rPr>
        <w:t xml:space="preserve"> dni</w:t>
      </w:r>
      <w:r w:rsidR="00303E4D" w:rsidRPr="005D14D4">
        <w:rPr>
          <w:rFonts w:eastAsia="Calibri"/>
          <w:b/>
          <w:strike/>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w:t>
      </w:r>
      <w:r w:rsidR="005D14D4">
        <w:rPr>
          <w:rFonts w:eastAsia="Calibri"/>
          <w:b/>
        </w:rPr>
        <w:t>10 dni</w:t>
      </w:r>
      <w:bookmarkStart w:id="0" w:name="_GoBack"/>
      <w:bookmarkEnd w:id="0"/>
      <w:r w:rsidR="0085758F" w:rsidRPr="00960CC8">
        <w:rPr>
          <w:rFonts w:eastAsia="Calibri"/>
          <w:b/>
        </w:rPr>
        <w:t xml:space="preserve"> </w:t>
      </w:r>
      <w:r w:rsidR="0085758F" w:rsidRPr="005D14D4">
        <w:rPr>
          <w:rFonts w:eastAsia="Calibri"/>
          <w:b/>
          <w:strike/>
        </w:rPr>
        <w:t>7</w:t>
      </w:r>
      <w:r w:rsidR="00303E4D" w:rsidRPr="005D14D4">
        <w:rPr>
          <w:rFonts w:eastAsia="Calibri"/>
          <w:b/>
          <w:strike/>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lastRenderedPageBreak/>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lastRenderedPageBreak/>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1B13532D"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lastRenderedPageBreak/>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lastRenderedPageBreak/>
        <w:t>Zamawiający informuje, że:</w:t>
      </w:r>
    </w:p>
    <w:p w14:paraId="20C347FD" w14:textId="77777777" w:rsidR="00CB5A9A" w:rsidRPr="00102195" w:rsidRDefault="00CB5A9A" w:rsidP="00CB5A9A">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CB5A9A">
      <w:pPr>
        <w:suppressAutoHyphens/>
        <w:spacing w:line="276" w:lineRule="auto"/>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CB5A9A">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CB5A9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CB5A9A">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CB5A9A">
      <w:pPr>
        <w:suppressAutoHyphens/>
        <w:spacing w:line="276" w:lineRule="auto"/>
        <w:ind w:firstLine="641"/>
        <w:jc w:val="both"/>
        <w:rPr>
          <w:lang w:eastAsia="ar-SA"/>
        </w:rPr>
      </w:pPr>
      <w:r w:rsidRPr="00102195">
        <w:rPr>
          <w:lang w:eastAsia="ar-SA"/>
        </w:rPr>
        <w:t>- przez e-mail: abi@4wsk.pl</w:t>
      </w:r>
    </w:p>
    <w:p w14:paraId="02E33CC3"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realizacją umowy,</w:t>
      </w:r>
    </w:p>
    <w:p w14:paraId="7CF819C5"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CB5A9A">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CB5A9A">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CB5A9A">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CB5A9A">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CB5A9A">
      <w:pPr>
        <w:numPr>
          <w:ilvl w:val="0"/>
          <w:numId w:val="23"/>
        </w:numPr>
        <w:suppressLineNumbers/>
        <w:suppressAutoHyphens/>
        <w:spacing w:line="276" w:lineRule="auto"/>
        <w:jc w:val="both"/>
        <w:rPr>
          <w:lang w:eastAsia="ar-SA"/>
        </w:rPr>
      </w:pPr>
      <w:r w:rsidRPr="0015522D">
        <w:rPr>
          <w:lang w:eastAsia="ar-SA"/>
        </w:rPr>
        <w:t xml:space="preserve">prawo do przenoszenia danych osobowych Wykonawcy, tj. prawo otrzymania od Szpitala danych osobowych Wykonawcy, w ustrukturyzowanym, powszechnie używanym formacie informatycznym nadającym się do odczytu maszynowego. Wykonawca  może przesłać te </w:t>
      </w:r>
      <w:r w:rsidRPr="0015522D">
        <w:rPr>
          <w:lang w:eastAsia="ar-SA"/>
        </w:rPr>
        <w:lastRenderedPageBreak/>
        <w:t>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37D29054" w14:textId="77777777" w:rsidR="00CB5A9A" w:rsidRDefault="00CB5A9A" w:rsidP="00CB5A9A">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2"/>
        <w:gridCol w:w="2065"/>
        <w:gridCol w:w="1291"/>
        <w:gridCol w:w="1033"/>
        <w:gridCol w:w="103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lastRenderedPageBreak/>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7BC3E661"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D14D4">
      <w:rPr>
        <w:rFonts w:ascii="Times New Roman" w:hAnsi="Times New Roman"/>
        <w:noProof/>
        <w:sz w:val="16"/>
        <w:szCs w:val="16"/>
      </w:rPr>
      <w:t>8</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114C"/>
    <w:rsid w:val="00214CA2"/>
    <w:rsid w:val="00216074"/>
    <w:rsid w:val="00222FCC"/>
    <w:rsid w:val="0023269E"/>
    <w:rsid w:val="00276E93"/>
    <w:rsid w:val="0028164B"/>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779E5"/>
    <w:rsid w:val="00582674"/>
    <w:rsid w:val="0059278D"/>
    <w:rsid w:val="005945F8"/>
    <w:rsid w:val="005B5B74"/>
    <w:rsid w:val="005C5755"/>
    <w:rsid w:val="005D14D4"/>
    <w:rsid w:val="005D63EF"/>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09C2"/>
    <w:rsid w:val="00AC3CF0"/>
    <w:rsid w:val="00AD302A"/>
    <w:rsid w:val="00B20F60"/>
    <w:rsid w:val="00B74B83"/>
    <w:rsid w:val="00B75FFE"/>
    <w:rsid w:val="00B97B1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92DC-5745-47DF-9C0F-2BD639DD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3846</Words>
  <Characters>23077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3</cp:revision>
  <cp:lastPrinted>2022-02-16T15:37:00Z</cp:lastPrinted>
  <dcterms:created xsi:type="dcterms:W3CDTF">2023-10-03T15:43:00Z</dcterms:created>
  <dcterms:modified xsi:type="dcterms:W3CDTF">2023-10-03T15:45:00Z</dcterms:modified>
</cp:coreProperties>
</file>