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EB" w:rsidRPr="008A45C3" w:rsidRDefault="004F2BEB" w:rsidP="004F2BEB">
      <w:pPr>
        <w:pStyle w:val="Bezodstpw"/>
        <w:ind w:left="5387"/>
        <w:jc w:val="right"/>
      </w:pPr>
      <w:r w:rsidRPr="0085208B">
        <w:t xml:space="preserve">Załącznik Nr </w:t>
      </w:r>
      <w:r w:rsidR="00AB3113">
        <w:t>4</w:t>
      </w:r>
      <w:bookmarkStart w:id="0" w:name="_GoBack"/>
      <w:bookmarkEnd w:id="0"/>
    </w:p>
    <w:p w:rsidR="004F2BEB" w:rsidRDefault="004F2BEB" w:rsidP="00A45184">
      <w:pPr>
        <w:pStyle w:val="Bezodstpw"/>
        <w:jc w:val="center"/>
        <w:rPr>
          <w:b/>
        </w:rPr>
      </w:pPr>
    </w:p>
    <w:p w:rsidR="00A45184" w:rsidRPr="00A026A9" w:rsidRDefault="00A45184" w:rsidP="00A45184">
      <w:pPr>
        <w:pStyle w:val="Bezodstpw"/>
        <w:jc w:val="center"/>
        <w:rPr>
          <w:b/>
        </w:rPr>
      </w:pPr>
      <w:r>
        <w:rPr>
          <w:b/>
        </w:rPr>
        <w:t>SZCZEGÓŁOWY ZAKRES ZAMÓWIENIA</w:t>
      </w:r>
    </w:p>
    <w:p w:rsidR="006F4B63" w:rsidRDefault="006F4B63" w:rsidP="006F4B63">
      <w:pPr>
        <w:pStyle w:val="Bezodstpw"/>
      </w:pPr>
    </w:p>
    <w:p w:rsidR="006F4B63" w:rsidRPr="00EE20A7" w:rsidRDefault="006F4B63" w:rsidP="006F4B63">
      <w:pPr>
        <w:pStyle w:val="Bezodstpw"/>
        <w:numPr>
          <w:ilvl w:val="0"/>
          <w:numId w:val="2"/>
        </w:numPr>
        <w:ind w:left="284" w:hanging="284"/>
        <w:jc w:val="both"/>
      </w:pPr>
      <w:r w:rsidRPr="00EE20A7">
        <w:t xml:space="preserve">Opracowanie </w:t>
      </w:r>
      <w:r w:rsidR="007529B3">
        <w:t xml:space="preserve">projekt częściowej zmiany </w:t>
      </w:r>
      <w:r w:rsidR="00920D62">
        <w:t xml:space="preserve">studium uwarunkowań i kierunków zagospodarowania przestrzennego miasta i gminy Wronki, zgodnie z </w:t>
      </w:r>
      <w:r w:rsidR="007529B3">
        <w:t>u</w:t>
      </w:r>
      <w:r w:rsidR="00920D62">
        <w:t>chwałą</w:t>
      </w:r>
      <w:r w:rsidR="007352BB">
        <w:t xml:space="preserve"> Nr</w:t>
      </w:r>
      <w:r w:rsidR="00920D62">
        <w:t xml:space="preserve"> </w:t>
      </w:r>
      <w:r w:rsidR="007529B3">
        <w:t>V</w:t>
      </w:r>
      <w:r w:rsidR="00920D62">
        <w:t>/</w:t>
      </w:r>
      <w:r w:rsidR="007529B3">
        <w:t>61</w:t>
      </w:r>
      <w:r w:rsidR="00920D62">
        <w:t>/201</w:t>
      </w:r>
      <w:r w:rsidR="007529B3">
        <w:t>9</w:t>
      </w:r>
      <w:r w:rsidR="00920D62">
        <w:t xml:space="preserve"> Rady Miasta i Gminy Wronki</w:t>
      </w:r>
      <w:r w:rsidR="007529B3">
        <w:t xml:space="preserve"> </w:t>
      </w:r>
      <w:r w:rsidR="00920D62">
        <w:t>z dnia 2</w:t>
      </w:r>
      <w:r w:rsidR="007529B3">
        <w:t>8 lutego</w:t>
      </w:r>
      <w:r w:rsidR="00920D62">
        <w:t xml:space="preserve"> 201</w:t>
      </w:r>
      <w:r w:rsidR="007529B3">
        <w:t>9</w:t>
      </w:r>
      <w:r w:rsidR="00920D62">
        <w:t xml:space="preserve"> roku</w:t>
      </w:r>
      <w:r>
        <w:rPr>
          <w:b/>
        </w:rPr>
        <w:t xml:space="preserve"> </w:t>
      </w:r>
      <w:r w:rsidR="00920D62">
        <w:t>oraz</w:t>
      </w:r>
      <w:r w:rsidRPr="00EE20A7">
        <w:t xml:space="preserve"> obowiązującymi przepisami</w:t>
      </w:r>
      <w:r w:rsidR="00920D62">
        <w:t xml:space="preserve"> w tym zakresie. </w:t>
      </w:r>
      <w:r w:rsidR="002A0DB9">
        <w:t xml:space="preserve">Skala opracowania 1:25000 (GMINA) i 1:5000 (MIASTO). Projekty poglądowe </w:t>
      </w:r>
      <w:r w:rsidR="007145AE">
        <w:t xml:space="preserve">na mapach ewidencyjnych </w:t>
      </w:r>
      <w:r w:rsidR="002A0DB9">
        <w:t xml:space="preserve">dla poszczególnych </w:t>
      </w:r>
      <w:r w:rsidR="007529B3">
        <w:t xml:space="preserve">obszarów </w:t>
      </w:r>
      <w:r w:rsidR="002A0DB9">
        <w:t xml:space="preserve">w skali </w:t>
      </w:r>
      <w:r w:rsidR="007529B3">
        <w:t xml:space="preserve">1:10000, </w:t>
      </w:r>
      <w:r w:rsidR="002A0DB9">
        <w:t>1:2000 lub 1:5000 (do ustalenia na etapie projektowym).</w:t>
      </w:r>
    </w:p>
    <w:p w:rsidR="006F4B63" w:rsidRPr="00A6329E" w:rsidRDefault="006F4B63" w:rsidP="006F4B63">
      <w:pPr>
        <w:ind w:left="284"/>
        <w:jc w:val="both"/>
      </w:pPr>
    </w:p>
    <w:p w:rsidR="006F4B63" w:rsidRDefault="006F4B63" w:rsidP="006F4B63">
      <w:pPr>
        <w:jc w:val="both"/>
      </w:pPr>
      <w:r>
        <w:t>2. Zakres przedmiotu zamówienia, zgodnie z harmonogramem prac projektowych, obejmuje:</w:t>
      </w:r>
    </w:p>
    <w:p w:rsidR="006F4B63" w:rsidRDefault="006F4B63" w:rsidP="00594D19">
      <w:pPr>
        <w:ind w:left="284"/>
        <w:jc w:val="both"/>
      </w:pPr>
      <w:r>
        <w:t>1) przygotowanie wzorów pism,</w:t>
      </w:r>
      <w:r w:rsidR="008B3999">
        <w:t xml:space="preserve"> odpowiedzi, wyjaśnień,</w:t>
      </w:r>
      <w:r>
        <w:t xml:space="preserve"> rozdzielników, ogłoszeń oraz wszelkich opracowań i analiz niezbędnych dla</w:t>
      </w:r>
      <w:r w:rsidR="007145AE">
        <w:t xml:space="preserve"> potrzeb sporządzenia projektów;</w:t>
      </w:r>
      <w:r>
        <w:t xml:space="preserve"> </w:t>
      </w:r>
    </w:p>
    <w:p w:rsidR="006F4B63" w:rsidRDefault="006F4B63" w:rsidP="00594D19">
      <w:pPr>
        <w:ind w:left="284"/>
        <w:jc w:val="both"/>
      </w:pPr>
      <w:r>
        <w:t xml:space="preserve">2) </w:t>
      </w:r>
      <w:r w:rsidRPr="007B02D2">
        <w:t>uzyskanie nie</w:t>
      </w:r>
      <w:r w:rsidR="007145AE">
        <w:t>zbędnych podkładów geodezyjnych;</w:t>
      </w:r>
    </w:p>
    <w:p w:rsidR="006F4B63" w:rsidRPr="00F11E77" w:rsidRDefault="006F4B63" w:rsidP="00594D19">
      <w:pPr>
        <w:ind w:left="284"/>
        <w:jc w:val="both"/>
      </w:pPr>
      <w:r>
        <w:t>3) analizę wniosków wraz z opracowaniem wykazu o</w:t>
      </w:r>
      <w:r w:rsidR="007145AE">
        <w:t>raz propozycji ich rozpatrzenia;</w:t>
      </w:r>
    </w:p>
    <w:p w:rsidR="006F4B63" w:rsidRDefault="007145AE" w:rsidP="00594D19">
      <w:pPr>
        <w:ind w:left="284"/>
        <w:jc w:val="both"/>
      </w:pPr>
      <w:r>
        <w:t>4) opracowanie koncepcji;</w:t>
      </w:r>
    </w:p>
    <w:p w:rsidR="006F4B63" w:rsidRDefault="006F4B63" w:rsidP="00594D19">
      <w:pPr>
        <w:ind w:left="284"/>
        <w:jc w:val="both"/>
      </w:pPr>
      <w:r>
        <w:t xml:space="preserve">5) prezentację koncepcji </w:t>
      </w:r>
      <w:r w:rsidR="002A0DB9">
        <w:t xml:space="preserve">w skali 1:25000 (GMINA) i 1:5000 (MIASTO) oraz </w:t>
      </w:r>
      <w:r w:rsidR="007529B3">
        <w:t xml:space="preserve">na mapach ewidencyjnych dla poszczególnych obszarów </w:t>
      </w:r>
      <w:r w:rsidR="002A0DB9">
        <w:t>(</w:t>
      </w:r>
      <w:r w:rsidR="007529B3">
        <w:t xml:space="preserve">w skali </w:t>
      </w:r>
      <w:r w:rsidR="002A0DB9">
        <w:t xml:space="preserve">do ustalenia na etapie projektowym) </w:t>
      </w:r>
      <w:r>
        <w:t>Bur</w:t>
      </w:r>
      <w:r w:rsidR="00090E36">
        <w:t xml:space="preserve">mistrzowi Miasta i Gminy Wronki, Gminnej Komisji Urbanistyczno - Architektonicznej </w:t>
      </w:r>
      <w:r>
        <w:t>lub podczas konsultacji społecznych</w:t>
      </w:r>
      <w:r w:rsidR="009812AD">
        <w:t>, uzyskując jednocześnie opinię GKUA</w:t>
      </w:r>
      <w:r w:rsidR="007145AE">
        <w:t>;</w:t>
      </w:r>
      <w:r w:rsidRPr="00E77429">
        <w:t xml:space="preserve"> </w:t>
      </w:r>
    </w:p>
    <w:p w:rsidR="006F4B63" w:rsidRDefault="00C947ED" w:rsidP="00594D19">
      <w:pPr>
        <w:ind w:left="284"/>
        <w:jc w:val="both"/>
      </w:pPr>
      <w:r w:rsidRPr="00E05F3D">
        <w:t>6</w:t>
      </w:r>
      <w:r w:rsidR="006F4B63" w:rsidRPr="00E05F3D">
        <w:t>) sporządzenie</w:t>
      </w:r>
      <w:r w:rsidR="006F4B63">
        <w:t xml:space="preserve"> prognozy oddziaływania na środowisko z uwzględnieniem postępowania               w sprawie strategicznej oc</w:t>
      </w:r>
      <w:r w:rsidR="007145AE">
        <w:t>eny oddziaływania na środowisko;</w:t>
      </w:r>
      <w:r w:rsidR="006F4B63">
        <w:t xml:space="preserve"> </w:t>
      </w:r>
    </w:p>
    <w:p w:rsidR="006F4B63" w:rsidRDefault="007529B3" w:rsidP="00594D19">
      <w:pPr>
        <w:ind w:left="284"/>
        <w:jc w:val="both"/>
      </w:pPr>
      <w:r>
        <w:t>7</w:t>
      </w:r>
      <w:r w:rsidR="008B3999">
        <w:t xml:space="preserve">) opracowanie projektu </w:t>
      </w:r>
      <w:r w:rsidR="006F4B63">
        <w:t>z uwzględnieniem uwag Burmistrza Miasta i Gminy Wronki, Gminnej Komisji Urbanistyczno – Architektonicznej i przygotowanie materiałów do dalszego opiniowania i uzgadniania przez organy i instytucje okr</w:t>
      </w:r>
      <w:r w:rsidR="00E05F3D">
        <w:t xml:space="preserve">eślone w ustawie </w:t>
      </w:r>
      <w:r w:rsidR="00BF0BA2">
        <w:t xml:space="preserve">                       </w:t>
      </w:r>
      <w:r w:rsidR="00E05F3D">
        <w:t xml:space="preserve">o planowaniu </w:t>
      </w:r>
      <w:r w:rsidR="006F4B63">
        <w:t>i</w:t>
      </w:r>
      <w:r w:rsidR="007145AE">
        <w:t xml:space="preserve"> zagospodarowaniu przestrzennym;</w:t>
      </w:r>
    </w:p>
    <w:p w:rsidR="006F4B63" w:rsidRDefault="007529B3" w:rsidP="00594D19">
      <w:pPr>
        <w:ind w:left="284"/>
        <w:jc w:val="both"/>
      </w:pPr>
      <w:r>
        <w:t>8</w:t>
      </w:r>
      <w:r w:rsidR="006F4B63">
        <w:t>) sporządzenie wykazu opinii i uzgodnień do</w:t>
      </w:r>
      <w:r w:rsidR="007145AE">
        <w:t xml:space="preserve"> projektu;</w:t>
      </w:r>
    </w:p>
    <w:p w:rsidR="006F4B63" w:rsidRDefault="007529B3" w:rsidP="00594D19">
      <w:pPr>
        <w:ind w:left="284"/>
        <w:jc w:val="both"/>
      </w:pPr>
      <w:r>
        <w:t>9</w:t>
      </w:r>
      <w:r w:rsidR="006F4B63">
        <w:t>) wprowadzenie zmian do projektu wynikających z uzyskanyc</w:t>
      </w:r>
      <w:r w:rsidR="007145AE">
        <w:t>h opinii i dokonanych uzgodnień;</w:t>
      </w:r>
    </w:p>
    <w:p w:rsidR="006F4B63" w:rsidRDefault="00C947ED" w:rsidP="00594D19">
      <w:pPr>
        <w:ind w:left="284"/>
        <w:jc w:val="both"/>
      </w:pPr>
      <w:r>
        <w:t>1</w:t>
      </w:r>
      <w:r w:rsidR="007529B3">
        <w:t>0</w:t>
      </w:r>
      <w:r w:rsidR="006F4B63">
        <w:t xml:space="preserve">) </w:t>
      </w:r>
      <w:r w:rsidR="006F4B63" w:rsidRPr="00543D34">
        <w:t>przygotowanie materiałów do wyłożenia</w:t>
      </w:r>
      <w:r w:rsidR="007145AE">
        <w:t xml:space="preserve"> projektu do publicznego wglądu;</w:t>
      </w:r>
    </w:p>
    <w:p w:rsidR="006F4B63" w:rsidRDefault="00C947ED" w:rsidP="00594D19">
      <w:pPr>
        <w:ind w:left="284"/>
        <w:jc w:val="both"/>
      </w:pPr>
      <w:r>
        <w:t>1</w:t>
      </w:r>
      <w:r w:rsidR="007529B3">
        <w:t>1</w:t>
      </w:r>
      <w:r w:rsidR="006F4B63">
        <w:t>) obsługę wyłożenia do publicznego wglądu projektu wraz z ostateczną prognozą</w:t>
      </w:r>
      <w:r w:rsidR="007145AE">
        <w:t xml:space="preserve"> oddziaływania na środowisko;</w:t>
      </w:r>
    </w:p>
    <w:p w:rsidR="006F4B63" w:rsidRDefault="00C947ED" w:rsidP="00594D19">
      <w:pPr>
        <w:ind w:left="284"/>
        <w:jc w:val="both"/>
      </w:pPr>
      <w:r>
        <w:t>1</w:t>
      </w:r>
      <w:r w:rsidR="007529B3">
        <w:t>2</w:t>
      </w:r>
      <w:r w:rsidR="006F4B63">
        <w:t>) udział w dyskusji publicznej nad przyj</w:t>
      </w:r>
      <w:r w:rsidR="007145AE">
        <w:t>ętymi w projekcie rozwiązaniami;</w:t>
      </w:r>
    </w:p>
    <w:p w:rsidR="00C947ED" w:rsidRDefault="00C947ED" w:rsidP="00594D19">
      <w:pPr>
        <w:ind w:left="284"/>
        <w:jc w:val="both"/>
      </w:pPr>
      <w:r>
        <w:t>1</w:t>
      </w:r>
      <w:r w:rsidR="007529B3">
        <w:t>3</w:t>
      </w:r>
      <w:r w:rsidR="006F4B63">
        <w:t>) sporządzenie wykazu uwag - analiza i opracowanie propozycji rozpatrzenia uwag przez Burmistrza, które zostały wniesione w związku z wyłożeniem projektu do publicznego wglądu, w razie koniec</w:t>
      </w:r>
      <w:r w:rsidR="004D3E94">
        <w:t>zności składanie wyjaśnień osobom</w:t>
      </w:r>
      <w:r w:rsidR="00E05F3D">
        <w:t xml:space="preserve"> zainteresowanym (pisemnie </w:t>
      </w:r>
      <w:r w:rsidR="007145AE">
        <w:t>i ustnie);</w:t>
      </w:r>
    </w:p>
    <w:p w:rsidR="004D3E94" w:rsidRDefault="00755169" w:rsidP="00594D19">
      <w:pPr>
        <w:ind w:left="284"/>
        <w:jc w:val="both"/>
      </w:pPr>
      <w:r>
        <w:t>1</w:t>
      </w:r>
      <w:r w:rsidR="007529B3">
        <w:t>4</w:t>
      </w:r>
      <w:r w:rsidR="00856FA3">
        <w:t xml:space="preserve">) </w:t>
      </w:r>
      <w:r>
        <w:t>wprowadza</w:t>
      </w:r>
      <w:r w:rsidR="004D3E94" w:rsidRPr="00543D34">
        <w:t xml:space="preserve">nie zmian do </w:t>
      </w:r>
      <w:r w:rsidR="004D3E94">
        <w:t xml:space="preserve">części </w:t>
      </w:r>
      <w:r w:rsidR="004D3E94" w:rsidRPr="00543D34">
        <w:t>projektu w związku z rozpatrzeniem</w:t>
      </w:r>
      <w:r w:rsidR="004D3E94">
        <w:t xml:space="preserve"> </w:t>
      </w:r>
      <w:r w:rsidR="004D3E94" w:rsidRPr="00543D34">
        <w:t>i uwzględnieni</w:t>
      </w:r>
      <w:r w:rsidR="004D3E94">
        <w:t xml:space="preserve">em uwag, </w:t>
      </w:r>
      <w:r>
        <w:t>ponawianie uzgodnień</w:t>
      </w:r>
      <w:r w:rsidR="004D3E94">
        <w:t xml:space="preserve"> w niezbędnym zakresie</w:t>
      </w:r>
      <w:r>
        <w:t xml:space="preserve">, </w:t>
      </w:r>
      <w:r w:rsidRPr="00543D34">
        <w:t>wprowadzenie zmian do projektu wynik</w:t>
      </w:r>
      <w:r>
        <w:t>ających z ponowionyc</w:t>
      </w:r>
      <w:r w:rsidR="00905C56">
        <w:t>h uzgodnień, ponawia</w:t>
      </w:r>
      <w:r w:rsidR="007145AE">
        <w:t>nie wyłożeń;</w:t>
      </w:r>
    </w:p>
    <w:p w:rsidR="00201418" w:rsidRDefault="00201418" w:rsidP="00594D19">
      <w:pPr>
        <w:ind w:left="284"/>
        <w:jc w:val="both"/>
      </w:pPr>
      <w:r>
        <w:t>1</w:t>
      </w:r>
      <w:r w:rsidR="007529B3">
        <w:t>5</w:t>
      </w:r>
      <w:r>
        <w:t>) prezentacja projektu Radzie Miasta i Gminy Wronki oraz Burmistrzowi</w:t>
      </w:r>
      <w:r w:rsidR="007145AE">
        <w:t xml:space="preserve"> z listą nieuwzględnionych uwag;</w:t>
      </w:r>
      <w:r>
        <w:t xml:space="preserve"> </w:t>
      </w:r>
    </w:p>
    <w:p w:rsidR="00755169" w:rsidRDefault="00201418" w:rsidP="007529B3">
      <w:pPr>
        <w:ind w:left="284"/>
        <w:jc w:val="both"/>
      </w:pPr>
      <w:r>
        <w:t>1</w:t>
      </w:r>
      <w:r w:rsidR="007529B3">
        <w:t>6</w:t>
      </w:r>
      <w:r>
        <w:t xml:space="preserve">) przygotowanie projektu do </w:t>
      </w:r>
      <w:r w:rsidR="007145AE">
        <w:t>uchwalenia wraz z uzasadnieniem;</w:t>
      </w:r>
    </w:p>
    <w:p w:rsidR="006F4B63" w:rsidRDefault="00201418" w:rsidP="00594D19">
      <w:pPr>
        <w:ind w:left="284"/>
        <w:jc w:val="both"/>
      </w:pPr>
      <w:r>
        <w:t>1</w:t>
      </w:r>
      <w:r w:rsidR="007529B3">
        <w:t>7</w:t>
      </w:r>
      <w:r w:rsidR="006F4B63">
        <w:t xml:space="preserve">) </w:t>
      </w:r>
      <w:r w:rsidR="006F4B63" w:rsidRPr="00543D34">
        <w:t>przygotowanie pisemn</w:t>
      </w:r>
      <w:r w:rsidR="00620A05">
        <w:t xml:space="preserve">ego uzasadnienia i podsumowania </w:t>
      </w:r>
      <w:r w:rsidR="00990466">
        <w:t xml:space="preserve">w zależności od potrzeb, </w:t>
      </w:r>
      <w:r w:rsidR="00620A05">
        <w:t xml:space="preserve">dla </w:t>
      </w:r>
      <w:r w:rsidR="006F4B63" w:rsidRPr="00543D34">
        <w:t xml:space="preserve">przyjętego dokumentu zgodnie z art. 42 i 55 pkt 3 ustawy z dnia 3 października 2008 r. </w:t>
      </w:r>
      <w:r w:rsidR="006900FE">
        <w:t xml:space="preserve">o udostępnieniu informacji </w:t>
      </w:r>
      <w:r w:rsidR="006F4B63" w:rsidRPr="00543D34">
        <w:t>o środowisku i jego ochronie, udziale społeczeństwa w ochronie środowiska oraz o ocenach oddziaływania na środowisko (</w:t>
      </w:r>
      <w:r w:rsidR="006F4B63" w:rsidRPr="00BF7131">
        <w:t xml:space="preserve">Dz. U. </w:t>
      </w:r>
      <w:r w:rsidR="006F4B63">
        <w:t xml:space="preserve">z </w:t>
      </w:r>
      <w:r w:rsidR="007529B3">
        <w:t>2018</w:t>
      </w:r>
      <w:r w:rsidR="006F4B63">
        <w:t xml:space="preserve"> r., poz. </w:t>
      </w:r>
      <w:r w:rsidR="007529B3">
        <w:t>2081</w:t>
      </w:r>
      <w:r w:rsidR="000E463E">
        <w:t>);</w:t>
      </w:r>
    </w:p>
    <w:p w:rsidR="00905C56" w:rsidRDefault="00C24237" w:rsidP="00594D19">
      <w:pPr>
        <w:ind w:left="284"/>
        <w:jc w:val="both"/>
      </w:pPr>
      <w:r>
        <w:lastRenderedPageBreak/>
        <w:t>18</w:t>
      </w:r>
      <w:r w:rsidR="006F4B63">
        <w:t xml:space="preserve">) </w:t>
      </w:r>
      <w:r w:rsidR="006F4B63" w:rsidRPr="00543D34">
        <w:t>przygotowanie i skompletowanie d</w:t>
      </w:r>
      <w:r w:rsidR="00620A05">
        <w:t>okumentacji formalno – prawnej</w:t>
      </w:r>
      <w:r>
        <w:t xml:space="preserve"> </w:t>
      </w:r>
      <w:r w:rsidR="006F4B63" w:rsidRPr="00543D34">
        <w:t xml:space="preserve">(tzw. planistycznej) w celu oceny zgodności z prawem przez Wojewodę Wielkopolskiego – 2 egz. </w:t>
      </w:r>
      <w:r w:rsidR="00905C56">
        <w:t>(</w:t>
      </w:r>
      <w:r w:rsidR="006F4B63" w:rsidRPr="00543D34">
        <w:t>oryginał i kopia</w:t>
      </w:r>
      <w:r w:rsidR="00905C56">
        <w:t>);</w:t>
      </w:r>
      <w:r w:rsidR="006F4B63">
        <w:t xml:space="preserve"> </w:t>
      </w:r>
    </w:p>
    <w:p w:rsidR="006F4B63" w:rsidRDefault="00C24237" w:rsidP="00594D19">
      <w:pPr>
        <w:ind w:left="284"/>
        <w:jc w:val="both"/>
      </w:pPr>
      <w:r>
        <w:t>19</w:t>
      </w:r>
      <w:r w:rsidR="006F4B63">
        <w:t xml:space="preserve">) </w:t>
      </w:r>
      <w:r w:rsidR="006F4B63" w:rsidRPr="00543D34">
        <w:t>po pozytywnej weryfikacji</w:t>
      </w:r>
      <w:r w:rsidR="00905C56">
        <w:t xml:space="preserve"> </w:t>
      </w:r>
      <w:r w:rsidR="00E56195">
        <w:t xml:space="preserve">przez Wojewodę przedstawionej dokumentacji </w:t>
      </w:r>
      <w:r w:rsidR="003A3F3C">
        <w:t>– 1 egz. map/plansz</w:t>
      </w:r>
      <w:r w:rsidR="00E05F3D">
        <w:t xml:space="preserve"> w </w:t>
      </w:r>
      <w:r w:rsidR="006F4B63" w:rsidRPr="00543D34">
        <w:t>oryginalnej skali</w:t>
      </w:r>
      <w:r w:rsidR="00E05F3D">
        <w:t xml:space="preserve"> z nałożoną ewidencją, </w:t>
      </w:r>
      <w:r w:rsidR="006F4B63" w:rsidRPr="00543D34">
        <w:t>w formie zabezpieczonej przed zniszczeniem, tj. wydruk na folii banerowej.</w:t>
      </w:r>
    </w:p>
    <w:p w:rsidR="00C24237" w:rsidRDefault="00C24237" w:rsidP="00594D19">
      <w:pPr>
        <w:ind w:left="284"/>
        <w:jc w:val="both"/>
      </w:pPr>
      <w:r>
        <w:t xml:space="preserve">20) sporządzenie bilansu terenów dla potrzeb sprawozdania do GUS – formularz PZP- 1. </w:t>
      </w:r>
    </w:p>
    <w:p w:rsidR="006F4B63" w:rsidRDefault="006F4B63" w:rsidP="006F4B63">
      <w:pPr>
        <w:jc w:val="both"/>
      </w:pPr>
    </w:p>
    <w:p w:rsidR="006F4B63" w:rsidRDefault="006F4B63" w:rsidP="006F4B63">
      <w:pPr>
        <w:jc w:val="both"/>
      </w:pPr>
      <w:r>
        <w:t>3. Wykonawca winien wykonać przedmiot zamówienia w wersji elektronicznej płyta CD</w:t>
      </w:r>
      <w:r w:rsidR="00721A04">
        <w:t xml:space="preserve">/DVD </w:t>
      </w:r>
      <w:r>
        <w:t xml:space="preserve">w formacie uzgodnionym z Zamawiającym oraz w postaci drukowanej </w:t>
      </w:r>
      <w:r w:rsidR="003A3F3C">
        <w:t xml:space="preserve">                           </w:t>
      </w:r>
      <w:r>
        <w:t>w następujących ilościach egzemplarzy:</w:t>
      </w:r>
    </w:p>
    <w:p w:rsidR="006F4B63" w:rsidRDefault="00E05F3D" w:rsidP="00E05F3D">
      <w:pPr>
        <w:ind w:left="284"/>
        <w:jc w:val="both"/>
      </w:pPr>
      <w:r>
        <w:t>1) k</w:t>
      </w:r>
      <w:r w:rsidR="006F4B63">
        <w:t>oncepcja projektu</w:t>
      </w:r>
      <w:r w:rsidR="007145AE">
        <w:t xml:space="preserve"> z wyk. również map ewidencyjnych </w:t>
      </w:r>
      <w:r w:rsidR="006F4B63">
        <w:t>– 1 egz. (złożona do formatu A4);</w:t>
      </w:r>
    </w:p>
    <w:p w:rsidR="006F4B63" w:rsidRDefault="006F4B63" w:rsidP="00E05F3D">
      <w:pPr>
        <w:ind w:left="284"/>
        <w:jc w:val="both"/>
      </w:pPr>
      <w:r>
        <w:t>2)</w:t>
      </w:r>
      <w:r w:rsidR="003A3F3C">
        <w:t xml:space="preserve"> </w:t>
      </w:r>
      <w:r w:rsidR="00E05F3D">
        <w:t>p</w:t>
      </w:r>
      <w:r w:rsidR="00937E09">
        <w:t xml:space="preserve">rojekt </w:t>
      </w:r>
      <w:r>
        <w:t>do opiniowania przez GKUA wraz z prognozą</w:t>
      </w:r>
      <w:r w:rsidR="00937E09">
        <w:t xml:space="preserve"> oddziaływania na środowisko – 1</w:t>
      </w:r>
      <w:r>
        <w:t xml:space="preserve"> ezg. (</w:t>
      </w:r>
      <w:r w:rsidR="00937E09">
        <w:t>złożony</w:t>
      </w:r>
      <w:r>
        <w:t xml:space="preserve"> do formatu A4);</w:t>
      </w:r>
    </w:p>
    <w:p w:rsidR="006F4B63" w:rsidRDefault="00E05F3D" w:rsidP="00E05F3D">
      <w:pPr>
        <w:ind w:left="284"/>
        <w:jc w:val="both"/>
      </w:pPr>
      <w:r>
        <w:t>3) p</w:t>
      </w:r>
      <w:r w:rsidR="00937E09">
        <w:t xml:space="preserve">rojekt </w:t>
      </w:r>
      <w:r w:rsidR="006F4B63">
        <w:t>wraz z prognozą oddziaływania na środowisk</w:t>
      </w:r>
      <w:r w:rsidR="000E463E">
        <w:t>o do opiniowania i uzgadniania tylko</w:t>
      </w:r>
      <w:r w:rsidR="006F4B63">
        <w:t xml:space="preserve"> na płycie CD</w:t>
      </w:r>
      <w:r w:rsidR="00937E09">
        <w:t>/DVD</w:t>
      </w:r>
      <w:r w:rsidR="006F4B63">
        <w:t xml:space="preserve"> w ilości odpowiedniej do wymogów ustawy o planowaniu </w:t>
      </w:r>
      <w:r w:rsidR="0029459D">
        <w:br/>
      </w:r>
      <w:r w:rsidR="006F4B63">
        <w:t xml:space="preserve">i zagospodarowaniu przestrzennym + 1 egz.; </w:t>
      </w:r>
    </w:p>
    <w:p w:rsidR="006F4B63" w:rsidRDefault="00E05F3D" w:rsidP="00E05F3D">
      <w:pPr>
        <w:ind w:left="284"/>
        <w:jc w:val="both"/>
      </w:pPr>
      <w:r>
        <w:t>4) p</w:t>
      </w:r>
      <w:r w:rsidR="00937E09">
        <w:t xml:space="preserve">rojekt </w:t>
      </w:r>
      <w:r w:rsidR="006F4B63">
        <w:t>z prognozą oddziaływania na środowisko do wyłożenia – 1 egz. (</w:t>
      </w:r>
      <w:r w:rsidR="00937E09">
        <w:t>złożony</w:t>
      </w:r>
      <w:r w:rsidR="006F4B63">
        <w:t xml:space="preserve"> do formatu A4);</w:t>
      </w:r>
    </w:p>
    <w:p w:rsidR="006F4B63" w:rsidRDefault="006F4B63" w:rsidP="00E05F3D">
      <w:pPr>
        <w:ind w:left="284"/>
        <w:jc w:val="both"/>
      </w:pPr>
      <w:r>
        <w:t>5</w:t>
      </w:r>
      <w:r w:rsidR="00E05F3D">
        <w:t>) p</w:t>
      </w:r>
      <w:r w:rsidR="00937E09">
        <w:t>rojekt z uzasadnieniem do uchwalenia –2</w:t>
      </w:r>
      <w:r>
        <w:t xml:space="preserve"> egz. (</w:t>
      </w:r>
      <w:r w:rsidR="00937E09">
        <w:t>złożony</w:t>
      </w:r>
      <w:r>
        <w:t xml:space="preserve"> do formatu A4);</w:t>
      </w:r>
    </w:p>
    <w:p w:rsidR="006F4B63" w:rsidRDefault="00E05F3D" w:rsidP="00E05F3D">
      <w:pPr>
        <w:ind w:left="284"/>
        <w:jc w:val="both"/>
      </w:pPr>
      <w:r>
        <w:t>6</w:t>
      </w:r>
      <w:r w:rsidR="006F4B63">
        <w:t xml:space="preserve">) </w:t>
      </w:r>
      <w:r>
        <w:t>u</w:t>
      </w:r>
      <w:r w:rsidR="00937E09">
        <w:t>chwalone studium</w:t>
      </w:r>
      <w:r w:rsidR="00B05FA7">
        <w:t xml:space="preserve"> – </w:t>
      </w:r>
      <w:r w:rsidR="005A109D">
        <w:t>7</w:t>
      </w:r>
      <w:r w:rsidR="00B05FA7">
        <w:t xml:space="preserve"> egz. (złożonych do formatu A4);</w:t>
      </w:r>
    </w:p>
    <w:p w:rsidR="006F4B63" w:rsidRDefault="00E05F3D" w:rsidP="00E05F3D">
      <w:pPr>
        <w:ind w:left="284"/>
        <w:jc w:val="both"/>
      </w:pPr>
      <w:r>
        <w:t>7) p</w:t>
      </w:r>
      <w:r w:rsidR="00B05FA7">
        <w:t xml:space="preserve">o </w:t>
      </w:r>
      <w:r w:rsidR="006F4B63">
        <w:t xml:space="preserve">pozytywnej weryfikacji </w:t>
      </w:r>
      <w:r w:rsidR="00B05FA7">
        <w:t xml:space="preserve">dokumentacji formalno – prawnej przez Wojewodę Wielkopolskiego </w:t>
      </w:r>
      <w:r w:rsidR="006F4B63">
        <w:t>– 1 egz. map</w:t>
      </w:r>
      <w:r w:rsidR="00B05FA7">
        <w:t xml:space="preserve">/plansz </w:t>
      </w:r>
      <w:r w:rsidR="006F4B63">
        <w:t>w formie zabezpieczonej</w:t>
      </w:r>
      <w:r w:rsidR="006F4B63" w:rsidRPr="00F11E77">
        <w:t xml:space="preserve"> </w:t>
      </w:r>
      <w:r w:rsidR="006F4B63">
        <w:t xml:space="preserve">przed zniszczeniem, </w:t>
      </w:r>
      <w:r w:rsidR="00BF0BA2">
        <w:t xml:space="preserve">                  </w:t>
      </w:r>
      <w:r w:rsidR="006F4B63">
        <w:t>tj. wydruk  na folii banerowej, z przeznaczeniem do wywieszenia na ścianie,</w:t>
      </w:r>
    </w:p>
    <w:p w:rsidR="006F4B63" w:rsidRDefault="00E05F3D" w:rsidP="00E05F3D">
      <w:pPr>
        <w:ind w:left="284"/>
        <w:jc w:val="both"/>
      </w:pPr>
      <w:r>
        <w:t>8) p</w:t>
      </w:r>
      <w:r w:rsidR="006F4B63">
        <w:t>rzygotowanie korespondencji, ogłoszeń, obwieszczeń i uchwał tylko w formie elektronicznej.</w:t>
      </w:r>
    </w:p>
    <w:p w:rsidR="006F4B63" w:rsidRPr="006F168F" w:rsidRDefault="00B05FA7" w:rsidP="006F4B63">
      <w:pPr>
        <w:jc w:val="both"/>
      </w:pPr>
      <w:r>
        <w:t xml:space="preserve">4. Zapis </w:t>
      </w:r>
      <w:r w:rsidR="006F4B63">
        <w:t>studium nale</w:t>
      </w:r>
      <w:r w:rsidR="0029459D">
        <w:t>ży wykonać w takiej formie, ab</w:t>
      </w:r>
      <w:r w:rsidR="006F4B63">
        <w:t>y dla każdej jednostki elementarnej (najmniejszego obszaru wydzielonego przestrzennie) zawarte były wszystkie ustalenia po</w:t>
      </w:r>
      <w:r w:rsidR="000E463E">
        <w:t xml:space="preserve">zwalające na bezpośredni wydruk. Poza zapisem </w:t>
      </w:r>
      <w:r w:rsidR="006F4B63">
        <w:t xml:space="preserve">w formacie PDF i </w:t>
      </w:r>
      <w:r w:rsidR="00FD5068">
        <w:t>TIFF/</w:t>
      </w:r>
      <w:r w:rsidR="006F4B63">
        <w:t>JPG</w:t>
      </w:r>
      <w:r w:rsidR="00FD5068">
        <w:t xml:space="preserve"> w dobrej jakości (200-300dpi)</w:t>
      </w:r>
      <w:r w:rsidR="000E463E">
        <w:t xml:space="preserve">, dane należy przygotować </w:t>
      </w:r>
      <w:r w:rsidR="006F4B63">
        <w:t xml:space="preserve">w formacie </w:t>
      </w:r>
      <w:r w:rsidR="006F4B63">
        <w:rPr>
          <w:b/>
          <w:bCs/>
        </w:rPr>
        <w:t> SHP (ESRI Shape)</w:t>
      </w:r>
      <w:r w:rsidR="006F4B63" w:rsidRPr="009F1A5F">
        <w:rPr>
          <w:bCs/>
        </w:rPr>
        <w:t>,</w:t>
      </w:r>
      <w:r w:rsidR="006F4B63">
        <w:rPr>
          <w:b/>
          <w:bCs/>
        </w:rPr>
        <w:t xml:space="preserve"> </w:t>
      </w:r>
      <w:r w:rsidR="006F4B63" w:rsidRPr="00652128">
        <w:rPr>
          <w:bCs/>
        </w:rPr>
        <w:t>projektanci któr</w:t>
      </w:r>
      <w:r w:rsidR="006F4B63">
        <w:rPr>
          <w:bCs/>
        </w:rPr>
        <w:t>z</w:t>
      </w:r>
      <w:r w:rsidR="006F4B63" w:rsidRPr="00652128">
        <w:rPr>
          <w:bCs/>
        </w:rPr>
        <w:t>y dysponują</w:t>
      </w:r>
      <w:r w:rsidR="006F4B63">
        <w:rPr>
          <w:b/>
          <w:bCs/>
        </w:rPr>
        <w:t xml:space="preserve"> </w:t>
      </w:r>
      <w:r w:rsidR="006F4B63">
        <w:t xml:space="preserve">GEO-MAP mogą dostarczyć projekty w postaci plików </w:t>
      </w:r>
      <w:r w:rsidR="006F4B63">
        <w:rPr>
          <w:b/>
          <w:bCs/>
        </w:rPr>
        <w:t>MAP</w:t>
      </w:r>
      <w:r w:rsidR="006F4B63" w:rsidRPr="005913B1">
        <w:t xml:space="preserve"> </w:t>
      </w:r>
      <w:r w:rsidR="006F4B63">
        <w:rPr>
          <w:b/>
          <w:bCs/>
        </w:rPr>
        <w:t>DWG</w:t>
      </w:r>
      <w:r>
        <w:rPr>
          <w:b/>
          <w:bCs/>
        </w:rPr>
        <w:t xml:space="preserve">, </w:t>
      </w:r>
      <w:r w:rsidR="00BF0BA2">
        <w:rPr>
          <w:b/>
          <w:bCs/>
        </w:rPr>
        <w:t xml:space="preserve">                  </w:t>
      </w:r>
      <w:r w:rsidRPr="00B05FA7">
        <w:rPr>
          <w:bCs/>
        </w:rPr>
        <w:t>ale</w:t>
      </w:r>
      <w:r w:rsidR="000E463E">
        <w:rPr>
          <w:bCs/>
        </w:rPr>
        <w:t xml:space="preserve"> w tym przypadku </w:t>
      </w:r>
      <w:r w:rsidR="006F4B63">
        <w:t xml:space="preserve">wskazane jest aby </w:t>
      </w:r>
      <w:r w:rsidR="000E463E">
        <w:t xml:space="preserve">projekt był przygotowany </w:t>
      </w:r>
      <w:r w:rsidR="006F4B63">
        <w:t xml:space="preserve">z podziałem na warstwy, na których leżą obiekty jednej kategorii oraz typu geometrii (np. sieć wodociągowa - liniowe, sieć wodociągowa - punktowe,  skarpy - powierzchniowe, zieleń - powierzchniowe, zieleń - punktowe itd). Do </w:t>
      </w:r>
      <w:r>
        <w:t xml:space="preserve">ewentualnego </w:t>
      </w:r>
      <w:r w:rsidR="006F4B63">
        <w:t xml:space="preserve">pliku DWG należy dostarczyć również tabelę z </w:t>
      </w:r>
      <w:r w:rsidR="006F4B63" w:rsidRPr="005913B1">
        <w:t xml:space="preserve">atrybutami </w:t>
      </w:r>
      <w:r w:rsidR="00BF0BA2">
        <w:t xml:space="preserve">   </w:t>
      </w:r>
      <w:r w:rsidR="006F4B63" w:rsidRPr="005913B1">
        <w:t xml:space="preserve">w postaci pliku (CSV, Excel, DBF, MS Access). </w:t>
      </w:r>
      <w:r w:rsidR="006F4B63" w:rsidRPr="005913B1">
        <w:rPr>
          <w:bCs/>
        </w:rPr>
        <w:t>Istotą jest, aby część graficzna danych była wykonana</w:t>
      </w:r>
      <w:r>
        <w:rPr>
          <w:bCs/>
        </w:rPr>
        <w:t xml:space="preserve"> </w:t>
      </w:r>
      <w:r w:rsidR="006F4B63" w:rsidRPr="005913B1">
        <w:rPr>
          <w:bCs/>
        </w:rPr>
        <w:t>w postaci wektorowej bazy danych przestrzennych (GIS), tzn. jako zbiór obiektów posiadających reprezentację geometryczną (punkt, linia, poligon) w układzie współrzędny</w:t>
      </w:r>
      <w:r w:rsidR="00FD5068">
        <w:rPr>
          <w:bCs/>
        </w:rPr>
        <w:t xml:space="preserve">ch zgodnym z przyjętym w PODGiK </w:t>
      </w:r>
      <w:r w:rsidR="006F4B63" w:rsidRPr="005913B1">
        <w:rPr>
          <w:bCs/>
        </w:rPr>
        <w:t>w Szamotułach wraz z przypisanymi im atrybutami opisowymi.</w:t>
      </w:r>
      <w:r w:rsidR="006F4B63" w:rsidRPr="006F168F">
        <w:rPr>
          <w:b/>
          <w:bCs/>
        </w:rPr>
        <w:t xml:space="preserve"> </w:t>
      </w:r>
      <w:r w:rsidR="006F4B63" w:rsidRPr="006F168F">
        <w:t>W tekście należy używać określeń</w:t>
      </w:r>
      <w:r w:rsidR="006F4B63">
        <w:t xml:space="preserve"> </w:t>
      </w:r>
      <w:r w:rsidR="006F4B63" w:rsidRPr="006F168F">
        <w:t xml:space="preserve">i terminów stosowanych w istniejącym ustawodawstwie. </w:t>
      </w:r>
    </w:p>
    <w:p w:rsidR="006F4B63" w:rsidRDefault="006F4B63" w:rsidP="006F4B63">
      <w:pPr>
        <w:autoSpaceDE w:val="0"/>
        <w:autoSpaceDN w:val="0"/>
        <w:adjustRightInd w:val="0"/>
        <w:jc w:val="both"/>
      </w:pPr>
      <w:r>
        <w:t>5. Wszystkie rysunki należ</w:t>
      </w:r>
      <w:r w:rsidR="00B05FA7">
        <w:t xml:space="preserve">y wykonać w technice kolorowej. </w:t>
      </w:r>
      <w:r>
        <w:t>Wykonawca zobowiązany jest do przygotowania projektu wszystkich dokumentów i na każdym etapie zobowiązany jest do sprawdzenia poprawności prz</w:t>
      </w:r>
      <w:r w:rsidR="00594D19">
        <w:t xml:space="preserve">ebiegu toku formalno-prawnego, </w:t>
      </w:r>
      <w:r>
        <w:t>a w przypadku wystąpienia nieprawidłowości zobowiązany jest pisemnie poinformować</w:t>
      </w:r>
      <w:r w:rsidR="00594D19">
        <w:t xml:space="preserve"> </w:t>
      </w:r>
      <w:r>
        <w:t>o tym prowadzącego  opracowanie ze strony urzędu.</w:t>
      </w:r>
    </w:p>
    <w:p w:rsidR="006F4B63" w:rsidRDefault="006F4B63" w:rsidP="006F4B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29459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Wykonawca sporz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dzi przedmiot zamówienia oraz zapewni we własnym zakresie:</w:t>
      </w:r>
    </w:p>
    <w:p w:rsidR="006F4B63" w:rsidRPr="00A44DC0" w:rsidRDefault="006F4B63" w:rsidP="006F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mapy do celów planowania przestrzennego zgodne z ustawą o planowaniu                             i zagospodarowaniu przestrzennym, a także warunkami rozporz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 xml:space="preserve">dzenia Ministra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Infrastruktury w sprawie </w:t>
      </w:r>
      <w:r w:rsidR="00594D19">
        <w:rPr>
          <w:rFonts w:ascii="Times New Roman" w:hAnsi="Times New Roman"/>
          <w:bCs/>
          <w:sz w:val="24"/>
          <w:szCs w:val="24"/>
        </w:rPr>
        <w:t>zakresu projektu studium uwarunkowań i kierunków zagospodarowania przestrzennego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6F4B63" w:rsidRDefault="006F4B63" w:rsidP="006F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mapy </w:t>
      </w:r>
      <w:r w:rsidR="00594D19">
        <w:rPr>
          <w:rFonts w:ascii="Times New Roman" w:hAnsi="Times New Roman"/>
          <w:bCs/>
          <w:sz w:val="24"/>
          <w:szCs w:val="24"/>
        </w:rPr>
        <w:t xml:space="preserve">np. </w:t>
      </w:r>
      <w:r>
        <w:rPr>
          <w:rFonts w:ascii="Times New Roman" w:hAnsi="Times New Roman"/>
          <w:bCs/>
          <w:sz w:val="24"/>
          <w:szCs w:val="24"/>
        </w:rPr>
        <w:t>topograficzne</w:t>
      </w:r>
      <w:r w:rsidR="00594D19">
        <w:rPr>
          <w:rFonts w:ascii="Times New Roman" w:hAnsi="Times New Roman"/>
          <w:bCs/>
          <w:sz w:val="24"/>
          <w:szCs w:val="24"/>
        </w:rPr>
        <w:t>/ewidencyjne</w:t>
      </w:r>
      <w:r>
        <w:rPr>
          <w:rFonts w:ascii="Times New Roman" w:hAnsi="Times New Roman"/>
          <w:bCs/>
          <w:sz w:val="24"/>
          <w:szCs w:val="24"/>
        </w:rPr>
        <w:t xml:space="preserve"> 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 xml:space="preserve">dne do </w:t>
      </w:r>
      <w:r w:rsidR="00594D19">
        <w:rPr>
          <w:rFonts w:ascii="Times New Roman" w:hAnsi="Times New Roman"/>
          <w:bCs/>
          <w:sz w:val="24"/>
          <w:szCs w:val="24"/>
        </w:rPr>
        <w:t>sporządzenia dodatkowych opracowań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6F4B63" w:rsidRDefault="006F4B63" w:rsidP="006F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26A9">
        <w:rPr>
          <w:rFonts w:ascii="Times New Roman" w:hAnsi="Times New Roman"/>
          <w:bCs/>
          <w:sz w:val="24"/>
          <w:szCs w:val="24"/>
        </w:rPr>
        <w:t>inne niezb</w:t>
      </w:r>
      <w:r w:rsidRPr="00A026A9">
        <w:rPr>
          <w:rFonts w:ascii="Times New Roman" w:hAnsi="Times New Roman"/>
          <w:sz w:val="24"/>
          <w:szCs w:val="24"/>
        </w:rPr>
        <w:t>ę</w:t>
      </w:r>
      <w:r w:rsidRPr="00A026A9">
        <w:rPr>
          <w:rFonts w:ascii="Times New Roman" w:hAnsi="Times New Roman"/>
          <w:bCs/>
          <w:sz w:val="24"/>
          <w:szCs w:val="24"/>
        </w:rPr>
        <w:t>dne materiały do przygotowania projektu</w:t>
      </w:r>
      <w:r>
        <w:rPr>
          <w:rFonts w:ascii="Times New Roman" w:hAnsi="Times New Roman"/>
          <w:bCs/>
          <w:sz w:val="24"/>
          <w:szCs w:val="24"/>
        </w:rPr>
        <w:t>,</w:t>
      </w:r>
      <w:r w:rsidRPr="00A026A9">
        <w:rPr>
          <w:rFonts w:ascii="Times New Roman" w:hAnsi="Times New Roman"/>
          <w:bCs/>
          <w:sz w:val="24"/>
          <w:szCs w:val="24"/>
        </w:rPr>
        <w:t xml:space="preserve"> </w:t>
      </w:r>
    </w:p>
    <w:p w:rsidR="006F4B63" w:rsidRPr="00B23316" w:rsidRDefault="006F4B63" w:rsidP="006F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uczestnictwo projektantów w procedurze konsultacji społecznych, wyło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 xml:space="preserve">enia projektu  do publicznego wglądu oraz procedurze uchwalenia </w:t>
      </w:r>
      <w:r w:rsidR="00E05F3D">
        <w:rPr>
          <w:rFonts w:ascii="Times New Roman" w:hAnsi="Times New Roman"/>
          <w:bCs/>
          <w:sz w:val="24"/>
          <w:szCs w:val="24"/>
        </w:rPr>
        <w:t xml:space="preserve">studium </w:t>
      </w:r>
      <w:r>
        <w:rPr>
          <w:rFonts w:ascii="Times New Roman" w:hAnsi="Times New Roman"/>
          <w:bCs/>
          <w:sz w:val="24"/>
          <w:szCs w:val="24"/>
        </w:rPr>
        <w:t>przez Rad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bCs/>
          <w:sz w:val="24"/>
          <w:szCs w:val="24"/>
        </w:rPr>
        <w:t>Miasta</w:t>
      </w:r>
      <w:r w:rsidR="00E56195"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i Gminy Wronki.</w:t>
      </w:r>
    </w:p>
    <w:p w:rsidR="006F4B63" w:rsidRPr="00B23316" w:rsidRDefault="00E05F3D" w:rsidP="006F4B63">
      <w:pPr>
        <w:jc w:val="both"/>
      </w:pPr>
      <w:r>
        <w:t>7</w:t>
      </w:r>
      <w:r w:rsidR="006F4B63">
        <w:t xml:space="preserve">. </w:t>
      </w:r>
      <w:r w:rsidR="006F4B63" w:rsidRPr="003C3D7C">
        <w:t xml:space="preserve">W opracowaniu </w:t>
      </w:r>
      <w:r w:rsidR="00594D19">
        <w:t xml:space="preserve">studium </w:t>
      </w:r>
      <w:r w:rsidR="006F4B63" w:rsidRPr="003C3D7C">
        <w:t>nale</w:t>
      </w:r>
      <w:r w:rsidR="006F4B63" w:rsidRPr="003C3D7C">
        <w:rPr>
          <w:rFonts w:ascii="TimesNewRoman" w:eastAsia="TimesNewRoman" w:cs="TimesNewRoman"/>
        </w:rPr>
        <w:t>ż</w:t>
      </w:r>
      <w:r w:rsidR="006F4B63" w:rsidRPr="003C3D7C">
        <w:t>y stosowa</w:t>
      </w:r>
      <w:r w:rsidR="006F4B63" w:rsidRPr="003C3D7C">
        <w:rPr>
          <w:rFonts w:ascii="TimesNewRoman" w:eastAsia="TimesNewRoman" w:cs="TimesNewRoman" w:hint="eastAsia"/>
        </w:rPr>
        <w:t>ć</w:t>
      </w:r>
      <w:r w:rsidR="006F4B63" w:rsidRPr="003C3D7C">
        <w:rPr>
          <w:rFonts w:ascii="TimesNewRoman" w:eastAsia="TimesNewRoman" w:cs="TimesNewRoman"/>
        </w:rPr>
        <w:t xml:space="preserve"> </w:t>
      </w:r>
      <w:r w:rsidR="006F4B63" w:rsidRPr="003C3D7C">
        <w:t>wymagania okre</w:t>
      </w:r>
      <w:r w:rsidR="006F4B63" w:rsidRPr="003C3D7C">
        <w:rPr>
          <w:rFonts w:ascii="TimesNewRoman" w:eastAsia="TimesNewRoman" w:cs="TimesNewRoman" w:hint="eastAsia"/>
        </w:rPr>
        <w:t>ś</w:t>
      </w:r>
      <w:r w:rsidR="006F4B63" w:rsidRPr="003C3D7C">
        <w:t xml:space="preserve">lone </w:t>
      </w:r>
      <w:r w:rsidR="00BF0BA2">
        <w:t>w rozporządzeniu</w:t>
      </w:r>
      <w:r w:rsidR="006F4B63" w:rsidRPr="003C3D7C">
        <w:t xml:space="preserve"> M</w:t>
      </w:r>
      <w:r w:rsidR="00594D19">
        <w:t>inistra Infrastruktury z dnia 28 kwietnia 2004</w:t>
      </w:r>
      <w:r w:rsidR="006F4B63" w:rsidRPr="003C3D7C">
        <w:t xml:space="preserve"> r</w:t>
      </w:r>
      <w:r w:rsidR="00594D19">
        <w:t xml:space="preserve">. w sprawie zakresu projektu studium uwarunkowań i kierunków zagospodarowania przestrzennego gminy (Dz. U. </w:t>
      </w:r>
      <w:r w:rsidR="00E56195">
        <w:t xml:space="preserve">z 2004 r.,                  </w:t>
      </w:r>
      <w:r w:rsidR="00594D19">
        <w:t>Nr 118, poz. 1233</w:t>
      </w:r>
      <w:r w:rsidR="006F4B63" w:rsidRPr="003C3D7C">
        <w:t>).</w:t>
      </w:r>
    </w:p>
    <w:p w:rsidR="00ED3EC6" w:rsidRDefault="00E05F3D" w:rsidP="006F4B63">
      <w:pPr>
        <w:autoSpaceDE w:val="0"/>
        <w:autoSpaceDN w:val="0"/>
        <w:adjustRightInd w:val="0"/>
        <w:jc w:val="both"/>
      </w:pPr>
      <w:r>
        <w:t>8</w:t>
      </w:r>
      <w:r w:rsidR="006F4B63" w:rsidRPr="003C3D7C">
        <w:t>. Zamawiaj</w:t>
      </w:r>
      <w:r w:rsidR="006F4B63" w:rsidRPr="003C3D7C">
        <w:rPr>
          <w:rFonts w:ascii="TimesNewRoman" w:eastAsia="TimesNewRoman" w:cs="TimesNewRoman" w:hint="eastAsia"/>
        </w:rPr>
        <w:t>ą</w:t>
      </w:r>
      <w:r w:rsidR="006F4B63" w:rsidRPr="003C3D7C">
        <w:t>cy b</w:t>
      </w:r>
      <w:r w:rsidR="006F4B63" w:rsidRPr="003C3D7C">
        <w:rPr>
          <w:rFonts w:ascii="TimesNewRoman" w:eastAsia="TimesNewRoman" w:cs="TimesNewRoman" w:hint="eastAsia"/>
        </w:rPr>
        <w:t>ę</w:t>
      </w:r>
      <w:r w:rsidR="006F4B63" w:rsidRPr="003C3D7C">
        <w:t>dzie uczestniczył w post</w:t>
      </w:r>
      <w:r w:rsidR="006F4B63" w:rsidRPr="003C3D7C">
        <w:rPr>
          <w:rFonts w:ascii="TimesNewRoman" w:eastAsia="TimesNewRoman" w:cs="TimesNewRoman" w:hint="eastAsia"/>
        </w:rPr>
        <w:t>ę</w:t>
      </w:r>
      <w:r w:rsidR="006F4B63" w:rsidRPr="003C3D7C">
        <w:t xml:space="preserve">powaniu w trakcie opracowywania </w:t>
      </w:r>
      <w:r w:rsidR="006F4B63">
        <w:t>projektów</w:t>
      </w:r>
      <w:r w:rsidR="006F4B63" w:rsidRPr="003C3D7C">
        <w:t xml:space="preserve"> </w:t>
      </w:r>
      <w:r w:rsidR="006F4B63">
        <w:t xml:space="preserve">          </w:t>
      </w:r>
      <w:r w:rsidR="006F4B63" w:rsidRPr="003C3D7C">
        <w:t xml:space="preserve">w przesłaniu materiałów opracowanych przez </w:t>
      </w:r>
      <w:r w:rsidR="006F4B63">
        <w:t>W</w:t>
      </w:r>
      <w:r w:rsidR="006F4B63" w:rsidRPr="003C3D7C">
        <w:t>ykonawc</w:t>
      </w:r>
      <w:r w:rsidR="006F4B63" w:rsidRPr="003C3D7C">
        <w:rPr>
          <w:rFonts w:ascii="TimesNewRoman" w:eastAsia="TimesNewRoman" w:cs="TimesNewRoman" w:hint="eastAsia"/>
        </w:rPr>
        <w:t>ę</w:t>
      </w:r>
      <w:r w:rsidR="006F4B63" w:rsidRPr="003C3D7C">
        <w:rPr>
          <w:rFonts w:ascii="TimesNewRoman" w:eastAsia="TimesNewRoman" w:cs="TimesNewRoman"/>
        </w:rPr>
        <w:t xml:space="preserve"> </w:t>
      </w:r>
      <w:r w:rsidR="006F4B63" w:rsidRPr="003C3D7C">
        <w:t xml:space="preserve">zgodnie z wymogami przepisów </w:t>
      </w:r>
      <w:r w:rsidR="006F4B63">
        <w:t xml:space="preserve">             </w:t>
      </w:r>
      <w:r w:rsidR="006F4B63" w:rsidRPr="003C3D7C">
        <w:t xml:space="preserve">i wskazówek </w:t>
      </w:r>
      <w:r w:rsidR="006F4B63">
        <w:t>W</w:t>
      </w:r>
      <w:r w:rsidR="006F4B63" w:rsidRPr="003C3D7C">
        <w:t>ykonawcy</w:t>
      </w:r>
      <w:r w:rsidR="006F4B63" w:rsidRPr="00155E53">
        <w:t>, ponosz</w:t>
      </w:r>
      <w:r w:rsidR="006F4B63" w:rsidRPr="00155E53">
        <w:rPr>
          <w:rFonts w:ascii="TimesNewRoman" w:eastAsia="TimesNewRoman" w:cs="TimesNewRoman" w:hint="eastAsia"/>
        </w:rPr>
        <w:t>ą</w:t>
      </w:r>
      <w:r w:rsidR="006F4B63" w:rsidRPr="00155E53">
        <w:t>c koszt przesyłek. Za tre</w:t>
      </w:r>
      <w:r w:rsidR="006F4B63" w:rsidRPr="00155E53">
        <w:rPr>
          <w:rFonts w:ascii="TimesNewRoman" w:eastAsia="TimesNewRoman" w:cs="TimesNewRoman" w:hint="eastAsia"/>
        </w:rPr>
        <w:t>ść</w:t>
      </w:r>
      <w:r w:rsidR="006F4B63" w:rsidRPr="00155E53">
        <w:rPr>
          <w:rFonts w:ascii="TimesNewRoman" w:eastAsia="TimesNewRoman" w:cs="TimesNewRoman"/>
        </w:rPr>
        <w:t xml:space="preserve"> </w:t>
      </w:r>
      <w:r w:rsidR="006F4B63" w:rsidRPr="00155E53">
        <w:t>merytoryczn</w:t>
      </w:r>
      <w:r w:rsidR="006F4B63" w:rsidRPr="00155E53">
        <w:rPr>
          <w:rFonts w:ascii="TimesNewRoman" w:eastAsia="TimesNewRoman" w:cs="TimesNewRoman" w:hint="eastAsia"/>
        </w:rPr>
        <w:t>ą</w:t>
      </w:r>
      <w:r w:rsidR="006F4B63" w:rsidRPr="00155E53">
        <w:rPr>
          <w:rFonts w:ascii="TimesNewRoman" w:eastAsia="TimesNewRoman" w:cs="TimesNewRoman"/>
        </w:rPr>
        <w:t xml:space="preserve"> </w:t>
      </w:r>
      <w:r w:rsidR="006F4B63" w:rsidRPr="00155E53">
        <w:t>i przestrzeganie wymaga</w:t>
      </w:r>
      <w:r w:rsidR="006F4B63" w:rsidRPr="00155E53">
        <w:rPr>
          <w:rFonts w:ascii="TimesNewRoman" w:eastAsia="TimesNewRoman" w:cs="TimesNewRoman" w:hint="eastAsia"/>
        </w:rPr>
        <w:t>ń</w:t>
      </w:r>
      <w:r w:rsidR="006F4B63" w:rsidRPr="00155E53">
        <w:rPr>
          <w:rFonts w:ascii="TimesNewRoman" w:eastAsia="TimesNewRoman" w:cs="TimesNewRoman"/>
        </w:rPr>
        <w:t xml:space="preserve"> </w:t>
      </w:r>
      <w:r w:rsidR="006F4B63" w:rsidRPr="00155E53">
        <w:t>formalnych odpowiada Wykonawca. Koszt druku i powielania materiałów ponosi Wykonawca.</w:t>
      </w:r>
    </w:p>
    <w:sectPr w:rsidR="00ED3EC6" w:rsidSect="0029459D">
      <w:footerReference w:type="even" r:id="rId7"/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C56" w:rsidRDefault="00905C56" w:rsidP="006D7D16">
      <w:r>
        <w:separator/>
      </w:r>
    </w:p>
  </w:endnote>
  <w:endnote w:type="continuationSeparator" w:id="0">
    <w:p w:rsidR="00905C56" w:rsidRDefault="00905C56" w:rsidP="006D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C56" w:rsidRDefault="00A007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5C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5C56" w:rsidRDefault="00905C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C56" w:rsidRDefault="00A007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5C5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50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5C56" w:rsidRDefault="00905C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C56" w:rsidRDefault="00905C56" w:rsidP="006D7D16">
      <w:r>
        <w:separator/>
      </w:r>
    </w:p>
  </w:footnote>
  <w:footnote w:type="continuationSeparator" w:id="0">
    <w:p w:rsidR="00905C56" w:rsidRDefault="00905C56" w:rsidP="006D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5805"/>
    <w:multiLevelType w:val="hybridMultilevel"/>
    <w:tmpl w:val="9BA48B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040CCA"/>
    <w:multiLevelType w:val="hybridMultilevel"/>
    <w:tmpl w:val="269E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B63"/>
    <w:rsid w:val="0002319F"/>
    <w:rsid w:val="00090E36"/>
    <w:rsid w:val="000A66D6"/>
    <w:rsid w:val="000E463E"/>
    <w:rsid w:val="00201418"/>
    <w:rsid w:val="0029459D"/>
    <w:rsid w:val="002A0DB9"/>
    <w:rsid w:val="00300C23"/>
    <w:rsid w:val="003A3F3C"/>
    <w:rsid w:val="003D5A06"/>
    <w:rsid w:val="004D3E94"/>
    <w:rsid w:val="004F2BEB"/>
    <w:rsid w:val="00594D19"/>
    <w:rsid w:val="005A109D"/>
    <w:rsid w:val="00620A05"/>
    <w:rsid w:val="00627F86"/>
    <w:rsid w:val="006900FE"/>
    <w:rsid w:val="006D7D16"/>
    <w:rsid w:val="006F4B63"/>
    <w:rsid w:val="006F7A06"/>
    <w:rsid w:val="007145AE"/>
    <w:rsid w:val="00721A04"/>
    <w:rsid w:val="007352BB"/>
    <w:rsid w:val="007529B3"/>
    <w:rsid w:val="00755169"/>
    <w:rsid w:val="007A64B9"/>
    <w:rsid w:val="00856FA3"/>
    <w:rsid w:val="008B3999"/>
    <w:rsid w:val="00905C56"/>
    <w:rsid w:val="00920D62"/>
    <w:rsid w:val="00937E09"/>
    <w:rsid w:val="009812AD"/>
    <w:rsid w:val="0098445F"/>
    <w:rsid w:val="00990466"/>
    <w:rsid w:val="009B2D01"/>
    <w:rsid w:val="00A007F7"/>
    <w:rsid w:val="00A45184"/>
    <w:rsid w:val="00A541D2"/>
    <w:rsid w:val="00AB3113"/>
    <w:rsid w:val="00B05FA7"/>
    <w:rsid w:val="00B14923"/>
    <w:rsid w:val="00BF0BA2"/>
    <w:rsid w:val="00BF6304"/>
    <w:rsid w:val="00C24237"/>
    <w:rsid w:val="00C42420"/>
    <w:rsid w:val="00C947ED"/>
    <w:rsid w:val="00DA2B1F"/>
    <w:rsid w:val="00DA4F1C"/>
    <w:rsid w:val="00DF113F"/>
    <w:rsid w:val="00E01708"/>
    <w:rsid w:val="00E05F3D"/>
    <w:rsid w:val="00E16F31"/>
    <w:rsid w:val="00E56195"/>
    <w:rsid w:val="00ED3EC6"/>
    <w:rsid w:val="00FC3503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2756"/>
  <w15:docId w15:val="{072761E9-E3EF-454B-BC08-4CF2B5E4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4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B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4B63"/>
  </w:style>
  <w:style w:type="paragraph" w:styleId="Tytu">
    <w:name w:val="Title"/>
    <w:basedOn w:val="Normalny"/>
    <w:link w:val="TytuZnak"/>
    <w:qFormat/>
    <w:rsid w:val="006F4B6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F4B6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6F4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F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MMagdalena</dc:creator>
  <cp:lastModifiedBy>Izabela Morawiec</cp:lastModifiedBy>
  <cp:revision>4</cp:revision>
  <cp:lastPrinted>2015-07-09T09:58:00Z</cp:lastPrinted>
  <dcterms:created xsi:type="dcterms:W3CDTF">2019-05-15T14:11:00Z</dcterms:created>
  <dcterms:modified xsi:type="dcterms:W3CDTF">2019-09-12T09:12:00Z</dcterms:modified>
</cp:coreProperties>
</file>