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E20E" w14:textId="7530941A" w:rsidR="00580D4C" w:rsidRPr="00870A29" w:rsidRDefault="00580D4C" w:rsidP="00870A29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54E8194B" w14:textId="77777777" w:rsidR="00870A29" w:rsidRDefault="00870A29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534ED434" w14:textId="47A30AF4" w:rsidR="00E83433" w:rsidRPr="00D64991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21F6B855" w14:textId="24E6AF00" w:rsidR="00183F61" w:rsidRPr="00183F61" w:rsidRDefault="0074233A" w:rsidP="00183F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Renowacja parkietów w wybranych pomieszczeniach </w:t>
      </w:r>
      <w:r w:rsidR="00062371">
        <w:rPr>
          <w:rFonts w:ascii="Times New Roman" w:hAnsi="Times New Roman" w:cs="Times New Roman"/>
        </w:rPr>
        <w:t>budynku główn</w:t>
      </w:r>
      <w:r>
        <w:rPr>
          <w:rFonts w:ascii="Times New Roman" w:hAnsi="Times New Roman" w:cs="Times New Roman"/>
        </w:rPr>
        <w:t>ego</w:t>
      </w:r>
      <w:r w:rsidR="00183F61" w:rsidRPr="00183F61">
        <w:rPr>
          <w:rFonts w:ascii="Times New Roman" w:eastAsia="Times New Roman" w:hAnsi="Times New Roman" w:cs="Times New Roman"/>
        </w:rPr>
        <w:br/>
        <w:t>Akademii Muzycznej im. Karola Lipińskiego we Wrocławiu</w:t>
      </w:r>
      <w:r w:rsidR="00183F61" w:rsidRPr="00183F61">
        <w:rPr>
          <w:rFonts w:ascii="Times New Roman" w:hAnsi="Times New Roman" w:cs="Times New Roman"/>
        </w:rPr>
        <w:t xml:space="preserve"> </w:t>
      </w:r>
    </w:p>
    <w:p w14:paraId="4B0C8CB9" w14:textId="58CC485F" w:rsidR="004E1240" w:rsidRPr="00D0668C" w:rsidRDefault="004E1240" w:rsidP="00D54F9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B673D9" w14:textId="77777777" w:rsidR="008C0756" w:rsidRDefault="006D55A9" w:rsidP="00D54F9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</w:p>
    <w:p w14:paraId="3B7F7ABC" w14:textId="14C79547" w:rsidR="006D55A9" w:rsidRPr="00D64991" w:rsidRDefault="00DF22C2" w:rsidP="00D54F90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4EEC1EBB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="005F70B2">
        <w:rPr>
          <w:rFonts w:ascii="Times New Roman" w:hAnsi="Times New Roman" w:cs="Times New Roman"/>
          <w:lang w:val="nl-NL"/>
        </w:rPr>
        <w:t xml:space="preserve"> </w:t>
      </w:r>
      <w:r w:rsidRPr="00D64991">
        <w:rPr>
          <w:rFonts w:ascii="Times New Roman" w:hAnsi="Times New Roman" w:cs="Times New Roman"/>
          <w:lang w:val="nl-NL"/>
        </w:rPr>
        <w:t>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</w:t>
      </w:r>
      <w:r w:rsidR="005F70B2">
        <w:rPr>
          <w:rFonts w:ascii="Times New Roman" w:hAnsi="Times New Roman" w:cs="Times New Roman"/>
          <w:lang w:val="nl-NL"/>
        </w:rPr>
        <w:t xml:space="preserve">             </w:t>
      </w:r>
      <w:r w:rsidRPr="00D64991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</w:t>
      </w:r>
      <w:r w:rsidR="005F70B2">
        <w:rPr>
          <w:rFonts w:ascii="Times New Roman" w:hAnsi="Times New Roman" w:cs="Times New Roman"/>
        </w:rPr>
        <w:t xml:space="preserve">         </w:t>
      </w:r>
      <w:r w:rsidRPr="00D64991">
        <w:rPr>
          <w:rFonts w:ascii="Times New Roman" w:hAnsi="Times New Roman" w:cs="Times New Roman"/>
        </w:rPr>
        <w:t>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632FD4">
      <w:pPr>
        <w:pStyle w:val="Akapitzlist"/>
        <w:numPr>
          <w:ilvl w:val="3"/>
          <w:numId w:val="36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6AD7FE85" w14:textId="7D872827" w:rsidR="001213AB" w:rsidRPr="00D64991" w:rsidRDefault="001213AB" w:rsidP="008C0756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7B286423" w14:textId="77777777" w:rsidR="008C0756" w:rsidRPr="00D64991" w:rsidRDefault="008C0756" w:rsidP="008C0756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57969BE8" w14:textId="77777777" w:rsidR="008C0756" w:rsidRPr="00D64991" w:rsidRDefault="008C0756" w:rsidP="008C0756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SWZ dla niniejszego zamówienia,</w:t>
      </w:r>
    </w:p>
    <w:p w14:paraId="47E80399" w14:textId="77777777" w:rsidR="008C0756" w:rsidRPr="00D64991" w:rsidRDefault="008C0756" w:rsidP="008C0756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zamówienia zgodnie z treścią: SWZ, wyjaśnień do SWZ oraz jej modyfikacjami, </w:t>
      </w:r>
    </w:p>
    <w:p w14:paraId="2ADEE923" w14:textId="77777777" w:rsidR="008C0756" w:rsidRPr="00D64991" w:rsidRDefault="008C0756" w:rsidP="008C0756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zrealizowane prace udzielamy gwarancji na okres: </w:t>
      </w:r>
    </w:p>
    <w:p w14:paraId="30F01209" w14:textId="1703858E" w:rsidR="008C0756" w:rsidRPr="0074233A" w:rsidRDefault="008C0756" w:rsidP="0074233A">
      <w:pPr>
        <w:numPr>
          <w:ilvl w:val="0"/>
          <w:numId w:val="69"/>
        </w:num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……………….…….</w:t>
      </w:r>
      <w:r>
        <w:rPr>
          <w:rFonts w:ascii="Times New Roman" w:hAnsi="Times New Roman" w:cs="Times New Roman"/>
          <w:b/>
        </w:rPr>
        <w:t xml:space="preserve"> miesięcy</w:t>
      </w:r>
      <w:r w:rsidRPr="00D64991">
        <w:rPr>
          <w:rFonts w:ascii="Times New Roman" w:hAnsi="Times New Roman" w:cs="Times New Roman"/>
          <w:b/>
        </w:rPr>
        <w:t xml:space="preserve"> (minimum </w:t>
      </w:r>
      <w:r>
        <w:rPr>
          <w:rFonts w:ascii="Times New Roman" w:hAnsi="Times New Roman" w:cs="Times New Roman"/>
          <w:b/>
        </w:rPr>
        <w:t>24</w:t>
      </w:r>
      <w:r w:rsidRPr="00D64991">
        <w:rPr>
          <w:rFonts w:ascii="Times New Roman" w:hAnsi="Times New Roman" w:cs="Times New Roman"/>
          <w:b/>
        </w:rPr>
        <w:t xml:space="preserve"> miesi</w:t>
      </w:r>
      <w:r>
        <w:rPr>
          <w:rFonts w:ascii="Times New Roman" w:hAnsi="Times New Roman" w:cs="Times New Roman"/>
          <w:b/>
        </w:rPr>
        <w:t>ące</w:t>
      </w:r>
      <w:r w:rsidRPr="00D64991">
        <w:rPr>
          <w:rFonts w:ascii="Times New Roman" w:hAnsi="Times New Roman" w:cs="Times New Roman"/>
          <w:b/>
        </w:rPr>
        <w:t xml:space="preserve"> – maksimum </w:t>
      </w:r>
      <w:r>
        <w:rPr>
          <w:rFonts w:ascii="Times New Roman" w:hAnsi="Times New Roman" w:cs="Times New Roman"/>
          <w:b/>
        </w:rPr>
        <w:t>60 miesięcy</w:t>
      </w:r>
      <w:r w:rsidRPr="00D64991">
        <w:rPr>
          <w:rFonts w:ascii="Times New Roman" w:hAnsi="Times New Roman" w:cs="Times New Roman"/>
          <w:b/>
        </w:rPr>
        <w:t xml:space="preserve">) </w:t>
      </w:r>
    </w:p>
    <w:p w14:paraId="04F0C0B6" w14:textId="77777777" w:rsidR="008C0756" w:rsidRPr="00D64991" w:rsidRDefault="008C0756" w:rsidP="008C0756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Pr="00D64991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za cenę</w:t>
      </w:r>
      <w:r w:rsidRPr="00D64991">
        <w:rPr>
          <w:rFonts w:ascii="Times New Roman" w:hAnsi="Times New Roman"/>
        </w:rPr>
        <w:t xml:space="preserve">: </w:t>
      </w:r>
    </w:p>
    <w:p w14:paraId="231DA6A3" w14:textId="77777777" w:rsidR="008C0756" w:rsidRPr="00D64991" w:rsidRDefault="008C0756" w:rsidP="008C0756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438E8E9C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4F01D6E1" w14:textId="77777777" w:rsidR="008C0756" w:rsidRPr="00D64991" w:rsidRDefault="008C0756" w:rsidP="008C0756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149D5846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350236F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646C4764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5828A23F" w14:textId="28904C38" w:rsidR="00870A29" w:rsidRPr="0074233A" w:rsidRDefault="008C0756" w:rsidP="0074233A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20583B4" w14:textId="19E78150" w:rsidR="006D55A9" w:rsidRPr="00D64991" w:rsidRDefault="00870A29" w:rsidP="00587A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Oświadczam</w:t>
      </w:r>
      <w:r w:rsidR="006D55A9" w:rsidRPr="00D64991">
        <w:rPr>
          <w:rFonts w:ascii="Times New Roman" w:eastAsia="Times New Roman" w:hAnsi="Times New Roman"/>
        </w:rPr>
        <w:t>y, że wybór oferty:</w:t>
      </w:r>
    </w:p>
    <w:p w14:paraId="089A84C2" w14:textId="251E07B2" w:rsidR="006D55A9" w:rsidRPr="00D64991" w:rsidRDefault="006D55A9" w:rsidP="00632FD4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0B4165D3" w:rsidR="006D55A9" w:rsidRPr="00D64991" w:rsidRDefault="006D55A9" w:rsidP="00632FD4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6B030FE5" w:rsidR="00042BE3" w:rsidRPr="00D64991" w:rsidRDefault="00042BE3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447349">
        <w:rPr>
          <w:rFonts w:ascii="Times New Roman" w:hAnsi="Times New Roman"/>
          <w:color w:val="000000"/>
          <w:vertAlign w:val="superscript"/>
        </w:rPr>
        <w:t>2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64991">
        <w:rPr>
          <w:rFonts w:ascii="Times New Roman" w:hAnsi="Times New Roman"/>
        </w:rPr>
        <w:t>.</w:t>
      </w:r>
      <w:r w:rsidR="00447349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142CC73A" w:rsidR="007C45D6" w:rsidRPr="00665F4C" w:rsidRDefault="007C45D6" w:rsidP="0025638C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Akceptuj</w:t>
      </w:r>
      <w:r w:rsidR="00F25664">
        <w:rPr>
          <w:rFonts w:ascii="Times New Roman" w:hAnsi="Times New Roman"/>
        </w:rPr>
        <w:t>ę/my</w:t>
      </w:r>
      <w:r w:rsidR="003578CB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– Projektowane postanowienia umowy</w:t>
      </w:r>
      <w:r w:rsidR="003578CB">
        <w:rPr>
          <w:rFonts w:ascii="Times New Roman" w:hAnsi="Times New Roman"/>
        </w:rPr>
        <w:t xml:space="preserve"> stanowiące załącznik do SWZ</w:t>
      </w:r>
      <w:r w:rsidRPr="00D64991">
        <w:rPr>
          <w:rFonts w:ascii="Times New Roman" w:hAnsi="Times New Roman"/>
        </w:rPr>
        <w:t xml:space="preserve"> </w:t>
      </w:r>
      <w:r w:rsidR="00042BE3" w:rsidRPr="00D64991">
        <w:rPr>
          <w:rFonts w:ascii="Times New Roman" w:hAnsi="Times New Roman"/>
        </w:rPr>
        <w:t xml:space="preserve">i zobowiązujemy się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 xml:space="preserve">w miejscu i terminie wyznaczonym przez </w:t>
      </w:r>
      <w:r w:rsidR="00042BE3" w:rsidRPr="00665F4C">
        <w:rPr>
          <w:rFonts w:ascii="Times New Roman" w:hAnsi="Times New Roman"/>
        </w:rPr>
        <w:t>Zamawiającego</w:t>
      </w:r>
      <w:r w:rsidRPr="00665F4C">
        <w:rPr>
          <w:rFonts w:ascii="Times New Roman" w:hAnsi="Times New Roman"/>
        </w:rPr>
        <w:t>.</w:t>
      </w:r>
    </w:p>
    <w:p w14:paraId="06D066C5" w14:textId="02F1F59C" w:rsidR="00042BE3" w:rsidRPr="00665F4C" w:rsidRDefault="007C45D6" w:rsidP="00665F4C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665F4C">
        <w:rPr>
          <w:rFonts w:ascii="Times New Roman" w:hAnsi="Times New Roman"/>
        </w:rPr>
        <w:t>U</w:t>
      </w:r>
      <w:r w:rsidR="00042BE3" w:rsidRPr="00665F4C">
        <w:rPr>
          <w:rFonts w:ascii="Times New Roman" w:hAnsi="Times New Roman"/>
        </w:rPr>
        <w:t xml:space="preserve">ważam się </w:t>
      </w:r>
      <w:r w:rsidR="00F25664" w:rsidRPr="00665F4C">
        <w:rPr>
          <w:rFonts w:ascii="Times New Roman" w:hAnsi="Times New Roman"/>
        </w:rPr>
        <w:t xml:space="preserve">za </w:t>
      </w:r>
      <w:r w:rsidR="00042BE3" w:rsidRPr="00665F4C">
        <w:rPr>
          <w:rFonts w:ascii="Times New Roman" w:hAnsi="Times New Roman"/>
        </w:rPr>
        <w:t>związan</w:t>
      </w:r>
      <w:r w:rsidR="00F25664" w:rsidRPr="00665F4C">
        <w:rPr>
          <w:rFonts w:ascii="Times New Roman" w:hAnsi="Times New Roman"/>
        </w:rPr>
        <w:t>ego</w:t>
      </w:r>
      <w:r w:rsidR="00042BE3" w:rsidRPr="00665F4C">
        <w:rPr>
          <w:rFonts w:ascii="Times New Roman" w:hAnsi="Times New Roman"/>
        </w:rPr>
        <w:t xml:space="preserve"> </w:t>
      </w:r>
      <w:bookmarkStart w:id="0" w:name="_GoBack"/>
      <w:bookmarkEnd w:id="0"/>
      <w:r w:rsidR="00042BE3" w:rsidRPr="00665F4C">
        <w:rPr>
          <w:rFonts w:ascii="Times New Roman" w:hAnsi="Times New Roman"/>
        </w:rPr>
        <w:t xml:space="preserve">niniejszą Ofertą od terminu składania ofert określonego w SWZ do dnia </w:t>
      </w:r>
      <w:r w:rsidR="00D54F90" w:rsidRPr="00665F4C">
        <w:rPr>
          <w:rFonts w:ascii="Times New Roman" w:hAnsi="Times New Roman"/>
          <w:b/>
          <w:bCs/>
        </w:rPr>
        <w:t>1</w:t>
      </w:r>
      <w:r w:rsidR="00665F4C" w:rsidRPr="00665F4C">
        <w:rPr>
          <w:rFonts w:ascii="Times New Roman" w:hAnsi="Times New Roman"/>
          <w:b/>
          <w:bCs/>
        </w:rPr>
        <w:t>9</w:t>
      </w:r>
      <w:r w:rsidR="00D54F90" w:rsidRPr="00665F4C">
        <w:rPr>
          <w:rFonts w:ascii="Times New Roman" w:hAnsi="Times New Roman"/>
          <w:b/>
          <w:bCs/>
        </w:rPr>
        <w:t>.0</w:t>
      </w:r>
      <w:r w:rsidR="0074233A">
        <w:rPr>
          <w:rFonts w:ascii="Times New Roman" w:hAnsi="Times New Roman"/>
          <w:b/>
          <w:bCs/>
        </w:rPr>
        <w:t>8</w:t>
      </w:r>
      <w:r w:rsidR="002A5A7C" w:rsidRPr="00665F4C">
        <w:rPr>
          <w:rFonts w:ascii="Times New Roman" w:hAnsi="Times New Roman"/>
          <w:b/>
          <w:bCs/>
        </w:rPr>
        <w:t>.</w:t>
      </w:r>
      <w:r w:rsidR="00EB7BC6" w:rsidRPr="00665F4C">
        <w:rPr>
          <w:rFonts w:ascii="Times New Roman" w:hAnsi="Times New Roman"/>
          <w:b/>
          <w:bCs/>
        </w:rPr>
        <w:t>2022</w:t>
      </w:r>
      <w:r w:rsidR="00EC7992" w:rsidRPr="00665F4C">
        <w:rPr>
          <w:rFonts w:ascii="Times New Roman" w:hAnsi="Times New Roman"/>
          <w:b/>
          <w:bCs/>
        </w:rPr>
        <w:t xml:space="preserve"> r.</w:t>
      </w:r>
    </w:p>
    <w:p w14:paraId="66F6ED6C" w14:textId="3FB084F1" w:rsidR="00870A29" w:rsidRPr="00870A29" w:rsidRDefault="0027544B" w:rsidP="00870A29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75AE71E6" w14:textId="348FD35A" w:rsidR="00042BE3" w:rsidRPr="00D64991" w:rsidRDefault="007C45D6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R</w:t>
      </w:r>
      <w:r w:rsidR="00042BE3" w:rsidRPr="00D64991">
        <w:rPr>
          <w:rFonts w:ascii="Times New Roman" w:hAnsi="Times New Roman"/>
        </w:rPr>
        <w:t>oboty objęte zamówieniem zamierzam</w:t>
      </w:r>
      <w:r w:rsidR="00F25664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y wykonać sami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następujące roboty zamierzamy zlecić podwykonawcom: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  <w:vertAlign w:val="superscript"/>
        </w:rPr>
        <w:t xml:space="preserve"> </w:t>
      </w:r>
      <w:r w:rsidR="00715859" w:rsidRPr="00D64991">
        <w:rPr>
          <w:rFonts w:ascii="Times New Roman" w:hAnsi="Times New Roman"/>
        </w:rPr>
        <w:t>(</w:t>
      </w:r>
      <w:r w:rsidR="00042BE3" w:rsidRPr="00D64991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49BF5272" w14:textId="1560AEB9" w:rsidR="00870A29" w:rsidRPr="00A40687" w:rsidRDefault="00042BE3" w:rsidP="00A40687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587A00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5DBE407B" w14:textId="3B82C30B" w:rsidR="0088780D" w:rsidRPr="00EF29FD" w:rsidRDefault="0088780D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EF29FD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EF29FD" w:rsidRDefault="00447349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8821CC" w:rsidR="00042BE3" w:rsidRPr="00EF29FD" w:rsidRDefault="00447349" w:rsidP="00042BE3">
      <w:pPr>
        <w:pStyle w:val="NormalnyWeb"/>
        <w:spacing w:before="0" w:after="0"/>
        <w:ind w:left="142" w:hanging="142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2316EE46" w:rsidR="00042BE3" w:rsidRPr="003578CB" w:rsidRDefault="00042BE3" w:rsidP="00580D4C">
      <w:pPr>
        <w:pStyle w:val="Tekstprzypisudolnego"/>
        <w:rPr>
          <w:i/>
        </w:rPr>
      </w:pPr>
    </w:p>
    <w:p w14:paraId="0CD7C8BA" w14:textId="4C9A99C3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DBE9EF6" w14:textId="495958E0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3B378A6" w14:textId="34082A78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851FA5D" w14:textId="154ED35B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C0F0747" w14:textId="5C7BB42F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0BC63D1" w14:textId="21AB2134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D257E4A" w14:textId="49046BF5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AE6A99" w14:textId="20D49BAE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652FFD" w14:textId="5960FEB4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1836F9" w14:textId="06A779A8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1F2DB6D" w14:textId="547EDFB1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2585BCD" w14:textId="1E19E8B3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300D000" w14:textId="388913E3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DCCBC75" w14:textId="3EB50F42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3171AA3" w14:textId="60F3B7A3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0D8DE75" w14:textId="3932B907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9F11DA1" w14:textId="22A1FA98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B175430" w14:textId="77777777" w:rsidR="00A40687" w:rsidRDefault="00A4068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2A4B30" w14:textId="3F39D0BA" w:rsidR="008C0756" w:rsidRPr="00D64991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5AF3111A" w:rsidR="00923BEA" w:rsidRPr="0074233A" w:rsidRDefault="00923BEA" w:rsidP="00742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74233A" w:rsidRPr="0074233A">
        <w:rPr>
          <w:rFonts w:ascii="Times New Roman" w:hAnsi="Times New Roman" w:cs="Times New Roman"/>
          <w:b/>
        </w:rPr>
        <w:t>Renowacja parkietów w wybranych pomieszczeniach budynku głównego</w:t>
      </w:r>
      <w:r w:rsidR="0074233A">
        <w:rPr>
          <w:rFonts w:ascii="Times New Roman" w:hAnsi="Times New Roman" w:cs="Times New Roman"/>
          <w:b/>
        </w:rPr>
        <w:t xml:space="preserve"> </w:t>
      </w:r>
      <w:r w:rsidR="0074233A"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="0074233A"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5CCCC" w14:textId="2F182FB4" w:rsidR="00923BEA" w:rsidRPr="00632FD4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</w:t>
      </w:r>
      <w:r w:rsidR="00632FD4">
        <w:rPr>
          <w:rFonts w:ascii="Times New Roman" w:hAnsi="Times New Roman" w:cs="Times New Roman"/>
          <w:b/>
        </w:rPr>
        <w:t>WIADCZENIA DOTYCZĄCE WYKONAWCY:</w:t>
      </w: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109 ust. 1 pkt 1,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357350EE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>w art. 108 ust. 1</w:t>
      </w:r>
      <w:r w:rsidR="005F70B2">
        <w:rPr>
          <w:rFonts w:ascii="Times New Roman" w:hAnsi="Times New Roman" w:cs="Times New Roman"/>
          <w:i/>
        </w:rPr>
        <w:t xml:space="preserve"> </w:t>
      </w:r>
      <w:r w:rsidRPr="00D64991">
        <w:rPr>
          <w:rFonts w:ascii="Times New Roman" w:hAnsi="Times New Roman" w:cs="Times New Roman"/>
          <w:i/>
        </w:rPr>
        <w:t xml:space="preserve">lub art. 109 ust. 1 pkt 1,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87724D0" w:rsidR="00923BEA" w:rsidRPr="00D64991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BEA" w:rsidRPr="00D64991">
        <w:rPr>
          <w:rFonts w:ascii="Times New Roman" w:hAnsi="Times New Roman" w:cs="Times New Roman"/>
        </w:rPr>
        <w:t>………..…………..……………………………………………………………………………………...………</w:t>
      </w:r>
    </w:p>
    <w:p w14:paraId="5FDF9EE5" w14:textId="715AC111" w:rsidR="00923BEA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BEA" w:rsidRPr="00D64991">
        <w:rPr>
          <w:rFonts w:ascii="Times New Roman" w:hAnsi="Times New Roman" w:cs="Times New Roman"/>
        </w:rPr>
        <w:t>………..…………..…………………………………………………………………………………………...…</w:t>
      </w:r>
    </w:p>
    <w:p w14:paraId="65952F48" w14:textId="77777777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</w:p>
    <w:p w14:paraId="531843FD" w14:textId="77F5176F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67215EA3" w14:textId="3B53C1EC" w:rsidR="00923BEA" w:rsidRPr="00632FD4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</w:t>
      </w:r>
      <w:r w:rsidR="00632FD4">
        <w:rPr>
          <w:rFonts w:ascii="Times New Roman" w:hAnsi="Times New Roman" w:cs="Times New Roman"/>
          <w:b/>
        </w:rPr>
        <w:t>WCY</w:t>
      </w:r>
      <w:r w:rsidR="005F70B2">
        <w:rPr>
          <w:rFonts w:ascii="Times New Roman" w:hAnsi="Times New Roman" w:cs="Times New Roman"/>
          <w:b/>
        </w:rPr>
        <w:t xml:space="preserve"> </w:t>
      </w:r>
      <w:r w:rsidR="00632FD4">
        <w:rPr>
          <w:rFonts w:ascii="Times New Roman" w:hAnsi="Times New Roman" w:cs="Times New Roman"/>
          <w:b/>
        </w:rPr>
        <w:t>DOTYCZĄCE PODWYKONAWCY/ÓW:</w:t>
      </w: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0E71ED2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Podwykonawca/y………………………….. nie podlega/ją wykluczeniu z postępowania na podstawie art. 109</w:t>
      </w:r>
      <w:r w:rsidR="005F70B2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ust. 1 pkt 1, 4, 6 i 7 ustawy Pzp.</w:t>
      </w:r>
    </w:p>
    <w:p w14:paraId="070529EC" w14:textId="4F9C9998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 xml:space="preserve">Oświadczam, że Podwykonawca/y </w:t>
      </w:r>
      <w:r>
        <w:rPr>
          <w:rFonts w:ascii="Times New Roman" w:hAnsi="Times New Roman" w:cs="Times New Roman"/>
        </w:rPr>
        <w:t xml:space="preserve">………………………… </w:t>
      </w:r>
      <w:r w:rsidRPr="00632FD4">
        <w:rPr>
          <w:rFonts w:ascii="Times New Roman" w:hAnsi="Times New Roman" w:cs="Times New Roman"/>
        </w:rPr>
        <w:t>nie podlega/ją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AC6F7" w14:textId="62292D74" w:rsidR="00923BEA" w:rsidRPr="00D64991" w:rsidRDefault="00923BEA" w:rsidP="00632F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1768A37" w14:textId="7121D4AA" w:rsidR="00062371" w:rsidRDefault="00923BEA" w:rsidP="00A8691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040B8110" w14:textId="77777777" w:rsidR="00A86919" w:rsidRPr="0074233A" w:rsidRDefault="00A86919" w:rsidP="00A869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233A">
        <w:rPr>
          <w:rFonts w:ascii="Times New Roman" w:hAnsi="Times New Roman" w:cs="Times New Roman"/>
          <w:b/>
        </w:rPr>
        <w:t>Renowacja parkietów w wybranych pomieszczeniach budynku głównego</w:t>
      </w:r>
      <w:r>
        <w:rPr>
          <w:rFonts w:ascii="Times New Roman" w:hAnsi="Times New Roman" w:cs="Times New Roman"/>
          <w:b/>
        </w:rPr>
        <w:t xml:space="preserve"> </w:t>
      </w:r>
      <w:r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A0E0C78" w14:textId="6556965D" w:rsidR="00F603F6" w:rsidRPr="00D64991" w:rsidRDefault="00F603F6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3E1A6A6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</w:t>
      </w:r>
      <w:r w:rsidR="002C1E34">
        <w:rPr>
          <w:rFonts w:ascii="Times New Roman" w:hAnsi="Times New Roman" w:cs="Times New Roman"/>
        </w:rPr>
        <w:t>reślonych przez zamawiającego w</w:t>
      </w:r>
      <w:r w:rsidRPr="00D64991">
        <w:rPr>
          <w:rFonts w:ascii="Times New Roman" w:hAnsi="Times New Roman" w:cs="Times New Roman"/>
        </w:rPr>
        <w:t xml:space="preserve">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00DED632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</w:t>
      </w:r>
      <w:r w:rsidR="00665F4C">
        <w:rPr>
          <w:rFonts w:ascii="Times New Roman" w:hAnsi="Times New Roman" w:cs="Times New Roman"/>
        </w:rPr>
        <w:t xml:space="preserve">ych oświadczeniach są aktualne </w:t>
      </w:r>
      <w:r w:rsidRPr="00D6499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6ED6335" w14:textId="4FB7CA19" w:rsidR="00923BEA" w:rsidRDefault="00923BEA" w:rsidP="00923BEA">
      <w:pPr>
        <w:rPr>
          <w:rFonts w:ascii="Arial" w:hAnsi="Arial" w:cs="Arial"/>
          <w:b/>
          <w:bCs/>
        </w:rPr>
      </w:pPr>
    </w:p>
    <w:p w14:paraId="58D111B3" w14:textId="77777777" w:rsidR="00121A77" w:rsidRPr="00B95D58" w:rsidRDefault="00121A77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1364436A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składane na podstawie art. 125 ust. 1 ustawy z dnia 19 września</w:t>
      </w:r>
      <w:r w:rsidR="005F70B2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 xml:space="preserve">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6E979001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</w:t>
      </w:r>
      <w:r w:rsidR="005F70B2">
        <w:rPr>
          <w:rFonts w:ascii="Times New Roman" w:hAnsi="Times New Roman" w:cs="Times New Roman"/>
          <w:b/>
          <w:u w:val="single"/>
        </w:rPr>
        <w:t xml:space="preserve"> </w:t>
      </w:r>
      <w:r w:rsidRPr="00D64991">
        <w:rPr>
          <w:rFonts w:ascii="Times New Roman" w:hAnsi="Times New Roman" w:cs="Times New Roman"/>
          <w:b/>
          <w:u w:val="single"/>
        </w:rPr>
        <w:t>PRZESŁANEK</w:t>
      </w:r>
      <w:r w:rsidR="005F70B2">
        <w:rPr>
          <w:rFonts w:ascii="Times New Roman" w:hAnsi="Times New Roman" w:cs="Times New Roman"/>
          <w:b/>
          <w:u w:val="single"/>
        </w:rPr>
        <w:t xml:space="preserve"> </w:t>
      </w:r>
      <w:r w:rsidRPr="00D64991">
        <w:rPr>
          <w:rFonts w:ascii="Times New Roman" w:hAnsi="Times New Roman" w:cs="Times New Roman"/>
          <w:b/>
          <w:u w:val="single"/>
        </w:rPr>
        <w:t>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F3478FE" w14:textId="77777777" w:rsidR="00A86919" w:rsidRPr="0074233A" w:rsidRDefault="00A86919" w:rsidP="00A869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233A">
        <w:rPr>
          <w:rFonts w:ascii="Times New Roman" w:hAnsi="Times New Roman" w:cs="Times New Roman"/>
          <w:b/>
        </w:rPr>
        <w:t>Renowacja parkietów w wybranych pomieszczeniach budynku głównego</w:t>
      </w:r>
      <w:r>
        <w:rPr>
          <w:rFonts w:ascii="Times New Roman" w:hAnsi="Times New Roman" w:cs="Times New Roman"/>
          <w:b/>
        </w:rPr>
        <w:t xml:space="preserve"> </w:t>
      </w:r>
      <w:r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F2C2C7E" w14:textId="77777777" w:rsidR="00923BEA" w:rsidRPr="00D64991" w:rsidRDefault="00923BEA" w:rsidP="00665F4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B3BDD5" w14:textId="77777777" w:rsidR="00923BEA" w:rsidRPr="00D64991" w:rsidRDefault="00923BEA" w:rsidP="00665F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EA582F5" w:rsidR="00923BEA" w:rsidRDefault="00923BEA" w:rsidP="006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nie podlegam wykluczeniu z postępowania na podstawie art. 109 ust. 1 pkt 1, 4, 6 i 7 </w:t>
      </w:r>
      <w:r w:rsidR="00B95D58">
        <w:rPr>
          <w:rFonts w:ascii="Times New Roman" w:hAnsi="Times New Roman" w:cs="Times New Roman"/>
        </w:rPr>
        <w:t>ustawy</w:t>
      </w:r>
      <w:r w:rsidRPr="00D64991">
        <w:rPr>
          <w:rFonts w:ascii="Times New Roman" w:hAnsi="Times New Roman" w:cs="Times New Roman"/>
        </w:rPr>
        <w:t xml:space="preserve"> Pzp.</w:t>
      </w:r>
    </w:p>
    <w:p w14:paraId="3E9DD050" w14:textId="4803A761" w:rsidR="00632FD4" w:rsidRPr="00D64991" w:rsidRDefault="00632FD4" w:rsidP="006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</w:t>
      </w:r>
      <w:r w:rsidR="00665F4C">
        <w:rPr>
          <w:rFonts w:ascii="Times New Roman" w:hAnsi="Times New Roman" w:cs="Times New Roman"/>
        </w:rPr>
        <w:t xml:space="preserve"> art. 7 ust. 1 ustawy z dnia </w:t>
      </w:r>
      <w:r w:rsidR="00665F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13 </w:t>
      </w:r>
      <w:r w:rsidRPr="00632FD4">
        <w:rPr>
          <w:rFonts w:ascii="Times New Roman" w:hAnsi="Times New Roman" w:cs="Times New Roman"/>
        </w:rPr>
        <w:t>kwietnia 2022 r. o szczególnych rozwiązaniach w zakresie przeciw</w:t>
      </w:r>
      <w:r w:rsidR="00665F4C">
        <w:rPr>
          <w:rFonts w:ascii="Times New Roman" w:hAnsi="Times New Roman" w:cs="Times New Roman"/>
        </w:rPr>
        <w:t xml:space="preserve">działania wspieraniu agresji na </w:t>
      </w:r>
      <w:r w:rsidRPr="00632FD4">
        <w:rPr>
          <w:rFonts w:ascii="Times New Roman" w:hAnsi="Times New Roman" w:cs="Times New Roman"/>
        </w:rPr>
        <w:t>Ukrainę oraz służących ochronie bezpieczeństwa narodowego (Dz. U. z 2022 r., poz. 835).</w:t>
      </w:r>
    </w:p>
    <w:p w14:paraId="7D75F511" w14:textId="77777777" w:rsidR="00923BEA" w:rsidRPr="00D64991" w:rsidRDefault="00923BEA" w:rsidP="00665F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65F7ACEF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>do SWZ - Wzór wykazu robót budowlanych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103E7A98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  <w:u w:val="single"/>
        </w:rPr>
        <w:t>WYKAZ ROBÓT BUDOWLANYCH</w:t>
      </w:r>
    </w:p>
    <w:p w14:paraId="5B80D92A" w14:textId="46CEE3C9" w:rsidR="006E47C8" w:rsidRDefault="006E47C8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175FA3FD" w14:textId="77777777" w:rsidR="00A86919" w:rsidRPr="0074233A" w:rsidRDefault="00A86919" w:rsidP="00A869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233A">
        <w:rPr>
          <w:rFonts w:ascii="Times New Roman" w:hAnsi="Times New Roman" w:cs="Times New Roman"/>
          <w:b/>
        </w:rPr>
        <w:t>Renowacja parkietów w wybranych pomieszczeniach budynku głównego</w:t>
      </w:r>
      <w:r>
        <w:rPr>
          <w:rFonts w:ascii="Times New Roman" w:hAnsi="Times New Roman" w:cs="Times New Roman"/>
          <w:b/>
        </w:rPr>
        <w:t xml:space="preserve"> </w:t>
      </w:r>
      <w:r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0A057F26" w14:textId="77777777" w:rsidR="00121A77" w:rsidRPr="006E47C8" w:rsidRDefault="00121A77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0A4F854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Pr="00D64991">
        <w:rPr>
          <w:rFonts w:ascii="Times New Roman" w:hAnsi="Times New Roman" w:cs="Times New Roman"/>
          <w:b/>
          <w:bCs/>
        </w:rPr>
        <w:t xml:space="preserve">pięciu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roboty budowlane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6C6A09">
        <w:trPr>
          <w:cantSplit/>
          <w:trHeight w:val="101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D84D43" w14:textId="48E27056" w:rsidR="00DC267C" w:rsidRPr="00DC267C" w:rsidRDefault="00163499" w:rsidP="00163499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77777777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W załączeniu przedstawiam dowody potwierdzające, że roboty 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F556BCF" w14:textId="349C1430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331A99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34493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27721D1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6B25D9">
          <w:headerReference w:type="default" r:id="rId8"/>
          <w:footerReference w:type="default" r:id="rId9"/>
          <w:pgSz w:w="11906" w:h="16838"/>
          <w:pgMar w:top="851" w:right="1134" w:bottom="1134" w:left="1134" w:header="709" w:footer="337" w:gutter="0"/>
          <w:cols w:space="708"/>
          <w:docGrid w:linePitch="360"/>
        </w:sectPr>
      </w:pPr>
    </w:p>
    <w:p w14:paraId="7F9FDCE0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32E976C3" w14:textId="02F1CD83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32FD4">
        <w:rPr>
          <w:rFonts w:ascii="Times New Roman" w:hAnsi="Times New Roman" w:cs="Times New Roman"/>
          <w:b w:val="0"/>
          <w:i w:val="0"/>
          <w:iCs w:val="0"/>
          <w:color w:val="auto"/>
        </w:rPr>
        <w:t>6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4F4E744F" w14:textId="43EAE796" w:rsidR="00A86919" w:rsidRPr="0074233A" w:rsidRDefault="00A86919" w:rsidP="00A869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233A">
        <w:rPr>
          <w:rFonts w:ascii="Times New Roman" w:hAnsi="Times New Roman" w:cs="Times New Roman"/>
          <w:b/>
        </w:rPr>
        <w:t xml:space="preserve">Renowacja parkietów </w:t>
      </w:r>
      <w:r>
        <w:rPr>
          <w:rFonts w:ascii="Times New Roman" w:hAnsi="Times New Roman" w:cs="Times New Roman"/>
          <w:b/>
        </w:rPr>
        <w:br/>
      </w:r>
      <w:r w:rsidRPr="0074233A">
        <w:rPr>
          <w:rFonts w:ascii="Times New Roman" w:hAnsi="Times New Roman" w:cs="Times New Roman"/>
          <w:b/>
        </w:rPr>
        <w:t>w wybranych pomieszczeniach budynku głównego</w:t>
      </w:r>
      <w:r>
        <w:rPr>
          <w:rFonts w:ascii="Times New Roman" w:hAnsi="Times New Roman" w:cs="Times New Roman"/>
          <w:b/>
        </w:rPr>
        <w:t xml:space="preserve"> </w:t>
      </w:r>
      <w:r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B09EF5" w14:textId="7FA3CFDC" w:rsidR="00121A77" w:rsidRPr="00D64991" w:rsidRDefault="00121A77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1A95AA18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="006F1FB2">
        <w:rPr>
          <w:rFonts w:ascii="Times New Roman" w:hAnsi="Times New Roman" w:cs="Times New Roman"/>
        </w:rPr>
        <w:t xml:space="preserve">), co następujący </w:t>
      </w:r>
      <w:r w:rsidRPr="00D64991">
        <w:rPr>
          <w:rFonts w:ascii="Times New Roman" w:hAnsi="Times New Roman" w:cs="Times New Roman"/>
        </w:rPr>
        <w:t>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16C0C3B8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77777777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1C1EAD05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32FD4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598B7822" w14:textId="77777777" w:rsidR="00062371" w:rsidRDefault="00062371" w:rsidP="00062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4C8BDE" w14:textId="77777777" w:rsidR="00A86919" w:rsidRPr="0074233A" w:rsidRDefault="00A86919" w:rsidP="00A869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233A">
        <w:rPr>
          <w:rFonts w:ascii="Times New Roman" w:hAnsi="Times New Roman" w:cs="Times New Roman"/>
          <w:b/>
        </w:rPr>
        <w:t xml:space="preserve">Renowacja parkietów </w:t>
      </w:r>
      <w:r>
        <w:rPr>
          <w:rFonts w:ascii="Times New Roman" w:hAnsi="Times New Roman" w:cs="Times New Roman"/>
          <w:b/>
        </w:rPr>
        <w:br/>
      </w:r>
      <w:r w:rsidRPr="0074233A">
        <w:rPr>
          <w:rFonts w:ascii="Times New Roman" w:hAnsi="Times New Roman" w:cs="Times New Roman"/>
          <w:b/>
        </w:rPr>
        <w:t>w wybranych pomieszczeniach budynku głównego</w:t>
      </w:r>
      <w:r>
        <w:rPr>
          <w:rFonts w:ascii="Times New Roman" w:hAnsi="Times New Roman" w:cs="Times New Roman"/>
          <w:b/>
        </w:rPr>
        <w:t xml:space="preserve"> </w:t>
      </w:r>
      <w:r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BD36E42" w14:textId="77777777" w:rsidR="00121A77" w:rsidRPr="00DC267C" w:rsidRDefault="00121A77" w:rsidP="00DC26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7A3F51" w14:textId="2C05BD36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podpisany(/ni) …………………………….……………..………………………..……… będąc </w:t>
      </w:r>
    </w:p>
    <w:p w14:paraId="1BFA8290" w14:textId="728207A0" w:rsidR="00923BEA" w:rsidRPr="00D64991" w:rsidRDefault="005F70B2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="00923BEA"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(imię i nazwisko składającego oświadczenie)</w:t>
      </w:r>
    </w:p>
    <w:p w14:paraId="746F975D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11042603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</w:t>
      </w:r>
      <w:r w:rsidR="005F70B2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D4C641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</w:t>
      </w:r>
      <w:r w:rsidR="00954F69">
        <w:rPr>
          <w:rFonts w:ascii="Times New Roman" w:hAnsi="Times New Roman" w:cs="Times New Roman"/>
          <w:color w:val="000000"/>
          <w:kern w:val="2"/>
          <w:lang w:eastAsia="ar-SA"/>
        </w:rPr>
        <w:t>21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</w:t>
      </w:r>
      <w:r w:rsidR="00954F69">
        <w:rPr>
          <w:rFonts w:ascii="Times New Roman" w:hAnsi="Times New Roman" w:cs="Times New Roman"/>
          <w:color w:val="000000"/>
          <w:kern w:val="2"/>
          <w:lang w:eastAsia="ar-SA"/>
        </w:rPr>
        <w:t>1129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2ACE857A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</w:t>
      </w:r>
      <w:r w:rsidR="005F70B2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02849121" w14:textId="17473B85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2C31C55" w14:textId="3F695ACD" w:rsidR="00B0548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47CD30D5" w14:textId="77777777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77777777" w:rsidR="00923BEA" w:rsidRPr="00D64991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628C6BA9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i okres udziału przy wykonywaniu zamówienia:</w:t>
      </w:r>
      <w:r w:rsidR="005F70B2">
        <w:rPr>
          <w:rFonts w:ascii="Times New Roman" w:hAnsi="Times New Roman"/>
          <w:color w:val="000000"/>
          <w:kern w:val="2"/>
          <w:lang w:eastAsia="ar-SA"/>
        </w:rPr>
        <w:t xml:space="preserve">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>: ………………………………………………………………...………………………………………</w:t>
      </w:r>
    </w:p>
    <w:p w14:paraId="13AA9EE6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632FD4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632FD4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77777777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05916A54" w14:textId="402B2865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2C93D14" w14:textId="2C855D63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</w:rPr>
      </w:pPr>
      <w:r w:rsidRPr="00040984">
        <w:rPr>
          <w:rFonts w:ascii="Times New Roman" w:eastAsiaTheme="majorEastAsia" w:hAnsi="Times New Roman" w:cs="Times New Roman"/>
          <w:bCs/>
        </w:rPr>
        <w:t xml:space="preserve">Załącznik nr </w:t>
      </w:r>
      <w:r w:rsidR="00632FD4">
        <w:rPr>
          <w:rFonts w:ascii="Times New Roman" w:eastAsiaTheme="majorEastAsia" w:hAnsi="Times New Roman" w:cs="Times New Roman"/>
          <w:bCs/>
        </w:rPr>
        <w:t>8</w:t>
      </w:r>
      <w:r w:rsidRPr="00040984">
        <w:rPr>
          <w:rFonts w:ascii="Times New Roman" w:eastAsiaTheme="majorEastAsia" w:hAnsi="Times New Roman" w:cs="Times New Roman"/>
          <w:bCs/>
        </w:rPr>
        <w:t xml:space="preserve"> do SWZ – wzór oświadczenia</w:t>
      </w:r>
    </w:p>
    <w:p w14:paraId="0D3917D6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5431F9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ZAMAWIAJĄCY:</w:t>
      </w:r>
    </w:p>
    <w:p w14:paraId="530E175D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 xml:space="preserve">Akademia Muzyczna </w:t>
      </w:r>
      <w:r w:rsidRPr="00040984">
        <w:rPr>
          <w:rFonts w:ascii="Times New Roman" w:hAnsi="Times New Roman" w:cs="Times New Roman"/>
          <w:b/>
        </w:rPr>
        <w:br/>
        <w:t>im. Karola Lipińskiego we Wrocławiu</w:t>
      </w:r>
    </w:p>
    <w:p w14:paraId="5EA338EE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pl. Jana Pawła II 2</w:t>
      </w:r>
    </w:p>
    <w:p w14:paraId="36CBDCC0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50-043 Wrocław</w:t>
      </w:r>
    </w:p>
    <w:p w14:paraId="45E086DE" w14:textId="77777777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/>
          <w:iCs/>
        </w:rPr>
      </w:pPr>
    </w:p>
    <w:p w14:paraId="51A2D9AD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6F859251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5B9F7A10" w14:textId="77777777" w:rsidR="00040984" w:rsidRDefault="00040984" w:rsidP="00040984">
      <w:pPr>
        <w:pStyle w:val="Stopka"/>
        <w:jc w:val="both"/>
        <w:rPr>
          <w:rFonts w:ascii="Times New Roman" w:hAnsi="Times New Roman" w:cs="Times New Roman"/>
        </w:rPr>
      </w:pPr>
    </w:p>
    <w:p w14:paraId="529FAEA7" w14:textId="77777777" w:rsidR="00A86919" w:rsidRPr="0074233A" w:rsidRDefault="00A86919" w:rsidP="00A869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233A">
        <w:rPr>
          <w:rFonts w:ascii="Times New Roman" w:hAnsi="Times New Roman" w:cs="Times New Roman"/>
          <w:b/>
        </w:rPr>
        <w:t xml:space="preserve">Renowacja parkietów </w:t>
      </w:r>
      <w:r>
        <w:rPr>
          <w:rFonts w:ascii="Times New Roman" w:hAnsi="Times New Roman" w:cs="Times New Roman"/>
          <w:b/>
        </w:rPr>
        <w:br/>
      </w:r>
      <w:r w:rsidRPr="0074233A">
        <w:rPr>
          <w:rFonts w:ascii="Times New Roman" w:hAnsi="Times New Roman" w:cs="Times New Roman"/>
          <w:b/>
        </w:rPr>
        <w:t>w wybranych pomieszczeniach budynku głównego</w:t>
      </w:r>
      <w:r>
        <w:rPr>
          <w:rFonts w:ascii="Times New Roman" w:hAnsi="Times New Roman" w:cs="Times New Roman"/>
          <w:b/>
        </w:rPr>
        <w:t xml:space="preserve"> </w:t>
      </w:r>
      <w:r w:rsidRPr="0074233A">
        <w:rPr>
          <w:rFonts w:ascii="Times New Roman" w:eastAsia="Times New Roman" w:hAnsi="Times New Roman" w:cs="Times New Roman"/>
          <w:b/>
        </w:rPr>
        <w:t>Akademii Muzycznej im. Karola Lipińskiego we Wrocławiu</w:t>
      </w:r>
      <w:r w:rsidRPr="0074233A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002CFD95" w14:textId="1FF20A10" w:rsidR="00121A77" w:rsidRPr="00040984" w:rsidRDefault="00121A77" w:rsidP="000409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665BB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319990C6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0984" w:rsidRPr="00040984" w14:paraId="4B9D5BDC" w14:textId="77777777" w:rsidTr="00484530">
        <w:tc>
          <w:tcPr>
            <w:tcW w:w="2265" w:type="dxa"/>
            <w:shd w:val="clear" w:color="auto" w:fill="FFFFFF" w:themeFill="background1"/>
          </w:tcPr>
          <w:p w14:paraId="6B53CD99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0903665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279BF8A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73B60A3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29B2CE34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40984" w:rsidRPr="00040984" w14:paraId="5414A490" w14:textId="77777777" w:rsidTr="00484530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6ED9DEE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7488DB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572A5C9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A4F023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1C2E90EE" w14:textId="77777777" w:rsidTr="00484530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36FA051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0A17ECC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E8A2A3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82F64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51E1B042" w14:textId="77777777" w:rsidTr="00484530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17AC87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E69341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4FFBB9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1CD0912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5A33C112" w14:textId="77777777" w:rsidR="00040984" w:rsidRPr="00040984" w:rsidRDefault="00040984" w:rsidP="00040984">
      <w:pPr>
        <w:rPr>
          <w:rFonts w:ascii="Times New Roman" w:hAnsi="Times New Roman" w:cs="Times New Roman"/>
        </w:rPr>
      </w:pPr>
    </w:p>
    <w:p w14:paraId="0E82BB5D" w14:textId="77777777" w:rsidR="00040984" w:rsidRPr="00040984" w:rsidRDefault="00040984" w:rsidP="00040984">
      <w:pPr>
        <w:rPr>
          <w:rFonts w:ascii="Times New Roman" w:hAnsi="Times New Roman" w:cs="Times New Roman"/>
        </w:rPr>
      </w:pPr>
      <w:r w:rsidRPr="00040984">
        <w:rPr>
          <w:rFonts w:ascii="Times New Roman" w:hAnsi="Times New Roman" w:cs="Times New Roman"/>
        </w:rPr>
        <w:t>Niniejszym oświadczamy, że:</w:t>
      </w:r>
    </w:p>
    <w:p w14:paraId="485AA0DF" w14:textId="06E35D4E" w:rsidR="00040984" w:rsidRPr="00040984" w:rsidRDefault="00040984" w:rsidP="00040984">
      <w:pPr>
        <w:spacing w:after="160" w:line="259" w:lineRule="auto"/>
        <w:contextualSpacing/>
        <w:rPr>
          <w:rFonts w:ascii="Times New Roman" w:hAnsi="Times New Roman"/>
        </w:rPr>
      </w:pPr>
      <w:r w:rsidRPr="00040984">
        <w:rPr>
          <w:rFonts w:ascii="Times New Roman" w:hAnsi="Times New Roman"/>
        </w:rPr>
        <w:t>Warunek dotyczący doświadczenia opisany w rozdz. XIV ust. 2 pkt 4a</w:t>
      </w:r>
      <w:r w:rsidR="005F70B2">
        <w:rPr>
          <w:rFonts w:ascii="Times New Roman" w:hAnsi="Times New Roman"/>
        </w:rPr>
        <w:t xml:space="preserve"> </w:t>
      </w:r>
      <w:r w:rsidRPr="00040984">
        <w:rPr>
          <w:rFonts w:ascii="Times New Roman" w:hAnsi="Times New Roman"/>
        </w:rPr>
        <w:t>SWZ spełnia/ają w naszym imieniu Wykonawca/y:</w:t>
      </w:r>
    </w:p>
    <w:p w14:paraId="57DA6CCB" w14:textId="77777777" w:rsidR="00040984" w:rsidRPr="00040984" w:rsidRDefault="00040984" w:rsidP="0004098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1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40984" w:rsidRPr="00040984" w14:paraId="636588CC" w14:textId="77777777" w:rsidTr="00484530">
        <w:tc>
          <w:tcPr>
            <w:tcW w:w="2265" w:type="dxa"/>
            <w:shd w:val="clear" w:color="auto" w:fill="FFFFFF" w:themeFill="background1"/>
          </w:tcPr>
          <w:p w14:paraId="718C832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6908673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182B96D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F1067A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Roboty budowlane, które będą wykonywane przez Wykonawcę</w:t>
            </w:r>
          </w:p>
        </w:tc>
      </w:tr>
      <w:tr w:rsidR="00040984" w:rsidRPr="00040984" w14:paraId="19E4BDE0" w14:textId="77777777" w:rsidTr="00484530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493DE22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61B0A60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669F4E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7754F531" w14:textId="77777777" w:rsidR="00040984" w:rsidRPr="00040984" w:rsidRDefault="00040984" w:rsidP="0004098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52B97C10" w14:textId="77777777" w:rsidR="00040984" w:rsidRPr="00D64991" w:rsidRDefault="000409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40984" w:rsidRPr="00D64991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A085" w14:textId="77777777" w:rsidR="009D5720" w:rsidRDefault="009D5720" w:rsidP="00D32E8B">
      <w:pPr>
        <w:spacing w:after="0" w:line="240" w:lineRule="auto"/>
      </w:pPr>
      <w:r>
        <w:separator/>
      </w:r>
    </w:p>
  </w:endnote>
  <w:endnote w:type="continuationSeparator" w:id="0">
    <w:p w14:paraId="014D8A21" w14:textId="77777777" w:rsidR="009D5720" w:rsidRDefault="009D5720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53DD" w14:textId="116FBA17" w:rsidR="009D5720" w:rsidRPr="0019620A" w:rsidRDefault="009D5720" w:rsidP="0019620A">
    <w:pPr>
      <w:jc w:val="center"/>
      <w:rPr>
        <w:rFonts w:ascii="Times New Roman" w:hAnsi="Times New Roman" w:cs="Times New Roman"/>
        <w:sz w:val="20"/>
        <w:szCs w:val="20"/>
      </w:rPr>
    </w:pPr>
    <w:r w:rsidRPr="0019620A">
      <w:rPr>
        <w:rFonts w:ascii="Times New Roman" w:hAnsi="Times New Roman" w:cs="Times New Roman"/>
        <w:sz w:val="20"/>
        <w:szCs w:val="20"/>
      </w:rPr>
      <w:t xml:space="preserve">Renowacja parkietów w wybranych pomieszczeniach budynku głównego </w:t>
    </w:r>
    <w:r>
      <w:rPr>
        <w:rFonts w:ascii="Times New Roman" w:hAnsi="Times New Roman" w:cs="Times New Roman"/>
        <w:sz w:val="20"/>
        <w:szCs w:val="20"/>
      </w:rPr>
      <w:br/>
    </w:r>
    <w:r w:rsidRPr="0019620A">
      <w:rPr>
        <w:rFonts w:ascii="Times New Roman" w:hAnsi="Times New Roman" w:cs="Times New Roman"/>
        <w:sz w:val="20"/>
        <w:szCs w:val="20"/>
      </w:rPr>
      <w:t xml:space="preserve">Akademii Muzycznej </w:t>
    </w:r>
    <w:r w:rsidRPr="0019620A">
      <w:rPr>
        <w:rFonts w:ascii="Times New Roman" w:eastAsia="Times New Roman" w:hAnsi="Times New Roman" w:cs="Times New Roman"/>
        <w:sz w:val="20"/>
        <w:szCs w:val="20"/>
      </w:rPr>
      <w:t xml:space="preserve">im. Karola Lipińskiego </w:t>
    </w:r>
    <w:r w:rsidRPr="0019620A">
      <w:rPr>
        <w:rFonts w:ascii="Times New Roman" w:hAnsi="Times New Roman" w:cs="Times New Roman"/>
        <w:sz w:val="20"/>
        <w:szCs w:val="20"/>
      </w:rPr>
      <w:t>we Wrocławiu</w:t>
    </w:r>
  </w:p>
  <w:p w14:paraId="4CEAF639" w14:textId="28890C88" w:rsidR="009D5720" w:rsidRPr="000A4107" w:rsidRDefault="009D5720" w:rsidP="00472515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</w:pP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begin"/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instrText>PAGE   \* MERGEFORMAT</w:instrTex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separate"/>
    </w:r>
    <w:r w:rsidR="0025638C">
      <w:rPr>
        <w:rFonts w:ascii="Times New Roman" w:hAnsi="Times New Roman" w:cs="Times New Roman"/>
        <w:noProof/>
        <w:color w:val="595959" w:themeColor="text1" w:themeTint="A6"/>
        <w:sz w:val="18"/>
        <w:szCs w:val="18"/>
      </w:rPr>
      <w:t>2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9D5720" w:rsidRDefault="009D5720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42E7" w14:textId="77777777" w:rsidR="009D5720" w:rsidRPr="0019620A" w:rsidRDefault="009D5720" w:rsidP="00A86919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19620A">
      <w:rPr>
        <w:rFonts w:ascii="Times New Roman" w:hAnsi="Times New Roman" w:cs="Times New Roman"/>
        <w:sz w:val="20"/>
        <w:szCs w:val="20"/>
      </w:rPr>
      <w:t xml:space="preserve">Renowacja parkietów w wybranych pomieszczeniach budynku głównego </w:t>
    </w:r>
    <w:r>
      <w:rPr>
        <w:rFonts w:ascii="Times New Roman" w:hAnsi="Times New Roman" w:cs="Times New Roman"/>
        <w:sz w:val="20"/>
        <w:szCs w:val="20"/>
      </w:rPr>
      <w:br/>
    </w:r>
    <w:r w:rsidRPr="0019620A">
      <w:rPr>
        <w:rFonts w:ascii="Times New Roman" w:hAnsi="Times New Roman" w:cs="Times New Roman"/>
        <w:sz w:val="20"/>
        <w:szCs w:val="20"/>
      </w:rPr>
      <w:t xml:space="preserve">Akademii Muzycznej </w:t>
    </w:r>
    <w:r w:rsidRPr="0019620A">
      <w:rPr>
        <w:rFonts w:ascii="Times New Roman" w:eastAsia="Times New Roman" w:hAnsi="Times New Roman" w:cs="Times New Roman"/>
        <w:sz w:val="20"/>
        <w:szCs w:val="20"/>
      </w:rPr>
      <w:t xml:space="preserve">im. Karola Lipińskiego </w:t>
    </w:r>
    <w:r w:rsidRPr="0019620A">
      <w:rPr>
        <w:rFonts w:ascii="Times New Roman" w:hAnsi="Times New Roman" w:cs="Times New Roman"/>
        <w:sz w:val="20"/>
        <w:szCs w:val="20"/>
      </w:rPr>
      <w:t>we Wrocławiu</w:t>
    </w:r>
  </w:p>
  <w:p w14:paraId="5FC70967" w14:textId="2CE481CD" w:rsidR="009D5720" w:rsidRPr="000A4331" w:rsidRDefault="009D5720" w:rsidP="00A86919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25638C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73C" w14:textId="77777777" w:rsidR="009D5720" w:rsidRDefault="009D5720" w:rsidP="00D32E8B">
      <w:pPr>
        <w:spacing w:after="0" w:line="240" w:lineRule="auto"/>
      </w:pPr>
      <w:r>
        <w:separator/>
      </w:r>
    </w:p>
  </w:footnote>
  <w:footnote w:type="continuationSeparator" w:id="0">
    <w:p w14:paraId="4718BF4C" w14:textId="77777777" w:rsidR="009D5720" w:rsidRDefault="009D5720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53C4E320" w:rsidR="009D5720" w:rsidRPr="00C75C36" w:rsidRDefault="009D5720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8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9D5720" w:rsidRPr="00382968" w:rsidRDefault="009D5720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57D34565" w:rsidR="009D5720" w:rsidRPr="000A4331" w:rsidRDefault="009D5720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8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8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2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3821E6"/>
    <w:multiLevelType w:val="hybridMultilevel"/>
    <w:tmpl w:val="56AA13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4" w15:restartNumberingAfterBreak="0">
    <w:nsid w:val="319E2CDE"/>
    <w:multiLevelType w:val="hybridMultilevel"/>
    <w:tmpl w:val="F5F8A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FF00A8"/>
    <w:multiLevelType w:val="hybridMultilevel"/>
    <w:tmpl w:val="CF9073EE"/>
    <w:lvl w:ilvl="0" w:tplc="F566F9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928B4"/>
    <w:multiLevelType w:val="hybridMultilevel"/>
    <w:tmpl w:val="388CB644"/>
    <w:lvl w:ilvl="0" w:tplc="70863A3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E741A3A"/>
    <w:multiLevelType w:val="hybridMultilevel"/>
    <w:tmpl w:val="CD42DC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4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6" w15:restartNumberingAfterBreak="0">
    <w:nsid w:val="479154A5"/>
    <w:multiLevelType w:val="hybridMultilevel"/>
    <w:tmpl w:val="162CEB2C"/>
    <w:lvl w:ilvl="0" w:tplc="934AFD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D3358"/>
    <w:multiLevelType w:val="hybridMultilevel"/>
    <w:tmpl w:val="1FDA757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C257F"/>
    <w:multiLevelType w:val="hybridMultilevel"/>
    <w:tmpl w:val="4AAE893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06AF1"/>
    <w:multiLevelType w:val="multilevel"/>
    <w:tmpl w:val="4B08D25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1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92B48"/>
    <w:multiLevelType w:val="hybridMultilevel"/>
    <w:tmpl w:val="388CB644"/>
    <w:lvl w:ilvl="0" w:tplc="70863A3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864A5"/>
    <w:multiLevelType w:val="hybridMultilevel"/>
    <w:tmpl w:val="7580235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6F4220"/>
    <w:multiLevelType w:val="hybridMultilevel"/>
    <w:tmpl w:val="E154D1F4"/>
    <w:lvl w:ilvl="0" w:tplc="16062F7E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1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2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56"/>
  </w:num>
  <w:num w:numId="3">
    <w:abstractNumId w:val="37"/>
  </w:num>
  <w:num w:numId="4">
    <w:abstractNumId w:val="0"/>
  </w:num>
  <w:num w:numId="5">
    <w:abstractNumId w:val="80"/>
  </w:num>
  <w:num w:numId="6">
    <w:abstractNumId w:val="65"/>
  </w:num>
  <w:num w:numId="7">
    <w:abstractNumId w:val="11"/>
  </w:num>
  <w:num w:numId="8">
    <w:abstractNumId w:val="12"/>
  </w:num>
  <w:num w:numId="9">
    <w:abstractNumId w:val="69"/>
  </w:num>
  <w:num w:numId="10">
    <w:abstractNumId w:val="6"/>
  </w:num>
  <w:num w:numId="11">
    <w:abstractNumId w:val="4"/>
  </w:num>
  <w:num w:numId="12">
    <w:abstractNumId w:val="74"/>
  </w:num>
  <w:num w:numId="13">
    <w:abstractNumId w:val="31"/>
  </w:num>
  <w:num w:numId="14">
    <w:abstractNumId w:val="53"/>
  </w:num>
  <w:num w:numId="15">
    <w:abstractNumId w:val="59"/>
  </w:num>
  <w:num w:numId="16">
    <w:abstractNumId w:val="24"/>
  </w:num>
  <w:num w:numId="17">
    <w:abstractNumId w:val="21"/>
  </w:num>
  <w:num w:numId="18">
    <w:abstractNumId w:val="51"/>
  </w:num>
  <w:num w:numId="19">
    <w:abstractNumId w:val="30"/>
  </w:num>
  <w:num w:numId="20">
    <w:abstractNumId w:val="42"/>
  </w:num>
  <w:num w:numId="21">
    <w:abstractNumId w:val="5"/>
  </w:num>
  <w:num w:numId="22">
    <w:abstractNumId w:val="48"/>
  </w:num>
  <w:num w:numId="23">
    <w:abstractNumId w:val="73"/>
  </w:num>
  <w:num w:numId="24">
    <w:abstractNumId w:val="14"/>
  </w:num>
  <w:num w:numId="25">
    <w:abstractNumId w:val="61"/>
  </w:num>
  <w:num w:numId="26">
    <w:abstractNumId w:val="75"/>
  </w:num>
  <w:num w:numId="27">
    <w:abstractNumId w:val="49"/>
  </w:num>
  <w:num w:numId="28">
    <w:abstractNumId w:val="25"/>
  </w:num>
  <w:num w:numId="29">
    <w:abstractNumId w:val="32"/>
  </w:num>
  <w:num w:numId="30">
    <w:abstractNumId w:val="35"/>
  </w:num>
  <w:num w:numId="31">
    <w:abstractNumId w:val="44"/>
  </w:num>
  <w:num w:numId="32">
    <w:abstractNumId w:val="76"/>
  </w:num>
  <w:num w:numId="33">
    <w:abstractNumId w:val="29"/>
  </w:num>
  <w:num w:numId="34">
    <w:abstractNumId w:val="63"/>
  </w:num>
  <w:num w:numId="35">
    <w:abstractNumId w:val="78"/>
  </w:num>
  <w:num w:numId="36">
    <w:abstractNumId w:val="2"/>
  </w:num>
  <w:num w:numId="37">
    <w:abstractNumId w:val="7"/>
  </w:num>
  <w:num w:numId="38">
    <w:abstractNumId w:val="15"/>
  </w:num>
  <w:num w:numId="39">
    <w:abstractNumId w:val="45"/>
  </w:num>
  <w:num w:numId="40">
    <w:abstractNumId w:val="18"/>
  </w:num>
  <w:num w:numId="41">
    <w:abstractNumId w:val="68"/>
  </w:num>
  <w:num w:numId="42">
    <w:abstractNumId w:val="82"/>
  </w:num>
  <w:num w:numId="43">
    <w:abstractNumId w:val="16"/>
  </w:num>
  <w:num w:numId="44">
    <w:abstractNumId w:val="9"/>
  </w:num>
  <w:num w:numId="45">
    <w:abstractNumId w:val="33"/>
  </w:num>
  <w:num w:numId="46">
    <w:abstractNumId w:val="71"/>
  </w:num>
  <w:num w:numId="47">
    <w:abstractNumId w:val="57"/>
  </w:num>
  <w:num w:numId="48">
    <w:abstractNumId w:val="50"/>
  </w:num>
  <w:num w:numId="49">
    <w:abstractNumId w:val="10"/>
  </w:num>
  <w:num w:numId="50">
    <w:abstractNumId w:val="64"/>
  </w:num>
  <w:num w:numId="51">
    <w:abstractNumId w:val="28"/>
  </w:num>
  <w:num w:numId="52">
    <w:abstractNumId w:val="22"/>
  </w:num>
  <w:num w:numId="53">
    <w:abstractNumId w:val="67"/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</w:num>
  <w:num w:numId="57">
    <w:abstractNumId w:val="81"/>
  </w:num>
  <w:num w:numId="58">
    <w:abstractNumId w:val="43"/>
  </w:num>
  <w:num w:numId="59">
    <w:abstractNumId w:val="70"/>
  </w:num>
  <w:num w:numId="60">
    <w:abstractNumId w:val="26"/>
  </w:num>
  <w:num w:numId="61">
    <w:abstractNumId w:val="58"/>
  </w:num>
  <w:num w:numId="62">
    <w:abstractNumId w:val="23"/>
  </w:num>
  <w:num w:numId="63">
    <w:abstractNumId w:val="62"/>
  </w:num>
  <w:num w:numId="64">
    <w:abstractNumId w:val="8"/>
  </w:num>
  <w:num w:numId="65">
    <w:abstractNumId w:val="41"/>
  </w:num>
  <w:num w:numId="66">
    <w:abstractNumId w:val="55"/>
  </w:num>
  <w:num w:numId="67">
    <w:abstractNumId w:val="60"/>
  </w:num>
  <w:num w:numId="68">
    <w:abstractNumId w:val="46"/>
  </w:num>
  <w:num w:numId="69">
    <w:abstractNumId w:val="40"/>
  </w:num>
  <w:num w:numId="70">
    <w:abstractNumId w:val="66"/>
  </w:num>
  <w:num w:numId="71">
    <w:abstractNumId w:val="19"/>
  </w:num>
  <w:num w:numId="72">
    <w:abstractNumId w:val="27"/>
  </w:num>
  <w:num w:numId="73">
    <w:abstractNumId w:val="52"/>
  </w:num>
  <w:num w:numId="74">
    <w:abstractNumId w:val="47"/>
  </w:num>
  <w:num w:numId="75">
    <w:abstractNumId w:val="3"/>
  </w:num>
  <w:num w:numId="76">
    <w:abstractNumId w:val="54"/>
  </w:num>
  <w:num w:numId="77">
    <w:abstractNumId w:val="17"/>
  </w:num>
  <w:num w:numId="78">
    <w:abstractNumId w:val="77"/>
  </w:num>
  <w:num w:numId="79">
    <w:abstractNumId w:val="34"/>
  </w:num>
  <w:num w:numId="80">
    <w:abstractNumId w:val="38"/>
  </w:num>
  <w:num w:numId="81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276B"/>
    <w:rsid w:val="00034A2B"/>
    <w:rsid w:val="00040984"/>
    <w:rsid w:val="00042BE3"/>
    <w:rsid w:val="000432B6"/>
    <w:rsid w:val="00052418"/>
    <w:rsid w:val="00053079"/>
    <w:rsid w:val="00062371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107"/>
    <w:rsid w:val="000A4331"/>
    <w:rsid w:val="000A7E1F"/>
    <w:rsid w:val="000B499B"/>
    <w:rsid w:val="000B4CED"/>
    <w:rsid w:val="000C0FA7"/>
    <w:rsid w:val="000C7649"/>
    <w:rsid w:val="000D24B6"/>
    <w:rsid w:val="000F0584"/>
    <w:rsid w:val="001043A0"/>
    <w:rsid w:val="001101B5"/>
    <w:rsid w:val="001130CE"/>
    <w:rsid w:val="001213AB"/>
    <w:rsid w:val="00121A77"/>
    <w:rsid w:val="00123BD2"/>
    <w:rsid w:val="00123E2A"/>
    <w:rsid w:val="00123EDC"/>
    <w:rsid w:val="00125502"/>
    <w:rsid w:val="00125C3A"/>
    <w:rsid w:val="00132C8B"/>
    <w:rsid w:val="001345CF"/>
    <w:rsid w:val="0013561D"/>
    <w:rsid w:val="0013712E"/>
    <w:rsid w:val="001501B1"/>
    <w:rsid w:val="0015117D"/>
    <w:rsid w:val="00151E24"/>
    <w:rsid w:val="00152B95"/>
    <w:rsid w:val="00153C61"/>
    <w:rsid w:val="0015463B"/>
    <w:rsid w:val="00163499"/>
    <w:rsid w:val="001670F3"/>
    <w:rsid w:val="00167BB7"/>
    <w:rsid w:val="00181C8A"/>
    <w:rsid w:val="0018227C"/>
    <w:rsid w:val="00183922"/>
    <w:rsid w:val="00183F61"/>
    <w:rsid w:val="00186A88"/>
    <w:rsid w:val="00190E5D"/>
    <w:rsid w:val="0019543D"/>
    <w:rsid w:val="0019620A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756C"/>
    <w:rsid w:val="001D79ED"/>
    <w:rsid w:val="001E24D2"/>
    <w:rsid w:val="001E4A82"/>
    <w:rsid w:val="001F0D7A"/>
    <w:rsid w:val="001F1CDD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5638C"/>
    <w:rsid w:val="00270567"/>
    <w:rsid w:val="002710BA"/>
    <w:rsid w:val="0027544B"/>
    <w:rsid w:val="002766D5"/>
    <w:rsid w:val="002835B7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6585"/>
    <w:rsid w:val="002F08DE"/>
    <w:rsid w:val="002F1048"/>
    <w:rsid w:val="002F32DB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0A0B"/>
    <w:rsid w:val="0034167F"/>
    <w:rsid w:val="00342666"/>
    <w:rsid w:val="0034563A"/>
    <w:rsid w:val="0035044F"/>
    <w:rsid w:val="00352ED4"/>
    <w:rsid w:val="003536A6"/>
    <w:rsid w:val="003544A2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72515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2948"/>
    <w:rsid w:val="004F3C86"/>
    <w:rsid w:val="0050338C"/>
    <w:rsid w:val="005040C5"/>
    <w:rsid w:val="005104BB"/>
    <w:rsid w:val="00512EB9"/>
    <w:rsid w:val="00513975"/>
    <w:rsid w:val="00513D39"/>
    <w:rsid w:val="00522D9E"/>
    <w:rsid w:val="00523D2C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A26CF"/>
    <w:rsid w:val="005A519E"/>
    <w:rsid w:val="005D000D"/>
    <w:rsid w:val="005D7E7A"/>
    <w:rsid w:val="005E0899"/>
    <w:rsid w:val="005E642F"/>
    <w:rsid w:val="005E666C"/>
    <w:rsid w:val="005F20D9"/>
    <w:rsid w:val="005F4D02"/>
    <w:rsid w:val="005F70B2"/>
    <w:rsid w:val="00600493"/>
    <w:rsid w:val="00602B36"/>
    <w:rsid w:val="00603C75"/>
    <w:rsid w:val="0062033B"/>
    <w:rsid w:val="00620620"/>
    <w:rsid w:val="00621298"/>
    <w:rsid w:val="00625386"/>
    <w:rsid w:val="00632FD4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5F4C"/>
    <w:rsid w:val="00666116"/>
    <w:rsid w:val="006743D5"/>
    <w:rsid w:val="00677F1C"/>
    <w:rsid w:val="0068032D"/>
    <w:rsid w:val="00682294"/>
    <w:rsid w:val="00685FD7"/>
    <w:rsid w:val="00692BA8"/>
    <w:rsid w:val="006940D1"/>
    <w:rsid w:val="006A27F3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7D25"/>
    <w:rsid w:val="006E0797"/>
    <w:rsid w:val="006E47C8"/>
    <w:rsid w:val="006E79CE"/>
    <w:rsid w:val="006F10AD"/>
    <w:rsid w:val="006F1FB2"/>
    <w:rsid w:val="006F3E1E"/>
    <w:rsid w:val="00700B37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233A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0406E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0A29"/>
    <w:rsid w:val="008728CC"/>
    <w:rsid w:val="00877FC6"/>
    <w:rsid w:val="0088048A"/>
    <w:rsid w:val="008805FA"/>
    <w:rsid w:val="0088780D"/>
    <w:rsid w:val="008A120A"/>
    <w:rsid w:val="008B0AD5"/>
    <w:rsid w:val="008B6399"/>
    <w:rsid w:val="008C0723"/>
    <w:rsid w:val="008C0756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4F69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90CD7"/>
    <w:rsid w:val="00994B6A"/>
    <w:rsid w:val="009A1642"/>
    <w:rsid w:val="009A6C2B"/>
    <w:rsid w:val="009B4868"/>
    <w:rsid w:val="009B5639"/>
    <w:rsid w:val="009B5C41"/>
    <w:rsid w:val="009C29B6"/>
    <w:rsid w:val="009D4057"/>
    <w:rsid w:val="009D54DF"/>
    <w:rsid w:val="009D5720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4212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0687"/>
    <w:rsid w:val="00A42FA9"/>
    <w:rsid w:val="00A43798"/>
    <w:rsid w:val="00A43DF1"/>
    <w:rsid w:val="00A45795"/>
    <w:rsid w:val="00A50556"/>
    <w:rsid w:val="00A51673"/>
    <w:rsid w:val="00A51AE6"/>
    <w:rsid w:val="00A5745F"/>
    <w:rsid w:val="00A64419"/>
    <w:rsid w:val="00A840DE"/>
    <w:rsid w:val="00A86919"/>
    <w:rsid w:val="00A904B5"/>
    <w:rsid w:val="00A90986"/>
    <w:rsid w:val="00A943FF"/>
    <w:rsid w:val="00A94C33"/>
    <w:rsid w:val="00A9665A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19E8"/>
    <w:rsid w:val="00B05481"/>
    <w:rsid w:val="00B079DD"/>
    <w:rsid w:val="00B12BE7"/>
    <w:rsid w:val="00B24178"/>
    <w:rsid w:val="00B255B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5F3D"/>
    <w:rsid w:val="00C46F1A"/>
    <w:rsid w:val="00C66556"/>
    <w:rsid w:val="00C7050B"/>
    <w:rsid w:val="00C75C36"/>
    <w:rsid w:val="00C858F1"/>
    <w:rsid w:val="00C9034B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1D31"/>
    <w:rsid w:val="00D47627"/>
    <w:rsid w:val="00D47D8B"/>
    <w:rsid w:val="00D5424E"/>
    <w:rsid w:val="00D54F90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2D63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EF6802"/>
    <w:rsid w:val="00F0043D"/>
    <w:rsid w:val="00F07921"/>
    <w:rsid w:val="00F112AE"/>
    <w:rsid w:val="00F25664"/>
    <w:rsid w:val="00F314E7"/>
    <w:rsid w:val="00F3384F"/>
    <w:rsid w:val="00F36232"/>
    <w:rsid w:val="00F50853"/>
    <w:rsid w:val="00F51FD5"/>
    <w:rsid w:val="00F56583"/>
    <w:rsid w:val="00F603F6"/>
    <w:rsid w:val="00F64DE9"/>
    <w:rsid w:val="00F65DB4"/>
    <w:rsid w:val="00F66220"/>
    <w:rsid w:val="00F66228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AA91-91BE-4834-8897-D1EA8814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8885</TotalTime>
  <Pages>11</Pages>
  <Words>2746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300</cp:revision>
  <cp:lastPrinted>2022-06-03T08:22:00Z</cp:lastPrinted>
  <dcterms:created xsi:type="dcterms:W3CDTF">2016-11-29T13:01:00Z</dcterms:created>
  <dcterms:modified xsi:type="dcterms:W3CDTF">2022-07-06T06:56:00Z</dcterms:modified>
</cp:coreProperties>
</file>