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118 ust. 3 ustawy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 dnia 11 września 2019 r.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Prawo zamówień publicznych (Dz.U.z 2023., poz 1605 ze zm.) (dalej jako: ustawa Pzp), w przypadku, gdy Wykonawca w celu potwierdzenia spełniania warunków udziału w postępowaniu polega na zdolnościach innych podmiotów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„Zakup i dostawa oleju napędowego”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Gminę Sędziejowice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oświadczam, co następuje: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>
      <w:pPr>
        <w:pStyle w:val="NormalWeb"/>
        <w:spacing w:lineRule="auto" w:line="240" w:before="280" w:after="0"/>
        <w:ind w:right="-6" w:hanging="0"/>
        <w:jc w:val="both"/>
        <w:rPr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>
      <w:pPr>
        <w:pStyle w:val="NormalWeb"/>
        <w:spacing w:lineRule="auto" w:line="240" w:before="280" w:after="0"/>
        <w:ind w:right="-6" w:hanging="0"/>
        <w:rPr/>
      </w:pPr>
      <w:r>
        <w:rPr>
          <w:color w:val="000000"/>
        </w:rPr>
        <w:t>……………………………………………………………………</w:t>
      </w:r>
      <w:r>
        <w:rPr>
          <w:color w:val="000000"/>
        </w:rPr>
        <w:t xml:space="preserve">..………………………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</w:rPr>
        <w:t>Miejscowość ............................... dnia ...............2023 roku.</w:t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>
          <w:i/>
          <w:iCs/>
          <w:color w:val="000000"/>
        </w:rPr>
        <w:t>......................................................................................</w:t>
      </w:r>
      <w:r>
        <w:rPr/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>
      <w:pPr>
        <w:pStyle w:val="NormalWeb"/>
        <w:spacing w:lineRule="auto" w:line="240" w:before="280" w:after="0"/>
        <w:ind w:right="-79" w:hanging="0"/>
        <w:rPr/>
      </w:pPr>
      <w:r>
        <w:rPr/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jc w:val="both"/>
        <w:rPr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Nazwa podmiotu: …………………………………………………………………………..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Adres podmiotu: 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Ja (My) niżej podpisany (ni) ……………..……………………………………………………..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działając w imieniu i na rzecz : 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jc w:val="both"/>
        <w:rPr/>
      </w:pPr>
      <w:r>
        <w:rPr>
          <w:color w:val="000000"/>
        </w:rPr>
        <w:t xml:space="preserve">oświadczam(y), że w postępowaniu o udzielenie zamówienia publicznego pn.: </w:t>
      </w:r>
      <w:r>
        <w:rPr>
          <w:b/>
        </w:rPr>
        <w:t xml:space="preserve">„Zakup                             i dostawa oleju napędowego”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niezbędnych zasobów na potrzeby realizacji zamówienia: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- sytuacji ekonomicznej lub finansowej *):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- zdolności technicznej lub zawodowej *):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w tym w szczególności: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- do świadczenia usługi podwykonawstwa w zakresie realizacji części zamówienia *)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>
      <w:pPr>
        <w:pStyle w:val="NormalWeb"/>
        <w:spacing w:lineRule="auto" w:line="240" w:before="280" w:after="0"/>
        <w:ind w:left="425" w:right="-79" w:hanging="0"/>
        <w:jc w:val="both"/>
        <w:rPr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w całym okresie realizacji zamówienia / w okresie …………………. realizacji zamówienia *).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>
      <w:pPr>
        <w:pStyle w:val="NormalWeb"/>
        <w:spacing w:lineRule="auto" w:line="240" w:before="280" w:after="0"/>
        <w:ind w:right="-79" w:hanging="0"/>
        <w:jc w:val="both"/>
        <w:rPr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>
        <w:rPr>
          <w:b/>
          <w:bCs/>
          <w:color w:val="000000"/>
        </w:rPr>
        <w:t xml:space="preserve">, który polega na jego sytuacji finansowej lub ekonomicznej, za szkodę poniesioną przez Zamawiającego powstałą wskutek nieudostępnienia tych zasobów, chyba że za nieudostępnienie zasobów podmiot ten nie ponosi winy.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</w:rPr>
        <w:t>Miejscowość ............................... dnia ...............2023 roku.</w:t>
      </w:r>
    </w:p>
    <w:p>
      <w:pPr>
        <w:pStyle w:val="NormalWeb"/>
        <w:spacing w:lineRule="auto" w:line="240" w:before="280" w:after="0"/>
        <w:ind w:right="-79" w:hanging="0"/>
        <w:rPr/>
      </w:pPr>
      <w:r>
        <w:rPr/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>
      <w:pPr>
        <w:pStyle w:val="Normal"/>
        <w:spacing w:before="0" w:after="160"/>
        <w:rPr>
          <w:rFonts w:ascii="Times New Roman" w:hAnsi="Times New Roman"/>
          <w:b/>
          <w:sz w:val="24"/>
          <w:szCs w:val="24"/>
          <w:u w:val="single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RW.VI.271.27.2023</w:t>
      <w:tab/>
      <w:tab/>
      <w:tab/>
      <w:tab/>
      <w:tab/>
      <w:t xml:space="preserve">       Załącznik Nr 6 do SWZ</w:t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  <w:b/>
      </w:rPr>
    </w:r>
  </w:p>
  <w:p>
    <w:pPr>
      <w:pStyle w:val="Normal"/>
      <w:jc w:val="center"/>
      <w:rPr>
        <w:rFonts w:ascii="Arial" w:hAnsi="Arial" w:eastAsia="Calibri" w:cs="Arial" w:eastAsiaTheme="minorHAnsi"/>
        <w:b/>
        <w:bCs/>
        <w:color w:val="FF0000"/>
      </w:rPr>
    </w:pPr>
    <w:r>
      <w:rPr>
        <w:rFonts w:eastAsia="Calibri" w:cs="Arial" w:ascii="Arial" w:hAnsi="Arial" w:eastAsiaTheme="minorHAnsi"/>
        <w:b/>
        <w:bCs/>
        <w:color w:val="FF0000"/>
      </w:rPr>
      <w:t>WAŻNE!!!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Arial" w:hAnsi="Arial" w:eastAsia="Calibri" w:cs="Arial" w:eastAsiaTheme="minorHAnsi"/>
        <w:b/>
        <w:bCs/>
        <w:color w:val="FF0000"/>
      </w:rPr>
    </w:pPr>
    <w:r>
      <w:rPr>
        <w:rFonts w:eastAsia="Calibri" w:cs="Arial" w:ascii="Arial" w:hAnsi="Arial" w:eastAsiaTheme="minorHAnsi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  <w:b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55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56553"/>
    <w:rPr/>
  </w:style>
  <w:style w:type="character" w:styleId="StopkaZnak" w:customStyle="1">
    <w:name w:val="Stopka Znak"/>
    <w:basedOn w:val="DefaultParagraphFont"/>
    <w:uiPriority w:val="99"/>
    <w:qFormat/>
    <w:rsid w:val="009565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956553"/>
    <w:pPr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LibreOffice/7.5.1.2$Windows_X86_64 LibreOffice_project/fcbaee479e84c6cd81291587d2ee68cba099e129</Application>
  <AppVersion>15.0000</AppVersion>
  <Pages>3</Pages>
  <Words>395</Words>
  <Characters>3250</Characters>
  <CharactersWithSpaces>3691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2021-02-02T09:29:00Z</dcterms:created>
  <dc:creator>Sylwia</dc:creator>
  <dc:description/>
  <dc:language>pl-PL</dc:language>
  <cp:lastModifiedBy/>
  <cp:lastPrinted>2023-11-14T10:48:40Z</cp:lastPrinted>
  <dcterms:modified xsi:type="dcterms:W3CDTF">2023-11-14T10:48:45Z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