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72BD" w14:textId="1A12E958" w:rsidR="003B52A8" w:rsidRDefault="003B52A8" w:rsidP="00AE0C6D">
      <w:pPr>
        <w:ind w:left="0" w:firstLine="0"/>
        <w:rPr>
          <w:rFonts w:ascii="Times New Roman" w:eastAsia="Calibri" w:hAnsi="Times New Roman" w:cs="Times New Roman"/>
        </w:rPr>
      </w:pPr>
    </w:p>
    <w:p w14:paraId="249FAB2E" w14:textId="0450964F" w:rsidR="00AE0C6D" w:rsidRPr="00871C06" w:rsidRDefault="00B472B6" w:rsidP="00263F47">
      <w:pPr>
        <w:spacing w:line="360" w:lineRule="auto"/>
        <w:ind w:left="0" w:firstLine="0"/>
        <w:rPr>
          <w:rFonts w:asciiTheme="minorHAnsi" w:hAnsiTheme="minorHAnsi" w:cstheme="minorHAnsi"/>
        </w:rPr>
      </w:pPr>
      <w:r w:rsidRPr="00871C06">
        <w:rPr>
          <w:rFonts w:asciiTheme="minorHAnsi" w:eastAsia="Calibri" w:hAnsiTheme="minorHAnsi" w:cstheme="minorHAnsi"/>
        </w:rPr>
        <w:t>Numer sprawy: GKLP.271.</w:t>
      </w:r>
      <w:r w:rsidR="00FA7EA4">
        <w:rPr>
          <w:rFonts w:asciiTheme="minorHAnsi" w:eastAsia="Calibri" w:hAnsiTheme="minorHAnsi" w:cstheme="minorHAnsi"/>
        </w:rPr>
        <w:t>14</w:t>
      </w:r>
      <w:r w:rsidR="000E01F0" w:rsidRPr="00871C06">
        <w:rPr>
          <w:rFonts w:asciiTheme="minorHAnsi" w:eastAsia="Calibri" w:hAnsiTheme="minorHAnsi" w:cstheme="minorHAnsi"/>
        </w:rPr>
        <w:t>.202</w:t>
      </w:r>
      <w:r w:rsidR="009C4945">
        <w:rPr>
          <w:rFonts w:asciiTheme="minorHAnsi" w:eastAsia="Calibri" w:hAnsiTheme="minorHAnsi" w:cstheme="minorHAnsi"/>
        </w:rPr>
        <w:t>4</w:t>
      </w:r>
      <w:r w:rsidR="005154C5" w:rsidRPr="00871C06">
        <w:rPr>
          <w:rFonts w:asciiTheme="minorHAnsi" w:hAnsiTheme="minorHAnsi" w:cstheme="minorHAnsi"/>
        </w:rPr>
        <w:tab/>
      </w:r>
      <w:r w:rsidR="005154C5" w:rsidRPr="00871C06">
        <w:rPr>
          <w:rFonts w:asciiTheme="minorHAnsi" w:hAnsiTheme="minorHAnsi" w:cstheme="minorHAnsi"/>
        </w:rPr>
        <w:tab/>
      </w:r>
      <w:r w:rsidR="005154C5" w:rsidRPr="00871C06">
        <w:rPr>
          <w:rFonts w:asciiTheme="minorHAnsi" w:hAnsiTheme="minorHAnsi" w:cstheme="minorHAnsi"/>
        </w:rPr>
        <w:tab/>
      </w:r>
      <w:r w:rsidR="005154C5" w:rsidRPr="00871C06">
        <w:rPr>
          <w:rFonts w:asciiTheme="minorHAnsi" w:hAnsiTheme="minorHAnsi" w:cstheme="minorHAnsi"/>
        </w:rPr>
        <w:tab/>
      </w:r>
      <w:r w:rsidR="005154C5" w:rsidRPr="00871C06">
        <w:rPr>
          <w:rFonts w:asciiTheme="minorHAnsi" w:hAnsiTheme="minorHAnsi" w:cstheme="minorHAnsi"/>
        </w:rPr>
        <w:tab/>
      </w:r>
      <w:r w:rsidR="005154C5" w:rsidRPr="00871C06">
        <w:rPr>
          <w:rFonts w:asciiTheme="minorHAnsi" w:hAnsiTheme="minorHAnsi" w:cstheme="minorHAnsi"/>
        </w:rPr>
        <w:tab/>
        <w:t xml:space="preserve">Załącznik nr </w:t>
      </w:r>
      <w:r w:rsidR="0016306D" w:rsidRPr="00871C06">
        <w:rPr>
          <w:rFonts w:asciiTheme="minorHAnsi" w:hAnsiTheme="minorHAnsi" w:cstheme="minorHAnsi"/>
        </w:rPr>
        <w:t>3</w:t>
      </w:r>
    </w:p>
    <w:p w14:paraId="1C76DA8E" w14:textId="77777777" w:rsidR="00B5457D" w:rsidRPr="00871C06" w:rsidRDefault="00B5457D" w:rsidP="00263F47">
      <w:pPr>
        <w:pStyle w:val="Default"/>
        <w:spacing w:line="360" w:lineRule="auto"/>
        <w:rPr>
          <w:rFonts w:asciiTheme="minorHAnsi" w:hAnsiTheme="minorHAnsi" w:cstheme="minorHAnsi"/>
          <w:sz w:val="22"/>
          <w:szCs w:val="22"/>
        </w:rPr>
      </w:pPr>
    </w:p>
    <w:p w14:paraId="16AB4112" w14:textId="35679F77" w:rsidR="00B5457D" w:rsidRPr="00871C06" w:rsidRDefault="00AE0C6D"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sz w:val="22"/>
          <w:szCs w:val="22"/>
        </w:rPr>
        <w:t>PROJEKT</w:t>
      </w:r>
      <w:r w:rsidR="009031DC" w:rsidRPr="00871C06">
        <w:rPr>
          <w:rFonts w:asciiTheme="minorHAnsi" w:hAnsiTheme="minorHAnsi" w:cstheme="minorHAnsi"/>
          <w:b/>
          <w:bCs/>
          <w:sz w:val="22"/>
          <w:szCs w:val="22"/>
        </w:rPr>
        <w:t>OWANE PO</w:t>
      </w:r>
      <w:r w:rsidR="00D31807" w:rsidRPr="00871C06">
        <w:rPr>
          <w:rFonts w:asciiTheme="minorHAnsi" w:hAnsiTheme="minorHAnsi" w:cstheme="minorHAnsi"/>
          <w:b/>
          <w:bCs/>
          <w:sz w:val="22"/>
          <w:szCs w:val="22"/>
        </w:rPr>
        <w:t>STANOWIENIA UMOWY W SPRAWIE ZAMÓ</w:t>
      </w:r>
      <w:r w:rsidR="009031DC" w:rsidRPr="00871C06">
        <w:rPr>
          <w:rFonts w:asciiTheme="minorHAnsi" w:hAnsiTheme="minorHAnsi" w:cstheme="minorHAnsi"/>
          <w:b/>
          <w:bCs/>
          <w:sz w:val="22"/>
          <w:szCs w:val="22"/>
        </w:rPr>
        <w:t>WIENIA PUBLICZNEGO</w:t>
      </w:r>
      <w:r w:rsidR="00B7063C" w:rsidRPr="00871C06">
        <w:rPr>
          <w:rFonts w:asciiTheme="minorHAnsi" w:hAnsiTheme="minorHAnsi" w:cstheme="minorHAnsi"/>
          <w:b/>
          <w:bCs/>
          <w:sz w:val="22"/>
          <w:szCs w:val="22"/>
        </w:rPr>
        <w:t xml:space="preserve"> GKLP.272…..202</w:t>
      </w:r>
      <w:r w:rsidR="009C4945">
        <w:rPr>
          <w:rFonts w:asciiTheme="minorHAnsi" w:hAnsiTheme="minorHAnsi" w:cstheme="minorHAnsi"/>
          <w:b/>
          <w:bCs/>
          <w:sz w:val="22"/>
          <w:szCs w:val="22"/>
        </w:rPr>
        <w:t>4</w:t>
      </w:r>
    </w:p>
    <w:p w14:paraId="42EC0DF4" w14:textId="77777777" w:rsidR="00B5457D" w:rsidRPr="00871C06" w:rsidRDefault="001A23F8"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sz w:val="22"/>
          <w:szCs w:val="22"/>
        </w:rPr>
        <w:t xml:space="preserve">zawarta w dniu </w:t>
      </w:r>
      <w:r w:rsidRPr="00871C06">
        <w:rPr>
          <w:rFonts w:asciiTheme="minorHAnsi" w:hAnsiTheme="minorHAnsi" w:cstheme="minorHAnsi"/>
          <w:b/>
          <w:bCs/>
          <w:sz w:val="22"/>
          <w:szCs w:val="22"/>
        </w:rPr>
        <w:t xml:space="preserve">………………………………….. roku </w:t>
      </w:r>
      <w:r w:rsidRPr="00871C06">
        <w:rPr>
          <w:rFonts w:asciiTheme="minorHAnsi" w:hAnsiTheme="minorHAnsi" w:cstheme="minorHAnsi"/>
          <w:sz w:val="22"/>
          <w:szCs w:val="22"/>
        </w:rPr>
        <w:t>w Izbicy Kujawskiej  pomiędzy:</w:t>
      </w:r>
    </w:p>
    <w:p w14:paraId="74E02F3E"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b/>
          <w:bCs/>
          <w:sz w:val="22"/>
          <w:szCs w:val="22"/>
        </w:rPr>
        <w:t>GMINĄ IZBICA KUJAWSKA</w:t>
      </w:r>
    </w:p>
    <w:p w14:paraId="5781430D" w14:textId="77777777" w:rsidR="00B5457D" w:rsidRPr="00871C06" w:rsidRDefault="00D2742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b/>
          <w:bCs/>
          <w:sz w:val="22"/>
          <w:szCs w:val="22"/>
        </w:rPr>
        <w:t>u</w:t>
      </w:r>
      <w:r w:rsidR="001A23F8" w:rsidRPr="00871C06">
        <w:rPr>
          <w:rFonts w:asciiTheme="minorHAnsi" w:hAnsiTheme="minorHAnsi" w:cstheme="minorHAnsi"/>
          <w:b/>
          <w:bCs/>
          <w:sz w:val="22"/>
          <w:szCs w:val="22"/>
        </w:rPr>
        <w:t>l.</w:t>
      </w:r>
      <w:r w:rsidRPr="00871C06">
        <w:rPr>
          <w:rFonts w:asciiTheme="minorHAnsi" w:hAnsiTheme="minorHAnsi" w:cstheme="minorHAnsi"/>
          <w:b/>
          <w:bCs/>
          <w:sz w:val="22"/>
          <w:szCs w:val="22"/>
        </w:rPr>
        <w:t xml:space="preserve"> Marszałka </w:t>
      </w:r>
      <w:r w:rsidR="001A23F8" w:rsidRPr="00871C06">
        <w:rPr>
          <w:rFonts w:asciiTheme="minorHAnsi" w:hAnsiTheme="minorHAnsi" w:cstheme="minorHAnsi"/>
          <w:b/>
          <w:bCs/>
          <w:sz w:val="22"/>
          <w:szCs w:val="22"/>
        </w:rPr>
        <w:t xml:space="preserve"> Piłsudskiego 32, 87-865 Izbica Kujawska</w:t>
      </w:r>
    </w:p>
    <w:p w14:paraId="14F6285C"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 xml:space="preserve">będącą płatnikiem podatku VAT, </w:t>
      </w:r>
    </w:p>
    <w:p w14:paraId="427714B5"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reprezentowaną przez:</w:t>
      </w:r>
    </w:p>
    <w:p w14:paraId="6D6241F0"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b/>
          <w:bCs/>
          <w:sz w:val="22"/>
          <w:szCs w:val="22"/>
        </w:rPr>
        <w:t xml:space="preserve">Pana Marka </w:t>
      </w:r>
      <w:proofErr w:type="spellStart"/>
      <w:r w:rsidRPr="00871C06">
        <w:rPr>
          <w:rFonts w:asciiTheme="minorHAnsi" w:hAnsiTheme="minorHAnsi" w:cstheme="minorHAnsi"/>
          <w:b/>
          <w:bCs/>
          <w:sz w:val="22"/>
          <w:szCs w:val="22"/>
        </w:rPr>
        <w:t>Dorabiałę</w:t>
      </w:r>
      <w:proofErr w:type="spellEnd"/>
      <w:r w:rsidRPr="00871C06">
        <w:rPr>
          <w:rFonts w:asciiTheme="minorHAnsi" w:hAnsiTheme="minorHAnsi" w:cstheme="minorHAnsi"/>
          <w:b/>
          <w:bCs/>
          <w:sz w:val="22"/>
          <w:szCs w:val="22"/>
        </w:rPr>
        <w:t xml:space="preserve"> - Burmistrza Izbicy Kujawskiej  </w:t>
      </w:r>
    </w:p>
    <w:p w14:paraId="6D887A63"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 xml:space="preserve">przy kontrasygnacie </w:t>
      </w:r>
      <w:r w:rsidRPr="00871C06">
        <w:rPr>
          <w:rFonts w:asciiTheme="minorHAnsi" w:hAnsiTheme="minorHAnsi" w:cstheme="minorHAnsi"/>
          <w:b/>
          <w:bCs/>
          <w:sz w:val="22"/>
          <w:szCs w:val="22"/>
        </w:rPr>
        <w:t xml:space="preserve">Skarbnika </w:t>
      </w:r>
      <w:r w:rsidR="00395A9B" w:rsidRPr="00871C06">
        <w:rPr>
          <w:rFonts w:asciiTheme="minorHAnsi" w:hAnsiTheme="minorHAnsi" w:cstheme="minorHAnsi"/>
          <w:b/>
          <w:bCs/>
          <w:sz w:val="22"/>
          <w:szCs w:val="22"/>
        </w:rPr>
        <w:t>Gminy - Pani Agnieszki Szcześniak</w:t>
      </w:r>
    </w:p>
    <w:p w14:paraId="27CC1EE1"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zwanym w dalszej treści umowy „</w:t>
      </w:r>
      <w:r w:rsidRPr="00871C06">
        <w:rPr>
          <w:rFonts w:asciiTheme="minorHAnsi" w:hAnsiTheme="minorHAnsi" w:cstheme="minorHAnsi"/>
          <w:b/>
          <w:bCs/>
          <w:sz w:val="22"/>
          <w:szCs w:val="22"/>
        </w:rPr>
        <w:t>Zamawiającym</w:t>
      </w:r>
      <w:r w:rsidRPr="00871C06">
        <w:rPr>
          <w:rFonts w:asciiTheme="minorHAnsi" w:hAnsiTheme="minorHAnsi" w:cstheme="minorHAnsi"/>
          <w:sz w:val="22"/>
          <w:szCs w:val="22"/>
        </w:rPr>
        <w:t>”,</w:t>
      </w:r>
    </w:p>
    <w:p w14:paraId="5CC95B67" w14:textId="77777777" w:rsid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a</w:t>
      </w:r>
    </w:p>
    <w:p w14:paraId="33C46B11"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b/>
          <w:bCs/>
          <w:sz w:val="22"/>
          <w:szCs w:val="22"/>
        </w:rPr>
        <w:t>…………………………….………………………………………</w:t>
      </w:r>
      <w:r w:rsidR="00871C06">
        <w:rPr>
          <w:rFonts w:asciiTheme="minorHAnsi" w:hAnsiTheme="minorHAnsi" w:cstheme="minorHAnsi"/>
          <w:b/>
          <w:bCs/>
          <w:sz w:val="22"/>
          <w:szCs w:val="22"/>
        </w:rPr>
        <w:t>…………………………………………………………………………</w:t>
      </w:r>
      <w:r w:rsidRPr="00871C06">
        <w:rPr>
          <w:rFonts w:asciiTheme="minorHAnsi" w:hAnsiTheme="minorHAnsi" w:cstheme="minorHAnsi"/>
          <w:b/>
          <w:bCs/>
          <w:sz w:val="22"/>
          <w:szCs w:val="22"/>
        </w:rPr>
        <w:t>…</w:t>
      </w:r>
      <w:r w:rsidR="00D27428" w:rsidRPr="00871C06">
        <w:rPr>
          <w:rFonts w:asciiTheme="minorHAnsi" w:hAnsiTheme="minorHAnsi" w:cstheme="minorHAnsi"/>
          <w:b/>
          <w:bCs/>
          <w:sz w:val="22"/>
          <w:szCs w:val="22"/>
        </w:rPr>
        <w:t>…</w:t>
      </w:r>
      <w:r w:rsidRPr="00871C06">
        <w:rPr>
          <w:rFonts w:asciiTheme="minorHAnsi" w:hAnsiTheme="minorHAnsi" w:cstheme="minorHAnsi"/>
          <w:b/>
          <w:bCs/>
          <w:sz w:val="22"/>
          <w:szCs w:val="22"/>
        </w:rPr>
        <w:t>…</w:t>
      </w:r>
    </w:p>
    <w:p w14:paraId="114C2D31"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b/>
          <w:bCs/>
          <w:sz w:val="22"/>
          <w:szCs w:val="22"/>
        </w:rPr>
        <w:t>…………………………………………………………………………</w:t>
      </w:r>
      <w:r w:rsidR="00871C06">
        <w:rPr>
          <w:rFonts w:asciiTheme="minorHAnsi" w:hAnsiTheme="minorHAnsi" w:cstheme="minorHAnsi"/>
          <w:b/>
          <w:bCs/>
          <w:sz w:val="22"/>
          <w:szCs w:val="22"/>
        </w:rPr>
        <w:t>……………………………………………</w:t>
      </w:r>
      <w:r w:rsidRPr="00871C06">
        <w:rPr>
          <w:rFonts w:asciiTheme="minorHAnsi" w:hAnsiTheme="minorHAnsi" w:cstheme="minorHAnsi"/>
          <w:b/>
          <w:bCs/>
          <w:sz w:val="22"/>
          <w:szCs w:val="22"/>
        </w:rPr>
        <w:t>………………………</w:t>
      </w:r>
      <w:r w:rsidR="00D27428" w:rsidRPr="00871C06">
        <w:rPr>
          <w:rFonts w:asciiTheme="minorHAnsi" w:hAnsiTheme="minorHAnsi" w:cstheme="minorHAnsi"/>
          <w:b/>
          <w:bCs/>
          <w:sz w:val="22"/>
          <w:szCs w:val="22"/>
        </w:rPr>
        <w:t>.</w:t>
      </w:r>
      <w:r w:rsidRPr="00871C06">
        <w:rPr>
          <w:rFonts w:asciiTheme="minorHAnsi" w:hAnsiTheme="minorHAnsi" w:cstheme="minorHAnsi"/>
          <w:b/>
          <w:bCs/>
          <w:sz w:val="22"/>
          <w:szCs w:val="22"/>
        </w:rPr>
        <w:t>………</w:t>
      </w:r>
    </w:p>
    <w:p w14:paraId="326E6540"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b/>
          <w:bCs/>
          <w:sz w:val="22"/>
          <w:szCs w:val="22"/>
        </w:rPr>
        <w:t xml:space="preserve">NIP </w:t>
      </w:r>
      <w:r w:rsidRPr="00871C06">
        <w:rPr>
          <w:rFonts w:asciiTheme="minorHAnsi" w:hAnsiTheme="minorHAnsi" w:cstheme="minorHAnsi"/>
          <w:sz w:val="22"/>
          <w:szCs w:val="22"/>
        </w:rPr>
        <w:t>……………………………</w:t>
      </w:r>
      <w:r w:rsidR="00871C06">
        <w:rPr>
          <w:rFonts w:asciiTheme="minorHAnsi" w:hAnsiTheme="minorHAnsi" w:cstheme="minorHAnsi"/>
          <w:sz w:val="22"/>
          <w:szCs w:val="22"/>
        </w:rPr>
        <w:t>…….</w:t>
      </w:r>
      <w:r w:rsidRPr="00871C06">
        <w:rPr>
          <w:rFonts w:asciiTheme="minorHAnsi" w:hAnsiTheme="minorHAnsi" w:cstheme="minorHAnsi"/>
          <w:sz w:val="22"/>
          <w:szCs w:val="22"/>
        </w:rPr>
        <w:t>…</w:t>
      </w:r>
      <w:r w:rsidR="00871C06">
        <w:rPr>
          <w:rFonts w:asciiTheme="minorHAnsi" w:hAnsiTheme="minorHAnsi" w:cstheme="minorHAnsi"/>
          <w:sz w:val="22"/>
          <w:szCs w:val="22"/>
        </w:rPr>
        <w:t>………………</w:t>
      </w:r>
      <w:r w:rsidRPr="00871C06">
        <w:rPr>
          <w:rFonts w:asciiTheme="minorHAnsi" w:hAnsiTheme="minorHAnsi" w:cstheme="minorHAnsi"/>
          <w:sz w:val="22"/>
          <w:szCs w:val="22"/>
        </w:rPr>
        <w:t xml:space="preserve">…………, </w:t>
      </w:r>
      <w:r w:rsidRPr="00871C06">
        <w:rPr>
          <w:rFonts w:asciiTheme="minorHAnsi" w:hAnsiTheme="minorHAnsi" w:cstheme="minorHAnsi"/>
          <w:b/>
          <w:bCs/>
          <w:sz w:val="22"/>
          <w:szCs w:val="22"/>
        </w:rPr>
        <w:t xml:space="preserve">REGON </w:t>
      </w:r>
      <w:r w:rsidRPr="00871C06">
        <w:rPr>
          <w:rFonts w:asciiTheme="minorHAnsi" w:hAnsiTheme="minorHAnsi" w:cstheme="minorHAnsi"/>
          <w:sz w:val="22"/>
          <w:szCs w:val="22"/>
        </w:rPr>
        <w:t>……………………………………</w:t>
      </w:r>
      <w:r w:rsidR="00871C06">
        <w:rPr>
          <w:rFonts w:asciiTheme="minorHAnsi" w:hAnsiTheme="minorHAnsi" w:cstheme="minorHAnsi"/>
          <w:sz w:val="22"/>
          <w:szCs w:val="22"/>
        </w:rPr>
        <w:t>…………………….…</w:t>
      </w:r>
      <w:r w:rsidRPr="00871C06">
        <w:rPr>
          <w:rFonts w:asciiTheme="minorHAnsi" w:hAnsiTheme="minorHAnsi" w:cstheme="minorHAnsi"/>
          <w:sz w:val="22"/>
          <w:szCs w:val="22"/>
        </w:rPr>
        <w:t>…………</w:t>
      </w:r>
    </w:p>
    <w:p w14:paraId="502F27C8"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reprezentowaną przez:</w:t>
      </w:r>
    </w:p>
    <w:p w14:paraId="3C161433"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b/>
          <w:bCs/>
          <w:sz w:val="22"/>
          <w:szCs w:val="22"/>
        </w:rPr>
        <w:t>……………………</w:t>
      </w:r>
      <w:r w:rsidR="00D27428" w:rsidRPr="00871C06">
        <w:rPr>
          <w:rFonts w:asciiTheme="minorHAnsi" w:hAnsiTheme="minorHAnsi" w:cstheme="minorHAnsi"/>
          <w:b/>
          <w:bCs/>
          <w:sz w:val="22"/>
          <w:szCs w:val="22"/>
        </w:rPr>
        <w:t>…………………………………………………</w:t>
      </w:r>
      <w:r w:rsidR="00871C06">
        <w:rPr>
          <w:rFonts w:asciiTheme="minorHAnsi" w:hAnsiTheme="minorHAnsi" w:cstheme="minorHAnsi"/>
          <w:b/>
          <w:bCs/>
          <w:sz w:val="22"/>
          <w:szCs w:val="22"/>
        </w:rPr>
        <w:t>…………………………………………….</w:t>
      </w:r>
      <w:r w:rsidR="00D27428" w:rsidRPr="00871C06">
        <w:rPr>
          <w:rFonts w:asciiTheme="minorHAnsi" w:hAnsiTheme="minorHAnsi" w:cstheme="minorHAnsi"/>
          <w:b/>
          <w:bCs/>
          <w:sz w:val="22"/>
          <w:szCs w:val="22"/>
        </w:rPr>
        <w:t>……………………………….</w:t>
      </w:r>
      <w:r w:rsidRPr="00871C06">
        <w:rPr>
          <w:rFonts w:asciiTheme="minorHAnsi" w:hAnsiTheme="minorHAnsi" w:cstheme="minorHAnsi"/>
          <w:b/>
          <w:bCs/>
          <w:sz w:val="22"/>
          <w:szCs w:val="22"/>
        </w:rPr>
        <w:t>…</w:t>
      </w:r>
    </w:p>
    <w:p w14:paraId="3611BBA0" w14:textId="77777777"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 xml:space="preserve">zwanym dalej </w:t>
      </w:r>
      <w:r w:rsidRPr="00871C06">
        <w:rPr>
          <w:rFonts w:asciiTheme="minorHAnsi" w:hAnsiTheme="minorHAnsi" w:cstheme="minorHAnsi"/>
          <w:b/>
          <w:bCs/>
          <w:sz w:val="22"/>
          <w:szCs w:val="22"/>
        </w:rPr>
        <w:t>„Wykonawcą”</w:t>
      </w:r>
      <w:r w:rsidRPr="00871C06">
        <w:rPr>
          <w:rFonts w:asciiTheme="minorHAnsi" w:hAnsiTheme="minorHAnsi" w:cstheme="minorHAnsi"/>
          <w:sz w:val="22"/>
          <w:szCs w:val="22"/>
        </w:rPr>
        <w:t>,</w:t>
      </w:r>
    </w:p>
    <w:p w14:paraId="6157AD75" w14:textId="04C79F72" w:rsidR="009271DB" w:rsidRPr="00871C06" w:rsidRDefault="003B52A8" w:rsidP="00871C06">
      <w:pPr>
        <w:pStyle w:val="Bezodstpw1"/>
        <w:spacing w:line="360" w:lineRule="auto"/>
        <w:jc w:val="both"/>
        <w:rPr>
          <w:rFonts w:asciiTheme="minorHAnsi" w:hAnsiTheme="minorHAnsi" w:cstheme="minorHAnsi"/>
        </w:rPr>
      </w:pPr>
      <w:r w:rsidRPr="00871C06">
        <w:rPr>
          <w:rFonts w:asciiTheme="minorHAnsi" w:hAnsiTheme="minorHAnsi" w:cstheme="minorHAnsi"/>
          <w:lang w:eastAsia="pl-PL"/>
        </w:rPr>
        <w:t xml:space="preserve">w wyniku </w:t>
      </w:r>
      <w:r w:rsidR="009031DC" w:rsidRPr="00871C06">
        <w:rPr>
          <w:rFonts w:asciiTheme="minorHAnsi" w:hAnsiTheme="minorHAnsi" w:cstheme="minorHAnsi"/>
          <w:lang w:eastAsia="pl-PL"/>
        </w:rPr>
        <w:t xml:space="preserve">przeprowadzonego postępowania o </w:t>
      </w:r>
      <w:bookmarkStart w:id="0" w:name="_Hlk96372500"/>
      <w:r w:rsidR="009031DC" w:rsidRPr="00871C06">
        <w:rPr>
          <w:rFonts w:asciiTheme="minorHAnsi" w:hAnsiTheme="minorHAnsi" w:cstheme="minorHAnsi"/>
          <w:lang w:eastAsia="pl-PL"/>
        </w:rPr>
        <w:t>udzielenie zamówienia klasycznego prowadzonego w trybie podstawowym bez przeprowadzenia negocjacji</w:t>
      </w:r>
      <w:bookmarkEnd w:id="0"/>
      <w:r w:rsidR="009031DC" w:rsidRPr="00871C06">
        <w:rPr>
          <w:rFonts w:asciiTheme="minorHAnsi" w:hAnsiTheme="minorHAnsi" w:cstheme="minorHAnsi"/>
          <w:lang w:eastAsia="pl-PL"/>
        </w:rPr>
        <w:t xml:space="preserve"> na podstawie art. 275 ust. 1 ustawy z dnia </w:t>
      </w:r>
      <w:r w:rsidR="00CF0DF7" w:rsidRPr="00871C06">
        <w:rPr>
          <w:rFonts w:asciiTheme="minorHAnsi" w:hAnsiTheme="minorHAnsi" w:cstheme="minorHAnsi"/>
          <w:lang w:eastAsia="pl-PL"/>
        </w:rPr>
        <w:t>11 września 2019</w:t>
      </w:r>
      <w:r w:rsidRPr="00871C06">
        <w:rPr>
          <w:rFonts w:asciiTheme="minorHAnsi" w:hAnsiTheme="minorHAnsi" w:cstheme="minorHAnsi"/>
          <w:lang w:eastAsia="pl-PL"/>
        </w:rPr>
        <w:t xml:space="preserve"> r. Prawo zamówie</w:t>
      </w:r>
      <w:r w:rsidR="00086767" w:rsidRPr="00871C06">
        <w:rPr>
          <w:rFonts w:asciiTheme="minorHAnsi" w:hAnsiTheme="minorHAnsi" w:cstheme="minorHAnsi"/>
          <w:lang w:eastAsia="pl-PL"/>
        </w:rPr>
        <w:t xml:space="preserve">ń publicznych </w:t>
      </w:r>
      <w:r w:rsidR="00B6410F" w:rsidRPr="00871C06">
        <w:rPr>
          <w:rFonts w:asciiTheme="minorHAnsi" w:hAnsiTheme="minorHAnsi" w:cstheme="minorHAnsi"/>
          <w:lang w:eastAsia="pl-PL"/>
        </w:rPr>
        <w:t>(t. j. Dz. U. z 202</w:t>
      </w:r>
      <w:r w:rsidR="00804082">
        <w:rPr>
          <w:rFonts w:asciiTheme="minorHAnsi" w:hAnsiTheme="minorHAnsi" w:cstheme="minorHAnsi"/>
          <w:lang w:eastAsia="pl-PL"/>
        </w:rPr>
        <w:t>3</w:t>
      </w:r>
      <w:r w:rsidR="00B6410F" w:rsidRPr="00871C06">
        <w:rPr>
          <w:rFonts w:asciiTheme="minorHAnsi" w:hAnsiTheme="minorHAnsi" w:cstheme="minorHAnsi"/>
          <w:lang w:eastAsia="pl-PL"/>
        </w:rPr>
        <w:t xml:space="preserve"> r., poz. 1</w:t>
      </w:r>
      <w:r w:rsidR="00804082">
        <w:rPr>
          <w:rFonts w:asciiTheme="minorHAnsi" w:hAnsiTheme="minorHAnsi" w:cstheme="minorHAnsi"/>
          <w:lang w:eastAsia="pl-PL"/>
        </w:rPr>
        <w:t>605</w:t>
      </w:r>
      <w:r w:rsidRPr="00871C06">
        <w:rPr>
          <w:rFonts w:asciiTheme="minorHAnsi" w:hAnsiTheme="minorHAnsi" w:cstheme="minorHAnsi"/>
          <w:lang w:eastAsia="pl-PL"/>
        </w:rPr>
        <w:t xml:space="preserve">), dalej zwana „ustawą </w:t>
      </w:r>
      <w:proofErr w:type="spellStart"/>
      <w:r w:rsidRPr="00871C06">
        <w:rPr>
          <w:rFonts w:asciiTheme="minorHAnsi" w:hAnsiTheme="minorHAnsi" w:cstheme="minorHAnsi"/>
          <w:lang w:eastAsia="pl-PL"/>
        </w:rPr>
        <w:t>Pzp</w:t>
      </w:r>
      <w:proofErr w:type="spellEnd"/>
      <w:r w:rsidRPr="00871C06">
        <w:rPr>
          <w:rFonts w:asciiTheme="minorHAnsi" w:hAnsiTheme="minorHAnsi" w:cstheme="minorHAnsi"/>
          <w:lang w:eastAsia="pl-PL"/>
        </w:rPr>
        <w:t>”</w:t>
      </w:r>
      <w:r w:rsidR="009031DC" w:rsidRPr="00871C06">
        <w:rPr>
          <w:rFonts w:asciiTheme="minorHAnsi" w:hAnsiTheme="minorHAnsi" w:cstheme="minorHAnsi"/>
          <w:lang w:eastAsia="pl-PL"/>
        </w:rPr>
        <w:t xml:space="preserve"> o następującej treści:</w:t>
      </w:r>
    </w:p>
    <w:p w14:paraId="7BA65484" w14:textId="77777777" w:rsidR="00B5457D" w:rsidRPr="00871C06" w:rsidRDefault="001A23F8"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1</w:t>
      </w:r>
    </w:p>
    <w:p w14:paraId="37054530" w14:textId="165252B6" w:rsidR="00BF7DEF" w:rsidRDefault="009031DC" w:rsidP="00F250F2">
      <w:pPr>
        <w:pStyle w:val="Default"/>
        <w:numPr>
          <w:ilvl w:val="0"/>
          <w:numId w:val="2"/>
        </w:numPr>
        <w:spacing w:line="360" w:lineRule="auto"/>
        <w:ind w:left="284" w:hanging="284"/>
        <w:jc w:val="both"/>
        <w:rPr>
          <w:rFonts w:asciiTheme="minorHAnsi" w:hAnsiTheme="minorHAnsi" w:cstheme="minorHAnsi"/>
          <w:sz w:val="22"/>
          <w:szCs w:val="22"/>
        </w:rPr>
      </w:pPr>
      <w:r w:rsidRPr="00871C06">
        <w:rPr>
          <w:rFonts w:asciiTheme="minorHAnsi" w:hAnsiTheme="minorHAnsi" w:cstheme="minorHAnsi"/>
          <w:sz w:val="22"/>
          <w:szCs w:val="22"/>
        </w:rPr>
        <w:t xml:space="preserve">Zamawiający zleca, a Wykonawca przyjmuje do wykonania roboty budowlane w ramach </w:t>
      </w:r>
      <w:r w:rsidR="00894FB8" w:rsidRPr="00871C06">
        <w:rPr>
          <w:rFonts w:asciiTheme="minorHAnsi" w:hAnsiTheme="minorHAnsi" w:cstheme="minorHAnsi"/>
          <w:sz w:val="22"/>
          <w:szCs w:val="22"/>
        </w:rPr>
        <w:t xml:space="preserve">zadania inwestycyjnego </w:t>
      </w:r>
      <w:proofErr w:type="spellStart"/>
      <w:r w:rsidR="00894FB8" w:rsidRPr="00871C06">
        <w:rPr>
          <w:rFonts w:asciiTheme="minorHAnsi" w:hAnsiTheme="minorHAnsi" w:cstheme="minorHAnsi"/>
          <w:sz w:val="22"/>
          <w:szCs w:val="22"/>
        </w:rPr>
        <w:t>pn</w:t>
      </w:r>
      <w:proofErr w:type="spellEnd"/>
      <w:r w:rsidR="00894FB8" w:rsidRPr="00871C06">
        <w:rPr>
          <w:rFonts w:asciiTheme="minorHAnsi" w:hAnsiTheme="minorHAnsi" w:cstheme="minorHAnsi"/>
          <w:sz w:val="22"/>
          <w:szCs w:val="22"/>
        </w:rPr>
        <w:t xml:space="preserve">: </w:t>
      </w:r>
      <w:r w:rsidR="001834A9" w:rsidRPr="00871C06">
        <w:rPr>
          <w:rFonts w:asciiTheme="minorHAnsi" w:hAnsiTheme="minorHAnsi" w:cstheme="minorHAnsi"/>
          <w:sz w:val="22"/>
          <w:szCs w:val="22"/>
        </w:rPr>
        <w:t>„</w:t>
      </w:r>
      <w:r w:rsidR="00FA7EA4" w:rsidRPr="00FA7EA4">
        <w:rPr>
          <w:rFonts w:asciiTheme="minorHAnsi" w:hAnsiTheme="minorHAnsi" w:cstheme="minorHAnsi"/>
          <w:sz w:val="22"/>
          <w:szCs w:val="22"/>
        </w:rPr>
        <w:t>Budowa kolektora kanalizacji deszczowej przy ul. Augustowskiej w Izbicy Kujawskiej</w:t>
      </w:r>
      <w:r w:rsidR="00894FB8" w:rsidRPr="00871C06">
        <w:rPr>
          <w:rFonts w:asciiTheme="minorHAnsi" w:hAnsiTheme="minorHAnsi" w:cstheme="minorHAnsi"/>
          <w:sz w:val="22"/>
          <w:szCs w:val="22"/>
        </w:rPr>
        <w:t>”</w:t>
      </w:r>
    </w:p>
    <w:p w14:paraId="5DA54098" w14:textId="0CC37C69" w:rsidR="002F6BFE" w:rsidRDefault="00AC151A" w:rsidP="00A31A9D">
      <w:pPr>
        <w:pStyle w:val="Standard"/>
        <w:numPr>
          <w:ilvl w:val="0"/>
          <w:numId w:val="2"/>
        </w:numPr>
        <w:ind w:left="284" w:hanging="284"/>
      </w:pPr>
      <w:r>
        <w:t xml:space="preserve">W ramach inwestycji planowana </w:t>
      </w:r>
      <w:r w:rsidR="002F6BFE">
        <w:t>budowa</w:t>
      </w:r>
      <w:r w:rsidR="002F6BFE">
        <w:t xml:space="preserve"> kolektor</w:t>
      </w:r>
      <w:r w:rsidR="002F6BFE">
        <w:t>a</w:t>
      </w:r>
      <w:r w:rsidR="002F6BFE">
        <w:t xml:space="preserve"> kanalizacji deszczowej na działkach o numerach ewidencyjnych 329, 330, 331 i 508, od istniejącej studni kanalizacyjnej oznaczonej na planie jako S1, wraz z jej wymianą, do wylotu do rowu odwadniającego wraz z tym wylotem na działce o nr </w:t>
      </w:r>
      <w:proofErr w:type="spellStart"/>
      <w:r w:rsidR="002F6BFE">
        <w:t>ewid</w:t>
      </w:r>
      <w:proofErr w:type="spellEnd"/>
      <w:r w:rsidR="002F6BFE">
        <w:t xml:space="preserve">. 329. Do </w:t>
      </w:r>
      <w:r w:rsidR="00A31A9D">
        <w:t>budowanego</w:t>
      </w:r>
      <w:r w:rsidR="002F6BFE">
        <w:t xml:space="preserve"> kolektora należy włączyć istniejący kolektor kanalizacji deszczowej KD300 w ulicy Słubickiego oraz kolektor KD500 na działce nr </w:t>
      </w:r>
      <w:proofErr w:type="spellStart"/>
      <w:r w:rsidR="002F6BFE">
        <w:t>ewid</w:t>
      </w:r>
      <w:proofErr w:type="spellEnd"/>
      <w:r w:rsidR="002F6BFE">
        <w:t>. 330. Odcinki wyłączone z użytkowania przeznaczone będą do likwidacji.</w:t>
      </w:r>
    </w:p>
    <w:p w14:paraId="27AC0267" w14:textId="77777777" w:rsidR="002F6BFE" w:rsidRDefault="002F6BFE" w:rsidP="00A31A9D">
      <w:pPr>
        <w:pStyle w:val="Standard"/>
        <w:numPr>
          <w:ilvl w:val="0"/>
          <w:numId w:val="2"/>
        </w:numPr>
        <w:ind w:left="426" w:hanging="426"/>
      </w:pPr>
      <w:r>
        <w:lastRenderedPageBreak/>
        <w:t xml:space="preserve">Na kolektorze kanalizacji deszczowej zaprojektowano separator </w:t>
      </w:r>
      <w:proofErr w:type="spellStart"/>
      <w:r>
        <w:t>koalescencyjny</w:t>
      </w:r>
      <w:proofErr w:type="spellEnd"/>
      <w:r>
        <w:t xml:space="preserve"> substancji ropopochodnych z by-passem, zintegrowany z osadnikiem.</w:t>
      </w:r>
    </w:p>
    <w:p w14:paraId="0CE4F493" w14:textId="77777777" w:rsidR="002F6BFE" w:rsidRDefault="002F6BFE" w:rsidP="00A31A9D">
      <w:pPr>
        <w:pStyle w:val="Standard"/>
        <w:numPr>
          <w:ilvl w:val="0"/>
          <w:numId w:val="2"/>
        </w:numPr>
        <w:ind w:left="426" w:hanging="426"/>
      </w:pPr>
      <w:r>
        <w:t xml:space="preserve">Na kolektorze kanalizacji deszczowej zaprojektowano studnie kanalizacyjne DN1500 z włazami żeliwnymi typu ciężkiego. Wylot do rowu zaprojektowano jako prefabrykowany – betonowy wg. KPED 02.16. </w:t>
      </w:r>
    </w:p>
    <w:p w14:paraId="5360C320" w14:textId="5662E016" w:rsidR="002F6BFE" w:rsidRDefault="002F6BFE" w:rsidP="00A31A9D">
      <w:pPr>
        <w:pStyle w:val="Standard"/>
        <w:numPr>
          <w:ilvl w:val="0"/>
          <w:numId w:val="2"/>
        </w:numPr>
        <w:ind w:left="426" w:hanging="426"/>
      </w:pPr>
      <w:r>
        <w:t>Łączna długość projektowanych przewodów kanalizacji deszczowej wynosi ok. 305 m.</w:t>
      </w:r>
    </w:p>
    <w:p w14:paraId="0A55D8A7" w14:textId="51F4DB39" w:rsidR="00AC151A" w:rsidRPr="00A31A9D" w:rsidRDefault="002F6BFE" w:rsidP="00A31A9D">
      <w:pPr>
        <w:pStyle w:val="Standard"/>
        <w:numPr>
          <w:ilvl w:val="0"/>
          <w:numId w:val="2"/>
        </w:numPr>
        <w:ind w:left="426" w:hanging="426"/>
        <w:rPr>
          <w:b/>
          <w:bCs/>
        </w:rPr>
      </w:pPr>
      <w:r w:rsidRPr="00A31A9D">
        <w:rPr>
          <w:b/>
          <w:bCs/>
        </w:rPr>
        <w:t>Wykonawca w ramach przedmiotu zamówienia zobowiązany jest do opracowania przed rozpoczęciem robót projektu tymczasowej organizacji ruchu na czas realizacji robót prowadzonych w pasie drogowym oraz uzyskania zatwierdzenia przez organ zarządzający ruchem.</w:t>
      </w:r>
    </w:p>
    <w:p w14:paraId="4B3BFFC8" w14:textId="77777777" w:rsidR="00894FB8" w:rsidRPr="00871C06" w:rsidRDefault="00894FB8" w:rsidP="00F74D83">
      <w:pPr>
        <w:pStyle w:val="Default"/>
        <w:numPr>
          <w:ilvl w:val="0"/>
          <w:numId w:val="2"/>
        </w:numPr>
        <w:spacing w:line="360" w:lineRule="auto"/>
        <w:ind w:left="284" w:hanging="284"/>
        <w:jc w:val="both"/>
        <w:rPr>
          <w:rFonts w:asciiTheme="minorHAnsi" w:hAnsiTheme="minorHAnsi" w:cstheme="minorHAnsi"/>
          <w:sz w:val="22"/>
          <w:szCs w:val="22"/>
        </w:rPr>
      </w:pPr>
      <w:r w:rsidRPr="00871C06">
        <w:rPr>
          <w:rFonts w:asciiTheme="minorHAnsi" w:hAnsiTheme="minorHAnsi" w:cstheme="minorHAnsi"/>
          <w:sz w:val="22"/>
          <w:szCs w:val="22"/>
        </w:rPr>
        <w:t xml:space="preserve">Wykonawca wykona Zadanie zgodnie ze Specyfikacją Warunków Zamówienia, zwaną dalej „SWZ”, przekazaną dokumentacją projektową, Specyfikacją Techniczną Wykonania i Odbioru Robót, zwanej dalej „Dokumentacją” oraz złożoną ofertą, zwaną dalej </w:t>
      </w:r>
      <w:r w:rsidRPr="00871C06">
        <w:rPr>
          <w:rFonts w:asciiTheme="minorHAnsi" w:hAnsiTheme="minorHAnsi" w:cstheme="minorHAnsi"/>
          <w:b/>
          <w:sz w:val="22"/>
          <w:szCs w:val="22"/>
        </w:rPr>
        <w:t>„Ofertą”</w:t>
      </w:r>
      <w:r w:rsidRPr="00871C06">
        <w:rPr>
          <w:rFonts w:asciiTheme="minorHAnsi" w:hAnsiTheme="minorHAnsi" w:cstheme="minorHAnsi"/>
          <w:sz w:val="22"/>
          <w:szCs w:val="22"/>
        </w:rPr>
        <w:t xml:space="preserve"> , kosztorysem ofertowym, zwanym dalej „Kosztorysem” i harmonogramem rzeczowo – finansowym zwanym dalej „Harmonogramem” oraz zgodnie z obowiązującymi </w:t>
      </w:r>
      <w:r w:rsidR="00E54A6B" w:rsidRPr="00871C06">
        <w:rPr>
          <w:rFonts w:asciiTheme="minorHAnsi" w:hAnsiTheme="minorHAnsi" w:cstheme="minorHAnsi"/>
          <w:sz w:val="22"/>
          <w:szCs w:val="22"/>
        </w:rPr>
        <w:t>przepisami</w:t>
      </w:r>
      <w:r w:rsidRPr="00871C06">
        <w:rPr>
          <w:rFonts w:asciiTheme="minorHAnsi" w:hAnsiTheme="minorHAnsi" w:cstheme="minorHAnsi"/>
          <w:sz w:val="22"/>
          <w:szCs w:val="22"/>
        </w:rPr>
        <w:t xml:space="preserve"> i normami. </w:t>
      </w:r>
    </w:p>
    <w:p w14:paraId="75B67E18" w14:textId="77777777" w:rsidR="00894FB8" w:rsidRPr="00871C06" w:rsidRDefault="00894FB8" w:rsidP="00F74D83">
      <w:pPr>
        <w:pStyle w:val="Default"/>
        <w:numPr>
          <w:ilvl w:val="0"/>
          <w:numId w:val="2"/>
        </w:numPr>
        <w:spacing w:line="360" w:lineRule="auto"/>
        <w:ind w:left="284" w:hanging="284"/>
        <w:jc w:val="both"/>
        <w:rPr>
          <w:rFonts w:asciiTheme="minorHAnsi" w:hAnsiTheme="minorHAnsi" w:cstheme="minorHAnsi"/>
          <w:sz w:val="22"/>
          <w:szCs w:val="22"/>
        </w:rPr>
      </w:pPr>
      <w:r w:rsidRPr="00871C06">
        <w:rPr>
          <w:rFonts w:asciiTheme="minorHAnsi" w:hAnsiTheme="minorHAnsi" w:cstheme="minorHAnsi"/>
          <w:sz w:val="22"/>
          <w:szCs w:val="22"/>
        </w:rPr>
        <w:t xml:space="preserve">Wykonawca oświadcza, że zapoznał się z zakresem robót budowlanych, </w:t>
      </w:r>
      <w:r w:rsidR="00FE1DE2" w:rsidRPr="00871C06">
        <w:rPr>
          <w:rFonts w:asciiTheme="minorHAnsi" w:hAnsiTheme="minorHAnsi" w:cstheme="minorHAnsi"/>
          <w:sz w:val="22"/>
          <w:szCs w:val="22"/>
        </w:rPr>
        <w:t>objętych</w:t>
      </w:r>
      <w:r w:rsidRPr="00871C06">
        <w:rPr>
          <w:rFonts w:asciiTheme="minorHAnsi" w:hAnsiTheme="minorHAnsi" w:cstheme="minorHAnsi"/>
          <w:sz w:val="22"/>
          <w:szCs w:val="22"/>
        </w:rPr>
        <w:t xml:space="preserve"> przedmiotem zamówienia. </w:t>
      </w:r>
    </w:p>
    <w:p w14:paraId="75106450" w14:textId="77777777" w:rsidR="00B5457D" w:rsidRPr="00871C06" w:rsidRDefault="001A23F8" w:rsidP="00FE0D03">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2</w:t>
      </w:r>
    </w:p>
    <w:p w14:paraId="10E54C2C" w14:textId="77777777" w:rsidR="00E54A6B" w:rsidRPr="00871C06" w:rsidRDefault="00E54A6B" w:rsidP="00F250F2">
      <w:pPr>
        <w:widowControl/>
        <w:numPr>
          <w:ilvl w:val="0"/>
          <w:numId w:val="3"/>
        </w:numPr>
        <w:autoSpaceDN/>
        <w:spacing w:after="0" w:line="360" w:lineRule="auto"/>
        <w:ind w:left="284" w:hanging="284"/>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 xml:space="preserve">Wszystkie wykonywane roboty budowlane należy prowadzić ze szczególną ostrożnością, z zachowaniem przepisów BHP i </w:t>
      </w:r>
      <w:proofErr w:type="spellStart"/>
      <w:r w:rsidRPr="00871C06">
        <w:rPr>
          <w:rFonts w:asciiTheme="minorHAnsi" w:eastAsia="Times New Roman" w:hAnsiTheme="minorHAnsi" w:cstheme="minorHAnsi"/>
          <w:kern w:val="1"/>
          <w:lang w:eastAsia="ar-SA"/>
        </w:rPr>
        <w:t>P.Poż</w:t>
      </w:r>
      <w:proofErr w:type="spellEnd"/>
      <w:r w:rsidRPr="00871C06">
        <w:rPr>
          <w:rFonts w:asciiTheme="minorHAnsi" w:eastAsia="Times New Roman" w:hAnsiTheme="minorHAnsi" w:cstheme="minorHAnsi"/>
          <w:kern w:val="1"/>
          <w:lang w:eastAsia="ar-SA"/>
        </w:rPr>
        <w:t xml:space="preserve">., poszanowaniem mienia, zgodnie z zasadami sztuki budowlanej oraz obowiązującymi wymaganiami  </w:t>
      </w:r>
      <w:proofErr w:type="spellStart"/>
      <w:r w:rsidRPr="00871C06">
        <w:rPr>
          <w:rFonts w:asciiTheme="minorHAnsi" w:eastAsia="Times New Roman" w:hAnsiTheme="minorHAnsi" w:cstheme="minorHAnsi"/>
          <w:kern w:val="1"/>
          <w:lang w:eastAsia="ar-SA"/>
        </w:rPr>
        <w:t>u.p.b</w:t>
      </w:r>
      <w:proofErr w:type="spellEnd"/>
      <w:r w:rsidRPr="00871C06">
        <w:rPr>
          <w:rFonts w:asciiTheme="minorHAnsi" w:eastAsia="Times New Roman" w:hAnsiTheme="minorHAnsi" w:cstheme="minorHAnsi"/>
          <w:kern w:val="1"/>
          <w:lang w:eastAsia="ar-SA"/>
        </w:rPr>
        <w:t xml:space="preserve">. </w:t>
      </w:r>
    </w:p>
    <w:p w14:paraId="47A7F83E" w14:textId="77777777" w:rsidR="00E54A6B" w:rsidRPr="00871C06" w:rsidRDefault="00E54A6B" w:rsidP="00F250F2">
      <w:pPr>
        <w:widowControl/>
        <w:numPr>
          <w:ilvl w:val="0"/>
          <w:numId w:val="3"/>
        </w:numPr>
        <w:autoSpaceDN/>
        <w:spacing w:after="0" w:line="360" w:lineRule="auto"/>
        <w:ind w:left="284" w:hanging="284"/>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Osoba kierująca robotami ze strony Wykonawcy zobowiązana jest podczas ich realizacji do ustalenia z Zamawiającym szczegółowych warunków bezpieczeństwa i higieny pracy z podziałem obowiązków w tym zakresie w myśl rozporządzenia Ministra Pracy i Polityki Socjalnej z dnia 26 września 1997 r. w sprawie ogólnych przepisów bezpieczeństwa i higieny pracy (</w:t>
      </w:r>
      <w:r w:rsidRPr="00871C06">
        <w:rPr>
          <w:rFonts w:asciiTheme="minorHAnsi" w:eastAsia="Times New Roman" w:hAnsiTheme="minorHAnsi" w:cstheme="minorHAnsi"/>
          <w:bCs/>
          <w:kern w:val="1"/>
          <w:lang w:eastAsia="ar-SA"/>
        </w:rPr>
        <w:t>Dz. U. z 2003 r. Nr 169, poz. 1650, ze zm.</w:t>
      </w:r>
      <w:r w:rsidRPr="00871C06">
        <w:rPr>
          <w:rFonts w:asciiTheme="minorHAnsi" w:eastAsia="Times New Roman" w:hAnsiTheme="minorHAnsi" w:cstheme="minorHAnsi"/>
          <w:kern w:val="1"/>
          <w:lang w:eastAsia="ar-SA"/>
        </w:rPr>
        <w:t>).</w:t>
      </w:r>
    </w:p>
    <w:p w14:paraId="11EB4E93" w14:textId="77777777" w:rsidR="00E54A6B" w:rsidRPr="00871C06" w:rsidRDefault="00E54A6B" w:rsidP="00871C06">
      <w:pPr>
        <w:widowControl/>
        <w:numPr>
          <w:ilvl w:val="0"/>
          <w:numId w:val="3"/>
        </w:numPr>
        <w:autoSpaceDN/>
        <w:spacing w:after="0" w:line="360" w:lineRule="auto"/>
        <w:ind w:left="284" w:hanging="284"/>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 xml:space="preserve">Przed rozpoczęciem robót Wykonawca zobowiązany jest przedstawić Zamawiającemu opracowany plan bezpieczeństwa i ochrony zdrowia zgodnie z informacją dotyczącą bezpieczeństwa i ochrony zdrowia, o którym mowa w treści art. 21a </w:t>
      </w:r>
      <w:proofErr w:type="spellStart"/>
      <w:r w:rsidRPr="00871C06">
        <w:rPr>
          <w:rFonts w:asciiTheme="minorHAnsi" w:eastAsia="Times New Roman" w:hAnsiTheme="minorHAnsi" w:cstheme="minorHAnsi"/>
          <w:kern w:val="1"/>
          <w:lang w:eastAsia="ar-SA"/>
        </w:rPr>
        <w:t>u.p.b</w:t>
      </w:r>
      <w:proofErr w:type="spellEnd"/>
      <w:r w:rsidRPr="00871C06">
        <w:rPr>
          <w:rFonts w:asciiTheme="minorHAnsi" w:eastAsia="Times New Roman" w:hAnsiTheme="minorHAnsi" w:cstheme="minorHAnsi"/>
          <w:kern w:val="1"/>
          <w:lang w:eastAsia="ar-SA"/>
        </w:rPr>
        <w:t xml:space="preserve">. oraz § 3 pkt 1 rozporządzenia Ministra Infrastruktury z dnia 23 czerwca 2003 r. </w:t>
      </w:r>
      <w:r w:rsidRPr="00871C06">
        <w:rPr>
          <w:rFonts w:asciiTheme="minorHAnsi" w:eastAsia="Times New Roman" w:hAnsiTheme="minorHAnsi" w:cstheme="minorHAnsi"/>
          <w:bCs/>
          <w:kern w:val="1"/>
          <w:lang w:eastAsia="ar-SA"/>
        </w:rPr>
        <w:t>w sprawie informacji dotyczącej bezpieczeństwa i ochrony zdrowia oraz planu bezpieczeństwa i ochrony zdrowia (Dz.U. z 2003 r. Nr 120, poz. 1126).</w:t>
      </w:r>
    </w:p>
    <w:p w14:paraId="652154FD" w14:textId="77777777" w:rsidR="00FA7EA4" w:rsidRDefault="00FA7EA4" w:rsidP="00263F47">
      <w:pPr>
        <w:pStyle w:val="Default"/>
        <w:spacing w:line="360" w:lineRule="auto"/>
        <w:jc w:val="center"/>
        <w:rPr>
          <w:rFonts w:asciiTheme="minorHAnsi" w:hAnsiTheme="minorHAnsi" w:cstheme="minorHAnsi"/>
          <w:b/>
          <w:bCs/>
          <w:sz w:val="22"/>
          <w:szCs w:val="22"/>
        </w:rPr>
      </w:pPr>
    </w:p>
    <w:p w14:paraId="0B320E09" w14:textId="6F3BD32D" w:rsidR="00805D86" w:rsidRPr="00871C06" w:rsidRDefault="001A23F8"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3</w:t>
      </w:r>
    </w:p>
    <w:p w14:paraId="1A511E54" w14:textId="2F2EBC37" w:rsidR="00B5457D" w:rsidRPr="00871C06" w:rsidRDefault="00E54A6B" w:rsidP="00C13860">
      <w:pPr>
        <w:pStyle w:val="Default"/>
        <w:numPr>
          <w:ilvl w:val="0"/>
          <w:numId w:val="41"/>
        </w:numPr>
        <w:spacing w:line="360" w:lineRule="auto"/>
        <w:ind w:left="284" w:hanging="284"/>
        <w:jc w:val="both"/>
        <w:rPr>
          <w:rFonts w:asciiTheme="minorHAnsi" w:hAnsiTheme="minorHAnsi" w:cstheme="minorHAnsi"/>
          <w:sz w:val="22"/>
          <w:szCs w:val="22"/>
        </w:rPr>
      </w:pPr>
      <w:r w:rsidRPr="00871C06">
        <w:rPr>
          <w:rFonts w:asciiTheme="minorHAnsi" w:hAnsiTheme="minorHAnsi" w:cstheme="minorHAnsi"/>
          <w:sz w:val="22"/>
          <w:szCs w:val="22"/>
        </w:rPr>
        <w:t>Termin wykon</w:t>
      </w:r>
      <w:r w:rsidR="00B45564" w:rsidRPr="00871C06">
        <w:rPr>
          <w:rFonts w:asciiTheme="minorHAnsi" w:hAnsiTheme="minorHAnsi" w:cstheme="minorHAnsi"/>
          <w:sz w:val="22"/>
          <w:szCs w:val="22"/>
        </w:rPr>
        <w:t xml:space="preserve">ania zamówienia ustala </w:t>
      </w:r>
      <w:r w:rsidR="00B45564" w:rsidRPr="00D26910">
        <w:rPr>
          <w:rFonts w:asciiTheme="minorHAnsi" w:hAnsiTheme="minorHAnsi" w:cstheme="minorHAnsi"/>
          <w:sz w:val="22"/>
          <w:szCs w:val="22"/>
        </w:rPr>
        <w:t xml:space="preserve">się </w:t>
      </w:r>
      <w:r w:rsidR="00871C06" w:rsidRPr="00D26910">
        <w:rPr>
          <w:rFonts w:asciiTheme="minorHAnsi" w:hAnsiTheme="minorHAnsi" w:cstheme="minorHAnsi"/>
          <w:sz w:val="22"/>
          <w:szCs w:val="22"/>
        </w:rPr>
        <w:t>do</w:t>
      </w:r>
      <w:r w:rsidR="00F10468" w:rsidRPr="00D26910">
        <w:rPr>
          <w:rFonts w:asciiTheme="minorHAnsi" w:hAnsiTheme="minorHAnsi" w:cstheme="minorHAnsi"/>
          <w:sz w:val="22"/>
          <w:szCs w:val="22"/>
        </w:rPr>
        <w:t xml:space="preserve"> </w:t>
      </w:r>
      <w:r w:rsidR="00FA7EA4">
        <w:rPr>
          <w:rFonts w:asciiTheme="minorHAnsi" w:hAnsiTheme="minorHAnsi" w:cstheme="minorHAnsi"/>
          <w:sz w:val="22"/>
          <w:szCs w:val="22"/>
        </w:rPr>
        <w:t>2</w:t>
      </w:r>
      <w:r w:rsidR="00B605A8" w:rsidRPr="00D26910">
        <w:rPr>
          <w:rFonts w:asciiTheme="minorHAnsi" w:hAnsiTheme="minorHAnsi" w:cstheme="minorHAnsi"/>
          <w:sz w:val="22"/>
          <w:szCs w:val="22"/>
        </w:rPr>
        <w:t xml:space="preserve"> </w:t>
      </w:r>
      <w:r w:rsidR="00FA7EA4">
        <w:rPr>
          <w:rFonts w:asciiTheme="minorHAnsi" w:hAnsiTheme="minorHAnsi" w:cstheme="minorHAnsi"/>
          <w:sz w:val="22"/>
          <w:szCs w:val="22"/>
        </w:rPr>
        <w:t>miesięcy</w:t>
      </w:r>
      <w:r w:rsidRPr="00D26910">
        <w:rPr>
          <w:rFonts w:asciiTheme="minorHAnsi" w:hAnsiTheme="minorHAnsi" w:cstheme="minorHAnsi"/>
          <w:sz w:val="22"/>
          <w:szCs w:val="22"/>
        </w:rPr>
        <w:t xml:space="preserve"> od dnia</w:t>
      </w:r>
      <w:r w:rsidRPr="00871C06">
        <w:rPr>
          <w:rFonts w:asciiTheme="minorHAnsi" w:hAnsiTheme="minorHAnsi" w:cstheme="minorHAnsi"/>
          <w:sz w:val="22"/>
          <w:szCs w:val="22"/>
        </w:rPr>
        <w:t xml:space="preserve"> zawarcia umowy, to jest do dnia……………………………………………</w:t>
      </w:r>
    </w:p>
    <w:p w14:paraId="350532B1" w14:textId="77777777" w:rsidR="00086767" w:rsidRPr="00871C06" w:rsidRDefault="001A23F8" w:rsidP="00C13860">
      <w:pPr>
        <w:pStyle w:val="Default"/>
        <w:numPr>
          <w:ilvl w:val="0"/>
          <w:numId w:val="41"/>
        </w:numPr>
        <w:spacing w:line="360" w:lineRule="auto"/>
        <w:ind w:left="284" w:hanging="284"/>
        <w:jc w:val="both"/>
        <w:rPr>
          <w:rFonts w:asciiTheme="minorHAnsi" w:hAnsiTheme="minorHAnsi" w:cstheme="minorHAnsi"/>
          <w:sz w:val="22"/>
          <w:szCs w:val="22"/>
        </w:rPr>
      </w:pPr>
      <w:r w:rsidRPr="00871C06">
        <w:rPr>
          <w:rFonts w:asciiTheme="minorHAnsi" w:hAnsiTheme="minorHAnsi" w:cstheme="minorHAnsi"/>
          <w:sz w:val="22"/>
          <w:szCs w:val="22"/>
        </w:rPr>
        <w:lastRenderedPageBreak/>
        <w:t>Przez zakończenie przedmiotu umowy rozumie się pisemne zgłoszenie przez Wykonawcę gotowości do odbioru końcowego i potwierdzenie wykonania wszystkich robót przez Inspektora Nadzoru stosownym wpisem w dzienniku budowy.</w:t>
      </w:r>
    </w:p>
    <w:p w14:paraId="2376704B" w14:textId="77777777" w:rsidR="00B5457D" w:rsidRPr="00871C06" w:rsidRDefault="001A23F8"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xml:space="preserve">§ </w:t>
      </w:r>
      <w:r w:rsidR="00E54A6B" w:rsidRPr="00871C06">
        <w:rPr>
          <w:rFonts w:asciiTheme="minorHAnsi" w:hAnsiTheme="minorHAnsi" w:cstheme="minorHAnsi"/>
          <w:b/>
          <w:bCs/>
          <w:sz w:val="22"/>
          <w:szCs w:val="22"/>
        </w:rPr>
        <w:t>4</w:t>
      </w:r>
    </w:p>
    <w:p w14:paraId="11BEA55F" w14:textId="77777777" w:rsidR="00F250F2" w:rsidRPr="00871C06" w:rsidRDefault="001A23F8" w:rsidP="00C13860">
      <w:pPr>
        <w:pStyle w:val="Default"/>
        <w:numPr>
          <w:ilvl w:val="0"/>
          <w:numId w:val="42"/>
        </w:numPr>
        <w:spacing w:line="360" w:lineRule="auto"/>
        <w:ind w:left="284" w:hanging="284"/>
        <w:jc w:val="both"/>
        <w:rPr>
          <w:rFonts w:asciiTheme="minorHAnsi" w:hAnsiTheme="minorHAnsi" w:cstheme="minorHAnsi"/>
          <w:sz w:val="22"/>
          <w:szCs w:val="22"/>
        </w:rPr>
      </w:pPr>
      <w:r w:rsidRPr="00871C06">
        <w:rPr>
          <w:rFonts w:asciiTheme="minorHAnsi" w:hAnsiTheme="minorHAnsi" w:cstheme="minorHAnsi"/>
          <w:sz w:val="22"/>
          <w:szCs w:val="22"/>
        </w:rPr>
        <w:t>Strony ustalają wynagrodzenie</w:t>
      </w:r>
      <w:r w:rsidR="00E54A6B" w:rsidRPr="00871C06">
        <w:rPr>
          <w:rFonts w:asciiTheme="minorHAnsi" w:hAnsiTheme="minorHAnsi" w:cstheme="minorHAnsi"/>
          <w:sz w:val="22"/>
          <w:szCs w:val="22"/>
        </w:rPr>
        <w:t xml:space="preserve"> za realizacje Przedmiotu zamówi</w:t>
      </w:r>
      <w:r w:rsidR="00F10468" w:rsidRPr="00871C06">
        <w:rPr>
          <w:rFonts w:asciiTheme="minorHAnsi" w:hAnsiTheme="minorHAnsi" w:cstheme="minorHAnsi"/>
          <w:sz w:val="22"/>
          <w:szCs w:val="22"/>
        </w:rPr>
        <w:t>enia, zgodnie ze złożoną Ofertą:</w:t>
      </w:r>
    </w:p>
    <w:p w14:paraId="59DAE2DC" w14:textId="77777777" w:rsidR="00B5457D" w:rsidRPr="00871C06" w:rsidRDefault="00D363E4" w:rsidP="00D363E4">
      <w:pPr>
        <w:pStyle w:val="Standard"/>
        <w:tabs>
          <w:tab w:val="left" w:pos="8100"/>
        </w:tabs>
        <w:spacing w:line="360" w:lineRule="auto"/>
        <w:ind w:left="284" w:hanging="284"/>
        <w:rPr>
          <w:rFonts w:asciiTheme="minorHAnsi" w:hAnsiTheme="minorHAnsi" w:cstheme="minorHAnsi"/>
        </w:rPr>
      </w:pPr>
      <w:r w:rsidRPr="00871C06">
        <w:rPr>
          <w:rFonts w:asciiTheme="minorHAnsi" w:hAnsiTheme="minorHAnsi" w:cstheme="minorHAnsi"/>
        </w:rPr>
        <w:tab/>
      </w:r>
      <w:r w:rsidR="001A23F8" w:rsidRPr="00871C06">
        <w:rPr>
          <w:rFonts w:asciiTheme="minorHAnsi" w:hAnsiTheme="minorHAnsi" w:cstheme="minorHAnsi"/>
        </w:rPr>
        <w:t>Wartość brutto .............</w:t>
      </w:r>
      <w:r w:rsidR="00871C06">
        <w:rPr>
          <w:rFonts w:asciiTheme="minorHAnsi" w:hAnsiTheme="minorHAnsi" w:cstheme="minorHAnsi"/>
        </w:rPr>
        <w:t>...............................</w:t>
      </w:r>
      <w:r w:rsidR="001A23F8" w:rsidRPr="00871C06">
        <w:rPr>
          <w:rFonts w:asciiTheme="minorHAnsi" w:hAnsiTheme="minorHAnsi" w:cstheme="minorHAnsi"/>
        </w:rPr>
        <w:t>.................................................................................... zł)</w:t>
      </w:r>
    </w:p>
    <w:p w14:paraId="3D3DF859" w14:textId="77777777" w:rsidR="00B5457D" w:rsidRPr="00871C06" w:rsidRDefault="001A23F8" w:rsidP="00D363E4">
      <w:pPr>
        <w:pStyle w:val="Standard"/>
        <w:spacing w:line="360" w:lineRule="auto"/>
        <w:ind w:left="284" w:firstLine="0"/>
        <w:rPr>
          <w:rFonts w:asciiTheme="minorHAnsi" w:hAnsiTheme="minorHAnsi" w:cstheme="minorHAnsi"/>
        </w:rPr>
      </w:pPr>
      <w:r w:rsidRPr="00871C06">
        <w:rPr>
          <w:rFonts w:asciiTheme="minorHAnsi" w:hAnsiTheme="minorHAnsi" w:cstheme="minorHAnsi"/>
        </w:rPr>
        <w:t>( słownie: ........................................................</w:t>
      </w:r>
      <w:r w:rsidR="00D363E4" w:rsidRPr="00871C06">
        <w:rPr>
          <w:rFonts w:asciiTheme="minorHAnsi" w:hAnsiTheme="minorHAnsi" w:cstheme="minorHAnsi"/>
        </w:rPr>
        <w:t>..</w:t>
      </w:r>
      <w:r w:rsidRPr="00871C06">
        <w:rPr>
          <w:rFonts w:asciiTheme="minorHAnsi" w:hAnsiTheme="minorHAnsi" w:cstheme="minorHAnsi"/>
        </w:rPr>
        <w:t>......................................................</w:t>
      </w:r>
      <w:r w:rsidR="00DE2C5C" w:rsidRPr="00871C06">
        <w:rPr>
          <w:rFonts w:asciiTheme="minorHAnsi" w:hAnsiTheme="minorHAnsi" w:cstheme="minorHAnsi"/>
        </w:rPr>
        <w:t>............</w:t>
      </w:r>
      <w:r w:rsidRPr="00871C06">
        <w:rPr>
          <w:rFonts w:asciiTheme="minorHAnsi" w:hAnsiTheme="minorHAnsi" w:cstheme="minorHAnsi"/>
        </w:rPr>
        <w:t>..............zł)</w:t>
      </w:r>
    </w:p>
    <w:p w14:paraId="0D6D53CA" w14:textId="77777777" w:rsidR="00B5457D" w:rsidRPr="00871C06" w:rsidRDefault="001A23F8" w:rsidP="00D363E4">
      <w:pPr>
        <w:pStyle w:val="Standard"/>
        <w:spacing w:line="360" w:lineRule="auto"/>
        <w:ind w:left="284" w:firstLine="0"/>
        <w:rPr>
          <w:rFonts w:asciiTheme="minorHAnsi" w:hAnsiTheme="minorHAnsi" w:cstheme="minorHAnsi"/>
        </w:rPr>
      </w:pPr>
      <w:r w:rsidRPr="00871C06">
        <w:rPr>
          <w:rFonts w:asciiTheme="minorHAnsi" w:hAnsiTheme="minorHAnsi" w:cstheme="minorHAnsi"/>
        </w:rPr>
        <w:t>podatek VAT : ........................................................................................................</w:t>
      </w:r>
      <w:r w:rsidR="00DE2C5C" w:rsidRPr="00871C06">
        <w:rPr>
          <w:rFonts w:asciiTheme="minorHAnsi" w:hAnsiTheme="minorHAnsi" w:cstheme="minorHAnsi"/>
        </w:rPr>
        <w:t>...</w:t>
      </w:r>
      <w:r w:rsidRPr="00871C06">
        <w:rPr>
          <w:rFonts w:asciiTheme="minorHAnsi" w:hAnsiTheme="minorHAnsi" w:cstheme="minorHAnsi"/>
        </w:rPr>
        <w:t>....................... zł)</w:t>
      </w:r>
    </w:p>
    <w:p w14:paraId="36341D9D" w14:textId="77777777" w:rsidR="00B5457D" w:rsidRPr="00871C06" w:rsidRDefault="001A23F8" w:rsidP="00D363E4">
      <w:pPr>
        <w:pStyle w:val="Standard"/>
        <w:spacing w:line="360" w:lineRule="auto"/>
        <w:ind w:left="284" w:firstLine="0"/>
        <w:rPr>
          <w:rFonts w:asciiTheme="minorHAnsi" w:hAnsiTheme="minorHAnsi" w:cstheme="minorHAnsi"/>
        </w:rPr>
      </w:pPr>
      <w:r w:rsidRPr="00871C06">
        <w:rPr>
          <w:rFonts w:asciiTheme="minorHAnsi" w:hAnsiTheme="minorHAnsi" w:cstheme="minorHAnsi"/>
        </w:rPr>
        <w:t>(słownie: .......................................</w:t>
      </w:r>
      <w:r w:rsidR="00871C06">
        <w:rPr>
          <w:rFonts w:asciiTheme="minorHAnsi" w:hAnsiTheme="minorHAnsi" w:cstheme="minorHAnsi"/>
        </w:rPr>
        <w:t>...............................</w:t>
      </w:r>
      <w:r w:rsidRPr="00871C06">
        <w:rPr>
          <w:rFonts w:asciiTheme="minorHAnsi" w:hAnsiTheme="minorHAnsi" w:cstheme="minorHAnsi"/>
        </w:rPr>
        <w:t>.........................................</w:t>
      </w:r>
      <w:r w:rsidR="00DE2C5C" w:rsidRPr="00871C06">
        <w:rPr>
          <w:rFonts w:asciiTheme="minorHAnsi" w:hAnsiTheme="minorHAnsi" w:cstheme="minorHAnsi"/>
        </w:rPr>
        <w:t>............</w:t>
      </w:r>
      <w:r w:rsidRPr="00871C06">
        <w:rPr>
          <w:rFonts w:asciiTheme="minorHAnsi" w:hAnsiTheme="minorHAnsi" w:cstheme="minorHAnsi"/>
        </w:rPr>
        <w:t>...............zł)</w:t>
      </w:r>
    </w:p>
    <w:p w14:paraId="0860D07A" w14:textId="77777777" w:rsidR="00B5457D" w:rsidRPr="00871C06" w:rsidRDefault="00D363E4" w:rsidP="00D363E4">
      <w:pPr>
        <w:pStyle w:val="Standard"/>
        <w:tabs>
          <w:tab w:val="left" w:pos="8100"/>
        </w:tabs>
        <w:spacing w:line="360" w:lineRule="auto"/>
        <w:ind w:left="284" w:hanging="284"/>
        <w:rPr>
          <w:rFonts w:asciiTheme="minorHAnsi" w:hAnsiTheme="minorHAnsi" w:cstheme="minorHAnsi"/>
        </w:rPr>
      </w:pPr>
      <w:r w:rsidRPr="00871C06">
        <w:rPr>
          <w:rFonts w:asciiTheme="minorHAnsi" w:hAnsiTheme="minorHAnsi" w:cstheme="minorHAnsi"/>
        </w:rPr>
        <w:tab/>
      </w:r>
      <w:r w:rsidR="001A23F8" w:rsidRPr="00871C06">
        <w:rPr>
          <w:rFonts w:asciiTheme="minorHAnsi" w:hAnsiTheme="minorHAnsi" w:cstheme="minorHAnsi"/>
        </w:rPr>
        <w:t>Wartość netto...............</w:t>
      </w:r>
      <w:r w:rsidR="00871C06">
        <w:rPr>
          <w:rFonts w:asciiTheme="minorHAnsi" w:hAnsiTheme="minorHAnsi" w:cstheme="minorHAnsi"/>
        </w:rPr>
        <w:t>..............................</w:t>
      </w:r>
      <w:r w:rsidR="001A23F8" w:rsidRPr="00871C06">
        <w:rPr>
          <w:rFonts w:asciiTheme="minorHAnsi" w:hAnsiTheme="minorHAnsi" w:cstheme="minorHAnsi"/>
        </w:rPr>
        <w:t>..................................................................................... zł)</w:t>
      </w:r>
    </w:p>
    <w:p w14:paraId="052A93E4" w14:textId="77777777" w:rsidR="00B5457D" w:rsidRPr="00871C06" w:rsidRDefault="001A23F8" w:rsidP="00D363E4">
      <w:pPr>
        <w:pStyle w:val="Standard"/>
        <w:spacing w:line="360" w:lineRule="auto"/>
        <w:ind w:left="284" w:firstLine="0"/>
        <w:rPr>
          <w:rFonts w:asciiTheme="minorHAnsi" w:hAnsiTheme="minorHAnsi" w:cstheme="minorHAnsi"/>
        </w:rPr>
      </w:pPr>
      <w:r w:rsidRPr="00871C06">
        <w:rPr>
          <w:rFonts w:asciiTheme="minorHAnsi" w:hAnsiTheme="minorHAnsi" w:cstheme="minorHAnsi"/>
        </w:rPr>
        <w:t>( słownie: ...............</w:t>
      </w:r>
      <w:r w:rsidR="00871C06">
        <w:rPr>
          <w:rFonts w:asciiTheme="minorHAnsi" w:hAnsiTheme="minorHAnsi" w:cstheme="minorHAnsi"/>
        </w:rPr>
        <w:t>.............................</w:t>
      </w:r>
      <w:r w:rsidRPr="00871C06">
        <w:rPr>
          <w:rFonts w:asciiTheme="minorHAnsi" w:hAnsiTheme="minorHAnsi" w:cstheme="minorHAnsi"/>
        </w:rPr>
        <w:t>..............</w:t>
      </w:r>
      <w:r w:rsidR="00871C06">
        <w:rPr>
          <w:rFonts w:asciiTheme="minorHAnsi" w:hAnsiTheme="minorHAnsi" w:cstheme="minorHAnsi"/>
        </w:rPr>
        <w:t>.</w:t>
      </w:r>
      <w:r w:rsidRPr="00871C06">
        <w:rPr>
          <w:rFonts w:asciiTheme="minorHAnsi" w:hAnsiTheme="minorHAnsi" w:cstheme="minorHAnsi"/>
        </w:rPr>
        <w:t>...................................................</w:t>
      </w:r>
      <w:r w:rsidR="00DE2C5C" w:rsidRPr="00871C06">
        <w:rPr>
          <w:rFonts w:asciiTheme="minorHAnsi" w:hAnsiTheme="minorHAnsi" w:cstheme="minorHAnsi"/>
        </w:rPr>
        <w:t>...........</w:t>
      </w:r>
      <w:r w:rsidRPr="00871C06">
        <w:rPr>
          <w:rFonts w:asciiTheme="minorHAnsi" w:hAnsiTheme="minorHAnsi" w:cstheme="minorHAnsi"/>
        </w:rPr>
        <w:t>...............zł)</w:t>
      </w:r>
    </w:p>
    <w:p w14:paraId="4D7854D0" w14:textId="77777777" w:rsidR="00805D86" w:rsidRPr="00871C06" w:rsidRDefault="004872C0" w:rsidP="00C13860">
      <w:pPr>
        <w:pStyle w:val="Standard"/>
        <w:numPr>
          <w:ilvl w:val="0"/>
          <w:numId w:val="42"/>
        </w:numPr>
        <w:spacing w:line="360" w:lineRule="auto"/>
        <w:ind w:left="284" w:hanging="284"/>
        <w:rPr>
          <w:rFonts w:asciiTheme="minorHAnsi" w:hAnsiTheme="minorHAnsi" w:cstheme="minorHAnsi"/>
        </w:rPr>
      </w:pPr>
      <w:r w:rsidRPr="00871C06">
        <w:rPr>
          <w:rFonts w:asciiTheme="minorHAnsi" w:hAnsiTheme="minorHAnsi" w:cstheme="minorHAnsi"/>
          <w:bCs/>
          <w:kern w:val="0"/>
          <w:lang w:eastAsia="pl-PL"/>
        </w:rPr>
        <w:t>Należne Wykonawcy Wynagrodzenie jest wynagrodzeniem ryczałtowym i pozostanie niezmienne w okresie ważności niniejszej umowy.</w:t>
      </w:r>
    </w:p>
    <w:p w14:paraId="1C5A983D" w14:textId="77777777" w:rsidR="004872C0" w:rsidRPr="00871C06" w:rsidRDefault="004872C0" w:rsidP="00C13860">
      <w:pPr>
        <w:pStyle w:val="Standard"/>
        <w:numPr>
          <w:ilvl w:val="0"/>
          <w:numId w:val="42"/>
        </w:numPr>
        <w:spacing w:line="360" w:lineRule="auto"/>
        <w:ind w:left="284" w:hanging="284"/>
        <w:rPr>
          <w:rFonts w:asciiTheme="minorHAnsi" w:hAnsiTheme="minorHAnsi" w:cstheme="minorHAnsi"/>
        </w:rPr>
      </w:pPr>
      <w:r w:rsidRPr="00871C06">
        <w:rPr>
          <w:rFonts w:asciiTheme="minorHAnsi" w:hAnsiTheme="minorHAnsi" w:cstheme="minorHAnsi"/>
          <w:bCs/>
          <w:kern w:val="0"/>
          <w:lang w:eastAsia="pl-PL"/>
        </w:rPr>
        <w:t xml:space="preserve">Podstawą do określenia Wynagrodzenia jest dokumentacja projektowa oraz ilości robót wynikające z tej dokumentacji. Przedmiar robot ma charakter pomocniczy. </w:t>
      </w:r>
    </w:p>
    <w:p w14:paraId="5A8F2C7B" w14:textId="0D96C21D" w:rsidR="00B3390C" w:rsidRPr="00871C06" w:rsidRDefault="00B3390C" w:rsidP="00C13860">
      <w:pPr>
        <w:pStyle w:val="Standard"/>
        <w:numPr>
          <w:ilvl w:val="0"/>
          <w:numId w:val="42"/>
        </w:numPr>
        <w:spacing w:line="360" w:lineRule="auto"/>
        <w:ind w:left="284" w:hanging="284"/>
        <w:rPr>
          <w:rFonts w:asciiTheme="minorHAnsi" w:hAnsiTheme="minorHAnsi" w:cstheme="minorHAnsi"/>
        </w:rPr>
      </w:pPr>
      <w:r w:rsidRPr="00871C06">
        <w:rPr>
          <w:rFonts w:asciiTheme="minorHAnsi" w:eastAsia="Times New Roman" w:hAnsiTheme="minorHAnsi" w:cstheme="minorHAnsi"/>
          <w:kern w:val="1"/>
          <w:lang w:eastAsia="ar-SA"/>
        </w:rPr>
        <w:t xml:space="preserve">Wynagrodzenie zawiera wszelkie koszty związane z realizacją Przedmiotu zamówienia, w szczególności: </w:t>
      </w:r>
      <w:r w:rsidRPr="00871C06">
        <w:rPr>
          <w:rFonts w:asciiTheme="minorHAnsi" w:hAnsiTheme="minorHAnsi" w:cstheme="minorHAnsi"/>
        </w:rPr>
        <w:t xml:space="preserve">podatek od towarów i usług VAT, koszty pracy, których wartość przyjęta do ustalenia wynagrodzenia nie może być niższa od minimalnego wynagrodzenia za pracę, albo minimalnej stawki godzinowej, ustalonych na podstawie przepisów ustawy </w:t>
      </w:r>
      <w:r w:rsidRPr="00871C06">
        <w:rPr>
          <w:rFonts w:asciiTheme="minorHAnsi" w:hAnsiTheme="minorHAnsi" w:cstheme="minorHAnsi"/>
          <w:shd w:val="clear" w:color="auto" w:fill="FFFFFF"/>
        </w:rPr>
        <w:t>z dnia 10 października 2002 r. o minimalnym wynagrodzeniu za pracę (Dz. U. z 2020 r. poz. 2207)</w:t>
      </w:r>
      <w:r w:rsidRPr="00871C06">
        <w:rPr>
          <w:rFonts w:asciiTheme="minorHAnsi" w:eastAsia="MS Mincho" w:hAnsiTheme="minorHAnsi" w:cstheme="minorHAnsi"/>
          <w:shd w:val="clear" w:color="auto" w:fill="FFFFFF"/>
        </w:rPr>
        <w:t xml:space="preserve">, </w:t>
      </w:r>
      <w:r w:rsidRPr="00871C06">
        <w:rPr>
          <w:rFonts w:asciiTheme="minorHAnsi" w:eastAsia="MS Mincho" w:hAnsiTheme="minorHAnsi" w:cstheme="minorHAnsi"/>
        </w:rPr>
        <w:t xml:space="preserve">koszty materiałów budowlanych, wszelkie roboty przygotowawcze, porządkowe, zagospodarowanie </w:t>
      </w:r>
      <w:r w:rsidR="00F74D83">
        <w:rPr>
          <w:rFonts w:asciiTheme="minorHAnsi" w:eastAsia="MS Mincho" w:hAnsiTheme="minorHAnsi" w:cstheme="minorHAnsi"/>
        </w:rPr>
        <w:t>terenu</w:t>
      </w:r>
      <w:r w:rsidRPr="00871C06">
        <w:rPr>
          <w:rFonts w:asciiTheme="minorHAnsi" w:eastAsia="MS Mincho" w:hAnsiTheme="minorHAnsi" w:cstheme="minorHAnsi"/>
        </w:rPr>
        <w:t xml:space="preserve"> budowy, koszty utrzymania zaplecza (naprawy, woda, energia elektryczna, telefon, dozorowanie budowy, ubezpieczenie budowy), utrzymanie dróg dojazdowych do </w:t>
      </w:r>
      <w:r w:rsidR="00F74D83">
        <w:rPr>
          <w:rFonts w:asciiTheme="minorHAnsi" w:eastAsia="MS Mincho" w:hAnsiTheme="minorHAnsi" w:cstheme="minorHAnsi"/>
        </w:rPr>
        <w:t>terenu</w:t>
      </w:r>
      <w:r w:rsidRPr="00871C06">
        <w:rPr>
          <w:rFonts w:asciiTheme="minorHAnsi" w:eastAsia="MS Mincho" w:hAnsiTheme="minorHAnsi" w:cstheme="minorHAnsi"/>
        </w:rPr>
        <w:t xml:space="preserve"> budowy, roboty związane z zabezpieczeniem </w:t>
      </w:r>
      <w:r w:rsidR="00F74D83">
        <w:rPr>
          <w:rFonts w:asciiTheme="minorHAnsi" w:eastAsia="MS Mincho" w:hAnsiTheme="minorHAnsi" w:cstheme="minorHAnsi"/>
        </w:rPr>
        <w:t>terenu</w:t>
      </w:r>
      <w:r w:rsidRPr="00871C06">
        <w:rPr>
          <w:rFonts w:asciiTheme="minorHAnsi" w:eastAsia="MS Mincho" w:hAnsiTheme="minorHAnsi" w:cstheme="minorHAnsi"/>
        </w:rPr>
        <w:t xml:space="preserve"> budowy od strony istniejących już budynków, </w:t>
      </w:r>
      <w:r w:rsidRPr="00871C06">
        <w:rPr>
          <w:rFonts w:asciiTheme="minorHAnsi" w:eastAsia="Times New Roman" w:hAnsiTheme="minorHAnsi" w:cstheme="minorHAnsi"/>
          <w:lang w:eastAsia="ar-SA"/>
        </w:rPr>
        <w:t>koszty odtworzenia nawierzchni dróg</w:t>
      </w:r>
      <w:r w:rsidRPr="00871C06">
        <w:rPr>
          <w:rFonts w:asciiTheme="minorHAnsi" w:eastAsia="MS Mincho" w:hAnsiTheme="minorHAnsi" w:cstheme="minorHAnsi"/>
        </w:rPr>
        <w:t xml:space="preserve">, koszty oznakowania robót na czas robót, koszty ubezpieczenia robót, koszty udzielonej gwarancji i rękojmi, </w:t>
      </w:r>
      <w:r w:rsidRPr="00871C06">
        <w:rPr>
          <w:rFonts w:asciiTheme="minorHAnsi" w:eastAsia="Times New Roman" w:hAnsiTheme="minorHAnsi" w:cstheme="minorHAnsi"/>
          <w:lang w:eastAsia="ar-SA"/>
        </w:rPr>
        <w:t>w przypadku uszkodzenia urządzeń bądź ich części (m. in. sieci wodno-kanalizacyjnej, elektrycznej, elektrotechnicznej, urządzeń melioracyjnych oraz dróg gminnych) w toku realizacji przedmiotu zamówienia - naprawienia ich i doprowadzenie do stanu pierwotnego, koszty ewentualnych odszkodowań za wejście na grunty i zniszczenie plonów, koszty demontażu, montażu bądź naprawy ogrodzeń posesji oraz innych uszkodzeń obiektów istniejących i elementów zagospodarowania terenu,</w:t>
      </w:r>
      <w:r w:rsidR="00231F80">
        <w:rPr>
          <w:rFonts w:asciiTheme="minorHAnsi" w:eastAsia="Times New Roman" w:hAnsiTheme="minorHAnsi" w:cstheme="minorHAnsi"/>
          <w:lang w:eastAsia="ar-SA"/>
        </w:rPr>
        <w:t xml:space="preserve"> </w:t>
      </w:r>
      <w:r w:rsidRPr="00871C06">
        <w:rPr>
          <w:rFonts w:asciiTheme="minorHAnsi" w:eastAsia="Times New Roman" w:hAnsiTheme="minorHAnsi" w:cstheme="minorHAnsi"/>
          <w:lang w:eastAsia="ar-SA"/>
        </w:rPr>
        <w:t xml:space="preserve">koszty wykonania badań, prób i itp., jak również do </w:t>
      </w:r>
      <w:r w:rsidRPr="00871C06">
        <w:rPr>
          <w:rFonts w:asciiTheme="minorHAnsi" w:eastAsia="Times New Roman" w:hAnsiTheme="minorHAnsi" w:cstheme="minorHAnsi"/>
          <w:lang w:eastAsia="ar-SA"/>
        </w:rPr>
        <w:lastRenderedPageBreak/>
        <w:t>dokonania odkrywek w przypadku nie zgłoszenia robót do odbioru ulegających zakryciu lub zanikających,</w:t>
      </w:r>
      <w:r w:rsidR="00231F80">
        <w:rPr>
          <w:rFonts w:asciiTheme="minorHAnsi" w:eastAsia="Times New Roman" w:hAnsiTheme="minorHAnsi" w:cstheme="minorHAnsi"/>
          <w:lang w:eastAsia="ar-SA"/>
        </w:rPr>
        <w:t xml:space="preserve"> </w:t>
      </w:r>
      <w:r w:rsidRPr="00871C06">
        <w:rPr>
          <w:rFonts w:asciiTheme="minorHAnsi" w:eastAsia="Times New Roman" w:hAnsiTheme="minorHAnsi" w:cstheme="minorHAnsi"/>
          <w:lang w:eastAsia="ar-SA"/>
        </w:rPr>
        <w:t>koszt kompletnej, pełnej obsługi geodezyjnej, min.: inwentaryzacji geodezyjnej powykonawczą w 4 egzemplarzach</w:t>
      </w:r>
      <w:r w:rsidR="00082D3E" w:rsidRPr="00871C06">
        <w:rPr>
          <w:rFonts w:asciiTheme="minorHAnsi" w:eastAsia="Times New Roman" w:hAnsiTheme="minorHAnsi" w:cstheme="minorHAnsi"/>
          <w:lang w:eastAsia="ar-SA"/>
        </w:rPr>
        <w:t>.</w:t>
      </w:r>
    </w:p>
    <w:p w14:paraId="41AA6019" w14:textId="77777777" w:rsidR="000469FC" w:rsidRPr="00871C06" w:rsidRDefault="00082D3E" w:rsidP="00C13860">
      <w:pPr>
        <w:pStyle w:val="Standard"/>
        <w:numPr>
          <w:ilvl w:val="0"/>
          <w:numId w:val="42"/>
        </w:numPr>
        <w:spacing w:line="360" w:lineRule="auto"/>
        <w:ind w:left="284" w:hanging="284"/>
        <w:rPr>
          <w:rFonts w:asciiTheme="minorHAnsi" w:hAnsiTheme="minorHAnsi" w:cstheme="minorHAnsi"/>
        </w:rPr>
      </w:pPr>
      <w:r w:rsidRPr="00871C06">
        <w:rPr>
          <w:rFonts w:asciiTheme="minorHAnsi" w:eastAsia="Times New Roman" w:hAnsiTheme="minorHAnsi" w:cstheme="minorHAnsi"/>
          <w:lang w:eastAsia="ar-SA"/>
        </w:rPr>
        <w:t xml:space="preserve">Niedoszacowanie, pominięcie oraz brak rozpoznania zakresu </w:t>
      </w:r>
      <w:r w:rsidR="007F7C9A" w:rsidRPr="00871C06">
        <w:rPr>
          <w:rFonts w:asciiTheme="minorHAnsi" w:eastAsia="Times New Roman" w:hAnsiTheme="minorHAnsi" w:cstheme="minorHAnsi"/>
          <w:lang w:eastAsia="ar-SA"/>
        </w:rPr>
        <w:t>przedmiotu</w:t>
      </w:r>
      <w:r w:rsidRPr="00871C06">
        <w:rPr>
          <w:rFonts w:asciiTheme="minorHAnsi" w:eastAsia="Times New Roman" w:hAnsiTheme="minorHAnsi" w:cstheme="minorHAnsi"/>
          <w:lang w:eastAsia="ar-SA"/>
        </w:rPr>
        <w:t xml:space="preserve"> zamówienia nie może być podstawą do </w:t>
      </w:r>
      <w:r w:rsidR="007F7C9A" w:rsidRPr="00871C06">
        <w:rPr>
          <w:rFonts w:asciiTheme="minorHAnsi" w:eastAsia="Times New Roman" w:hAnsiTheme="minorHAnsi" w:cstheme="minorHAnsi"/>
          <w:lang w:eastAsia="ar-SA"/>
        </w:rPr>
        <w:t>żądania</w:t>
      </w:r>
      <w:r w:rsidRPr="00871C06">
        <w:rPr>
          <w:rFonts w:asciiTheme="minorHAnsi" w:eastAsia="Times New Roman" w:hAnsiTheme="minorHAnsi" w:cstheme="minorHAnsi"/>
          <w:lang w:eastAsia="ar-SA"/>
        </w:rPr>
        <w:t xml:space="preserve"> zmiany wynagrodzenia </w:t>
      </w:r>
    </w:p>
    <w:p w14:paraId="40356AC3" w14:textId="77777777" w:rsidR="00B5457D" w:rsidRPr="00871C06" w:rsidRDefault="001A23F8"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xml:space="preserve">§ </w:t>
      </w:r>
      <w:r w:rsidR="007F7C9A" w:rsidRPr="00871C06">
        <w:rPr>
          <w:rFonts w:asciiTheme="minorHAnsi" w:hAnsiTheme="minorHAnsi" w:cstheme="minorHAnsi"/>
          <w:b/>
          <w:bCs/>
          <w:sz w:val="22"/>
          <w:szCs w:val="22"/>
        </w:rPr>
        <w:t>5</w:t>
      </w:r>
    </w:p>
    <w:p w14:paraId="5C4D7FD9" w14:textId="77777777" w:rsidR="007F7C9A" w:rsidRPr="00871C06" w:rsidRDefault="007F7C9A" w:rsidP="00263F47">
      <w:pPr>
        <w:autoSpaceDE w:val="0"/>
        <w:adjustRightInd w:val="0"/>
        <w:spacing w:after="0" w:line="360" w:lineRule="auto"/>
        <w:ind w:left="0" w:firstLine="0"/>
        <w:rPr>
          <w:rFonts w:asciiTheme="minorHAnsi" w:hAnsiTheme="minorHAnsi" w:cstheme="minorHAnsi"/>
          <w:b/>
          <w:lang w:eastAsia="pl-PL"/>
        </w:rPr>
      </w:pPr>
      <w:r w:rsidRPr="00871C06">
        <w:rPr>
          <w:rFonts w:asciiTheme="minorHAnsi" w:hAnsiTheme="minorHAnsi" w:cstheme="minorHAnsi"/>
          <w:b/>
          <w:lang w:eastAsia="pl-PL"/>
        </w:rPr>
        <w:t>Do obowiązków Zamawiającego należy:</w:t>
      </w:r>
    </w:p>
    <w:p w14:paraId="242E8CD6" w14:textId="052001DB" w:rsidR="007F7C9A" w:rsidRPr="00871C06" w:rsidRDefault="007F7C9A" w:rsidP="00FE0D03">
      <w:pPr>
        <w:pStyle w:val="Akapitzlist"/>
        <w:widowControl/>
        <w:numPr>
          <w:ilvl w:val="0"/>
          <w:numId w:val="5"/>
        </w:numPr>
        <w:suppressAutoHyphens w:val="0"/>
        <w:overflowPunct/>
        <w:spacing w:line="360" w:lineRule="auto"/>
        <w:ind w:left="284" w:hanging="284"/>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protokolarne przekazanie Wykonawcy </w:t>
      </w:r>
      <w:r w:rsidR="00F74D83">
        <w:rPr>
          <w:rFonts w:asciiTheme="minorHAnsi" w:hAnsiTheme="minorHAnsi" w:cstheme="minorHAnsi"/>
          <w:sz w:val="22"/>
          <w:szCs w:val="22"/>
          <w:lang w:eastAsia="pl-PL"/>
        </w:rPr>
        <w:t>terenu</w:t>
      </w:r>
      <w:r w:rsidRPr="00871C06">
        <w:rPr>
          <w:rFonts w:asciiTheme="minorHAnsi" w:hAnsiTheme="minorHAnsi" w:cstheme="minorHAnsi"/>
          <w:sz w:val="22"/>
          <w:szCs w:val="22"/>
          <w:lang w:eastAsia="pl-PL"/>
        </w:rPr>
        <w:t xml:space="preserve"> budowy w terminie do 7 dni od dnia zawarcia umowy, </w:t>
      </w:r>
    </w:p>
    <w:p w14:paraId="28DDC1E3" w14:textId="6BC64BC5" w:rsidR="007F7C9A" w:rsidRPr="00871C06" w:rsidRDefault="007F7C9A" w:rsidP="00263F47">
      <w:pPr>
        <w:pStyle w:val="Akapitzlist"/>
        <w:widowControl/>
        <w:numPr>
          <w:ilvl w:val="0"/>
          <w:numId w:val="5"/>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przekazanie dokumentacji projektowej nie później niż w dniu przekazania Wykonawcy </w:t>
      </w:r>
      <w:r w:rsidR="00F74D83">
        <w:rPr>
          <w:rFonts w:asciiTheme="minorHAnsi" w:hAnsiTheme="minorHAnsi" w:cstheme="minorHAnsi"/>
          <w:sz w:val="22"/>
          <w:szCs w:val="22"/>
          <w:lang w:eastAsia="pl-PL"/>
        </w:rPr>
        <w:t>teren</w:t>
      </w:r>
      <w:r w:rsidRPr="00871C06">
        <w:rPr>
          <w:rFonts w:asciiTheme="minorHAnsi" w:hAnsiTheme="minorHAnsi" w:cstheme="minorHAnsi"/>
          <w:sz w:val="22"/>
          <w:szCs w:val="22"/>
          <w:lang w:eastAsia="pl-PL"/>
        </w:rPr>
        <w:t>u budowy;</w:t>
      </w:r>
    </w:p>
    <w:p w14:paraId="5E63FAA1" w14:textId="77777777" w:rsidR="007F7C9A" w:rsidRPr="00871C06" w:rsidRDefault="007F7C9A" w:rsidP="00263F47">
      <w:pPr>
        <w:pStyle w:val="Akapitzlist"/>
        <w:widowControl/>
        <w:numPr>
          <w:ilvl w:val="0"/>
          <w:numId w:val="5"/>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wskazanie terenu pod zaplecze budowy oraz punktów poboru energii elektrycznej i wody dla potrzeb robót i zaplecza,</w:t>
      </w:r>
    </w:p>
    <w:p w14:paraId="3C92D22C" w14:textId="77777777" w:rsidR="007F7C9A" w:rsidRPr="00871C06" w:rsidRDefault="007F7C9A" w:rsidP="00263F47">
      <w:pPr>
        <w:pStyle w:val="Akapitzlist"/>
        <w:widowControl/>
        <w:numPr>
          <w:ilvl w:val="0"/>
          <w:numId w:val="5"/>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zapewnienia nadzoru inwestorskiego</w:t>
      </w:r>
      <w:r w:rsidRPr="00871C06">
        <w:rPr>
          <w:rFonts w:asciiTheme="minorHAnsi" w:hAnsiTheme="minorHAnsi" w:cstheme="minorHAnsi"/>
          <w:kern w:val="1"/>
          <w:sz w:val="22"/>
          <w:szCs w:val="22"/>
        </w:rPr>
        <w:t xml:space="preserve"> do dnia przeprowadzenia komisyjnego odbioru końcowego robót budowlanych, stanowiących przedmiot Umowy</w:t>
      </w:r>
      <w:r w:rsidRPr="00871C06">
        <w:rPr>
          <w:rFonts w:asciiTheme="minorHAnsi" w:hAnsiTheme="minorHAnsi" w:cstheme="minorHAnsi"/>
          <w:sz w:val="22"/>
          <w:szCs w:val="22"/>
          <w:lang w:eastAsia="pl-PL"/>
        </w:rPr>
        <w:t>;</w:t>
      </w:r>
    </w:p>
    <w:p w14:paraId="6795BA19" w14:textId="77777777" w:rsidR="007F7C9A" w:rsidRPr="00871C06" w:rsidRDefault="007F7C9A" w:rsidP="00263F47">
      <w:pPr>
        <w:pStyle w:val="Akapitzlist"/>
        <w:widowControl/>
        <w:numPr>
          <w:ilvl w:val="0"/>
          <w:numId w:val="5"/>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dokonywania odbiorów robót: robót zanikowych i ulegających zakryciu na bieżąco oraz odbioru końcowego - po wcześniejszym pisemnym zgłoszeniu przez Wykonawcę gotowości do odbioru;</w:t>
      </w:r>
    </w:p>
    <w:p w14:paraId="7611424C" w14:textId="77777777" w:rsidR="007C2965" w:rsidRPr="00871C06" w:rsidRDefault="007F7C9A" w:rsidP="00263F47">
      <w:pPr>
        <w:pStyle w:val="Akapitzlist"/>
        <w:widowControl/>
        <w:numPr>
          <w:ilvl w:val="0"/>
          <w:numId w:val="5"/>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wypłata należnego wynagrodzenia, z zastrzeżeniem konieczności wypłaty wynagrodzenia Podwykonawcom.</w:t>
      </w:r>
    </w:p>
    <w:p w14:paraId="0F29490F" w14:textId="77777777" w:rsidR="00B5457D" w:rsidRPr="00871C06" w:rsidRDefault="001A23F8"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sz w:val="22"/>
          <w:szCs w:val="22"/>
        </w:rPr>
        <w:t xml:space="preserve">§ </w:t>
      </w:r>
      <w:r w:rsidR="007F7C9A" w:rsidRPr="00871C06">
        <w:rPr>
          <w:rFonts w:asciiTheme="minorHAnsi" w:hAnsiTheme="minorHAnsi" w:cstheme="minorHAnsi"/>
          <w:b/>
          <w:bCs/>
          <w:sz w:val="22"/>
          <w:szCs w:val="22"/>
        </w:rPr>
        <w:t>6</w:t>
      </w:r>
    </w:p>
    <w:p w14:paraId="3DE48A35" w14:textId="77777777" w:rsidR="007F7C9A" w:rsidRPr="00871C06" w:rsidRDefault="007F7C9A" w:rsidP="00263F47">
      <w:pPr>
        <w:widowControl/>
        <w:numPr>
          <w:ilvl w:val="6"/>
          <w:numId w:val="4"/>
        </w:numPr>
        <w:tabs>
          <w:tab w:val="clear" w:pos="2778"/>
          <w:tab w:val="num" w:pos="284"/>
        </w:tabs>
        <w:suppressAutoHyphens w:val="0"/>
        <w:autoSpaceDE w:val="0"/>
        <w:adjustRightInd w:val="0"/>
        <w:spacing w:after="0" w:line="360" w:lineRule="auto"/>
        <w:ind w:left="284" w:hanging="284"/>
        <w:jc w:val="left"/>
        <w:textAlignment w:val="auto"/>
        <w:rPr>
          <w:rFonts w:asciiTheme="minorHAnsi" w:hAnsiTheme="minorHAnsi" w:cstheme="minorHAnsi"/>
          <w:b/>
          <w:lang w:eastAsia="pl-PL"/>
        </w:rPr>
      </w:pPr>
      <w:r w:rsidRPr="00871C06">
        <w:rPr>
          <w:rFonts w:asciiTheme="minorHAnsi" w:hAnsiTheme="minorHAnsi" w:cstheme="minorHAnsi"/>
          <w:b/>
          <w:lang w:eastAsia="pl-PL"/>
        </w:rPr>
        <w:t>Do obowiązków Wykonawcy należy:</w:t>
      </w:r>
    </w:p>
    <w:p w14:paraId="0396F138"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 xml:space="preserve">wykonanie robót budowlanych, stanowiących Przedmiot zamówienia </w:t>
      </w:r>
      <w:r w:rsidRPr="00871C06">
        <w:rPr>
          <w:rFonts w:asciiTheme="minorHAnsi" w:hAnsiTheme="minorHAnsi" w:cstheme="minorHAnsi"/>
          <w:sz w:val="22"/>
          <w:szCs w:val="22"/>
          <w:lang w:eastAsia="pl-PL"/>
        </w:rPr>
        <w:t xml:space="preserve">zgodnie z dokumentacją projektową, zaleceniami nadzoru inwestorskiego, przepisami </w:t>
      </w:r>
      <w:proofErr w:type="spellStart"/>
      <w:r w:rsidRPr="00871C06">
        <w:rPr>
          <w:rFonts w:asciiTheme="minorHAnsi" w:hAnsiTheme="minorHAnsi" w:cstheme="minorHAnsi"/>
          <w:sz w:val="22"/>
          <w:szCs w:val="22"/>
          <w:lang w:eastAsia="pl-PL"/>
        </w:rPr>
        <w:t>u.p.b</w:t>
      </w:r>
      <w:proofErr w:type="spellEnd"/>
      <w:r w:rsidRPr="00871C06">
        <w:rPr>
          <w:rFonts w:asciiTheme="minorHAnsi" w:hAnsiTheme="minorHAnsi" w:cstheme="minorHAnsi"/>
          <w:sz w:val="22"/>
          <w:szCs w:val="22"/>
          <w:lang w:eastAsia="pl-PL"/>
        </w:rPr>
        <w:t>. i sztuką inżynierską oraz na warunkach ustalonych umową,</w:t>
      </w:r>
    </w:p>
    <w:p w14:paraId="1E05AE5A" w14:textId="3E7E0E98" w:rsidR="00B82E0B" w:rsidRDefault="00B82E0B" w:rsidP="00B82E0B">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zapewnienie na czas trwania robót kierownika budowy posiadającego stosowne uprawnienia ( o których mowa w art. 12 ust. 1 pkt 2 ustawy z dnia 7 lipca 1994 r. Prawo budowlane ( Dz. U. z 2020 r. poz. 1333 ze zm.) </w:t>
      </w:r>
      <w:r w:rsidRPr="00871C06">
        <w:rPr>
          <w:rFonts w:asciiTheme="minorHAnsi" w:hAnsiTheme="minorHAnsi" w:cstheme="minorHAnsi"/>
          <w:b/>
          <w:sz w:val="22"/>
          <w:szCs w:val="22"/>
          <w:lang w:eastAsia="pl-PL"/>
        </w:rPr>
        <w:t xml:space="preserve"> </w:t>
      </w:r>
      <w:r w:rsidR="00A31A9D" w:rsidRPr="00A31A9D">
        <w:rPr>
          <w:rFonts w:asciiTheme="minorHAnsi" w:hAnsiTheme="minorHAnsi" w:cstheme="minorHAnsi"/>
          <w:b/>
          <w:sz w:val="22"/>
          <w:szCs w:val="22"/>
          <w:lang w:eastAsia="pl-PL"/>
        </w:rPr>
        <w:t xml:space="preserve">do kierowania robotami w specjalności instalacyjnej w zakresie sieci, instalacji i urządzeń cieplnych, wentylacyjnych, gazowych, wodociągowych i kanalizacyjnych </w:t>
      </w:r>
      <w:bookmarkStart w:id="1" w:name="_Hlk165025033"/>
      <w:r w:rsidRPr="00871C06">
        <w:rPr>
          <w:rFonts w:asciiTheme="minorHAnsi" w:hAnsiTheme="minorHAnsi" w:cstheme="minorHAnsi"/>
          <w:sz w:val="22"/>
          <w:szCs w:val="22"/>
          <w:lang w:eastAsia="pl-PL"/>
        </w:rPr>
        <w:t>oraz  złożenie do Zamawiającego oświadczenia o podjęciu obowiązków przez kierownika budowy w dniu zawarcia umowy ( zamawiający nie przekaże terenu budowy do czasu wypełnienia przez wykonawcę powyższego obowiązku)</w:t>
      </w:r>
    </w:p>
    <w:bookmarkEnd w:id="1"/>
    <w:p w14:paraId="22682CB5"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rPr>
        <w:t xml:space="preserve">opracowanie i przekazanie inspektorowi nadzoru i Zamawiającemu do akceptacji planu bezpieczeństwa i ochrony zdrowia (art. 21a ustawy Prawo budowlane i § 6 pkt 1 Rozporządzenia Ministra Infrastruktury z dnia 23 czerwca 2003. w sprawie informacji dotyczącej bezpieczeństwa i </w:t>
      </w:r>
      <w:r w:rsidRPr="00871C06">
        <w:rPr>
          <w:rFonts w:asciiTheme="minorHAnsi" w:hAnsiTheme="minorHAnsi" w:cstheme="minorHAnsi"/>
          <w:sz w:val="22"/>
          <w:szCs w:val="22"/>
        </w:rPr>
        <w:lastRenderedPageBreak/>
        <w:t xml:space="preserve">ochrony zdrowia oraz planu bezpieczeństwa i ochrony zdrowia – Dz. U. z 2003 r. poz. 120, 1126 z </w:t>
      </w:r>
      <w:proofErr w:type="spellStart"/>
      <w:r w:rsidRPr="00871C06">
        <w:rPr>
          <w:rFonts w:asciiTheme="minorHAnsi" w:hAnsiTheme="minorHAnsi" w:cstheme="minorHAnsi"/>
          <w:sz w:val="22"/>
          <w:szCs w:val="22"/>
        </w:rPr>
        <w:t>późn</w:t>
      </w:r>
      <w:proofErr w:type="spellEnd"/>
      <w:r w:rsidRPr="00871C06">
        <w:rPr>
          <w:rFonts w:asciiTheme="minorHAnsi" w:hAnsiTheme="minorHAnsi" w:cstheme="minorHAnsi"/>
          <w:sz w:val="22"/>
          <w:szCs w:val="22"/>
        </w:rPr>
        <w:t xml:space="preserve"> zm.) w dniu zawarcia Umowy,</w:t>
      </w:r>
    </w:p>
    <w:p w14:paraId="1187D839"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 xml:space="preserve">zorganizowanie zaplecza budowy, </w:t>
      </w:r>
    </w:p>
    <w:p w14:paraId="237ECC97"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ochrona mienia, zaplecza i terenu budowy,</w:t>
      </w:r>
    </w:p>
    <w:p w14:paraId="527B7414" w14:textId="0488DAB9"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 xml:space="preserve">użytkowanie przekazanego przez Zamawiającego </w:t>
      </w:r>
      <w:r w:rsidR="00FF5995">
        <w:rPr>
          <w:rFonts w:asciiTheme="minorHAnsi" w:hAnsiTheme="minorHAnsi" w:cstheme="minorHAnsi"/>
          <w:kern w:val="1"/>
          <w:sz w:val="22"/>
          <w:szCs w:val="22"/>
        </w:rPr>
        <w:t>terenu</w:t>
      </w:r>
      <w:r w:rsidRPr="00871C06">
        <w:rPr>
          <w:rFonts w:asciiTheme="minorHAnsi" w:hAnsiTheme="minorHAnsi" w:cstheme="minorHAnsi"/>
          <w:kern w:val="1"/>
          <w:sz w:val="22"/>
          <w:szCs w:val="22"/>
        </w:rPr>
        <w:t xml:space="preserve"> budowy zgodnie z obowiązującymi przepisami,</w:t>
      </w:r>
    </w:p>
    <w:p w14:paraId="6520F815"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 xml:space="preserve">nadzór i przestrzeganie przepisów BHP oraz przepisów p. </w:t>
      </w:r>
      <w:proofErr w:type="spellStart"/>
      <w:r w:rsidRPr="00871C06">
        <w:rPr>
          <w:rFonts w:asciiTheme="minorHAnsi" w:hAnsiTheme="minorHAnsi" w:cstheme="minorHAnsi"/>
          <w:kern w:val="1"/>
          <w:sz w:val="22"/>
          <w:szCs w:val="22"/>
        </w:rPr>
        <w:t>poż</w:t>
      </w:r>
      <w:proofErr w:type="spellEnd"/>
      <w:r w:rsidRPr="00871C06">
        <w:rPr>
          <w:rFonts w:asciiTheme="minorHAnsi" w:hAnsiTheme="minorHAnsi" w:cstheme="minorHAnsi"/>
          <w:kern w:val="1"/>
          <w:sz w:val="22"/>
          <w:szCs w:val="22"/>
        </w:rPr>
        <w:t>. w trakcie wykonywania robót ,</w:t>
      </w:r>
    </w:p>
    <w:p w14:paraId="3CDA2F25"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niezwłoczne zawiadamianie Zamawiającego lub jego przedstawicieli o wykonaniu robót zanikających,</w:t>
      </w:r>
    </w:p>
    <w:p w14:paraId="194F7F67"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bieżące informowanie Zamawiającego o konieczności wykonania robót dodatkowych lub zamiennych w terminie dwóch dni roboczych od dnia stwierdzenia konieczności ich wykonania; przez dni robocze dla potrzeb tej regulacji i pozostałych zapisów umowy rozumie się dni: od poniedziałku do piątku z wyłączeniem dni ustawowo wolnych od pracy,</w:t>
      </w:r>
    </w:p>
    <w:p w14:paraId="19D7478B" w14:textId="196EF234"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uiszczanie opłat za: pobór energii elektrycznej dla potrzeb budowy i zaplecza, pobór wody dla potrzeb budowy i zaplecza;</w:t>
      </w:r>
      <w:r w:rsidR="00244C0F">
        <w:rPr>
          <w:rFonts w:asciiTheme="minorHAnsi" w:hAnsiTheme="minorHAnsi" w:cstheme="minorHAnsi"/>
          <w:kern w:val="1"/>
          <w:sz w:val="22"/>
          <w:szCs w:val="22"/>
        </w:rPr>
        <w:t xml:space="preserve"> </w:t>
      </w:r>
      <w:r w:rsidRPr="00871C06">
        <w:rPr>
          <w:rFonts w:asciiTheme="minorHAnsi" w:hAnsiTheme="minorHAnsi" w:cstheme="minorHAnsi"/>
          <w:kern w:val="1"/>
          <w:sz w:val="22"/>
          <w:szCs w:val="22"/>
        </w:rPr>
        <w:t>pokrycie kosztów związanych z urządzeniem i organizacją zaplecza dla potrzeb budowy,</w:t>
      </w:r>
    </w:p>
    <w:p w14:paraId="72E07104" w14:textId="357A65CF"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 xml:space="preserve">naprawa uszkodzeń sieci uzbrojenia nadziemnego oraz budowli znajdujących się w bezpośrednim sąsiedztwie </w:t>
      </w:r>
      <w:r w:rsidR="00FF5995">
        <w:rPr>
          <w:rFonts w:asciiTheme="minorHAnsi" w:eastAsia="Times New Roman" w:hAnsiTheme="minorHAnsi" w:cstheme="minorHAnsi"/>
          <w:kern w:val="1"/>
          <w:lang w:eastAsia="ar-SA"/>
        </w:rPr>
        <w:t>terenu</w:t>
      </w:r>
      <w:r w:rsidRPr="00871C06">
        <w:rPr>
          <w:rFonts w:asciiTheme="minorHAnsi" w:eastAsia="Times New Roman" w:hAnsiTheme="minorHAnsi" w:cstheme="minorHAnsi"/>
          <w:kern w:val="1"/>
          <w:lang w:eastAsia="ar-SA"/>
        </w:rPr>
        <w:t xml:space="preserve"> budowy,</w:t>
      </w:r>
    </w:p>
    <w:p w14:paraId="275C9845"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doprowadzenie po zakończeniu robót budowlanych elementów, nieobjętych zakresem Przedmiotu zamówienia, do stanu sprzed rozpoczęcia robót budowlanych,</w:t>
      </w:r>
    </w:p>
    <w:p w14:paraId="264A659C"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dostarczenie i zabezpieczenie na własny koszt materiałów niezbędnych do realizacji Przedmiotu   zamówienia</w:t>
      </w:r>
      <w:r w:rsidRPr="00871C06">
        <w:rPr>
          <w:rFonts w:asciiTheme="minorHAnsi" w:hAnsiTheme="minorHAnsi" w:cstheme="minorHAnsi"/>
          <w:sz w:val="22"/>
          <w:szCs w:val="22"/>
          <w:lang w:eastAsia="pl-PL"/>
        </w:rPr>
        <w:t xml:space="preserve">; Wykonawca dostarczy na teren budowy wszystkie materiały, określone co do rodzaju, standardu i ilości w dokumentacji projektowej oraz ponosi za nie pełną odpowiedzialność. Materiały i wyroby muszą być fabrycznie nowe oraz odpowiadać, co do jakości, wymogom dotyczącym wyrobów dopuszczonych do obrotu i stosowania w budownictwie zgodnie z art. 10 </w:t>
      </w:r>
      <w:proofErr w:type="spellStart"/>
      <w:r w:rsidRPr="00871C06">
        <w:rPr>
          <w:rFonts w:asciiTheme="minorHAnsi" w:hAnsiTheme="minorHAnsi" w:cstheme="minorHAnsi"/>
          <w:sz w:val="22"/>
          <w:szCs w:val="22"/>
          <w:lang w:eastAsia="pl-PL"/>
        </w:rPr>
        <w:t>u.p.b</w:t>
      </w:r>
      <w:proofErr w:type="spellEnd"/>
      <w:r w:rsidRPr="00871C06">
        <w:rPr>
          <w:rFonts w:asciiTheme="minorHAnsi" w:hAnsiTheme="minorHAnsi" w:cstheme="minorHAnsi"/>
          <w:sz w:val="22"/>
          <w:szCs w:val="22"/>
          <w:lang w:eastAsia="pl-PL"/>
        </w:rPr>
        <w:t>. a także wymaganiom jakościowym określonym w dokumentacji projektowej.</w:t>
      </w:r>
    </w:p>
    <w:p w14:paraId="0F28E3A6" w14:textId="77777777"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posiadanie i okazanie na każde żądanie Zamawiającego/Inspektora nadzoru w stosunku do wskazanych materiałów certyfikatów, znaków bezpieczeństwa lub deklaracji zgodności z właściwymi normami lub aprobatami technicznymi.</w:t>
      </w:r>
    </w:p>
    <w:p w14:paraId="2EB1FFD8" w14:textId="772ED6C2" w:rsidR="007F7C9A" w:rsidRPr="00871C06" w:rsidRDefault="007F7C9A" w:rsidP="00263F47">
      <w:pPr>
        <w:pStyle w:val="Akapitzlist"/>
        <w:widowControl/>
        <w:numPr>
          <w:ilvl w:val="0"/>
          <w:numId w:val="7"/>
        </w:numPr>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 ponoszenie pełnej odpowiedzialność za Podwykonawców i za </w:t>
      </w:r>
      <w:r w:rsidR="00F74D83">
        <w:rPr>
          <w:rFonts w:asciiTheme="minorHAnsi" w:hAnsiTheme="minorHAnsi" w:cstheme="minorHAnsi"/>
          <w:sz w:val="22"/>
          <w:szCs w:val="22"/>
          <w:lang w:eastAsia="pl-PL"/>
        </w:rPr>
        <w:t>teren</w:t>
      </w:r>
      <w:r w:rsidRPr="00871C06">
        <w:rPr>
          <w:rFonts w:asciiTheme="minorHAnsi" w:hAnsiTheme="minorHAnsi" w:cstheme="minorHAnsi"/>
          <w:sz w:val="22"/>
          <w:szCs w:val="22"/>
          <w:lang w:eastAsia="pl-PL"/>
        </w:rPr>
        <w:t xml:space="preserve"> budowy z chwilą jego przekazania. </w:t>
      </w:r>
    </w:p>
    <w:p w14:paraId="7DB0BF35"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przywrócenie na własny koszt przyległego terenu do stanu pierwotnego,</w:t>
      </w:r>
    </w:p>
    <w:p w14:paraId="00A447DF"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dostarczenie certyfikatów i atestów, deklaracji zgodności na materiały wbudowane przez Wykonawcę,</w:t>
      </w:r>
    </w:p>
    <w:p w14:paraId="3965F3FA"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lastRenderedPageBreak/>
        <w:t>uczestniczenie we wszystkich naradach zwoływanych przez Zamawiającego, dotyczących realizacji Przedmiotu zamówienia,</w:t>
      </w:r>
    </w:p>
    <w:p w14:paraId="174D9FFB"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uporządkowanie terenu budowy po wykonanych robotach w terminie nie późniejszym niż termin przeprowadzenia odbioru końcowego wykonanych robót budowlanych,</w:t>
      </w:r>
    </w:p>
    <w:p w14:paraId="17FF1D2E"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zgłoszenie wykonania robót budowlanych do odbioru</w:t>
      </w:r>
      <w:r w:rsidRPr="00871C06">
        <w:rPr>
          <w:rFonts w:asciiTheme="minorHAnsi" w:hAnsiTheme="minorHAnsi" w:cstheme="minorHAnsi"/>
        </w:rPr>
        <w:t xml:space="preserve"> wraz z przedłożeniem wszelkich dokumentów odbiorowych, w tym w szczególności: atestów, certyfikatów, deklaracji zgodności, dokumentacji powykonawc</w:t>
      </w:r>
      <w:r w:rsidR="000B2747" w:rsidRPr="00871C06">
        <w:rPr>
          <w:rFonts w:asciiTheme="minorHAnsi" w:hAnsiTheme="minorHAnsi" w:cstheme="minorHAnsi"/>
        </w:rPr>
        <w:t>zej, kosztorysu powykonawczego</w:t>
      </w:r>
      <w:r w:rsidRPr="00871C06">
        <w:rPr>
          <w:rFonts w:asciiTheme="minorHAnsi" w:hAnsiTheme="minorHAnsi" w:cstheme="minorHAnsi"/>
        </w:rPr>
        <w:t xml:space="preserve">, wyników pomiarów, badań oraz innych dokumentów wymaganych przez inspektorów nadzoru – zwanych dalej </w:t>
      </w:r>
      <w:r w:rsidRPr="00871C06">
        <w:rPr>
          <w:rFonts w:asciiTheme="minorHAnsi" w:hAnsiTheme="minorHAnsi" w:cstheme="minorHAnsi"/>
          <w:b/>
          <w:bCs/>
        </w:rPr>
        <w:t>„Dokumentami odbiorowymi”</w:t>
      </w:r>
      <w:r w:rsidRPr="00871C06">
        <w:rPr>
          <w:rFonts w:asciiTheme="minorHAnsi" w:eastAsia="Times New Roman" w:hAnsiTheme="minorHAnsi" w:cstheme="minorHAnsi"/>
          <w:kern w:val="1"/>
          <w:lang w:eastAsia="ar-SA"/>
        </w:rPr>
        <w:t>,</w:t>
      </w:r>
    </w:p>
    <w:p w14:paraId="310F1BA5"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usuwanie usterek i wad na własny koszt stwierdzonych w czasie realizacji robót budowlanych oraz ujawnionych w okresie rękojmi i gwarancji,</w:t>
      </w:r>
    </w:p>
    <w:p w14:paraId="2BA449AE"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hAnsiTheme="minorHAnsi" w:cstheme="minorHAnsi"/>
        </w:rPr>
        <w:t>przedkładanie Zamawiającemu projektu umowy o podwykonawstwo, której przedmiotem są roboty budowlane, a także projektu jej zmiany, oraz poświadczonej za zgodność z oryginałem kopii zawartej umowy o podwykonawstwo, której przedmiotem są roboty budowlane, i jej zmian (przedkładający może poświadczyć za zgodność z oryginałem kopię umowy o podwykonawstwo),</w:t>
      </w:r>
    </w:p>
    <w:p w14:paraId="58AB6FA7"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hAnsiTheme="minorHAnsi" w:cstheme="minorHAnsi"/>
        </w:rPr>
        <w:t>przedkładanie Zamawiającemu poświadczonej za zgodność z oryginałem kopii zawartych umów o podwykonawstwo, których przedmiotem są dostawy lub usługi, oraz ich zmian (przedkładający może poświadczyć za zgodność z oryginałem kopię umowy o podwykonawstwo),</w:t>
      </w:r>
    </w:p>
    <w:p w14:paraId="43E73288" w14:textId="0855D2D9" w:rsidR="00742E2F"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hAnsiTheme="minorHAnsi" w:cstheme="minorHAnsi"/>
        </w:rPr>
        <w:t xml:space="preserve">zatrudnienia przez wykonawcę lub podwykonawcę na podstawie stosunku pracy osób wykonujących czynności w zakresie realizacji zamówienia, jeżeli wykonanie tych czynności polega na wykonywaniu pracy w sposób określony w art. 22 § 1 ustawy z dnia 26 czerwca 1974 </w:t>
      </w:r>
      <w:r w:rsidR="006C6F45" w:rsidRPr="00871C06">
        <w:rPr>
          <w:rFonts w:asciiTheme="minorHAnsi" w:hAnsiTheme="minorHAnsi" w:cstheme="minorHAnsi"/>
        </w:rPr>
        <w:t>r. - Kodeks pracy (Dz. U. z 202</w:t>
      </w:r>
      <w:r w:rsidR="004600D6">
        <w:rPr>
          <w:rFonts w:asciiTheme="minorHAnsi" w:hAnsiTheme="minorHAnsi" w:cstheme="minorHAnsi"/>
        </w:rPr>
        <w:t>3</w:t>
      </w:r>
      <w:r w:rsidRPr="00871C06">
        <w:rPr>
          <w:rFonts w:asciiTheme="minorHAnsi" w:hAnsiTheme="minorHAnsi" w:cstheme="minorHAnsi"/>
        </w:rPr>
        <w:t xml:space="preserve"> r. poz</w:t>
      </w:r>
      <w:r w:rsidR="006C6F45" w:rsidRPr="00871C06">
        <w:rPr>
          <w:rFonts w:asciiTheme="minorHAnsi" w:hAnsiTheme="minorHAnsi" w:cstheme="minorHAnsi"/>
        </w:rPr>
        <w:t>. 1</w:t>
      </w:r>
      <w:r w:rsidR="004600D6">
        <w:rPr>
          <w:rFonts w:asciiTheme="minorHAnsi" w:hAnsiTheme="minorHAnsi" w:cstheme="minorHAnsi"/>
        </w:rPr>
        <w:t>465</w:t>
      </w:r>
      <w:r w:rsidR="00742E2F" w:rsidRPr="00871C06">
        <w:rPr>
          <w:rFonts w:asciiTheme="minorHAnsi" w:hAnsiTheme="minorHAnsi" w:cstheme="minorHAnsi"/>
        </w:rPr>
        <w:t xml:space="preserve">) </w:t>
      </w:r>
      <w:r w:rsidR="006C6F45" w:rsidRPr="00871C06">
        <w:rPr>
          <w:rFonts w:asciiTheme="minorHAnsi" w:hAnsiTheme="minorHAnsi" w:cstheme="minorHAnsi"/>
        </w:rPr>
        <w:t xml:space="preserve">i </w:t>
      </w:r>
      <w:r w:rsidR="00742E2F" w:rsidRPr="00871C06">
        <w:rPr>
          <w:rFonts w:asciiTheme="minorHAnsi" w:hAnsiTheme="minorHAnsi" w:cstheme="minorHAnsi"/>
          <w:color w:val="000000"/>
        </w:rPr>
        <w:t>prace</w:t>
      </w:r>
      <w:r w:rsidR="006C6F45" w:rsidRPr="00871C06">
        <w:rPr>
          <w:rFonts w:asciiTheme="minorHAnsi" w:hAnsiTheme="minorHAnsi" w:cstheme="minorHAnsi"/>
          <w:color w:val="000000"/>
        </w:rPr>
        <w:t xml:space="preserve"> te</w:t>
      </w:r>
      <w:r w:rsidR="00742E2F" w:rsidRPr="00871C06">
        <w:rPr>
          <w:rFonts w:asciiTheme="minorHAnsi" w:hAnsiTheme="minorHAnsi" w:cstheme="minorHAnsi"/>
          <w:color w:val="000000"/>
        </w:rPr>
        <w:t xml:space="preserve"> związane są  z </w:t>
      </w:r>
      <w:r w:rsidR="00742E2F" w:rsidRPr="00871C06">
        <w:rPr>
          <w:rFonts w:asciiTheme="minorHAnsi" w:hAnsiTheme="minorHAnsi" w:cstheme="minorHAnsi"/>
        </w:rPr>
        <w:t xml:space="preserve">wykonaniem robót budowlanych opisanych w dokumentacji projektowej celem realizacji zadania </w:t>
      </w:r>
    </w:p>
    <w:p w14:paraId="178A7595" w14:textId="77777777" w:rsidR="007F7C9A" w:rsidRPr="00871C06" w:rsidRDefault="007F7C9A" w:rsidP="00263F47">
      <w:pPr>
        <w:widowControl/>
        <w:numPr>
          <w:ilvl w:val="0"/>
          <w:numId w:val="7"/>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złożenie dokumentów celem weryfikacji zatrudnienia osób na umowę o pra</w:t>
      </w:r>
      <w:r w:rsidR="00596967" w:rsidRPr="00871C06">
        <w:rPr>
          <w:rFonts w:asciiTheme="minorHAnsi" w:eastAsia="Times New Roman" w:hAnsiTheme="minorHAnsi" w:cstheme="minorHAnsi"/>
          <w:kern w:val="1"/>
          <w:lang w:eastAsia="ar-SA"/>
        </w:rPr>
        <w:t>cę.</w:t>
      </w:r>
    </w:p>
    <w:p w14:paraId="35CD975E" w14:textId="3A27EE3C" w:rsidR="007F7C9A" w:rsidRPr="00871C06" w:rsidRDefault="007F7C9A" w:rsidP="00263F47">
      <w:pPr>
        <w:widowControl/>
        <w:numPr>
          <w:ilvl w:val="0"/>
          <w:numId w:val="7"/>
        </w:numPr>
        <w:suppressAutoHyphens w:val="0"/>
        <w:autoSpaceDN/>
        <w:spacing w:after="120" w:line="360" w:lineRule="auto"/>
        <w:ind w:left="357" w:hanging="357"/>
        <w:contextualSpacing/>
        <w:textAlignment w:val="auto"/>
        <w:rPr>
          <w:rFonts w:asciiTheme="minorHAnsi" w:eastAsia="Times New Roman" w:hAnsiTheme="minorHAnsi" w:cstheme="minorHAnsi"/>
          <w:lang w:eastAsia="pl-PL"/>
        </w:rPr>
      </w:pPr>
      <w:r w:rsidRPr="00871C06">
        <w:rPr>
          <w:rFonts w:asciiTheme="minorHAnsi" w:hAnsiTheme="minorHAnsi" w:cstheme="minorHAnsi"/>
          <w:bCs/>
        </w:rPr>
        <w:t xml:space="preserve">udokumentowanie sposobu gospodarowania odpadami </w:t>
      </w:r>
      <w:r w:rsidRPr="00871C06">
        <w:rPr>
          <w:rFonts w:asciiTheme="minorHAnsi" w:eastAsia="Times New Roman" w:hAnsiTheme="minorHAnsi" w:cstheme="minorHAnsi"/>
          <w:kern w:val="1"/>
          <w:lang w:eastAsia="ar-SA"/>
        </w:rPr>
        <w:t>jako warunek dokonania odbioru końcowego Zadania, z uwagi na fakt, że Wykonawca jest wytwórcą odpadów w rozumieniu przepisów ustawy z dnia 14 grudnia 2012 r. o odpadach (Dz. U. z 202</w:t>
      </w:r>
      <w:r w:rsidR="008C48BF">
        <w:rPr>
          <w:rFonts w:asciiTheme="minorHAnsi" w:eastAsia="Times New Roman" w:hAnsiTheme="minorHAnsi" w:cstheme="minorHAnsi"/>
          <w:kern w:val="1"/>
          <w:lang w:eastAsia="ar-SA"/>
        </w:rPr>
        <w:t>3</w:t>
      </w:r>
      <w:r w:rsidRPr="00871C06">
        <w:rPr>
          <w:rFonts w:asciiTheme="minorHAnsi" w:eastAsia="Times New Roman" w:hAnsiTheme="minorHAnsi" w:cstheme="minorHAnsi"/>
          <w:kern w:val="1"/>
          <w:lang w:eastAsia="ar-SA"/>
        </w:rPr>
        <w:t xml:space="preserve"> r. poz. </w:t>
      </w:r>
      <w:r w:rsidR="008C48BF">
        <w:rPr>
          <w:rFonts w:asciiTheme="minorHAnsi" w:eastAsia="Times New Roman" w:hAnsiTheme="minorHAnsi" w:cstheme="minorHAnsi"/>
          <w:kern w:val="1"/>
          <w:lang w:eastAsia="ar-SA"/>
        </w:rPr>
        <w:t>1587</w:t>
      </w:r>
      <w:r w:rsidRPr="00871C06">
        <w:rPr>
          <w:rFonts w:asciiTheme="minorHAnsi" w:eastAsia="Times New Roman" w:hAnsiTheme="minorHAnsi" w:cstheme="minorHAnsi"/>
          <w:kern w:val="1"/>
          <w:lang w:eastAsia="ar-SA"/>
        </w:rPr>
        <w:t xml:space="preserve"> ze zm.). </w:t>
      </w:r>
    </w:p>
    <w:p w14:paraId="2B34BA81" w14:textId="7836A50A" w:rsidR="0090530A" w:rsidRPr="00617C64" w:rsidRDefault="00617C64" w:rsidP="008C5ADD">
      <w:pPr>
        <w:numPr>
          <w:ilvl w:val="0"/>
          <w:numId w:val="7"/>
        </w:numPr>
        <w:spacing w:line="360" w:lineRule="auto"/>
        <w:ind w:left="426" w:hanging="426"/>
        <w:rPr>
          <w:rFonts w:asciiTheme="minorHAnsi" w:eastAsia="Times New Roman" w:hAnsiTheme="minorHAnsi" w:cstheme="minorHAnsi"/>
          <w:lang w:eastAsia="pl-PL"/>
        </w:rPr>
      </w:pPr>
      <w:r w:rsidRPr="00617C64">
        <w:rPr>
          <w:rFonts w:asciiTheme="minorHAnsi" w:eastAsia="Times New Roman" w:hAnsiTheme="minorHAnsi" w:cstheme="minorHAnsi"/>
          <w:lang w:eastAsia="pl-PL"/>
        </w:rPr>
        <w:t>Wykonawca w ramach przedmiotu zamówienia zobowiązany jest do oznakowania terenu budowy, m.in. umieszczenie tablicy informacyjnej wynikającej z ustawy Prawo budowlane</w:t>
      </w:r>
      <w:r w:rsidR="00CA0BE7">
        <w:rPr>
          <w:rFonts w:asciiTheme="minorHAnsi" w:eastAsia="Times New Roman" w:hAnsiTheme="minorHAnsi" w:cstheme="minorHAnsi"/>
          <w:lang w:eastAsia="pl-PL"/>
        </w:rPr>
        <w:t>.</w:t>
      </w:r>
    </w:p>
    <w:p w14:paraId="20E3BA09" w14:textId="77777777" w:rsidR="007F7C9A" w:rsidRPr="00871C06" w:rsidRDefault="007F7C9A" w:rsidP="00263F47">
      <w:pPr>
        <w:widowControl/>
        <w:numPr>
          <w:ilvl w:val="0"/>
          <w:numId w:val="8"/>
        </w:numPr>
        <w:shd w:val="clear" w:color="auto" w:fill="FFFFFF"/>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hAnsiTheme="minorHAnsi" w:cstheme="minorHAnsi"/>
          <w:lang w:eastAsia="pl-PL"/>
        </w:rPr>
        <w:t>Wszystkie niezbędne badania, testy materiałów Wykonawca wykonuje na własny koszt. Jeżeli Zamawiający zarządzi dodatkowe badania sprawdzające i:</w:t>
      </w:r>
    </w:p>
    <w:p w14:paraId="5B64B692" w14:textId="77777777" w:rsidR="007F7C9A" w:rsidRPr="00871C06" w:rsidRDefault="007F7C9A" w:rsidP="00BF7301">
      <w:pPr>
        <w:pStyle w:val="Akapitzlist"/>
        <w:widowControl/>
        <w:numPr>
          <w:ilvl w:val="0"/>
          <w:numId w:val="6"/>
        </w:numPr>
        <w:suppressAutoHyphens w:val="0"/>
        <w:overflowPunct/>
        <w:spacing w:line="360" w:lineRule="auto"/>
        <w:ind w:left="426" w:hanging="426"/>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wyniki badań wykażą, że materiały bądź elementy robót są niezgodne z umową – koszty badań dodatkowo zleconych obciążą Wykonawcę;</w:t>
      </w:r>
    </w:p>
    <w:p w14:paraId="41BCEDEF" w14:textId="77777777" w:rsidR="007F7C9A" w:rsidRPr="00871C06" w:rsidRDefault="007F7C9A" w:rsidP="00BF7301">
      <w:pPr>
        <w:pStyle w:val="Akapitzlist"/>
        <w:widowControl/>
        <w:numPr>
          <w:ilvl w:val="0"/>
          <w:numId w:val="6"/>
        </w:numPr>
        <w:suppressAutoHyphens w:val="0"/>
        <w:overflowPunct/>
        <w:spacing w:line="360" w:lineRule="auto"/>
        <w:ind w:left="426" w:hanging="426"/>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lastRenderedPageBreak/>
        <w:t>jeżeli wyniki badań wykażą, że materiały lub roboty są zgodne z umową – koszty badań obciążą Zamawiającego.</w:t>
      </w:r>
    </w:p>
    <w:p w14:paraId="0800BD13" w14:textId="77777777" w:rsidR="00805D86" w:rsidRPr="00871C06" w:rsidRDefault="007F7C9A" w:rsidP="00263F47">
      <w:pPr>
        <w:widowControl/>
        <w:suppressAutoHyphens w:val="0"/>
        <w:autoSpaceDE w:val="0"/>
        <w:adjustRightInd w:val="0"/>
        <w:spacing w:after="138" w:line="360" w:lineRule="auto"/>
        <w:ind w:left="0" w:firstLine="0"/>
        <w:textAlignment w:val="auto"/>
        <w:rPr>
          <w:rFonts w:asciiTheme="minorHAnsi" w:hAnsiTheme="minorHAnsi" w:cstheme="minorHAnsi"/>
          <w:color w:val="000000"/>
          <w:kern w:val="0"/>
          <w:lang w:eastAsia="pl-PL"/>
        </w:rPr>
      </w:pPr>
      <w:r w:rsidRPr="00871C06">
        <w:rPr>
          <w:rFonts w:asciiTheme="minorHAnsi" w:hAnsiTheme="minorHAnsi" w:cstheme="minorHAnsi"/>
          <w:lang w:eastAsia="pl-PL"/>
        </w:rPr>
        <w:t>Wykonawca nie może uchylać się od wykonania czynności lub robót nieobjętych dokumentacją projektową, przedmiarami robót czy specyfikacją techniczną, jeśli są one niezbędne z punktu widzenia poprawności wykonania robót i celu, jakiemu mają służyć.</w:t>
      </w:r>
    </w:p>
    <w:p w14:paraId="1F622DD0" w14:textId="77777777" w:rsidR="00B5457D" w:rsidRPr="00871C06" w:rsidRDefault="00C96359"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7</w:t>
      </w:r>
    </w:p>
    <w:p w14:paraId="148448FA" w14:textId="77777777" w:rsidR="00C96359" w:rsidRPr="00871C06" w:rsidRDefault="00C96359" w:rsidP="00263F47">
      <w:pPr>
        <w:pStyle w:val="Akapitzlist"/>
        <w:widowControl/>
        <w:numPr>
          <w:ilvl w:val="0"/>
          <w:numId w:val="9"/>
        </w:numPr>
        <w:shd w:val="clear" w:color="auto" w:fill="FFFFFF"/>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Zamawiający zapewni nadzór inwestorski nad realizacją Zadania.</w:t>
      </w:r>
    </w:p>
    <w:p w14:paraId="31F04C14" w14:textId="77777777" w:rsidR="008C1248" w:rsidRPr="00871C06" w:rsidRDefault="00C96359" w:rsidP="00871C06">
      <w:pPr>
        <w:pStyle w:val="Akapitzlist"/>
        <w:widowControl/>
        <w:numPr>
          <w:ilvl w:val="0"/>
          <w:numId w:val="9"/>
        </w:numPr>
        <w:shd w:val="clear" w:color="auto" w:fill="FFFFFF"/>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Wykonawca jest zobowiązany do zapewnienia wszystkim osobom występującym w imieniu Zamawiającego, wstępu na teren budowy oraz dostępu do miejsc planowanych jak i wykonywanych robót, związanych z realizacją przedmiotu umowy. Zmiana przedstawicieli Zamawiającego nie wymaga aneksu do umowy, a jedynie powiadomienia Wykonawcy na piśmie.</w:t>
      </w:r>
    </w:p>
    <w:p w14:paraId="6AA36A03" w14:textId="77777777" w:rsidR="0065330E" w:rsidRPr="00871C06" w:rsidRDefault="001A23F8" w:rsidP="0065330E">
      <w:pPr>
        <w:pStyle w:val="Default"/>
        <w:spacing w:after="138" w:line="360" w:lineRule="auto"/>
        <w:jc w:val="center"/>
        <w:rPr>
          <w:rFonts w:asciiTheme="minorHAnsi" w:hAnsiTheme="minorHAnsi" w:cstheme="minorHAnsi"/>
          <w:sz w:val="22"/>
          <w:szCs w:val="22"/>
        </w:rPr>
      </w:pPr>
      <w:r w:rsidRPr="00871C06">
        <w:rPr>
          <w:rFonts w:asciiTheme="minorHAnsi" w:hAnsiTheme="minorHAnsi" w:cstheme="minorHAnsi"/>
          <w:b/>
          <w:bCs/>
          <w:sz w:val="22"/>
          <w:szCs w:val="22"/>
        </w:rPr>
        <w:t xml:space="preserve">§ </w:t>
      </w:r>
      <w:r w:rsidR="00C96359" w:rsidRPr="00871C06">
        <w:rPr>
          <w:rFonts w:asciiTheme="minorHAnsi" w:hAnsiTheme="minorHAnsi" w:cstheme="minorHAnsi"/>
          <w:b/>
          <w:bCs/>
          <w:sz w:val="22"/>
          <w:szCs w:val="22"/>
        </w:rPr>
        <w:t>8</w:t>
      </w:r>
    </w:p>
    <w:p w14:paraId="69B82BDB" w14:textId="62609802" w:rsidR="006D55C6" w:rsidRPr="006D55C6" w:rsidRDefault="006D55C6" w:rsidP="006D55C6">
      <w:pPr>
        <w:numPr>
          <w:ilvl w:val="0"/>
          <w:numId w:val="11"/>
        </w:numPr>
        <w:spacing w:before="240"/>
        <w:ind w:left="426" w:hanging="426"/>
        <w:rPr>
          <w:rFonts w:asciiTheme="minorHAnsi" w:eastAsia="Times New Roman" w:hAnsiTheme="minorHAnsi" w:cstheme="minorHAnsi"/>
          <w:kern w:val="0"/>
          <w:lang w:eastAsia="pl-PL"/>
        </w:rPr>
      </w:pPr>
      <w:r w:rsidRPr="006D55C6">
        <w:rPr>
          <w:rFonts w:asciiTheme="minorHAnsi" w:eastAsia="Times New Roman" w:hAnsiTheme="minorHAnsi" w:cstheme="minorHAnsi"/>
          <w:kern w:val="0"/>
          <w:lang w:eastAsia="pl-PL"/>
        </w:rPr>
        <w:t>Strony postanawiają, że rozliczenie za wykonanie Przedmiotu zamówienia nastąpi jedną fakturą VAT, płatną w terminie do 30 dni od dnia prawidłowo wystawionej faktury - złożoną zgodnie z wybranym przez Wykonawcę sposobem: w tradycyjnej formie pisemnej lub ustrukturyzowaną fakturą elektroniczną, w oparciu o protokół odbioru końcowego Przedmiotu zamówienia.</w:t>
      </w:r>
    </w:p>
    <w:p w14:paraId="786E2BDD" w14:textId="77777777" w:rsidR="0004104B" w:rsidRPr="00871C06" w:rsidRDefault="0004104B" w:rsidP="0004104B">
      <w:pPr>
        <w:pStyle w:val="Akapitzlist"/>
        <w:widowControl/>
        <w:numPr>
          <w:ilvl w:val="0"/>
          <w:numId w:val="11"/>
        </w:numPr>
        <w:tabs>
          <w:tab w:val="left" w:pos="426"/>
        </w:tabs>
        <w:suppressAutoHyphens w:val="0"/>
        <w:overflowPunct/>
        <w:spacing w:line="360" w:lineRule="auto"/>
        <w:ind w:left="357" w:hanging="357"/>
        <w:contextualSpacing/>
        <w:jc w:val="both"/>
        <w:textAlignment w:val="auto"/>
        <w:rPr>
          <w:rFonts w:asciiTheme="minorHAnsi" w:hAnsiTheme="minorHAnsi" w:cstheme="minorHAnsi"/>
          <w:b/>
          <w:bCs/>
          <w:sz w:val="22"/>
          <w:szCs w:val="22"/>
          <w:lang w:eastAsia="pl-PL"/>
        </w:rPr>
      </w:pPr>
      <w:r w:rsidRPr="00871C06">
        <w:rPr>
          <w:rFonts w:asciiTheme="minorHAnsi" w:hAnsiTheme="minorHAnsi" w:cstheme="minorHAnsi"/>
          <w:b/>
          <w:bCs/>
          <w:sz w:val="22"/>
          <w:szCs w:val="22"/>
          <w:lang w:eastAsia="pl-PL"/>
        </w:rPr>
        <w:t>Faktury będą wystawiona na:</w:t>
      </w:r>
    </w:p>
    <w:p w14:paraId="3595C1E9" w14:textId="77777777" w:rsidR="0004104B" w:rsidRPr="00871C06" w:rsidRDefault="0004104B" w:rsidP="0004104B">
      <w:pPr>
        <w:pStyle w:val="Akapitzlist"/>
        <w:spacing w:line="360" w:lineRule="auto"/>
        <w:ind w:left="357"/>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Nabywcę: </w:t>
      </w:r>
      <w:r w:rsidRPr="00871C06">
        <w:rPr>
          <w:rStyle w:val="Uwydatnienie"/>
          <w:rFonts w:asciiTheme="minorHAnsi" w:hAnsiTheme="minorHAnsi" w:cstheme="minorHAnsi"/>
          <w:i w:val="0"/>
          <w:sz w:val="22"/>
          <w:szCs w:val="22"/>
        </w:rPr>
        <w:t>Gmina Izbica Kujawska ul. Marszalka Piłsudskiego 32</w:t>
      </w:r>
      <w:r w:rsidRPr="00871C06">
        <w:rPr>
          <w:rFonts w:asciiTheme="minorHAnsi" w:hAnsiTheme="minorHAnsi" w:cstheme="minorHAnsi"/>
          <w:i/>
          <w:sz w:val="22"/>
          <w:szCs w:val="22"/>
          <w:lang w:eastAsia="pl-PL"/>
        </w:rPr>
        <w:t>,</w:t>
      </w:r>
      <w:r w:rsidRPr="00871C06">
        <w:rPr>
          <w:rFonts w:asciiTheme="minorHAnsi" w:hAnsiTheme="minorHAnsi" w:cstheme="minorHAnsi"/>
          <w:iCs/>
          <w:sz w:val="22"/>
          <w:szCs w:val="22"/>
          <w:lang w:eastAsia="pl-PL"/>
        </w:rPr>
        <w:t>87-865 Izbica Kujawska/NIP: 888-289-43-27</w:t>
      </w:r>
    </w:p>
    <w:p w14:paraId="4D3CCE9A" w14:textId="77777777" w:rsidR="0004104B" w:rsidRPr="00871C06" w:rsidRDefault="0004104B" w:rsidP="0004104B">
      <w:pPr>
        <w:pStyle w:val="Akapitzlist"/>
        <w:spacing w:line="360" w:lineRule="auto"/>
        <w:ind w:left="0" w:firstLine="357"/>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Odbiorca/Płatnik: </w:t>
      </w:r>
      <w:r w:rsidRPr="00871C06">
        <w:rPr>
          <w:rStyle w:val="Uwydatnienie"/>
          <w:rFonts w:asciiTheme="minorHAnsi" w:hAnsiTheme="minorHAnsi" w:cstheme="minorHAnsi"/>
          <w:i w:val="0"/>
          <w:sz w:val="22"/>
          <w:szCs w:val="22"/>
        </w:rPr>
        <w:t xml:space="preserve">Urząd Miejski w Izbicy Kujawskiej ul. Marszałka Piłsudskiego 32 ; </w:t>
      </w:r>
    </w:p>
    <w:p w14:paraId="30CEC44F" w14:textId="77777777" w:rsidR="0004104B" w:rsidRPr="00871C06" w:rsidRDefault="0004104B" w:rsidP="0004104B">
      <w:pPr>
        <w:pStyle w:val="Akapitzlist"/>
        <w:spacing w:line="360" w:lineRule="auto"/>
        <w:ind w:left="0" w:firstLine="360"/>
        <w:rPr>
          <w:rStyle w:val="Uwydatnienie"/>
          <w:rFonts w:asciiTheme="minorHAnsi" w:hAnsiTheme="minorHAnsi" w:cstheme="minorHAnsi"/>
          <w:i w:val="0"/>
          <w:sz w:val="22"/>
          <w:szCs w:val="22"/>
        </w:rPr>
      </w:pPr>
      <w:r w:rsidRPr="00871C06">
        <w:rPr>
          <w:rFonts w:asciiTheme="minorHAnsi" w:hAnsiTheme="minorHAnsi" w:cstheme="minorHAnsi"/>
          <w:sz w:val="22"/>
          <w:szCs w:val="22"/>
          <w:lang w:eastAsia="pl-PL"/>
        </w:rPr>
        <w:t xml:space="preserve">i </w:t>
      </w:r>
      <w:r w:rsidRPr="00871C06">
        <w:rPr>
          <w:rFonts w:asciiTheme="minorHAnsi" w:hAnsiTheme="minorHAnsi" w:cstheme="minorHAnsi"/>
          <w:sz w:val="22"/>
          <w:szCs w:val="22"/>
        </w:rPr>
        <w:t xml:space="preserve"> przekazana będzie na adres</w:t>
      </w:r>
      <w:r w:rsidRPr="00871C06">
        <w:rPr>
          <w:rFonts w:asciiTheme="minorHAnsi" w:hAnsiTheme="minorHAnsi" w:cstheme="minorHAnsi"/>
          <w:i/>
          <w:sz w:val="22"/>
          <w:szCs w:val="22"/>
        </w:rPr>
        <w:t xml:space="preserve">: </w:t>
      </w:r>
      <w:r w:rsidRPr="00871C06">
        <w:rPr>
          <w:rStyle w:val="Uwydatnienie"/>
          <w:rFonts w:asciiTheme="minorHAnsi" w:hAnsiTheme="minorHAnsi" w:cstheme="minorHAnsi"/>
          <w:i w:val="0"/>
          <w:sz w:val="22"/>
          <w:szCs w:val="22"/>
        </w:rPr>
        <w:t xml:space="preserve">Urząd Miejski ul. Marszalka Piłsudskiego 32, 87-865 Izbica  </w:t>
      </w:r>
    </w:p>
    <w:p w14:paraId="074DE6CA" w14:textId="77777777" w:rsidR="0004104B" w:rsidRPr="00871C06" w:rsidRDefault="0004104B" w:rsidP="0004104B">
      <w:pPr>
        <w:pStyle w:val="Akapitzlist"/>
        <w:spacing w:line="360" w:lineRule="auto"/>
        <w:ind w:left="0" w:firstLine="360"/>
        <w:rPr>
          <w:rFonts w:asciiTheme="minorHAnsi" w:hAnsiTheme="minorHAnsi" w:cstheme="minorHAnsi"/>
          <w:i/>
          <w:sz w:val="22"/>
          <w:szCs w:val="22"/>
          <w:lang w:eastAsia="pl-PL"/>
        </w:rPr>
      </w:pPr>
      <w:r w:rsidRPr="00871C06">
        <w:rPr>
          <w:rStyle w:val="Uwydatnienie"/>
          <w:rFonts w:asciiTheme="minorHAnsi" w:hAnsiTheme="minorHAnsi" w:cstheme="minorHAnsi"/>
          <w:i w:val="0"/>
          <w:sz w:val="22"/>
          <w:szCs w:val="22"/>
        </w:rPr>
        <w:t xml:space="preserve">Kujawska </w:t>
      </w:r>
    </w:p>
    <w:p w14:paraId="529B8FED" w14:textId="77777777" w:rsidR="0004104B" w:rsidRPr="00871C06" w:rsidRDefault="0004104B" w:rsidP="0004104B">
      <w:pPr>
        <w:numPr>
          <w:ilvl w:val="0"/>
          <w:numId w:val="11"/>
        </w:numPr>
        <w:spacing w:line="360" w:lineRule="auto"/>
        <w:ind w:left="0" w:firstLine="0"/>
        <w:rPr>
          <w:rFonts w:asciiTheme="minorHAnsi" w:eastAsia="Times New Roman" w:hAnsiTheme="minorHAnsi" w:cstheme="minorHAnsi"/>
          <w:iCs/>
          <w:kern w:val="0"/>
        </w:rPr>
      </w:pPr>
      <w:r w:rsidRPr="00871C06">
        <w:rPr>
          <w:rFonts w:asciiTheme="minorHAnsi" w:eastAsia="Times New Roman" w:hAnsiTheme="minorHAnsi" w:cstheme="minorHAnsi"/>
          <w:iCs/>
          <w:kern w:val="0"/>
        </w:rPr>
        <w:t xml:space="preserve">Ustrukturyzowana faktura elektroniczna powinna być przesłana drogą elektroniczną za pośrednictwem systemu teleinformatycznego pod adresem: </w:t>
      </w:r>
      <w:hyperlink r:id="rId8" w:history="1">
        <w:r w:rsidRPr="00871C06">
          <w:rPr>
            <w:rStyle w:val="Hipercze"/>
            <w:rFonts w:asciiTheme="minorHAnsi" w:eastAsia="Times New Roman" w:hAnsiTheme="minorHAnsi" w:cstheme="minorHAnsi"/>
            <w:iCs/>
            <w:kern w:val="0"/>
          </w:rPr>
          <w:t>https://brokerpefexpert.efaktura.gov.pl</w:t>
        </w:r>
      </w:hyperlink>
    </w:p>
    <w:p w14:paraId="34ED47F2" w14:textId="6725243C" w:rsidR="0004104B" w:rsidRPr="00871C06" w:rsidRDefault="0004104B" w:rsidP="0004104B">
      <w:pPr>
        <w:numPr>
          <w:ilvl w:val="0"/>
          <w:numId w:val="11"/>
        </w:numPr>
        <w:spacing w:line="360" w:lineRule="auto"/>
        <w:ind w:left="0" w:firstLine="0"/>
        <w:rPr>
          <w:rFonts w:asciiTheme="minorHAnsi" w:eastAsia="Times New Roman" w:hAnsiTheme="minorHAnsi" w:cstheme="minorHAnsi"/>
          <w:iCs/>
          <w:kern w:val="0"/>
        </w:rPr>
      </w:pPr>
      <w:r w:rsidRPr="00871C06">
        <w:rPr>
          <w:rFonts w:asciiTheme="minorHAnsi" w:hAnsiTheme="minorHAnsi" w:cstheme="minorHAnsi"/>
          <w:lang w:eastAsia="pl-PL"/>
        </w:rPr>
        <w:t xml:space="preserve">Do faktury  należy załączyć (w przypadku </w:t>
      </w:r>
      <w:r w:rsidRPr="00871C06">
        <w:rPr>
          <w:rFonts w:asciiTheme="minorHAnsi" w:eastAsia="Times New Roman" w:hAnsiTheme="minorHAnsi" w:cstheme="minorHAnsi"/>
          <w:lang w:eastAsia="pl-PL"/>
        </w:rPr>
        <w:t>faktury składanej w tradycyjnej formie pisemnej</w:t>
      </w:r>
      <w:r w:rsidRPr="00871C06">
        <w:rPr>
          <w:rFonts w:asciiTheme="minorHAnsi" w:hAnsiTheme="minorHAnsi" w:cstheme="minorHAnsi"/>
          <w:lang w:eastAsia="pl-PL"/>
        </w:rPr>
        <w:t xml:space="preserve">) lub dostarczyć do Zamawiającego (w przypadku </w:t>
      </w:r>
      <w:r w:rsidRPr="00871C06">
        <w:rPr>
          <w:rFonts w:asciiTheme="minorHAnsi" w:eastAsia="Times New Roman" w:hAnsiTheme="minorHAnsi" w:cstheme="minorHAnsi"/>
          <w:lang w:eastAsia="pl-PL"/>
        </w:rPr>
        <w:t>ustrukturyzowanej faktury elektronicznej</w:t>
      </w:r>
      <w:r w:rsidRPr="00871C06">
        <w:rPr>
          <w:rFonts w:asciiTheme="minorHAnsi" w:hAnsiTheme="minorHAnsi" w:cstheme="minorHAnsi"/>
          <w:lang w:eastAsia="pl-PL"/>
        </w:rPr>
        <w:t>):</w:t>
      </w:r>
    </w:p>
    <w:p w14:paraId="0DEDE862" w14:textId="425FA0A3" w:rsidR="0004104B" w:rsidRPr="00871C06" w:rsidRDefault="0004104B" w:rsidP="0004104B">
      <w:pPr>
        <w:widowControl/>
        <w:numPr>
          <w:ilvl w:val="0"/>
          <w:numId w:val="10"/>
        </w:numPr>
        <w:suppressAutoHyphens w:val="0"/>
        <w:autoSpaceDE w:val="0"/>
        <w:adjustRightInd w:val="0"/>
        <w:spacing w:line="360" w:lineRule="auto"/>
        <w:ind w:left="0" w:firstLine="0"/>
        <w:contextualSpacing/>
        <w:textAlignment w:val="auto"/>
        <w:rPr>
          <w:rFonts w:asciiTheme="minorHAnsi" w:eastAsia="Lucida Sans Unicode" w:hAnsiTheme="minorHAnsi" w:cstheme="minorHAnsi"/>
          <w:lang w:eastAsia="pl-PL"/>
        </w:rPr>
      </w:pPr>
      <w:r w:rsidRPr="00871C06">
        <w:rPr>
          <w:rFonts w:asciiTheme="minorHAnsi" w:eastAsia="Lucida Sans Unicode" w:hAnsiTheme="minorHAnsi" w:cstheme="minorHAnsi"/>
          <w:lang w:eastAsia="pl-PL"/>
        </w:rPr>
        <w:t>Zestawienie ilościowe i wartościowe wykonanych robót</w:t>
      </w:r>
      <w:r w:rsidR="009A2C15">
        <w:rPr>
          <w:rFonts w:asciiTheme="minorHAnsi" w:eastAsia="Lucida Sans Unicode" w:hAnsiTheme="minorHAnsi" w:cstheme="minorHAnsi"/>
          <w:lang w:eastAsia="pl-PL"/>
        </w:rPr>
        <w:t xml:space="preserve">. </w:t>
      </w:r>
      <w:r w:rsidRPr="00871C06">
        <w:rPr>
          <w:rFonts w:asciiTheme="minorHAnsi" w:eastAsia="Lucida Sans Unicode" w:hAnsiTheme="minorHAnsi" w:cstheme="minorHAnsi"/>
          <w:lang w:eastAsia="pl-PL"/>
        </w:rPr>
        <w:t>Zestawienie winno być sporządzone przez Wykonawcę, sprawdzone i zatwierdzone przez inspektora nadzoru oraz zatwierdzone przez Zamawiającego,</w:t>
      </w:r>
    </w:p>
    <w:p w14:paraId="7AF8A66E" w14:textId="5B34E7CC" w:rsidR="0004104B" w:rsidRPr="00871C06" w:rsidRDefault="0004104B" w:rsidP="0004104B">
      <w:pPr>
        <w:widowControl/>
        <w:numPr>
          <w:ilvl w:val="0"/>
          <w:numId w:val="10"/>
        </w:numPr>
        <w:suppressAutoHyphens w:val="0"/>
        <w:autoSpaceDE w:val="0"/>
        <w:adjustRightInd w:val="0"/>
        <w:spacing w:line="360" w:lineRule="auto"/>
        <w:ind w:left="0" w:firstLine="0"/>
        <w:contextualSpacing/>
        <w:textAlignment w:val="auto"/>
        <w:rPr>
          <w:rFonts w:asciiTheme="minorHAnsi" w:eastAsia="Lucida Sans Unicode" w:hAnsiTheme="minorHAnsi" w:cstheme="minorHAnsi"/>
          <w:lang w:eastAsia="pl-PL"/>
        </w:rPr>
      </w:pPr>
      <w:r w:rsidRPr="00871C06">
        <w:rPr>
          <w:rFonts w:asciiTheme="minorHAnsi" w:eastAsia="Times New Roman" w:hAnsiTheme="minorHAnsi" w:cstheme="minorHAnsi"/>
          <w:kern w:val="1"/>
          <w:lang w:eastAsia="ar-SA"/>
        </w:rPr>
        <w:t>komplet Dokumentów odbiorowych</w:t>
      </w:r>
      <w:r w:rsidR="009A2C15">
        <w:rPr>
          <w:rFonts w:asciiTheme="minorHAnsi" w:eastAsia="Times New Roman" w:hAnsiTheme="minorHAnsi" w:cstheme="minorHAnsi"/>
          <w:kern w:val="1"/>
          <w:lang w:eastAsia="ar-SA"/>
        </w:rPr>
        <w:t>.</w:t>
      </w:r>
    </w:p>
    <w:p w14:paraId="3015B7F5" w14:textId="5B2786D5" w:rsidR="0004104B" w:rsidRPr="00871C06" w:rsidRDefault="0004104B" w:rsidP="0004104B">
      <w:pPr>
        <w:widowControl/>
        <w:numPr>
          <w:ilvl w:val="0"/>
          <w:numId w:val="10"/>
        </w:numPr>
        <w:suppressAutoHyphens w:val="0"/>
        <w:autoSpaceDE w:val="0"/>
        <w:adjustRightInd w:val="0"/>
        <w:spacing w:after="0" w:line="360" w:lineRule="auto"/>
        <w:ind w:left="0" w:firstLine="0"/>
        <w:contextualSpacing/>
        <w:textAlignment w:val="auto"/>
        <w:rPr>
          <w:rFonts w:asciiTheme="minorHAnsi" w:eastAsia="Lucida Sans Unicode" w:hAnsiTheme="minorHAnsi" w:cstheme="minorHAnsi"/>
          <w:lang w:eastAsia="pl-PL"/>
        </w:rPr>
      </w:pPr>
      <w:r w:rsidRPr="00871C06">
        <w:rPr>
          <w:rFonts w:asciiTheme="minorHAnsi" w:eastAsia="Times New Roman" w:hAnsiTheme="minorHAnsi" w:cstheme="minorHAnsi"/>
          <w:lang w:eastAsia="ar-SA"/>
        </w:rPr>
        <w:t>dowód/dowody</w:t>
      </w:r>
      <w:r w:rsidR="006D55C6">
        <w:rPr>
          <w:rFonts w:asciiTheme="minorHAnsi" w:eastAsia="Times New Roman" w:hAnsiTheme="minorHAnsi" w:cstheme="minorHAnsi"/>
          <w:lang w:eastAsia="ar-SA"/>
        </w:rPr>
        <w:t xml:space="preserve"> </w:t>
      </w:r>
      <w:r w:rsidRPr="00871C06">
        <w:rPr>
          <w:rFonts w:asciiTheme="minorHAnsi" w:eastAsia="Times New Roman" w:hAnsiTheme="minorHAnsi" w:cstheme="minorHAnsi"/>
          <w:lang w:eastAsia="ar-SA"/>
        </w:rPr>
        <w:t xml:space="preserve">potwierdzający/potwierdzające zapłatę wymagalnego wynagrodzenia podwykonawcom lub dalszym podwykonawcom, o których mowa w </w:t>
      </w:r>
      <w:r w:rsidRPr="00871C06">
        <w:rPr>
          <w:rFonts w:asciiTheme="minorHAnsi" w:eastAsia="Times New Roman" w:hAnsiTheme="minorHAnsi" w:cstheme="minorHAnsi"/>
          <w:bCs/>
          <w:lang w:eastAsia="ar-SA"/>
        </w:rPr>
        <w:t>§ 12</w:t>
      </w:r>
      <w:r w:rsidRPr="00871C06">
        <w:rPr>
          <w:rFonts w:asciiTheme="minorHAnsi" w:eastAsia="Times New Roman" w:hAnsiTheme="minorHAnsi" w:cstheme="minorHAnsi"/>
          <w:kern w:val="1"/>
          <w:lang w:eastAsia="ar-SA"/>
        </w:rPr>
        <w:t xml:space="preserve"> ust. 1, w stosunku do których Zamawiający ponosi solidarną odpowiedzialność na zasadzie art. 647</w:t>
      </w:r>
      <w:r w:rsidRPr="00871C06">
        <w:rPr>
          <w:rFonts w:asciiTheme="minorHAnsi" w:eastAsia="Times New Roman" w:hAnsiTheme="minorHAnsi" w:cstheme="minorHAnsi"/>
          <w:kern w:val="1"/>
          <w:vertAlign w:val="superscript"/>
          <w:lang w:eastAsia="ar-SA"/>
        </w:rPr>
        <w:t>1</w:t>
      </w:r>
      <w:r w:rsidRPr="00871C06">
        <w:rPr>
          <w:rFonts w:asciiTheme="minorHAnsi" w:eastAsia="Times New Roman" w:hAnsiTheme="minorHAnsi" w:cstheme="minorHAnsi"/>
          <w:kern w:val="1"/>
          <w:lang w:eastAsia="ar-SA"/>
        </w:rPr>
        <w:t xml:space="preserve"> § 5 ustawy z dnia 23 </w:t>
      </w:r>
      <w:r w:rsidRPr="00871C06">
        <w:rPr>
          <w:rFonts w:asciiTheme="minorHAnsi" w:eastAsia="Times New Roman" w:hAnsiTheme="minorHAnsi" w:cstheme="minorHAnsi"/>
          <w:kern w:val="1"/>
          <w:lang w:eastAsia="ar-SA"/>
        </w:rPr>
        <w:lastRenderedPageBreak/>
        <w:t>kwietnia 1964 roku – Kodeks cywilny (Dz. U. z 202</w:t>
      </w:r>
      <w:r w:rsidR="00D05855">
        <w:rPr>
          <w:rFonts w:asciiTheme="minorHAnsi" w:eastAsia="Times New Roman" w:hAnsiTheme="minorHAnsi" w:cstheme="minorHAnsi"/>
          <w:kern w:val="1"/>
          <w:lang w:eastAsia="ar-SA"/>
        </w:rPr>
        <w:t>3</w:t>
      </w:r>
      <w:r w:rsidRPr="00871C06">
        <w:rPr>
          <w:rFonts w:asciiTheme="minorHAnsi" w:eastAsia="Times New Roman" w:hAnsiTheme="minorHAnsi" w:cstheme="minorHAnsi"/>
          <w:kern w:val="1"/>
          <w:lang w:eastAsia="ar-SA"/>
        </w:rPr>
        <w:t xml:space="preserve"> r., poz. 1</w:t>
      </w:r>
      <w:r w:rsidR="00D05855">
        <w:rPr>
          <w:rFonts w:asciiTheme="minorHAnsi" w:eastAsia="Times New Roman" w:hAnsiTheme="minorHAnsi" w:cstheme="minorHAnsi"/>
          <w:kern w:val="1"/>
          <w:lang w:eastAsia="ar-SA"/>
        </w:rPr>
        <w:t>610</w:t>
      </w:r>
      <w:r w:rsidRPr="00871C06">
        <w:rPr>
          <w:rFonts w:asciiTheme="minorHAnsi" w:eastAsia="Times New Roman" w:hAnsiTheme="minorHAnsi" w:cstheme="minorHAnsi"/>
          <w:kern w:val="1"/>
          <w:lang w:eastAsia="ar-SA"/>
        </w:rPr>
        <w:t xml:space="preserve">, ze zm.) [ k.c. ], że wszelkie należności wobec nich zostały przez Wykonawcę uregulowane. </w:t>
      </w:r>
      <w:r w:rsidRPr="00871C06">
        <w:rPr>
          <w:rFonts w:asciiTheme="minorHAnsi" w:eastAsia="Times New Roman" w:hAnsiTheme="minorHAnsi" w:cstheme="minorHAnsi"/>
          <w:lang w:eastAsia="ar-SA"/>
        </w:rPr>
        <w:t>W przypadku nie przedstawienia przez Wykonawcę wszystkich dowodów zapłaty wstrzymuje się wypłatę należnego wynagrodzenia za odebrane roboty, w części równej sumie kwot wynikających z nieprzedstawionych dowodów zapłaty.</w:t>
      </w:r>
    </w:p>
    <w:p w14:paraId="4C3EFE5B" w14:textId="77777777" w:rsidR="0004104B" w:rsidRPr="00871C06" w:rsidRDefault="0004104B" w:rsidP="0004104B">
      <w:pPr>
        <w:pStyle w:val="Akapitzlist"/>
        <w:widowControl/>
        <w:numPr>
          <w:ilvl w:val="0"/>
          <w:numId w:val="46"/>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Za dzień zapłaty uważa się dzień dokonania polecenia przelewu pieniędzy na rachunek </w:t>
      </w:r>
      <w:r w:rsidRPr="00871C06">
        <w:rPr>
          <w:rFonts w:asciiTheme="minorHAnsi" w:hAnsiTheme="minorHAnsi" w:cstheme="minorHAnsi"/>
          <w:iCs/>
          <w:sz w:val="22"/>
          <w:szCs w:val="22"/>
        </w:rPr>
        <w:t>Wykonawcy</w:t>
      </w:r>
      <w:r w:rsidRPr="00871C06">
        <w:rPr>
          <w:rFonts w:asciiTheme="minorHAnsi" w:hAnsiTheme="minorHAnsi" w:cstheme="minorHAnsi"/>
          <w:sz w:val="22"/>
          <w:szCs w:val="22"/>
        </w:rPr>
        <w:t xml:space="preserve">, jest to jednocześnie dzień obciążenia rachunku </w:t>
      </w:r>
      <w:r w:rsidRPr="00871C06">
        <w:rPr>
          <w:rFonts w:asciiTheme="minorHAnsi" w:hAnsiTheme="minorHAnsi" w:cstheme="minorHAnsi"/>
          <w:iCs/>
          <w:sz w:val="22"/>
          <w:szCs w:val="22"/>
        </w:rPr>
        <w:t>Zamawiającego</w:t>
      </w:r>
      <w:r w:rsidRPr="00871C06">
        <w:rPr>
          <w:rFonts w:asciiTheme="minorHAnsi" w:hAnsiTheme="minorHAnsi" w:cstheme="minorHAnsi"/>
          <w:sz w:val="22"/>
          <w:szCs w:val="22"/>
        </w:rPr>
        <w:t>.</w:t>
      </w:r>
    </w:p>
    <w:p w14:paraId="27B0C66C" w14:textId="77777777" w:rsidR="0004104B" w:rsidRPr="00871C06" w:rsidRDefault="0004104B" w:rsidP="0004104B">
      <w:pPr>
        <w:pStyle w:val="Akapitzlist"/>
        <w:widowControl/>
        <w:numPr>
          <w:ilvl w:val="0"/>
          <w:numId w:val="46"/>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Strony oświadczają, że będą realizować płatność za faktury z zastosowaniem mechanizmu podzielonej płatności (tzw. </w:t>
      </w:r>
      <w:proofErr w:type="spellStart"/>
      <w:r w:rsidRPr="00871C06">
        <w:rPr>
          <w:rFonts w:asciiTheme="minorHAnsi" w:hAnsiTheme="minorHAnsi" w:cstheme="minorHAnsi"/>
          <w:sz w:val="22"/>
          <w:szCs w:val="22"/>
        </w:rPr>
        <w:t>splitpayment</w:t>
      </w:r>
      <w:proofErr w:type="spellEnd"/>
      <w:r w:rsidRPr="00871C06">
        <w:rPr>
          <w:rFonts w:asciiTheme="minorHAnsi" w:hAnsiTheme="minorHAnsi" w:cstheme="minorHAnsi"/>
          <w:sz w:val="22"/>
          <w:szCs w:val="22"/>
        </w:rPr>
        <w:t xml:space="preserve">). </w:t>
      </w:r>
    </w:p>
    <w:p w14:paraId="43B8DD26" w14:textId="77777777" w:rsidR="0004104B" w:rsidRPr="00871C06" w:rsidRDefault="0004104B" w:rsidP="0004104B">
      <w:pPr>
        <w:pStyle w:val="Akapitzlist"/>
        <w:widowControl/>
        <w:numPr>
          <w:ilvl w:val="0"/>
          <w:numId w:val="46"/>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Podzielną płatność tzw. </w:t>
      </w:r>
      <w:proofErr w:type="spellStart"/>
      <w:r w:rsidRPr="00871C06">
        <w:rPr>
          <w:rFonts w:asciiTheme="minorHAnsi" w:hAnsiTheme="minorHAnsi" w:cstheme="minorHAnsi"/>
          <w:sz w:val="22"/>
          <w:szCs w:val="22"/>
        </w:rPr>
        <w:t>splitpayment</w:t>
      </w:r>
      <w:proofErr w:type="spellEnd"/>
      <w:r w:rsidRPr="00871C06">
        <w:rPr>
          <w:rFonts w:asciiTheme="minorHAnsi" w:hAnsiTheme="minorHAnsi" w:cstheme="minorHAnsi"/>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2608D253" w14:textId="7B22F26B" w:rsidR="0004104B" w:rsidRPr="00871C06" w:rsidRDefault="0004104B" w:rsidP="0004104B">
      <w:pPr>
        <w:pStyle w:val="Akapitzlist"/>
        <w:widowControl/>
        <w:numPr>
          <w:ilvl w:val="0"/>
          <w:numId w:val="46"/>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871C06">
        <w:rPr>
          <w:rFonts w:asciiTheme="minorHAnsi" w:hAnsiTheme="minorHAnsi" w:cstheme="minorHAnsi"/>
          <w:sz w:val="22"/>
          <w:szCs w:val="22"/>
        </w:rPr>
        <w:t>Wykonawca oświadcza, że numer rachunku rozliczeniowego wskazany we wszystkich fakturach, które będą wystawione w jego imieniu, jest rachunkiem, dla którego zgodnie z Rozdziałem 3a ustawy z dnia 29 sierpnia 1997 r. – Prawo Bankowe (Dz. U. 202</w:t>
      </w:r>
      <w:r w:rsidR="00B115FC">
        <w:rPr>
          <w:rFonts w:asciiTheme="minorHAnsi" w:hAnsiTheme="minorHAnsi" w:cstheme="minorHAnsi"/>
          <w:sz w:val="22"/>
          <w:szCs w:val="22"/>
        </w:rPr>
        <w:t>2</w:t>
      </w:r>
      <w:r w:rsidRPr="00871C06">
        <w:rPr>
          <w:rFonts w:asciiTheme="minorHAnsi" w:hAnsiTheme="minorHAnsi" w:cstheme="minorHAnsi"/>
          <w:sz w:val="22"/>
          <w:szCs w:val="22"/>
        </w:rPr>
        <w:t xml:space="preserve"> r., poz. 2</w:t>
      </w:r>
      <w:r w:rsidR="00B115FC">
        <w:rPr>
          <w:rFonts w:asciiTheme="minorHAnsi" w:hAnsiTheme="minorHAnsi" w:cstheme="minorHAnsi"/>
          <w:sz w:val="22"/>
          <w:szCs w:val="22"/>
        </w:rPr>
        <w:t>324</w:t>
      </w:r>
      <w:r w:rsidRPr="00871C06">
        <w:rPr>
          <w:rFonts w:asciiTheme="minorHAnsi" w:hAnsiTheme="minorHAnsi" w:cstheme="minorHAnsi"/>
          <w:sz w:val="22"/>
          <w:szCs w:val="22"/>
        </w:rPr>
        <w:t>, ze zm.) prowadzony jest rachunek VAT.</w:t>
      </w:r>
    </w:p>
    <w:p w14:paraId="3D5580D1" w14:textId="77777777" w:rsidR="00B5457D" w:rsidRPr="00871C06" w:rsidRDefault="001A23F8"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sz w:val="22"/>
          <w:szCs w:val="22"/>
        </w:rPr>
        <w:t xml:space="preserve">§ </w:t>
      </w:r>
      <w:r w:rsidR="007B284E" w:rsidRPr="00871C06">
        <w:rPr>
          <w:rFonts w:asciiTheme="minorHAnsi" w:hAnsiTheme="minorHAnsi" w:cstheme="minorHAnsi"/>
          <w:b/>
          <w:bCs/>
          <w:sz w:val="22"/>
          <w:szCs w:val="22"/>
        </w:rPr>
        <w:t>9</w:t>
      </w:r>
    </w:p>
    <w:p w14:paraId="143B948A" w14:textId="77777777" w:rsidR="007B284E" w:rsidRPr="00871C06" w:rsidRDefault="007B284E"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1. Wykonawca zobowiązuje się wykonać zamówienie siłami własnymi/przy udziale podwykonawców:</w:t>
      </w:r>
    </w:p>
    <w:p w14:paraId="4CBE37F7" w14:textId="0BE8F339" w:rsidR="007B284E" w:rsidRPr="00871C06" w:rsidRDefault="007B284E"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1) ………………………………………………………………</w:t>
      </w:r>
    </w:p>
    <w:p w14:paraId="3875E3A9" w14:textId="77777777" w:rsidR="007B284E" w:rsidRPr="00871C06" w:rsidRDefault="007B284E"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2. Wykonawca powierzy podwykonawcom wykonanie następujące części zamówienia:</w:t>
      </w:r>
    </w:p>
    <w:p w14:paraId="1DAB9793" w14:textId="02C792C0" w:rsidR="007B284E" w:rsidRPr="00871C06" w:rsidRDefault="007B284E"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1) ………………………………………………………………</w:t>
      </w:r>
    </w:p>
    <w:p w14:paraId="5AE29953" w14:textId="77777777" w:rsidR="007B284E" w:rsidRPr="00871C06" w:rsidRDefault="007B284E"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3. Wykonawca zawiadamia Zamawiającego o wszelkich zmianach danych, o których mowa powyżej w trakcie realizacji zamówienia, a także przekazuje informacje na temat nowych podwykonawców, którym w późniejszym okresie zamierza powierzyć realizację robót budowlanych.</w:t>
      </w:r>
    </w:p>
    <w:p w14:paraId="4220E476" w14:textId="77777777" w:rsidR="00086767" w:rsidRPr="00871C06" w:rsidRDefault="00086767" w:rsidP="00263F47">
      <w:pPr>
        <w:pStyle w:val="Default"/>
        <w:spacing w:line="360" w:lineRule="auto"/>
        <w:jc w:val="center"/>
        <w:rPr>
          <w:rFonts w:asciiTheme="minorHAnsi" w:hAnsiTheme="minorHAnsi" w:cstheme="minorHAnsi"/>
          <w:b/>
          <w:bCs/>
          <w:sz w:val="22"/>
          <w:szCs w:val="22"/>
        </w:rPr>
      </w:pPr>
    </w:p>
    <w:p w14:paraId="02E95E82" w14:textId="77777777" w:rsidR="00871C06" w:rsidRDefault="00871C06" w:rsidP="00263F47">
      <w:pPr>
        <w:pStyle w:val="Default"/>
        <w:spacing w:line="360" w:lineRule="auto"/>
        <w:jc w:val="center"/>
        <w:rPr>
          <w:rFonts w:asciiTheme="minorHAnsi" w:hAnsiTheme="minorHAnsi" w:cstheme="minorHAnsi"/>
          <w:b/>
          <w:bCs/>
          <w:sz w:val="22"/>
          <w:szCs w:val="22"/>
        </w:rPr>
      </w:pPr>
    </w:p>
    <w:p w14:paraId="4DDB5A52" w14:textId="77777777" w:rsidR="00B5457D" w:rsidRPr="00871C06" w:rsidRDefault="001A23F8"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1</w:t>
      </w:r>
      <w:r w:rsidR="00B10C20" w:rsidRPr="00871C06">
        <w:rPr>
          <w:rFonts w:asciiTheme="minorHAnsi" w:hAnsiTheme="minorHAnsi" w:cstheme="minorHAnsi"/>
          <w:b/>
          <w:bCs/>
          <w:sz w:val="22"/>
          <w:szCs w:val="22"/>
        </w:rPr>
        <w:t>0</w:t>
      </w:r>
    </w:p>
    <w:p w14:paraId="7324E55D" w14:textId="77777777" w:rsidR="00C92887" w:rsidRPr="00871C06" w:rsidRDefault="00C92887" w:rsidP="00263F47">
      <w:pPr>
        <w:spacing w:after="0" w:line="360" w:lineRule="auto"/>
        <w:ind w:left="0" w:firstLine="0"/>
        <w:rPr>
          <w:rFonts w:asciiTheme="minorHAnsi" w:eastAsia="Times New Roman" w:hAnsiTheme="minorHAnsi" w:cstheme="minorHAnsi"/>
          <w:b/>
          <w:lang w:eastAsia="ar-SA"/>
        </w:rPr>
      </w:pPr>
      <w:r w:rsidRPr="00871C06">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9800F01" w14:textId="77777777" w:rsidR="00B10C20" w:rsidRPr="00871C06" w:rsidRDefault="00B10C20" w:rsidP="00263F47">
      <w:pPr>
        <w:pStyle w:val="Default"/>
        <w:spacing w:line="360" w:lineRule="auto"/>
        <w:jc w:val="center"/>
        <w:rPr>
          <w:rFonts w:asciiTheme="minorHAnsi" w:hAnsiTheme="minorHAnsi" w:cstheme="minorHAnsi"/>
          <w:sz w:val="22"/>
          <w:szCs w:val="22"/>
        </w:rPr>
      </w:pPr>
    </w:p>
    <w:p w14:paraId="70CC7AB1" w14:textId="77777777" w:rsidR="00F406BC" w:rsidRPr="00871C06" w:rsidRDefault="00F406BC"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sz w:val="22"/>
          <w:szCs w:val="22"/>
        </w:rPr>
        <w:t>§ 1</w:t>
      </w:r>
      <w:r w:rsidR="008914AF" w:rsidRPr="00871C06">
        <w:rPr>
          <w:rFonts w:asciiTheme="minorHAnsi" w:hAnsiTheme="minorHAnsi" w:cstheme="minorHAnsi"/>
          <w:b/>
          <w:bCs/>
          <w:sz w:val="22"/>
          <w:szCs w:val="22"/>
        </w:rPr>
        <w:t>1</w:t>
      </w:r>
    </w:p>
    <w:p w14:paraId="6F8BD6A1" w14:textId="77777777" w:rsidR="007C2965" w:rsidRPr="00871C06" w:rsidRDefault="00F406BC" w:rsidP="00263F47">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 xml:space="preserve">1. </w:t>
      </w:r>
      <w:r w:rsidR="007C2965" w:rsidRPr="00871C06">
        <w:rPr>
          <w:rFonts w:asciiTheme="minorHAnsi" w:hAnsiTheme="minorHAnsi" w:cstheme="minorHAnsi"/>
          <w:color w:val="000000"/>
        </w:rPr>
        <w:t xml:space="preserve">Zamawiający wymaga zatrudnienia na podstawie umowy o pracę przez wykonawcę lub </w:t>
      </w:r>
      <w:r w:rsidR="007C2965" w:rsidRPr="00871C06">
        <w:rPr>
          <w:rFonts w:asciiTheme="minorHAnsi" w:hAnsiTheme="minorHAnsi" w:cstheme="minorHAnsi"/>
          <w:color w:val="000000"/>
        </w:rPr>
        <w:lastRenderedPageBreak/>
        <w:t xml:space="preserve">podwykonawcę osób wykonujących wskazane poniżej czynności w trakcie realizacji zamówienia: </w:t>
      </w:r>
    </w:p>
    <w:p w14:paraId="62B5C1EB" w14:textId="77777777" w:rsidR="007C2965" w:rsidRPr="00871C06" w:rsidRDefault="007C2965" w:rsidP="00263F47">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rPr>
      </w:pPr>
      <w:r w:rsidRPr="00871C06">
        <w:rPr>
          <w:rFonts w:asciiTheme="minorHAnsi" w:hAnsiTheme="minorHAnsi" w:cstheme="minorHAnsi"/>
        </w:rPr>
        <w:t>Zamawiający wymaga zatrudnienia przez wykonawcę lub podwykonawcę na postawie umowy o prace ( art. 22§ 1 kodeksu pracy) pracowników fizycznych, którzy wykonują czynności związane z wykonaniem robót budowlanych opisanych w dokumentacji projektowej celem realizacji zadania</w:t>
      </w:r>
    </w:p>
    <w:p w14:paraId="71DD2FB5" w14:textId="77777777" w:rsidR="007C2965" w:rsidRPr="00871C06" w:rsidRDefault="008B3CB2" w:rsidP="00263F47">
      <w:pPr>
        <w:pStyle w:val="Tekstpodstawowy11"/>
        <w:spacing w:before="0" w:after="0" w:line="360" w:lineRule="auto"/>
        <w:ind w:left="57" w:right="57"/>
        <w:jc w:val="both"/>
        <w:rPr>
          <w:rFonts w:asciiTheme="minorHAnsi" w:hAnsiTheme="minorHAnsi" w:cstheme="minorHAnsi"/>
          <w:sz w:val="22"/>
          <w:szCs w:val="22"/>
        </w:rPr>
      </w:pPr>
      <w:r w:rsidRPr="00871C06">
        <w:rPr>
          <w:rFonts w:asciiTheme="minorHAnsi" w:hAnsiTheme="minorHAnsi" w:cstheme="minorHAnsi"/>
          <w:sz w:val="22"/>
          <w:szCs w:val="22"/>
        </w:rPr>
        <w:t xml:space="preserve">2. Wykonawca na każde żądanie przedstawi Zamawiającemu: </w:t>
      </w:r>
    </w:p>
    <w:p w14:paraId="4D7C1CB4" w14:textId="77777777" w:rsidR="007C2965" w:rsidRPr="00871C06" w:rsidRDefault="007C2965" w:rsidP="00263F4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a) oświadczenie Wykonawcy lub podwykonawcy o zatrudnieniu na podstawie umowy o pracę osób wykonujących czynności wskazanych w ust. 1.  Oświadczenie to powinno zawierać w szczególności:</w:t>
      </w:r>
    </w:p>
    <w:p w14:paraId="2D65F93D" w14:textId="77777777" w:rsidR="007C2965" w:rsidRPr="00871C06" w:rsidRDefault="007C2965" w:rsidP="00263F47">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 xml:space="preserve">- dokładne określenie podmiotu składającego oświadczenie, </w:t>
      </w:r>
    </w:p>
    <w:p w14:paraId="3C175674" w14:textId="77777777" w:rsidR="007C2965" w:rsidRPr="00871C06" w:rsidRDefault="007C2965" w:rsidP="00263F47">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 xml:space="preserve">- datę złożenia oświadczenia, </w:t>
      </w:r>
    </w:p>
    <w:p w14:paraId="665C69F1" w14:textId="77777777" w:rsidR="007C2965" w:rsidRPr="00871C06" w:rsidRDefault="007C2965" w:rsidP="00263F47">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 xml:space="preserve">- wskazanie, że objęte wezwaniem czynności wykonują osoby zatrudnione na podstawie umowy o pracę wraz ze wskazaniem liczby tych osób, </w:t>
      </w:r>
    </w:p>
    <w:p w14:paraId="02593F89" w14:textId="77777777" w:rsidR="007C2965" w:rsidRPr="00871C06" w:rsidRDefault="007C2965" w:rsidP="00263F47">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 rodzaju umowy o pracę i wymiaru etatu,</w:t>
      </w:r>
    </w:p>
    <w:p w14:paraId="34E71D59" w14:textId="77777777" w:rsidR="007C2965" w:rsidRPr="00871C06" w:rsidRDefault="007C2965" w:rsidP="00263F47">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 xml:space="preserve">- podpis osoby uprawnionej do złożenia oświadczenia w imieniu Wykonawcy lub podwykonawcy. </w:t>
      </w:r>
    </w:p>
    <w:p w14:paraId="215DAA1D" w14:textId="77777777" w:rsidR="007C2965" w:rsidRPr="00871C06" w:rsidRDefault="007C2965" w:rsidP="00263F47">
      <w:pPr>
        <w:pStyle w:val="Tekstpodstawowy11"/>
        <w:spacing w:before="0" w:after="0" w:line="360" w:lineRule="auto"/>
        <w:ind w:left="57" w:right="57"/>
        <w:jc w:val="both"/>
        <w:rPr>
          <w:rFonts w:asciiTheme="minorHAnsi" w:hAnsiTheme="minorHAnsi" w:cstheme="minorHAnsi"/>
          <w:sz w:val="22"/>
          <w:szCs w:val="22"/>
        </w:rPr>
      </w:pPr>
    </w:p>
    <w:p w14:paraId="2153EFA8" w14:textId="77777777" w:rsidR="007C2965" w:rsidRPr="00871C06" w:rsidRDefault="007C2965" w:rsidP="00263F47">
      <w:pPr>
        <w:pStyle w:val="Tekstpodstawowy11"/>
        <w:spacing w:before="0" w:after="0" w:line="360" w:lineRule="auto"/>
        <w:ind w:left="57" w:right="57"/>
        <w:jc w:val="both"/>
        <w:rPr>
          <w:rFonts w:asciiTheme="minorHAnsi" w:hAnsiTheme="minorHAnsi" w:cstheme="minorHAnsi"/>
          <w:sz w:val="22"/>
          <w:szCs w:val="22"/>
        </w:rPr>
      </w:pPr>
      <w:r w:rsidRPr="00871C06">
        <w:rPr>
          <w:rFonts w:asciiTheme="minorHAnsi" w:hAnsiTheme="minorHAnsi" w:cstheme="minorHAnsi"/>
          <w:sz w:val="22"/>
          <w:szCs w:val="22"/>
        </w:rPr>
        <w:t xml:space="preserve">3. Wykonawca zobowiązany jest do informowania Zamawiającego o każdym przypadku zmiany osób wykonujących czynności wymienione w ust. 1  lub zmiany sposobu zatrudnienia tych osób, nie później niż w terminie 3 dni od dokonania takiej zmiany. </w:t>
      </w:r>
    </w:p>
    <w:p w14:paraId="2C1DC0B2" w14:textId="77777777" w:rsidR="007C2965" w:rsidRPr="00871C06" w:rsidRDefault="007C2965" w:rsidP="00263F47">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4.W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C763D24" w14:textId="77777777" w:rsidR="007C2965" w:rsidRPr="00871C06" w:rsidRDefault="007C2965" w:rsidP="00263F47">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żądania oświadczeń i dokumentów w zakresie potwierdzenia spełniania ww. wymogów                i dokonywania ich oceny,</w:t>
      </w:r>
    </w:p>
    <w:p w14:paraId="2F1444B4" w14:textId="77777777" w:rsidR="007C2965" w:rsidRPr="00871C06" w:rsidRDefault="007C2965" w:rsidP="00263F47">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żądania wyjaśnień w przypadku wątpliwości w zakresie potwierdzenia spełniania ww. wymogów,</w:t>
      </w:r>
    </w:p>
    <w:p w14:paraId="379C70D4" w14:textId="77777777" w:rsidR="007C2965" w:rsidRPr="00871C06" w:rsidRDefault="007C2965" w:rsidP="00263F47">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871C06">
        <w:rPr>
          <w:rFonts w:asciiTheme="minorHAnsi" w:hAnsiTheme="minorHAnsi" w:cstheme="minorHAnsi"/>
          <w:color w:val="000000"/>
        </w:rPr>
        <w:t>przeprowadzania kontroli na miejscu wykonywania świadczenia.</w:t>
      </w:r>
    </w:p>
    <w:p w14:paraId="07A13AC7" w14:textId="77777777" w:rsidR="007C2965" w:rsidRPr="00871C06" w:rsidRDefault="007C2965" w:rsidP="00263F47">
      <w:pPr>
        <w:pStyle w:val="Tekstpodstawowy11"/>
        <w:spacing w:before="0" w:after="0" w:line="360" w:lineRule="auto"/>
        <w:ind w:right="57"/>
        <w:jc w:val="both"/>
        <w:rPr>
          <w:rFonts w:asciiTheme="minorHAnsi" w:hAnsiTheme="minorHAnsi" w:cstheme="minorHAnsi"/>
          <w:b/>
          <w:sz w:val="22"/>
          <w:szCs w:val="22"/>
        </w:rPr>
      </w:pPr>
      <w:r w:rsidRPr="00871C06">
        <w:rPr>
          <w:rFonts w:asciiTheme="minorHAnsi" w:hAnsiTheme="minorHAnsi" w:cstheme="minorHAnsi"/>
          <w:sz w:val="22"/>
          <w:szCs w:val="22"/>
        </w:rPr>
        <w:t>5.  W przypadku niewywiązania się z obowiązków, o których mowa w ust. 1-3, Wykonawca zobowiązany będzie do zapł</w:t>
      </w:r>
      <w:r w:rsidR="00AC125C" w:rsidRPr="00871C06">
        <w:rPr>
          <w:rFonts w:asciiTheme="minorHAnsi" w:hAnsiTheme="minorHAnsi" w:cstheme="minorHAnsi"/>
          <w:sz w:val="22"/>
          <w:szCs w:val="22"/>
        </w:rPr>
        <w:t>aty kary, o której mowa w   § 19</w:t>
      </w:r>
      <w:r w:rsidR="00CB4D2B" w:rsidRPr="00871C06">
        <w:rPr>
          <w:rFonts w:asciiTheme="minorHAnsi" w:hAnsiTheme="minorHAnsi" w:cstheme="minorHAnsi"/>
          <w:sz w:val="22"/>
          <w:szCs w:val="22"/>
        </w:rPr>
        <w:t xml:space="preserve"> ust. 8</w:t>
      </w:r>
      <w:r w:rsidRPr="00871C06">
        <w:rPr>
          <w:rFonts w:asciiTheme="minorHAnsi" w:hAnsiTheme="minorHAnsi" w:cstheme="minorHAnsi"/>
          <w:sz w:val="22"/>
          <w:szCs w:val="22"/>
        </w:rPr>
        <w:t xml:space="preserve">  lub odpowi</w:t>
      </w:r>
      <w:r w:rsidR="00AC125C" w:rsidRPr="00871C06">
        <w:rPr>
          <w:rFonts w:asciiTheme="minorHAnsi" w:hAnsiTheme="minorHAnsi" w:cstheme="minorHAnsi"/>
          <w:sz w:val="22"/>
          <w:szCs w:val="22"/>
        </w:rPr>
        <w:t>ednio § 19 ust. 9  lub odpowiednio   § 19</w:t>
      </w:r>
      <w:r w:rsidRPr="00871C06">
        <w:rPr>
          <w:rFonts w:asciiTheme="minorHAnsi" w:hAnsiTheme="minorHAnsi" w:cstheme="minorHAnsi"/>
          <w:sz w:val="22"/>
          <w:szCs w:val="22"/>
        </w:rPr>
        <w:t xml:space="preserve"> ust. 1</w:t>
      </w:r>
      <w:r w:rsidR="00CB4D2B" w:rsidRPr="00871C06">
        <w:rPr>
          <w:rFonts w:asciiTheme="minorHAnsi" w:hAnsiTheme="minorHAnsi" w:cstheme="minorHAnsi"/>
          <w:sz w:val="22"/>
          <w:szCs w:val="22"/>
        </w:rPr>
        <w:t>0</w:t>
      </w:r>
    </w:p>
    <w:p w14:paraId="4F589BE4" w14:textId="77777777" w:rsidR="007C2965" w:rsidRPr="00871C06" w:rsidRDefault="007C2965" w:rsidP="00263F47">
      <w:pPr>
        <w:widowControl/>
        <w:suppressAutoHyphens w:val="0"/>
        <w:autoSpaceDN/>
        <w:spacing w:before="120" w:line="360" w:lineRule="auto"/>
        <w:ind w:left="0" w:firstLine="0"/>
        <w:jc w:val="left"/>
        <w:textAlignment w:val="auto"/>
        <w:rPr>
          <w:rFonts w:asciiTheme="minorHAnsi" w:hAnsiTheme="minorHAnsi" w:cstheme="minorHAnsi"/>
          <w:b/>
          <w:color w:val="000000"/>
        </w:rPr>
      </w:pPr>
      <w:r w:rsidRPr="00871C06">
        <w:rPr>
          <w:rFonts w:asciiTheme="minorHAnsi" w:hAnsiTheme="minorHAnsi" w:cstheme="minorHAnsi"/>
          <w:color w:val="000000"/>
        </w:rPr>
        <w:t>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w:t>
      </w:r>
      <w:r w:rsidR="00E9053C" w:rsidRPr="00871C06">
        <w:rPr>
          <w:rFonts w:asciiTheme="minorHAnsi" w:hAnsiTheme="minorHAnsi" w:cstheme="minorHAnsi"/>
          <w:color w:val="000000"/>
        </w:rPr>
        <w:t>ujących czynności wskazane w §11</w:t>
      </w:r>
      <w:r w:rsidRPr="00871C06">
        <w:rPr>
          <w:rFonts w:asciiTheme="minorHAnsi" w:hAnsiTheme="minorHAnsi" w:cstheme="minorHAnsi"/>
          <w:color w:val="000000"/>
        </w:rPr>
        <w:t xml:space="preserve"> ust 1 Umowy. </w:t>
      </w:r>
    </w:p>
    <w:p w14:paraId="15614B21" w14:textId="77777777" w:rsidR="00843681" w:rsidRPr="00871C06" w:rsidRDefault="007C2965" w:rsidP="00263F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ind w:left="0" w:firstLine="0"/>
        <w:textAlignment w:val="auto"/>
        <w:rPr>
          <w:rFonts w:asciiTheme="minorHAnsi" w:hAnsiTheme="minorHAnsi" w:cstheme="minorHAnsi"/>
        </w:rPr>
      </w:pPr>
      <w:r w:rsidRPr="00871C06">
        <w:rPr>
          <w:rFonts w:asciiTheme="minorHAnsi" w:hAnsiTheme="minorHAnsi" w:cstheme="minorHAnsi"/>
          <w:color w:val="000000"/>
        </w:rPr>
        <w:lastRenderedPageBreak/>
        <w:t>7. W przypadku uzasadnionych wątpliwości co do przestrzegania prawa pracy przez Wykonawcę lub podwykonawcę, Zamawiający może zwrócić się o przeprowadzenie kontroli przez Państwową Inspekcję Pracy.</w:t>
      </w:r>
    </w:p>
    <w:p w14:paraId="508BE789" w14:textId="77777777" w:rsidR="00B5457D" w:rsidRPr="00871C06" w:rsidRDefault="001A23F8"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sz w:val="22"/>
          <w:szCs w:val="22"/>
        </w:rPr>
        <w:t>§ 1</w:t>
      </w:r>
      <w:r w:rsidR="006D1C22" w:rsidRPr="00871C06">
        <w:rPr>
          <w:rFonts w:asciiTheme="minorHAnsi" w:hAnsiTheme="minorHAnsi" w:cstheme="minorHAnsi"/>
          <w:b/>
          <w:bCs/>
          <w:sz w:val="22"/>
          <w:szCs w:val="22"/>
        </w:rPr>
        <w:t>2</w:t>
      </w:r>
    </w:p>
    <w:p w14:paraId="223E559A"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C66BED3"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1CB3823E"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Zamawiający, w terminie 7 dni, zgłasza w formie pisemnej, pod rygorem nieważności, zastrzeżenia do projektu umowy o podwykonawstwo, której przedmiotem są roboty budowlane, w przypadku gdy:</w:t>
      </w:r>
    </w:p>
    <w:p w14:paraId="2D9832FB" w14:textId="77777777" w:rsidR="008914AF" w:rsidRPr="00871C06" w:rsidRDefault="008914AF" w:rsidP="00C13860">
      <w:pPr>
        <w:pStyle w:val="Akapitzlist"/>
        <w:widowControl/>
        <w:numPr>
          <w:ilvl w:val="0"/>
          <w:numId w:val="13"/>
        </w:numPr>
        <w:suppressAutoHyphens w:val="0"/>
        <w:overflowPunct/>
        <w:autoSpaceDE/>
        <w:autoSpaceDN/>
        <w:adjustRightInd/>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nie spełnia ona wymagań określonych w dokumentach zamówienia;</w:t>
      </w:r>
    </w:p>
    <w:p w14:paraId="42E89256" w14:textId="77777777" w:rsidR="008914AF" w:rsidRPr="00871C06" w:rsidRDefault="008914AF" w:rsidP="00C13860">
      <w:pPr>
        <w:pStyle w:val="Akapitzlist"/>
        <w:widowControl/>
        <w:numPr>
          <w:ilvl w:val="0"/>
          <w:numId w:val="13"/>
        </w:numPr>
        <w:suppressAutoHyphens w:val="0"/>
        <w:overflowPunct/>
        <w:autoSpaceDE/>
        <w:autoSpaceDN/>
        <w:adjustRightInd/>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przewiduje ona termin zapłaty wynagrodzenia dłuższy niż określony w ust. 2;</w:t>
      </w:r>
    </w:p>
    <w:p w14:paraId="6F42CE32" w14:textId="77777777" w:rsidR="008914AF" w:rsidRPr="00871C06" w:rsidRDefault="008914AF" w:rsidP="00C13860">
      <w:pPr>
        <w:pStyle w:val="Akapitzlist"/>
        <w:widowControl/>
        <w:numPr>
          <w:ilvl w:val="0"/>
          <w:numId w:val="13"/>
        </w:numPr>
        <w:suppressAutoHyphens w:val="0"/>
        <w:overflowPunct/>
        <w:autoSpaceDE/>
        <w:autoSpaceDN/>
        <w:adjustRightInd/>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zawiera ona postanowienia niezgodne z art. 463 </w:t>
      </w:r>
      <w:proofErr w:type="spellStart"/>
      <w:r w:rsidRPr="00871C06">
        <w:rPr>
          <w:rFonts w:asciiTheme="minorHAnsi" w:hAnsiTheme="minorHAnsi" w:cstheme="minorHAnsi"/>
          <w:sz w:val="22"/>
          <w:szCs w:val="22"/>
          <w:lang w:eastAsia="pl-PL"/>
        </w:rPr>
        <w:t>pzp</w:t>
      </w:r>
      <w:proofErr w:type="spellEnd"/>
      <w:r w:rsidRPr="00871C06">
        <w:rPr>
          <w:rFonts w:asciiTheme="minorHAnsi" w:hAnsiTheme="minorHAnsi" w:cstheme="minorHAnsi"/>
          <w:sz w:val="22"/>
          <w:szCs w:val="22"/>
          <w:lang w:eastAsia="pl-PL"/>
        </w:rPr>
        <w:t>.</w:t>
      </w:r>
    </w:p>
    <w:p w14:paraId="70ED5603"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Niezgłoszenie zastrzeżeń, o których mowa w ust. 3, do przedłożonego projektu umowy o podwykonawstwo, której przedmiotem są roboty budowlane, w terminie 7 dni uważa się za akceptację projektu umowy przez zamawiającego.</w:t>
      </w:r>
    </w:p>
    <w:p w14:paraId="5C09A90C"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9A72A37"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Zamawiający, w terminie 7 dni, zgłasza w formie pisemnej pod rygorem nieważności sprzeciw do umowy o podwykonawstwo, której przedmiotem są roboty budowlane, w przypadkach, o których mowa w ust. 3.</w:t>
      </w:r>
    </w:p>
    <w:p w14:paraId="1D0B7FA9"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Niezgłoszenie sprzeciwu, o którym mowa w ust. 6, do przedłożonej umowy o podwykonawstwo, której przedmiotem są roboty budowlane, w terminie 7 dni, uważa się za akceptację umowy przez zamawiającego.</w:t>
      </w:r>
    </w:p>
    <w:p w14:paraId="5D2D3DA6"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w:t>
      </w:r>
      <w:r w:rsidRPr="00871C06">
        <w:rPr>
          <w:rFonts w:asciiTheme="minorHAnsi" w:hAnsiTheme="minorHAnsi" w:cstheme="minorHAnsi"/>
          <w:sz w:val="22"/>
          <w:szCs w:val="22"/>
          <w:lang w:eastAsia="pl-PL"/>
        </w:rPr>
        <w:lastRenderedPageBreak/>
        <w:t>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2BA2FF8B"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 przypadku, o którym mowa w ust. 8, podwykonawca lub dalszy podwykonawca, przedkłada poświadczoną za zgodność z oryginałem kopię umowy również wykonawcy.</w:t>
      </w:r>
    </w:p>
    <w:p w14:paraId="2732431A" w14:textId="77777777" w:rsidR="008914AF"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4E44FA7C" w14:textId="77777777" w:rsidR="000469FC" w:rsidRPr="00871C06" w:rsidRDefault="008914AF" w:rsidP="00C13860">
      <w:pPr>
        <w:pStyle w:val="Akapitzlist"/>
        <w:widowControl/>
        <w:numPr>
          <w:ilvl w:val="0"/>
          <w:numId w:val="12"/>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Przepisy ust. 1-10 stosuje się odpowiednio do zmian umowy o podwykonawstwo.</w:t>
      </w:r>
    </w:p>
    <w:p w14:paraId="474A502C" w14:textId="77777777" w:rsidR="000469FC" w:rsidRPr="00871C06" w:rsidRDefault="000469FC" w:rsidP="00263F47">
      <w:pPr>
        <w:pStyle w:val="Default"/>
        <w:spacing w:line="360" w:lineRule="auto"/>
        <w:jc w:val="center"/>
        <w:rPr>
          <w:rFonts w:asciiTheme="minorHAnsi" w:hAnsiTheme="minorHAnsi" w:cstheme="minorHAnsi"/>
          <w:b/>
          <w:bCs/>
          <w:sz w:val="22"/>
          <w:szCs w:val="22"/>
        </w:rPr>
      </w:pPr>
    </w:p>
    <w:p w14:paraId="08F27BC2" w14:textId="77777777" w:rsidR="00B5457D" w:rsidRPr="00871C06" w:rsidRDefault="001A23F8"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1</w:t>
      </w:r>
      <w:r w:rsidR="006D1C22" w:rsidRPr="00871C06">
        <w:rPr>
          <w:rFonts w:asciiTheme="minorHAnsi" w:hAnsiTheme="minorHAnsi" w:cstheme="minorHAnsi"/>
          <w:b/>
          <w:bCs/>
          <w:sz w:val="22"/>
          <w:szCs w:val="22"/>
        </w:rPr>
        <w:t>3</w:t>
      </w:r>
    </w:p>
    <w:p w14:paraId="598277CC" w14:textId="77777777" w:rsidR="0055727F" w:rsidRPr="00871C06" w:rsidRDefault="0055727F" w:rsidP="00C13860">
      <w:pPr>
        <w:pStyle w:val="Akapitzlist"/>
        <w:widowControl/>
        <w:numPr>
          <w:ilvl w:val="0"/>
          <w:numId w:val="14"/>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D3AC165" w14:textId="77777777" w:rsidR="0055727F" w:rsidRPr="00871C06" w:rsidRDefault="0055727F" w:rsidP="00C13860">
      <w:pPr>
        <w:pStyle w:val="Akapitzlist"/>
        <w:widowControl/>
        <w:numPr>
          <w:ilvl w:val="0"/>
          <w:numId w:val="14"/>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21A3C4C" w14:textId="77777777" w:rsidR="0055727F" w:rsidRPr="00871C06" w:rsidRDefault="0055727F" w:rsidP="00C13860">
      <w:pPr>
        <w:pStyle w:val="Akapitzlist"/>
        <w:widowControl/>
        <w:numPr>
          <w:ilvl w:val="0"/>
          <w:numId w:val="14"/>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Bezpośrednia zapłata obejmuje wyłącznie należne wynagrodzenie, bez odsetek, należnych podwykonawcy lub dalszemu podwykonawcy.</w:t>
      </w:r>
    </w:p>
    <w:p w14:paraId="53880C25" w14:textId="77777777" w:rsidR="0055727F" w:rsidRPr="00871C06" w:rsidRDefault="0055727F" w:rsidP="00C13860">
      <w:pPr>
        <w:pStyle w:val="Akapitzlist"/>
        <w:widowControl/>
        <w:numPr>
          <w:ilvl w:val="0"/>
          <w:numId w:val="14"/>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546CDCC" w14:textId="77777777" w:rsidR="0055727F" w:rsidRPr="00871C06" w:rsidRDefault="0055727F" w:rsidP="00C13860">
      <w:pPr>
        <w:pStyle w:val="Akapitzlist"/>
        <w:widowControl/>
        <w:numPr>
          <w:ilvl w:val="0"/>
          <w:numId w:val="14"/>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 przypadku zgłoszenia uwag, o których mowa w ust. 4, w terminie wskazanym przez zamawiającego, zamawiający może:</w:t>
      </w:r>
    </w:p>
    <w:p w14:paraId="2851C33C" w14:textId="77777777" w:rsidR="0055727F" w:rsidRPr="00871C06" w:rsidRDefault="0055727F" w:rsidP="00C13860">
      <w:pPr>
        <w:pStyle w:val="Akapitzlist"/>
        <w:widowControl/>
        <w:numPr>
          <w:ilvl w:val="1"/>
          <w:numId w:val="15"/>
        </w:numPr>
        <w:suppressAutoHyphens w:val="0"/>
        <w:overflowPunct/>
        <w:autoSpaceDE/>
        <w:autoSpaceDN/>
        <w:adjustRightInd/>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lastRenderedPageBreak/>
        <w:t>nie dokonać bezpośredniej zapłaty wynagrodzenia podwykonawcy lub dalszemu podwykonawcy, jeżeli wykonawca wykaże niezasadność takiej zapłaty albo</w:t>
      </w:r>
    </w:p>
    <w:p w14:paraId="63BB8A25" w14:textId="77777777" w:rsidR="0055727F" w:rsidRPr="00871C06" w:rsidRDefault="0055727F" w:rsidP="00C13860">
      <w:pPr>
        <w:pStyle w:val="Akapitzlist"/>
        <w:widowControl/>
        <w:numPr>
          <w:ilvl w:val="1"/>
          <w:numId w:val="15"/>
        </w:numPr>
        <w:suppressAutoHyphens w:val="0"/>
        <w:overflowPunct/>
        <w:autoSpaceDE/>
        <w:autoSpaceDN/>
        <w:adjustRightInd/>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CAF93DF" w14:textId="77777777" w:rsidR="0055727F" w:rsidRPr="00871C06" w:rsidRDefault="0055727F" w:rsidP="00C13860">
      <w:pPr>
        <w:pStyle w:val="Akapitzlist"/>
        <w:widowControl/>
        <w:numPr>
          <w:ilvl w:val="1"/>
          <w:numId w:val="15"/>
        </w:numPr>
        <w:suppressAutoHyphens w:val="0"/>
        <w:overflowPunct/>
        <w:autoSpaceDE/>
        <w:autoSpaceDN/>
        <w:adjustRightInd/>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dokonać bezpośredniej zapłaty wynagrodzenia podwykonawcy lub dalszemu podwykonawcy, jeżeli podwykonawca lub dalszy podwykonawca wykaże zasadność takiej zapłaty.</w:t>
      </w:r>
    </w:p>
    <w:p w14:paraId="66C89119" w14:textId="77777777" w:rsidR="0055727F" w:rsidRPr="00871C06" w:rsidRDefault="0055727F" w:rsidP="00C13860">
      <w:pPr>
        <w:pStyle w:val="Akapitzlist"/>
        <w:widowControl/>
        <w:numPr>
          <w:ilvl w:val="0"/>
          <w:numId w:val="14"/>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 przypadku dokonania bezpośredniej zapłaty podwykonawcy lub dalszemu podwykonawcy zamawiający potrąca kwotę wypłaconego wynagrodzenia z wynagrodzenia należnego wykonawcy.</w:t>
      </w:r>
    </w:p>
    <w:p w14:paraId="37736A0A" w14:textId="77777777" w:rsidR="0055727F" w:rsidRPr="00871C06" w:rsidRDefault="0055727F" w:rsidP="00C13860">
      <w:pPr>
        <w:pStyle w:val="Akapitzlist"/>
        <w:widowControl/>
        <w:numPr>
          <w:ilvl w:val="0"/>
          <w:numId w:val="14"/>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61B7C212" w14:textId="77777777" w:rsidR="0055727F" w:rsidRPr="00871C06" w:rsidRDefault="0055727F" w:rsidP="00C13860">
      <w:pPr>
        <w:pStyle w:val="Akapitzlist"/>
        <w:widowControl/>
        <w:numPr>
          <w:ilvl w:val="0"/>
          <w:numId w:val="14"/>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619D0E78" w14:textId="77777777" w:rsidR="00C10D67" w:rsidRPr="00871C06" w:rsidRDefault="00C10D67" w:rsidP="00C10D6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14</w:t>
      </w:r>
    </w:p>
    <w:p w14:paraId="6140FAF1" w14:textId="77777777" w:rsidR="00C10D67" w:rsidRPr="00871C06" w:rsidRDefault="00C10D67" w:rsidP="00C10D67">
      <w:pPr>
        <w:pStyle w:val="Akapitzlist"/>
        <w:widowControl/>
        <w:suppressAutoHyphens w:val="0"/>
        <w:overflowPunct/>
        <w:autoSpaceDE/>
        <w:autoSpaceDN/>
        <w:adjustRightInd/>
        <w:spacing w:line="360" w:lineRule="auto"/>
        <w:ind w:left="357"/>
        <w:contextualSpacing/>
        <w:jc w:val="both"/>
        <w:textAlignment w:val="auto"/>
        <w:rPr>
          <w:rFonts w:asciiTheme="minorHAnsi" w:hAnsiTheme="minorHAnsi" w:cstheme="minorHAnsi"/>
          <w:sz w:val="22"/>
          <w:szCs w:val="22"/>
          <w:lang w:eastAsia="pl-PL"/>
        </w:rPr>
      </w:pPr>
    </w:p>
    <w:p w14:paraId="14E7D83B" w14:textId="70944BE1" w:rsidR="00C10D67" w:rsidRPr="00871C06" w:rsidRDefault="00C10D67" w:rsidP="00C13860">
      <w:pPr>
        <w:widowControl/>
        <w:numPr>
          <w:ilvl w:val="0"/>
          <w:numId w:val="39"/>
        </w:numPr>
        <w:suppressAutoHyphens w:val="0"/>
        <w:autoSpaceDN/>
        <w:spacing w:after="0" w:line="240" w:lineRule="auto"/>
        <w:ind w:left="357" w:hanging="357"/>
        <w:textAlignment w:val="auto"/>
        <w:rPr>
          <w:rFonts w:asciiTheme="minorHAnsi" w:eastAsia="Times New Roman" w:hAnsiTheme="minorHAnsi" w:cstheme="minorHAnsi"/>
          <w:b/>
          <w:lang w:eastAsia="pl-PL"/>
        </w:rPr>
      </w:pPr>
      <w:r w:rsidRPr="00871C06">
        <w:rPr>
          <w:rFonts w:asciiTheme="minorHAnsi" w:eastAsia="Times New Roman" w:hAnsiTheme="minorHAnsi" w:cstheme="minorHAnsi"/>
          <w:spacing w:val="1"/>
          <w:lang w:eastAsia="pl-PL"/>
        </w:rPr>
        <w:t xml:space="preserve">W imieniu Zamawiającego nadzór inwestorski pełnić będzie </w:t>
      </w:r>
      <w:r w:rsidRPr="00871C06">
        <w:rPr>
          <w:rFonts w:asciiTheme="minorHAnsi" w:eastAsia="Times New Roman" w:hAnsiTheme="minorHAnsi" w:cstheme="minorHAnsi"/>
          <w:lang w:eastAsia="pl-PL"/>
        </w:rPr>
        <w:t xml:space="preserve">inspektor nadzoru z uprawnieniami budowlanymi do nadzorowania robót </w:t>
      </w:r>
      <w:r w:rsidR="007B53AA" w:rsidRPr="00871C06">
        <w:rPr>
          <w:rFonts w:asciiTheme="minorHAnsi" w:eastAsia="Times New Roman" w:hAnsiTheme="minorHAnsi" w:cstheme="minorHAnsi"/>
          <w:lang w:eastAsia="pl-PL"/>
        </w:rPr>
        <w:t>………………………………………………………………………………………………………</w:t>
      </w:r>
      <w:r w:rsidR="00FE12B6">
        <w:rPr>
          <w:rFonts w:asciiTheme="minorHAnsi" w:eastAsia="Times New Roman" w:hAnsiTheme="minorHAnsi" w:cstheme="minorHAnsi"/>
          <w:lang w:eastAsia="pl-PL"/>
        </w:rPr>
        <w:t>………………………………………………</w:t>
      </w:r>
      <w:r w:rsidR="007B53AA" w:rsidRPr="00871C06">
        <w:rPr>
          <w:rFonts w:asciiTheme="minorHAnsi" w:eastAsia="Times New Roman" w:hAnsiTheme="minorHAnsi" w:cstheme="minorHAnsi"/>
          <w:lang w:eastAsia="pl-PL"/>
        </w:rPr>
        <w:t>.</w:t>
      </w:r>
    </w:p>
    <w:p w14:paraId="372F9A90" w14:textId="5F03F0C5" w:rsidR="0068420C" w:rsidRPr="00F31D74" w:rsidRDefault="00AF1EAE" w:rsidP="00F31D74">
      <w:pPr>
        <w:numPr>
          <w:ilvl w:val="0"/>
          <w:numId w:val="39"/>
        </w:numPr>
        <w:rPr>
          <w:rFonts w:asciiTheme="minorHAnsi" w:eastAsia="Times New Roman" w:hAnsiTheme="minorHAnsi" w:cstheme="minorHAnsi"/>
          <w:lang w:eastAsia="pl-PL"/>
        </w:rPr>
      </w:pPr>
      <w:r w:rsidRPr="00AF1EAE">
        <w:rPr>
          <w:rFonts w:asciiTheme="minorHAnsi" w:eastAsia="Times New Roman" w:hAnsiTheme="minorHAnsi" w:cstheme="minorHAnsi"/>
          <w:lang w:eastAsia="pl-PL"/>
        </w:rPr>
        <w:t>Wykonawca ustanawia w zakresie wykonywania robót budowlanych:</w:t>
      </w:r>
      <w:r w:rsidRPr="00AF1EAE">
        <w:t xml:space="preserve"> </w:t>
      </w:r>
    </w:p>
    <w:p w14:paraId="5B8C73B9" w14:textId="56DDDC66" w:rsidR="002906BD" w:rsidRPr="00F31D74" w:rsidRDefault="0068420C" w:rsidP="00F31D74">
      <w:pPr>
        <w:numPr>
          <w:ilvl w:val="2"/>
          <w:numId w:val="46"/>
        </w:numPr>
        <w:rPr>
          <w:rFonts w:asciiTheme="minorHAnsi" w:eastAsia="Times New Roman" w:hAnsiTheme="minorHAnsi" w:cstheme="minorHAnsi"/>
          <w:lang w:eastAsia="pl-PL"/>
        </w:rPr>
      </w:pPr>
      <w:r w:rsidRPr="00F31D74">
        <w:rPr>
          <w:rFonts w:asciiTheme="minorHAnsi" w:eastAsia="Times New Roman" w:hAnsiTheme="minorHAnsi" w:cstheme="minorHAnsi"/>
          <w:b/>
          <w:bCs/>
          <w:lang w:eastAsia="pl-PL"/>
        </w:rPr>
        <w:t>kierownika robót</w:t>
      </w:r>
      <w:r w:rsidRPr="00AF1EAE">
        <w:rPr>
          <w:rFonts w:asciiTheme="minorHAnsi" w:eastAsia="Times New Roman" w:hAnsiTheme="minorHAnsi" w:cstheme="minorHAnsi"/>
          <w:lang w:eastAsia="pl-PL"/>
        </w:rPr>
        <w:t xml:space="preserve"> w specjalności instalacyjnej w zakresie sieci, instalacji i urządzeń cieplnych, wentylacyjnych, gazowych, wodociągowych i kanalizacyjnych w osobie: …………………… ; nr tel.: ………………………….. ; </w:t>
      </w:r>
      <w:proofErr w:type="spellStart"/>
      <w:r w:rsidRPr="00AF1EAE">
        <w:rPr>
          <w:rFonts w:asciiTheme="minorHAnsi" w:eastAsia="Times New Roman" w:hAnsiTheme="minorHAnsi" w:cstheme="minorHAnsi"/>
          <w:lang w:eastAsia="pl-PL"/>
        </w:rPr>
        <w:t>upr</w:t>
      </w:r>
      <w:proofErr w:type="spellEnd"/>
      <w:r w:rsidRPr="00AF1EAE">
        <w:rPr>
          <w:rFonts w:asciiTheme="minorHAnsi" w:eastAsia="Times New Roman" w:hAnsiTheme="minorHAnsi" w:cstheme="minorHAnsi"/>
          <w:lang w:eastAsia="pl-PL"/>
        </w:rPr>
        <w:t>. bud. nr: ………………………………… ;</w:t>
      </w:r>
    </w:p>
    <w:p w14:paraId="5F9266BD" w14:textId="77777777" w:rsidR="00C10D67" w:rsidRPr="00871C06" w:rsidRDefault="00C10D67" w:rsidP="00C13860">
      <w:pPr>
        <w:widowControl/>
        <w:numPr>
          <w:ilvl w:val="0"/>
          <w:numId w:val="39"/>
        </w:numPr>
        <w:suppressAutoHyphens w:val="0"/>
        <w:autoSpaceDN/>
        <w:spacing w:after="0" w:line="240" w:lineRule="auto"/>
        <w:textAlignment w:val="auto"/>
        <w:rPr>
          <w:rFonts w:asciiTheme="minorHAnsi" w:eastAsia="Times New Roman" w:hAnsiTheme="minorHAnsi" w:cstheme="minorHAnsi"/>
          <w:b/>
          <w:bCs/>
          <w:lang w:eastAsia="ar-SA"/>
        </w:rPr>
      </w:pPr>
      <w:r w:rsidRPr="00871C06">
        <w:rPr>
          <w:rFonts w:asciiTheme="minorHAnsi" w:eastAsia="Times New Roman" w:hAnsiTheme="minorHAnsi" w:cstheme="minorHAnsi"/>
          <w:spacing w:val="-4"/>
          <w:lang w:eastAsia="pl-PL"/>
        </w:rPr>
        <w:t>Ze strony Zamawiającego w zakresie realizacji zamówienia do kontaktów wyznaczony zostaje – ……………………………..</w:t>
      </w:r>
    </w:p>
    <w:p w14:paraId="0E7C52B4" w14:textId="77777777" w:rsidR="008914AF" w:rsidRPr="00871C06" w:rsidRDefault="008914AF" w:rsidP="00263F47">
      <w:pPr>
        <w:pStyle w:val="Default"/>
        <w:spacing w:line="360" w:lineRule="auto"/>
        <w:jc w:val="center"/>
        <w:rPr>
          <w:rFonts w:asciiTheme="minorHAnsi" w:hAnsiTheme="minorHAnsi" w:cstheme="minorHAnsi"/>
          <w:sz w:val="22"/>
          <w:szCs w:val="22"/>
        </w:rPr>
      </w:pPr>
    </w:p>
    <w:p w14:paraId="527D8866" w14:textId="77777777" w:rsidR="00B5457D" w:rsidRPr="00871C06" w:rsidRDefault="001A23F8"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1</w:t>
      </w:r>
      <w:r w:rsidR="00C0276D" w:rsidRPr="00871C06">
        <w:rPr>
          <w:rFonts w:asciiTheme="minorHAnsi" w:hAnsiTheme="minorHAnsi" w:cstheme="minorHAnsi"/>
          <w:b/>
          <w:bCs/>
          <w:sz w:val="22"/>
          <w:szCs w:val="22"/>
        </w:rPr>
        <w:t>5</w:t>
      </w:r>
    </w:p>
    <w:p w14:paraId="34E6960F" w14:textId="77777777" w:rsidR="0055727F" w:rsidRPr="00871C06" w:rsidRDefault="0055727F" w:rsidP="00C13860">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Roboty będące przedmiotem niniejszej umowy będą podlegały następującym odbiorom:</w:t>
      </w:r>
    </w:p>
    <w:p w14:paraId="0D179199" w14:textId="77777777" w:rsidR="0055727F" w:rsidRPr="00871C06" w:rsidRDefault="0055727F" w:rsidP="00C13860">
      <w:pPr>
        <w:pStyle w:val="Akapitzlist"/>
        <w:widowControl/>
        <w:numPr>
          <w:ilvl w:val="1"/>
          <w:numId w:val="17"/>
        </w:numPr>
        <w:tabs>
          <w:tab w:val="left" w:pos="284"/>
        </w:tabs>
        <w:suppressAutoHyphens w:val="0"/>
        <w:overflowPunct/>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odbiory robót zanikających (ulegających zakryciu),</w:t>
      </w:r>
    </w:p>
    <w:p w14:paraId="1D5A884A" w14:textId="77777777" w:rsidR="0055727F" w:rsidRPr="00871C06" w:rsidRDefault="0055727F" w:rsidP="00C13860">
      <w:pPr>
        <w:pStyle w:val="Akapitzlist"/>
        <w:widowControl/>
        <w:numPr>
          <w:ilvl w:val="1"/>
          <w:numId w:val="17"/>
        </w:numPr>
        <w:tabs>
          <w:tab w:val="left" w:pos="284"/>
        </w:tabs>
        <w:suppressAutoHyphens w:val="0"/>
        <w:overflowPunct/>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odbiór końcowy,</w:t>
      </w:r>
    </w:p>
    <w:p w14:paraId="697CAD83" w14:textId="3FA2710B" w:rsidR="00C061AA" w:rsidRPr="00C061AA" w:rsidRDefault="0055727F" w:rsidP="00C061AA">
      <w:pPr>
        <w:pStyle w:val="Akapitzlist"/>
        <w:widowControl/>
        <w:numPr>
          <w:ilvl w:val="1"/>
          <w:numId w:val="17"/>
        </w:numPr>
        <w:tabs>
          <w:tab w:val="left" w:pos="284"/>
        </w:tabs>
        <w:suppressAutoHyphens w:val="0"/>
        <w:overflowPunct/>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odbiór gwarancyjny i pogwarancyjny.</w:t>
      </w:r>
    </w:p>
    <w:p w14:paraId="54F5A811" w14:textId="77777777" w:rsidR="0055727F" w:rsidRPr="00871C06" w:rsidRDefault="0055727F" w:rsidP="00C13860">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Zamawiający jest zobowiązany do przystąpienia na każdym etapie robót do odbiorów:</w:t>
      </w:r>
    </w:p>
    <w:p w14:paraId="6F3D7F9F" w14:textId="77777777" w:rsidR="0055727F" w:rsidRPr="00871C06" w:rsidRDefault="0055727F" w:rsidP="00C13860">
      <w:pPr>
        <w:pStyle w:val="Akapitzlist"/>
        <w:widowControl/>
        <w:numPr>
          <w:ilvl w:val="1"/>
          <w:numId w:val="18"/>
        </w:numPr>
        <w:tabs>
          <w:tab w:val="left" w:pos="284"/>
        </w:tabs>
        <w:suppressAutoHyphens w:val="0"/>
        <w:overflowPunct/>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robót zanikających – na bieżąco w toku wykonywanych robót - bez zbędnej zwłoki;</w:t>
      </w:r>
    </w:p>
    <w:p w14:paraId="6AE81665" w14:textId="77777777" w:rsidR="0055727F" w:rsidRPr="00871C06" w:rsidRDefault="0055727F" w:rsidP="00C13860">
      <w:pPr>
        <w:pStyle w:val="Akapitzlist"/>
        <w:widowControl/>
        <w:numPr>
          <w:ilvl w:val="1"/>
          <w:numId w:val="18"/>
        </w:numPr>
        <w:tabs>
          <w:tab w:val="left" w:pos="284"/>
        </w:tabs>
        <w:suppressAutoHyphens w:val="0"/>
        <w:overflowPunct/>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lastRenderedPageBreak/>
        <w:t xml:space="preserve">końcowego – </w:t>
      </w:r>
      <w:r w:rsidR="00EF789D" w:rsidRPr="00871C06">
        <w:rPr>
          <w:rFonts w:asciiTheme="minorHAnsi" w:hAnsiTheme="minorHAnsi" w:cstheme="minorHAnsi"/>
          <w:sz w:val="22"/>
          <w:szCs w:val="22"/>
        </w:rPr>
        <w:t>Zamawiający po pisemnym zgłoszeniu przez Wykonawcę przedmiotu umowy do odbioru końcowego i potwierdzeniu przez inspektora nadzoru inwestorskiego o gotowości obiektu do odbioru w ciągu 3 dni powoła komisję odbioru, która w terminie 7 dni winna zakończyć czynności odbioru, uzasadniając swoją decyzję na piśmie.</w:t>
      </w:r>
    </w:p>
    <w:p w14:paraId="64B00132" w14:textId="77777777" w:rsidR="0055727F" w:rsidRPr="00871C06" w:rsidRDefault="0055727F" w:rsidP="00C13860">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Zawiadomienie, o którym mowa w ust. 2 pkt 2) oraz </w:t>
      </w:r>
      <w:r w:rsidRPr="00871C06">
        <w:rPr>
          <w:rFonts w:asciiTheme="minorHAnsi" w:hAnsiTheme="minorHAnsi" w:cstheme="minorHAnsi"/>
          <w:kern w:val="1"/>
          <w:sz w:val="22"/>
          <w:szCs w:val="22"/>
        </w:rPr>
        <w:t xml:space="preserve">potwierdzenia przez inspektora nadzoru gotowości do odbioru przez Zamawiającego wykonanych robót budowlanych, stanowiących </w:t>
      </w:r>
      <w:r w:rsidR="00EF789D" w:rsidRPr="00871C06">
        <w:rPr>
          <w:rFonts w:asciiTheme="minorHAnsi" w:hAnsiTheme="minorHAnsi" w:cstheme="minorHAnsi"/>
          <w:kern w:val="1"/>
          <w:sz w:val="22"/>
          <w:szCs w:val="22"/>
        </w:rPr>
        <w:t>przedmiot</w:t>
      </w:r>
      <w:r w:rsidRPr="00871C06">
        <w:rPr>
          <w:rFonts w:asciiTheme="minorHAnsi" w:hAnsiTheme="minorHAnsi" w:cstheme="minorHAnsi"/>
          <w:kern w:val="1"/>
          <w:sz w:val="22"/>
          <w:szCs w:val="22"/>
        </w:rPr>
        <w:t xml:space="preserve"> zamówienia</w:t>
      </w:r>
      <w:r w:rsidRPr="00871C06">
        <w:rPr>
          <w:rFonts w:asciiTheme="minorHAnsi" w:hAnsiTheme="minorHAnsi" w:cstheme="minorHAnsi"/>
          <w:sz w:val="22"/>
          <w:szCs w:val="22"/>
          <w:lang w:eastAsia="pl-PL"/>
        </w:rPr>
        <w:t xml:space="preserve"> może być doręczane Zamawiającemu na piśmie, przesłane, wysłane drogą e-mail na adres: </w:t>
      </w:r>
      <w:hyperlink r:id="rId9" w:history="1">
        <w:r w:rsidR="00F13F1D" w:rsidRPr="00871C06">
          <w:rPr>
            <w:rStyle w:val="Hipercze"/>
            <w:rFonts w:asciiTheme="minorHAnsi" w:hAnsiTheme="minorHAnsi" w:cstheme="minorHAnsi"/>
            <w:sz w:val="22"/>
            <w:szCs w:val="22"/>
            <w:lang w:eastAsia="pl-PL"/>
          </w:rPr>
          <w:t>urzad@izbicakuj.pl</w:t>
        </w:r>
      </w:hyperlink>
    </w:p>
    <w:p w14:paraId="3BABBBE8" w14:textId="3ED9D0C0" w:rsidR="00C061AA" w:rsidRPr="00C061AA" w:rsidRDefault="0055727F" w:rsidP="00C061AA">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kern w:val="1"/>
          <w:sz w:val="22"/>
          <w:szCs w:val="22"/>
        </w:rPr>
        <w:t xml:space="preserve"> Komisyjny odbiór końcowy zostanie potwierdzony sporządzeniem protokołu odbioru końcowego robót budowlanych, podpisanym przez przedstawicieli stron Umowy.</w:t>
      </w:r>
    </w:p>
    <w:p w14:paraId="39E979ED" w14:textId="77777777" w:rsidR="0055727F" w:rsidRPr="00871C06" w:rsidRDefault="0055727F" w:rsidP="00C13860">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Najpóźniej w toku czynności odbiorowych przy odbiorze końcowym Wykonawca zobowiązany jest doręczyć Zamawiającemu, pod rygorem odmowy dokonania odbioru, następujące dokumenty:</w:t>
      </w:r>
    </w:p>
    <w:p w14:paraId="4CF7424D" w14:textId="77777777" w:rsidR="0055727F" w:rsidRPr="00871C06" w:rsidRDefault="0055727F" w:rsidP="00C13860">
      <w:pPr>
        <w:pStyle w:val="Akapitzlist"/>
        <w:widowControl/>
        <w:numPr>
          <w:ilvl w:val="0"/>
          <w:numId w:val="19"/>
        </w:numPr>
        <w:tabs>
          <w:tab w:val="left" w:pos="284"/>
        </w:tabs>
        <w:suppressAutoHyphens w:val="0"/>
        <w:overflowPunct/>
        <w:spacing w:line="360" w:lineRule="auto"/>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dokumentację powykonawczą budowlaną;</w:t>
      </w:r>
    </w:p>
    <w:p w14:paraId="44B76F92" w14:textId="77777777" w:rsidR="0055727F" w:rsidRPr="00871C06" w:rsidRDefault="0055727F" w:rsidP="00C13860">
      <w:pPr>
        <w:pStyle w:val="Akapitzlist"/>
        <w:widowControl/>
        <w:numPr>
          <w:ilvl w:val="0"/>
          <w:numId w:val="19"/>
        </w:numPr>
        <w:tabs>
          <w:tab w:val="left" w:pos="284"/>
        </w:tabs>
        <w:suppressAutoHyphens w:val="0"/>
        <w:overflowPunct/>
        <w:spacing w:line="360" w:lineRule="auto"/>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atesty, znaki bezpieczeństwa, deklaracje zgodności, aprobaty techniczne na wbudowane materiały i urządzenia;</w:t>
      </w:r>
    </w:p>
    <w:p w14:paraId="4C400795" w14:textId="77777777" w:rsidR="0055727F" w:rsidRPr="00871C06" w:rsidRDefault="0055727F" w:rsidP="00C13860">
      <w:pPr>
        <w:pStyle w:val="Akapitzlist"/>
        <w:widowControl/>
        <w:numPr>
          <w:ilvl w:val="0"/>
          <w:numId w:val="19"/>
        </w:numPr>
        <w:tabs>
          <w:tab w:val="left" w:pos="284"/>
        </w:tabs>
        <w:suppressAutoHyphens w:val="0"/>
        <w:overflowPunct/>
        <w:spacing w:line="360" w:lineRule="auto"/>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dokumenty dotyczące zagospodarowania powstałych odpadów;</w:t>
      </w:r>
    </w:p>
    <w:p w14:paraId="4F6FCD46" w14:textId="77777777" w:rsidR="0055727F" w:rsidRPr="00871C06" w:rsidRDefault="0055727F" w:rsidP="00C13860">
      <w:pPr>
        <w:pStyle w:val="Akapitzlist"/>
        <w:widowControl/>
        <w:numPr>
          <w:ilvl w:val="0"/>
          <w:numId w:val="19"/>
        </w:numPr>
        <w:tabs>
          <w:tab w:val="left" w:pos="284"/>
        </w:tabs>
        <w:suppressAutoHyphens w:val="0"/>
        <w:overflowPunct/>
        <w:spacing w:line="360" w:lineRule="auto"/>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kosztorys powykonawczy;</w:t>
      </w:r>
    </w:p>
    <w:p w14:paraId="0F22D0B9" w14:textId="77777777" w:rsidR="0055727F" w:rsidRPr="00871C06" w:rsidRDefault="0055727F" w:rsidP="00C13860">
      <w:pPr>
        <w:pStyle w:val="Akapitzlist"/>
        <w:widowControl/>
        <w:numPr>
          <w:ilvl w:val="0"/>
          <w:numId w:val="19"/>
        </w:numPr>
        <w:tabs>
          <w:tab w:val="left" w:pos="284"/>
        </w:tabs>
        <w:suppressAutoHyphens w:val="0"/>
        <w:overflowPunct/>
        <w:spacing w:line="360" w:lineRule="auto"/>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inne dokumenty odbiorowe lub próbki wymagane zgodnie z technologią wykonywanych robót.</w:t>
      </w:r>
    </w:p>
    <w:p w14:paraId="45ADF7F6" w14:textId="77777777" w:rsidR="0055727F" w:rsidRPr="00871C06" w:rsidRDefault="0055727F" w:rsidP="00C13860">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W uzasadnionych przypadkach Wykonawca przekaże Zamawiającemu na jego żądanie, gwarancje producentów, certyfikaty, deklaracje zgodności z odpowiednimi normami, aprobaty techniczne na materiały i urządzenia wbudowywane w ramach realizacji zamówienia, przed ich wbudowaniem.</w:t>
      </w:r>
    </w:p>
    <w:p w14:paraId="3E0E7F65" w14:textId="77777777" w:rsidR="0055727F" w:rsidRPr="00871C06" w:rsidRDefault="0055727F" w:rsidP="00C13860">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Jeżeli w toku czynności odbioru zostaną stwierdzone wady, to Zamawiającemu przysługują następujące uprawnienia:</w:t>
      </w:r>
    </w:p>
    <w:p w14:paraId="4D3A162A" w14:textId="77777777" w:rsidR="0055727F" w:rsidRPr="00871C06" w:rsidRDefault="0055727F" w:rsidP="00C13860">
      <w:pPr>
        <w:pStyle w:val="Akapitzlist"/>
        <w:widowControl/>
        <w:numPr>
          <w:ilvl w:val="0"/>
          <w:numId w:val="20"/>
        </w:numPr>
        <w:tabs>
          <w:tab w:val="left" w:pos="284"/>
        </w:tabs>
        <w:suppressAutoHyphens w:val="0"/>
        <w:overflowPunct/>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jeżeli wady nadają się do usunięcia, Zamawiający przerwie czynności odbiorowe i wyznaczy Wykonawcy odpowiedni termin na usunięcie wad;</w:t>
      </w:r>
    </w:p>
    <w:p w14:paraId="4871263E" w14:textId="77777777" w:rsidR="0055727F" w:rsidRPr="00871C06" w:rsidRDefault="0055727F" w:rsidP="00C13860">
      <w:pPr>
        <w:pStyle w:val="Akapitzlist"/>
        <w:widowControl/>
        <w:numPr>
          <w:ilvl w:val="0"/>
          <w:numId w:val="20"/>
        </w:numPr>
        <w:tabs>
          <w:tab w:val="left" w:pos="284"/>
        </w:tabs>
        <w:suppressAutoHyphens w:val="0"/>
        <w:overflowPunct/>
        <w:spacing w:line="360" w:lineRule="auto"/>
        <w:ind w:left="714"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jeżeli wady nie nadają się do usunięcia:</w:t>
      </w:r>
    </w:p>
    <w:p w14:paraId="37D50253" w14:textId="77777777" w:rsidR="0055727F" w:rsidRPr="00871C06" w:rsidRDefault="005676DC" w:rsidP="005676DC">
      <w:pPr>
        <w:pStyle w:val="Akapitzlist"/>
        <w:widowControl/>
        <w:tabs>
          <w:tab w:val="left" w:pos="284"/>
        </w:tabs>
        <w:suppressAutoHyphens w:val="0"/>
        <w:overflowPunct/>
        <w:spacing w:line="360" w:lineRule="auto"/>
        <w:ind w:left="714"/>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 </w:t>
      </w:r>
      <w:r w:rsidR="0055727F" w:rsidRPr="00871C06">
        <w:rPr>
          <w:rFonts w:asciiTheme="minorHAnsi" w:hAnsiTheme="minorHAnsi" w:cstheme="minorHAnsi"/>
          <w:sz w:val="22"/>
          <w:szCs w:val="22"/>
          <w:lang w:eastAsia="pl-PL"/>
        </w:rPr>
        <w:t>ale umożliwiają użytkowanie budowanego obiektu – Zamawiający może obniżyć odpowiednio wynagrodzenie Wykonawcy,</w:t>
      </w:r>
    </w:p>
    <w:p w14:paraId="01C6EFEA" w14:textId="77777777" w:rsidR="0055727F" w:rsidRPr="00871C06" w:rsidRDefault="005676DC" w:rsidP="005676DC">
      <w:pPr>
        <w:pStyle w:val="Akapitzlist"/>
        <w:widowControl/>
        <w:tabs>
          <w:tab w:val="left" w:pos="284"/>
        </w:tabs>
        <w:suppressAutoHyphens w:val="0"/>
        <w:overflowPunct/>
        <w:spacing w:line="360" w:lineRule="auto"/>
        <w:ind w:left="714"/>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 </w:t>
      </w:r>
      <w:r w:rsidR="0055727F" w:rsidRPr="00871C06">
        <w:rPr>
          <w:rFonts w:asciiTheme="minorHAnsi" w:hAnsiTheme="minorHAnsi" w:cstheme="minorHAnsi"/>
          <w:sz w:val="22"/>
          <w:szCs w:val="22"/>
          <w:lang w:eastAsia="pl-PL"/>
        </w:rPr>
        <w:t>i uniemożliwiają użytkowanie budowanego obiektu zgodnie z przeznaczeniem –Zamawiający może odstąpić od umowy lub żądać od Wykonawcy wykonania umowy po raz drugi na koszt Wykonawcy (termin wykonania umowy nie ulega wówczas przedłużeniu).</w:t>
      </w:r>
    </w:p>
    <w:p w14:paraId="47EE9B9B" w14:textId="77777777" w:rsidR="0055727F" w:rsidRPr="00871C06" w:rsidRDefault="0055727F" w:rsidP="00C13860">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 xml:space="preserve">Dopuszcza się możliwość dokonania odbioru końcowego pomimo stwierdzenia w protokole z tego odbioru drobnych uchybień dotyczących prac o charakterze ubocznym, uzupełniającym, </w:t>
      </w:r>
      <w:r w:rsidRPr="00871C06">
        <w:rPr>
          <w:rFonts w:asciiTheme="minorHAnsi" w:hAnsiTheme="minorHAnsi" w:cstheme="minorHAnsi"/>
          <w:sz w:val="22"/>
          <w:szCs w:val="22"/>
          <w:lang w:eastAsia="pl-PL"/>
        </w:rPr>
        <w:lastRenderedPageBreak/>
        <w:t xml:space="preserve">niezwiązanych bezpośrednio z </w:t>
      </w:r>
      <w:r w:rsidR="00EF789D" w:rsidRPr="00871C06">
        <w:rPr>
          <w:rFonts w:asciiTheme="minorHAnsi" w:hAnsiTheme="minorHAnsi" w:cstheme="minorHAnsi"/>
          <w:sz w:val="22"/>
          <w:szCs w:val="22"/>
          <w:lang w:eastAsia="pl-PL"/>
        </w:rPr>
        <w:t>funkcjonalnością budowanego</w:t>
      </w:r>
      <w:r w:rsidRPr="00871C06">
        <w:rPr>
          <w:rFonts w:asciiTheme="minorHAnsi" w:hAnsiTheme="minorHAnsi" w:cstheme="minorHAnsi"/>
          <w:sz w:val="22"/>
          <w:szCs w:val="22"/>
          <w:lang w:eastAsia="pl-PL"/>
        </w:rPr>
        <w:t xml:space="preserve"> obiektu. W takim przypadku w protokole z odbioru końcowego dokonuje się opisu stwierdzonych uchybień i oszacowania wartości ich usunięcia. Uchybienia te muszą zostać usunięte przez Wykonawcę najpóźniej w terminie do 14 dni od daty odbioru końcowego. W przypadku zaniechania ich usunięcia w tym terminie, Zamawiający dokonuje zapłaty wynagrodzenia w 14 dniu od daty odbioru, jednakże z wynagrodzenia tego dokonuje potrącenia kwoty odpowiadającej wartości usunięcia uchybień zgodnie z oszacowaniem dokonanym w protokole odbioru końcowego.</w:t>
      </w:r>
    </w:p>
    <w:p w14:paraId="27D45A9C" w14:textId="77777777" w:rsidR="0055727F" w:rsidRPr="00871C06" w:rsidRDefault="0055727F" w:rsidP="00C13860">
      <w:pPr>
        <w:pStyle w:val="Akapitzlist"/>
        <w:widowControl/>
        <w:numPr>
          <w:ilvl w:val="0"/>
          <w:numId w:val="16"/>
        </w:numPr>
        <w:tabs>
          <w:tab w:val="left" w:pos="284"/>
        </w:tabs>
        <w:suppressAutoHyphens w:val="0"/>
        <w:overflowPunct/>
        <w:spacing w:line="360" w:lineRule="auto"/>
        <w:ind w:left="357" w:hanging="357"/>
        <w:contextualSpacing/>
        <w:jc w:val="both"/>
        <w:textAlignment w:val="auto"/>
        <w:rPr>
          <w:rFonts w:asciiTheme="minorHAnsi" w:hAnsiTheme="minorHAnsi" w:cstheme="minorHAnsi"/>
          <w:sz w:val="22"/>
          <w:szCs w:val="22"/>
          <w:lang w:eastAsia="pl-PL"/>
        </w:rPr>
      </w:pPr>
      <w:r w:rsidRPr="00871C06">
        <w:rPr>
          <w:rFonts w:asciiTheme="minorHAnsi" w:hAnsiTheme="minorHAnsi" w:cstheme="minorHAnsi"/>
          <w:sz w:val="22"/>
          <w:szCs w:val="22"/>
          <w:lang w:eastAsia="pl-PL"/>
        </w:rPr>
        <w:t>Z czynności odbiorów i przeglądów będą sporządzane protokoły, zawierające wszelkie ustalenia dokonane w ich toku, jak też terminy wyznaczone na usunięcie stwierdzonych wad i uchybień.</w:t>
      </w:r>
    </w:p>
    <w:p w14:paraId="18A4E03A" w14:textId="77777777" w:rsidR="00B5457D" w:rsidRPr="00871C06" w:rsidRDefault="001A23F8"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sz w:val="22"/>
          <w:szCs w:val="22"/>
        </w:rPr>
        <w:t xml:space="preserve">§ </w:t>
      </w:r>
      <w:r w:rsidR="00F75CCE" w:rsidRPr="00871C06">
        <w:rPr>
          <w:rFonts w:asciiTheme="minorHAnsi" w:hAnsiTheme="minorHAnsi" w:cstheme="minorHAnsi"/>
          <w:b/>
          <w:bCs/>
          <w:sz w:val="22"/>
          <w:szCs w:val="22"/>
        </w:rPr>
        <w:t>1</w:t>
      </w:r>
      <w:r w:rsidR="00C0276D" w:rsidRPr="00871C06">
        <w:rPr>
          <w:rFonts w:asciiTheme="minorHAnsi" w:hAnsiTheme="minorHAnsi" w:cstheme="minorHAnsi"/>
          <w:b/>
          <w:bCs/>
          <w:sz w:val="22"/>
          <w:szCs w:val="22"/>
        </w:rPr>
        <w:t>6</w:t>
      </w:r>
    </w:p>
    <w:p w14:paraId="083AC47A" w14:textId="77777777" w:rsidR="00B5457D" w:rsidRPr="00871C06" w:rsidRDefault="001A23F8" w:rsidP="00263F47">
      <w:pPr>
        <w:pStyle w:val="Default"/>
        <w:spacing w:after="138" w:line="360" w:lineRule="auto"/>
        <w:jc w:val="both"/>
        <w:rPr>
          <w:rFonts w:asciiTheme="minorHAnsi" w:hAnsiTheme="minorHAnsi" w:cstheme="minorHAnsi"/>
          <w:sz w:val="22"/>
          <w:szCs w:val="22"/>
        </w:rPr>
      </w:pPr>
      <w:r w:rsidRPr="00871C06">
        <w:rPr>
          <w:rFonts w:asciiTheme="minorHAnsi" w:hAnsiTheme="minorHAnsi" w:cstheme="minorHAnsi"/>
          <w:sz w:val="22"/>
          <w:szCs w:val="22"/>
        </w:rPr>
        <w:t xml:space="preserve">1. Wykonawca udziela Zamawiającemu gwarancji i rękojmi na wykonane roboty budowlane, o których mowa w § 1, na okres </w:t>
      </w:r>
      <w:r w:rsidRPr="00871C06">
        <w:rPr>
          <w:rFonts w:asciiTheme="minorHAnsi" w:hAnsiTheme="minorHAnsi" w:cstheme="minorHAnsi"/>
          <w:b/>
          <w:bCs/>
          <w:sz w:val="22"/>
          <w:szCs w:val="22"/>
        </w:rPr>
        <w:t xml:space="preserve">…….. miesięcy </w:t>
      </w:r>
      <w:r w:rsidR="00AF39E7" w:rsidRPr="00871C06">
        <w:rPr>
          <w:rFonts w:asciiTheme="minorHAnsi" w:hAnsiTheme="minorHAnsi" w:cstheme="minorHAnsi"/>
          <w:sz w:val="22"/>
          <w:szCs w:val="22"/>
        </w:rPr>
        <w:t xml:space="preserve">licząc od daty </w:t>
      </w:r>
      <w:r w:rsidRPr="00871C06">
        <w:rPr>
          <w:rFonts w:asciiTheme="minorHAnsi" w:hAnsiTheme="minorHAnsi" w:cstheme="minorHAnsi"/>
          <w:sz w:val="22"/>
          <w:szCs w:val="22"/>
        </w:rPr>
        <w:t>odbioru końcowego</w:t>
      </w:r>
    </w:p>
    <w:p w14:paraId="519020A9" w14:textId="04F7BBE2" w:rsidR="00AF39E7" w:rsidRPr="00871C06" w:rsidRDefault="00AF39E7" w:rsidP="00263F47">
      <w:pPr>
        <w:widowControl/>
        <w:suppressAutoHyphens w:val="0"/>
        <w:autoSpaceDE w:val="0"/>
        <w:adjustRightInd w:val="0"/>
        <w:spacing w:after="0" w:line="360" w:lineRule="auto"/>
        <w:ind w:left="0" w:firstLine="0"/>
        <w:textAlignment w:val="auto"/>
        <w:rPr>
          <w:rFonts w:asciiTheme="minorHAnsi" w:hAnsiTheme="minorHAnsi" w:cstheme="minorHAnsi"/>
          <w:b/>
          <w:bCs/>
          <w:lang w:eastAsia="pl-PL"/>
        </w:rPr>
      </w:pPr>
      <w:r w:rsidRPr="00871C06">
        <w:rPr>
          <w:rFonts w:asciiTheme="minorHAnsi" w:hAnsiTheme="minorHAnsi" w:cstheme="minorHAnsi"/>
        </w:rPr>
        <w:t xml:space="preserve">2. </w:t>
      </w:r>
      <w:r w:rsidRPr="00871C06">
        <w:rPr>
          <w:rFonts w:asciiTheme="minorHAnsi" w:hAnsiTheme="minorHAnsi" w:cstheme="minorHAnsi"/>
          <w:lang w:eastAsia="pl-PL"/>
        </w:rPr>
        <w:t>Strony ustalają, że w przypadku wystąpienia wad i usterek w okresie gwarancji i rękojmi Wykonawca dokona ich usunięcia na własny koszt, w terminie do 7 dni kalendarzowych od daty ich zgłoszenia przez Zamawiającego. Jeżeli Zamawiający uzna, że usunięcie wad nie będzie możliwe w tym terminie, wyznaczy Wykonawcy inny, odpowiedni termin usunięcia wad.</w:t>
      </w:r>
      <w:r w:rsidR="00EC47C0">
        <w:rPr>
          <w:rFonts w:asciiTheme="minorHAnsi" w:hAnsiTheme="minorHAnsi" w:cstheme="minorHAnsi"/>
          <w:lang w:eastAsia="pl-PL"/>
        </w:rPr>
        <w:t xml:space="preserve"> </w:t>
      </w:r>
      <w:r w:rsidRPr="00871C06">
        <w:rPr>
          <w:rFonts w:asciiTheme="minorHAnsi" w:hAnsiTheme="minorHAnsi" w:cstheme="minorHAnsi"/>
          <w:lang w:eastAsia="pl-PL"/>
        </w:rPr>
        <w:t>Zamawiający zawiadomi Wykonawcę o przypadku wystąpienia wad i usterek pisemnie faksem lub pocztą elektroniczną.</w:t>
      </w:r>
    </w:p>
    <w:p w14:paraId="2141D0E8" w14:textId="77777777" w:rsidR="00B5457D" w:rsidRPr="00871C06" w:rsidRDefault="00AF39E7" w:rsidP="00263F47">
      <w:pPr>
        <w:pStyle w:val="Default"/>
        <w:spacing w:after="138" w:line="360" w:lineRule="auto"/>
        <w:jc w:val="both"/>
        <w:rPr>
          <w:rFonts w:asciiTheme="minorHAnsi" w:hAnsiTheme="minorHAnsi" w:cstheme="minorHAnsi"/>
          <w:sz w:val="22"/>
          <w:szCs w:val="22"/>
        </w:rPr>
      </w:pPr>
      <w:r w:rsidRPr="00871C06">
        <w:rPr>
          <w:rFonts w:asciiTheme="minorHAnsi" w:hAnsiTheme="minorHAnsi" w:cstheme="minorHAnsi"/>
          <w:sz w:val="22"/>
          <w:szCs w:val="22"/>
        </w:rPr>
        <w:t>3</w:t>
      </w:r>
      <w:r w:rsidR="00993655" w:rsidRPr="00871C06">
        <w:rPr>
          <w:rFonts w:asciiTheme="minorHAnsi" w:hAnsiTheme="minorHAnsi" w:cstheme="minorHAnsi"/>
          <w:sz w:val="22"/>
          <w:szCs w:val="22"/>
        </w:rPr>
        <w:t>. Niezależnie od uprawnień Zamawiającego wynikających z gwarancji jakości przysługuje mu w stosunku do Wykonawcy uprawnienie z rękojmi za wady na zasadach określonych w ustawie z dnia 23 kwietnia 1964 r. Kodeks cywilny z zastrzeżeniem, że strony umownie przedłużają okres odpowiedzialności z tytułu rękojmi za wady do udzielnego przez Wykonawcę okresu gwarancji jakości.</w:t>
      </w:r>
    </w:p>
    <w:p w14:paraId="74F82221" w14:textId="77777777" w:rsidR="00F75CCE" w:rsidRPr="00871C06" w:rsidRDefault="00AF39E7"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 xml:space="preserve">4. </w:t>
      </w:r>
      <w:r w:rsidRPr="00871C06">
        <w:rPr>
          <w:rFonts w:asciiTheme="minorHAnsi" w:eastAsia="Times New Roman" w:hAnsiTheme="minorHAnsi" w:cstheme="minorHAnsi"/>
          <w:kern w:val="1"/>
          <w:sz w:val="22"/>
          <w:szCs w:val="22"/>
          <w:lang w:eastAsia="ar-SA"/>
        </w:rPr>
        <w:t>Termin udzielonej gwarancji i rękojmi ulega przedłużeniu o czas usunięcia wady, jeżeli powiadomienie o wystąpieniu wady nastąpiło jeszcze w czasie trwania gwarancji i rękojmi</w:t>
      </w:r>
    </w:p>
    <w:p w14:paraId="06A05322" w14:textId="77777777" w:rsidR="00D26910" w:rsidRDefault="00D26910" w:rsidP="00C361D9">
      <w:pPr>
        <w:pStyle w:val="Default"/>
        <w:spacing w:line="360" w:lineRule="auto"/>
        <w:rPr>
          <w:rFonts w:asciiTheme="minorHAnsi" w:hAnsiTheme="minorHAnsi" w:cstheme="minorHAnsi"/>
          <w:b/>
          <w:bCs/>
          <w:sz w:val="22"/>
          <w:szCs w:val="22"/>
        </w:rPr>
      </w:pPr>
    </w:p>
    <w:p w14:paraId="7EDC77DB" w14:textId="548ED579" w:rsidR="00AF39E7" w:rsidRPr="00871C06" w:rsidRDefault="00AF39E7"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sz w:val="22"/>
          <w:szCs w:val="22"/>
        </w:rPr>
        <w:t>§ 1</w:t>
      </w:r>
      <w:r w:rsidR="00C0276D" w:rsidRPr="00871C06">
        <w:rPr>
          <w:rFonts w:asciiTheme="minorHAnsi" w:hAnsiTheme="minorHAnsi" w:cstheme="minorHAnsi"/>
          <w:b/>
          <w:bCs/>
          <w:sz w:val="22"/>
          <w:szCs w:val="22"/>
        </w:rPr>
        <w:t>7</w:t>
      </w:r>
    </w:p>
    <w:p w14:paraId="6AEEF994" w14:textId="57B9C1E7" w:rsidR="00AF39E7" w:rsidRPr="00871C06" w:rsidRDefault="00AF39E7" w:rsidP="00C13860">
      <w:pPr>
        <w:widowControl/>
        <w:numPr>
          <w:ilvl w:val="0"/>
          <w:numId w:val="21"/>
        </w:numPr>
        <w:autoSpaceDN/>
        <w:spacing w:after="0" w:line="360" w:lineRule="auto"/>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 xml:space="preserve">Wykonawca jest zobowiązany zabezpieczyć i oznakować </w:t>
      </w:r>
      <w:r w:rsidR="00F74D83">
        <w:rPr>
          <w:rFonts w:asciiTheme="minorHAnsi" w:eastAsia="Times New Roman" w:hAnsiTheme="minorHAnsi" w:cstheme="minorHAnsi"/>
          <w:kern w:val="1"/>
          <w:lang w:eastAsia="ar-SA"/>
        </w:rPr>
        <w:t>teren</w:t>
      </w:r>
      <w:r w:rsidRPr="00871C06">
        <w:rPr>
          <w:rFonts w:asciiTheme="minorHAnsi" w:eastAsia="Times New Roman" w:hAnsiTheme="minorHAnsi" w:cstheme="minorHAnsi"/>
          <w:kern w:val="1"/>
          <w:lang w:eastAsia="ar-SA"/>
        </w:rPr>
        <w:t xml:space="preserve"> budowy, w tym zaplecze budowy, w szczególności poprzez: wygrodzenie i oznakowanie strefy prowadzonych robót, oraz dbać o stan techniczny i prawidłowość oznakowania przez cały czas trwania realizacji zadania.</w:t>
      </w:r>
    </w:p>
    <w:p w14:paraId="6CE987B1" w14:textId="5551DAB8" w:rsidR="00AF39E7" w:rsidRPr="00871C06" w:rsidRDefault="00AF39E7" w:rsidP="00C13860">
      <w:pPr>
        <w:widowControl/>
        <w:numPr>
          <w:ilvl w:val="0"/>
          <w:numId w:val="21"/>
        </w:numPr>
        <w:autoSpaceDN/>
        <w:spacing w:after="0" w:line="360" w:lineRule="auto"/>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 xml:space="preserve">Wykonawca zobowiązuje się zabezpieczyć i dozorować </w:t>
      </w:r>
      <w:r w:rsidR="00F74D83">
        <w:rPr>
          <w:rFonts w:asciiTheme="minorHAnsi" w:eastAsia="Times New Roman" w:hAnsiTheme="minorHAnsi" w:cstheme="minorHAnsi"/>
          <w:kern w:val="1"/>
          <w:lang w:eastAsia="ar-SA"/>
        </w:rPr>
        <w:t>teren</w:t>
      </w:r>
      <w:r w:rsidRPr="00871C06">
        <w:rPr>
          <w:rFonts w:asciiTheme="minorHAnsi" w:eastAsia="Times New Roman" w:hAnsiTheme="minorHAnsi" w:cstheme="minorHAnsi"/>
          <w:kern w:val="1"/>
          <w:lang w:eastAsia="ar-SA"/>
        </w:rPr>
        <w:t xml:space="preserve"> budowy w czasie prowadzenia robót.</w:t>
      </w:r>
    </w:p>
    <w:p w14:paraId="560784EA" w14:textId="49B5527F" w:rsidR="00AF39E7" w:rsidRPr="00871C06" w:rsidRDefault="00AF39E7" w:rsidP="00C13860">
      <w:pPr>
        <w:widowControl/>
        <w:numPr>
          <w:ilvl w:val="0"/>
          <w:numId w:val="21"/>
        </w:numPr>
        <w:autoSpaceDN/>
        <w:spacing w:after="0" w:line="360" w:lineRule="auto"/>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 xml:space="preserve">Wykonawca ponosi pełną odpowiedzialność za </w:t>
      </w:r>
      <w:r w:rsidR="00F74D83">
        <w:rPr>
          <w:rFonts w:asciiTheme="minorHAnsi" w:eastAsia="Times New Roman" w:hAnsiTheme="minorHAnsi" w:cstheme="minorHAnsi"/>
          <w:kern w:val="1"/>
          <w:lang w:eastAsia="ar-SA"/>
        </w:rPr>
        <w:t>teren</w:t>
      </w:r>
      <w:r w:rsidRPr="00871C06">
        <w:rPr>
          <w:rFonts w:asciiTheme="minorHAnsi" w:eastAsia="Times New Roman" w:hAnsiTheme="minorHAnsi" w:cstheme="minorHAnsi"/>
          <w:kern w:val="1"/>
          <w:lang w:eastAsia="ar-SA"/>
        </w:rPr>
        <w:t xml:space="preserve"> budowy i wykonywanych robót od momentu przejęcia </w:t>
      </w:r>
      <w:r w:rsidR="00F74D83">
        <w:rPr>
          <w:rFonts w:asciiTheme="minorHAnsi" w:eastAsia="Times New Roman" w:hAnsiTheme="minorHAnsi" w:cstheme="minorHAnsi"/>
          <w:kern w:val="1"/>
          <w:lang w:eastAsia="ar-SA"/>
        </w:rPr>
        <w:t>terenu</w:t>
      </w:r>
      <w:r w:rsidRPr="00871C06">
        <w:rPr>
          <w:rFonts w:asciiTheme="minorHAnsi" w:eastAsia="Times New Roman" w:hAnsiTheme="minorHAnsi" w:cstheme="minorHAnsi"/>
          <w:kern w:val="1"/>
          <w:lang w:eastAsia="ar-SA"/>
        </w:rPr>
        <w:t xml:space="preserve"> budowy.</w:t>
      </w:r>
    </w:p>
    <w:p w14:paraId="7982E955" w14:textId="77777777" w:rsidR="00AF39E7" w:rsidRPr="00871C06" w:rsidRDefault="00AF39E7" w:rsidP="00C13860">
      <w:pPr>
        <w:widowControl/>
        <w:numPr>
          <w:ilvl w:val="0"/>
          <w:numId w:val="21"/>
        </w:numPr>
        <w:autoSpaceDN/>
        <w:spacing w:after="0" w:line="360" w:lineRule="auto"/>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Wykonawca ponosi pełną odpowiedzialność za szkody wyrządzone osobom trzecim na zdrowiu i mieniu, powstałe w związku z prowadzonymi robotami.</w:t>
      </w:r>
    </w:p>
    <w:p w14:paraId="47671DF7" w14:textId="77777777" w:rsidR="00F31D74" w:rsidRDefault="00F31D74" w:rsidP="00263F47">
      <w:pPr>
        <w:pStyle w:val="Default"/>
        <w:spacing w:line="360" w:lineRule="auto"/>
        <w:ind w:left="360"/>
        <w:jc w:val="center"/>
        <w:rPr>
          <w:rFonts w:asciiTheme="minorHAnsi" w:hAnsiTheme="minorHAnsi" w:cstheme="minorHAnsi"/>
          <w:b/>
          <w:bCs/>
          <w:sz w:val="22"/>
          <w:szCs w:val="22"/>
        </w:rPr>
      </w:pPr>
    </w:p>
    <w:p w14:paraId="2E3E6A66" w14:textId="185D1E7B" w:rsidR="00AF39E7" w:rsidRPr="00871C06" w:rsidRDefault="00AF39E7" w:rsidP="00263F47">
      <w:pPr>
        <w:pStyle w:val="Default"/>
        <w:spacing w:line="360" w:lineRule="auto"/>
        <w:ind w:left="360"/>
        <w:jc w:val="center"/>
        <w:rPr>
          <w:rFonts w:asciiTheme="minorHAnsi" w:hAnsiTheme="minorHAnsi" w:cstheme="minorHAnsi"/>
          <w:sz w:val="22"/>
          <w:szCs w:val="22"/>
        </w:rPr>
      </w:pPr>
      <w:r w:rsidRPr="00871C06">
        <w:rPr>
          <w:rFonts w:asciiTheme="minorHAnsi" w:hAnsiTheme="minorHAnsi" w:cstheme="minorHAnsi"/>
          <w:b/>
          <w:bCs/>
          <w:sz w:val="22"/>
          <w:szCs w:val="22"/>
        </w:rPr>
        <w:lastRenderedPageBreak/>
        <w:t>§ 1</w:t>
      </w:r>
      <w:r w:rsidR="00C0276D" w:rsidRPr="00871C06">
        <w:rPr>
          <w:rFonts w:asciiTheme="minorHAnsi" w:hAnsiTheme="minorHAnsi" w:cstheme="minorHAnsi"/>
          <w:b/>
          <w:bCs/>
          <w:sz w:val="22"/>
          <w:szCs w:val="22"/>
        </w:rPr>
        <w:t>8</w:t>
      </w:r>
    </w:p>
    <w:p w14:paraId="2B84A319" w14:textId="19B6D03E" w:rsidR="009A5DD9" w:rsidRPr="00871C06" w:rsidRDefault="009A5DD9" w:rsidP="00C13860">
      <w:pPr>
        <w:widowControl/>
        <w:numPr>
          <w:ilvl w:val="0"/>
          <w:numId w:val="22"/>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 xml:space="preserve">Wykonawca zobowiązuje się do ubezpieczenia </w:t>
      </w:r>
      <w:r w:rsidR="00F74D83">
        <w:rPr>
          <w:rFonts w:asciiTheme="minorHAnsi" w:eastAsia="Times New Roman" w:hAnsiTheme="minorHAnsi" w:cstheme="minorHAnsi"/>
          <w:kern w:val="1"/>
          <w:lang w:eastAsia="ar-SA"/>
        </w:rPr>
        <w:t>terenu</w:t>
      </w:r>
      <w:r w:rsidRPr="00871C06">
        <w:rPr>
          <w:rFonts w:asciiTheme="minorHAnsi" w:eastAsia="Times New Roman" w:hAnsiTheme="minorHAnsi" w:cstheme="minorHAnsi"/>
          <w:kern w:val="1"/>
          <w:lang w:eastAsia="ar-SA"/>
        </w:rPr>
        <w:t xml:space="preserve"> budowy, robót budowlanych, rzeczy, materiałów i urządzeń, związanych bezpośrednio z wykonywaniem robót budowlanych, z tytułu szkód, które mogą zaistnieć w związku z określonymi zdarzeniami losowymi oraz od odpowiedzialności cywilnej (OC) oraz następstw nieszczęśliwych wypadków (NNW). Ubezpieczeniu podlegają w szczególności:</w:t>
      </w:r>
    </w:p>
    <w:p w14:paraId="1A71B9F8" w14:textId="6DC12917" w:rsidR="009A5DD9" w:rsidRPr="00871C06" w:rsidRDefault="00F74D83" w:rsidP="00C13860">
      <w:pPr>
        <w:widowControl/>
        <w:numPr>
          <w:ilvl w:val="0"/>
          <w:numId w:val="23"/>
        </w:numPr>
        <w:tabs>
          <w:tab w:val="num" w:pos="284"/>
        </w:tabs>
        <w:autoSpaceDN/>
        <w:spacing w:after="0" w:line="360" w:lineRule="auto"/>
        <w:textAlignment w:val="auto"/>
        <w:rPr>
          <w:rFonts w:asciiTheme="minorHAnsi" w:eastAsia="Times New Roman" w:hAnsiTheme="minorHAnsi" w:cstheme="minorHAnsi"/>
          <w:kern w:val="1"/>
          <w:lang w:eastAsia="ar-SA"/>
        </w:rPr>
      </w:pPr>
      <w:r>
        <w:rPr>
          <w:rFonts w:asciiTheme="minorHAnsi" w:eastAsia="Times New Roman" w:hAnsiTheme="minorHAnsi" w:cstheme="minorHAnsi"/>
          <w:kern w:val="1"/>
          <w:lang w:eastAsia="ar-SA"/>
        </w:rPr>
        <w:t>teren</w:t>
      </w:r>
      <w:r w:rsidR="009A5DD9" w:rsidRPr="00871C06">
        <w:rPr>
          <w:rFonts w:asciiTheme="minorHAnsi" w:eastAsia="Times New Roman" w:hAnsiTheme="minorHAnsi" w:cstheme="minorHAnsi"/>
          <w:kern w:val="1"/>
          <w:lang w:eastAsia="ar-SA"/>
        </w:rPr>
        <w:t xml:space="preserve"> budowy, roboty budowlane, rzeczy, materiały, urządzenia oraz wszelkie mienie ruchome związane bezpośrednio z wykonywaniem robót – od ognia, wiatru i innych zdarzeń losowych,</w:t>
      </w:r>
    </w:p>
    <w:p w14:paraId="17F8284D" w14:textId="77777777" w:rsidR="009A5DD9" w:rsidRPr="00871C06" w:rsidRDefault="009A5DD9" w:rsidP="00C13860">
      <w:pPr>
        <w:widowControl/>
        <w:numPr>
          <w:ilvl w:val="0"/>
          <w:numId w:val="23"/>
        </w:numPr>
        <w:tabs>
          <w:tab w:val="num" w:pos="284"/>
        </w:tabs>
        <w:autoSpaceDN/>
        <w:spacing w:after="0" w:line="360" w:lineRule="auto"/>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odpowiedzialność cywilna za szkody (OC) oraz następstwa nieszczęśliwych wypadków (NNW) dotyczących pracowników i osób trzecich a powstałych w związku z prowadzoną działalnością, w tym robotami budowlanymi, a także ruchem pojazdów mechanicznych.</w:t>
      </w:r>
    </w:p>
    <w:p w14:paraId="262ED735" w14:textId="77777777" w:rsidR="009A5DD9" w:rsidRPr="00871C06" w:rsidRDefault="009A5DD9" w:rsidP="00C13860">
      <w:pPr>
        <w:widowControl/>
        <w:numPr>
          <w:ilvl w:val="0"/>
          <w:numId w:val="24"/>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Wykonawca, jak również podwykonawcy, są zobowiązani do przedstawienia polis ubezpieczeniowych (OC i NNW) na okres obejmujący czas realizacji przedmiotowego zamówienia.</w:t>
      </w:r>
    </w:p>
    <w:p w14:paraId="6E02DFCC" w14:textId="77777777" w:rsidR="009A5DD9" w:rsidRPr="00871C06" w:rsidRDefault="009A5DD9" w:rsidP="00C13860">
      <w:pPr>
        <w:widowControl/>
        <w:numPr>
          <w:ilvl w:val="0"/>
          <w:numId w:val="24"/>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Na wezwanie Zamawiającego, Wykonawca przekaże Zamawiającemu potwierdzone za zgodność z oryginałem kserokopie polis ubezpieczeniowych, w powyższym zakresie odpowiadające wymogom określonym w niniejszym paragrafie, wraz z dowodami ich opłacenia oraz ogólnymi warunkami ubezpieczenia.</w:t>
      </w:r>
    </w:p>
    <w:p w14:paraId="7F508340" w14:textId="77777777" w:rsidR="000469FC" w:rsidRPr="00871C06" w:rsidRDefault="009A5DD9" w:rsidP="00871C06">
      <w:pPr>
        <w:widowControl/>
        <w:numPr>
          <w:ilvl w:val="0"/>
          <w:numId w:val="24"/>
        </w:numPr>
        <w:autoSpaceDN/>
        <w:spacing w:after="0" w:line="360" w:lineRule="auto"/>
        <w:ind w:left="357" w:hanging="357"/>
        <w:textAlignment w:val="auto"/>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Brak ubezpieczenia, o którym mowa w ust. 1, uprawnia Zamawiającego do odstąpienia od niniejszej umowy.</w:t>
      </w:r>
    </w:p>
    <w:p w14:paraId="4EC82F0D" w14:textId="77777777" w:rsidR="00B5457D" w:rsidRPr="00871C06" w:rsidRDefault="00C0276D"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19</w:t>
      </w:r>
    </w:p>
    <w:p w14:paraId="70C1E8DA" w14:textId="77777777" w:rsidR="009716AA" w:rsidRPr="00871C06" w:rsidRDefault="009716AA" w:rsidP="00C13860">
      <w:pPr>
        <w:pStyle w:val="Akapitzlist"/>
        <w:widowControl/>
        <w:numPr>
          <w:ilvl w:val="0"/>
          <w:numId w:val="25"/>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Wykonawca zapłaci Zamawiającemu kary umowne w następujących przypadkach: </w:t>
      </w:r>
    </w:p>
    <w:p w14:paraId="5A0ED8F2" w14:textId="77777777" w:rsidR="009716AA" w:rsidRPr="00871C06" w:rsidRDefault="009716AA" w:rsidP="00C13860">
      <w:pPr>
        <w:pStyle w:val="Akapitzlist"/>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za zwłokę w wykonaniu Przedmiotu zamówienia powstałą z winy Wykonawcy w wysokości 0,5% Wynagrodzenia, za każdy dzień zwłoki licząc od dnia następnego, po upływie terminu wykonania określonego w Umowie, </w:t>
      </w:r>
    </w:p>
    <w:p w14:paraId="06A5AF88" w14:textId="77777777" w:rsidR="009716AA" w:rsidRPr="00871C06" w:rsidRDefault="009716AA" w:rsidP="00C13860">
      <w:pPr>
        <w:pStyle w:val="Akapitzlist"/>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za zwłokę w usunięciu wad stwierdzonych przy odbiorze końcowym lub w okresie udzielonej gwarancji jakości i rękojmi za wady w wysokości 0,5% Wynagrodzenia, za każdy dzień zwłoki, liczony od upływu terminu wyznaczonego na usunięcie wad,</w:t>
      </w:r>
    </w:p>
    <w:p w14:paraId="1D4BB24D" w14:textId="77777777" w:rsidR="009716AA" w:rsidRPr="00871C06" w:rsidRDefault="009716AA" w:rsidP="00C13860">
      <w:pPr>
        <w:pStyle w:val="Akapitzlist"/>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z tytułu odstąpienia od Umowy z przyczyn leżących po stronie Wykonawcy – w wysokości </w:t>
      </w:r>
      <w:r w:rsidRPr="00871C06">
        <w:rPr>
          <w:rFonts w:asciiTheme="minorHAnsi" w:hAnsiTheme="minorHAnsi" w:cstheme="minorHAnsi"/>
          <w:sz w:val="22"/>
          <w:szCs w:val="22"/>
        </w:rPr>
        <w:br/>
        <w:t xml:space="preserve">10 % Wynagrodzenia, </w:t>
      </w:r>
    </w:p>
    <w:p w14:paraId="7C03E8CB" w14:textId="77777777" w:rsidR="009716AA" w:rsidRPr="00871C06" w:rsidRDefault="009716AA" w:rsidP="00C13860">
      <w:pPr>
        <w:pStyle w:val="Akapitzlist"/>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lang w:eastAsia="pl-PL"/>
        </w:rPr>
        <w:t>braku zapłaty lub nieterminowej zapłaty wynagrodzenia należnego podwykonawcom lub dalszym podwykonawcom,</w:t>
      </w:r>
      <w:r w:rsidRPr="00871C06">
        <w:rPr>
          <w:rFonts w:asciiTheme="minorHAnsi" w:hAnsiTheme="minorHAnsi" w:cstheme="minorHAnsi"/>
          <w:sz w:val="22"/>
          <w:szCs w:val="22"/>
        </w:rPr>
        <w:t xml:space="preserve"> w wysokości 10% należnego im wynagrodzenia,</w:t>
      </w:r>
    </w:p>
    <w:p w14:paraId="3D06B61F" w14:textId="77777777" w:rsidR="009716AA" w:rsidRPr="00871C06" w:rsidRDefault="009716AA" w:rsidP="00C13860">
      <w:pPr>
        <w:pStyle w:val="Akapitzlist"/>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lang w:eastAsia="pl-PL"/>
        </w:rPr>
        <w:t>nieprzedłożenia do zaakceptowania projektu umowy o podwykonawstwo, której przedmiotem są roboty budowlane, lub projektu jej zmiany,</w:t>
      </w:r>
      <w:r w:rsidRPr="00871C06">
        <w:rPr>
          <w:rFonts w:asciiTheme="minorHAnsi" w:hAnsiTheme="minorHAnsi" w:cstheme="minorHAnsi"/>
          <w:sz w:val="22"/>
          <w:szCs w:val="22"/>
        </w:rPr>
        <w:t xml:space="preserve"> w wysokości 1.000 zł, za każdy nieprzedłożony do zaakceptowania projekt umowy lub projekt jej zmiany,</w:t>
      </w:r>
    </w:p>
    <w:p w14:paraId="45859F33" w14:textId="77777777" w:rsidR="009716AA" w:rsidRPr="00871C06" w:rsidRDefault="009716AA" w:rsidP="00C13860">
      <w:pPr>
        <w:pStyle w:val="Akapitzlist"/>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lang w:eastAsia="pl-PL"/>
        </w:rPr>
        <w:lastRenderedPageBreak/>
        <w:t>nieprzedłożenia poświadczonej za zgodność z oryginałem kopii umowy o podwykonawstwo lub jej zmiany,</w:t>
      </w:r>
      <w:r w:rsidRPr="00871C06">
        <w:rPr>
          <w:rFonts w:asciiTheme="minorHAnsi" w:hAnsiTheme="minorHAnsi" w:cstheme="minorHAnsi"/>
          <w:sz w:val="22"/>
          <w:szCs w:val="22"/>
        </w:rPr>
        <w:t xml:space="preserve"> w wysokości 1.000 zł., za każdą nieprzedłożoną kopię umowy lub jej zmianę,</w:t>
      </w:r>
    </w:p>
    <w:p w14:paraId="32393C7F" w14:textId="77777777" w:rsidR="009716AA" w:rsidRPr="00871C06" w:rsidRDefault="009716AA" w:rsidP="00C13860">
      <w:pPr>
        <w:pStyle w:val="Akapitzlist"/>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lang w:eastAsia="pl-PL"/>
        </w:rPr>
        <w:t>braku zmiany umowy o podwykonawstwo w zakresie</w:t>
      </w:r>
      <w:r w:rsidR="004F2BE8" w:rsidRPr="00871C06">
        <w:rPr>
          <w:rFonts w:asciiTheme="minorHAnsi" w:hAnsiTheme="minorHAnsi" w:cstheme="minorHAnsi"/>
          <w:sz w:val="22"/>
          <w:szCs w:val="22"/>
          <w:lang w:eastAsia="pl-PL"/>
        </w:rPr>
        <w:t xml:space="preserve"> terminu zapłaty, zgodnie z § 12</w:t>
      </w:r>
      <w:r w:rsidRPr="00871C06">
        <w:rPr>
          <w:rFonts w:asciiTheme="minorHAnsi" w:hAnsiTheme="minorHAnsi" w:cstheme="minorHAnsi"/>
          <w:sz w:val="22"/>
          <w:szCs w:val="22"/>
          <w:lang w:eastAsia="pl-PL"/>
        </w:rPr>
        <w:t xml:space="preserve"> ust. 2 </w:t>
      </w:r>
      <w:r w:rsidRPr="00871C06">
        <w:rPr>
          <w:rFonts w:asciiTheme="minorHAnsi" w:hAnsiTheme="minorHAnsi" w:cstheme="minorHAnsi"/>
          <w:sz w:val="22"/>
          <w:szCs w:val="22"/>
        </w:rPr>
        <w:t>w wysokości 10% przewidzianego w umowie wynagrodzenia należnego podwykonawcy lub  dalszemu podwykonawcy,</w:t>
      </w:r>
    </w:p>
    <w:p w14:paraId="58D2AD3A" w14:textId="77777777" w:rsidR="009716AA" w:rsidRPr="00871C06" w:rsidRDefault="009716AA" w:rsidP="00C13860">
      <w:pPr>
        <w:pStyle w:val="Default"/>
        <w:numPr>
          <w:ilvl w:val="0"/>
          <w:numId w:val="27"/>
        </w:numPr>
        <w:spacing w:line="360" w:lineRule="auto"/>
        <w:jc w:val="both"/>
        <w:rPr>
          <w:rFonts w:asciiTheme="minorHAnsi" w:hAnsiTheme="minorHAnsi" w:cstheme="minorHAnsi"/>
          <w:kern w:val="0"/>
          <w:sz w:val="22"/>
          <w:szCs w:val="22"/>
          <w:lang w:eastAsia="pl-PL"/>
        </w:rPr>
      </w:pPr>
      <w:r w:rsidRPr="00871C06">
        <w:rPr>
          <w:rFonts w:asciiTheme="minorHAnsi" w:hAnsiTheme="minorHAnsi" w:cstheme="minorHAnsi"/>
          <w:kern w:val="0"/>
          <w:sz w:val="22"/>
          <w:szCs w:val="22"/>
          <w:lang w:eastAsia="pl-PL"/>
        </w:rPr>
        <w:t>z tytułu niespełnienia przez Wykonawcę lub podwykonawcę wymogu zatrudnienia na podstawie umowy o pracę o</w:t>
      </w:r>
      <w:r w:rsidR="001B18E3" w:rsidRPr="00871C06">
        <w:rPr>
          <w:rFonts w:asciiTheme="minorHAnsi" w:hAnsiTheme="minorHAnsi" w:cstheme="minorHAnsi"/>
          <w:kern w:val="0"/>
          <w:sz w:val="22"/>
          <w:szCs w:val="22"/>
          <w:lang w:eastAsia="pl-PL"/>
        </w:rPr>
        <w:t>sób wykonujących wskazane w § 11</w:t>
      </w:r>
      <w:r w:rsidRPr="00871C06">
        <w:rPr>
          <w:rFonts w:asciiTheme="minorHAnsi" w:hAnsiTheme="minorHAnsi" w:cstheme="minorHAnsi"/>
          <w:kern w:val="0"/>
          <w:sz w:val="22"/>
          <w:szCs w:val="22"/>
          <w:lang w:eastAsia="pl-PL"/>
        </w:rPr>
        <w:t xml:space="preserve"> ust. 1 czynności. Wykonawca zapłaci karę umowną w wysokości po 200,00 zł za każdy dzień roboczy, w którym osoba niezatrudniona przez Wykonawcę lub podwykonawcę na podstawie umowy o pracę wykony</w:t>
      </w:r>
      <w:r w:rsidR="001B18E3" w:rsidRPr="00871C06">
        <w:rPr>
          <w:rFonts w:asciiTheme="minorHAnsi" w:hAnsiTheme="minorHAnsi" w:cstheme="minorHAnsi"/>
          <w:kern w:val="0"/>
          <w:sz w:val="22"/>
          <w:szCs w:val="22"/>
          <w:lang w:eastAsia="pl-PL"/>
        </w:rPr>
        <w:t>wała czynności wymienione w § 11</w:t>
      </w:r>
      <w:r w:rsidRPr="00871C06">
        <w:rPr>
          <w:rFonts w:asciiTheme="minorHAnsi" w:hAnsiTheme="minorHAnsi" w:cstheme="minorHAnsi"/>
          <w:kern w:val="0"/>
          <w:sz w:val="22"/>
          <w:szCs w:val="22"/>
          <w:lang w:eastAsia="pl-PL"/>
        </w:rPr>
        <w:t xml:space="preserve"> ust. 1.</w:t>
      </w:r>
    </w:p>
    <w:p w14:paraId="254C62CA" w14:textId="77777777" w:rsidR="009716AA" w:rsidRPr="00871C06" w:rsidRDefault="009716AA" w:rsidP="00C13860">
      <w:pPr>
        <w:pStyle w:val="Akapitzlist"/>
        <w:numPr>
          <w:ilvl w:val="0"/>
          <w:numId w:val="27"/>
        </w:numPr>
        <w:spacing w:line="360" w:lineRule="auto"/>
        <w:jc w:val="both"/>
        <w:rPr>
          <w:rFonts w:asciiTheme="minorHAnsi" w:eastAsia="Arial" w:hAnsiTheme="minorHAnsi" w:cstheme="minorHAnsi"/>
          <w:color w:val="000000"/>
          <w:sz w:val="22"/>
          <w:szCs w:val="22"/>
        </w:rPr>
      </w:pPr>
      <w:r w:rsidRPr="00871C06">
        <w:rPr>
          <w:rFonts w:asciiTheme="minorHAnsi" w:hAnsiTheme="minorHAnsi" w:cstheme="minorHAnsi"/>
          <w:sz w:val="22"/>
          <w:szCs w:val="22"/>
        </w:rPr>
        <w:t xml:space="preserve">za zwłokę </w:t>
      </w:r>
      <w:r w:rsidRPr="00871C06">
        <w:rPr>
          <w:rFonts w:asciiTheme="minorHAnsi" w:eastAsia="Arial" w:hAnsiTheme="minorHAnsi" w:cstheme="minorHAnsi"/>
          <w:color w:val="000000"/>
          <w:sz w:val="22"/>
          <w:szCs w:val="22"/>
        </w:rPr>
        <w:t xml:space="preserve"> w dostarczeniu </w:t>
      </w:r>
      <w:r w:rsidRPr="00871C06">
        <w:rPr>
          <w:rFonts w:asciiTheme="minorHAnsi" w:hAnsiTheme="minorHAnsi" w:cstheme="minorHAnsi"/>
          <w:color w:val="000000"/>
          <w:sz w:val="22"/>
          <w:szCs w:val="22"/>
        </w:rPr>
        <w:t>oświadczenia Wykonawcy lub podwykonawcy o zatrudnieniu</w:t>
      </w:r>
      <w:r w:rsidR="004F2BE8" w:rsidRPr="00871C06">
        <w:rPr>
          <w:rFonts w:asciiTheme="minorHAnsi" w:eastAsia="Arial" w:hAnsiTheme="minorHAnsi" w:cstheme="minorHAnsi"/>
          <w:color w:val="000000"/>
          <w:sz w:val="22"/>
          <w:szCs w:val="22"/>
        </w:rPr>
        <w:t>, o którym mowa w § 11</w:t>
      </w:r>
      <w:r w:rsidRPr="00871C06">
        <w:rPr>
          <w:rFonts w:asciiTheme="minorHAnsi" w:eastAsia="Arial" w:hAnsiTheme="minorHAnsi" w:cstheme="minorHAnsi"/>
          <w:color w:val="000000"/>
          <w:sz w:val="22"/>
          <w:szCs w:val="22"/>
        </w:rPr>
        <w:t xml:space="preserve"> ust. 2- w wysokości po  200,00 zł za każdy dzień zwłoki liczonej od </w:t>
      </w:r>
      <w:r w:rsidR="004F2BE8" w:rsidRPr="00871C06">
        <w:rPr>
          <w:rFonts w:asciiTheme="minorHAnsi" w:eastAsia="Arial" w:hAnsiTheme="minorHAnsi" w:cstheme="minorHAnsi"/>
          <w:color w:val="000000"/>
          <w:sz w:val="22"/>
          <w:szCs w:val="22"/>
        </w:rPr>
        <w:t>terminu, o którym mowa w § 11</w:t>
      </w:r>
      <w:r w:rsidRPr="00871C06">
        <w:rPr>
          <w:rFonts w:asciiTheme="minorHAnsi" w:eastAsia="Arial" w:hAnsiTheme="minorHAnsi" w:cstheme="minorHAnsi"/>
          <w:color w:val="000000"/>
          <w:sz w:val="22"/>
          <w:szCs w:val="22"/>
        </w:rPr>
        <w:t xml:space="preserve"> ust. 2,</w:t>
      </w:r>
    </w:p>
    <w:p w14:paraId="7E769541" w14:textId="77777777" w:rsidR="009716AA" w:rsidRPr="00871C06" w:rsidRDefault="009716AA" w:rsidP="00C13860">
      <w:pPr>
        <w:pStyle w:val="Akapitzlist"/>
        <w:numPr>
          <w:ilvl w:val="0"/>
          <w:numId w:val="27"/>
        </w:numPr>
        <w:spacing w:line="360" w:lineRule="auto"/>
        <w:jc w:val="both"/>
        <w:rPr>
          <w:rFonts w:asciiTheme="minorHAnsi" w:hAnsiTheme="minorHAnsi" w:cstheme="minorHAnsi"/>
          <w:sz w:val="22"/>
          <w:szCs w:val="22"/>
        </w:rPr>
      </w:pPr>
      <w:r w:rsidRPr="00871C06">
        <w:rPr>
          <w:rFonts w:asciiTheme="minorHAnsi" w:eastAsia="Arial" w:hAnsiTheme="minorHAnsi" w:cstheme="minorHAnsi"/>
          <w:color w:val="000000"/>
          <w:sz w:val="22"/>
          <w:szCs w:val="22"/>
        </w:rPr>
        <w:t>za zwłokę w poinformowaniu Zamawiającego</w:t>
      </w:r>
      <w:r w:rsidR="004F2BE8" w:rsidRPr="00871C06">
        <w:rPr>
          <w:rFonts w:asciiTheme="minorHAnsi" w:eastAsia="Arial" w:hAnsiTheme="minorHAnsi" w:cstheme="minorHAnsi"/>
          <w:color w:val="000000"/>
          <w:sz w:val="22"/>
          <w:szCs w:val="22"/>
        </w:rPr>
        <w:t xml:space="preserve"> o zmianie, o której mowa w § 11</w:t>
      </w:r>
      <w:r w:rsidRPr="00871C06">
        <w:rPr>
          <w:rFonts w:asciiTheme="minorHAnsi" w:eastAsia="Arial" w:hAnsiTheme="minorHAnsi" w:cstheme="minorHAnsi"/>
          <w:color w:val="000000"/>
          <w:sz w:val="22"/>
          <w:szCs w:val="22"/>
        </w:rPr>
        <w:t xml:space="preserve"> ust.3 -w  wysokości po 200,00 zł za każdy dzień zwłoki liczonej </w:t>
      </w:r>
      <w:r w:rsidR="004F2BE8" w:rsidRPr="00871C06">
        <w:rPr>
          <w:rFonts w:asciiTheme="minorHAnsi" w:eastAsia="Arial" w:hAnsiTheme="minorHAnsi" w:cstheme="minorHAnsi"/>
          <w:color w:val="000000"/>
          <w:sz w:val="22"/>
          <w:szCs w:val="22"/>
        </w:rPr>
        <w:t>od terminu, o którym mowa w § 11</w:t>
      </w:r>
      <w:r w:rsidRPr="00871C06">
        <w:rPr>
          <w:rFonts w:asciiTheme="minorHAnsi" w:eastAsia="Arial" w:hAnsiTheme="minorHAnsi" w:cstheme="minorHAnsi"/>
          <w:color w:val="000000"/>
          <w:sz w:val="22"/>
          <w:szCs w:val="22"/>
        </w:rPr>
        <w:t xml:space="preserve">ust. 3. </w:t>
      </w:r>
    </w:p>
    <w:p w14:paraId="2648CF75" w14:textId="77777777" w:rsidR="009716AA" w:rsidRPr="00871C06" w:rsidRDefault="009716AA" w:rsidP="00C13860">
      <w:pPr>
        <w:pStyle w:val="Akapitzlist"/>
        <w:widowControl/>
        <w:numPr>
          <w:ilvl w:val="0"/>
          <w:numId w:val="25"/>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Zamawiający zapłaci Wykonawcy kary umowne z następujących tytułów:</w:t>
      </w:r>
    </w:p>
    <w:p w14:paraId="524B8442" w14:textId="77777777" w:rsidR="009716AA" w:rsidRPr="00871C06" w:rsidRDefault="009716AA" w:rsidP="00C13860">
      <w:pPr>
        <w:pStyle w:val="Akapitzlist"/>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za zwłokę w przystąpieniu do czynności odbioru Przedmiotu zamówienia w wysokości 0,</w:t>
      </w:r>
      <w:r w:rsidR="001B18E3" w:rsidRPr="00871C06">
        <w:rPr>
          <w:rFonts w:asciiTheme="minorHAnsi" w:hAnsiTheme="minorHAnsi" w:cstheme="minorHAnsi"/>
          <w:sz w:val="22"/>
          <w:szCs w:val="22"/>
        </w:rPr>
        <w:t xml:space="preserve">5 </w:t>
      </w:r>
      <w:r w:rsidRPr="00871C06">
        <w:rPr>
          <w:rFonts w:asciiTheme="minorHAnsi" w:hAnsiTheme="minorHAnsi" w:cstheme="minorHAnsi"/>
          <w:sz w:val="22"/>
          <w:szCs w:val="22"/>
        </w:rPr>
        <w:t>% Wynagrodzenia, za każdy dzień zwłoki, licząc od następnego dnia po terminie, w którym odbiór miał być rozpoczęty,</w:t>
      </w:r>
    </w:p>
    <w:p w14:paraId="361DC021" w14:textId="77777777" w:rsidR="009716AA" w:rsidRPr="00871C06" w:rsidRDefault="009716AA" w:rsidP="00C13860">
      <w:pPr>
        <w:pStyle w:val="Akapitzlist"/>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z tytułu odstąpienia od umowy z przyczyn leżących po stronie Zamawiającego – w wysokości 10 % Wynagrodzenia.</w:t>
      </w:r>
    </w:p>
    <w:p w14:paraId="2E6077E6" w14:textId="77777777" w:rsidR="009716AA" w:rsidRPr="00871C06" w:rsidRDefault="009716AA" w:rsidP="00C13860">
      <w:pPr>
        <w:pStyle w:val="Akapitzlist"/>
        <w:widowControl/>
        <w:numPr>
          <w:ilvl w:val="0"/>
          <w:numId w:val="25"/>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Łączna maksymalna wysokość kar, których mogą dochodzić strony wynosi </w:t>
      </w:r>
      <w:r w:rsidRPr="00871C06">
        <w:rPr>
          <w:rFonts w:asciiTheme="minorHAnsi" w:hAnsiTheme="minorHAnsi" w:cstheme="minorHAnsi"/>
          <w:b/>
          <w:sz w:val="22"/>
          <w:szCs w:val="22"/>
        </w:rPr>
        <w:t>10%</w:t>
      </w:r>
      <w:r w:rsidRPr="00871C06">
        <w:rPr>
          <w:rFonts w:asciiTheme="minorHAnsi" w:hAnsiTheme="minorHAnsi" w:cstheme="minorHAnsi"/>
          <w:sz w:val="22"/>
          <w:szCs w:val="22"/>
        </w:rPr>
        <w:t xml:space="preserve"> Wynagrodzenia.</w:t>
      </w:r>
    </w:p>
    <w:p w14:paraId="45E47817" w14:textId="77777777" w:rsidR="009716AA" w:rsidRPr="00871C06" w:rsidRDefault="009716AA" w:rsidP="00C13860">
      <w:pPr>
        <w:pStyle w:val="Akapitzlist"/>
        <w:widowControl/>
        <w:numPr>
          <w:ilvl w:val="0"/>
          <w:numId w:val="25"/>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kern w:val="1"/>
          <w:sz w:val="22"/>
          <w:szCs w:val="22"/>
        </w:rPr>
        <w:t>Strony zastrzegają sobie prawo do odszkodowania uzupełniającego do wysokości rzeczywiście poniesionej szkody i utraconych korzyści.</w:t>
      </w:r>
    </w:p>
    <w:p w14:paraId="68DFD369" w14:textId="77777777" w:rsidR="009716AA" w:rsidRPr="00871C06" w:rsidRDefault="009716AA" w:rsidP="00871C06">
      <w:pPr>
        <w:pStyle w:val="Akapitzlist"/>
        <w:widowControl/>
        <w:numPr>
          <w:ilvl w:val="0"/>
          <w:numId w:val="25"/>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kern w:val="1"/>
          <w:sz w:val="22"/>
          <w:szCs w:val="22"/>
        </w:rPr>
        <w:t>Zobowiązania z tytułu kar umownych Wykonawcy mogą być potrącane z wynagrodzenia za wykonane roboty budowlane.</w:t>
      </w:r>
    </w:p>
    <w:p w14:paraId="6DBE40CD" w14:textId="77777777" w:rsidR="009716AA" w:rsidRPr="00871C06" w:rsidRDefault="00C0276D" w:rsidP="00263F47">
      <w:pPr>
        <w:pStyle w:val="Default"/>
        <w:spacing w:line="360" w:lineRule="auto"/>
        <w:jc w:val="center"/>
        <w:rPr>
          <w:rFonts w:asciiTheme="minorHAnsi" w:hAnsiTheme="minorHAnsi" w:cstheme="minorHAnsi"/>
          <w:b/>
          <w:bCs/>
          <w:sz w:val="22"/>
          <w:szCs w:val="22"/>
        </w:rPr>
      </w:pPr>
      <w:r w:rsidRPr="00871C06">
        <w:rPr>
          <w:rFonts w:asciiTheme="minorHAnsi" w:hAnsiTheme="minorHAnsi" w:cstheme="minorHAnsi"/>
          <w:b/>
          <w:bCs/>
          <w:sz w:val="22"/>
          <w:szCs w:val="22"/>
        </w:rPr>
        <w:t>§ 20</w:t>
      </w:r>
    </w:p>
    <w:p w14:paraId="36C8FAA0" w14:textId="77777777" w:rsidR="009716AA" w:rsidRPr="00871C06" w:rsidRDefault="009716AA" w:rsidP="00C13860">
      <w:pPr>
        <w:pStyle w:val="Akapitzlist"/>
        <w:widowControl/>
        <w:numPr>
          <w:ilvl w:val="0"/>
          <w:numId w:val="33"/>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Zamawiający może odstąpić od umowy:</w:t>
      </w:r>
    </w:p>
    <w:p w14:paraId="5743933B" w14:textId="77777777" w:rsidR="009716AA" w:rsidRPr="00871C06" w:rsidRDefault="009716AA" w:rsidP="00C13860">
      <w:pPr>
        <w:pStyle w:val="Akapitzlist"/>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67426BC" w14:textId="77777777" w:rsidR="009716AA" w:rsidRPr="00871C06" w:rsidRDefault="009716AA" w:rsidP="00C13860">
      <w:pPr>
        <w:pStyle w:val="Akapitzlist"/>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jeżeli zachodzi co najmniej jedna z następujących okoliczności:</w:t>
      </w:r>
    </w:p>
    <w:p w14:paraId="40FECE24" w14:textId="77777777" w:rsidR="009716AA" w:rsidRPr="00871C06" w:rsidRDefault="009716AA" w:rsidP="00C13860">
      <w:pPr>
        <w:pStyle w:val="Akapitzlist"/>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dokonano zmiany umowy z naruszeniem art. 454 i art. 455,</w:t>
      </w:r>
    </w:p>
    <w:p w14:paraId="0A371EBD" w14:textId="77777777" w:rsidR="009716AA" w:rsidRPr="00871C06" w:rsidRDefault="009716AA" w:rsidP="00C13860">
      <w:pPr>
        <w:pStyle w:val="Akapitzlist"/>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lastRenderedPageBreak/>
        <w:t>wykonawca w chwili zawarcia umowy podlegał wykluczeniu na podstawie art. 108,</w:t>
      </w:r>
    </w:p>
    <w:p w14:paraId="7FA2DC19" w14:textId="77777777" w:rsidR="009716AA" w:rsidRPr="00871C06" w:rsidRDefault="009716AA" w:rsidP="00C13860">
      <w:pPr>
        <w:pStyle w:val="Akapitzlist"/>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5E2A810" w14:textId="77777777" w:rsidR="009716AA" w:rsidRPr="00871C06" w:rsidRDefault="009716AA" w:rsidP="00C13860">
      <w:pPr>
        <w:pStyle w:val="Akapitzlist"/>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gdy poweźmie wiadomość, że sytuacja finansowa Wykonawcy uległa na tyle pogorszeniu, że istnieje uzasadniona obawa, iż Wykonawca ogłosi likwidację przedsiębiorstwa. </w:t>
      </w:r>
    </w:p>
    <w:p w14:paraId="035646C2" w14:textId="77777777" w:rsidR="009716AA" w:rsidRPr="00871C06" w:rsidRDefault="009716AA" w:rsidP="00C13860">
      <w:pPr>
        <w:pStyle w:val="Akapitzlist"/>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gdy Wykonawca nie rozpoczął robót bez uzasadnionej przyczyny i nie podjął ich pomimo wezwania Zamawiającego, złożonego na piśmie,</w:t>
      </w:r>
    </w:p>
    <w:p w14:paraId="1FE524E5" w14:textId="77777777" w:rsidR="009716AA" w:rsidRPr="00871C06" w:rsidRDefault="009716AA" w:rsidP="00C13860">
      <w:pPr>
        <w:pStyle w:val="Akapitzlist"/>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gdy Wykonawca samowolnie przerwał realizację robót i przerwa trwa dłużej niż 3 dni,</w:t>
      </w:r>
    </w:p>
    <w:p w14:paraId="34C5234F" w14:textId="77777777" w:rsidR="009716AA" w:rsidRPr="00871C06" w:rsidRDefault="009716AA" w:rsidP="00C13860">
      <w:pPr>
        <w:pStyle w:val="Akapitzlist"/>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gdy wystąpiła konieczność co najmniej trzykrotnego dokonania przez Zamawiającego bezpośredniej zapłaty podwykonawcy lub dalszemu podwykonawcy lub konieczność dokonania bezpośrednich zapłat na sumę większą niż 5% Wynagrodzenia,</w:t>
      </w:r>
    </w:p>
    <w:p w14:paraId="09E8576F" w14:textId="77777777" w:rsidR="009716AA" w:rsidRPr="00871C06" w:rsidRDefault="009716AA" w:rsidP="00C13860">
      <w:pPr>
        <w:pStyle w:val="Akapitzlist"/>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jeżeli Wykonawca, pomi</w:t>
      </w:r>
      <w:r w:rsidR="004F2BE8" w:rsidRPr="00871C06">
        <w:rPr>
          <w:rFonts w:asciiTheme="minorHAnsi" w:hAnsiTheme="minorHAnsi" w:cstheme="minorHAnsi"/>
          <w:sz w:val="22"/>
          <w:szCs w:val="22"/>
        </w:rPr>
        <w:t>mo obowiązku wynikającego z § 17</w:t>
      </w:r>
      <w:r w:rsidRPr="00871C06">
        <w:rPr>
          <w:rFonts w:asciiTheme="minorHAnsi" w:hAnsiTheme="minorHAnsi" w:cstheme="minorHAnsi"/>
          <w:sz w:val="22"/>
          <w:szCs w:val="22"/>
        </w:rPr>
        <w:t xml:space="preserve"> Umowy, nie dokonał stosownego Ubezpieczenia.</w:t>
      </w:r>
    </w:p>
    <w:p w14:paraId="316EE69C" w14:textId="77777777" w:rsidR="009716AA" w:rsidRPr="00871C06" w:rsidRDefault="009716AA" w:rsidP="00C13860">
      <w:pPr>
        <w:pStyle w:val="Akapitzlist"/>
        <w:widowControl/>
        <w:numPr>
          <w:ilvl w:val="0"/>
          <w:numId w:val="33"/>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W przypadku, o którym mowa w ust. 1 pkt 2 lit. a), zamawiający odstępuje od Umowy w części, której zmiana dotyczy.</w:t>
      </w:r>
    </w:p>
    <w:p w14:paraId="0691CBBD" w14:textId="77777777" w:rsidR="009716AA" w:rsidRPr="00871C06" w:rsidRDefault="009716AA" w:rsidP="00C13860">
      <w:pPr>
        <w:pStyle w:val="Akapitzlist"/>
        <w:widowControl/>
        <w:numPr>
          <w:ilvl w:val="0"/>
          <w:numId w:val="33"/>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W przypadkach, o których mowa w ust. 1, wykonawca może żądać wyłącznie wynagrodzenia należnego z tytułu wykonania części umowy.</w:t>
      </w:r>
    </w:p>
    <w:p w14:paraId="2241B5B4" w14:textId="77777777" w:rsidR="009716AA" w:rsidRPr="00871C06" w:rsidRDefault="009716AA" w:rsidP="00C13860">
      <w:pPr>
        <w:pStyle w:val="Akapitzlist"/>
        <w:widowControl/>
        <w:numPr>
          <w:ilvl w:val="0"/>
          <w:numId w:val="33"/>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W przypadkach,</w:t>
      </w:r>
      <w:r w:rsidR="004B331A" w:rsidRPr="00871C06">
        <w:rPr>
          <w:rFonts w:asciiTheme="minorHAnsi" w:hAnsiTheme="minorHAnsi" w:cstheme="minorHAnsi"/>
          <w:sz w:val="22"/>
          <w:szCs w:val="22"/>
        </w:rPr>
        <w:t xml:space="preserve"> o których mowa w ust. 1 pkt 3-7</w:t>
      </w:r>
      <w:r w:rsidRPr="00871C06">
        <w:rPr>
          <w:rFonts w:asciiTheme="minorHAnsi" w:hAnsiTheme="minorHAnsi" w:cstheme="minorHAnsi"/>
          <w:sz w:val="22"/>
          <w:szCs w:val="22"/>
        </w:rPr>
        <w:t xml:space="preserve"> odstąpienie od Umowy może nastąpić w terminie 30 dni od powzięcia wiadomości o zaistnieniu okoliczności stanowiących podstawę odstąpienia. W takim przypadku Wykonawca może żądać wyłącznie wynagrodzenia należytego z tytułu wykonania części umowy.</w:t>
      </w:r>
    </w:p>
    <w:p w14:paraId="4DE47C07" w14:textId="77777777" w:rsidR="009716AA" w:rsidRPr="00871C06" w:rsidRDefault="009716AA" w:rsidP="00C13860">
      <w:pPr>
        <w:pStyle w:val="Akapitzlist"/>
        <w:widowControl/>
        <w:numPr>
          <w:ilvl w:val="0"/>
          <w:numId w:val="33"/>
        </w:numPr>
        <w:overflowPunct/>
        <w:autoSpaceDE/>
        <w:autoSpaceDN/>
        <w:adjustRightInd/>
        <w:spacing w:line="360" w:lineRule="auto"/>
        <w:ind w:left="357" w:hanging="357"/>
        <w:contextualSpacing/>
        <w:jc w:val="both"/>
        <w:textAlignment w:val="auto"/>
        <w:rPr>
          <w:rFonts w:asciiTheme="minorHAnsi" w:hAnsiTheme="minorHAnsi" w:cstheme="minorHAnsi"/>
          <w:b/>
          <w:sz w:val="22"/>
          <w:szCs w:val="22"/>
        </w:rPr>
      </w:pPr>
      <w:r w:rsidRPr="00871C06">
        <w:rPr>
          <w:rFonts w:asciiTheme="minorHAnsi" w:hAnsiTheme="minorHAnsi" w:cstheme="minorHAnsi"/>
          <w:b/>
          <w:sz w:val="22"/>
          <w:szCs w:val="22"/>
        </w:rPr>
        <w:t>Wykonawca może odstąpić od umowy:</w:t>
      </w:r>
    </w:p>
    <w:p w14:paraId="5176F6E0" w14:textId="77777777" w:rsidR="009716AA" w:rsidRPr="00871C06" w:rsidRDefault="009716AA" w:rsidP="00C13860">
      <w:pPr>
        <w:pStyle w:val="Akapitzlist"/>
        <w:widowControl/>
        <w:numPr>
          <w:ilvl w:val="0"/>
          <w:numId w:val="34"/>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gdy Zamawiający bez podania uzasadnionej przyczyny odmawia odbioru robót lub podpisania protokołu odbioru,</w:t>
      </w:r>
    </w:p>
    <w:p w14:paraId="5BE9E383" w14:textId="77777777" w:rsidR="009716AA" w:rsidRPr="00871C06" w:rsidRDefault="009716AA" w:rsidP="00C13860">
      <w:pPr>
        <w:pStyle w:val="Akapitzlist"/>
        <w:widowControl/>
        <w:numPr>
          <w:ilvl w:val="0"/>
          <w:numId w:val="34"/>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gdy Zamawiający w czasie jednego miesiąca od upływu terminu, określonego niniejszą umową na zapłatę faktury, nie wywiązuje się z obowiązku zapłaty, pomimo dodatkowego wezwania.</w:t>
      </w:r>
    </w:p>
    <w:p w14:paraId="36CA0743" w14:textId="77777777" w:rsidR="009716AA" w:rsidRPr="00871C06" w:rsidRDefault="009716AA" w:rsidP="00C13860">
      <w:pPr>
        <w:widowControl/>
        <w:numPr>
          <w:ilvl w:val="0"/>
          <w:numId w:val="30"/>
        </w:numPr>
        <w:autoSpaceDN/>
        <w:spacing w:after="0" w:line="360" w:lineRule="auto"/>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Odstąpienie od umowy powinno nastąpić w formie pisemnej pod rygorem nieważności takiego odstąpienia oraz powinno zawierać uzasadnienie.</w:t>
      </w:r>
    </w:p>
    <w:p w14:paraId="7F8553AD" w14:textId="77777777" w:rsidR="009716AA" w:rsidRPr="00871C06" w:rsidRDefault="009716AA" w:rsidP="00C13860">
      <w:pPr>
        <w:widowControl/>
        <w:numPr>
          <w:ilvl w:val="0"/>
          <w:numId w:val="30"/>
        </w:numPr>
        <w:autoSpaceDN/>
        <w:spacing w:after="0" w:line="360" w:lineRule="auto"/>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W wypadku odstąpienia od umowy Wykonawcę oraz Zamawiającego obciążają następujące obowiązki szczegółowe:</w:t>
      </w:r>
    </w:p>
    <w:p w14:paraId="38E818D9" w14:textId="77777777" w:rsidR="009716AA" w:rsidRPr="00871C06" w:rsidRDefault="009716AA" w:rsidP="00C13860">
      <w:pPr>
        <w:widowControl/>
        <w:numPr>
          <w:ilvl w:val="0"/>
          <w:numId w:val="32"/>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lastRenderedPageBreak/>
        <w:t>w terminie 7 dni od daty odstąpienia od umowy Wykonawca przy udziale Zamawiającego sporządzi szczegółowy protokół inwentaryzacji robót w toku, według stanu na dzień odstąpienia,</w:t>
      </w:r>
    </w:p>
    <w:p w14:paraId="3B0E0031" w14:textId="77777777" w:rsidR="009716AA" w:rsidRPr="00871C06" w:rsidRDefault="009716AA" w:rsidP="00C13860">
      <w:pPr>
        <w:widowControl/>
        <w:numPr>
          <w:ilvl w:val="0"/>
          <w:numId w:val="32"/>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Wykonawca zabezpieczy przerwane roboty w zakresie obustronnie uzgodnionym na koszt tej strony, z której winy nastąpiło odstąpienie od umowy,</w:t>
      </w:r>
    </w:p>
    <w:p w14:paraId="232A3CF5" w14:textId="77777777" w:rsidR="009716AA" w:rsidRPr="00871C06" w:rsidRDefault="009716AA" w:rsidP="00C13860">
      <w:pPr>
        <w:widowControl/>
        <w:numPr>
          <w:ilvl w:val="0"/>
          <w:numId w:val="32"/>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Wykonawca sporządzi wykaz tych materiałów, które nie mogą być wykorzystane przez Wykonawcę do realizacji innych robót nie objętych Zadaniem, jeżeli odstąpienie od umowy nastąpiło z przyczyn, za które Wykonawca nie odpowiada,</w:t>
      </w:r>
    </w:p>
    <w:p w14:paraId="26713EB9" w14:textId="77777777" w:rsidR="009716AA" w:rsidRPr="00871C06" w:rsidRDefault="009716AA" w:rsidP="00C13860">
      <w:pPr>
        <w:widowControl/>
        <w:numPr>
          <w:ilvl w:val="0"/>
          <w:numId w:val="32"/>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 xml:space="preserve">Wykonawca zgłosi do odbioru roboty przerwane i roboty zabezpieczające, </w:t>
      </w:r>
    </w:p>
    <w:p w14:paraId="61801021" w14:textId="77777777" w:rsidR="009716AA" w:rsidRPr="00871C06" w:rsidRDefault="009716AA" w:rsidP="00C13860">
      <w:pPr>
        <w:widowControl/>
        <w:numPr>
          <w:ilvl w:val="0"/>
          <w:numId w:val="32"/>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Wykonawca niezwłocznie, a najpóźniej w terminie 30 dni usunie z terenu robót urządzenia zaplecza przez niego dostarczone lub wzniesione.</w:t>
      </w:r>
    </w:p>
    <w:p w14:paraId="08F7A26D" w14:textId="77777777" w:rsidR="009716AA" w:rsidRPr="00871C06" w:rsidRDefault="009716AA" w:rsidP="00C13860">
      <w:pPr>
        <w:widowControl/>
        <w:numPr>
          <w:ilvl w:val="0"/>
          <w:numId w:val="30"/>
        </w:numPr>
        <w:autoSpaceDN/>
        <w:spacing w:after="0" w:line="360" w:lineRule="auto"/>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Zamawiający, w przypadku odstąpienia od umowy z przyczyn, za które Wykonawca nie odpowiada, zobowiązany jest do:</w:t>
      </w:r>
    </w:p>
    <w:p w14:paraId="1F1EDA4F" w14:textId="77777777" w:rsidR="009716AA" w:rsidRPr="00871C06" w:rsidRDefault="009716AA" w:rsidP="00C13860">
      <w:pPr>
        <w:widowControl/>
        <w:numPr>
          <w:ilvl w:val="0"/>
          <w:numId w:val="31"/>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dokonania odbioru robót przerwanych oraz zapłaty wynagrodzenia za roboty, które zostały wykonane do dnia odstąpienia,</w:t>
      </w:r>
    </w:p>
    <w:p w14:paraId="7DA9D0B4" w14:textId="77777777" w:rsidR="009716AA" w:rsidRPr="00871C06" w:rsidRDefault="009716AA" w:rsidP="00C13860">
      <w:pPr>
        <w:widowControl/>
        <w:numPr>
          <w:ilvl w:val="0"/>
          <w:numId w:val="31"/>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odkupienia materiałów według cen zakupu na realizację Zadania, określonych w Kosztorysie</w:t>
      </w:r>
    </w:p>
    <w:p w14:paraId="76B87895" w14:textId="77777777" w:rsidR="009716AA" w:rsidRPr="00871C06" w:rsidRDefault="009716AA" w:rsidP="00C13860">
      <w:pPr>
        <w:widowControl/>
        <w:numPr>
          <w:ilvl w:val="0"/>
          <w:numId w:val="31"/>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rozliczenia się z Wykonawcą z tytułu nierozliczonych w inny sposób kosztów robót,</w:t>
      </w:r>
    </w:p>
    <w:p w14:paraId="1DF6DB40" w14:textId="77777777" w:rsidR="009716AA" w:rsidRPr="00871C06" w:rsidRDefault="009716AA" w:rsidP="00C13860">
      <w:pPr>
        <w:widowControl/>
        <w:numPr>
          <w:ilvl w:val="0"/>
          <w:numId w:val="31"/>
        </w:numPr>
        <w:autoSpaceDN/>
        <w:spacing w:after="0" w:line="360" w:lineRule="auto"/>
        <w:ind w:left="714" w:hanging="357"/>
        <w:textAlignment w:val="auto"/>
        <w:rPr>
          <w:rFonts w:asciiTheme="minorHAnsi" w:eastAsia="Times New Roman" w:hAnsiTheme="minorHAnsi" w:cstheme="minorHAnsi"/>
          <w:lang w:eastAsia="ar-SA"/>
        </w:rPr>
      </w:pPr>
      <w:r w:rsidRPr="00871C06">
        <w:rPr>
          <w:rFonts w:asciiTheme="minorHAnsi" w:eastAsia="Times New Roman" w:hAnsiTheme="minorHAnsi" w:cstheme="minorHAnsi"/>
          <w:lang w:eastAsia="ar-SA"/>
        </w:rPr>
        <w:t>przejęcia od Wykonawcy pod swój dozór terenu robót.</w:t>
      </w:r>
    </w:p>
    <w:p w14:paraId="2245E81D" w14:textId="77777777" w:rsidR="009A5DD9" w:rsidRPr="00871C06" w:rsidRDefault="00C0276D" w:rsidP="00263F47">
      <w:pPr>
        <w:pStyle w:val="Default"/>
        <w:spacing w:line="360" w:lineRule="auto"/>
        <w:ind w:left="360"/>
        <w:jc w:val="center"/>
        <w:rPr>
          <w:rFonts w:asciiTheme="minorHAnsi" w:hAnsiTheme="minorHAnsi" w:cstheme="minorHAnsi"/>
          <w:b/>
          <w:bCs/>
          <w:sz w:val="22"/>
          <w:szCs w:val="22"/>
        </w:rPr>
      </w:pPr>
      <w:r w:rsidRPr="00871C06">
        <w:rPr>
          <w:rFonts w:asciiTheme="minorHAnsi" w:hAnsiTheme="minorHAnsi" w:cstheme="minorHAnsi"/>
          <w:b/>
          <w:bCs/>
          <w:sz w:val="22"/>
          <w:szCs w:val="22"/>
        </w:rPr>
        <w:t>§ 21</w:t>
      </w:r>
    </w:p>
    <w:p w14:paraId="6EE66D69" w14:textId="77777777" w:rsidR="00B5457D" w:rsidRPr="00871C06" w:rsidRDefault="001A23F8" w:rsidP="00263F47">
      <w:pPr>
        <w:pStyle w:val="Default"/>
        <w:spacing w:after="138" w:line="360" w:lineRule="auto"/>
        <w:jc w:val="both"/>
        <w:rPr>
          <w:rFonts w:asciiTheme="minorHAnsi" w:hAnsiTheme="minorHAnsi" w:cstheme="minorHAnsi"/>
          <w:sz w:val="22"/>
          <w:szCs w:val="22"/>
        </w:rPr>
      </w:pPr>
      <w:r w:rsidRPr="00871C06">
        <w:rPr>
          <w:rFonts w:asciiTheme="minorHAnsi" w:hAnsiTheme="minorHAnsi" w:cstheme="minorHAnsi"/>
          <w:sz w:val="22"/>
          <w:szCs w:val="22"/>
        </w:rPr>
        <w:t>1. Strony uzgodniły, że wprowadza się zabezpieczenie należytego wykonania umowy, które Wykonawca zobowiązany jest wnieść w całości przed podpisaniem umowy. Obowiązkiem Wykonawcy jest dołączyć do umowy dokument wniesienia zabezpieczenia należytego wykonania umowy. Gwarancje, o których mowa wyżej, wniesione w celu zabezpieczenia należytego wykonania umowy powinny mieć charakter gwarancji: nieprzenośnych, bezwarunkowych, nieodwołalnych i płatnych na pierwsze żądanie Zamawiającego.</w:t>
      </w:r>
    </w:p>
    <w:p w14:paraId="19003CEC" w14:textId="466D1434" w:rsidR="00805D86" w:rsidRPr="00871C06" w:rsidRDefault="00993655"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2. Ustala się wysokość</w:t>
      </w:r>
      <w:r w:rsidR="001A23F8" w:rsidRPr="00871C06">
        <w:rPr>
          <w:rFonts w:asciiTheme="minorHAnsi" w:hAnsiTheme="minorHAnsi" w:cstheme="minorHAnsi"/>
          <w:sz w:val="22"/>
          <w:szCs w:val="22"/>
        </w:rPr>
        <w:t xml:space="preserve"> zabezpieczenia należyteg</w:t>
      </w:r>
      <w:r w:rsidR="005154C5" w:rsidRPr="00871C06">
        <w:rPr>
          <w:rFonts w:asciiTheme="minorHAnsi" w:hAnsiTheme="minorHAnsi" w:cstheme="minorHAnsi"/>
          <w:sz w:val="22"/>
          <w:szCs w:val="22"/>
        </w:rPr>
        <w:t xml:space="preserve">o wykonania umowy w wysokości </w:t>
      </w:r>
      <w:r w:rsidR="00EC47C0">
        <w:rPr>
          <w:rFonts w:asciiTheme="minorHAnsi" w:hAnsiTheme="minorHAnsi" w:cstheme="minorHAnsi"/>
          <w:sz w:val="22"/>
          <w:szCs w:val="22"/>
        </w:rPr>
        <w:t>5</w:t>
      </w:r>
      <w:r w:rsidR="001A23F8" w:rsidRPr="00871C06">
        <w:rPr>
          <w:rFonts w:asciiTheme="minorHAnsi" w:hAnsiTheme="minorHAnsi" w:cstheme="minorHAnsi"/>
          <w:sz w:val="22"/>
          <w:szCs w:val="22"/>
        </w:rPr>
        <w:t xml:space="preserve">% wartości przedmiotu umowy brutto (z podatkiem VAT) przedstawionej w ofercie, co stanowi kwotę: </w:t>
      </w:r>
      <w:r w:rsidR="001A23F8" w:rsidRPr="00871C06">
        <w:rPr>
          <w:rFonts w:asciiTheme="minorHAnsi" w:hAnsiTheme="minorHAnsi" w:cstheme="minorHAnsi"/>
          <w:b/>
          <w:bCs/>
          <w:sz w:val="22"/>
          <w:szCs w:val="22"/>
        </w:rPr>
        <w:t xml:space="preserve">……………..…………… </w:t>
      </w:r>
      <w:r w:rsidR="001A23F8" w:rsidRPr="00871C06">
        <w:rPr>
          <w:rFonts w:asciiTheme="minorHAnsi" w:hAnsiTheme="minorHAnsi" w:cstheme="minorHAnsi"/>
          <w:sz w:val="22"/>
          <w:szCs w:val="22"/>
        </w:rPr>
        <w:t xml:space="preserve">zł, (słownie: ………………………………. złotych …../100 groszy) </w:t>
      </w:r>
    </w:p>
    <w:p w14:paraId="392DF33D" w14:textId="07812398" w:rsidR="00B5457D"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 xml:space="preserve">Zabezpieczenie należytego wykonania umowy zostało wniesione w formie: </w:t>
      </w:r>
      <w:r w:rsidRPr="00871C06">
        <w:rPr>
          <w:rFonts w:asciiTheme="minorHAnsi" w:hAnsiTheme="minorHAnsi" w:cstheme="minorHAnsi"/>
          <w:b/>
          <w:bCs/>
          <w:sz w:val="22"/>
          <w:szCs w:val="22"/>
        </w:rPr>
        <w:t>……………………………</w:t>
      </w:r>
      <w:r w:rsidR="00F75CCE" w:rsidRPr="00871C06">
        <w:rPr>
          <w:rFonts w:asciiTheme="minorHAnsi" w:hAnsiTheme="minorHAnsi" w:cstheme="minorHAnsi"/>
          <w:b/>
          <w:bCs/>
          <w:sz w:val="22"/>
          <w:szCs w:val="22"/>
        </w:rPr>
        <w:t>………………………………………………………</w:t>
      </w:r>
      <w:r w:rsidR="00EC47C0">
        <w:rPr>
          <w:rFonts w:asciiTheme="minorHAnsi" w:hAnsiTheme="minorHAnsi" w:cstheme="minorHAnsi"/>
          <w:b/>
          <w:bCs/>
          <w:sz w:val="22"/>
          <w:szCs w:val="22"/>
        </w:rPr>
        <w:t>…………………………………………</w:t>
      </w:r>
      <w:r w:rsidR="00F75CCE" w:rsidRPr="00871C06">
        <w:rPr>
          <w:rFonts w:asciiTheme="minorHAnsi" w:hAnsiTheme="minorHAnsi" w:cstheme="minorHAnsi"/>
          <w:b/>
          <w:bCs/>
          <w:sz w:val="22"/>
          <w:szCs w:val="22"/>
        </w:rPr>
        <w:t>………………….</w:t>
      </w:r>
      <w:r w:rsidRPr="00871C06">
        <w:rPr>
          <w:rFonts w:asciiTheme="minorHAnsi" w:hAnsiTheme="minorHAnsi" w:cstheme="minorHAnsi"/>
          <w:b/>
          <w:bCs/>
          <w:sz w:val="22"/>
          <w:szCs w:val="22"/>
        </w:rPr>
        <w:t>…..</w:t>
      </w:r>
      <w:r w:rsidRPr="00871C06">
        <w:rPr>
          <w:rFonts w:asciiTheme="minorHAnsi" w:hAnsiTheme="minorHAnsi" w:cstheme="minorHAnsi"/>
          <w:sz w:val="22"/>
          <w:szCs w:val="22"/>
        </w:rPr>
        <w:t>.</w:t>
      </w:r>
    </w:p>
    <w:p w14:paraId="32D94C45" w14:textId="77777777" w:rsidR="00646FA3" w:rsidRPr="00871C06" w:rsidRDefault="001A23F8" w:rsidP="00263F47">
      <w:pPr>
        <w:pStyle w:val="Default"/>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3. W przypadku należytego wykonania rob</w:t>
      </w:r>
      <w:r w:rsidR="00995020" w:rsidRPr="00871C06">
        <w:rPr>
          <w:rFonts w:asciiTheme="minorHAnsi" w:hAnsiTheme="minorHAnsi" w:cstheme="minorHAnsi"/>
          <w:sz w:val="22"/>
          <w:szCs w:val="22"/>
        </w:rPr>
        <w:t xml:space="preserve">ót 70% zabezpieczenia w kwocie: </w:t>
      </w:r>
      <w:r w:rsidRPr="00871C06">
        <w:rPr>
          <w:rFonts w:asciiTheme="minorHAnsi" w:hAnsiTheme="minorHAnsi" w:cstheme="minorHAnsi"/>
          <w:sz w:val="22"/>
          <w:szCs w:val="22"/>
        </w:rPr>
        <w:t>…….</w:t>
      </w:r>
      <w:r w:rsidR="00995020" w:rsidRPr="00871C06">
        <w:rPr>
          <w:rFonts w:asciiTheme="minorHAnsi" w:hAnsiTheme="minorHAnsi" w:cstheme="minorHAnsi"/>
          <w:sz w:val="22"/>
          <w:szCs w:val="22"/>
        </w:rPr>
        <w:t>.</w:t>
      </w:r>
      <w:r w:rsidRPr="00871C06">
        <w:rPr>
          <w:rFonts w:asciiTheme="minorHAnsi" w:hAnsiTheme="minorHAnsi" w:cstheme="minorHAnsi"/>
          <w:sz w:val="22"/>
          <w:szCs w:val="22"/>
        </w:rPr>
        <w:t>zostanie zwrócone/zwolnione</w:t>
      </w:r>
      <w:r w:rsidR="004B331A" w:rsidRPr="00871C06">
        <w:rPr>
          <w:rFonts w:asciiTheme="minorHAnsi" w:hAnsiTheme="minorHAnsi" w:cstheme="minorHAnsi"/>
          <w:sz w:val="22"/>
          <w:szCs w:val="22"/>
        </w:rPr>
        <w:t xml:space="preserve"> w ciągu 30 dni po</w:t>
      </w:r>
      <w:r w:rsidRPr="00871C06">
        <w:rPr>
          <w:rFonts w:asciiTheme="minorHAnsi" w:hAnsiTheme="minorHAnsi" w:cstheme="minorHAnsi"/>
          <w:sz w:val="22"/>
          <w:szCs w:val="22"/>
        </w:rPr>
        <w:t xml:space="preserve"> odbiorze końcowym robót potwierdzonych protokołem odbioru robót</w:t>
      </w:r>
      <w:r w:rsidR="00967C36" w:rsidRPr="00871C06">
        <w:rPr>
          <w:rFonts w:asciiTheme="minorHAnsi" w:hAnsiTheme="minorHAnsi" w:cstheme="minorHAnsi"/>
          <w:sz w:val="22"/>
          <w:szCs w:val="22"/>
        </w:rPr>
        <w:t>.</w:t>
      </w:r>
    </w:p>
    <w:p w14:paraId="554FB620" w14:textId="77777777" w:rsidR="00B5457D" w:rsidRPr="00871C06" w:rsidRDefault="001A23F8" w:rsidP="00263F47">
      <w:pPr>
        <w:pStyle w:val="Default"/>
        <w:spacing w:after="138" w:line="360" w:lineRule="auto"/>
        <w:jc w:val="both"/>
        <w:rPr>
          <w:rFonts w:asciiTheme="minorHAnsi" w:hAnsiTheme="minorHAnsi" w:cstheme="minorHAnsi"/>
          <w:sz w:val="22"/>
          <w:szCs w:val="22"/>
        </w:rPr>
      </w:pPr>
      <w:r w:rsidRPr="00871C06">
        <w:rPr>
          <w:rFonts w:asciiTheme="minorHAnsi" w:hAnsiTheme="minorHAnsi" w:cstheme="minorHAnsi"/>
          <w:sz w:val="22"/>
          <w:szCs w:val="22"/>
        </w:rPr>
        <w:lastRenderedPageBreak/>
        <w:t>4. Pozostała część t</w:t>
      </w:r>
      <w:r w:rsidR="00995020" w:rsidRPr="00871C06">
        <w:rPr>
          <w:rFonts w:asciiTheme="minorHAnsi" w:hAnsiTheme="minorHAnsi" w:cstheme="minorHAnsi"/>
          <w:sz w:val="22"/>
          <w:szCs w:val="22"/>
        </w:rPr>
        <w:t>j. 30% zabezpieczenia w kwocie:</w:t>
      </w:r>
      <w:r w:rsidRPr="00871C06">
        <w:rPr>
          <w:rFonts w:asciiTheme="minorHAnsi" w:hAnsiTheme="minorHAnsi" w:cstheme="minorHAnsi"/>
          <w:sz w:val="22"/>
          <w:szCs w:val="22"/>
        </w:rPr>
        <w:t xml:space="preserve">…….. zostanie zwrócona w ciągu 15 dni po upływie okresu rękojmi </w:t>
      </w:r>
      <w:r w:rsidR="004B331A" w:rsidRPr="00871C06">
        <w:rPr>
          <w:rFonts w:asciiTheme="minorHAnsi" w:hAnsiTheme="minorHAnsi" w:cstheme="minorHAnsi"/>
          <w:sz w:val="22"/>
          <w:szCs w:val="22"/>
        </w:rPr>
        <w:t xml:space="preserve">za wady – </w:t>
      </w:r>
      <w:proofErr w:type="spellStart"/>
      <w:r w:rsidR="004B331A" w:rsidRPr="00871C06">
        <w:rPr>
          <w:rFonts w:asciiTheme="minorHAnsi" w:hAnsiTheme="minorHAnsi" w:cstheme="minorHAnsi"/>
          <w:sz w:val="22"/>
          <w:szCs w:val="22"/>
        </w:rPr>
        <w:t>tj</w:t>
      </w:r>
      <w:proofErr w:type="spellEnd"/>
      <w:r w:rsidR="004B331A" w:rsidRPr="00871C06">
        <w:rPr>
          <w:rFonts w:asciiTheme="minorHAnsi" w:hAnsiTheme="minorHAnsi" w:cstheme="minorHAnsi"/>
          <w:sz w:val="22"/>
          <w:szCs w:val="22"/>
        </w:rPr>
        <w:t>…….lat.</w:t>
      </w:r>
    </w:p>
    <w:p w14:paraId="6E0AD944" w14:textId="77777777" w:rsidR="00B5457D" w:rsidRPr="00871C06" w:rsidRDefault="00993655" w:rsidP="00263F47">
      <w:pPr>
        <w:pStyle w:val="Default"/>
        <w:spacing w:after="138" w:line="360" w:lineRule="auto"/>
        <w:jc w:val="both"/>
        <w:rPr>
          <w:rFonts w:asciiTheme="minorHAnsi" w:hAnsiTheme="minorHAnsi" w:cstheme="minorHAnsi"/>
          <w:sz w:val="22"/>
          <w:szCs w:val="22"/>
        </w:rPr>
      </w:pPr>
      <w:r w:rsidRPr="00871C06">
        <w:rPr>
          <w:rFonts w:asciiTheme="minorHAnsi" w:hAnsiTheme="minorHAnsi" w:cstheme="minorHAnsi"/>
          <w:sz w:val="22"/>
          <w:szCs w:val="22"/>
        </w:rPr>
        <w:t>5</w:t>
      </w:r>
      <w:r w:rsidR="001A23F8" w:rsidRPr="00871C06">
        <w:rPr>
          <w:rFonts w:asciiTheme="minorHAnsi" w:hAnsiTheme="minorHAnsi" w:cstheme="minorHAnsi"/>
          <w:sz w:val="22"/>
          <w:szCs w:val="22"/>
        </w:rPr>
        <w:t>. Wykonawcy składający ofertę wspólnie, na podstawi</w:t>
      </w:r>
      <w:r w:rsidR="00CB5A23" w:rsidRPr="00871C06">
        <w:rPr>
          <w:rFonts w:asciiTheme="minorHAnsi" w:hAnsiTheme="minorHAnsi" w:cstheme="minorHAnsi"/>
          <w:sz w:val="22"/>
          <w:szCs w:val="22"/>
        </w:rPr>
        <w:t>e art. 58</w:t>
      </w:r>
      <w:r w:rsidR="001A23F8" w:rsidRPr="00871C06">
        <w:rPr>
          <w:rFonts w:asciiTheme="minorHAnsi" w:hAnsiTheme="minorHAnsi" w:cstheme="minorHAnsi"/>
          <w:sz w:val="22"/>
          <w:szCs w:val="22"/>
        </w:rPr>
        <w:t xml:space="preserve"> ustawy </w:t>
      </w:r>
      <w:proofErr w:type="spellStart"/>
      <w:r w:rsidR="001A23F8" w:rsidRPr="00871C06">
        <w:rPr>
          <w:rFonts w:asciiTheme="minorHAnsi" w:hAnsiTheme="minorHAnsi" w:cstheme="minorHAnsi"/>
          <w:sz w:val="22"/>
          <w:szCs w:val="22"/>
        </w:rPr>
        <w:t>Pzp</w:t>
      </w:r>
      <w:proofErr w:type="spellEnd"/>
      <w:r w:rsidR="001A23F8" w:rsidRPr="00871C06">
        <w:rPr>
          <w:rFonts w:asciiTheme="minorHAnsi" w:hAnsiTheme="minorHAnsi" w:cstheme="minorHAnsi"/>
          <w:sz w:val="22"/>
          <w:szCs w:val="22"/>
        </w:rPr>
        <w:t xml:space="preserve"> ponoszą solidarną odpowiedzialność za wykonanie umowy i wniesienie zabezpieczenia należytego wykonania umowy.</w:t>
      </w:r>
    </w:p>
    <w:p w14:paraId="313DF845" w14:textId="77777777" w:rsidR="00B5457D" w:rsidRPr="00871C06" w:rsidRDefault="00993655" w:rsidP="00871C06">
      <w:pPr>
        <w:pStyle w:val="Default"/>
        <w:spacing w:after="138" w:line="360" w:lineRule="auto"/>
        <w:jc w:val="both"/>
        <w:rPr>
          <w:rFonts w:asciiTheme="minorHAnsi" w:hAnsiTheme="minorHAnsi" w:cstheme="minorHAnsi"/>
          <w:sz w:val="22"/>
          <w:szCs w:val="22"/>
        </w:rPr>
      </w:pPr>
      <w:r w:rsidRPr="00871C06">
        <w:rPr>
          <w:rFonts w:asciiTheme="minorHAnsi" w:hAnsiTheme="minorHAnsi" w:cstheme="minorHAnsi"/>
          <w:sz w:val="22"/>
          <w:szCs w:val="22"/>
        </w:rPr>
        <w:t>6. Zamawiający na żądanie wnoszącego zabezpieczenie zwróci oryginał dokumentu potwierdzającego wniesienie zabezpieczenia w innej formie niż pieniężna, pozostawiając w dokumentacji jego kopię poświadczoną za zgodność z oryginałem. Wydanie oryginału dokumentu nastąpi po upływie okresu, na jaki wniesione zostało zabezpieczenie</w:t>
      </w:r>
      <w:r w:rsidR="00967C36" w:rsidRPr="00871C06">
        <w:rPr>
          <w:rFonts w:asciiTheme="minorHAnsi" w:hAnsiTheme="minorHAnsi" w:cstheme="minorHAnsi"/>
          <w:sz w:val="22"/>
          <w:szCs w:val="22"/>
        </w:rPr>
        <w:t>.</w:t>
      </w:r>
    </w:p>
    <w:p w14:paraId="316A3E91" w14:textId="77777777" w:rsidR="00B5457D" w:rsidRPr="00871C06" w:rsidRDefault="001A23F8"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color w:val="00000A"/>
          <w:sz w:val="22"/>
          <w:szCs w:val="22"/>
        </w:rPr>
        <w:t>§ 2</w:t>
      </w:r>
      <w:r w:rsidR="00C0276D" w:rsidRPr="00871C06">
        <w:rPr>
          <w:rFonts w:asciiTheme="minorHAnsi" w:hAnsiTheme="minorHAnsi" w:cstheme="minorHAnsi"/>
          <w:b/>
          <w:bCs/>
          <w:color w:val="00000A"/>
          <w:sz w:val="22"/>
          <w:szCs w:val="22"/>
        </w:rPr>
        <w:t>2</w:t>
      </w:r>
    </w:p>
    <w:p w14:paraId="53EF0FCD" w14:textId="77777777" w:rsidR="00B31AC4" w:rsidRPr="00871C06" w:rsidRDefault="00B31AC4" w:rsidP="00C13860">
      <w:pPr>
        <w:pStyle w:val="Akapitzlist"/>
        <w:widowControl/>
        <w:numPr>
          <w:ilvl w:val="0"/>
          <w:numId w:val="35"/>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Zmiana postanowień zawartej Umowy może nastąpić za zgodą obu stron wyrażoną na piśmie pod rygorem nieważności z uwzględnieniem zakazu określonego w art. 454 ust. 1 ustawy </w:t>
      </w:r>
      <w:proofErr w:type="spellStart"/>
      <w:r w:rsidRPr="00871C06">
        <w:rPr>
          <w:rFonts w:asciiTheme="minorHAnsi" w:hAnsiTheme="minorHAnsi" w:cstheme="minorHAnsi"/>
          <w:sz w:val="22"/>
          <w:szCs w:val="22"/>
        </w:rPr>
        <w:t>pzp</w:t>
      </w:r>
      <w:proofErr w:type="spellEnd"/>
      <w:r w:rsidRPr="00871C06">
        <w:rPr>
          <w:rFonts w:asciiTheme="minorHAnsi" w:hAnsiTheme="minorHAnsi" w:cstheme="minorHAnsi"/>
          <w:sz w:val="22"/>
          <w:szCs w:val="22"/>
        </w:rPr>
        <w:t>.</w:t>
      </w:r>
    </w:p>
    <w:p w14:paraId="153DFE1F" w14:textId="77777777" w:rsidR="00B31AC4" w:rsidRPr="00871C06" w:rsidRDefault="00B31AC4" w:rsidP="00C13860">
      <w:pPr>
        <w:pStyle w:val="Akapitzlist"/>
        <w:widowControl/>
        <w:numPr>
          <w:ilvl w:val="0"/>
          <w:numId w:val="35"/>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Zamawiający zgodnie z art. 455 ust. 1 pkt 1 ustawy </w:t>
      </w:r>
      <w:proofErr w:type="spellStart"/>
      <w:r w:rsidRPr="00871C06">
        <w:rPr>
          <w:rFonts w:asciiTheme="minorHAnsi" w:hAnsiTheme="minorHAnsi" w:cstheme="minorHAnsi"/>
          <w:sz w:val="22"/>
          <w:szCs w:val="22"/>
        </w:rPr>
        <w:t>pzp</w:t>
      </w:r>
      <w:proofErr w:type="spellEnd"/>
      <w:r w:rsidRPr="00871C06">
        <w:rPr>
          <w:rFonts w:asciiTheme="minorHAnsi" w:hAnsiTheme="minorHAnsi" w:cstheme="minorHAnsi"/>
          <w:sz w:val="22"/>
          <w:szCs w:val="22"/>
        </w:rPr>
        <w:t xml:space="preserve"> przewiduje możliwość dokonania zmian postanowień zawartej umowy w stosunku do treści oferty, na podstawie której dokonano wyboru </w:t>
      </w:r>
      <w:r w:rsidRPr="00871C06">
        <w:rPr>
          <w:rFonts w:asciiTheme="minorHAnsi" w:hAnsiTheme="minorHAnsi" w:cstheme="minorHAnsi"/>
          <w:iCs/>
          <w:sz w:val="22"/>
          <w:szCs w:val="22"/>
        </w:rPr>
        <w:t>Wykonawcy</w:t>
      </w:r>
      <w:r w:rsidRPr="00871C06">
        <w:rPr>
          <w:rFonts w:asciiTheme="minorHAnsi" w:hAnsiTheme="minorHAnsi" w:cstheme="minorHAnsi"/>
          <w:sz w:val="22"/>
          <w:szCs w:val="22"/>
        </w:rPr>
        <w:t xml:space="preserve"> - w formie aneksu - w przypadku wystąpienia co najmniej jednej z okoliczności wymienionych poniżej, z uwzględnieniem warunków ich wprowadzenia: </w:t>
      </w:r>
    </w:p>
    <w:p w14:paraId="064AAC27" w14:textId="77777777" w:rsidR="00B31AC4" w:rsidRPr="00871C06" w:rsidRDefault="00B31AC4" w:rsidP="00C13860">
      <w:pPr>
        <w:pStyle w:val="Akapitzlist"/>
        <w:widowControl/>
        <w:numPr>
          <w:ilvl w:val="0"/>
          <w:numId w:val="36"/>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zmiany spowodowane siłą wyższą uniemożliwiającą wykonanie Przedmiotu zamówienia;</w:t>
      </w:r>
    </w:p>
    <w:p w14:paraId="79BB132E" w14:textId="77777777" w:rsidR="00B31AC4" w:rsidRPr="00871C06" w:rsidRDefault="00B31AC4" w:rsidP="00C13860">
      <w:pPr>
        <w:pStyle w:val="Akapitzlist"/>
        <w:widowControl/>
        <w:numPr>
          <w:ilvl w:val="0"/>
          <w:numId w:val="36"/>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zmiany wynagrodzenia z powodu zmian urzędowo obowiązującej stawki podatku od towarów i usług (VAT);</w:t>
      </w:r>
    </w:p>
    <w:p w14:paraId="18DBC2B3" w14:textId="77777777" w:rsidR="00B31AC4" w:rsidRPr="00871C06" w:rsidRDefault="00B31AC4" w:rsidP="00C13860">
      <w:pPr>
        <w:pStyle w:val="Akapitzlist"/>
        <w:widowControl/>
        <w:numPr>
          <w:ilvl w:val="0"/>
          <w:numId w:val="36"/>
        </w:numPr>
        <w:overflowPunct/>
        <w:autoSpaceDE/>
        <w:autoSpaceDN/>
        <w:adjustRightInd/>
        <w:spacing w:line="360" w:lineRule="auto"/>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t xml:space="preserve">zmiany terminu realizacji zamówienia, w przypadku: </w:t>
      </w:r>
    </w:p>
    <w:p w14:paraId="41C91196" w14:textId="77777777" w:rsidR="00B31AC4" w:rsidRPr="00871C06" w:rsidRDefault="00B31AC4" w:rsidP="00C13860">
      <w:pPr>
        <w:pStyle w:val="Akapitzlist"/>
        <w:widowControl/>
        <w:numPr>
          <w:ilvl w:val="0"/>
          <w:numId w:val="37"/>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871C06">
        <w:rPr>
          <w:rFonts w:asciiTheme="minorHAnsi" w:eastAsia="MS Mincho" w:hAnsiTheme="minorHAnsi" w:cstheme="minorHAnsi"/>
          <w:kern w:val="3"/>
          <w:sz w:val="22"/>
          <w:szCs w:val="22"/>
        </w:rPr>
        <w:t xml:space="preserve">sytuacje wyjątkowe, stany epidemiczne, stany nadzwyczajne </w:t>
      </w:r>
      <w:r w:rsidRPr="00871C06">
        <w:rPr>
          <w:rFonts w:asciiTheme="minorHAnsi" w:hAnsiTheme="minorHAnsi" w:cstheme="minorHAnsi"/>
          <w:sz w:val="22"/>
          <w:szCs w:val="22"/>
          <w:lang w:eastAsia="pl-PL"/>
        </w:rPr>
        <w:t xml:space="preserve">- </w:t>
      </w:r>
      <w:r w:rsidRPr="00871C06">
        <w:rPr>
          <w:rFonts w:asciiTheme="minorHAnsi" w:hAnsiTheme="minorHAnsi" w:cstheme="minorHAnsi"/>
          <w:bCs/>
          <w:kern w:val="1"/>
          <w:sz w:val="22"/>
          <w:szCs w:val="22"/>
        </w:rPr>
        <w:t>przy czym przedłużenie terminu realizacji zamówienia nastąpi o liczbę dni, odpowiadającą okresowi występowania okoliczności siły wyższej,</w:t>
      </w:r>
    </w:p>
    <w:p w14:paraId="304E913B" w14:textId="77777777" w:rsidR="00D26910" w:rsidRPr="00D26910" w:rsidRDefault="00D26910" w:rsidP="00D26910">
      <w:pPr>
        <w:numPr>
          <w:ilvl w:val="0"/>
          <w:numId w:val="37"/>
        </w:numPr>
        <w:rPr>
          <w:rFonts w:asciiTheme="minorHAnsi" w:eastAsia="Arial" w:hAnsiTheme="minorHAnsi" w:cstheme="minorHAnsi"/>
          <w:kern w:val="0"/>
        </w:rPr>
      </w:pPr>
      <w:r w:rsidRPr="00D26910">
        <w:rPr>
          <w:rFonts w:asciiTheme="minorHAnsi" w:eastAsia="Arial" w:hAnsiTheme="minorHAnsi" w:cstheme="minorHAnsi"/>
          <w:kern w:val="0"/>
        </w:rPr>
        <w:t>wystąpienia niesprzyjających warunków atmosferycznych uniemożliwiających lub utrudniających realizację Umowy zgodnie z założonym Harmonogramem  pod warunkiem, że konieczność wykonywania Robót w okresie wystąpienia takich warunków nie jest następstwem okoliczności, za które Wykonawca ponosi odpowiedzialność – dopuszcza się wydłużenie terminu o liczbę dni, w których z powodu zaistnienia niesprzyjających warunków atmosferycznych brak było możliwości wykonywania Umowy w sposób, który pozwoliłby na wykonanie Przedmiotu Umowy w terminie, o którym mowa w § 8 ust. 1 pkt 2  (w tym również brak było możliwości – z uwagi na technologię wykonywania Robót, normy lub inne przepisy, zmiany kolejności wykonywania Robót w sposób, który pozwoliłby na terminowe wykonanie Przedmiotu Umowy) oraz zmianę innych postanowień Umowy, w szczególności Wynagrodzenia lub sposobu wykonywania Umowy.</w:t>
      </w:r>
    </w:p>
    <w:p w14:paraId="4E287476" w14:textId="77777777" w:rsidR="00D26910" w:rsidRPr="00D26910" w:rsidRDefault="00D26910" w:rsidP="00D26910">
      <w:pPr>
        <w:numPr>
          <w:ilvl w:val="0"/>
          <w:numId w:val="37"/>
        </w:numPr>
        <w:rPr>
          <w:rFonts w:asciiTheme="minorHAnsi" w:eastAsia="Arial" w:hAnsiTheme="minorHAnsi" w:cstheme="minorHAnsi"/>
          <w:kern w:val="0"/>
        </w:rPr>
      </w:pPr>
      <w:r w:rsidRPr="00D26910">
        <w:rPr>
          <w:rFonts w:asciiTheme="minorHAnsi" w:eastAsia="Arial" w:hAnsiTheme="minorHAnsi" w:cstheme="minorHAnsi"/>
          <w:kern w:val="0"/>
        </w:rPr>
        <w:lastRenderedPageBreak/>
        <w:t>odmowy wydania przez właściwe organy administracji publicznej oraz inne podmioty decyzji, zezwoleń, uzgodnień, warunków itp. z przyczyn nieleżących po stronie Wykonawcy – dopuszcza się wydłużenie terminu wykonania Przedmiotu Umowy o liczbę dni, w których z powodu tych okoliczności brak było możliwości wykonywania Umowy w sposób, który pozwoliłby na terminowe wykonanie Przedmiotu Umowy (w tym również brak było możliwości - z uwagi na technologię wykonywania Robót, normy lub inne przepisy - zmiany kolejności wykonywania Robót w sposób, który pozwoliłby na terminowe wykonanie Przedmiotu Umowy), oraz zmianę innych postanowień Umowy, w szczególności Wynagrodzenia lub sposobu wykonywania Kontraktu.</w:t>
      </w:r>
    </w:p>
    <w:p w14:paraId="355DBD6F" w14:textId="77777777" w:rsidR="00D26910" w:rsidRPr="00D26910" w:rsidRDefault="00D26910" w:rsidP="00D26910">
      <w:pPr>
        <w:numPr>
          <w:ilvl w:val="0"/>
          <w:numId w:val="37"/>
        </w:numPr>
        <w:rPr>
          <w:rFonts w:asciiTheme="minorHAnsi" w:eastAsia="Arial" w:hAnsiTheme="minorHAnsi" w:cstheme="minorHAnsi"/>
          <w:kern w:val="0"/>
        </w:rPr>
      </w:pPr>
      <w:r w:rsidRPr="00D26910">
        <w:rPr>
          <w:rFonts w:asciiTheme="minorHAnsi" w:eastAsia="Arial" w:hAnsiTheme="minorHAnsi" w:cstheme="minorHAnsi"/>
          <w:kern w:val="0"/>
        </w:rPr>
        <w:t>wystąpienia opóźnienia w wydawaniu decyzji, zezwoleń, uzgodnień, warunków itp., do wydania których właściwe organy administracji publicznej lub inne podmioty są zobowiązane na mocy przepisów prawa, jeżeli opóźnienie przekroczy okres przewidziany w przepisach prawa, w którym ww. decyzje, zezwolenia, uzgodnienia, warunki itp. powinny zostać wydane oraz nie są następstwem okoliczności leżących po stronie Wykonawcy – dopuszcza się wydłużenie terminu wykonania Przedmiotu Umowy o liczbę dni, w których z powodu tych okoliczności brak było możliwości wykonywania Umowy w sposób, który pozwoliłby na terminowe wykonanie Przedmiotu Umowy (w tym również brak było możliwości - z uwagi na technologię wykonywania Robót, normy lub inne przepisy - zmiany kolejności wykonywania Robót w sposób, który pozwoliłby na terminowe wykonanie Przedmiotu Umowy) lub proporcjonalnie do zakresu utrudnień i opóźnień spowodowanych tymi okolicznościami, oraz zmianę innych postanowień Umowy, w szczególności Wynagrodzenia lub sposobu wykonywania Umowy;</w:t>
      </w:r>
    </w:p>
    <w:p w14:paraId="59B4890C" w14:textId="4CB4ECB9" w:rsidR="00B31AC4" w:rsidRPr="00D26910" w:rsidRDefault="00D26910" w:rsidP="00D26910">
      <w:pPr>
        <w:numPr>
          <w:ilvl w:val="0"/>
          <w:numId w:val="37"/>
        </w:numPr>
        <w:rPr>
          <w:rFonts w:asciiTheme="minorHAnsi" w:eastAsia="Arial" w:hAnsiTheme="minorHAnsi" w:cstheme="minorHAnsi"/>
          <w:kern w:val="0"/>
        </w:rPr>
      </w:pPr>
      <w:r w:rsidRPr="00D26910">
        <w:rPr>
          <w:rFonts w:asciiTheme="minorHAnsi" w:eastAsia="Arial" w:hAnsiTheme="minorHAnsi" w:cstheme="minorHAnsi"/>
          <w:kern w:val="0"/>
        </w:rPr>
        <w:t>wystąpienia skutków siły wyższej, które uniemożliwiły wykonanie Umowy w ustalonym terminie – dopuszcza się wydłużenie terminu wykonania Przedmiotu Umowy o liczbę dni, w których z powodu wystąpienia skutków siły wyższej brak było możliwości wykonywania Umowy w sposób, który pozwoliłby na terminowe wykonanie Przedmiotu Umowy (w tym również brak było możliwości - z uwagi na technologię wykonywania Robót, normy lub inne przepisy - zmiany kolejności wykonywania Robót w sposób, który pozwoliłby na terminowe wykonanie Przedmiotu Umowy) oraz zmianę innych postanowień Umowy, w szczególności Wynagrodzenia lub sposobu wykonywania Umowy;</w:t>
      </w:r>
    </w:p>
    <w:p w14:paraId="7DFA7E3A" w14:textId="77777777" w:rsidR="00B31AC4" w:rsidRPr="00871C06" w:rsidRDefault="00B31AC4" w:rsidP="00C13860">
      <w:pPr>
        <w:pStyle w:val="Akapitzlist"/>
        <w:widowControl/>
        <w:numPr>
          <w:ilvl w:val="0"/>
          <w:numId w:val="37"/>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871C06">
        <w:rPr>
          <w:rFonts w:asciiTheme="minorHAnsi" w:hAnsiTheme="minorHAnsi" w:cstheme="minorHAnsi"/>
          <w:bCs/>
          <w:kern w:val="1"/>
          <w:sz w:val="22"/>
          <w:szCs w:val="22"/>
        </w:rPr>
        <w:t>przy czym przedłużenie terminu realizacji zamówienia nastąpi o liczbę dni, odpowiadającą okresowi, na jaki Wykonawcy zakazano prowadzenia robót lub wstrzymano prowadzenie robót,</w:t>
      </w:r>
    </w:p>
    <w:p w14:paraId="0DC9745B" w14:textId="77777777" w:rsidR="00B31AC4" w:rsidRPr="00871C06" w:rsidRDefault="00B31AC4" w:rsidP="00C13860">
      <w:pPr>
        <w:pStyle w:val="Akapitzlist"/>
        <w:widowControl/>
        <w:numPr>
          <w:ilvl w:val="0"/>
          <w:numId w:val="37"/>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04816F26" w14:textId="77777777" w:rsidR="00B31AC4" w:rsidRPr="00871C06" w:rsidRDefault="00B31AC4" w:rsidP="00C13860">
      <w:pPr>
        <w:pStyle w:val="Akapitzlist"/>
        <w:widowControl/>
        <w:numPr>
          <w:ilvl w:val="0"/>
          <w:numId w:val="37"/>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lastRenderedPageBreak/>
        <w:t>w przypadku konieczności wykonania dodatkowych badań, ekspertyz, analiz uniemożliwiających wykonywanie robót, przy czym przesunięcie terminu robót nastąpi o czas niezbędny na wykonywanie robót po uzyskaniu powyższych badań, ekspertyz lub analiz,</w:t>
      </w:r>
    </w:p>
    <w:p w14:paraId="7491BF19" w14:textId="77777777" w:rsidR="00B31AC4" w:rsidRPr="00871C06" w:rsidRDefault="00B31AC4" w:rsidP="00C13860">
      <w:pPr>
        <w:pStyle w:val="Akapitzlist"/>
        <w:widowControl/>
        <w:numPr>
          <w:ilvl w:val="0"/>
          <w:numId w:val="37"/>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rPr>
        <w:t xml:space="preserve">zaistnienia konieczności usunięcia błędów lub wprowadzenie zmian w Dokumentacji </w:t>
      </w:r>
      <w:r w:rsidRPr="00871C06">
        <w:rPr>
          <w:rFonts w:asciiTheme="minorHAnsi" w:hAnsiTheme="minorHAnsi" w:cstheme="minorHAnsi"/>
          <w:sz w:val="22"/>
          <w:szCs w:val="22"/>
          <w:lang w:eastAsia="pl-PL"/>
        </w:rPr>
        <w:t>przy czym przesunięcie terminu robót nastąpi o tyle dni, przez ile trwać będzie opracowanie nowych rozwiązań projektowych</w:t>
      </w:r>
      <w:r w:rsidRPr="00871C06">
        <w:rPr>
          <w:rFonts w:asciiTheme="minorHAnsi" w:hAnsiTheme="minorHAnsi" w:cstheme="minorHAnsi"/>
          <w:sz w:val="22"/>
          <w:szCs w:val="22"/>
        </w:rPr>
        <w:t>,</w:t>
      </w:r>
    </w:p>
    <w:p w14:paraId="165D0810" w14:textId="77777777" w:rsidR="00B31AC4" w:rsidRPr="00871C06" w:rsidRDefault="00B31AC4" w:rsidP="00C13860">
      <w:pPr>
        <w:pStyle w:val="Akapitzlist"/>
        <w:widowControl/>
        <w:numPr>
          <w:ilvl w:val="0"/>
          <w:numId w:val="37"/>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bCs/>
          <w:kern w:val="1"/>
          <w:sz w:val="22"/>
          <w:szCs w:val="22"/>
        </w:rPr>
        <w:t>w przypadku wystąpienia konieczności wprowadzenia w Dokumentacji zmian, powodujących wstrzymanie lub przerwanie robót, stanowiących Przedmiot zamówienia, przy czym przedłużenie terminu realizacji zamówienia nastąpi o liczbę dni niezbędną do wprowadzenia zmian w Dokumentacji oraz do przeprowadzenia uzgodnień (ustaleń) z właściwymi organami, uzyskania opinii właściwych organów oraz wydania decyzji przez właściwe organy – jeśli zajdzie taka konieczność oraz o czas niezbędny na wykonanie robót wynikających ze zmian Dokumentacji - jeśli zajdzie taka konieczność, przy czym czas na wykonanie zostanie zweryfikowany i zaakceptowany przez Zamawiającego,</w:t>
      </w:r>
    </w:p>
    <w:p w14:paraId="0A0B0989" w14:textId="77777777" w:rsidR="00AB3DCD" w:rsidRPr="00871C06" w:rsidRDefault="00AB3DCD" w:rsidP="00C13860">
      <w:pPr>
        <w:pStyle w:val="Teksttreci0"/>
        <w:numPr>
          <w:ilvl w:val="0"/>
          <w:numId w:val="37"/>
        </w:numPr>
        <w:shd w:val="clear" w:color="auto" w:fill="auto"/>
        <w:tabs>
          <w:tab w:val="left" w:pos="709"/>
        </w:tabs>
        <w:spacing w:before="0" w:after="0" w:line="360" w:lineRule="auto"/>
        <w:ind w:left="284" w:right="20" w:firstLine="76"/>
        <w:jc w:val="both"/>
        <w:rPr>
          <w:rFonts w:asciiTheme="minorHAnsi" w:hAnsiTheme="minorHAnsi" w:cstheme="minorHAnsi"/>
          <w:color w:val="000000"/>
          <w:sz w:val="22"/>
          <w:szCs w:val="22"/>
        </w:rPr>
      </w:pPr>
      <w:r w:rsidRPr="00871C06">
        <w:rPr>
          <w:rFonts w:asciiTheme="minorHAnsi" w:hAnsiTheme="minorHAnsi" w:cstheme="minorHAnsi"/>
          <w:color w:val="000000"/>
          <w:sz w:val="22"/>
          <w:szCs w:val="22"/>
        </w:rPr>
        <w:t xml:space="preserve">w przypadku </w:t>
      </w:r>
      <w:r w:rsidR="00AC01A3" w:rsidRPr="00871C06">
        <w:rPr>
          <w:rFonts w:asciiTheme="minorHAnsi" w:hAnsiTheme="minorHAnsi" w:cstheme="minorHAnsi"/>
          <w:color w:val="000000"/>
          <w:sz w:val="22"/>
          <w:szCs w:val="22"/>
        </w:rPr>
        <w:t xml:space="preserve">wystąpienia zjawisk archeologicznych, niewybuchów lub niewypałów, o ile </w:t>
      </w:r>
    </w:p>
    <w:p w14:paraId="64797754" w14:textId="2EEF812E" w:rsidR="00AC01A3" w:rsidRPr="00871C06" w:rsidRDefault="00AC01A3" w:rsidP="00AB3DCD">
      <w:pPr>
        <w:pStyle w:val="Teksttreci0"/>
        <w:shd w:val="clear" w:color="auto" w:fill="auto"/>
        <w:tabs>
          <w:tab w:val="left" w:pos="709"/>
        </w:tabs>
        <w:spacing w:before="0" w:after="0" w:line="360" w:lineRule="auto"/>
        <w:ind w:left="360" w:right="20" w:firstLine="0"/>
        <w:jc w:val="both"/>
        <w:rPr>
          <w:rFonts w:asciiTheme="minorHAnsi" w:hAnsiTheme="minorHAnsi" w:cstheme="minorHAnsi"/>
          <w:color w:val="000000"/>
          <w:sz w:val="22"/>
          <w:szCs w:val="22"/>
        </w:rPr>
      </w:pPr>
      <w:r w:rsidRPr="00871C06">
        <w:rPr>
          <w:rFonts w:asciiTheme="minorHAnsi" w:hAnsiTheme="minorHAnsi" w:cstheme="minorHAnsi"/>
          <w:color w:val="000000"/>
          <w:sz w:val="22"/>
          <w:szCs w:val="22"/>
        </w:rPr>
        <w:t>będą one miały</w:t>
      </w:r>
      <w:r w:rsidR="00EC47C0">
        <w:rPr>
          <w:rFonts w:asciiTheme="minorHAnsi" w:hAnsiTheme="minorHAnsi" w:cstheme="minorHAnsi"/>
          <w:color w:val="000000"/>
          <w:sz w:val="22"/>
          <w:szCs w:val="22"/>
        </w:rPr>
        <w:t xml:space="preserve"> </w:t>
      </w:r>
      <w:r w:rsidRPr="00871C06">
        <w:rPr>
          <w:rFonts w:asciiTheme="minorHAnsi" w:hAnsiTheme="minorHAnsi" w:cstheme="minorHAnsi"/>
          <w:color w:val="000000"/>
          <w:sz w:val="22"/>
          <w:szCs w:val="22"/>
        </w:rPr>
        <w:t>wpływ na dotrzymanie terminu wykonania robót,</w:t>
      </w:r>
    </w:p>
    <w:p w14:paraId="22E3B1F3" w14:textId="77777777" w:rsidR="00AC01A3" w:rsidRPr="00871C06" w:rsidRDefault="00AC01A3" w:rsidP="00C13860">
      <w:pPr>
        <w:pStyle w:val="Akapitzlist"/>
        <w:widowControl/>
        <w:numPr>
          <w:ilvl w:val="0"/>
          <w:numId w:val="37"/>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rPr>
        <w:t>z przyczyn wynikających z przedłużającej się procedury przetargowej</w:t>
      </w:r>
    </w:p>
    <w:p w14:paraId="142E885A" w14:textId="77777777" w:rsidR="00B31AC4" w:rsidRPr="00871C06" w:rsidRDefault="00B31AC4" w:rsidP="00C13860">
      <w:pPr>
        <w:pStyle w:val="Akapitzlist"/>
        <w:widowControl/>
        <w:numPr>
          <w:ilvl w:val="0"/>
          <w:numId w:val="36"/>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bCs/>
          <w:kern w:val="1"/>
          <w:sz w:val="22"/>
          <w:szCs w:val="22"/>
        </w:rPr>
        <w:t>konieczności wykonania robót zamiennych - do których wykonania wystarczy zgoda Zamawiającego oraz projektanta - rozumianych jako wykonanie przez Wykonawcę Zadania w sposób odmienny od sposobu określonego w Dokumentacji.</w:t>
      </w:r>
    </w:p>
    <w:p w14:paraId="5831ACB3" w14:textId="77777777" w:rsidR="00B31AC4" w:rsidRPr="00871C06" w:rsidRDefault="00B31AC4" w:rsidP="00263F47">
      <w:pPr>
        <w:pStyle w:val="Akapitzlist"/>
        <w:tabs>
          <w:tab w:val="left" w:pos="142"/>
          <w:tab w:val="left" w:pos="709"/>
        </w:tabs>
        <w:spacing w:line="360" w:lineRule="auto"/>
        <w:rPr>
          <w:rFonts w:asciiTheme="minorHAnsi" w:eastAsia="Arial" w:hAnsiTheme="minorHAnsi" w:cstheme="minorHAnsi"/>
          <w:sz w:val="22"/>
          <w:szCs w:val="22"/>
        </w:rPr>
      </w:pPr>
      <w:r w:rsidRPr="00871C06">
        <w:rPr>
          <w:rFonts w:asciiTheme="minorHAnsi" w:hAnsiTheme="minorHAnsi" w:cstheme="minorHAnsi"/>
          <w:sz w:val="22"/>
          <w:szCs w:val="22"/>
          <w:lang w:eastAsia="pl-PL"/>
        </w:rPr>
        <w:t xml:space="preserve">Konieczność wykonania robót zamiennych zachodzi w sytuacji, gdy: </w:t>
      </w:r>
    </w:p>
    <w:p w14:paraId="04BB3E3A" w14:textId="77777777" w:rsidR="00B31AC4" w:rsidRPr="00871C06" w:rsidRDefault="00B31AC4" w:rsidP="00C13860">
      <w:pPr>
        <w:pStyle w:val="Akapitzlist"/>
        <w:widowControl/>
        <w:numPr>
          <w:ilvl w:val="0"/>
          <w:numId w:val="38"/>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t>materiały przewidziane w Dokumentacji lub ich równoważniki nie mogą być użyte przy realizacji z powodu zaprzestania produkcji lub zastąpienia innymi;</w:t>
      </w:r>
    </w:p>
    <w:p w14:paraId="1E4ED977" w14:textId="77777777" w:rsidR="00B31AC4" w:rsidRPr="00871C06" w:rsidRDefault="00B31AC4" w:rsidP="00C13860">
      <w:pPr>
        <w:pStyle w:val="Akapitzlist"/>
        <w:widowControl/>
        <w:numPr>
          <w:ilvl w:val="0"/>
          <w:numId w:val="38"/>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t>w trakcie wykonywania zamówienia nastąpiła zmiana przepisów prawa budowlanego;</w:t>
      </w:r>
    </w:p>
    <w:p w14:paraId="51F96C04" w14:textId="77777777" w:rsidR="00B31AC4" w:rsidRPr="00871C06" w:rsidRDefault="00B31AC4" w:rsidP="00C13860">
      <w:pPr>
        <w:pStyle w:val="Akapitzlist"/>
        <w:widowControl/>
        <w:numPr>
          <w:ilvl w:val="0"/>
          <w:numId w:val="38"/>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t>w czasie realizacji budowy zmienią się warunki techniczne wykonania (np. Polska Norma);</w:t>
      </w:r>
    </w:p>
    <w:p w14:paraId="68B1C1B9" w14:textId="77777777" w:rsidR="00B31AC4" w:rsidRPr="00871C06" w:rsidRDefault="00B31AC4" w:rsidP="00C13860">
      <w:pPr>
        <w:pStyle w:val="Akapitzlist"/>
        <w:widowControl/>
        <w:numPr>
          <w:ilvl w:val="0"/>
          <w:numId w:val="38"/>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t>w trakcie realizacji zamówienia zastosowano lepsze materiały bądź inną technologię.</w:t>
      </w:r>
    </w:p>
    <w:p w14:paraId="0661C21C" w14:textId="77777777" w:rsidR="00AC01A3" w:rsidRPr="00871C06" w:rsidRDefault="00B31AC4" w:rsidP="00C13860">
      <w:pPr>
        <w:pStyle w:val="Akapitzlist"/>
        <w:widowControl/>
        <w:numPr>
          <w:ilvl w:val="0"/>
          <w:numId w:val="36"/>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sz w:val="22"/>
          <w:szCs w:val="22"/>
          <w:lang w:eastAsia="pl-PL"/>
        </w:rPr>
        <w:t>możliwość wprowadzenia lub/i zastosowania innej/lepszej technologii wykonania robót.</w:t>
      </w:r>
    </w:p>
    <w:p w14:paraId="6F604EDC" w14:textId="77777777" w:rsidR="00871C06" w:rsidRPr="00871C06" w:rsidRDefault="00871C06" w:rsidP="00871C06">
      <w:pPr>
        <w:pStyle w:val="Default"/>
        <w:numPr>
          <w:ilvl w:val="0"/>
          <w:numId w:val="36"/>
        </w:numPr>
        <w:spacing w:line="360" w:lineRule="auto"/>
        <w:jc w:val="both"/>
        <w:rPr>
          <w:rFonts w:asciiTheme="minorHAnsi" w:hAnsiTheme="minorHAnsi" w:cstheme="minorHAnsi"/>
          <w:sz w:val="22"/>
          <w:szCs w:val="22"/>
        </w:rPr>
      </w:pPr>
      <w:r w:rsidRPr="00871C06">
        <w:rPr>
          <w:rFonts w:asciiTheme="minorHAnsi" w:hAnsiTheme="minorHAnsi" w:cstheme="minorHAnsi"/>
          <w:sz w:val="22"/>
          <w:szCs w:val="22"/>
        </w:rPr>
        <w:t>uzasadnionych przyczyn technicznych lub funkcjonalnych powodujących konieczność zmiany sposobu wykonania umowy.</w:t>
      </w:r>
    </w:p>
    <w:p w14:paraId="5CBE51F2" w14:textId="77777777" w:rsidR="00B31AC4" w:rsidRPr="00871C06" w:rsidRDefault="00B31AC4" w:rsidP="00C13860">
      <w:pPr>
        <w:pStyle w:val="Akapitzlist"/>
        <w:widowControl/>
        <w:numPr>
          <w:ilvl w:val="0"/>
          <w:numId w:val="36"/>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hAnsiTheme="minorHAnsi" w:cstheme="minorHAnsi"/>
          <w:kern w:val="1"/>
          <w:sz w:val="22"/>
          <w:szCs w:val="22"/>
        </w:rPr>
        <w:t>zmiany powszechnie obowiązujących przepisów prawa w zakresie mającym bezpośredni wpływ na realizację Przedmiotu zamówienia lub świadczenia stron Umowy,</w:t>
      </w:r>
    </w:p>
    <w:p w14:paraId="0C5A8CDB" w14:textId="77777777" w:rsidR="00B31AC4" w:rsidRPr="00871C06" w:rsidRDefault="00B31AC4" w:rsidP="00C13860">
      <w:pPr>
        <w:pStyle w:val="Akapitzlist"/>
        <w:widowControl/>
        <w:numPr>
          <w:ilvl w:val="0"/>
          <w:numId w:val="36"/>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871C06">
        <w:rPr>
          <w:rFonts w:asciiTheme="minorHAnsi" w:eastAsia="MS Mincho" w:hAnsiTheme="minorHAnsi" w:cstheme="minorHAnsi"/>
          <w:kern w:val="3"/>
          <w:sz w:val="22"/>
          <w:szCs w:val="22"/>
        </w:rPr>
        <w:t>zmiany sposobu rozliczenia finansowego z wykonawcą.</w:t>
      </w:r>
    </w:p>
    <w:p w14:paraId="08DA5C2B" w14:textId="77777777" w:rsidR="00B31AC4" w:rsidRPr="00871C06" w:rsidRDefault="00B31AC4" w:rsidP="00C13860">
      <w:pPr>
        <w:pStyle w:val="Akapitzlist"/>
        <w:widowControl/>
        <w:numPr>
          <w:ilvl w:val="0"/>
          <w:numId w:val="35"/>
        </w:numPr>
        <w:tabs>
          <w:tab w:val="left" w:pos="0"/>
          <w:tab w:val="left" w:pos="300"/>
          <w:tab w:val="left" w:pos="600"/>
          <w:tab w:val="left" w:pos="800"/>
        </w:tabs>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hAnsiTheme="minorHAnsi" w:cstheme="minorHAnsi"/>
          <w:sz w:val="22"/>
          <w:szCs w:val="22"/>
        </w:rPr>
        <w:lastRenderedPageBreak/>
        <w:t xml:space="preserve">Wszystkie postanowienia dotyczące okoliczności wymienionych w ust. 2. stanowią katalog zmian, na które </w:t>
      </w:r>
      <w:r w:rsidRPr="00871C06">
        <w:rPr>
          <w:rFonts w:asciiTheme="minorHAnsi" w:hAnsiTheme="minorHAnsi" w:cstheme="minorHAnsi"/>
          <w:iCs/>
          <w:sz w:val="22"/>
          <w:szCs w:val="22"/>
        </w:rPr>
        <w:t>Zamawiający</w:t>
      </w:r>
      <w:r w:rsidRPr="00871C06">
        <w:rPr>
          <w:rFonts w:asciiTheme="minorHAnsi" w:hAnsiTheme="minorHAnsi" w:cstheme="minorHAnsi"/>
          <w:sz w:val="22"/>
          <w:szCs w:val="22"/>
        </w:rPr>
        <w:t xml:space="preserve"> może wyrazić zgodę. Nie stanowią jednocześnie zobowiązania do wyrażenia takiej zgody.</w:t>
      </w:r>
    </w:p>
    <w:p w14:paraId="3C0E9059" w14:textId="77777777" w:rsidR="00B31AC4" w:rsidRPr="00871C06" w:rsidRDefault="00B31AC4" w:rsidP="00C13860">
      <w:pPr>
        <w:pStyle w:val="Akapitzlist"/>
        <w:widowControl/>
        <w:numPr>
          <w:ilvl w:val="0"/>
          <w:numId w:val="35"/>
        </w:numPr>
        <w:tabs>
          <w:tab w:val="left" w:pos="0"/>
          <w:tab w:val="left" w:pos="300"/>
          <w:tab w:val="left" w:pos="600"/>
          <w:tab w:val="left" w:pos="800"/>
        </w:tabs>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eastAsia="MS Mincho" w:hAnsiTheme="minorHAnsi" w:cstheme="minorHAnsi"/>
          <w:kern w:val="3"/>
          <w:sz w:val="22"/>
          <w:szCs w:val="22"/>
        </w:rPr>
        <w:t>Nie stanowi istotnej zmiany umowy zmiana danych teleadresowych oraz osób wskazanych do kontaktów między stronami Umowy.</w:t>
      </w:r>
    </w:p>
    <w:p w14:paraId="15C47F0D" w14:textId="77777777" w:rsidR="00B6425F" w:rsidRPr="00871C06" w:rsidRDefault="00B31AC4" w:rsidP="00C13860">
      <w:pPr>
        <w:pStyle w:val="Akapitzlist"/>
        <w:widowControl/>
        <w:numPr>
          <w:ilvl w:val="0"/>
          <w:numId w:val="35"/>
        </w:numPr>
        <w:tabs>
          <w:tab w:val="left" w:pos="0"/>
          <w:tab w:val="left" w:pos="300"/>
          <w:tab w:val="left" w:pos="600"/>
          <w:tab w:val="left" w:pos="800"/>
        </w:tabs>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871C06">
        <w:rPr>
          <w:rFonts w:asciiTheme="minorHAnsi" w:eastAsia="MS Mincho" w:hAnsiTheme="minorHAnsi" w:cstheme="minorHAnsi"/>
          <w:kern w:val="3"/>
          <w:sz w:val="22"/>
          <w:szCs w:val="22"/>
        </w:rPr>
        <w:t>Wszelkie zmiany umowy wymagają pod rygorem nieważności formy pisemnej i podpisania przez obydwie strony Umowy. Z wnioskiem o zmianę treści Umowy może wystąpić zarówno Wykonawca, jak i Zamawiający.</w:t>
      </w:r>
    </w:p>
    <w:p w14:paraId="2C7BF7A9" w14:textId="7877F25E" w:rsidR="00FA0C03" w:rsidRDefault="00FA0C03" w:rsidP="00BD5FA2">
      <w:pPr>
        <w:spacing w:line="240" w:lineRule="auto"/>
        <w:ind w:left="0" w:firstLine="0"/>
        <w:jc w:val="center"/>
        <w:rPr>
          <w:rFonts w:asciiTheme="minorHAnsi" w:eastAsia="Times New Roman" w:hAnsiTheme="minorHAnsi" w:cstheme="minorHAnsi"/>
          <w:b/>
          <w:lang w:eastAsia="pl-PL"/>
        </w:rPr>
      </w:pPr>
      <w:r w:rsidRPr="00FA0C03">
        <w:rPr>
          <w:rFonts w:asciiTheme="minorHAnsi" w:eastAsia="Times New Roman" w:hAnsiTheme="minorHAnsi" w:cstheme="minorHAnsi"/>
          <w:b/>
          <w:lang w:eastAsia="pl-PL"/>
        </w:rPr>
        <w:t>§ 23</w:t>
      </w:r>
    </w:p>
    <w:p w14:paraId="56E3C205" w14:textId="77777777" w:rsidR="00FA0C03" w:rsidRPr="00637FA0" w:rsidRDefault="00FA0C03" w:rsidP="00FA0C0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1. </w:t>
      </w:r>
      <w:r w:rsidRPr="00637FA0">
        <w:rPr>
          <w:rFonts w:asciiTheme="minorHAnsi" w:eastAsia="Times New Roman" w:hAnsiTheme="minorHAnsi" w:cstheme="minorHAnsi"/>
          <w:bCs/>
          <w:lang w:eastAsia="pl-PL"/>
        </w:rPr>
        <w:t xml:space="preserve">W przypadku gdy w okresie obowiązywania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(po dacie zawarcia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nastąpi zmiana:</w:t>
      </w:r>
    </w:p>
    <w:p w14:paraId="7A973119" w14:textId="77777777" w:rsidR="00FA0C03" w:rsidRDefault="00FA0C03" w:rsidP="00FA0C03">
      <w:pPr>
        <w:numPr>
          <w:ilvl w:val="1"/>
          <w:numId w:val="30"/>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wysokości minimalnego wynagrodzenia za pracę albo wysokości minimalnej stawki godzinowej, ustalonych na podstawie przepisów ustawy z dnia 10 października 2002 r. o minimalnym wynagrodzeniu za pracę;</w:t>
      </w:r>
    </w:p>
    <w:p w14:paraId="154392E2" w14:textId="77777777" w:rsidR="00FA0C03" w:rsidRDefault="00FA0C03" w:rsidP="00FA0C03">
      <w:pPr>
        <w:numPr>
          <w:ilvl w:val="1"/>
          <w:numId w:val="30"/>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zasad podlegania ubezpieczeniom społecznym lub ubezpieczeniu zdrowotnemu lub wysokości stawki składki na ubezpieczenia społeczne lub zdrowotne;</w:t>
      </w:r>
    </w:p>
    <w:p w14:paraId="5C6692E2" w14:textId="77777777" w:rsidR="00FA0C03" w:rsidRPr="00637FA0" w:rsidRDefault="00FA0C03" w:rsidP="00FA0C03">
      <w:pPr>
        <w:numPr>
          <w:ilvl w:val="1"/>
          <w:numId w:val="30"/>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zasad gromadzenia i wysokości wpłat do pracowniczych planów kapitałowych, o których mowa w ustawie z dnia 4 października 2018 r. o pracowniczych planach kapitałowych</w:t>
      </w:r>
    </w:p>
    <w:p w14:paraId="661DDD70" w14:textId="77777777" w:rsidR="00FA0C03" w:rsidRPr="00637FA0" w:rsidRDefault="00FA0C03" w:rsidP="00FA0C03">
      <w:pPr>
        <w:spacing w:line="360" w:lineRule="auto"/>
        <w:ind w:left="0" w:firstLine="0"/>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 xml:space="preserve">- jeżeli zmiana będzie miała wpływ na koszty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 zastosowanie mają zasady wprowadzania zmian wysokości Wynagrodzenia, określone w niniejszym</w:t>
      </w:r>
      <w:r>
        <w:rPr>
          <w:rFonts w:asciiTheme="minorHAnsi" w:eastAsia="Times New Roman" w:hAnsiTheme="minorHAnsi" w:cstheme="minorHAnsi"/>
          <w:bCs/>
          <w:lang w:eastAsia="pl-PL"/>
        </w:rPr>
        <w:t xml:space="preserve"> paragrafie</w:t>
      </w:r>
      <w:r w:rsidRPr="00637FA0">
        <w:rPr>
          <w:rFonts w:asciiTheme="minorHAnsi" w:eastAsia="Times New Roman" w:hAnsiTheme="minorHAnsi" w:cstheme="minorHAnsi"/>
          <w:bCs/>
          <w:lang w:eastAsia="pl-PL"/>
        </w:rPr>
        <w:t xml:space="preserve">  Zmiana wysokości Wynagrodzenia w tym zakresie wymaga sporządzenia aneksu, zawartego w formie pisemnej pod rygorem nieważności.</w:t>
      </w:r>
    </w:p>
    <w:p w14:paraId="22C4FCC3" w14:textId="77777777" w:rsidR="00FA0C03" w:rsidRDefault="00FA0C03" w:rsidP="00FA0C0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2. </w:t>
      </w:r>
      <w:r w:rsidRPr="00637FA0">
        <w:rPr>
          <w:rFonts w:asciiTheme="minorHAnsi" w:eastAsia="Times New Roman" w:hAnsiTheme="minorHAnsi" w:cstheme="minorHAnsi"/>
          <w:bCs/>
          <w:lang w:eastAsia="pl-PL"/>
        </w:rPr>
        <w:t xml:space="preserve">W przypadku zmiany stawki podatku od towarów i usług lub podatku akcyzowego, zmiana dotyczyć będzie części Przedmiotu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nie wykonanego w dniu wejścia w życie przepisów zmieniających stawkę podatku od towarów i usług lub podatku akcyzowego i w związku z tym zmianie ulegnie kwota podatku od towarów i usług lub podatku akcyzowego i kwota brutto Wynagrodzenia. Zmiana zostanie wprowadzona aneksem do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w:t>
      </w:r>
    </w:p>
    <w:p w14:paraId="7A218DF7" w14:textId="77777777" w:rsidR="00FA0C03" w:rsidRDefault="00FA0C03" w:rsidP="00FA0C0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3.  </w:t>
      </w:r>
      <w:r w:rsidRPr="00637FA0">
        <w:rPr>
          <w:rFonts w:asciiTheme="minorHAnsi" w:eastAsia="Times New Roman" w:hAnsiTheme="minorHAnsi" w:cstheme="minorHAnsi"/>
          <w:bCs/>
          <w:lang w:eastAsia="pl-PL"/>
        </w:rPr>
        <w:t xml:space="preserve">Zmiana, o której mowa w pkt 1 obejmować będzie wyłącznie część Przedmiotu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nie wykonanego w dniu wejścia w życie przepisów określonych w pkt 1, wpływających na wysokość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 bezpośrednio wynikających z wejścia w życie przepisów określonych w pkt 1. </w:t>
      </w:r>
    </w:p>
    <w:p w14:paraId="745047B8" w14:textId="77777777" w:rsidR="00FA0C03" w:rsidRPr="00637FA0" w:rsidRDefault="00FA0C03" w:rsidP="00FA0C0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4. </w:t>
      </w:r>
      <w:r w:rsidRPr="00637FA0">
        <w:rPr>
          <w:rFonts w:asciiTheme="minorHAnsi" w:eastAsia="Times New Roman" w:hAnsiTheme="minorHAnsi" w:cstheme="minorHAnsi"/>
          <w:bCs/>
          <w:lang w:eastAsia="pl-PL"/>
        </w:rPr>
        <w:t xml:space="preserve">Wykonawca może zwrócić się do Zamawiającego, z wnioskiem złożonym w formie pisemnej  o </w:t>
      </w:r>
      <w:r w:rsidRPr="00637FA0">
        <w:rPr>
          <w:rFonts w:asciiTheme="minorHAnsi" w:eastAsia="Times New Roman" w:hAnsiTheme="minorHAnsi" w:cstheme="minorHAnsi"/>
          <w:bCs/>
          <w:lang w:eastAsia="pl-PL"/>
        </w:rPr>
        <w:lastRenderedPageBreak/>
        <w:t xml:space="preserve">dokonanie zmiany Wynagrodzenia, w terminie nie wcześniejszym niż dzień opublikowania przepisów dokonujących zmian, o których mowa w pkt 1, najpóźniej w terminie 30 dni od dnia ich wejścia w życie. Niezłożenie w tym terminie kompletnego wniosku powoduje brak możliwości żądania zmiany Wynagrodzenia. Wniosek powinien zawierać propozycję zmiany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w zakresie wysokości Wynagrodzenia wraz z uzasadnieniem oraz dowody wyczerpująco uzasadniające wpływ zmian określonych w pkt 1 na koszty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Wniosek powinien zawierać w szczególności:</w:t>
      </w:r>
    </w:p>
    <w:p w14:paraId="46DC5BF3" w14:textId="77777777" w:rsidR="00FA0C03" w:rsidRDefault="00FA0C03" w:rsidP="00FA0C0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1) </w:t>
      </w:r>
      <w:r w:rsidRPr="00637FA0">
        <w:rPr>
          <w:rFonts w:asciiTheme="minorHAnsi" w:eastAsia="Times New Roman" w:hAnsiTheme="minorHAnsi" w:cstheme="minorHAnsi"/>
          <w:bCs/>
          <w:lang w:eastAsia="pl-PL"/>
        </w:rPr>
        <w:t xml:space="preserve">przyjęte przez Wykonawcę szczegółowe zasady kalkulacji wysokości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(założenia przyjęte do wyceny Oferty) oraz szczegółową kalkulację wysokości przyszłych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wraz z dokumentami potwierdzającymi prawidłowość przyjętych założeń i proponowanych zmian, w szczególności pisemne zestawienia osób bezpośrednio realizujących </w:t>
      </w:r>
      <w:r>
        <w:rPr>
          <w:rFonts w:asciiTheme="minorHAnsi" w:eastAsia="Times New Roman" w:hAnsiTheme="minorHAnsi" w:cstheme="minorHAnsi"/>
          <w:bCs/>
          <w:lang w:eastAsia="pl-PL"/>
        </w:rPr>
        <w:t>Umowę</w:t>
      </w:r>
      <w:r w:rsidRPr="00637FA0">
        <w:rPr>
          <w:rFonts w:asciiTheme="minorHAnsi" w:eastAsia="Times New Roman" w:hAnsiTheme="minorHAnsi" w:cstheme="minorHAnsi"/>
          <w:bCs/>
          <w:lang w:eastAsia="pl-PL"/>
        </w:rPr>
        <w:t xml:space="preserve"> ze wskazaniem ich formy zatrudnienia przez Wykonawcę, z określeniem zakresu (części etatu), w jakim wykonują oni prace bezpośrednio związane z realizacją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oraz części wynagrodzenia odpowiadającej temu zakresowi wraz z umowami zatrudnienia oraz potwierdzeniami zgłoszenia pracowników do ubezpieczeń lub PPK;</w:t>
      </w:r>
    </w:p>
    <w:p w14:paraId="0EC047BB" w14:textId="77777777" w:rsidR="00FA0C03" w:rsidRDefault="00FA0C03" w:rsidP="00FA0C0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2) </w:t>
      </w:r>
      <w:r w:rsidRPr="00637FA0">
        <w:rPr>
          <w:rFonts w:asciiTheme="minorHAnsi" w:eastAsia="Times New Roman" w:hAnsiTheme="minorHAnsi" w:cstheme="minorHAnsi"/>
          <w:bCs/>
          <w:lang w:eastAsia="pl-PL"/>
        </w:rPr>
        <w:t xml:space="preserve">wykazanie wpływu zmian, o których mowa w pkt 1, na wysokość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w:t>
      </w:r>
    </w:p>
    <w:p w14:paraId="018C8B3B" w14:textId="77777777" w:rsidR="00FA0C03" w:rsidRPr="00637FA0" w:rsidRDefault="00FA0C03" w:rsidP="00FA0C0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3) </w:t>
      </w:r>
      <w:r w:rsidRPr="00637FA0">
        <w:rPr>
          <w:rFonts w:asciiTheme="minorHAnsi" w:eastAsia="Times New Roman" w:hAnsiTheme="minorHAnsi" w:cstheme="minorHAnsi"/>
          <w:bCs/>
          <w:lang w:eastAsia="pl-PL"/>
        </w:rPr>
        <w:t>wykazanie adekwatnego związku przyczynowego między zmianą przepisów a wnioskowaną zmianą Wynagrodzenia.</w:t>
      </w:r>
    </w:p>
    <w:p w14:paraId="07C6160D" w14:textId="77777777" w:rsidR="00FA0C03" w:rsidRPr="00637FA0" w:rsidRDefault="00FA0C03" w:rsidP="00FA0C0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5. </w:t>
      </w:r>
      <w:r w:rsidRPr="00637FA0">
        <w:rPr>
          <w:rFonts w:asciiTheme="minorHAnsi" w:eastAsia="Times New Roman" w:hAnsiTheme="minorHAnsi" w:cstheme="minorHAnsi"/>
          <w:bCs/>
          <w:lang w:eastAsia="pl-PL"/>
        </w:rPr>
        <w:t>W terminie 30 dni od otrzymania wniosku, o którym mowa w pkt.4, Zamawiający zajmie stanowisko wobec wniosku Wykonawcy. Za dzień przekazania stanowiska uznaje się dzień wysłania stanowiska Zamawiającego na adres właściwy dla doręczeń pism dla Wykonawcy.</w:t>
      </w:r>
    </w:p>
    <w:p w14:paraId="5E2C90FB" w14:textId="659F2378" w:rsidR="00FA0C03" w:rsidRPr="00FB5743" w:rsidRDefault="00FA0C03" w:rsidP="00FB5743">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6. </w:t>
      </w:r>
      <w:r w:rsidRPr="00637FA0">
        <w:rPr>
          <w:rFonts w:asciiTheme="minorHAnsi" w:eastAsia="Times New Roman" w:hAnsiTheme="minorHAnsi" w:cstheme="minorHAnsi"/>
          <w:bCs/>
          <w:lang w:eastAsia="pl-PL"/>
        </w:rPr>
        <w:t xml:space="preserve">W przypadku uwzględnienia wniosku Wykonawcy przez Zamawiającego, Strony podejmą działania w celu uzgodnienia treści aneksu do </w:t>
      </w:r>
      <w:r>
        <w:rPr>
          <w:rFonts w:asciiTheme="minorHAnsi" w:eastAsia="Times New Roman" w:hAnsiTheme="minorHAnsi" w:cstheme="minorHAnsi"/>
          <w:bCs/>
          <w:lang w:eastAsia="pl-PL"/>
        </w:rPr>
        <w:t xml:space="preserve">Umowy </w:t>
      </w:r>
      <w:r w:rsidRPr="00637FA0">
        <w:rPr>
          <w:rFonts w:asciiTheme="minorHAnsi" w:eastAsia="Times New Roman" w:hAnsiTheme="minorHAnsi" w:cstheme="minorHAnsi"/>
          <w:bCs/>
          <w:lang w:eastAsia="pl-PL"/>
        </w:rPr>
        <w:t>oraz jego podpisania.</w:t>
      </w:r>
    </w:p>
    <w:p w14:paraId="2E4ACB99" w14:textId="6D2E2AB1" w:rsidR="00F85F6C" w:rsidRPr="00871C06" w:rsidRDefault="00F85F6C" w:rsidP="00BD5FA2">
      <w:pPr>
        <w:spacing w:line="240" w:lineRule="auto"/>
        <w:ind w:left="0" w:firstLine="0"/>
        <w:jc w:val="center"/>
        <w:rPr>
          <w:rFonts w:asciiTheme="minorHAnsi" w:eastAsia="Times New Roman" w:hAnsiTheme="minorHAnsi" w:cstheme="minorHAnsi"/>
          <w:b/>
          <w:lang w:eastAsia="pl-PL"/>
        </w:rPr>
      </w:pPr>
      <w:bookmarkStart w:id="2" w:name="_Hlk146878671"/>
      <w:r w:rsidRPr="00871C06">
        <w:rPr>
          <w:rFonts w:asciiTheme="minorHAnsi" w:eastAsia="Times New Roman" w:hAnsiTheme="minorHAnsi" w:cstheme="minorHAnsi"/>
          <w:b/>
          <w:lang w:eastAsia="pl-PL"/>
        </w:rPr>
        <w:t>§ 2</w:t>
      </w:r>
      <w:r w:rsidR="00FB5743">
        <w:rPr>
          <w:rFonts w:asciiTheme="minorHAnsi" w:eastAsia="Times New Roman" w:hAnsiTheme="minorHAnsi" w:cstheme="minorHAnsi"/>
          <w:b/>
          <w:lang w:eastAsia="pl-PL"/>
        </w:rPr>
        <w:t>4</w:t>
      </w:r>
    </w:p>
    <w:bookmarkEnd w:id="2"/>
    <w:p w14:paraId="06717711" w14:textId="77777777" w:rsidR="001F079E" w:rsidRPr="001F079E" w:rsidRDefault="001F079E" w:rsidP="001F079E">
      <w:pPr>
        <w:widowControl/>
        <w:numPr>
          <w:ilvl w:val="0"/>
          <w:numId w:val="40"/>
        </w:numPr>
        <w:suppressAutoHyphens w:val="0"/>
        <w:autoSpaceDN/>
        <w:spacing w:after="0" w:line="360" w:lineRule="auto"/>
        <w:ind w:left="284" w:hanging="284"/>
        <w:contextualSpacing/>
        <w:textAlignment w:val="auto"/>
        <w:rPr>
          <w:rFonts w:eastAsia="Times New Roman"/>
          <w:lang w:eastAsia="pl-PL"/>
        </w:rPr>
      </w:pPr>
      <w:r w:rsidRPr="001F079E">
        <w:rPr>
          <w:rFonts w:eastAsia="Times New Roman"/>
          <w:lang w:eastAsia="pl-PL"/>
        </w:rPr>
        <w:t xml:space="preserve">Ewentualne spory o roszczenia cywilnoprawne 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49F1696B" w14:textId="77777777" w:rsidR="00A40187" w:rsidRPr="00255522" w:rsidRDefault="001F079E" w:rsidP="00255522">
      <w:pPr>
        <w:widowControl/>
        <w:numPr>
          <w:ilvl w:val="0"/>
          <w:numId w:val="40"/>
        </w:numPr>
        <w:suppressAutoHyphens w:val="0"/>
        <w:autoSpaceDN/>
        <w:spacing w:after="0" w:line="360" w:lineRule="auto"/>
        <w:ind w:left="284" w:hanging="284"/>
        <w:contextualSpacing/>
        <w:textAlignment w:val="auto"/>
        <w:rPr>
          <w:rFonts w:eastAsia="Times New Roman"/>
          <w:lang w:eastAsia="pl-PL"/>
        </w:rPr>
      </w:pPr>
      <w:r w:rsidRPr="001F079E">
        <w:rPr>
          <w:rFonts w:eastAsia="Times New Roman"/>
          <w:lang w:eastAsia="pl-PL"/>
        </w:rPr>
        <w:t xml:space="preserve">W przypadku nierozstrzygnięcia sporu w ciągu miesiąca właściwym do jego rozpoznania będzie sąd powszechny wg siedziby Zamawiającego. </w:t>
      </w:r>
    </w:p>
    <w:p w14:paraId="4D660816" w14:textId="783C8A3A" w:rsidR="00B5457D" w:rsidRPr="00871C06" w:rsidRDefault="001A23F8"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color w:val="00000A"/>
          <w:sz w:val="22"/>
          <w:szCs w:val="22"/>
        </w:rPr>
        <w:lastRenderedPageBreak/>
        <w:t>§ 2</w:t>
      </w:r>
      <w:r w:rsidR="00FB5743">
        <w:rPr>
          <w:rFonts w:asciiTheme="minorHAnsi" w:hAnsiTheme="minorHAnsi" w:cstheme="minorHAnsi"/>
          <w:b/>
          <w:bCs/>
          <w:color w:val="00000A"/>
          <w:sz w:val="22"/>
          <w:szCs w:val="22"/>
        </w:rPr>
        <w:t>5</w:t>
      </w:r>
    </w:p>
    <w:p w14:paraId="5E510224" w14:textId="77777777" w:rsidR="00365C84" w:rsidRPr="00255522" w:rsidRDefault="00021294" w:rsidP="00255522">
      <w:pPr>
        <w:spacing w:after="0" w:line="360" w:lineRule="auto"/>
        <w:ind w:left="0" w:firstLine="0"/>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Wykonawca nie może przenieść wierzytelności z umowy na osobę trzecią, bez uprzedniej  zgody Zamawiającego.</w:t>
      </w:r>
    </w:p>
    <w:p w14:paraId="64CC0A39" w14:textId="3AFF06DD" w:rsidR="00021294" w:rsidRPr="00871C06" w:rsidRDefault="00C0276D" w:rsidP="00263F47">
      <w:pPr>
        <w:pStyle w:val="Default"/>
        <w:spacing w:line="360" w:lineRule="auto"/>
        <w:jc w:val="center"/>
        <w:rPr>
          <w:rFonts w:asciiTheme="minorHAnsi" w:hAnsiTheme="minorHAnsi" w:cstheme="minorHAnsi"/>
          <w:b/>
          <w:bCs/>
          <w:color w:val="00000A"/>
          <w:sz w:val="22"/>
          <w:szCs w:val="22"/>
        </w:rPr>
      </w:pPr>
      <w:r w:rsidRPr="00871C06">
        <w:rPr>
          <w:rFonts w:asciiTheme="minorHAnsi" w:hAnsiTheme="minorHAnsi" w:cstheme="minorHAnsi"/>
          <w:b/>
          <w:bCs/>
          <w:color w:val="00000A"/>
          <w:sz w:val="22"/>
          <w:szCs w:val="22"/>
        </w:rPr>
        <w:t>§ 2</w:t>
      </w:r>
      <w:r w:rsidR="00FB5743">
        <w:rPr>
          <w:rFonts w:asciiTheme="minorHAnsi" w:hAnsiTheme="minorHAnsi" w:cstheme="minorHAnsi"/>
          <w:b/>
          <w:bCs/>
          <w:color w:val="00000A"/>
          <w:sz w:val="22"/>
          <w:szCs w:val="22"/>
        </w:rPr>
        <w:t>6</w:t>
      </w:r>
    </w:p>
    <w:p w14:paraId="02B1232C" w14:textId="77777777" w:rsidR="00021294" w:rsidRPr="00871C06" w:rsidRDefault="00021294" w:rsidP="00263F47">
      <w:pPr>
        <w:spacing w:after="0" w:line="360" w:lineRule="auto"/>
        <w:ind w:left="0" w:firstLine="0"/>
        <w:rPr>
          <w:rFonts w:asciiTheme="minorHAnsi" w:eastAsia="Times New Roman" w:hAnsiTheme="minorHAnsi" w:cstheme="minorHAnsi"/>
          <w:kern w:val="1"/>
          <w:lang w:eastAsia="ar-SA"/>
        </w:rPr>
      </w:pPr>
      <w:r w:rsidRPr="00871C06">
        <w:rPr>
          <w:rFonts w:asciiTheme="minorHAnsi" w:eastAsia="Times New Roman" w:hAnsiTheme="minorHAnsi" w:cstheme="minorHAnsi"/>
          <w:kern w:val="1"/>
          <w:lang w:eastAsia="ar-SA"/>
        </w:rPr>
        <w:t xml:space="preserve">W sprawach nieuregulowanych niniejszą umową stosuje się przepisy k.c., </w:t>
      </w:r>
      <w:proofErr w:type="spellStart"/>
      <w:r w:rsidRPr="00871C06">
        <w:rPr>
          <w:rFonts w:asciiTheme="minorHAnsi" w:eastAsia="Times New Roman" w:hAnsiTheme="minorHAnsi" w:cstheme="minorHAnsi"/>
          <w:kern w:val="1"/>
          <w:lang w:eastAsia="ar-SA"/>
        </w:rPr>
        <w:t>u.p.b</w:t>
      </w:r>
      <w:proofErr w:type="spellEnd"/>
      <w:r w:rsidRPr="00871C06">
        <w:rPr>
          <w:rFonts w:asciiTheme="minorHAnsi" w:eastAsia="Times New Roman" w:hAnsiTheme="minorHAnsi" w:cstheme="minorHAnsi"/>
          <w:kern w:val="1"/>
          <w:lang w:eastAsia="ar-SA"/>
        </w:rPr>
        <w:t xml:space="preserve">. oraz ustawy </w:t>
      </w:r>
      <w:proofErr w:type="spellStart"/>
      <w:r w:rsidRPr="00871C06">
        <w:rPr>
          <w:rFonts w:asciiTheme="minorHAnsi" w:eastAsia="Times New Roman" w:hAnsiTheme="minorHAnsi" w:cstheme="minorHAnsi"/>
          <w:kern w:val="1"/>
          <w:lang w:eastAsia="ar-SA"/>
        </w:rPr>
        <w:t>Pzp</w:t>
      </w:r>
      <w:proofErr w:type="spellEnd"/>
      <w:r w:rsidRPr="00871C06">
        <w:rPr>
          <w:rFonts w:asciiTheme="minorHAnsi" w:eastAsia="Times New Roman" w:hAnsiTheme="minorHAnsi" w:cstheme="minorHAnsi"/>
          <w:kern w:val="1"/>
          <w:lang w:eastAsia="ar-SA"/>
        </w:rPr>
        <w:t>.</w:t>
      </w:r>
    </w:p>
    <w:p w14:paraId="609F0921" w14:textId="77777777" w:rsidR="00021294" w:rsidRPr="00871C06" w:rsidRDefault="00021294" w:rsidP="00263F47">
      <w:pPr>
        <w:pStyle w:val="Default"/>
        <w:spacing w:line="360" w:lineRule="auto"/>
        <w:jc w:val="center"/>
        <w:rPr>
          <w:rFonts w:asciiTheme="minorHAnsi" w:hAnsiTheme="minorHAnsi" w:cstheme="minorHAnsi"/>
          <w:b/>
          <w:bCs/>
          <w:color w:val="00000A"/>
          <w:sz w:val="22"/>
          <w:szCs w:val="22"/>
        </w:rPr>
      </w:pPr>
    </w:p>
    <w:p w14:paraId="502E0F08" w14:textId="5EC327E0" w:rsidR="00021294" w:rsidRPr="00871C06" w:rsidRDefault="00C0276D" w:rsidP="00263F47">
      <w:pPr>
        <w:pStyle w:val="Default"/>
        <w:spacing w:line="360" w:lineRule="auto"/>
        <w:jc w:val="center"/>
        <w:rPr>
          <w:rFonts w:asciiTheme="minorHAnsi" w:hAnsiTheme="minorHAnsi" w:cstheme="minorHAnsi"/>
          <w:b/>
          <w:bCs/>
          <w:color w:val="00000A"/>
          <w:sz w:val="22"/>
          <w:szCs w:val="22"/>
        </w:rPr>
      </w:pPr>
      <w:r w:rsidRPr="00871C06">
        <w:rPr>
          <w:rFonts w:asciiTheme="minorHAnsi" w:hAnsiTheme="minorHAnsi" w:cstheme="minorHAnsi"/>
          <w:b/>
          <w:bCs/>
          <w:color w:val="00000A"/>
          <w:sz w:val="22"/>
          <w:szCs w:val="22"/>
        </w:rPr>
        <w:t>§ 2</w:t>
      </w:r>
      <w:r w:rsidR="00FB5743">
        <w:rPr>
          <w:rFonts w:asciiTheme="minorHAnsi" w:hAnsiTheme="minorHAnsi" w:cstheme="minorHAnsi"/>
          <w:b/>
          <w:bCs/>
          <w:color w:val="00000A"/>
          <w:sz w:val="22"/>
          <w:szCs w:val="22"/>
        </w:rPr>
        <w:t>7</w:t>
      </w:r>
    </w:p>
    <w:p w14:paraId="120380CC" w14:textId="77777777" w:rsidR="00021294" w:rsidRPr="00871C06" w:rsidRDefault="00021294" w:rsidP="00263F47">
      <w:pPr>
        <w:pStyle w:val="Teksttreci51"/>
        <w:tabs>
          <w:tab w:val="left" w:pos="0"/>
        </w:tabs>
        <w:spacing w:before="0" w:line="360" w:lineRule="auto"/>
        <w:ind w:firstLine="0"/>
        <w:jc w:val="both"/>
        <w:rPr>
          <w:rFonts w:asciiTheme="minorHAnsi" w:hAnsiTheme="minorHAnsi" w:cstheme="minorHAnsi"/>
          <w:b w:val="0"/>
          <w:sz w:val="22"/>
          <w:szCs w:val="22"/>
        </w:rPr>
      </w:pPr>
      <w:r w:rsidRPr="00871C06">
        <w:rPr>
          <w:rFonts w:asciiTheme="minorHAnsi" w:hAnsiTheme="minorHAnsi" w:cstheme="minorHAnsi"/>
          <w:b w:val="0"/>
          <w:sz w:val="22"/>
          <w:szCs w:val="22"/>
        </w:rPr>
        <w:t>Załączniki   wymienione    w  umowie   stanowią    jej   integralną część.</w:t>
      </w:r>
    </w:p>
    <w:p w14:paraId="2B70D240" w14:textId="77777777" w:rsidR="00021294" w:rsidRPr="00871C06" w:rsidRDefault="00021294" w:rsidP="00263F47">
      <w:pPr>
        <w:pStyle w:val="Default"/>
        <w:spacing w:line="360" w:lineRule="auto"/>
        <w:jc w:val="center"/>
        <w:rPr>
          <w:rFonts w:asciiTheme="minorHAnsi" w:hAnsiTheme="minorHAnsi" w:cstheme="minorHAnsi"/>
          <w:b/>
          <w:bCs/>
          <w:color w:val="00000A"/>
          <w:sz w:val="22"/>
          <w:szCs w:val="22"/>
        </w:rPr>
      </w:pPr>
    </w:p>
    <w:p w14:paraId="223EA74F" w14:textId="7708BD69" w:rsidR="00021294" w:rsidRPr="00871C06" w:rsidRDefault="00021294"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color w:val="00000A"/>
          <w:sz w:val="22"/>
          <w:szCs w:val="22"/>
        </w:rPr>
        <w:t>§ 2</w:t>
      </w:r>
      <w:r w:rsidR="00FB5743">
        <w:rPr>
          <w:rFonts w:asciiTheme="minorHAnsi" w:hAnsiTheme="minorHAnsi" w:cstheme="minorHAnsi"/>
          <w:b/>
          <w:bCs/>
          <w:color w:val="00000A"/>
          <w:sz w:val="22"/>
          <w:szCs w:val="22"/>
        </w:rPr>
        <w:t>8</w:t>
      </w:r>
    </w:p>
    <w:p w14:paraId="58A5552B" w14:textId="77777777" w:rsidR="00021294" w:rsidRPr="00871C06" w:rsidRDefault="00021294" w:rsidP="00263F47">
      <w:pPr>
        <w:pStyle w:val="Teksttreci51"/>
        <w:tabs>
          <w:tab w:val="left" w:pos="0"/>
        </w:tabs>
        <w:spacing w:before="0" w:line="360" w:lineRule="auto"/>
        <w:ind w:firstLine="0"/>
        <w:jc w:val="both"/>
        <w:rPr>
          <w:rFonts w:asciiTheme="minorHAnsi" w:hAnsiTheme="minorHAnsi" w:cstheme="minorHAnsi"/>
          <w:b w:val="0"/>
          <w:sz w:val="22"/>
          <w:szCs w:val="22"/>
        </w:rPr>
      </w:pPr>
      <w:r w:rsidRPr="00871C06">
        <w:rPr>
          <w:rFonts w:asciiTheme="minorHAnsi" w:hAnsiTheme="minorHAnsi" w:cstheme="minorHAnsi"/>
          <w:b w:val="0"/>
          <w:sz w:val="22"/>
          <w:szCs w:val="22"/>
        </w:rPr>
        <w:t>Wszelkie zmiany umowy niezależnie   od  odrębnych  zapisów  tej  kwestii    w  umowie    wymagają   formy pisemnej pod rygorem nieważności.</w:t>
      </w:r>
    </w:p>
    <w:p w14:paraId="59C139CC" w14:textId="77777777" w:rsidR="00021294" w:rsidRPr="00871C06" w:rsidRDefault="00021294" w:rsidP="00263F47">
      <w:pPr>
        <w:pStyle w:val="Default"/>
        <w:spacing w:line="360" w:lineRule="auto"/>
        <w:jc w:val="center"/>
        <w:rPr>
          <w:rFonts w:asciiTheme="minorHAnsi" w:hAnsiTheme="minorHAnsi" w:cstheme="minorHAnsi"/>
          <w:sz w:val="22"/>
          <w:szCs w:val="22"/>
        </w:rPr>
      </w:pPr>
    </w:p>
    <w:p w14:paraId="64D32584" w14:textId="76C4A01E" w:rsidR="00B5457D" w:rsidRPr="00871C06" w:rsidRDefault="001A23F8" w:rsidP="00263F47">
      <w:pPr>
        <w:pStyle w:val="Default"/>
        <w:spacing w:line="360" w:lineRule="auto"/>
        <w:jc w:val="center"/>
        <w:rPr>
          <w:rFonts w:asciiTheme="minorHAnsi" w:hAnsiTheme="minorHAnsi" w:cstheme="minorHAnsi"/>
          <w:sz w:val="22"/>
          <w:szCs w:val="22"/>
        </w:rPr>
      </w:pPr>
      <w:r w:rsidRPr="00871C06">
        <w:rPr>
          <w:rFonts w:asciiTheme="minorHAnsi" w:hAnsiTheme="minorHAnsi" w:cstheme="minorHAnsi"/>
          <w:b/>
          <w:bCs/>
          <w:color w:val="00000A"/>
          <w:sz w:val="22"/>
          <w:szCs w:val="22"/>
        </w:rPr>
        <w:t xml:space="preserve">§ </w:t>
      </w:r>
      <w:r w:rsidR="00FB5743">
        <w:rPr>
          <w:rFonts w:asciiTheme="minorHAnsi" w:hAnsiTheme="minorHAnsi" w:cstheme="minorHAnsi"/>
          <w:b/>
          <w:bCs/>
          <w:color w:val="00000A"/>
          <w:sz w:val="22"/>
          <w:szCs w:val="22"/>
        </w:rPr>
        <w:t>29</w:t>
      </w:r>
    </w:p>
    <w:p w14:paraId="13533410" w14:textId="77777777" w:rsidR="00B5457D" w:rsidRPr="00871C06" w:rsidRDefault="00021294" w:rsidP="00263F47">
      <w:pPr>
        <w:pStyle w:val="Default"/>
        <w:spacing w:line="360" w:lineRule="auto"/>
        <w:jc w:val="both"/>
        <w:rPr>
          <w:rFonts w:asciiTheme="minorHAnsi" w:hAnsiTheme="minorHAnsi" w:cstheme="minorHAnsi"/>
          <w:color w:val="00000A"/>
          <w:sz w:val="22"/>
          <w:szCs w:val="22"/>
        </w:rPr>
      </w:pPr>
      <w:r w:rsidRPr="00871C06">
        <w:rPr>
          <w:rFonts w:asciiTheme="minorHAnsi" w:eastAsia="Times New Roman" w:hAnsiTheme="minorHAnsi" w:cstheme="minorHAnsi"/>
          <w:kern w:val="1"/>
          <w:sz w:val="22"/>
          <w:szCs w:val="22"/>
          <w:lang w:eastAsia="ar-SA"/>
        </w:rPr>
        <w:t>Umowę sporządzono w dwóch jednobrzmiących egzemplarzach: jeden egzemplarz dla Wykonawcy i jeden egzemplarz dla Zamawiającego</w:t>
      </w:r>
    </w:p>
    <w:p w14:paraId="7A010DFE" w14:textId="77777777" w:rsidR="00021294" w:rsidRPr="00871C06" w:rsidRDefault="00021294" w:rsidP="00263F47">
      <w:pPr>
        <w:pStyle w:val="Standard"/>
        <w:spacing w:line="360" w:lineRule="auto"/>
        <w:ind w:left="0" w:firstLine="0"/>
        <w:rPr>
          <w:rFonts w:asciiTheme="minorHAnsi" w:hAnsiTheme="minorHAnsi" w:cstheme="minorHAnsi"/>
        </w:rPr>
      </w:pPr>
    </w:p>
    <w:p w14:paraId="1582D4B8" w14:textId="77777777" w:rsidR="00F71EE1" w:rsidRPr="00871C06" w:rsidRDefault="001A23F8" w:rsidP="00263F47">
      <w:pPr>
        <w:pStyle w:val="Standard"/>
        <w:spacing w:line="360" w:lineRule="auto"/>
        <w:ind w:left="0" w:firstLine="0"/>
        <w:rPr>
          <w:rFonts w:asciiTheme="minorHAnsi" w:hAnsiTheme="minorHAnsi" w:cstheme="minorHAnsi"/>
        </w:rPr>
      </w:pPr>
      <w:r w:rsidRPr="00871C06">
        <w:rPr>
          <w:rFonts w:asciiTheme="minorHAnsi" w:hAnsiTheme="minorHAnsi" w:cstheme="minorHAnsi"/>
        </w:rPr>
        <w:t xml:space="preserve">Zamawiający </w:t>
      </w:r>
      <w:r w:rsidRPr="00871C06">
        <w:rPr>
          <w:rFonts w:asciiTheme="minorHAnsi" w:hAnsiTheme="minorHAnsi" w:cstheme="minorHAnsi"/>
        </w:rPr>
        <w:tab/>
      </w:r>
      <w:r w:rsidRPr="00871C06">
        <w:rPr>
          <w:rFonts w:asciiTheme="minorHAnsi" w:hAnsiTheme="minorHAnsi" w:cstheme="minorHAnsi"/>
        </w:rPr>
        <w:tab/>
      </w:r>
      <w:r w:rsidRPr="00871C06">
        <w:rPr>
          <w:rFonts w:asciiTheme="minorHAnsi" w:hAnsiTheme="minorHAnsi" w:cstheme="minorHAnsi"/>
        </w:rPr>
        <w:tab/>
      </w:r>
      <w:r w:rsidRPr="00871C06">
        <w:rPr>
          <w:rFonts w:asciiTheme="minorHAnsi" w:hAnsiTheme="minorHAnsi" w:cstheme="minorHAnsi"/>
        </w:rPr>
        <w:tab/>
      </w:r>
      <w:r w:rsidRPr="00871C06">
        <w:rPr>
          <w:rFonts w:asciiTheme="minorHAnsi" w:hAnsiTheme="minorHAnsi" w:cstheme="minorHAnsi"/>
        </w:rPr>
        <w:tab/>
      </w:r>
      <w:r w:rsidRPr="00871C06">
        <w:rPr>
          <w:rFonts w:asciiTheme="minorHAnsi" w:hAnsiTheme="minorHAnsi" w:cstheme="minorHAnsi"/>
        </w:rPr>
        <w:tab/>
      </w:r>
      <w:r w:rsidRPr="00871C06">
        <w:rPr>
          <w:rFonts w:asciiTheme="minorHAnsi" w:hAnsiTheme="minorHAnsi" w:cstheme="minorHAnsi"/>
        </w:rPr>
        <w:tab/>
      </w:r>
      <w:r w:rsidRPr="00871C06">
        <w:rPr>
          <w:rFonts w:asciiTheme="minorHAnsi" w:hAnsiTheme="minorHAnsi" w:cstheme="minorHAnsi"/>
        </w:rPr>
        <w:tab/>
      </w:r>
      <w:r w:rsidRPr="00871C06">
        <w:rPr>
          <w:rFonts w:asciiTheme="minorHAnsi" w:hAnsiTheme="minorHAnsi" w:cstheme="minorHAnsi"/>
        </w:rPr>
        <w:tab/>
        <w:t>Wykonawca</w:t>
      </w:r>
    </w:p>
    <w:p w14:paraId="57274BAB" w14:textId="77777777" w:rsidR="00F25AA5" w:rsidRDefault="00F25AA5">
      <w:pPr>
        <w:pStyle w:val="Standard"/>
        <w:spacing w:line="360" w:lineRule="auto"/>
        <w:ind w:left="0" w:firstLine="0"/>
        <w:rPr>
          <w:rFonts w:ascii="Times New Roman" w:hAnsi="Times New Roman" w:cs="Times New Roman"/>
        </w:rPr>
      </w:pPr>
    </w:p>
    <w:p w14:paraId="198EBB23" w14:textId="77777777" w:rsidR="00F25AA5" w:rsidRPr="00787E39" w:rsidRDefault="00F25AA5">
      <w:pPr>
        <w:pStyle w:val="Standard"/>
        <w:spacing w:line="360" w:lineRule="auto"/>
        <w:ind w:left="0" w:firstLine="0"/>
        <w:rPr>
          <w:rFonts w:ascii="Times New Roman" w:hAnsi="Times New Roman" w:cs="Times New Roman"/>
        </w:rPr>
      </w:pPr>
    </w:p>
    <w:p w14:paraId="13ADE34B" w14:textId="77777777" w:rsidR="00F71EE1" w:rsidRDefault="00F71EE1" w:rsidP="00F71EE1">
      <w:pPr>
        <w:pStyle w:val="Standard"/>
        <w:spacing w:line="360" w:lineRule="auto"/>
        <w:ind w:left="0" w:firstLine="0"/>
        <w:rPr>
          <w:rFonts w:ascii="Times New Roman" w:hAnsi="Times New Roman" w:cs="Times New Roman"/>
          <w:sz w:val="20"/>
          <w:szCs w:val="20"/>
        </w:rPr>
      </w:pPr>
      <w:r w:rsidRPr="00F71EE1">
        <w:rPr>
          <w:rFonts w:ascii="Times New Roman" w:hAnsi="Times New Roman" w:cs="Times New Roman"/>
          <w:sz w:val="20"/>
          <w:szCs w:val="20"/>
        </w:rPr>
        <w:t xml:space="preserve">*- niepotrzebne skreślić </w:t>
      </w:r>
    </w:p>
    <w:p w14:paraId="10F562DB" w14:textId="77777777" w:rsidR="00021294" w:rsidRDefault="00021294" w:rsidP="00F25AA5">
      <w:pPr>
        <w:pStyle w:val="Standard"/>
        <w:spacing w:after="0" w:line="360" w:lineRule="auto"/>
        <w:ind w:left="0" w:firstLine="0"/>
        <w:rPr>
          <w:rFonts w:ascii="Times New Roman" w:hAnsi="Times New Roman" w:cs="Times New Roman"/>
          <w:sz w:val="20"/>
          <w:szCs w:val="20"/>
        </w:rPr>
      </w:pPr>
      <w:r>
        <w:rPr>
          <w:rFonts w:ascii="Times New Roman" w:hAnsi="Times New Roman" w:cs="Times New Roman"/>
          <w:sz w:val="20"/>
          <w:szCs w:val="20"/>
        </w:rPr>
        <w:t>Załączniki:</w:t>
      </w:r>
    </w:p>
    <w:p w14:paraId="30DE1E49" w14:textId="77777777" w:rsidR="00021294" w:rsidRPr="00F25AA5" w:rsidRDefault="00021294" w:rsidP="00C13860">
      <w:pPr>
        <w:pStyle w:val="Standard"/>
        <w:numPr>
          <w:ilvl w:val="1"/>
          <w:numId w:val="30"/>
        </w:numPr>
        <w:spacing w:after="0" w:line="360" w:lineRule="auto"/>
        <w:rPr>
          <w:sz w:val="20"/>
          <w:szCs w:val="20"/>
        </w:rPr>
      </w:pPr>
      <w:r>
        <w:rPr>
          <w:rFonts w:ascii="Times New Roman" w:hAnsi="Times New Roman" w:cs="Times New Roman"/>
          <w:sz w:val="20"/>
          <w:szCs w:val="20"/>
        </w:rPr>
        <w:t xml:space="preserve">Specyfikacja </w:t>
      </w:r>
      <w:r w:rsidR="00F25AA5">
        <w:rPr>
          <w:rFonts w:ascii="Times New Roman" w:hAnsi="Times New Roman" w:cs="Times New Roman"/>
          <w:sz w:val="20"/>
          <w:szCs w:val="20"/>
        </w:rPr>
        <w:t>Warunków Zamówienia</w:t>
      </w:r>
    </w:p>
    <w:p w14:paraId="543CAF3C" w14:textId="77777777" w:rsidR="00F25AA5" w:rsidRPr="00F25AA5" w:rsidRDefault="00F25AA5" w:rsidP="00C13860">
      <w:pPr>
        <w:pStyle w:val="Standard"/>
        <w:numPr>
          <w:ilvl w:val="1"/>
          <w:numId w:val="30"/>
        </w:numPr>
        <w:spacing w:after="0" w:line="360" w:lineRule="auto"/>
        <w:rPr>
          <w:sz w:val="20"/>
          <w:szCs w:val="20"/>
        </w:rPr>
      </w:pPr>
      <w:r>
        <w:rPr>
          <w:rFonts w:ascii="Times New Roman" w:hAnsi="Times New Roman" w:cs="Times New Roman"/>
          <w:sz w:val="20"/>
          <w:szCs w:val="20"/>
        </w:rPr>
        <w:t xml:space="preserve">Dokumentacja </w:t>
      </w:r>
    </w:p>
    <w:p w14:paraId="371B6D09" w14:textId="77777777" w:rsidR="00F25AA5" w:rsidRPr="00F25AA5" w:rsidRDefault="00F25AA5" w:rsidP="00C13860">
      <w:pPr>
        <w:pStyle w:val="Standard"/>
        <w:numPr>
          <w:ilvl w:val="1"/>
          <w:numId w:val="30"/>
        </w:numPr>
        <w:spacing w:after="0" w:line="360" w:lineRule="auto"/>
        <w:rPr>
          <w:sz w:val="20"/>
          <w:szCs w:val="20"/>
        </w:rPr>
      </w:pPr>
      <w:r>
        <w:rPr>
          <w:rFonts w:ascii="Times New Roman" w:hAnsi="Times New Roman" w:cs="Times New Roman"/>
          <w:sz w:val="20"/>
          <w:szCs w:val="20"/>
        </w:rPr>
        <w:t>Oferta</w:t>
      </w:r>
    </w:p>
    <w:p w14:paraId="3232BCC0" w14:textId="77777777" w:rsidR="00F25AA5" w:rsidRPr="00F25AA5" w:rsidRDefault="00F25AA5" w:rsidP="00C13860">
      <w:pPr>
        <w:pStyle w:val="Standard"/>
        <w:numPr>
          <w:ilvl w:val="1"/>
          <w:numId w:val="30"/>
        </w:numPr>
        <w:spacing w:after="0" w:line="360" w:lineRule="auto"/>
        <w:rPr>
          <w:sz w:val="20"/>
          <w:szCs w:val="20"/>
        </w:rPr>
      </w:pPr>
      <w:r>
        <w:rPr>
          <w:rFonts w:ascii="Times New Roman" w:hAnsi="Times New Roman" w:cs="Times New Roman"/>
          <w:sz w:val="20"/>
          <w:szCs w:val="20"/>
        </w:rPr>
        <w:t xml:space="preserve">Kosztorys </w:t>
      </w:r>
      <w:r w:rsidR="0021074C">
        <w:rPr>
          <w:rFonts w:ascii="Times New Roman" w:hAnsi="Times New Roman" w:cs="Times New Roman"/>
          <w:sz w:val="20"/>
          <w:szCs w:val="20"/>
        </w:rPr>
        <w:t>ofertowy</w:t>
      </w:r>
    </w:p>
    <w:p w14:paraId="5F7FDA5B" w14:textId="77777777" w:rsidR="00F25AA5" w:rsidRPr="00F71EE1" w:rsidRDefault="00F25AA5" w:rsidP="00C13860">
      <w:pPr>
        <w:pStyle w:val="Standard"/>
        <w:numPr>
          <w:ilvl w:val="1"/>
          <w:numId w:val="30"/>
        </w:numPr>
        <w:spacing w:after="0" w:line="360" w:lineRule="auto"/>
        <w:rPr>
          <w:sz w:val="20"/>
          <w:szCs w:val="20"/>
        </w:rPr>
      </w:pPr>
      <w:r>
        <w:rPr>
          <w:rFonts w:ascii="Times New Roman" w:hAnsi="Times New Roman" w:cs="Times New Roman"/>
          <w:sz w:val="20"/>
          <w:szCs w:val="20"/>
        </w:rPr>
        <w:t>Harmonogram rzeczowo - finansowy</w:t>
      </w:r>
    </w:p>
    <w:sectPr w:rsidR="00F25AA5" w:rsidRPr="00F71EE1" w:rsidSect="00CD38AD">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FFEAE" w14:textId="77777777" w:rsidR="00470E40" w:rsidRDefault="00470E40" w:rsidP="00B5457D">
      <w:pPr>
        <w:spacing w:after="0" w:line="240" w:lineRule="auto"/>
      </w:pPr>
      <w:r>
        <w:separator/>
      </w:r>
    </w:p>
  </w:endnote>
  <w:endnote w:type="continuationSeparator" w:id="0">
    <w:p w14:paraId="2455C7C6" w14:textId="77777777" w:rsidR="00470E40" w:rsidRDefault="00470E40" w:rsidP="00B5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font339">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A5A6" w14:textId="77777777" w:rsidR="00B5457D" w:rsidRDefault="001A643E">
    <w:pPr>
      <w:pStyle w:val="Stopka1"/>
      <w:jc w:val="right"/>
    </w:pPr>
    <w:r>
      <w:fldChar w:fldCharType="begin"/>
    </w:r>
    <w:r w:rsidR="000A1713">
      <w:instrText xml:space="preserve"> PAGE </w:instrText>
    </w:r>
    <w:r>
      <w:fldChar w:fldCharType="separate"/>
    </w:r>
    <w:r w:rsidR="0060173B">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D88B9" w14:textId="77777777" w:rsidR="00470E40" w:rsidRDefault="00470E40" w:rsidP="00B5457D">
      <w:pPr>
        <w:spacing w:after="0" w:line="240" w:lineRule="auto"/>
      </w:pPr>
      <w:r w:rsidRPr="00B5457D">
        <w:rPr>
          <w:color w:val="000000"/>
        </w:rPr>
        <w:separator/>
      </w:r>
    </w:p>
  </w:footnote>
  <w:footnote w:type="continuationSeparator" w:id="0">
    <w:p w14:paraId="4D45446D" w14:textId="77777777" w:rsidR="00470E40" w:rsidRDefault="00470E40" w:rsidP="00B54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BE6304E"/>
    <w:name w:val="WW8Num5"/>
    <w:lvl w:ilvl="0">
      <w:start w:val="6"/>
      <w:numFmt w:val="decimal"/>
      <w:lvlText w:val="%1."/>
      <w:lvlJc w:val="left"/>
      <w:pPr>
        <w:tabs>
          <w:tab w:val="num" w:pos="360"/>
        </w:tabs>
        <w:ind w:left="360" w:hanging="360"/>
      </w:pPr>
      <w:rPr>
        <w:rFonts w:ascii="Arial Narrow" w:hAnsi="Arial Narrow" w:cs="Times New Roman" w:hint="default"/>
        <w:b/>
        <w:bCs/>
        <w:szCs w:val="24"/>
      </w:rPr>
    </w:lvl>
    <w:lvl w:ilvl="1">
      <w:start w:val="1"/>
      <w:numFmt w:val="decimal"/>
      <w:lvlText w:val="%2)"/>
      <w:lvlJc w:val="left"/>
      <w:pPr>
        <w:tabs>
          <w:tab w:val="num" w:pos="794"/>
        </w:tabs>
        <w:ind w:left="794" w:hanging="681"/>
      </w:pPr>
      <w:rPr>
        <w:rFonts w:hint="default"/>
      </w:r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1" w15:restartNumberingAfterBreak="0">
    <w:nsid w:val="00000008"/>
    <w:multiLevelType w:val="singleLevel"/>
    <w:tmpl w:val="B4F8355A"/>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2" w15:restartNumberingAfterBreak="0">
    <w:nsid w:val="00000013"/>
    <w:multiLevelType w:val="singleLevel"/>
    <w:tmpl w:val="07B63EB6"/>
    <w:name w:val="WW8Num23"/>
    <w:lvl w:ilvl="0">
      <w:start w:val="1"/>
      <w:numFmt w:val="decimal"/>
      <w:lvlText w:val="%1)"/>
      <w:lvlJc w:val="left"/>
      <w:pPr>
        <w:tabs>
          <w:tab w:val="num" w:pos="0"/>
        </w:tabs>
        <w:ind w:left="360" w:hanging="360"/>
      </w:pPr>
      <w:rPr>
        <w:rFonts w:ascii="Arial Narrow" w:eastAsia="Times New Roman" w:hAnsi="Arial Narrow" w:cs="Times New Roman" w:hint="default"/>
        <w:b w:val="0"/>
        <w:bCs w:val="0"/>
        <w:szCs w:val="24"/>
      </w:rPr>
    </w:lvl>
  </w:abstractNum>
  <w:abstractNum w:abstractNumId="3" w15:restartNumberingAfterBreak="0">
    <w:nsid w:val="00000015"/>
    <w:multiLevelType w:val="multilevel"/>
    <w:tmpl w:val="83524A72"/>
    <w:name w:val="WW8Num25"/>
    <w:lvl w:ilvl="0">
      <w:start w:val="1"/>
      <w:numFmt w:val="decimal"/>
      <w:lvlText w:val="%1."/>
      <w:lvlJc w:val="left"/>
      <w:pPr>
        <w:tabs>
          <w:tab w:val="num" w:pos="397"/>
        </w:tabs>
        <w:ind w:left="397" w:hanging="397"/>
      </w:pPr>
      <w:rPr>
        <w:rFonts w:ascii="Arial Narrow" w:hAnsi="Arial Narrow" w:cs="Times New Roman" w:hint="default"/>
        <w:b/>
        <w:color w:val="000000"/>
        <w:kern w:val="1"/>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ascii="Arial Narrow" w:hAnsi="Arial Narrow" w:cs="Arial Narrow" w:hint="default"/>
        <w:color w:val="000000"/>
        <w:kern w:val="1"/>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5" w15:restartNumberingAfterBreak="0">
    <w:nsid w:val="00000022"/>
    <w:multiLevelType w:val="multilevel"/>
    <w:tmpl w:val="DA582032"/>
    <w:name w:val="WW8Num41"/>
    <w:lvl w:ilvl="0">
      <w:start w:val="1"/>
      <w:numFmt w:val="decimal"/>
      <w:lvlText w:val="%1."/>
      <w:lvlJc w:val="left"/>
      <w:pPr>
        <w:tabs>
          <w:tab w:val="num" w:pos="360"/>
        </w:tabs>
        <w:ind w:left="360" w:hanging="360"/>
      </w:pPr>
      <w:rPr>
        <w:rFonts w:ascii="Arial Narrow" w:hAnsi="Arial Narrow" w:cs="Times New Roman" w:hint="default"/>
        <w:b/>
        <w:bCs/>
        <w:strike w:val="0"/>
        <w:color w:val="auto"/>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 w15:restartNumberingAfterBreak="0">
    <w:nsid w:val="00000029"/>
    <w:multiLevelType w:val="multilevel"/>
    <w:tmpl w:val="2AF2EA14"/>
    <w:lvl w:ilvl="0">
      <w:start w:val="6"/>
      <w:numFmt w:val="decimal"/>
      <w:lvlText w:val="%1."/>
      <w:lvlJc w:val="left"/>
      <w:pPr>
        <w:tabs>
          <w:tab w:val="num" w:pos="360"/>
        </w:tabs>
        <w:ind w:left="360" w:hanging="360"/>
      </w:pPr>
      <w:rPr>
        <w:rFonts w:ascii="Times New Roman" w:hAnsi="Times New Roman" w:cs="Times New Roman" w:hint="default"/>
        <w:b/>
        <w:color w:val="auto"/>
        <w:kern w:val="1"/>
        <w:sz w:val="22"/>
        <w:szCs w:val="22"/>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737"/>
        </w:tabs>
        <w:ind w:left="737" w:hanging="737"/>
      </w:pPr>
      <w:rPr>
        <w:rFonts w:asciiTheme="minorHAnsi" w:eastAsia="Times New Roman" w:hAnsiTheme="minorHAnsi" w:cstheme="minorHAnsi"/>
        <w:b/>
        <w:bCs/>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7" w15:restartNumberingAfterBreak="0">
    <w:nsid w:val="00B67C6B"/>
    <w:multiLevelType w:val="hybridMultilevel"/>
    <w:tmpl w:val="E7DA20EA"/>
    <w:lvl w:ilvl="0" w:tplc="2DAC7D84">
      <w:start w:val="1"/>
      <w:numFmt w:val="decimal"/>
      <w:lvlText w:val="%1."/>
      <w:lvlJc w:val="left"/>
      <w:pPr>
        <w:ind w:left="720"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9C6E2D"/>
    <w:multiLevelType w:val="hybridMultilevel"/>
    <w:tmpl w:val="C5A6102A"/>
    <w:lvl w:ilvl="0" w:tplc="95FEC3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C64803"/>
    <w:multiLevelType w:val="hybridMultilevel"/>
    <w:tmpl w:val="811C73FC"/>
    <w:lvl w:ilvl="0" w:tplc="18025196">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226CA2"/>
    <w:multiLevelType w:val="hybridMultilevel"/>
    <w:tmpl w:val="51E2D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831CC"/>
    <w:multiLevelType w:val="hybridMultilevel"/>
    <w:tmpl w:val="0E9E2E94"/>
    <w:lvl w:ilvl="0" w:tplc="42EE32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F5A91"/>
    <w:multiLevelType w:val="hybridMultilevel"/>
    <w:tmpl w:val="598256F2"/>
    <w:lvl w:ilvl="0" w:tplc="B684756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7D04188"/>
    <w:multiLevelType w:val="hybridMultilevel"/>
    <w:tmpl w:val="E10E6FA8"/>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64717F"/>
    <w:multiLevelType w:val="hybridMultilevel"/>
    <w:tmpl w:val="B5B098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96650F"/>
    <w:multiLevelType w:val="multilevel"/>
    <w:tmpl w:val="5BCAE66E"/>
    <w:lvl w:ilvl="0">
      <w:start w:val="1"/>
      <w:numFmt w:val="decimal"/>
      <w:lvlText w:val="%1."/>
      <w:lvlJc w:val="left"/>
      <w:pPr>
        <w:tabs>
          <w:tab w:val="num" w:pos="360"/>
        </w:tabs>
        <w:ind w:left="360" w:hanging="360"/>
      </w:pPr>
      <w:rPr>
        <w:rFonts w:hint="default"/>
        <w:b/>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ascii="Arial Narrow" w:hAnsi="Arial Narrow" w:cs="Arial"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7" w15:restartNumberingAfterBreak="0">
    <w:nsid w:val="1ADA631E"/>
    <w:multiLevelType w:val="hybridMultilevel"/>
    <w:tmpl w:val="8F2E6EA2"/>
    <w:lvl w:ilvl="0" w:tplc="DFBCE46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FC6C47"/>
    <w:multiLevelType w:val="hybridMultilevel"/>
    <w:tmpl w:val="FF1EE012"/>
    <w:lvl w:ilvl="0" w:tplc="AF4477E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2201497C"/>
    <w:multiLevelType w:val="hybridMultilevel"/>
    <w:tmpl w:val="EED891F2"/>
    <w:lvl w:ilvl="0" w:tplc="62A60E5E">
      <w:start w:val="1"/>
      <w:numFmt w:val="decimal"/>
      <w:lvlText w:val="%1)"/>
      <w:lvlJc w:val="left"/>
      <w:pPr>
        <w:ind w:left="1077" w:hanging="360"/>
      </w:pPr>
      <w:rPr>
        <w:b/>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22362347"/>
    <w:multiLevelType w:val="hybridMultilevel"/>
    <w:tmpl w:val="8EE6B4EA"/>
    <w:lvl w:ilvl="0" w:tplc="29CCC110">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F261B"/>
    <w:multiLevelType w:val="hybridMultilevel"/>
    <w:tmpl w:val="312851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E443C8"/>
    <w:multiLevelType w:val="hybridMultilevel"/>
    <w:tmpl w:val="93F6E4FE"/>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2F4A5C"/>
    <w:multiLevelType w:val="hybridMultilevel"/>
    <w:tmpl w:val="4148DF2E"/>
    <w:lvl w:ilvl="0" w:tplc="FC68E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E0628C"/>
    <w:multiLevelType w:val="hybridMultilevel"/>
    <w:tmpl w:val="AA5888EC"/>
    <w:lvl w:ilvl="0" w:tplc="5D02B43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A90C33"/>
    <w:multiLevelType w:val="hybridMultilevel"/>
    <w:tmpl w:val="89B6B1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D228C"/>
    <w:multiLevelType w:val="hybridMultilevel"/>
    <w:tmpl w:val="01B4B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A4ACE"/>
    <w:multiLevelType w:val="hybridMultilevel"/>
    <w:tmpl w:val="EE42EF36"/>
    <w:lvl w:ilvl="0" w:tplc="6D2A3CC4">
      <w:start w:val="1"/>
      <w:numFmt w:val="lowerLetter"/>
      <w:lvlText w:val="%1)"/>
      <w:lvlJc w:val="left"/>
      <w:pPr>
        <w:ind w:left="1077" w:hanging="360"/>
      </w:pPr>
      <w:rPr>
        <w:b w:val="0"/>
        <w:bCs/>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E8C4504"/>
    <w:multiLevelType w:val="hybridMultilevel"/>
    <w:tmpl w:val="58BA3D8E"/>
    <w:lvl w:ilvl="0" w:tplc="CA2458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105DDA"/>
    <w:multiLevelType w:val="hybridMultilevel"/>
    <w:tmpl w:val="40D81AB0"/>
    <w:lvl w:ilvl="0" w:tplc="4BB0FDEE">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3CD433C"/>
    <w:multiLevelType w:val="hybridMultilevel"/>
    <w:tmpl w:val="47808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EB60B1"/>
    <w:multiLevelType w:val="hybridMultilevel"/>
    <w:tmpl w:val="09543DA6"/>
    <w:lvl w:ilvl="0" w:tplc="5F0CA752">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BF66E14"/>
    <w:multiLevelType w:val="hybridMultilevel"/>
    <w:tmpl w:val="9F02A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2841EC"/>
    <w:multiLevelType w:val="hybridMultilevel"/>
    <w:tmpl w:val="EF68297E"/>
    <w:lvl w:ilvl="0" w:tplc="F8883C0E">
      <w:start w:val="1"/>
      <w:numFmt w:val="decimal"/>
      <w:lvlText w:val="%1."/>
      <w:lvlJc w:val="left"/>
      <w:pPr>
        <w:ind w:left="720" w:hanging="360"/>
      </w:pPr>
      <w:rPr>
        <w:b/>
        <w:bCs/>
      </w:rPr>
    </w:lvl>
    <w:lvl w:ilvl="1" w:tplc="E3CC89E0">
      <w:start w:val="1"/>
      <w:numFmt w:val="decimal"/>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04343D"/>
    <w:multiLevelType w:val="hybridMultilevel"/>
    <w:tmpl w:val="9A9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127A2"/>
    <w:multiLevelType w:val="hybridMultilevel"/>
    <w:tmpl w:val="BD56164E"/>
    <w:lvl w:ilvl="0" w:tplc="F6B4DE7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260A94"/>
    <w:multiLevelType w:val="multilevel"/>
    <w:tmpl w:val="01F8C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AB1AE3"/>
    <w:multiLevelType w:val="hybridMultilevel"/>
    <w:tmpl w:val="62A00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E62263"/>
    <w:multiLevelType w:val="multilevel"/>
    <w:tmpl w:val="51140434"/>
    <w:lvl w:ilvl="0">
      <w:start w:val="1"/>
      <w:numFmt w:val="decimal"/>
      <w:lvlText w:val="%1."/>
      <w:lvlJc w:val="left"/>
      <w:pPr>
        <w:tabs>
          <w:tab w:val="num" w:pos="360"/>
        </w:tabs>
        <w:ind w:left="360" w:hanging="360"/>
      </w:pPr>
      <w:rPr>
        <w:rFonts w:ascii="Times New Roman" w:hAnsi="Times New Roman" w:cs="Times New Roman" w:hint="default"/>
        <w:b/>
        <w:bCs/>
        <w:szCs w:val="24"/>
      </w:rPr>
    </w:lvl>
    <w:lvl w:ilvl="1">
      <w:start w:val="1"/>
      <w:numFmt w:val="decimal"/>
      <w:lvlText w:val="%2)"/>
      <w:lvlJc w:val="left"/>
      <w:pPr>
        <w:tabs>
          <w:tab w:val="num" w:pos="794"/>
        </w:tabs>
        <w:ind w:left="794" w:hanging="681"/>
      </w:pPr>
      <w:rPr>
        <w:rFonts w:hint="default"/>
      </w:r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43" w15:restartNumberingAfterBreak="0">
    <w:nsid w:val="67D101BB"/>
    <w:multiLevelType w:val="hybridMultilevel"/>
    <w:tmpl w:val="2B3AAD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320B6"/>
    <w:multiLevelType w:val="hybridMultilevel"/>
    <w:tmpl w:val="6456C6EA"/>
    <w:lvl w:ilvl="0" w:tplc="84681C8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FE7553"/>
    <w:multiLevelType w:val="hybridMultilevel"/>
    <w:tmpl w:val="39CEE5C6"/>
    <w:lvl w:ilvl="0" w:tplc="7F8CB9A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C0797A"/>
    <w:multiLevelType w:val="hybridMultilevel"/>
    <w:tmpl w:val="5C72EEC4"/>
    <w:lvl w:ilvl="0" w:tplc="7DE6408C">
      <w:start w:val="1"/>
      <w:numFmt w:val="decimal"/>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8"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F6710E"/>
    <w:multiLevelType w:val="singleLevel"/>
    <w:tmpl w:val="33640FDE"/>
    <w:lvl w:ilvl="0">
      <w:start w:val="1"/>
      <w:numFmt w:val="decimal"/>
      <w:lvlText w:val="%1."/>
      <w:lvlJc w:val="left"/>
      <w:pPr>
        <w:tabs>
          <w:tab w:val="num" w:pos="360"/>
        </w:tabs>
        <w:ind w:left="360" w:hanging="360"/>
      </w:pPr>
      <w:rPr>
        <w:b/>
      </w:rPr>
    </w:lvl>
  </w:abstractNum>
  <w:num w:numId="1" w16cid:durableId="1935236005">
    <w:abstractNumId w:val="23"/>
  </w:num>
  <w:num w:numId="2" w16cid:durableId="1599023783">
    <w:abstractNumId w:val="10"/>
  </w:num>
  <w:num w:numId="3" w16cid:durableId="1202017427">
    <w:abstractNumId w:val="47"/>
  </w:num>
  <w:num w:numId="4" w16cid:durableId="943224006">
    <w:abstractNumId w:val="5"/>
  </w:num>
  <w:num w:numId="5" w16cid:durableId="257570109">
    <w:abstractNumId w:val="36"/>
  </w:num>
  <w:num w:numId="6" w16cid:durableId="967276969">
    <w:abstractNumId w:val="31"/>
  </w:num>
  <w:num w:numId="7" w16cid:durableId="1545603182">
    <w:abstractNumId w:val="21"/>
  </w:num>
  <w:num w:numId="8" w16cid:durableId="1657345688">
    <w:abstractNumId w:val="18"/>
  </w:num>
  <w:num w:numId="9" w16cid:durableId="1133523619">
    <w:abstractNumId w:val="35"/>
  </w:num>
  <w:num w:numId="10" w16cid:durableId="1187906947">
    <w:abstractNumId w:val="33"/>
  </w:num>
  <w:num w:numId="11" w16cid:durableId="492574247">
    <w:abstractNumId w:val="7"/>
  </w:num>
  <w:num w:numId="12" w16cid:durableId="1811744780">
    <w:abstractNumId w:val="9"/>
  </w:num>
  <w:num w:numId="13" w16cid:durableId="231164787">
    <w:abstractNumId w:val="19"/>
  </w:num>
  <w:num w:numId="14" w16cid:durableId="1708482425">
    <w:abstractNumId w:val="41"/>
  </w:num>
  <w:num w:numId="15" w16cid:durableId="235165786">
    <w:abstractNumId w:val="44"/>
  </w:num>
  <w:num w:numId="16" w16cid:durableId="1554074931">
    <w:abstractNumId w:val="37"/>
  </w:num>
  <w:num w:numId="17" w16cid:durableId="401948853">
    <w:abstractNumId w:val="27"/>
  </w:num>
  <w:num w:numId="18" w16cid:durableId="2086098856">
    <w:abstractNumId w:val="15"/>
  </w:num>
  <w:num w:numId="19" w16cid:durableId="1280528308">
    <w:abstractNumId w:val="43"/>
  </w:num>
  <w:num w:numId="20" w16cid:durableId="1200626377">
    <w:abstractNumId w:val="20"/>
  </w:num>
  <w:num w:numId="21" w16cid:durableId="678120888">
    <w:abstractNumId w:val="16"/>
  </w:num>
  <w:num w:numId="22" w16cid:durableId="147988027">
    <w:abstractNumId w:val="46"/>
  </w:num>
  <w:num w:numId="23" w16cid:durableId="234516892">
    <w:abstractNumId w:val="39"/>
  </w:num>
  <w:num w:numId="24" w16cid:durableId="2086142498">
    <w:abstractNumId w:val="26"/>
  </w:num>
  <w:num w:numId="25" w16cid:durableId="1690793353">
    <w:abstractNumId w:val="8"/>
  </w:num>
  <w:num w:numId="26" w16cid:durableId="1098333129">
    <w:abstractNumId w:val="30"/>
  </w:num>
  <w:num w:numId="27" w16cid:durableId="1914124864">
    <w:abstractNumId w:val="22"/>
  </w:num>
  <w:num w:numId="28" w16cid:durableId="1281641778">
    <w:abstractNumId w:val="17"/>
  </w:num>
  <w:num w:numId="29" w16cid:durableId="1833327180">
    <w:abstractNumId w:val="29"/>
  </w:num>
  <w:num w:numId="30" w16cid:durableId="1953895940">
    <w:abstractNumId w:val="0"/>
  </w:num>
  <w:num w:numId="31" w16cid:durableId="1537354655">
    <w:abstractNumId w:val="1"/>
  </w:num>
  <w:num w:numId="32" w16cid:durableId="291835677">
    <w:abstractNumId w:val="2"/>
  </w:num>
  <w:num w:numId="33" w16cid:durableId="1461993703">
    <w:abstractNumId w:val="48"/>
  </w:num>
  <w:num w:numId="34" w16cid:durableId="871067969">
    <w:abstractNumId w:val="12"/>
  </w:num>
  <w:num w:numId="35" w16cid:durableId="338972110">
    <w:abstractNumId w:val="40"/>
  </w:num>
  <w:num w:numId="36" w16cid:durableId="609245625">
    <w:abstractNumId w:val="24"/>
  </w:num>
  <w:num w:numId="37" w16cid:durableId="1890996629">
    <w:abstractNumId w:val="14"/>
  </w:num>
  <w:num w:numId="38" w16cid:durableId="747775645">
    <w:abstractNumId w:val="13"/>
  </w:num>
  <w:num w:numId="39" w16cid:durableId="1584100402">
    <w:abstractNumId w:val="49"/>
  </w:num>
  <w:num w:numId="40" w16cid:durableId="180625947">
    <w:abstractNumId w:val="32"/>
  </w:num>
  <w:num w:numId="41" w16cid:durableId="1898658783">
    <w:abstractNumId w:val="11"/>
  </w:num>
  <w:num w:numId="42" w16cid:durableId="601686236">
    <w:abstractNumId w:val="34"/>
  </w:num>
  <w:num w:numId="43" w16cid:durableId="2123454006">
    <w:abstractNumId w:val="28"/>
  </w:num>
  <w:num w:numId="44" w16cid:durableId="644507084">
    <w:abstractNumId w:val="7"/>
    <w:lvlOverride w:ilvl="0">
      <w:lvl w:ilvl="0" w:tplc="2DAC7D84">
        <w:start w:val="1"/>
        <w:numFmt w:val="decimal"/>
        <w:lvlText w:val="%1."/>
        <w:lvlJc w:val="left"/>
        <w:pPr>
          <w:ind w:left="284" w:firstLine="76"/>
        </w:pPr>
        <w:rPr>
          <w:rFonts w:ascii="Times New Roman" w:hAnsi="Times New Roman" w:cs="Times New Roman" w:hint="default"/>
          <w:b/>
          <w:bCs/>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5" w16cid:durableId="1922443016">
    <w:abstractNumId w:val="25"/>
  </w:num>
  <w:num w:numId="46" w16cid:durableId="511260784">
    <w:abstractNumId w:val="6"/>
  </w:num>
  <w:num w:numId="47" w16cid:durableId="1860267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1842534">
    <w:abstractNumId w:val="42"/>
  </w:num>
  <w:num w:numId="49" w16cid:durableId="1150056701">
    <w:abstractNumId w:val="45"/>
  </w:num>
  <w:num w:numId="50" w16cid:durableId="1660840784">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5457D"/>
    <w:rsid w:val="00000DAA"/>
    <w:rsid w:val="0000159E"/>
    <w:rsid w:val="00003181"/>
    <w:rsid w:val="000109AA"/>
    <w:rsid w:val="000126EB"/>
    <w:rsid w:val="00020ABE"/>
    <w:rsid w:val="00020C89"/>
    <w:rsid w:val="00021294"/>
    <w:rsid w:val="00022C8B"/>
    <w:rsid w:val="0004104B"/>
    <w:rsid w:val="000410F5"/>
    <w:rsid w:val="00044C00"/>
    <w:rsid w:val="000469FC"/>
    <w:rsid w:val="000531F9"/>
    <w:rsid w:val="000555D8"/>
    <w:rsid w:val="000635B8"/>
    <w:rsid w:val="00066EC9"/>
    <w:rsid w:val="00072ED5"/>
    <w:rsid w:val="000754DB"/>
    <w:rsid w:val="00082D3E"/>
    <w:rsid w:val="00084107"/>
    <w:rsid w:val="000843DC"/>
    <w:rsid w:val="00084A63"/>
    <w:rsid w:val="00086767"/>
    <w:rsid w:val="000948A4"/>
    <w:rsid w:val="00095760"/>
    <w:rsid w:val="000A1713"/>
    <w:rsid w:val="000A50FF"/>
    <w:rsid w:val="000A6636"/>
    <w:rsid w:val="000B2747"/>
    <w:rsid w:val="000B2BA4"/>
    <w:rsid w:val="000B49BB"/>
    <w:rsid w:val="000B79C0"/>
    <w:rsid w:val="000C058F"/>
    <w:rsid w:val="000C3E6C"/>
    <w:rsid w:val="000C5E8E"/>
    <w:rsid w:val="000C7859"/>
    <w:rsid w:val="000D2569"/>
    <w:rsid w:val="000D3DB9"/>
    <w:rsid w:val="000D54D8"/>
    <w:rsid w:val="000E01F0"/>
    <w:rsid w:val="000F26DE"/>
    <w:rsid w:val="000F28EA"/>
    <w:rsid w:val="00101A26"/>
    <w:rsid w:val="00105E39"/>
    <w:rsid w:val="00112970"/>
    <w:rsid w:val="0011728C"/>
    <w:rsid w:val="00122C3D"/>
    <w:rsid w:val="00137E58"/>
    <w:rsid w:val="001456EC"/>
    <w:rsid w:val="001506DA"/>
    <w:rsid w:val="00153849"/>
    <w:rsid w:val="001542E1"/>
    <w:rsid w:val="0015650B"/>
    <w:rsid w:val="0016306D"/>
    <w:rsid w:val="00164FF6"/>
    <w:rsid w:val="0016567B"/>
    <w:rsid w:val="001800AF"/>
    <w:rsid w:val="001834A9"/>
    <w:rsid w:val="00186A8A"/>
    <w:rsid w:val="001A23F8"/>
    <w:rsid w:val="001A643E"/>
    <w:rsid w:val="001B18E3"/>
    <w:rsid w:val="001B4661"/>
    <w:rsid w:val="001B647E"/>
    <w:rsid w:val="001C0F89"/>
    <w:rsid w:val="001D3329"/>
    <w:rsid w:val="001D62F6"/>
    <w:rsid w:val="001E0E94"/>
    <w:rsid w:val="001E7BB0"/>
    <w:rsid w:val="001F079E"/>
    <w:rsid w:val="001F4DAE"/>
    <w:rsid w:val="0021074C"/>
    <w:rsid w:val="00211C10"/>
    <w:rsid w:val="00221CCF"/>
    <w:rsid w:val="00221CD6"/>
    <w:rsid w:val="002250AD"/>
    <w:rsid w:val="00231F80"/>
    <w:rsid w:val="0023578E"/>
    <w:rsid w:val="00241135"/>
    <w:rsid w:val="00244C0F"/>
    <w:rsid w:val="00255522"/>
    <w:rsid w:val="00263F47"/>
    <w:rsid w:val="00283D87"/>
    <w:rsid w:val="00286ECA"/>
    <w:rsid w:val="002906BD"/>
    <w:rsid w:val="0029354F"/>
    <w:rsid w:val="002B18A2"/>
    <w:rsid w:val="002B6CB8"/>
    <w:rsid w:val="002D7245"/>
    <w:rsid w:val="002E6589"/>
    <w:rsid w:val="002F18D5"/>
    <w:rsid w:val="002F5294"/>
    <w:rsid w:val="002F6BFE"/>
    <w:rsid w:val="002F7EBC"/>
    <w:rsid w:val="00301700"/>
    <w:rsid w:val="00304BAB"/>
    <w:rsid w:val="00306618"/>
    <w:rsid w:val="003068FD"/>
    <w:rsid w:val="00315FBB"/>
    <w:rsid w:val="003161A9"/>
    <w:rsid w:val="00321245"/>
    <w:rsid w:val="003219DE"/>
    <w:rsid w:val="00321F78"/>
    <w:rsid w:val="0033703A"/>
    <w:rsid w:val="0036261B"/>
    <w:rsid w:val="00365AF6"/>
    <w:rsid w:val="00365C84"/>
    <w:rsid w:val="00371C6F"/>
    <w:rsid w:val="00374374"/>
    <w:rsid w:val="00374BC8"/>
    <w:rsid w:val="00375377"/>
    <w:rsid w:val="00392F56"/>
    <w:rsid w:val="00395A9B"/>
    <w:rsid w:val="003974CB"/>
    <w:rsid w:val="003B52A8"/>
    <w:rsid w:val="003B5D49"/>
    <w:rsid w:val="003C1B89"/>
    <w:rsid w:val="003D7CDE"/>
    <w:rsid w:val="003E14C2"/>
    <w:rsid w:val="003F052E"/>
    <w:rsid w:val="00404E55"/>
    <w:rsid w:val="00405A95"/>
    <w:rsid w:val="00410DCF"/>
    <w:rsid w:val="0041282A"/>
    <w:rsid w:val="00427BDD"/>
    <w:rsid w:val="00432F7F"/>
    <w:rsid w:val="004364E6"/>
    <w:rsid w:val="004371A9"/>
    <w:rsid w:val="00437524"/>
    <w:rsid w:val="0044381E"/>
    <w:rsid w:val="0044799C"/>
    <w:rsid w:val="00457E1B"/>
    <w:rsid w:val="004600D6"/>
    <w:rsid w:val="00470E40"/>
    <w:rsid w:val="00471AC9"/>
    <w:rsid w:val="00474166"/>
    <w:rsid w:val="00485D31"/>
    <w:rsid w:val="004872C0"/>
    <w:rsid w:val="00491980"/>
    <w:rsid w:val="00493CD3"/>
    <w:rsid w:val="004A539F"/>
    <w:rsid w:val="004B331A"/>
    <w:rsid w:val="004C199D"/>
    <w:rsid w:val="004D29E0"/>
    <w:rsid w:val="004D7F43"/>
    <w:rsid w:val="004E7D86"/>
    <w:rsid w:val="004F2BE8"/>
    <w:rsid w:val="004F745B"/>
    <w:rsid w:val="00500AF8"/>
    <w:rsid w:val="005147D7"/>
    <w:rsid w:val="005154C5"/>
    <w:rsid w:val="005157CE"/>
    <w:rsid w:val="00517EFE"/>
    <w:rsid w:val="0052248C"/>
    <w:rsid w:val="00525B7F"/>
    <w:rsid w:val="00526C94"/>
    <w:rsid w:val="00530278"/>
    <w:rsid w:val="00530A5D"/>
    <w:rsid w:val="00531731"/>
    <w:rsid w:val="00531EC7"/>
    <w:rsid w:val="005364E7"/>
    <w:rsid w:val="0055727F"/>
    <w:rsid w:val="00562612"/>
    <w:rsid w:val="00565A40"/>
    <w:rsid w:val="005676DC"/>
    <w:rsid w:val="00570E6C"/>
    <w:rsid w:val="005720E4"/>
    <w:rsid w:val="005762A6"/>
    <w:rsid w:val="00577123"/>
    <w:rsid w:val="00580BA4"/>
    <w:rsid w:val="00582000"/>
    <w:rsid w:val="0058349A"/>
    <w:rsid w:val="00584268"/>
    <w:rsid w:val="00596967"/>
    <w:rsid w:val="00597F28"/>
    <w:rsid w:val="005C4230"/>
    <w:rsid w:val="005C58F2"/>
    <w:rsid w:val="005D2BC4"/>
    <w:rsid w:val="005D31D2"/>
    <w:rsid w:val="005F3545"/>
    <w:rsid w:val="005F3B48"/>
    <w:rsid w:val="005F4B4D"/>
    <w:rsid w:val="0060173B"/>
    <w:rsid w:val="0061237B"/>
    <w:rsid w:val="00612D46"/>
    <w:rsid w:val="00617C64"/>
    <w:rsid w:val="00630485"/>
    <w:rsid w:val="006357CD"/>
    <w:rsid w:val="00646FA3"/>
    <w:rsid w:val="00647B8C"/>
    <w:rsid w:val="0065330E"/>
    <w:rsid w:val="00672B26"/>
    <w:rsid w:val="00677A93"/>
    <w:rsid w:val="0068420C"/>
    <w:rsid w:val="00687902"/>
    <w:rsid w:val="00690DB3"/>
    <w:rsid w:val="00695760"/>
    <w:rsid w:val="00696037"/>
    <w:rsid w:val="0069655E"/>
    <w:rsid w:val="006A1591"/>
    <w:rsid w:val="006A5418"/>
    <w:rsid w:val="006A566C"/>
    <w:rsid w:val="006B24FC"/>
    <w:rsid w:val="006C294A"/>
    <w:rsid w:val="006C6F45"/>
    <w:rsid w:val="006D1C22"/>
    <w:rsid w:val="006D26E8"/>
    <w:rsid w:val="006D32C5"/>
    <w:rsid w:val="006D55C6"/>
    <w:rsid w:val="00713825"/>
    <w:rsid w:val="00714DE1"/>
    <w:rsid w:val="00725265"/>
    <w:rsid w:val="0073118D"/>
    <w:rsid w:val="00742E2F"/>
    <w:rsid w:val="00745051"/>
    <w:rsid w:val="00763487"/>
    <w:rsid w:val="00787E39"/>
    <w:rsid w:val="0079181F"/>
    <w:rsid w:val="007B106F"/>
    <w:rsid w:val="007B18D4"/>
    <w:rsid w:val="007B284E"/>
    <w:rsid w:val="007B291C"/>
    <w:rsid w:val="007B53AA"/>
    <w:rsid w:val="007C2965"/>
    <w:rsid w:val="007C59DD"/>
    <w:rsid w:val="007D56D6"/>
    <w:rsid w:val="007E449B"/>
    <w:rsid w:val="007E58FF"/>
    <w:rsid w:val="007F6EE1"/>
    <w:rsid w:val="007F7C9A"/>
    <w:rsid w:val="00800C00"/>
    <w:rsid w:val="00804082"/>
    <w:rsid w:val="00805D86"/>
    <w:rsid w:val="008067CB"/>
    <w:rsid w:val="0080780F"/>
    <w:rsid w:val="0082103A"/>
    <w:rsid w:val="00824B66"/>
    <w:rsid w:val="00826E43"/>
    <w:rsid w:val="00827155"/>
    <w:rsid w:val="00843681"/>
    <w:rsid w:val="00846688"/>
    <w:rsid w:val="00856727"/>
    <w:rsid w:val="008567D2"/>
    <w:rsid w:val="00867394"/>
    <w:rsid w:val="00871C06"/>
    <w:rsid w:val="008760DA"/>
    <w:rsid w:val="008914AF"/>
    <w:rsid w:val="00894FB8"/>
    <w:rsid w:val="008A2E3C"/>
    <w:rsid w:val="008A4EF9"/>
    <w:rsid w:val="008B0E40"/>
    <w:rsid w:val="008B3CB2"/>
    <w:rsid w:val="008B4973"/>
    <w:rsid w:val="008B634B"/>
    <w:rsid w:val="008C1248"/>
    <w:rsid w:val="008C1627"/>
    <w:rsid w:val="008C48BF"/>
    <w:rsid w:val="008C5ADD"/>
    <w:rsid w:val="008D07B0"/>
    <w:rsid w:val="008D1A3D"/>
    <w:rsid w:val="008D280A"/>
    <w:rsid w:val="008D3313"/>
    <w:rsid w:val="008E5F1E"/>
    <w:rsid w:val="008F4CF6"/>
    <w:rsid w:val="009031DC"/>
    <w:rsid w:val="0090530A"/>
    <w:rsid w:val="00915422"/>
    <w:rsid w:val="00915E2B"/>
    <w:rsid w:val="00925394"/>
    <w:rsid w:val="009271DB"/>
    <w:rsid w:val="00935AE1"/>
    <w:rsid w:val="009414F8"/>
    <w:rsid w:val="00943C8C"/>
    <w:rsid w:val="00947142"/>
    <w:rsid w:val="00952149"/>
    <w:rsid w:val="0095552F"/>
    <w:rsid w:val="00961B50"/>
    <w:rsid w:val="00967C36"/>
    <w:rsid w:val="009700A7"/>
    <w:rsid w:val="0097139B"/>
    <w:rsid w:val="009716AA"/>
    <w:rsid w:val="00984A8A"/>
    <w:rsid w:val="0099267D"/>
    <w:rsid w:val="00993655"/>
    <w:rsid w:val="00994C55"/>
    <w:rsid w:val="00995020"/>
    <w:rsid w:val="009A2C15"/>
    <w:rsid w:val="009A5DD9"/>
    <w:rsid w:val="009B15BA"/>
    <w:rsid w:val="009B542B"/>
    <w:rsid w:val="009C33A8"/>
    <w:rsid w:val="009C4945"/>
    <w:rsid w:val="009C5437"/>
    <w:rsid w:val="009C7B19"/>
    <w:rsid w:val="009D04E3"/>
    <w:rsid w:val="009D5C6E"/>
    <w:rsid w:val="009F15B5"/>
    <w:rsid w:val="009F5308"/>
    <w:rsid w:val="009F532E"/>
    <w:rsid w:val="00A0681D"/>
    <w:rsid w:val="00A13587"/>
    <w:rsid w:val="00A15362"/>
    <w:rsid w:val="00A26E9E"/>
    <w:rsid w:val="00A30272"/>
    <w:rsid w:val="00A3104E"/>
    <w:rsid w:val="00A31A9D"/>
    <w:rsid w:val="00A35B8A"/>
    <w:rsid w:val="00A375B3"/>
    <w:rsid w:val="00A40187"/>
    <w:rsid w:val="00A513A3"/>
    <w:rsid w:val="00A536EE"/>
    <w:rsid w:val="00A5505F"/>
    <w:rsid w:val="00A74DD8"/>
    <w:rsid w:val="00A75DCF"/>
    <w:rsid w:val="00A873A1"/>
    <w:rsid w:val="00A93807"/>
    <w:rsid w:val="00AB3DCD"/>
    <w:rsid w:val="00AB7430"/>
    <w:rsid w:val="00AC01A3"/>
    <w:rsid w:val="00AC125C"/>
    <w:rsid w:val="00AC151A"/>
    <w:rsid w:val="00AC2D9D"/>
    <w:rsid w:val="00AC7CED"/>
    <w:rsid w:val="00AD168A"/>
    <w:rsid w:val="00AD4D26"/>
    <w:rsid w:val="00AD761C"/>
    <w:rsid w:val="00AE0C6D"/>
    <w:rsid w:val="00AE5FB4"/>
    <w:rsid w:val="00AE62C9"/>
    <w:rsid w:val="00AF1D89"/>
    <w:rsid w:val="00AF1EAE"/>
    <w:rsid w:val="00AF39E7"/>
    <w:rsid w:val="00AF6583"/>
    <w:rsid w:val="00B02727"/>
    <w:rsid w:val="00B05722"/>
    <w:rsid w:val="00B10C20"/>
    <w:rsid w:val="00B115FC"/>
    <w:rsid w:val="00B16855"/>
    <w:rsid w:val="00B31AC4"/>
    <w:rsid w:val="00B3277B"/>
    <w:rsid w:val="00B3390C"/>
    <w:rsid w:val="00B4535D"/>
    <w:rsid w:val="00B45564"/>
    <w:rsid w:val="00B45A93"/>
    <w:rsid w:val="00B472B6"/>
    <w:rsid w:val="00B54326"/>
    <w:rsid w:val="00B5457D"/>
    <w:rsid w:val="00B605A8"/>
    <w:rsid w:val="00B61F01"/>
    <w:rsid w:val="00B6410F"/>
    <w:rsid w:val="00B6425F"/>
    <w:rsid w:val="00B7063C"/>
    <w:rsid w:val="00B727EF"/>
    <w:rsid w:val="00B779F0"/>
    <w:rsid w:val="00B82E0B"/>
    <w:rsid w:val="00B833AC"/>
    <w:rsid w:val="00B83821"/>
    <w:rsid w:val="00B9242D"/>
    <w:rsid w:val="00B957E5"/>
    <w:rsid w:val="00BB0C4B"/>
    <w:rsid w:val="00BB2359"/>
    <w:rsid w:val="00BB501B"/>
    <w:rsid w:val="00BB5D6B"/>
    <w:rsid w:val="00BC2A1B"/>
    <w:rsid w:val="00BD341B"/>
    <w:rsid w:val="00BD4EB8"/>
    <w:rsid w:val="00BD5FA2"/>
    <w:rsid w:val="00BE58B7"/>
    <w:rsid w:val="00BE7E32"/>
    <w:rsid w:val="00BF3C88"/>
    <w:rsid w:val="00BF7301"/>
    <w:rsid w:val="00BF77FD"/>
    <w:rsid w:val="00BF7DEF"/>
    <w:rsid w:val="00C0276D"/>
    <w:rsid w:val="00C03BCE"/>
    <w:rsid w:val="00C05A63"/>
    <w:rsid w:val="00C061AA"/>
    <w:rsid w:val="00C10D67"/>
    <w:rsid w:val="00C123DB"/>
    <w:rsid w:val="00C13860"/>
    <w:rsid w:val="00C206A3"/>
    <w:rsid w:val="00C33F89"/>
    <w:rsid w:val="00C361D9"/>
    <w:rsid w:val="00C424E0"/>
    <w:rsid w:val="00C43F67"/>
    <w:rsid w:val="00C50FF5"/>
    <w:rsid w:val="00C55F4A"/>
    <w:rsid w:val="00C60A02"/>
    <w:rsid w:val="00C70277"/>
    <w:rsid w:val="00C738AE"/>
    <w:rsid w:val="00C75981"/>
    <w:rsid w:val="00C80E45"/>
    <w:rsid w:val="00C823A3"/>
    <w:rsid w:val="00C856FE"/>
    <w:rsid w:val="00C9179E"/>
    <w:rsid w:val="00C92887"/>
    <w:rsid w:val="00C92B42"/>
    <w:rsid w:val="00C96359"/>
    <w:rsid w:val="00C96A0D"/>
    <w:rsid w:val="00C97390"/>
    <w:rsid w:val="00CA0BE7"/>
    <w:rsid w:val="00CA287C"/>
    <w:rsid w:val="00CA496D"/>
    <w:rsid w:val="00CA7051"/>
    <w:rsid w:val="00CA78EE"/>
    <w:rsid w:val="00CB412B"/>
    <w:rsid w:val="00CB4D2B"/>
    <w:rsid w:val="00CB5A23"/>
    <w:rsid w:val="00CB71A1"/>
    <w:rsid w:val="00CC4BDF"/>
    <w:rsid w:val="00CD38AD"/>
    <w:rsid w:val="00CE7B38"/>
    <w:rsid w:val="00CF0DF7"/>
    <w:rsid w:val="00D04CCF"/>
    <w:rsid w:val="00D0531D"/>
    <w:rsid w:val="00D05572"/>
    <w:rsid w:val="00D05855"/>
    <w:rsid w:val="00D0677B"/>
    <w:rsid w:val="00D07EBC"/>
    <w:rsid w:val="00D13949"/>
    <w:rsid w:val="00D26910"/>
    <w:rsid w:val="00D27428"/>
    <w:rsid w:val="00D30EB5"/>
    <w:rsid w:val="00D31671"/>
    <w:rsid w:val="00D31807"/>
    <w:rsid w:val="00D363E4"/>
    <w:rsid w:val="00D56E02"/>
    <w:rsid w:val="00D657C3"/>
    <w:rsid w:val="00D760CD"/>
    <w:rsid w:val="00D7777B"/>
    <w:rsid w:val="00D77DA2"/>
    <w:rsid w:val="00D804C4"/>
    <w:rsid w:val="00D83349"/>
    <w:rsid w:val="00D90F70"/>
    <w:rsid w:val="00D95336"/>
    <w:rsid w:val="00DC06A5"/>
    <w:rsid w:val="00DE1C81"/>
    <w:rsid w:val="00DE2C5C"/>
    <w:rsid w:val="00DE2F86"/>
    <w:rsid w:val="00DF20AA"/>
    <w:rsid w:val="00DF5978"/>
    <w:rsid w:val="00DF59BD"/>
    <w:rsid w:val="00DF6049"/>
    <w:rsid w:val="00DF6655"/>
    <w:rsid w:val="00DF6965"/>
    <w:rsid w:val="00E00120"/>
    <w:rsid w:val="00E0491E"/>
    <w:rsid w:val="00E10F01"/>
    <w:rsid w:val="00E12721"/>
    <w:rsid w:val="00E254B2"/>
    <w:rsid w:val="00E3048E"/>
    <w:rsid w:val="00E30B57"/>
    <w:rsid w:val="00E30E54"/>
    <w:rsid w:val="00E426FB"/>
    <w:rsid w:val="00E441DC"/>
    <w:rsid w:val="00E54A6B"/>
    <w:rsid w:val="00E635D3"/>
    <w:rsid w:val="00E636E4"/>
    <w:rsid w:val="00E63856"/>
    <w:rsid w:val="00E8058C"/>
    <w:rsid w:val="00E9053C"/>
    <w:rsid w:val="00E91956"/>
    <w:rsid w:val="00E94598"/>
    <w:rsid w:val="00EA1ABC"/>
    <w:rsid w:val="00EA776F"/>
    <w:rsid w:val="00EB34E0"/>
    <w:rsid w:val="00EC2B94"/>
    <w:rsid w:val="00EC47C0"/>
    <w:rsid w:val="00EC54BC"/>
    <w:rsid w:val="00ED55C9"/>
    <w:rsid w:val="00EE200D"/>
    <w:rsid w:val="00EE2236"/>
    <w:rsid w:val="00EE2B93"/>
    <w:rsid w:val="00EE4D94"/>
    <w:rsid w:val="00EE62BF"/>
    <w:rsid w:val="00EF2707"/>
    <w:rsid w:val="00EF2BF4"/>
    <w:rsid w:val="00EF2FAA"/>
    <w:rsid w:val="00EF789D"/>
    <w:rsid w:val="00F0582F"/>
    <w:rsid w:val="00F10468"/>
    <w:rsid w:val="00F11EE2"/>
    <w:rsid w:val="00F13F1D"/>
    <w:rsid w:val="00F20B98"/>
    <w:rsid w:val="00F250F2"/>
    <w:rsid w:val="00F25AA5"/>
    <w:rsid w:val="00F27C50"/>
    <w:rsid w:val="00F31D74"/>
    <w:rsid w:val="00F406BC"/>
    <w:rsid w:val="00F550B3"/>
    <w:rsid w:val="00F71EE1"/>
    <w:rsid w:val="00F746F9"/>
    <w:rsid w:val="00F74D83"/>
    <w:rsid w:val="00F75CCE"/>
    <w:rsid w:val="00F8399C"/>
    <w:rsid w:val="00F85F6C"/>
    <w:rsid w:val="00F910F4"/>
    <w:rsid w:val="00F9553C"/>
    <w:rsid w:val="00FA0C03"/>
    <w:rsid w:val="00FA1324"/>
    <w:rsid w:val="00FA52EA"/>
    <w:rsid w:val="00FA7EA4"/>
    <w:rsid w:val="00FB5743"/>
    <w:rsid w:val="00FD7FE7"/>
    <w:rsid w:val="00FE0125"/>
    <w:rsid w:val="00FE0D03"/>
    <w:rsid w:val="00FE12B6"/>
    <w:rsid w:val="00FE1DE2"/>
    <w:rsid w:val="00FF59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3670"/>
  <w15:docId w15:val="{731BE134-6881-4065-AF04-5C3B4BEE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326"/>
    <w:pPr>
      <w:widowControl w:val="0"/>
      <w:suppressAutoHyphens/>
      <w:autoSpaceDN w:val="0"/>
      <w:spacing w:after="200" w:line="276" w:lineRule="auto"/>
      <w:ind w:left="1434" w:hanging="357"/>
      <w:jc w:val="both"/>
      <w:textAlignment w:val="baseline"/>
    </w:pPr>
    <w:rPr>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5457D"/>
    <w:pPr>
      <w:suppressAutoHyphens/>
      <w:autoSpaceDN w:val="0"/>
      <w:spacing w:after="200" w:line="276" w:lineRule="auto"/>
      <w:ind w:left="1434" w:hanging="357"/>
      <w:jc w:val="both"/>
      <w:textAlignment w:val="baseline"/>
    </w:pPr>
    <w:rPr>
      <w:kern w:val="3"/>
      <w:sz w:val="22"/>
      <w:szCs w:val="22"/>
      <w:lang w:eastAsia="en-US"/>
    </w:rPr>
  </w:style>
  <w:style w:type="paragraph" w:customStyle="1" w:styleId="Heading">
    <w:name w:val="Heading"/>
    <w:basedOn w:val="Standard"/>
    <w:next w:val="Textbody"/>
    <w:rsid w:val="00B5457D"/>
    <w:pPr>
      <w:keepNext/>
      <w:spacing w:before="240" w:after="120"/>
    </w:pPr>
    <w:rPr>
      <w:rFonts w:ascii="Arial" w:eastAsia="Microsoft YaHei" w:hAnsi="Arial" w:cs="Mangal"/>
      <w:sz w:val="28"/>
      <w:szCs w:val="28"/>
    </w:rPr>
  </w:style>
  <w:style w:type="paragraph" w:customStyle="1" w:styleId="Textbody">
    <w:name w:val="Text body"/>
    <w:basedOn w:val="Standard"/>
    <w:rsid w:val="00B5457D"/>
    <w:pPr>
      <w:spacing w:after="120"/>
    </w:pPr>
  </w:style>
  <w:style w:type="paragraph" w:styleId="Lista">
    <w:name w:val="List"/>
    <w:basedOn w:val="Textbody"/>
    <w:rsid w:val="00B5457D"/>
    <w:rPr>
      <w:rFonts w:cs="Mangal"/>
    </w:rPr>
  </w:style>
  <w:style w:type="paragraph" w:customStyle="1" w:styleId="Legenda1">
    <w:name w:val="Legenda1"/>
    <w:basedOn w:val="Standard"/>
    <w:rsid w:val="00B5457D"/>
    <w:pPr>
      <w:suppressLineNumbers/>
      <w:spacing w:before="120" w:after="120"/>
    </w:pPr>
    <w:rPr>
      <w:rFonts w:cs="Mangal"/>
      <w:i/>
      <w:iCs/>
      <w:sz w:val="24"/>
      <w:szCs w:val="24"/>
    </w:rPr>
  </w:style>
  <w:style w:type="paragraph" w:customStyle="1" w:styleId="Index">
    <w:name w:val="Index"/>
    <w:basedOn w:val="Standard"/>
    <w:rsid w:val="00B5457D"/>
    <w:pPr>
      <w:suppressLineNumbers/>
    </w:pPr>
    <w:rPr>
      <w:rFonts w:cs="Mangal"/>
    </w:rPr>
  </w:style>
  <w:style w:type="paragraph" w:customStyle="1" w:styleId="Default">
    <w:name w:val="Default"/>
    <w:rsid w:val="00B5457D"/>
    <w:pPr>
      <w:suppressAutoHyphens/>
      <w:autoSpaceDN w:val="0"/>
      <w:textAlignment w:val="baseline"/>
    </w:pPr>
    <w:rPr>
      <w:rFonts w:ascii="Tahoma" w:hAnsi="Tahoma" w:cs="Tahoma"/>
      <w:color w:val="000000"/>
      <w:kern w:val="3"/>
      <w:sz w:val="24"/>
      <w:szCs w:val="24"/>
      <w:lang w:eastAsia="en-US"/>
    </w:rPr>
  </w:style>
  <w:style w:type="paragraph" w:customStyle="1" w:styleId="Nagwek1">
    <w:name w:val="Nagłówek1"/>
    <w:basedOn w:val="Standard"/>
    <w:rsid w:val="00B5457D"/>
    <w:pPr>
      <w:suppressLineNumbers/>
      <w:tabs>
        <w:tab w:val="center" w:pos="5970"/>
        <w:tab w:val="right" w:pos="10506"/>
      </w:tabs>
      <w:spacing w:after="0" w:line="240" w:lineRule="auto"/>
    </w:pPr>
  </w:style>
  <w:style w:type="paragraph" w:customStyle="1" w:styleId="Stopka1">
    <w:name w:val="Stopka1"/>
    <w:basedOn w:val="Standard"/>
    <w:rsid w:val="00B5457D"/>
    <w:pPr>
      <w:suppressLineNumbers/>
      <w:tabs>
        <w:tab w:val="center" w:pos="5970"/>
        <w:tab w:val="right" w:pos="10506"/>
      </w:tabs>
      <w:spacing w:after="0" w:line="240" w:lineRule="auto"/>
    </w:pPr>
  </w:style>
  <w:style w:type="paragraph" w:styleId="Tekstdymka">
    <w:name w:val="Balloon Text"/>
    <w:basedOn w:val="Standard"/>
    <w:rsid w:val="00B5457D"/>
    <w:pPr>
      <w:spacing w:after="0" w:line="240" w:lineRule="auto"/>
    </w:pPr>
    <w:rPr>
      <w:rFonts w:ascii="Tahoma" w:hAnsi="Tahoma" w:cs="Tahoma"/>
      <w:sz w:val="16"/>
      <w:szCs w:val="16"/>
    </w:rPr>
  </w:style>
  <w:style w:type="character" w:customStyle="1" w:styleId="NagwekZnak">
    <w:name w:val="Nagłówek Znak"/>
    <w:basedOn w:val="Domylnaczcionkaakapitu"/>
    <w:rsid w:val="00B5457D"/>
  </w:style>
  <w:style w:type="character" w:customStyle="1" w:styleId="StopkaZnak">
    <w:name w:val="Stopka Znak"/>
    <w:basedOn w:val="Domylnaczcionkaakapitu"/>
    <w:rsid w:val="00B5457D"/>
  </w:style>
  <w:style w:type="character" w:customStyle="1" w:styleId="TekstdymkaZnak">
    <w:name w:val="Tekst dymka Znak"/>
    <w:rsid w:val="00B5457D"/>
    <w:rPr>
      <w:rFonts w:ascii="Tahoma" w:hAnsi="Tahoma" w:cs="Tahoma"/>
      <w:sz w:val="16"/>
      <w:szCs w:val="16"/>
    </w:rPr>
  </w:style>
  <w:style w:type="paragraph" w:styleId="Nagwek">
    <w:name w:val="header"/>
    <w:basedOn w:val="Normalny"/>
    <w:link w:val="NagwekZnak1"/>
    <w:uiPriority w:val="99"/>
    <w:semiHidden/>
    <w:unhideWhenUsed/>
    <w:rsid w:val="00B5457D"/>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B5457D"/>
  </w:style>
  <w:style w:type="paragraph" w:styleId="Stopka">
    <w:name w:val="footer"/>
    <w:basedOn w:val="Normalny"/>
    <w:link w:val="StopkaZnak1"/>
    <w:uiPriority w:val="99"/>
    <w:semiHidden/>
    <w:unhideWhenUsed/>
    <w:rsid w:val="00B5457D"/>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B5457D"/>
  </w:style>
  <w:style w:type="paragraph" w:styleId="Akapitzlist">
    <w:name w:val="List Paragraph"/>
    <w:aliases w:val="CW_Lista,Numerowanie,L1,Akapit z listą5,Akapit normalny,List Paragraph,normalny tekst,Akapit z listą BS,Kolorowa lista — akcent 11,Podsis rysunku,Preambuła,EPL lista punktowana z wyrózneniem,A_wyliczenie,K-P_odwolanie,maz_wyliczenie"/>
    <w:basedOn w:val="Normalny"/>
    <w:link w:val="AkapitzlistZnak"/>
    <w:uiPriority w:val="34"/>
    <w:qFormat/>
    <w:rsid w:val="00F406BC"/>
    <w:pPr>
      <w:overflowPunct w:val="0"/>
      <w:autoSpaceDE w:val="0"/>
      <w:adjustRightInd w:val="0"/>
      <w:spacing w:after="0" w:line="240" w:lineRule="auto"/>
      <w:ind w:left="708" w:firstLine="0"/>
      <w:jc w:val="left"/>
    </w:pPr>
    <w:rPr>
      <w:rFonts w:ascii="Times New Roman" w:eastAsia="Times New Roman" w:hAnsi="Times New Roman" w:cs="Times New Roman"/>
      <w:kern w:val="0"/>
      <w:sz w:val="24"/>
      <w:szCs w:val="20"/>
    </w:rPr>
  </w:style>
  <w:style w:type="paragraph" w:customStyle="1" w:styleId="Tekstpodstawowy11">
    <w:name w:val="Tekst podstawowy11"/>
    <w:rsid w:val="007C2965"/>
    <w:pPr>
      <w:suppressAutoHyphens/>
      <w:spacing w:before="216" w:after="216"/>
    </w:pPr>
    <w:rPr>
      <w:rFonts w:ascii="Times New Roman PL" w:eastAsia="Arial" w:hAnsi="Times New Roman PL"/>
      <w:color w:val="000000"/>
      <w:kern w:val="1"/>
      <w:sz w:val="26"/>
      <w:lang w:eastAsia="ar-SA"/>
    </w:rPr>
  </w:style>
  <w:style w:type="character" w:customStyle="1" w:styleId="WW8Num1z0">
    <w:name w:val="WW8Num1z0"/>
    <w:rsid w:val="00CB71A1"/>
    <w:rPr>
      <w:rFonts w:hint="default"/>
      <w:i w:val="0"/>
    </w:rPr>
  </w:style>
  <w:style w:type="paragraph" w:customStyle="1" w:styleId="Bezodstpw1">
    <w:name w:val="Bez odstępów1"/>
    <w:rsid w:val="00404E55"/>
    <w:pPr>
      <w:suppressAutoHyphens/>
      <w:spacing w:line="100" w:lineRule="atLeast"/>
    </w:pPr>
    <w:rPr>
      <w:rFonts w:eastAsia="Lucida Sans Unicode" w:cs="font339"/>
      <w:sz w:val="22"/>
      <w:szCs w:val="22"/>
      <w:lang w:eastAsia="ar-SA"/>
    </w:rPr>
  </w:style>
  <w:style w:type="paragraph" w:styleId="Bezodstpw">
    <w:name w:val="No Spacing"/>
    <w:uiPriority w:val="1"/>
    <w:qFormat/>
    <w:rsid w:val="00BB0C4B"/>
    <w:rPr>
      <w:rFonts w:ascii="Times New Roman" w:eastAsia="Times New Roman" w:hAnsi="Times New Roman" w:cs="Times New Roman"/>
      <w:sz w:val="24"/>
      <w:szCs w:val="24"/>
    </w:rPr>
  </w:style>
  <w:style w:type="character" w:customStyle="1" w:styleId="alb">
    <w:name w:val="a_lb"/>
    <w:basedOn w:val="Domylnaczcionkaakapitu"/>
    <w:qFormat/>
    <w:rsid w:val="00306618"/>
  </w:style>
  <w:style w:type="character" w:customStyle="1" w:styleId="AkapitzlistZnak">
    <w:name w:val="Akapit z listą Znak"/>
    <w:aliases w:val="CW_Lista Znak,Numerowanie Znak,L1 Znak,Akapit z listą5 Znak,Akapit normalny Znak,List Paragraph Znak,normalny tekst Znak,Akapit z listą BS Znak,Kolorowa lista — akcent 11 Znak,Podsis rysunku Znak,Preambuła Znak,A_wyliczenie Znak"/>
    <w:link w:val="Akapitzlist"/>
    <w:uiPriority w:val="34"/>
    <w:qFormat/>
    <w:locked/>
    <w:rsid w:val="00306618"/>
    <w:rPr>
      <w:rFonts w:ascii="Times New Roman" w:eastAsia="Times New Roman" w:hAnsi="Times New Roman" w:cs="Times New Roman"/>
      <w:sz w:val="24"/>
    </w:rPr>
  </w:style>
  <w:style w:type="character" w:styleId="Uwydatnienie">
    <w:name w:val="Emphasis"/>
    <w:uiPriority w:val="20"/>
    <w:qFormat/>
    <w:rsid w:val="00C96359"/>
    <w:rPr>
      <w:i/>
      <w:iCs/>
    </w:rPr>
  </w:style>
  <w:style w:type="character" w:styleId="Hipercze">
    <w:name w:val="Hyperlink"/>
    <w:uiPriority w:val="99"/>
    <w:unhideWhenUsed/>
    <w:rsid w:val="00C96359"/>
    <w:rPr>
      <w:color w:val="0000FF"/>
      <w:u w:val="single"/>
    </w:rPr>
  </w:style>
  <w:style w:type="character" w:customStyle="1" w:styleId="Teksttreci5">
    <w:name w:val="Tekst treści (5)_"/>
    <w:link w:val="Teksttreci51"/>
    <w:uiPriority w:val="99"/>
    <w:locked/>
    <w:rsid w:val="00021294"/>
    <w:rPr>
      <w:rFonts w:ascii="Arial" w:hAnsi="Arial" w:cs="Arial"/>
      <w:b/>
      <w:bCs/>
      <w:sz w:val="18"/>
      <w:szCs w:val="18"/>
      <w:shd w:val="clear" w:color="auto" w:fill="FFFFFF"/>
    </w:rPr>
  </w:style>
  <w:style w:type="paragraph" w:customStyle="1" w:styleId="Teksttreci51">
    <w:name w:val="Tekst treści (5)1"/>
    <w:basedOn w:val="Normalny"/>
    <w:link w:val="Teksttreci5"/>
    <w:uiPriority w:val="99"/>
    <w:rsid w:val="00021294"/>
    <w:pPr>
      <w:shd w:val="clear" w:color="auto" w:fill="FFFFFF"/>
      <w:suppressAutoHyphens w:val="0"/>
      <w:autoSpaceDN/>
      <w:spacing w:before="240" w:after="0" w:line="562" w:lineRule="exact"/>
      <w:ind w:left="0" w:hanging="340"/>
      <w:jc w:val="left"/>
      <w:textAlignment w:val="auto"/>
    </w:pPr>
    <w:rPr>
      <w:rFonts w:ascii="Arial" w:hAnsi="Arial" w:cs="Times New Roman"/>
      <w:b/>
      <w:bCs/>
      <w:kern w:val="0"/>
      <w:sz w:val="18"/>
      <w:szCs w:val="18"/>
    </w:rPr>
  </w:style>
  <w:style w:type="character" w:customStyle="1" w:styleId="Teksttreci">
    <w:name w:val="Tekst treści_"/>
    <w:link w:val="Teksttreci0"/>
    <w:rsid w:val="00AC01A3"/>
    <w:rPr>
      <w:sz w:val="23"/>
      <w:szCs w:val="23"/>
      <w:shd w:val="clear" w:color="auto" w:fill="FFFFFF"/>
    </w:rPr>
  </w:style>
  <w:style w:type="paragraph" w:customStyle="1" w:styleId="Teksttreci0">
    <w:name w:val="Tekst treści"/>
    <w:basedOn w:val="Normalny"/>
    <w:link w:val="Teksttreci"/>
    <w:rsid w:val="00AC01A3"/>
    <w:pPr>
      <w:shd w:val="clear" w:color="auto" w:fill="FFFFFF"/>
      <w:suppressAutoHyphens w:val="0"/>
      <w:autoSpaceDN/>
      <w:spacing w:before="240" w:after="240" w:line="0" w:lineRule="atLeast"/>
      <w:ind w:left="0" w:hanging="1000"/>
      <w:jc w:val="center"/>
      <w:textAlignment w:val="auto"/>
    </w:pPr>
    <w:rPr>
      <w:rFonts w:cs="Times New Roman"/>
      <w:kern w:val="0"/>
      <w:sz w:val="23"/>
      <w:szCs w:val="23"/>
    </w:rPr>
  </w:style>
  <w:style w:type="character" w:customStyle="1" w:styleId="Nierozpoznanawzmianka1">
    <w:name w:val="Nierozpoznana wzmianka1"/>
    <w:uiPriority w:val="99"/>
    <w:semiHidden/>
    <w:unhideWhenUsed/>
    <w:rsid w:val="0004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37141">
      <w:bodyDiv w:val="1"/>
      <w:marLeft w:val="0"/>
      <w:marRight w:val="0"/>
      <w:marTop w:val="0"/>
      <w:marBottom w:val="0"/>
      <w:divBdr>
        <w:top w:val="none" w:sz="0" w:space="0" w:color="auto"/>
        <w:left w:val="none" w:sz="0" w:space="0" w:color="auto"/>
        <w:bottom w:val="none" w:sz="0" w:space="0" w:color="auto"/>
        <w:right w:val="none" w:sz="0" w:space="0" w:color="auto"/>
      </w:divBdr>
    </w:div>
    <w:div w:id="99942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rzad@izbicakuj.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195A0-A2AC-46DD-AFA0-28D2D99D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24</Pages>
  <Words>8010</Words>
  <Characters>48063</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1;Emilia Łukasiak</dc:creator>
  <cp:lastModifiedBy>Sulczyńska Emilia</cp:lastModifiedBy>
  <cp:revision>85</cp:revision>
  <cp:lastPrinted>2024-04-26T10:06:00Z</cp:lastPrinted>
  <dcterms:created xsi:type="dcterms:W3CDTF">2022-03-04T12:39:00Z</dcterms:created>
  <dcterms:modified xsi:type="dcterms:W3CDTF">2024-08-30T08:44:00Z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