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C8780" w14:textId="4068450F" w:rsidR="00B67900" w:rsidRPr="00500A11" w:rsidRDefault="00870969">
      <w:pPr>
        <w:contextualSpacing/>
        <w:jc w:val="center"/>
        <w:rPr>
          <w:rFonts w:asciiTheme="majorHAnsi" w:hAnsiTheme="majorHAnsi"/>
          <w:b/>
          <w:color w:val="000000" w:themeColor="text1"/>
          <w:sz w:val="22"/>
          <w:szCs w:val="22"/>
        </w:rPr>
      </w:pPr>
      <w:bookmarkStart w:id="0" w:name="_GoBack"/>
      <w:bookmarkEnd w:id="0"/>
      <w:r w:rsidRPr="00500A11">
        <w:rPr>
          <w:rFonts w:asciiTheme="majorHAnsi" w:hAnsiTheme="majorHAnsi"/>
          <w:b/>
          <w:color w:val="000000" w:themeColor="text1"/>
          <w:sz w:val="22"/>
          <w:szCs w:val="22"/>
        </w:rPr>
        <w:t>UMOWA</w:t>
      </w:r>
      <w:r w:rsidR="005C08F8" w:rsidRPr="00500A11">
        <w:rPr>
          <w:rFonts w:asciiTheme="majorHAnsi" w:hAnsiTheme="majorHAnsi"/>
          <w:b/>
          <w:color w:val="000000" w:themeColor="text1"/>
          <w:sz w:val="22"/>
          <w:szCs w:val="22"/>
        </w:rPr>
        <w:t xml:space="preserve"> NR ______________/ZPZ/2</w:t>
      </w:r>
      <w:r w:rsidR="00C10112" w:rsidRPr="00500A11">
        <w:rPr>
          <w:rFonts w:asciiTheme="majorHAnsi" w:hAnsiTheme="majorHAnsi"/>
          <w:b/>
          <w:color w:val="000000" w:themeColor="text1"/>
          <w:sz w:val="22"/>
          <w:szCs w:val="22"/>
        </w:rPr>
        <w:t>4</w:t>
      </w:r>
    </w:p>
    <w:p w14:paraId="17E661E4" w14:textId="77777777" w:rsidR="00B67900" w:rsidRPr="00500A11" w:rsidRDefault="00B67900">
      <w:pPr>
        <w:widowControl w:val="0"/>
        <w:contextualSpacing/>
        <w:rPr>
          <w:rFonts w:asciiTheme="majorHAnsi" w:hAnsiTheme="majorHAnsi" w:cs="Arial"/>
          <w:i/>
          <w:color w:val="000000" w:themeColor="text1"/>
          <w:sz w:val="22"/>
          <w:szCs w:val="22"/>
        </w:rPr>
      </w:pPr>
    </w:p>
    <w:p w14:paraId="7C4634DA" w14:textId="77777777" w:rsidR="00B67900" w:rsidRPr="00500A11" w:rsidRDefault="005C08F8">
      <w:pPr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Zawarta dnia .................................... pomiędzy:</w:t>
      </w:r>
    </w:p>
    <w:p w14:paraId="143A5D1D" w14:textId="77777777" w:rsidR="00C10112" w:rsidRPr="00500A11" w:rsidRDefault="00C10112" w:rsidP="00C10112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500A11">
        <w:rPr>
          <w:rFonts w:asciiTheme="majorHAnsi" w:hAnsiTheme="majorHAnsi" w:cs="Arial"/>
          <w:b/>
          <w:sz w:val="22"/>
          <w:szCs w:val="22"/>
        </w:rPr>
        <w:t>Szpital Kliniczny Ministerstwa Spraw Wewnętrznych i Administracji z Warmińsko-Mazurskim Centrum Onkologii w Olsztynie</w:t>
      </w:r>
    </w:p>
    <w:p w14:paraId="16D46924" w14:textId="77777777" w:rsidR="00B67900" w:rsidRPr="00500A11" w:rsidRDefault="005C08F8">
      <w:pPr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NR KRS 0000003859</w:t>
      </w:r>
    </w:p>
    <w:p w14:paraId="6DD2463E" w14:textId="77777777" w:rsidR="00B67900" w:rsidRPr="00500A11" w:rsidRDefault="005C08F8">
      <w:pPr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NIP 739-29-54-895</w:t>
      </w:r>
    </w:p>
    <w:p w14:paraId="36DDB342" w14:textId="77777777" w:rsidR="00B67900" w:rsidRPr="00500A11" w:rsidRDefault="005C08F8">
      <w:pPr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Reprezentowanym przez:</w:t>
      </w:r>
    </w:p>
    <w:p w14:paraId="7232B2D4" w14:textId="0475C6ED" w:rsidR="00B67900" w:rsidRPr="00500A11" w:rsidRDefault="00BF41D6">
      <w:pPr>
        <w:pStyle w:val="Nagwek11"/>
        <w:contextualSpacing/>
        <w:rPr>
          <w:rFonts w:asciiTheme="majorHAnsi" w:hAnsiTheme="majorHAnsi" w:cs="Arial"/>
          <w:b/>
          <w:color w:val="000000" w:themeColor="text1"/>
          <w:sz w:val="22"/>
          <w:szCs w:val="22"/>
        </w:rPr>
      </w:pPr>
      <w:r>
        <w:rPr>
          <w:rFonts w:asciiTheme="majorHAnsi" w:hAnsiTheme="majorHAnsi" w:cs="Arial"/>
          <w:b/>
          <w:color w:val="000000" w:themeColor="text1"/>
          <w:sz w:val="22"/>
          <w:szCs w:val="22"/>
        </w:rPr>
        <w:t>……………………………………………….</w:t>
      </w:r>
    </w:p>
    <w:p w14:paraId="1E0376A3" w14:textId="77777777" w:rsidR="00B67900" w:rsidRPr="00500A11" w:rsidRDefault="005C08F8">
      <w:pPr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zwanym w dalszej części umowy Zamawiającym</w:t>
      </w:r>
    </w:p>
    <w:p w14:paraId="05EB1C5E" w14:textId="77777777" w:rsidR="00B67900" w:rsidRPr="00500A11" w:rsidRDefault="005C08F8">
      <w:pPr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a </w:t>
      </w:r>
    </w:p>
    <w:p w14:paraId="27ABEAC3" w14:textId="77777777" w:rsidR="00B67900" w:rsidRPr="00500A11" w:rsidRDefault="005C08F8">
      <w:pPr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..........................................................</w:t>
      </w:r>
    </w:p>
    <w:p w14:paraId="0959FF8E" w14:textId="77777777" w:rsidR="00B67900" w:rsidRPr="00500A11" w:rsidRDefault="005C08F8">
      <w:pPr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NIP ...................................................</w:t>
      </w:r>
    </w:p>
    <w:p w14:paraId="5CAD8D5A" w14:textId="77777777" w:rsidR="00B67900" w:rsidRPr="00500A11" w:rsidRDefault="005C08F8">
      <w:pPr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KRS...................................................</w:t>
      </w:r>
    </w:p>
    <w:p w14:paraId="09149A54" w14:textId="77777777" w:rsidR="00B67900" w:rsidRPr="00500A11" w:rsidRDefault="005C08F8">
      <w:pPr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REGON  ..............................................</w:t>
      </w:r>
    </w:p>
    <w:p w14:paraId="767139D1" w14:textId="77777777" w:rsidR="00B67900" w:rsidRPr="00500A11" w:rsidRDefault="005C08F8">
      <w:pPr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Reprezentowanym przez:</w:t>
      </w:r>
    </w:p>
    <w:p w14:paraId="70C3F4B1" w14:textId="77777777" w:rsidR="00B67900" w:rsidRPr="00500A11" w:rsidRDefault="005C08F8">
      <w:pPr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...........................................................</w:t>
      </w:r>
    </w:p>
    <w:p w14:paraId="288F2E8D" w14:textId="77777777" w:rsidR="00B67900" w:rsidRPr="00500A11" w:rsidRDefault="005C08F8">
      <w:pPr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...........................................................</w:t>
      </w:r>
    </w:p>
    <w:p w14:paraId="17F9A1A1" w14:textId="77777777" w:rsidR="00B67900" w:rsidRPr="00500A11" w:rsidRDefault="005C08F8">
      <w:pPr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zwanym w dalszej części umowy Wykonawcą.</w:t>
      </w:r>
    </w:p>
    <w:p w14:paraId="39A68276" w14:textId="724D1696" w:rsidR="00C10112" w:rsidRPr="00500A11" w:rsidRDefault="00C10112" w:rsidP="00C10112">
      <w:pPr>
        <w:pStyle w:val="NormalnyWeb"/>
        <w:spacing w:before="62"/>
        <w:contextualSpacing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00A11">
        <w:rPr>
          <w:rFonts w:asciiTheme="majorHAnsi" w:hAnsiTheme="majorHAnsi"/>
          <w:sz w:val="22"/>
          <w:szCs w:val="22"/>
        </w:rPr>
        <w:t xml:space="preserve">Umowa zawarta została w wyniku przeprowadzonego postępowania o udzielenie zamówienia klasycznego o wartości równej lub przekraczającej progi unijne w trybie przetargu nieograniczonego ustawy Prawo Zamówień Publicznych </w:t>
      </w:r>
      <w:r w:rsidR="00870969" w:rsidRPr="00500A11">
        <w:rPr>
          <w:rFonts w:asciiTheme="majorHAnsi" w:hAnsiTheme="majorHAnsi"/>
          <w:color w:val="000000" w:themeColor="text1"/>
          <w:sz w:val="22"/>
          <w:szCs w:val="22"/>
        </w:rPr>
        <w:t>pn.</w:t>
      </w:r>
      <w:r w:rsidR="00870969" w:rsidRPr="00500A11">
        <w:rPr>
          <w:rFonts w:ascii="Cambria" w:hAnsi="Cambria" w:cs="Arial"/>
          <w:sz w:val="22"/>
          <w:szCs w:val="22"/>
        </w:rPr>
        <w:t xml:space="preserve"> </w:t>
      </w:r>
      <w:r w:rsidR="00870969" w:rsidRPr="00500A11">
        <w:rPr>
          <w:rFonts w:asciiTheme="majorHAnsi" w:hAnsiTheme="majorHAnsi"/>
          <w:color w:val="000000" w:themeColor="text1"/>
          <w:sz w:val="22"/>
          <w:szCs w:val="22"/>
        </w:rPr>
        <w:t xml:space="preserve">Dostawa odczynników laboratoryjnych, drobnego sprzętu laboratoryjnego wraz z dzierżawą aparatu do real </w:t>
      </w:r>
      <w:proofErr w:type="spellStart"/>
      <w:r w:rsidR="00870969" w:rsidRPr="00500A11">
        <w:rPr>
          <w:rFonts w:asciiTheme="majorHAnsi" w:hAnsiTheme="majorHAnsi"/>
          <w:color w:val="000000" w:themeColor="text1"/>
          <w:sz w:val="22"/>
          <w:szCs w:val="22"/>
        </w:rPr>
        <w:t>time</w:t>
      </w:r>
      <w:proofErr w:type="spellEnd"/>
      <w:r w:rsidR="00870969" w:rsidRPr="00500A11">
        <w:rPr>
          <w:rFonts w:asciiTheme="majorHAnsi" w:hAnsiTheme="majorHAnsi"/>
          <w:color w:val="000000" w:themeColor="text1"/>
          <w:sz w:val="22"/>
          <w:szCs w:val="22"/>
        </w:rPr>
        <w:t xml:space="preserve"> PCR </w:t>
      </w:r>
      <w:r w:rsidRPr="00500A11">
        <w:rPr>
          <w:rFonts w:asciiTheme="majorHAnsi" w:hAnsiTheme="majorHAnsi" w:cs="Arial"/>
          <w:sz w:val="22"/>
          <w:szCs w:val="22"/>
        </w:rPr>
        <w:t xml:space="preserve">, </w:t>
      </w:r>
      <w:r w:rsidRPr="00500A11">
        <w:rPr>
          <w:rFonts w:asciiTheme="majorHAnsi" w:hAnsiTheme="majorHAnsi" w:cs="Arial"/>
          <w:bCs/>
          <w:color w:val="000000" w:themeColor="text1"/>
          <w:sz w:val="22"/>
          <w:szCs w:val="22"/>
        </w:rPr>
        <w:t xml:space="preserve">znak sprawy: 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ZPZ-</w:t>
      </w:r>
      <w:r w:rsidR="00870969" w:rsidRPr="00500A11">
        <w:rPr>
          <w:rFonts w:asciiTheme="majorHAnsi" w:hAnsiTheme="majorHAnsi" w:cs="Arial"/>
          <w:color w:val="000000" w:themeColor="text1"/>
          <w:sz w:val="22"/>
          <w:szCs w:val="22"/>
        </w:rPr>
        <w:t>26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/04/24</w:t>
      </w:r>
      <w:r w:rsidRPr="00500A11">
        <w:rPr>
          <w:rFonts w:asciiTheme="majorHAnsi" w:hAnsiTheme="majorHAnsi" w:cs="Arial"/>
          <w:bCs/>
          <w:color w:val="000000" w:themeColor="text1"/>
          <w:sz w:val="22"/>
          <w:szCs w:val="22"/>
        </w:rPr>
        <w:t>.</w:t>
      </w:r>
    </w:p>
    <w:p w14:paraId="6929A724" w14:textId="77777777" w:rsidR="00B67900" w:rsidRPr="00500A11" w:rsidRDefault="00B67900">
      <w:pPr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</w:p>
    <w:p w14:paraId="7DFDFEBE" w14:textId="77777777" w:rsidR="00B67900" w:rsidRPr="00500A11" w:rsidRDefault="005C08F8">
      <w:pPr>
        <w:tabs>
          <w:tab w:val="left" w:pos="4783"/>
        </w:tabs>
        <w:ind w:left="400" w:hanging="400"/>
        <w:contextualSpacing/>
        <w:jc w:val="both"/>
        <w:rPr>
          <w:rFonts w:asciiTheme="majorHAnsi" w:hAnsiTheme="majorHAnsi" w:cs="Arial"/>
          <w:b/>
          <w:bCs/>
          <w:color w:val="000000" w:themeColor="text1"/>
          <w:sz w:val="22"/>
          <w:szCs w:val="22"/>
          <w:u w:val="single"/>
        </w:rPr>
      </w:pPr>
      <w:r w:rsidRPr="00500A11">
        <w:rPr>
          <w:rFonts w:asciiTheme="majorHAnsi" w:hAnsiTheme="majorHAnsi" w:cs="Arial"/>
          <w:b/>
          <w:bCs/>
          <w:color w:val="000000" w:themeColor="text1"/>
          <w:sz w:val="22"/>
          <w:szCs w:val="22"/>
          <w:u w:val="single"/>
        </w:rPr>
        <w:t xml:space="preserve">I.  </w:t>
      </w:r>
      <w:r w:rsidRPr="00500A11">
        <w:rPr>
          <w:rFonts w:asciiTheme="majorHAnsi" w:hAnsiTheme="majorHAnsi" w:cs="Arial"/>
          <w:b/>
          <w:bCs/>
          <w:color w:val="000000" w:themeColor="text1"/>
          <w:sz w:val="22"/>
          <w:szCs w:val="22"/>
          <w:u w:val="single"/>
        </w:rPr>
        <w:tab/>
        <w:t>CZAS TRWANIA UMOWY</w:t>
      </w:r>
    </w:p>
    <w:p w14:paraId="1422CA18" w14:textId="77777777" w:rsidR="00B67900" w:rsidRPr="00500A11" w:rsidRDefault="005C08F8">
      <w:pPr>
        <w:contextualSpacing/>
        <w:jc w:val="center"/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>§ 1</w:t>
      </w:r>
    </w:p>
    <w:p w14:paraId="15AFB2FE" w14:textId="0249B139" w:rsidR="00B67900" w:rsidRPr="00500A11" w:rsidRDefault="005C08F8" w:rsidP="00F43485">
      <w:pPr>
        <w:widowControl w:val="0"/>
        <w:numPr>
          <w:ilvl w:val="0"/>
          <w:numId w:val="18"/>
        </w:numPr>
        <w:ind w:left="426" w:hanging="426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Umowa obowiązuje przez okres</w:t>
      </w:r>
      <w:r w:rsidR="00C07936" w:rsidRPr="00500A11">
        <w:rPr>
          <w:rFonts w:asciiTheme="majorHAnsi" w:hAnsiTheme="majorHAnsi" w:cs="Arial"/>
          <w:color w:val="000000" w:themeColor="text1"/>
          <w:sz w:val="22"/>
          <w:szCs w:val="22"/>
        </w:rPr>
        <w:t>:</w:t>
      </w:r>
      <w:r w:rsidR="00F43485"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 12 miesięcy</w:t>
      </w:r>
      <w:r w:rsidR="00C07936" w:rsidRPr="00500A11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 xml:space="preserve"> 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od dnia jej zawarcia.</w:t>
      </w:r>
    </w:p>
    <w:p w14:paraId="1347B523" w14:textId="093E9BDB" w:rsidR="00B67900" w:rsidRPr="00500A11" w:rsidRDefault="005C08F8" w:rsidP="002024AA">
      <w:pPr>
        <w:widowControl w:val="0"/>
        <w:numPr>
          <w:ilvl w:val="0"/>
          <w:numId w:val="18"/>
        </w:numPr>
        <w:ind w:left="426" w:hanging="426"/>
        <w:contextualSpacing/>
        <w:jc w:val="both"/>
        <w:rPr>
          <w:rFonts w:asciiTheme="majorHAnsi" w:hAnsiTheme="majorHAnsi" w:cs="Arial"/>
          <w:b/>
          <w:bCs/>
          <w:color w:val="000000" w:themeColor="text1"/>
          <w:sz w:val="22"/>
          <w:szCs w:val="22"/>
          <w:u w:val="single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Z zastrzeżeniem </w:t>
      </w:r>
      <w:r w:rsidRPr="00500A11">
        <w:rPr>
          <w:rFonts w:asciiTheme="majorHAnsi" w:hAnsiTheme="majorHAnsi" w:cs="Arial"/>
          <w:bCs/>
          <w:color w:val="000000" w:themeColor="text1"/>
          <w:sz w:val="22"/>
          <w:szCs w:val="22"/>
        </w:rPr>
        <w:t xml:space="preserve">§ 2 ust. </w:t>
      </w:r>
      <w:r w:rsidR="002604F3" w:rsidRPr="00500A11">
        <w:rPr>
          <w:rFonts w:asciiTheme="majorHAnsi" w:hAnsiTheme="majorHAnsi" w:cs="Arial"/>
          <w:bCs/>
          <w:color w:val="000000" w:themeColor="text1"/>
          <w:sz w:val="22"/>
          <w:szCs w:val="22"/>
        </w:rPr>
        <w:t>7</w:t>
      </w:r>
      <w:r w:rsidRPr="00500A11">
        <w:rPr>
          <w:rFonts w:asciiTheme="majorHAnsi" w:hAnsiTheme="majorHAnsi" w:cs="Arial"/>
          <w:bCs/>
          <w:color w:val="000000" w:themeColor="text1"/>
          <w:sz w:val="22"/>
          <w:szCs w:val="22"/>
        </w:rPr>
        <w:t xml:space="preserve">, w przypadku braku złożenia przez </w:t>
      </w:r>
      <w:r w:rsidR="009B22F9" w:rsidRPr="00500A11">
        <w:rPr>
          <w:rFonts w:asciiTheme="majorHAnsi" w:hAnsiTheme="majorHAnsi" w:cs="Arial"/>
          <w:bCs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 w:cs="Arial"/>
          <w:bCs/>
          <w:color w:val="000000" w:themeColor="text1"/>
          <w:sz w:val="22"/>
          <w:szCs w:val="22"/>
        </w:rPr>
        <w:t xml:space="preserve">amawiającego zamówień </w:t>
      </w:r>
      <w:r w:rsidRPr="00500A11">
        <w:rPr>
          <w:rFonts w:asciiTheme="majorHAnsi" w:hAnsiTheme="majorHAnsi" w:cs="Arial"/>
          <w:bCs/>
          <w:color w:val="000000" w:themeColor="text1"/>
          <w:sz w:val="22"/>
          <w:szCs w:val="22"/>
        </w:rPr>
        <w:br/>
        <w:t>na odczynniki o wartości odpowiadającej wartości umowy w okresie jej obowiązywania, strony są uprawnione do przedłużenia terminu obowiązywania umowy w drodze aneks</w:t>
      </w:r>
      <w:r w:rsidR="00151D3F">
        <w:rPr>
          <w:rFonts w:asciiTheme="majorHAnsi" w:hAnsiTheme="majorHAnsi" w:cs="Arial"/>
          <w:bCs/>
          <w:color w:val="000000" w:themeColor="text1"/>
          <w:sz w:val="22"/>
          <w:szCs w:val="22"/>
        </w:rPr>
        <w:t>u.</w:t>
      </w:r>
      <w:r w:rsidRPr="00500A11">
        <w:rPr>
          <w:rFonts w:asciiTheme="majorHAnsi" w:hAnsiTheme="majorHAnsi" w:cs="Arial"/>
          <w:bCs/>
          <w:color w:val="000000" w:themeColor="text1"/>
          <w:sz w:val="22"/>
          <w:szCs w:val="22"/>
        </w:rPr>
        <w:t xml:space="preserve"> </w:t>
      </w:r>
    </w:p>
    <w:p w14:paraId="70330CBC" w14:textId="77777777" w:rsidR="002024AA" w:rsidRPr="00500A11" w:rsidRDefault="002024AA" w:rsidP="002024AA">
      <w:pPr>
        <w:widowControl w:val="0"/>
        <w:ind w:left="426"/>
        <w:contextualSpacing/>
        <w:jc w:val="both"/>
        <w:rPr>
          <w:rFonts w:asciiTheme="majorHAnsi" w:hAnsiTheme="majorHAnsi" w:cs="Arial"/>
          <w:b/>
          <w:bCs/>
          <w:color w:val="000000" w:themeColor="text1"/>
          <w:sz w:val="22"/>
          <w:szCs w:val="22"/>
          <w:u w:val="single"/>
        </w:rPr>
      </w:pPr>
    </w:p>
    <w:p w14:paraId="40FCBF8E" w14:textId="77777777" w:rsidR="00B67900" w:rsidRPr="00500A11" w:rsidRDefault="005C08F8">
      <w:pPr>
        <w:widowControl w:val="0"/>
        <w:contextualSpacing/>
        <w:jc w:val="both"/>
        <w:rPr>
          <w:rFonts w:asciiTheme="majorHAnsi" w:hAnsiTheme="majorHAnsi" w:cs="Arial"/>
          <w:b/>
          <w:bCs/>
          <w:color w:val="000000" w:themeColor="text1"/>
          <w:sz w:val="22"/>
          <w:szCs w:val="22"/>
          <w:u w:val="single"/>
        </w:rPr>
      </w:pPr>
      <w:r w:rsidRPr="00500A11">
        <w:rPr>
          <w:rFonts w:asciiTheme="majorHAnsi" w:hAnsiTheme="majorHAnsi" w:cs="Arial"/>
          <w:b/>
          <w:bCs/>
          <w:color w:val="000000" w:themeColor="text1"/>
          <w:sz w:val="22"/>
          <w:szCs w:val="22"/>
          <w:u w:val="single"/>
        </w:rPr>
        <w:t>II.  PRZEDMIOT UMOWY I WARUNKI DOSTAWY</w:t>
      </w:r>
    </w:p>
    <w:p w14:paraId="3B4D7B22" w14:textId="77777777" w:rsidR="00B67900" w:rsidRPr="00500A11" w:rsidRDefault="00B67900">
      <w:pPr>
        <w:widowControl w:val="0"/>
        <w:contextualSpacing/>
        <w:jc w:val="both"/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</w:pPr>
    </w:p>
    <w:p w14:paraId="2679AB4F" w14:textId="77777777" w:rsidR="00B67900" w:rsidRPr="00500A11" w:rsidRDefault="005C08F8">
      <w:pPr>
        <w:widowControl w:val="0"/>
        <w:contextualSpacing/>
        <w:jc w:val="center"/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>§ 2</w:t>
      </w:r>
    </w:p>
    <w:p w14:paraId="24ADB504" w14:textId="77777777" w:rsidR="00B67900" w:rsidRPr="00500A11" w:rsidRDefault="005C08F8">
      <w:pPr>
        <w:pStyle w:val="Tekstpodstawowywcity"/>
        <w:numPr>
          <w:ilvl w:val="0"/>
          <w:numId w:val="12"/>
        </w:numPr>
        <w:contextualSpacing/>
        <w:jc w:val="both"/>
        <w:rPr>
          <w:rFonts w:asciiTheme="majorHAnsi" w:hAnsiTheme="majorHAnsi" w:cs="Arial"/>
          <w:color w:val="000000" w:themeColor="text1"/>
          <w:szCs w:val="22"/>
        </w:rPr>
      </w:pPr>
      <w:r w:rsidRPr="00500A11">
        <w:rPr>
          <w:rFonts w:asciiTheme="majorHAnsi" w:hAnsiTheme="majorHAnsi" w:cs="Arial"/>
          <w:color w:val="000000" w:themeColor="text1"/>
          <w:szCs w:val="22"/>
        </w:rPr>
        <w:t>Przedmiotem umowy jest:</w:t>
      </w:r>
      <w:r w:rsidRPr="00500A11">
        <w:rPr>
          <w:rFonts w:asciiTheme="majorHAnsi" w:hAnsiTheme="majorHAnsi" w:cs="Arial"/>
          <w:color w:val="000000" w:themeColor="text1"/>
          <w:szCs w:val="22"/>
        </w:rPr>
        <w:tab/>
      </w:r>
    </w:p>
    <w:p w14:paraId="37062096" w14:textId="7DE06869" w:rsidR="00B67900" w:rsidRPr="00500A11" w:rsidRDefault="005C08F8">
      <w:pPr>
        <w:pStyle w:val="Tekstpodstawowywcity"/>
        <w:ind w:left="377" w:firstLine="0"/>
        <w:contextualSpacing/>
        <w:jc w:val="both"/>
        <w:rPr>
          <w:rFonts w:asciiTheme="majorHAnsi" w:hAnsiTheme="majorHAnsi" w:cs="Arial"/>
          <w:color w:val="000000" w:themeColor="text1"/>
          <w:szCs w:val="22"/>
        </w:rPr>
      </w:pPr>
      <w:r w:rsidRPr="00500A11">
        <w:rPr>
          <w:rFonts w:asciiTheme="majorHAnsi" w:hAnsiTheme="majorHAnsi" w:cs="Arial"/>
          <w:color w:val="000000" w:themeColor="text1"/>
          <w:szCs w:val="22"/>
        </w:rPr>
        <w:t>a)</w:t>
      </w:r>
      <w:r w:rsidRPr="00500A11">
        <w:rPr>
          <w:rFonts w:asciiTheme="majorHAnsi" w:hAnsiTheme="majorHAnsi" w:cs="Arial"/>
          <w:color w:val="000000" w:themeColor="text1"/>
          <w:szCs w:val="22"/>
        </w:rPr>
        <w:tab/>
        <w:t xml:space="preserve">dzierżawa na okres, o którym mowa w § 1 niniejszej umowy, </w:t>
      </w:r>
      <w:r w:rsidR="00870969" w:rsidRPr="00500A11">
        <w:rPr>
          <w:rFonts w:asciiTheme="majorHAnsi" w:hAnsiTheme="majorHAnsi" w:cs="Arial"/>
          <w:color w:val="000000" w:themeColor="text1"/>
          <w:szCs w:val="22"/>
        </w:rPr>
        <w:t xml:space="preserve">aparatu do real </w:t>
      </w:r>
      <w:proofErr w:type="spellStart"/>
      <w:r w:rsidR="00870969" w:rsidRPr="00500A11">
        <w:rPr>
          <w:rFonts w:asciiTheme="majorHAnsi" w:hAnsiTheme="majorHAnsi" w:cs="Arial"/>
          <w:color w:val="000000" w:themeColor="text1"/>
          <w:szCs w:val="22"/>
        </w:rPr>
        <w:t>time</w:t>
      </w:r>
      <w:proofErr w:type="spellEnd"/>
      <w:r w:rsidR="00870969" w:rsidRPr="00500A11">
        <w:rPr>
          <w:rFonts w:asciiTheme="majorHAnsi" w:hAnsiTheme="majorHAnsi" w:cs="Arial"/>
          <w:color w:val="000000" w:themeColor="text1"/>
          <w:szCs w:val="22"/>
        </w:rPr>
        <w:t xml:space="preserve"> PCR</w:t>
      </w:r>
      <w:r w:rsidRPr="00500A11">
        <w:rPr>
          <w:rFonts w:asciiTheme="majorHAnsi" w:hAnsiTheme="majorHAnsi" w:cs="Arial"/>
          <w:color w:val="000000" w:themeColor="text1"/>
          <w:szCs w:val="22"/>
        </w:rPr>
        <w:t xml:space="preserve">: ................................. </w:t>
      </w:r>
      <w:r w:rsidRPr="00500A11">
        <w:rPr>
          <w:rFonts w:asciiTheme="majorHAnsi" w:hAnsiTheme="majorHAnsi" w:cs="Arial"/>
          <w:color w:val="000000" w:themeColor="text1"/>
          <w:szCs w:val="22"/>
        </w:rPr>
        <w:br/>
        <w:t>o parametrach określonych w Specyfikacji Warunków Zamówienia, zwanych dalej również urządzeniem,</w:t>
      </w:r>
    </w:p>
    <w:p w14:paraId="011CF4EF" w14:textId="53DF0C80" w:rsidR="00B67900" w:rsidRPr="00500A11" w:rsidRDefault="00870969">
      <w:pPr>
        <w:pStyle w:val="Tekstpodstawowywcity"/>
        <w:ind w:left="377" w:firstLine="0"/>
        <w:contextualSpacing/>
        <w:jc w:val="both"/>
        <w:rPr>
          <w:rFonts w:asciiTheme="majorHAnsi" w:hAnsiTheme="majorHAnsi" w:cs="Arial"/>
          <w:color w:val="000000" w:themeColor="text1"/>
          <w:szCs w:val="22"/>
        </w:rPr>
      </w:pPr>
      <w:r w:rsidRPr="00500A11">
        <w:rPr>
          <w:rFonts w:asciiTheme="majorHAnsi" w:hAnsiTheme="majorHAnsi" w:cs="Arial"/>
          <w:color w:val="000000" w:themeColor="text1"/>
          <w:szCs w:val="22"/>
        </w:rPr>
        <w:t xml:space="preserve">b) </w:t>
      </w:r>
      <w:r w:rsidRPr="00500A11">
        <w:rPr>
          <w:rFonts w:asciiTheme="majorHAnsi" w:hAnsiTheme="majorHAnsi" w:cs="Arial"/>
          <w:color w:val="000000" w:themeColor="text1"/>
          <w:szCs w:val="22"/>
        </w:rPr>
        <w:tab/>
        <w:t>dostawa odczynników</w:t>
      </w:r>
      <w:r w:rsidR="005C08F8" w:rsidRPr="00500A11">
        <w:rPr>
          <w:rFonts w:asciiTheme="majorHAnsi" w:hAnsiTheme="majorHAnsi" w:cs="Arial"/>
          <w:color w:val="000000" w:themeColor="text1"/>
          <w:szCs w:val="22"/>
        </w:rPr>
        <w:t xml:space="preserve"> do </w:t>
      </w:r>
      <w:r w:rsidRPr="00500A11">
        <w:rPr>
          <w:rFonts w:asciiTheme="majorHAnsi" w:hAnsiTheme="majorHAnsi" w:cs="Arial"/>
          <w:color w:val="000000" w:themeColor="text1"/>
          <w:szCs w:val="22"/>
        </w:rPr>
        <w:t>urządzenia</w:t>
      </w:r>
      <w:r w:rsidR="005C08F8" w:rsidRPr="00500A11">
        <w:rPr>
          <w:rFonts w:asciiTheme="majorHAnsi" w:hAnsiTheme="majorHAnsi" w:cs="Arial"/>
          <w:color w:val="000000" w:themeColor="text1"/>
          <w:szCs w:val="22"/>
        </w:rPr>
        <w:t xml:space="preserve"> w ilościach określonych w załączniku nr 1 do niniejszej umowy,</w:t>
      </w:r>
    </w:p>
    <w:p w14:paraId="4EED3184" w14:textId="7A2FF9E9" w:rsidR="00B67900" w:rsidRPr="00500A11" w:rsidRDefault="005C08F8">
      <w:pPr>
        <w:numPr>
          <w:ilvl w:val="0"/>
          <w:numId w:val="19"/>
        </w:numPr>
        <w:spacing w:after="60"/>
        <w:ind w:left="426" w:hanging="426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Ustalone w załączniku nr 1 ilości odczynników </w:t>
      </w:r>
      <w:r w:rsidR="00870969"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są 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szacunkowe i mogą ulec zmianie stosownie do rzeczywistych potrzeb </w:t>
      </w:r>
      <w:r w:rsidR="009B22F9" w:rsidRPr="00500A11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amawiającego</w:t>
      </w:r>
      <w:r w:rsidRPr="00500A11">
        <w:rPr>
          <w:rFonts w:asciiTheme="majorHAnsi" w:hAnsiTheme="majorHAnsi"/>
          <w:color w:val="000000" w:themeColor="text1"/>
          <w:sz w:val="22"/>
          <w:szCs w:val="22"/>
        </w:rPr>
        <w:t xml:space="preserve">  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z zastrzeżeniem ust. 5.</w:t>
      </w:r>
    </w:p>
    <w:p w14:paraId="7C9173BC" w14:textId="77777777" w:rsidR="00B67900" w:rsidRPr="00500A11" w:rsidRDefault="005C08F8">
      <w:pPr>
        <w:numPr>
          <w:ilvl w:val="0"/>
          <w:numId w:val="19"/>
        </w:numPr>
        <w:spacing w:after="60"/>
        <w:ind w:left="426" w:hanging="426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Zmniejszenie zamówienia nie stanowi zmiany umowy i nie wymaga sporządzenia aneksu 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br/>
        <w:t xml:space="preserve">do umowy. </w:t>
      </w:r>
    </w:p>
    <w:p w14:paraId="7311F658" w14:textId="77777777" w:rsidR="00B67900" w:rsidRPr="00500A11" w:rsidRDefault="005C08F8">
      <w:pPr>
        <w:numPr>
          <w:ilvl w:val="0"/>
          <w:numId w:val="19"/>
        </w:numPr>
        <w:spacing w:after="60"/>
        <w:ind w:left="426" w:hanging="426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W przypadku określonym w ust. 2, wykonawca nie jest uprawniony do:</w:t>
      </w:r>
    </w:p>
    <w:p w14:paraId="13248256" w14:textId="77777777" w:rsidR="00B67900" w:rsidRPr="00500A11" w:rsidRDefault="005C08F8">
      <w:pPr>
        <w:pStyle w:val="Tekstpodstawowywcity"/>
        <w:widowControl/>
        <w:numPr>
          <w:ilvl w:val="0"/>
          <w:numId w:val="2"/>
        </w:numPr>
        <w:tabs>
          <w:tab w:val="left" w:pos="709"/>
        </w:tabs>
        <w:ind w:left="709" w:hanging="425"/>
        <w:contextualSpacing/>
        <w:jc w:val="both"/>
        <w:rPr>
          <w:rFonts w:asciiTheme="majorHAnsi" w:hAnsiTheme="majorHAnsi" w:cs="Arial"/>
          <w:color w:val="000000" w:themeColor="text1"/>
          <w:szCs w:val="22"/>
        </w:rPr>
      </w:pPr>
      <w:r w:rsidRPr="00500A11">
        <w:rPr>
          <w:rFonts w:asciiTheme="majorHAnsi" w:hAnsiTheme="majorHAnsi" w:cs="Arial"/>
          <w:color w:val="000000" w:themeColor="text1"/>
          <w:szCs w:val="22"/>
        </w:rPr>
        <w:t xml:space="preserve">zwiększenia cen jednostkowych, określonych w załączniku nr 1, </w:t>
      </w:r>
    </w:p>
    <w:p w14:paraId="7AA8D429" w14:textId="0428F773" w:rsidR="00B67900" w:rsidRPr="00500A11" w:rsidRDefault="005C08F8">
      <w:pPr>
        <w:pStyle w:val="Tekstpodstawowywcity"/>
        <w:widowControl/>
        <w:numPr>
          <w:ilvl w:val="0"/>
          <w:numId w:val="2"/>
        </w:numPr>
        <w:tabs>
          <w:tab w:val="left" w:pos="709"/>
        </w:tabs>
        <w:ind w:left="709" w:hanging="425"/>
        <w:contextualSpacing/>
        <w:jc w:val="both"/>
        <w:rPr>
          <w:rFonts w:asciiTheme="majorHAnsi" w:hAnsiTheme="majorHAnsi" w:cs="Arial"/>
          <w:color w:val="000000" w:themeColor="text1"/>
          <w:szCs w:val="22"/>
        </w:rPr>
      </w:pPr>
      <w:r w:rsidRPr="00500A11">
        <w:rPr>
          <w:rFonts w:asciiTheme="majorHAnsi" w:hAnsiTheme="majorHAnsi" w:cs="Arial"/>
          <w:color w:val="000000" w:themeColor="text1"/>
          <w:szCs w:val="22"/>
        </w:rPr>
        <w:lastRenderedPageBreak/>
        <w:t xml:space="preserve">występowania do </w:t>
      </w:r>
      <w:r w:rsidR="003E5336">
        <w:rPr>
          <w:rFonts w:asciiTheme="majorHAnsi" w:hAnsiTheme="majorHAnsi" w:cs="Arial"/>
          <w:color w:val="000000" w:themeColor="text1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zCs w:val="22"/>
        </w:rPr>
        <w:t xml:space="preserve">amawiającego z jakimikolwiek roszczeniami, a w szczególności </w:t>
      </w:r>
      <w:r w:rsidRPr="00500A11">
        <w:rPr>
          <w:rFonts w:asciiTheme="majorHAnsi" w:hAnsiTheme="majorHAnsi" w:cs="Arial"/>
          <w:color w:val="000000" w:themeColor="text1"/>
          <w:szCs w:val="22"/>
        </w:rPr>
        <w:br/>
        <w:t>z roszczeniem o zapłatę odszkodowania.</w:t>
      </w:r>
    </w:p>
    <w:p w14:paraId="2B8F7DF3" w14:textId="0FA2C966" w:rsidR="00B42A6F" w:rsidRPr="00500A11" w:rsidRDefault="00B42A6F" w:rsidP="008B2E57">
      <w:pPr>
        <w:pStyle w:val="Akapitzlist"/>
        <w:numPr>
          <w:ilvl w:val="0"/>
          <w:numId w:val="19"/>
        </w:numPr>
        <w:tabs>
          <w:tab w:val="left" w:pos="284"/>
        </w:tabs>
        <w:spacing w:line="276" w:lineRule="auto"/>
        <w:ind w:left="426"/>
        <w:jc w:val="both"/>
        <w:rPr>
          <w:rFonts w:asciiTheme="majorHAnsi" w:hAnsiTheme="majorHAnsi"/>
          <w:sz w:val="22"/>
          <w:szCs w:val="22"/>
        </w:rPr>
      </w:pPr>
      <w:r w:rsidRPr="00500A11">
        <w:rPr>
          <w:rFonts w:asciiTheme="majorHAnsi" w:hAnsiTheme="majorHAnsi"/>
          <w:sz w:val="22"/>
          <w:szCs w:val="22"/>
        </w:rPr>
        <w:t xml:space="preserve">    Zamawiający zobowiązuje się do zamówienia w okresie obowiązywania umowy co najmniej 70 % wartości</w:t>
      </w:r>
      <w:r w:rsidR="00870969" w:rsidRPr="00500A11">
        <w:rPr>
          <w:rFonts w:asciiTheme="majorHAnsi" w:hAnsiTheme="majorHAnsi"/>
          <w:sz w:val="22"/>
          <w:szCs w:val="22"/>
        </w:rPr>
        <w:t xml:space="preserve"> </w:t>
      </w:r>
      <w:r w:rsidRPr="00500A11">
        <w:rPr>
          <w:rFonts w:asciiTheme="majorHAnsi" w:hAnsiTheme="majorHAnsi"/>
          <w:sz w:val="22"/>
          <w:szCs w:val="22"/>
        </w:rPr>
        <w:t>zamówienia,  określone</w:t>
      </w:r>
      <w:r w:rsidR="00870969" w:rsidRPr="00500A11">
        <w:rPr>
          <w:rFonts w:asciiTheme="majorHAnsi" w:hAnsiTheme="majorHAnsi"/>
          <w:sz w:val="22"/>
          <w:szCs w:val="22"/>
        </w:rPr>
        <w:t>go</w:t>
      </w:r>
      <w:r w:rsidRPr="00500A11">
        <w:rPr>
          <w:rFonts w:asciiTheme="majorHAnsi" w:hAnsiTheme="majorHAnsi"/>
          <w:sz w:val="22"/>
          <w:szCs w:val="22"/>
        </w:rPr>
        <w:t xml:space="preserve"> w § </w:t>
      </w:r>
      <w:r w:rsidR="00D31AC1" w:rsidRPr="00500A11">
        <w:rPr>
          <w:rFonts w:asciiTheme="majorHAnsi" w:hAnsiTheme="majorHAnsi"/>
          <w:sz w:val="22"/>
          <w:szCs w:val="22"/>
        </w:rPr>
        <w:t>6</w:t>
      </w:r>
      <w:r w:rsidRPr="00500A11">
        <w:rPr>
          <w:rFonts w:asciiTheme="majorHAnsi" w:hAnsiTheme="majorHAnsi"/>
          <w:sz w:val="22"/>
          <w:szCs w:val="22"/>
        </w:rPr>
        <w:t xml:space="preserve"> ust. 2 umowy .</w:t>
      </w:r>
    </w:p>
    <w:p w14:paraId="3ADF8F98" w14:textId="1AF1A9D3" w:rsidR="00B42A6F" w:rsidRPr="00500A11" w:rsidRDefault="00B42A6F" w:rsidP="00B42A6F">
      <w:pPr>
        <w:tabs>
          <w:tab w:val="left" w:pos="426"/>
        </w:tabs>
        <w:spacing w:line="276" w:lineRule="auto"/>
        <w:ind w:left="420" w:hanging="420"/>
        <w:jc w:val="both"/>
        <w:rPr>
          <w:rFonts w:asciiTheme="majorHAnsi" w:hAnsiTheme="majorHAnsi"/>
          <w:bCs/>
          <w:sz w:val="22"/>
          <w:szCs w:val="22"/>
        </w:rPr>
      </w:pPr>
      <w:r w:rsidRPr="00500A11">
        <w:rPr>
          <w:rFonts w:asciiTheme="majorHAnsi" w:hAnsiTheme="majorHAnsi"/>
          <w:sz w:val="22"/>
          <w:szCs w:val="22"/>
        </w:rPr>
        <w:t xml:space="preserve">6.   </w:t>
      </w:r>
      <w:r w:rsidRPr="00500A11">
        <w:rPr>
          <w:rFonts w:asciiTheme="majorHAnsi" w:hAnsiTheme="majorHAnsi"/>
          <w:sz w:val="22"/>
          <w:szCs w:val="22"/>
        </w:rPr>
        <w:tab/>
      </w:r>
      <w:r w:rsidRPr="00500A11">
        <w:rPr>
          <w:rFonts w:asciiTheme="majorHAnsi" w:hAnsiTheme="majorHAnsi"/>
          <w:b/>
          <w:bCs/>
          <w:sz w:val="22"/>
          <w:szCs w:val="22"/>
          <w:u w:val="single"/>
        </w:rPr>
        <w:t>W p</w:t>
      </w:r>
      <w:r w:rsidRPr="00500A11">
        <w:rPr>
          <w:rFonts w:asciiTheme="majorHAnsi" w:hAnsiTheme="majorHAnsi"/>
          <w:b/>
          <w:sz w:val="22"/>
          <w:szCs w:val="22"/>
          <w:u w:val="single"/>
        </w:rPr>
        <w:t>rzypadku zrealizowania</w:t>
      </w:r>
      <w:r w:rsidRPr="00500A11">
        <w:rPr>
          <w:rFonts w:asciiTheme="majorHAnsi" w:hAnsiTheme="majorHAnsi"/>
          <w:sz w:val="22"/>
          <w:szCs w:val="22"/>
        </w:rPr>
        <w:t xml:space="preserve"> zamówienia do dnia wygaśnięcia umowy  na poziomie min. 70%  wartości da określonej w § </w:t>
      </w:r>
      <w:r w:rsidR="008B2E57" w:rsidRPr="00500A11">
        <w:rPr>
          <w:rFonts w:asciiTheme="majorHAnsi" w:hAnsiTheme="majorHAnsi"/>
          <w:sz w:val="22"/>
          <w:szCs w:val="22"/>
        </w:rPr>
        <w:t>6</w:t>
      </w:r>
      <w:r w:rsidRPr="00500A11">
        <w:rPr>
          <w:rFonts w:asciiTheme="majorHAnsi" w:hAnsiTheme="majorHAnsi"/>
          <w:sz w:val="22"/>
          <w:szCs w:val="22"/>
        </w:rPr>
        <w:t xml:space="preserve"> ust. 2 umowy,  </w:t>
      </w:r>
      <w:r w:rsidRPr="00500A11">
        <w:rPr>
          <w:rFonts w:asciiTheme="majorHAnsi" w:hAnsiTheme="majorHAnsi"/>
          <w:bCs/>
          <w:sz w:val="22"/>
          <w:szCs w:val="22"/>
        </w:rPr>
        <w:t xml:space="preserve">Zamawiający może  złożyć wniosek o przedłużenie </w:t>
      </w:r>
      <w:r w:rsidR="00151D3F">
        <w:rPr>
          <w:rFonts w:asciiTheme="majorHAnsi" w:hAnsiTheme="majorHAnsi"/>
          <w:bCs/>
          <w:sz w:val="22"/>
          <w:szCs w:val="22"/>
        </w:rPr>
        <w:t xml:space="preserve">                          </w:t>
      </w:r>
      <w:r w:rsidRPr="00500A11">
        <w:rPr>
          <w:rFonts w:asciiTheme="majorHAnsi" w:hAnsiTheme="majorHAnsi"/>
          <w:bCs/>
          <w:sz w:val="22"/>
          <w:szCs w:val="22"/>
        </w:rPr>
        <w:t xml:space="preserve">w drodze aneksu okresu obowiązywania umowy w celu dalszej jej realizacji, zgodnie z warunkami </w:t>
      </w:r>
      <w:r w:rsidR="00151D3F">
        <w:rPr>
          <w:rFonts w:asciiTheme="majorHAnsi" w:hAnsiTheme="majorHAnsi"/>
          <w:bCs/>
          <w:sz w:val="22"/>
          <w:szCs w:val="22"/>
        </w:rPr>
        <w:t xml:space="preserve">                </w:t>
      </w:r>
      <w:r w:rsidRPr="00500A11">
        <w:rPr>
          <w:rFonts w:asciiTheme="majorHAnsi" w:hAnsiTheme="majorHAnsi"/>
          <w:bCs/>
          <w:sz w:val="22"/>
          <w:szCs w:val="22"/>
        </w:rPr>
        <w:t xml:space="preserve">w niej określonymi, przez okres </w:t>
      </w:r>
      <w:r w:rsidR="00870969" w:rsidRPr="002329FE">
        <w:rPr>
          <w:rFonts w:asciiTheme="majorHAnsi" w:hAnsiTheme="majorHAnsi"/>
          <w:bCs/>
          <w:sz w:val="22"/>
          <w:szCs w:val="22"/>
        </w:rPr>
        <w:t>kolejnych 6 miesięcy</w:t>
      </w:r>
      <w:r w:rsidRPr="002329FE">
        <w:rPr>
          <w:rFonts w:asciiTheme="majorHAnsi" w:hAnsiTheme="majorHAnsi"/>
          <w:bCs/>
          <w:sz w:val="22"/>
          <w:szCs w:val="22"/>
        </w:rPr>
        <w:t>.</w:t>
      </w:r>
    </w:p>
    <w:p w14:paraId="2D949C87" w14:textId="0FAC6197" w:rsidR="00B42A6F" w:rsidRPr="00500A11" w:rsidRDefault="00B42A6F" w:rsidP="00B42A6F">
      <w:pPr>
        <w:tabs>
          <w:tab w:val="left" w:pos="567"/>
        </w:tabs>
        <w:spacing w:line="276" w:lineRule="auto"/>
        <w:ind w:left="426" w:hanging="426"/>
        <w:jc w:val="both"/>
        <w:rPr>
          <w:rFonts w:asciiTheme="majorHAnsi" w:hAnsiTheme="majorHAnsi"/>
          <w:bCs/>
          <w:sz w:val="22"/>
          <w:szCs w:val="22"/>
        </w:rPr>
      </w:pPr>
      <w:r w:rsidRPr="00500A11">
        <w:rPr>
          <w:rFonts w:asciiTheme="majorHAnsi" w:hAnsiTheme="majorHAnsi"/>
          <w:bCs/>
          <w:sz w:val="22"/>
          <w:szCs w:val="22"/>
        </w:rPr>
        <w:t xml:space="preserve">7. </w:t>
      </w:r>
      <w:r w:rsidRPr="00500A11">
        <w:rPr>
          <w:rFonts w:asciiTheme="majorHAnsi" w:hAnsiTheme="majorHAnsi"/>
          <w:bCs/>
          <w:sz w:val="22"/>
          <w:szCs w:val="22"/>
        </w:rPr>
        <w:tab/>
      </w:r>
      <w:r w:rsidRPr="00500A11">
        <w:rPr>
          <w:rFonts w:asciiTheme="majorHAnsi" w:hAnsiTheme="majorHAnsi"/>
          <w:sz w:val="22"/>
          <w:szCs w:val="22"/>
        </w:rPr>
        <w:t xml:space="preserve">W przypadku </w:t>
      </w:r>
      <w:r w:rsidR="00870969" w:rsidRPr="00500A11">
        <w:rPr>
          <w:rFonts w:asciiTheme="majorHAnsi" w:hAnsiTheme="majorHAnsi"/>
          <w:b/>
          <w:sz w:val="22"/>
          <w:szCs w:val="22"/>
          <w:u w:val="single"/>
        </w:rPr>
        <w:t>nie</w:t>
      </w:r>
      <w:r w:rsidRPr="00500A11">
        <w:rPr>
          <w:rFonts w:asciiTheme="majorHAnsi" w:hAnsiTheme="majorHAnsi"/>
          <w:b/>
          <w:sz w:val="22"/>
          <w:szCs w:val="22"/>
          <w:u w:val="single"/>
        </w:rPr>
        <w:t>zrealizowania</w:t>
      </w:r>
      <w:r w:rsidRPr="00500A11">
        <w:rPr>
          <w:rFonts w:asciiTheme="majorHAnsi" w:hAnsiTheme="majorHAnsi"/>
          <w:sz w:val="22"/>
          <w:szCs w:val="22"/>
        </w:rPr>
        <w:t xml:space="preserve"> w okresie obowiązywania umowy co najmniej 70% wartości </w:t>
      </w:r>
      <w:r w:rsidRPr="00500A11">
        <w:rPr>
          <w:rFonts w:asciiTheme="majorHAnsi" w:hAnsiTheme="majorHAnsi"/>
          <w:sz w:val="22"/>
          <w:szCs w:val="22"/>
        </w:rPr>
        <w:br/>
        <w:t xml:space="preserve">danej części  określonej w  § </w:t>
      </w:r>
      <w:r w:rsidR="008B2E57" w:rsidRPr="00500A11">
        <w:rPr>
          <w:rFonts w:asciiTheme="majorHAnsi" w:hAnsiTheme="majorHAnsi"/>
          <w:sz w:val="22"/>
          <w:szCs w:val="22"/>
        </w:rPr>
        <w:t>6</w:t>
      </w:r>
      <w:r w:rsidRPr="00500A11">
        <w:rPr>
          <w:rFonts w:asciiTheme="majorHAnsi" w:hAnsiTheme="majorHAnsi"/>
          <w:sz w:val="22"/>
          <w:szCs w:val="22"/>
        </w:rPr>
        <w:t xml:space="preserve"> ust. 2 umowy, </w:t>
      </w:r>
      <w:r w:rsidRPr="00500A11">
        <w:rPr>
          <w:rFonts w:asciiTheme="majorHAnsi" w:hAnsiTheme="majorHAnsi"/>
          <w:bCs/>
          <w:sz w:val="22"/>
          <w:szCs w:val="22"/>
        </w:rPr>
        <w:t xml:space="preserve">Zamawiający może  złożyć wniosek o przedłużenie </w:t>
      </w:r>
      <w:r w:rsidR="00151D3F">
        <w:rPr>
          <w:rFonts w:asciiTheme="majorHAnsi" w:hAnsiTheme="majorHAnsi"/>
          <w:bCs/>
          <w:sz w:val="22"/>
          <w:szCs w:val="22"/>
        </w:rPr>
        <w:t xml:space="preserve">                      </w:t>
      </w:r>
      <w:r w:rsidRPr="00500A11">
        <w:rPr>
          <w:rFonts w:asciiTheme="majorHAnsi" w:hAnsiTheme="majorHAnsi"/>
          <w:bCs/>
          <w:sz w:val="22"/>
          <w:szCs w:val="22"/>
        </w:rPr>
        <w:t xml:space="preserve">w drodze aneksu okresu obowiązywania umowy </w:t>
      </w:r>
      <w:r w:rsidR="00870969" w:rsidRPr="00500A11">
        <w:rPr>
          <w:rFonts w:asciiTheme="majorHAnsi" w:hAnsiTheme="majorHAnsi"/>
          <w:bCs/>
          <w:sz w:val="22"/>
          <w:szCs w:val="22"/>
        </w:rPr>
        <w:t>w celu dalszej jej realizacji, zgodnie</w:t>
      </w:r>
      <w:r w:rsidRPr="00500A11">
        <w:rPr>
          <w:rFonts w:asciiTheme="majorHAnsi" w:hAnsiTheme="majorHAnsi"/>
          <w:bCs/>
          <w:sz w:val="22"/>
          <w:szCs w:val="22"/>
        </w:rPr>
        <w:t xml:space="preserve"> z warunkami </w:t>
      </w:r>
      <w:r w:rsidR="00151D3F">
        <w:rPr>
          <w:rFonts w:asciiTheme="majorHAnsi" w:hAnsiTheme="majorHAnsi"/>
          <w:bCs/>
          <w:sz w:val="22"/>
          <w:szCs w:val="22"/>
        </w:rPr>
        <w:t xml:space="preserve">       </w:t>
      </w:r>
      <w:r w:rsidRPr="00500A11">
        <w:rPr>
          <w:rFonts w:asciiTheme="majorHAnsi" w:hAnsiTheme="majorHAnsi"/>
          <w:bCs/>
          <w:sz w:val="22"/>
          <w:szCs w:val="22"/>
        </w:rPr>
        <w:t xml:space="preserve">w niej określonymi, przez okres </w:t>
      </w:r>
      <w:r w:rsidR="00870969" w:rsidRPr="002329FE">
        <w:rPr>
          <w:rFonts w:asciiTheme="majorHAnsi" w:hAnsiTheme="majorHAnsi"/>
          <w:bCs/>
          <w:sz w:val="22"/>
          <w:szCs w:val="22"/>
        </w:rPr>
        <w:t>kolejnych 6 miesięcy</w:t>
      </w:r>
      <w:r w:rsidRPr="002329FE">
        <w:rPr>
          <w:rFonts w:asciiTheme="majorHAnsi" w:hAnsiTheme="majorHAnsi"/>
          <w:bCs/>
          <w:sz w:val="22"/>
          <w:szCs w:val="22"/>
        </w:rPr>
        <w:t>.</w:t>
      </w:r>
      <w:r w:rsidRPr="00500A11">
        <w:rPr>
          <w:rFonts w:asciiTheme="majorHAnsi" w:hAnsiTheme="majorHAnsi"/>
          <w:bCs/>
          <w:sz w:val="22"/>
          <w:szCs w:val="22"/>
        </w:rPr>
        <w:t xml:space="preserve"> </w:t>
      </w:r>
    </w:p>
    <w:p w14:paraId="3945A682" w14:textId="33BB7CDA" w:rsidR="00B42A6F" w:rsidRPr="00500A11" w:rsidRDefault="00B42A6F" w:rsidP="00B42A6F">
      <w:pPr>
        <w:pStyle w:val="Tekstpodstawowywcity"/>
        <w:spacing w:line="276" w:lineRule="auto"/>
        <w:ind w:left="426" w:hanging="426"/>
        <w:jc w:val="both"/>
        <w:rPr>
          <w:rFonts w:asciiTheme="majorHAnsi" w:hAnsiTheme="majorHAnsi"/>
          <w:szCs w:val="22"/>
        </w:rPr>
      </w:pPr>
      <w:r w:rsidRPr="00500A11">
        <w:rPr>
          <w:rFonts w:asciiTheme="majorHAnsi" w:hAnsiTheme="majorHAnsi"/>
          <w:bCs/>
          <w:szCs w:val="22"/>
        </w:rPr>
        <w:t xml:space="preserve">8.  </w:t>
      </w:r>
      <w:r w:rsidRPr="00500A11">
        <w:rPr>
          <w:rFonts w:asciiTheme="majorHAnsi" w:hAnsiTheme="majorHAnsi" w:cs="Arial"/>
          <w:szCs w:val="22"/>
        </w:rPr>
        <w:t xml:space="preserve">Jeżeli w sytuacji opisanej w ust. 6 Wykonawca nie wyrazi zgody na przedłużenie terminu obowiązywania  umowy, </w:t>
      </w:r>
      <w:r w:rsidR="003E5336">
        <w:rPr>
          <w:rFonts w:asciiTheme="majorHAnsi" w:hAnsiTheme="majorHAnsi" w:cs="Arial"/>
          <w:szCs w:val="22"/>
        </w:rPr>
        <w:t>W</w:t>
      </w:r>
      <w:r w:rsidRPr="00500A11">
        <w:rPr>
          <w:rFonts w:asciiTheme="majorHAnsi" w:hAnsiTheme="majorHAnsi" w:cs="Arial"/>
          <w:szCs w:val="22"/>
        </w:rPr>
        <w:t>ykonawcy nie będzie przysługiwało roszczenie o pełną realizację zamówienia na produkty o wartości odpowiadającej wartości umowy w okresie obowiązywania ani roszczenie odszkodowawcze</w:t>
      </w:r>
      <w:r w:rsidR="009B22F9" w:rsidRPr="00500A11">
        <w:rPr>
          <w:rFonts w:asciiTheme="majorHAnsi" w:hAnsiTheme="majorHAnsi" w:cs="Arial"/>
          <w:szCs w:val="22"/>
        </w:rPr>
        <w:t xml:space="preserve"> </w:t>
      </w:r>
      <w:r w:rsidRPr="00500A11">
        <w:rPr>
          <w:rFonts w:asciiTheme="majorHAnsi" w:hAnsiTheme="majorHAnsi" w:cs="Arial"/>
          <w:szCs w:val="22"/>
        </w:rPr>
        <w:t>z tytułu nie zrealizowania pełnego zamówienia na produkty.</w:t>
      </w:r>
    </w:p>
    <w:p w14:paraId="40119D4C" w14:textId="6953CCE1" w:rsidR="00B42A6F" w:rsidRPr="00500A11" w:rsidRDefault="00B42A6F" w:rsidP="00B42A6F">
      <w:pPr>
        <w:tabs>
          <w:tab w:val="left" w:pos="284"/>
        </w:tabs>
        <w:spacing w:line="276" w:lineRule="auto"/>
        <w:rPr>
          <w:rFonts w:asciiTheme="majorHAnsi" w:hAnsiTheme="majorHAnsi"/>
          <w:bCs/>
          <w:sz w:val="22"/>
          <w:szCs w:val="22"/>
        </w:rPr>
      </w:pPr>
      <w:r w:rsidRPr="00500A11">
        <w:rPr>
          <w:rFonts w:asciiTheme="majorHAnsi" w:hAnsiTheme="majorHAnsi"/>
          <w:bCs/>
          <w:sz w:val="22"/>
          <w:szCs w:val="22"/>
        </w:rPr>
        <w:t xml:space="preserve">9.     </w:t>
      </w:r>
      <w:r w:rsidRPr="00500A11">
        <w:rPr>
          <w:rFonts w:asciiTheme="majorHAnsi" w:hAnsiTheme="majorHAnsi"/>
          <w:sz w:val="22"/>
          <w:szCs w:val="22"/>
        </w:rPr>
        <w:t>Realizacja zamówienia ma charakter samodzielnego zobowiązania stron.</w:t>
      </w:r>
    </w:p>
    <w:p w14:paraId="638ACE27" w14:textId="2F4D1100" w:rsidR="00C07936" w:rsidRPr="00714A35" w:rsidRDefault="00C07936" w:rsidP="003E5336">
      <w:pPr>
        <w:pStyle w:val="Tekstpodstawowywcity"/>
        <w:widowControl/>
        <w:numPr>
          <w:ilvl w:val="0"/>
          <w:numId w:val="40"/>
        </w:numPr>
        <w:tabs>
          <w:tab w:val="left" w:pos="567"/>
        </w:tabs>
        <w:spacing w:after="60"/>
        <w:ind w:left="426" w:hanging="426"/>
        <w:contextualSpacing/>
        <w:jc w:val="both"/>
        <w:rPr>
          <w:rFonts w:asciiTheme="majorHAnsi" w:hAnsiTheme="majorHAnsi"/>
          <w:color w:val="000000" w:themeColor="text1"/>
          <w:szCs w:val="22"/>
        </w:rPr>
      </w:pPr>
      <w:r w:rsidRPr="00714A35">
        <w:rPr>
          <w:rFonts w:asciiTheme="majorHAnsi" w:hAnsiTheme="majorHAnsi"/>
          <w:color w:val="000000" w:themeColor="text1"/>
          <w:szCs w:val="22"/>
        </w:rPr>
        <w:t>Wykonawca o</w:t>
      </w:r>
      <w:r w:rsidRPr="00714A35">
        <w:rPr>
          <w:rFonts w:asciiTheme="majorHAnsi" w:eastAsia="Calibri" w:hAnsiTheme="majorHAnsi"/>
          <w:color w:val="000000" w:themeColor="text1"/>
          <w:szCs w:val="22"/>
        </w:rPr>
        <w:t xml:space="preserve">świadcza, że </w:t>
      </w:r>
      <w:r w:rsidRPr="00714A35">
        <w:rPr>
          <w:rFonts w:asciiTheme="majorHAnsi" w:eastAsia="Calibri" w:hAnsiTheme="majorHAnsi"/>
          <w:bCs/>
          <w:color w:val="000000" w:themeColor="text1"/>
          <w:szCs w:val="22"/>
        </w:rPr>
        <w:t xml:space="preserve">oferowane </w:t>
      </w:r>
      <w:r w:rsidRPr="00714A35">
        <w:rPr>
          <w:rFonts w:asciiTheme="majorHAnsi" w:eastAsia="Calibri" w:hAnsiTheme="majorHAnsi"/>
          <w:bCs/>
          <w:szCs w:val="22"/>
        </w:rPr>
        <w:t>produkty będące wyrobami medy</w:t>
      </w:r>
      <w:r w:rsidR="00500A11" w:rsidRPr="00714A35">
        <w:rPr>
          <w:rFonts w:asciiTheme="majorHAnsi" w:eastAsia="Calibri" w:hAnsiTheme="majorHAnsi"/>
          <w:bCs/>
          <w:szCs w:val="22"/>
        </w:rPr>
        <w:t>cznymi są dopuszczone do obrotu</w:t>
      </w:r>
      <w:r w:rsidR="009B22F9" w:rsidRPr="00714A35">
        <w:rPr>
          <w:rFonts w:asciiTheme="majorHAnsi" w:eastAsia="Calibri" w:hAnsiTheme="majorHAnsi"/>
          <w:bCs/>
          <w:szCs w:val="22"/>
        </w:rPr>
        <w:t xml:space="preserve"> </w:t>
      </w:r>
      <w:r w:rsidRPr="00714A35">
        <w:rPr>
          <w:rFonts w:asciiTheme="majorHAnsi" w:eastAsia="Calibri" w:hAnsiTheme="majorHAnsi"/>
          <w:bCs/>
          <w:szCs w:val="22"/>
        </w:rPr>
        <w:t xml:space="preserve">i używania na terenie RP oraz są oznaczone znakiem CE IVD </w:t>
      </w:r>
      <w:r w:rsidRPr="00714A35">
        <w:rPr>
          <w:rFonts w:asciiTheme="majorHAnsi" w:eastAsia="Calibri" w:hAnsiTheme="majorHAnsi"/>
          <w:szCs w:val="22"/>
        </w:rPr>
        <w:t xml:space="preserve">zgodnie z Ustawą o wyrobach medycznych z dnia 7 kwietnia 2022 r. </w:t>
      </w:r>
      <w:r w:rsidRPr="00714A35">
        <w:rPr>
          <w:rFonts w:asciiTheme="majorHAnsi" w:eastAsia="Calibri" w:hAnsiTheme="majorHAnsi" w:cs="Arial"/>
          <w:szCs w:val="22"/>
        </w:rPr>
        <w:t>(Dz.U. z 2022 poz. 974)</w:t>
      </w:r>
      <w:r w:rsidRPr="00714A35">
        <w:rPr>
          <w:rFonts w:asciiTheme="majorHAnsi" w:eastAsia="Calibri" w:hAnsiTheme="majorHAnsi"/>
          <w:szCs w:val="22"/>
        </w:rPr>
        <w:t xml:space="preserve"> i zobowiązuje się do dostarczenia niezwłocznie kompletnej dokumentacji potwierdzającej oznaczenie</w:t>
      </w:r>
      <w:r w:rsidRPr="00714A35">
        <w:rPr>
          <w:rFonts w:asciiTheme="majorHAnsi" w:eastAsia="Calibri" w:hAnsiTheme="majorHAnsi"/>
          <w:color w:val="000000" w:themeColor="text1"/>
          <w:szCs w:val="22"/>
        </w:rPr>
        <w:t xml:space="preserve"> wyrobu znakiem CE IVD</w:t>
      </w:r>
      <w:r w:rsidR="00B42A6F" w:rsidRPr="00714A35">
        <w:rPr>
          <w:rFonts w:asciiTheme="majorHAnsi" w:eastAsia="Calibri" w:hAnsiTheme="majorHAnsi"/>
          <w:color w:val="000000" w:themeColor="text1"/>
          <w:szCs w:val="22"/>
        </w:rPr>
        <w:t xml:space="preserve"> </w:t>
      </w:r>
      <w:r w:rsidRPr="00714A35">
        <w:rPr>
          <w:rFonts w:asciiTheme="majorHAnsi" w:eastAsia="Calibri" w:hAnsiTheme="majorHAnsi"/>
          <w:color w:val="000000" w:themeColor="text1"/>
          <w:szCs w:val="22"/>
        </w:rPr>
        <w:t xml:space="preserve">i dopuszczenie do obrotu i używania na terenie RP na każde wezwanie </w:t>
      </w:r>
      <w:r w:rsidR="009B22F9" w:rsidRPr="00714A35">
        <w:rPr>
          <w:rFonts w:asciiTheme="majorHAnsi" w:eastAsia="Calibri" w:hAnsiTheme="majorHAnsi"/>
          <w:color w:val="000000" w:themeColor="text1"/>
          <w:szCs w:val="22"/>
        </w:rPr>
        <w:t>Z</w:t>
      </w:r>
      <w:r w:rsidRPr="00714A35">
        <w:rPr>
          <w:rFonts w:asciiTheme="majorHAnsi" w:eastAsia="Calibri" w:hAnsiTheme="majorHAnsi"/>
          <w:color w:val="000000" w:themeColor="text1"/>
          <w:szCs w:val="22"/>
        </w:rPr>
        <w:t>amawiającego.</w:t>
      </w:r>
    </w:p>
    <w:p w14:paraId="5F139C16" w14:textId="73190BE8" w:rsidR="00C07936" w:rsidRPr="00500A11" w:rsidRDefault="00C07936" w:rsidP="003E5336">
      <w:pPr>
        <w:pStyle w:val="Tekstpodstawowywcity"/>
        <w:widowControl/>
        <w:numPr>
          <w:ilvl w:val="0"/>
          <w:numId w:val="40"/>
        </w:numPr>
        <w:tabs>
          <w:tab w:val="left" w:pos="567"/>
        </w:tabs>
        <w:spacing w:after="60"/>
        <w:ind w:left="426" w:hanging="426"/>
        <w:contextualSpacing/>
        <w:jc w:val="both"/>
        <w:rPr>
          <w:rFonts w:asciiTheme="majorHAnsi" w:hAnsiTheme="majorHAnsi"/>
          <w:color w:val="000000" w:themeColor="text1"/>
          <w:szCs w:val="22"/>
        </w:rPr>
      </w:pPr>
      <w:r w:rsidRPr="00500A11">
        <w:rPr>
          <w:rFonts w:asciiTheme="majorHAnsi" w:hAnsiTheme="majorHAnsi"/>
          <w:color w:val="000000" w:themeColor="text1"/>
          <w:szCs w:val="22"/>
        </w:rPr>
        <w:t xml:space="preserve">Strony ustalają, iż terminy ważności dostarczanych produktów nie mogą upływać wcześniej niż określone w załączniku nr 1 do umowy – Formularzu </w:t>
      </w:r>
      <w:r w:rsidR="00870969" w:rsidRPr="00500A11">
        <w:rPr>
          <w:rFonts w:asciiTheme="majorHAnsi" w:hAnsiTheme="majorHAnsi"/>
          <w:color w:val="000000" w:themeColor="text1"/>
          <w:szCs w:val="22"/>
        </w:rPr>
        <w:t>ofertowym</w:t>
      </w:r>
      <w:r w:rsidR="00870969" w:rsidRPr="00151D3F">
        <w:rPr>
          <w:rFonts w:asciiTheme="majorHAnsi" w:hAnsiTheme="majorHAnsi"/>
          <w:color w:val="000000" w:themeColor="text1"/>
          <w:szCs w:val="22"/>
        </w:rPr>
        <w:t>.</w:t>
      </w:r>
      <w:r w:rsidRPr="00151D3F">
        <w:rPr>
          <w:rFonts w:asciiTheme="majorHAnsi" w:hAnsiTheme="majorHAnsi"/>
          <w:color w:val="000000" w:themeColor="text1"/>
          <w:szCs w:val="22"/>
        </w:rPr>
        <w:t xml:space="preserve"> Produkty o krótszym terminie ważności mogą być dostarczane tylko po uzyskaniu pisemnej zgody Kierownika </w:t>
      </w:r>
      <w:r w:rsidR="00151D3F" w:rsidRPr="00151D3F">
        <w:rPr>
          <w:rFonts w:asciiTheme="majorHAnsi" w:hAnsiTheme="majorHAnsi"/>
          <w:color w:val="000000" w:themeColor="text1"/>
          <w:szCs w:val="22"/>
        </w:rPr>
        <w:t>Pracowni Cytogenetyki</w:t>
      </w:r>
      <w:r w:rsidRPr="00151D3F">
        <w:rPr>
          <w:rFonts w:asciiTheme="majorHAnsi" w:hAnsiTheme="majorHAnsi"/>
          <w:color w:val="000000" w:themeColor="text1"/>
          <w:szCs w:val="22"/>
        </w:rPr>
        <w:t xml:space="preserve"> lub innej upoważnionej osoby.</w:t>
      </w:r>
    </w:p>
    <w:p w14:paraId="5DE77885" w14:textId="77777777" w:rsidR="00B67900" w:rsidRPr="00500A11" w:rsidRDefault="00B67900">
      <w:pPr>
        <w:widowControl w:val="0"/>
        <w:contextualSpacing/>
        <w:jc w:val="center"/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</w:pPr>
    </w:p>
    <w:p w14:paraId="14076FE5" w14:textId="77777777" w:rsidR="00B67900" w:rsidRPr="00500A11" w:rsidRDefault="005C08F8">
      <w:pPr>
        <w:widowControl w:val="0"/>
        <w:contextualSpacing/>
        <w:jc w:val="center"/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>§ 3</w:t>
      </w:r>
    </w:p>
    <w:p w14:paraId="7C5C550B" w14:textId="063B219F" w:rsidR="00B67900" w:rsidRPr="00500A11" w:rsidRDefault="005C08F8">
      <w:pPr>
        <w:widowControl w:val="0"/>
        <w:numPr>
          <w:ilvl w:val="0"/>
          <w:numId w:val="6"/>
        </w:numPr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Wykonawca oświadcza, iż urządzenie objęte dzierżawą spełnia wszystkie wymogi </w:t>
      </w:r>
      <w:r w:rsidR="009B22F9" w:rsidRPr="00500A11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amawiającego 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br/>
        <w:t xml:space="preserve">i jest zgodne z wymogami określonymi w SWZ oraz ofertą złożoną w postępowaniu znak ZPZ - </w:t>
      </w:r>
      <w:r w:rsidR="00870969" w:rsidRPr="00500A11">
        <w:rPr>
          <w:rFonts w:asciiTheme="majorHAnsi" w:hAnsiTheme="majorHAnsi" w:cs="Arial"/>
          <w:color w:val="000000" w:themeColor="text1"/>
          <w:sz w:val="22"/>
          <w:szCs w:val="22"/>
        </w:rPr>
        <w:t>26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/0</w:t>
      </w:r>
      <w:r w:rsidR="008B2E57" w:rsidRPr="00500A11">
        <w:rPr>
          <w:rFonts w:asciiTheme="majorHAnsi" w:hAnsiTheme="majorHAnsi" w:cs="Arial"/>
          <w:color w:val="000000" w:themeColor="text1"/>
          <w:sz w:val="22"/>
          <w:szCs w:val="22"/>
        </w:rPr>
        <w:t>4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/2</w:t>
      </w:r>
      <w:r w:rsidR="008B2E57" w:rsidRPr="00500A11">
        <w:rPr>
          <w:rFonts w:asciiTheme="majorHAnsi" w:hAnsiTheme="majorHAnsi" w:cs="Arial"/>
          <w:color w:val="000000" w:themeColor="text1"/>
          <w:sz w:val="22"/>
          <w:szCs w:val="22"/>
        </w:rPr>
        <w:t>4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.</w:t>
      </w:r>
    </w:p>
    <w:p w14:paraId="7D377151" w14:textId="3D698C5A" w:rsidR="00B67900" w:rsidRPr="00500A11" w:rsidRDefault="005C08F8">
      <w:pPr>
        <w:widowControl w:val="0"/>
        <w:numPr>
          <w:ilvl w:val="0"/>
          <w:numId w:val="6"/>
        </w:numPr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Wykonawca oświadcza, że </w:t>
      </w:r>
      <w:r w:rsidR="00500A11"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urządzenie 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jak i jego wyposażenie, urządzenia dodatkowe są sprawne technicznie.</w:t>
      </w:r>
    </w:p>
    <w:p w14:paraId="53032709" w14:textId="1866D004" w:rsidR="00B67900" w:rsidRPr="00892040" w:rsidRDefault="005C08F8">
      <w:pPr>
        <w:widowControl w:val="0"/>
        <w:numPr>
          <w:ilvl w:val="0"/>
          <w:numId w:val="6"/>
        </w:numPr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Wraz z przekazaniem aparatu do użytkowania </w:t>
      </w:r>
      <w:r w:rsidR="009B22F9" w:rsidRPr="00500A11">
        <w:rPr>
          <w:rFonts w:asciiTheme="majorHAnsi" w:hAnsiTheme="majorHAnsi" w:cs="Arial"/>
          <w:color w:val="000000" w:themeColor="text1"/>
          <w:sz w:val="22"/>
          <w:szCs w:val="22"/>
        </w:rPr>
        <w:t>W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ykonawca przekaże </w:t>
      </w:r>
      <w:r w:rsidR="009B22F9" w:rsidRPr="00892040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Pr="00892040">
        <w:rPr>
          <w:rFonts w:asciiTheme="majorHAnsi" w:hAnsiTheme="majorHAnsi" w:cs="Arial"/>
          <w:color w:val="000000" w:themeColor="text1"/>
          <w:sz w:val="22"/>
          <w:szCs w:val="22"/>
        </w:rPr>
        <w:t xml:space="preserve">amawiającemu paszport techniczny. </w:t>
      </w:r>
    </w:p>
    <w:p w14:paraId="3AFD72CA" w14:textId="2CCCCC1A" w:rsidR="00B67900" w:rsidRPr="00500A11" w:rsidRDefault="005C08F8">
      <w:pPr>
        <w:widowControl w:val="0"/>
        <w:numPr>
          <w:ilvl w:val="0"/>
          <w:numId w:val="6"/>
        </w:numPr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892040">
        <w:rPr>
          <w:rFonts w:asciiTheme="majorHAnsi" w:hAnsiTheme="majorHAnsi" w:cs="Arial"/>
          <w:color w:val="000000" w:themeColor="text1"/>
          <w:sz w:val="22"/>
          <w:szCs w:val="22"/>
        </w:rPr>
        <w:t xml:space="preserve">Wykonawca jako właściciel </w:t>
      </w:r>
      <w:r w:rsidR="00500A11" w:rsidRPr="00892040">
        <w:rPr>
          <w:rFonts w:asciiTheme="majorHAnsi" w:hAnsiTheme="majorHAnsi" w:cs="Arial"/>
          <w:color w:val="000000" w:themeColor="text1"/>
          <w:sz w:val="22"/>
          <w:szCs w:val="22"/>
        </w:rPr>
        <w:t>aparatu</w:t>
      </w:r>
      <w:r w:rsidRPr="00892040">
        <w:rPr>
          <w:rFonts w:asciiTheme="majorHAnsi" w:hAnsiTheme="majorHAnsi" w:cs="Arial"/>
          <w:color w:val="000000" w:themeColor="text1"/>
          <w:sz w:val="22"/>
          <w:szCs w:val="22"/>
        </w:rPr>
        <w:t xml:space="preserve"> oddaje urządzenie </w:t>
      </w:r>
      <w:r w:rsidR="009B22F9" w:rsidRPr="00892040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Pr="00892040">
        <w:rPr>
          <w:rFonts w:asciiTheme="majorHAnsi" w:hAnsiTheme="majorHAnsi" w:cs="Arial"/>
          <w:color w:val="000000" w:themeColor="text1"/>
          <w:sz w:val="22"/>
          <w:szCs w:val="22"/>
        </w:rPr>
        <w:t>amawiającemu do używania, zgodnie z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 jego przeznaczeniem.</w:t>
      </w:r>
    </w:p>
    <w:p w14:paraId="28298627" w14:textId="77777777" w:rsidR="00B67900" w:rsidRPr="00500A11" w:rsidRDefault="005C08F8">
      <w:pPr>
        <w:widowControl w:val="0"/>
        <w:numPr>
          <w:ilvl w:val="0"/>
          <w:numId w:val="6"/>
        </w:numPr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Wykonawca oświadcza, iż przedmiot dzierżawy nie jest obciążony prawami osób trzecich.</w:t>
      </w:r>
    </w:p>
    <w:p w14:paraId="5C0C46AE" w14:textId="5CA4BC38" w:rsidR="00B67900" w:rsidRPr="00500A11" w:rsidRDefault="005C08F8">
      <w:pPr>
        <w:widowControl w:val="0"/>
        <w:numPr>
          <w:ilvl w:val="0"/>
          <w:numId w:val="6"/>
        </w:numPr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W celu ubezpieczenia przekazanego do dzierżawy aparatu od kradzieży, nieszczęśliwych wypadków i zdarzeń losowych ustala się wartość urządzenia na kwotę: </w:t>
      </w:r>
      <w:r w:rsidRPr="002329FE">
        <w:rPr>
          <w:rFonts w:asciiTheme="majorHAnsi" w:hAnsiTheme="majorHAnsi" w:cs="Arial"/>
          <w:color w:val="000000" w:themeColor="text1"/>
          <w:sz w:val="22"/>
          <w:szCs w:val="22"/>
        </w:rPr>
        <w:t>………………………….</w:t>
      </w:r>
    </w:p>
    <w:p w14:paraId="36D5A3E2" w14:textId="77777777" w:rsidR="00A46516" w:rsidRPr="00500A11" w:rsidRDefault="00A46516" w:rsidP="00A46516">
      <w:pPr>
        <w:widowControl w:val="0"/>
        <w:ind w:left="360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</w:p>
    <w:p w14:paraId="5E006A1C" w14:textId="77777777" w:rsidR="00B67900" w:rsidRPr="00500A11" w:rsidRDefault="005C08F8">
      <w:pPr>
        <w:widowControl w:val="0"/>
        <w:contextualSpacing/>
        <w:jc w:val="center"/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>§ 4</w:t>
      </w:r>
    </w:p>
    <w:p w14:paraId="50F39966" w14:textId="1571A957" w:rsidR="00B67900" w:rsidRPr="00500A11" w:rsidRDefault="005C08F8">
      <w:pPr>
        <w:widowControl w:val="0"/>
        <w:contextualSpacing/>
        <w:jc w:val="both"/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>Dostawa</w:t>
      </w:r>
      <w:r w:rsidR="00151D3F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 xml:space="preserve"> </w:t>
      </w:r>
      <w:r w:rsidRPr="00500A11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>:</w:t>
      </w:r>
    </w:p>
    <w:p w14:paraId="2C50C71B" w14:textId="247ED8A0" w:rsidR="00B67900" w:rsidRPr="00500A11" w:rsidRDefault="005C08F8">
      <w:pPr>
        <w:pStyle w:val="Akapitzlist"/>
        <w:widowControl w:val="0"/>
        <w:numPr>
          <w:ilvl w:val="0"/>
          <w:numId w:val="11"/>
        </w:numPr>
        <w:tabs>
          <w:tab w:val="clear" w:pos="720"/>
          <w:tab w:val="left" w:pos="426"/>
        </w:tabs>
        <w:ind w:left="426"/>
        <w:jc w:val="both"/>
        <w:rPr>
          <w:rFonts w:asciiTheme="majorHAnsi" w:hAnsiTheme="majorHAnsi" w:cs="Arial"/>
          <w:color w:val="000000" w:themeColor="text1"/>
          <w:spacing w:val="-3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Dostawa i uruchomienie urządzenia będącego przedmiotem dzierżawy,</w:t>
      </w:r>
      <w:r w:rsid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 w tym jego kalibracja, nastąpi</w:t>
      </w:r>
      <w:r w:rsidR="002604F3"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 </w:t>
      </w:r>
      <w:r w:rsidRPr="00500A11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 xml:space="preserve">w terminie do </w:t>
      </w:r>
      <w:r w:rsidR="00C80DBE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>7</w:t>
      </w:r>
      <w:r w:rsidRPr="00500A11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 xml:space="preserve"> dni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 od dnia podpisania umowy, w miejscu wskazanym przez </w:t>
      </w:r>
      <w:r w:rsidR="009B22F9" w:rsidRPr="00500A11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amawiającego. Wraz z dostawą urządzenia </w:t>
      </w:r>
      <w:r w:rsidR="009B22F9" w:rsidRPr="00500A11">
        <w:rPr>
          <w:rFonts w:asciiTheme="majorHAnsi" w:hAnsiTheme="majorHAnsi" w:cs="Arial"/>
          <w:color w:val="000000" w:themeColor="text1"/>
          <w:sz w:val="22"/>
          <w:szCs w:val="22"/>
        </w:rPr>
        <w:t>W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ykonawca dostarczy wszystkie niezbędne dokumenty takie jak instrukcja obsługi </w:t>
      </w:r>
      <w:r w:rsidR="009D5F78"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 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w języku polskim i paszport techniczny. </w:t>
      </w: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 xml:space="preserve">Brak wydania </w:t>
      </w:r>
      <w:r w:rsidR="009B22F9"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 xml:space="preserve">amawiającemu </w:t>
      </w:r>
      <w:r w:rsid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 xml:space="preserve">           </w:t>
      </w: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 xml:space="preserve">w powyższym terminie ww. dokumentów upoważnia zamawiającego do odmowy podpisania protokołu </w:t>
      </w: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lastRenderedPageBreak/>
        <w:t>odbioru  z winy wykonawcy.</w:t>
      </w:r>
    </w:p>
    <w:p w14:paraId="57A9F87A" w14:textId="2FAD1A39" w:rsidR="00B67900" w:rsidRPr="001213A0" w:rsidRDefault="005C08F8">
      <w:pPr>
        <w:pStyle w:val="Akapitzlist"/>
        <w:widowControl w:val="0"/>
        <w:numPr>
          <w:ilvl w:val="0"/>
          <w:numId w:val="11"/>
        </w:numPr>
        <w:tabs>
          <w:tab w:val="clear" w:pos="720"/>
          <w:tab w:val="left" w:pos="426"/>
        </w:tabs>
        <w:ind w:left="426"/>
        <w:jc w:val="both"/>
        <w:rPr>
          <w:rFonts w:asciiTheme="majorHAnsi" w:hAnsiTheme="majorHAnsi" w:cs="Arial"/>
          <w:color w:val="000000" w:themeColor="text1"/>
          <w:spacing w:val="-3"/>
          <w:sz w:val="22"/>
          <w:szCs w:val="22"/>
        </w:rPr>
      </w:pPr>
      <w:r w:rsidRPr="001213A0">
        <w:rPr>
          <w:rFonts w:asciiTheme="majorHAnsi" w:hAnsiTheme="majorHAnsi" w:cs="Arial"/>
          <w:color w:val="000000" w:themeColor="text1"/>
          <w:sz w:val="22"/>
          <w:szCs w:val="22"/>
        </w:rPr>
        <w:t xml:space="preserve">Czynności określone w ust. 1 zostaną potwierdzone </w:t>
      </w:r>
      <w:r w:rsidRPr="001213A0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>protokołem dostawy a</w:t>
      </w:r>
      <w:r w:rsidR="00151D3F" w:rsidRPr="001213A0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>paratu</w:t>
      </w:r>
      <w:r w:rsidRPr="001213A0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 xml:space="preserve"> </w:t>
      </w:r>
      <w:r w:rsidRPr="001213A0">
        <w:rPr>
          <w:rFonts w:asciiTheme="majorHAnsi" w:hAnsiTheme="majorHAnsi" w:cs="Arial"/>
          <w:color w:val="000000" w:themeColor="text1"/>
          <w:sz w:val="22"/>
          <w:szCs w:val="22"/>
        </w:rPr>
        <w:t xml:space="preserve">podpisanymi przez przedstawicieli stron. </w:t>
      </w:r>
    </w:p>
    <w:p w14:paraId="2EAE543C" w14:textId="77777777" w:rsidR="00B67900" w:rsidRPr="00500A11" w:rsidRDefault="00B67900">
      <w:pPr>
        <w:widowControl w:val="0"/>
        <w:contextualSpacing/>
        <w:jc w:val="both"/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</w:pPr>
    </w:p>
    <w:p w14:paraId="70E25B8F" w14:textId="77777777" w:rsidR="00B67900" w:rsidRPr="00500A11" w:rsidRDefault="005C08F8">
      <w:pPr>
        <w:widowControl w:val="0"/>
        <w:contextualSpacing/>
        <w:jc w:val="center"/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>§ 5</w:t>
      </w:r>
    </w:p>
    <w:p w14:paraId="36DF6E04" w14:textId="5EFD6F6F" w:rsidR="00B67900" w:rsidRPr="00500A11" w:rsidRDefault="005C08F8">
      <w:pPr>
        <w:widowControl w:val="0"/>
        <w:ind w:left="284" w:hanging="284"/>
        <w:contextualSpacing/>
        <w:jc w:val="both"/>
        <w:rPr>
          <w:rFonts w:asciiTheme="majorHAnsi" w:hAnsiTheme="majorHAnsi"/>
          <w:sz w:val="22"/>
          <w:szCs w:val="22"/>
        </w:rPr>
      </w:pPr>
      <w:r w:rsidRPr="00500A11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>Dostawa odczynników:</w:t>
      </w:r>
    </w:p>
    <w:p w14:paraId="348C6D0A" w14:textId="55A66143" w:rsidR="00B67900" w:rsidRPr="00500A11" w:rsidRDefault="005C08F8">
      <w:pPr>
        <w:numPr>
          <w:ilvl w:val="0"/>
          <w:numId w:val="13"/>
        </w:numPr>
        <w:tabs>
          <w:tab w:val="left" w:pos="426"/>
        </w:tabs>
        <w:ind w:left="426" w:hanging="426"/>
        <w:contextualSpacing/>
        <w:jc w:val="both"/>
        <w:rPr>
          <w:rFonts w:asciiTheme="majorHAnsi" w:hAnsiTheme="majorHAnsi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Wykonawca zobowiązuje się dostarczać </w:t>
      </w:r>
      <w:r w:rsidR="009B22F9" w:rsidRPr="00500A11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="00C13232">
        <w:rPr>
          <w:rFonts w:asciiTheme="majorHAnsi" w:hAnsiTheme="majorHAnsi" w:cs="Arial"/>
          <w:color w:val="000000" w:themeColor="text1"/>
          <w:sz w:val="22"/>
          <w:szCs w:val="22"/>
        </w:rPr>
        <w:t xml:space="preserve">amawiającemu odczynniki 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sukcesywnie przez okres </w:t>
      </w:r>
      <w:r w:rsidR="00D647BC" w:rsidRPr="00500A11">
        <w:rPr>
          <w:rFonts w:asciiTheme="majorHAnsi" w:hAnsiTheme="majorHAnsi" w:cs="Arial"/>
          <w:color w:val="000000" w:themeColor="text1"/>
          <w:sz w:val="22"/>
          <w:szCs w:val="22"/>
        </w:rPr>
        <w:t>12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 miesięcy od daty zawarcia niniejszej umowy.</w:t>
      </w:r>
    </w:p>
    <w:p w14:paraId="0A3FED75" w14:textId="5742C8D4" w:rsidR="00B67900" w:rsidRPr="00500A11" w:rsidRDefault="005C08F8">
      <w:pPr>
        <w:numPr>
          <w:ilvl w:val="0"/>
          <w:numId w:val="13"/>
        </w:numPr>
        <w:tabs>
          <w:tab w:val="left" w:pos="426"/>
        </w:tabs>
        <w:ind w:left="426" w:hanging="426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Zamówienia będą składane drogą elektroniczną lub faksem. Adresy e-mail oraz numer faksu </w:t>
      </w:r>
      <w:r w:rsidR="009B22F9" w:rsidRPr="00500A11">
        <w:rPr>
          <w:rFonts w:asciiTheme="majorHAnsi" w:hAnsiTheme="majorHAnsi" w:cs="Arial"/>
          <w:color w:val="000000" w:themeColor="text1"/>
          <w:sz w:val="22"/>
          <w:szCs w:val="22"/>
        </w:rPr>
        <w:t>W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ykonawcy, na który </w:t>
      </w:r>
      <w:r w:rsidR="009B22F9" w:rsidRPr="00500A11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amawiający będzie przesyłał zamówienia określa załącznik nr 2 do umowy „Dane Kontaktowe Wykonawcy”.</w:t>
      </w:r>
    </w:p>
    <w:p w14:paraId="5185464B" w14:textId="3CB7161C" w:rsidR="00B67900" w:rsidRPr="00500A11" w:rsidRDefault="005C08F8">
      <w:pPr>
        <w:numPr>
          <w:ilvl w:val="0"/>
          <w:numId w:val="13"/>
        </w:numPr>
        <w:tabs>
          <w:tab w:val="left" w:pos="426"/>
        </w:tabs>
        <w:ind w:left="426" w:hanging="426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W imieniu </w:t>
      </w:r>
      <w:r w:rsidR="009B22F9" w:rsidRPr="00500A11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amawiającego zamówienia, o których mowa w ust. 2, będzie składała osoba upoważniona.</w:t>
      </w:r>
    </w:p>
    <w:p w14:paraId="00E68C35" w14:textId="41B02F31" w:rsidR="00B67900" w:rsidRPr="00500A11" w:rsidRDefault="005C08F8">
      <w:pPr>
        <w:numPr>
          <w:ilvl w:val="0"/>
          <w:numId w:val="13"/>
        </w:numPr>
        <w:tabs>
          <w:tab w:val="left" w:pos="426"/>
        </w:tabs>
        <w:ind w:left="426" w:hanging="426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Zamówienia </w:t>
      </w:r>
      <w:r w:rsidR="009B22F9" w:rsidRPr="00500A11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amawiającego, z zastrzeżeniem ust. 5, będą realizowane przez </w:t>
      </w:r>
      <w:r w:rsidR="009B22F9" w:rsidRPr="00500A11">
        <w:rPr>
          <w:rFonts w:asciiTheme="majorHAnsi" w:hAnsiTheme="majorHAnsi" w:cs="Arial"/>
          <w:color w:val="000000" w:themeColor="text1"/>
          <w:sz w:val="22"/>
          <w:szCs w:val="22"/>
        </w:rPr>
        <w:t>W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ykonawcę 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br/>
        <w:t xml:space="preserve">do siedziby </w:t>
      </w:r>
      <w:r w:rsidR="009B22F9" w:rsidRPr="00500A11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amawiającego w terminie </w:t>
      </w:r>
      <w:r w:rsidR="003317B0" w:rsidRPr="00500A11">
        <w:rPr>
          <w:rFonts w:asciiTheme="majorHAnsi" w:hAnsiTheme="majorHAnsi"/>
          <w:b/>
          <w:color w:val="000000" w:themeColor="text1"/>
          <w:sz w:val="22"/>
          <w:szCs w:val="22"/>
        </w:rPr>
        <w:t xml:space="preserve">do </w:t>
      </w:r>
      <w:r w:rsidR="004F39DE">
        <w:rPr>
          <w:rFonts w:asciiTheme="majorHAnsi" w:hAnsiTheme="majorHAnsi"/>
          <w:b/>
          <w:color w:val="000000" w:themeColor="text1"/>
          <w:sz w:val="22"/>
          <w:szCs w:val="22"/>
        </w:rPr>
        <w:t>….</w:t>
      </w:r>
      <w:r w:rsidR="003317B0" w:rsidRPr="00500A11">
        <w:rPr>
          <w:rFonts w:asciiTheme="majorHAnsi" w:hAnsiTheme="majorHAnsi"/>
          <w:b/>
          <w:color w:val="000000" w:themeColor="text1"/>
          <w:sz w:val="22"/>
          <w:szCs w:val="22"/>
        </w:rPr>
        <w:t xml:space="preserve"> dni 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od daty ich złożenia.</w:t>
      </w:r>
    </w:p>
    <w:p w14:paraId="1B9D5E66" w14:textId="77777777" w:rsidR="002329FE" w:rsidRDefault="005C08F8" w:rsidP="002329FE">
      <w:pPr>
        <w:numPr>
          <w:ilvl w:val="0"/>
          <w:numId w:val="13"/>
        </w:numPr>
        <w:tabs>
          <w:tab w:val="left" w:pos="426"/>
        </w:tabs>
        <w:spacing w:before="60" w:after="60"/>
        <w:ind w:left="426" w:hanging="426"/>
        <w:contextualSpacing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00A11">
        <w:rPr>
          <w:rFonts w:asciiTheme="majorHAnsi" w:hAnsiTheme="majorHAnsi"/>
          <w:color w:val="000000" w:themeColor="text1"/>
          <w:sz w:val="22"/>
          <w:szCs w:val="22"/>
        </w:rPr>
        <w:t xml:space="preserve">Jeżeli termin dostawy wypada w dniu wolnym od pracy, </w:t>
      </w:r>
      <w:r w:rsidR="009B22F9" w:rsidRPr="00500A11">
        <w:rPr>
          <w:rFonts w:asciiTheme="majorHAnsi" w:hAnsiTheme="majorHAnsi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/>
          <w:color w:val="000000" w:themeColor="text1"/>
          <w:sz w:val="22"/>
          <w:szCs w:val="22"/>
        </w:rPr>
        <w:t xml:space="preserve">amawiający dopuszcza, aby dostawa </w:t>
      </w:r>
      <w:r w:rsidRPr="002329FE">
        <w:rPr>
          <w:rFonts w:asciiTheme="majorHAnsi" w:hAnsiTheme="majorHAnsi"/>
          <w:color w:val="000000" w:themeColor="text1"/>
          <w:sz w:val="22"/>
          <w:szCs w:val="22"/>
        </w:rPr>
        <w:t xml:space="preserve">nastąpiła w pierwszym dniu roboczym po wyznaczonym terminie. </w:t>
      </w:r>
    </w:p>
    <w:p w14:paraId="651AD3CB" w14:textId="5F7EB973" w:rsidR="00B67900" w:rsidRPr="002329FE" w:rsidRDefault="005C08F8" w:rsidP="002329FE">
      <w:pPr>
        <w:numPr>
          <w:ilvl w:val="0"/>
          <w:numId w:val="13"/>
        </w:numPr>
        <w:tabs>
          <w:tab w:val="left" w:pos="426"/>
        </w:tabs>
        <w:spacing w:before="60" w:after="60"/>
        <w:ind w:left="426" w:hanging="426"/>
        <w:contextualSpacing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2329FE">
        <w:rPr>
          <w:rFonts w:asciiTheme="majorHAnsi" w:hAnsiTheme="majorHAnsi"/>
          <w:color w:val="000000" w:themeColor="text1"/>
          <w:sz w:val="22"/>
          <w:szCs w:val="22"/>
        </w:rPr>
        <w:t xml:space="preserve">Zamówienia </w:t>
      </w:r>
      <w:r w:rsidR="009B22F9" w:rsidRPr="002329FE">
        <w:rPr>
          <w:rFonts w:asciiTheme="majorHAnsi" w:hAnsiTheme="majorHAnsi"/>
          <w:color w:val="000000" w:themeColor="text1"/>
          <w:sz w:val="22"/>
          <w:szCs w:val="22"/>
        </w:rPr>
        <w:t>Z</w:t>
      </w:r>
      <w:r w:rsidRPr="002329FE">
        <w:rPr>
          <w:rFonts w:asciiTheme="majorHAnsi" w:hAnsiTheme="majorHAnsi"/>
          <w:color w:val="000000" w:themeColor="text1"/>
          <w:sz w:val="22"/>
          <w:szCs w:val="22"/>
        </w:rPr>
        <w:t xml:space="preserve">amawiającego będą realizowane w godzinach pracy Zamawiającego, </w:t>
      </w:r>
      <w:r w:rsidRPr="002329FE">
        <w:rPr>
          <w:rFonts w:asciiTheme="majorHAnsi" w:hAnsiTheme="majorHAnsi"/>
          <w:color w:val="000000" w:themeColor="text1"/>
          <w:sz w:val="22"/>
          <w:szCs w:val="22"/>
        </w:rPr>
        <w:br/>
        <w:t xml:space="preserve">tj. od poniedziałku do piątku, </w:t>
      </w:r>
      <w:r w:rsidR="003836C7" w:rsidRPr="002329FE">
        <w:rPr>
          <w:rFonts w:asciiTheme="majorHAnsi" w:hAnsiTheme="majorHAnsi"/>
          <w:color w:val="000000" w:themeColor="text1"/>
          <w:sz w:val="22"/>
          <w:szCs w:val="22"/>
        </w:rPr>
        <w:t xml:space="preserve">do Pracowni Cytogenetyki, </w:t>
      </w:r>
      <w:r w:rsidRPr="002329FE">
        <w:rPr>
          <w:rFonts w:asciiTheme="majorHAnsi" w:hAnsiTheme="majorHAnsi"/>
          <w:color w:val="000000" w:themeColor="text1"/>
          <w:sz w:val="22"/>
          <w:szCs w:val="22"/>
        </w:rPr>
        <w:t>od godz. 7.</w:t>
      </w:r>
      <w:r w:rsidR="00F51551" w:rsidRPr="002329FE">
        <w:rPr>
          <w:rFonts w:asciiTheme="majorHAnsi" w:hAnsiTheme="majorHAnsi"/>
          <w:color w:val="000000" w:themeColor="text1"/>
          <w:sz w:val="22"/>
          <w:szCs w:val="22"/>
        </w:rPr>
        <w:t>0</w:t>
      </w:r>
      <w:r w:rsidRPr="002329FE">
        <w:rPr>
          <w:rFonts w:asciiTheme="majorHAnsi" w:hAnsiTheme="majorHAnsi"/>
          <w:color w:val="000000" w:themeColor="text1"/>
          <w:sz w:val="22"/>
          <w:szCs w:val="22"/>
        </w:rPr>
        <w:t>0 do godz. 14.35.</w:t>
      </w:r>
    </w:p>
    <w:p w14:paraId="513BF7E6" w14:textId="77777777" w:rsidR="00B67900" w:rsidRPr="00500A11" w:rsidRDefault="005C08F8">
      <w:pPr>
        <w:numPr>
          <w:ilvl w:val="0"/>
          <w:numId w:val="13"/>
        </w:numPr>
        <w:tabs>
          <w:tab w:val="left" w:pos="426"/>
          <w:tab w:val="left" w:pos="567"/>
        </w:tabs>
        <w:spacing w:before="60" w:after="60"/>
        <w:ind w:left="426" w:hanging="426"/>
        <w:contextualSpacing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00A11">
        <w:rPr>
          <w:rFonts w:asciiTheme="majorHAnsi" w:hAnsiTheme="majorHAnsi"/>
          <w:color w:val="000000" w:themeColor="text1"/>
          <w:sz w:val="22"/>
          <w:szCs w:val="22"/>
        </w:rPr>
        <w:t xml:space="preserve">Za termin dostawy rozumie się datę wydania wyrobów lub datę potwierdzenia dostawy </w:t>
      </w:r>
      <w:r w:rsidRPr="00500A11">
        <w:rPr>
          <w:rFonts w:asciiTheme="majorHAnsi" w:hAnsiTheme="majorHAnsi"/>
          <w:color w:val="000000" w:themeColor="text1"/>
          <w:sz w:val="22"/>
          <w:szCs w:val="22"/>
        </w:rPr>
        <w:br/>
        <w:t>na prawidłowo wystawionej fakturze.</w:t>
      </w:r>
    </w:p>
    <w:p w14:paraId="04A214A4" w14:textId="77777777" w:rsidR="00B67900" w:rsidRPr="00500A11" w:rsidRDefault="00B67900">
      <w:pPr>
        <w:widowControl w:val="0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</w:p>
    <w:p w14:paraId="58FE8223" w14:textId="77777777" w:rsidR="00B67900" w:rsidRPr="00500A11" w:rsidRDefault="005C08F8">
      <w:pPr>
        <w:pStyle w:val="Nagwek31"/>
        <w:numPr>
          <w:ilvl w:val="0"/>
          <w:numId w:val="0"/>
        </w:numPr>
        <w:ind w:left="15"/>
        <w:contextualSpacing/>
        <w:jc w:val="both"/>
        <w:rPr>
          <w:rFonts w:asciiTheme="majorHAnsi" w:hAnsiTheme="majorHAnsi" w:cs="Arial"/>
          <w:bCs/>
          <w:color w:val="000000" w:themeColor="text1"/>
          <w:sz w:val="22"/>
          <w:szCs w:val="22"/>
          <w:u w:val="none"/>
        </w:rPr>
      </w:pPr>
      <w:r w:rsidRPr="00500A11">
        <w:rPr>
          <w:rFonts w:asciiTheme="majorHAnsi" w:hAnsiTheme="majorHAnsi" w:cs="Arial"/>
          <w:bCs/>
          <w:color w:val="000000" w:themeColor="text1"/>
          <w:sz w:val="22"/>
          <w:szCs w:val="22"/>
          <w:u w:val="none"/>
        </w:rPr>
        <w:t xml:space="preserve">III.  </w:t>
      </w:r>
      <w:r w:rsidRPr="00500A11">
        <w:rPr>
          <w:rFonts w:asciiTheme="majorHAnsi" w:hAnsiTheme="majorHAnsi" w:cs="Arial"/>
          <w:bCs/>
          <w:color w:val="000000" w:themeColor="text1"/>
          <w:sz w:val="22"/>
          <w:szCs w:val="22"/>
          <w:u w:val="single"/>
        </w:rPr>
        <w:t>CENA I WARUNKI  PŁATNOŚCI</w:t>
      </w:r>
      <w:r w:rsidRPr="00500A11">
        <w:rPr>
          <w:rFonts w:asciiTheme="majorHAnsi" w:hAnsiTheme="majorHAnsi" w:cs="Arial"/>
          <w:bCs/>
          <w:color w:val="000000" w:themeColor="text1"/>
          <w:sz w:val="22"/>
          <w:szCs w:val="22"/>
          <w:u w:val="none"/>
        </w:rPr>
        <w:t xml:space="preserve"> </w:t>
      </w:r>
    </w:p>
    <w:p w14:paraId="36D35926" w14:textId="77777777" w:rsidR="00B67900" w:rsidRPr="00500A11" w:rsidRDefault="00B67900">
      <w:pPr>
        <w:tabs>
          <w:tab w:val="left" w:pos="284"/>
        </w:tabs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</w:p>
    <w:p w14:paraId="650FD7E0" w14:textId="77777777" w:rsidR="00B67900" w:rsidRPr="00500A11" w:rsidRDefault="005C08F8">
      <w:pPr>
        <w:tabs>
          <w:tab w:val="left" w:pos="284"/>
        </w:tabs>
        <w:contextualSpacing/>
        <w:jc w:val="center"/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>§ 6</w:t>
      </w:r>
    </w:p>
    <w:p w14:paraId="2BD99ABF" w14:textId="77777777" w:rsidR="00B67900" w:rsidRPr="00500A11" w:rsidRDefault="005C08F8">
      <w:pPr>
        <w:numPr>
          <w:ilvl w:val="0"/>
          <w:numId w:val="5"/>
        </w:numPr>
        <w:ind w:left="17" w:firstLine="17"/>
        <w:contextualSpacing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Całkowita wartość netto umowy  wynosi: …...................... zł.</w:t>
      </w:r>
    </w:p>
    <w:p w14:paraId="56125A37" w14:textId="30D33BF8" w:rsidR="00B67900" w:rsidRPr="00500A11" w:rsidRDefault="005C08F8">
      <w:pPr>
        <w:numPr>
          <w:ilvl w:val="0"/>
          <w:numId w:val="5"/>
        </w:numPr>
        <w:ind w:left="17" w:firstLine="17"/>
        <w:contextualSpacing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Całkowita wartość brutto umowy wynosi: …...................... zł</w:t>
      </w:r>
    </w:p>
    <w:p w14:paraId="62233649" w14:textId="77777777" w:rsidR="00B67900" w:rsidRPr="00500A11" w:rsidRDefault="005C08F8">
      <w:pPr>
        <w:numPr>
          <w:ilvl w:val="0"/>
          <w:numId w:val="5"/>
        </w:numPr>
        <w:ind w:left="17" w:firstLine="17"/>
        <w:contextualSpacing/>
        <w:rPr>
          <w:rFonts w:asciiTheme="majorHAnsi" w:hAnsiTheme="majorHAnsi" w:cs="Arial"/>
          <w:color w:val="000000" w:themeColor="text1"/>
          <w:spacing w:val="-3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 xml:space="preserve">Cena, o której mowa w ust. 2 jest ostateczna i obejmuje: </w:t>
      </w:r>
    </w:p>
    <w:p w14:paraId="7BE67DEF" w14:textId="30BE9E3B" w:rsidR="00B67900" w:rsidRPr="00500A11" w:rsidRDefault="005C08F8">
      <w:pPr>
        <w:numPr>
          <w:ilvl w:val="1"/>
          <w:numId w:val="8"/>
        </w:numPr>
        <w:tabs>
          <w:tab w:val="left" w:pos="826"/>
          <w:tab w:val="left" w:pos="2040"/>
        </w:tabs>
        <w:ind w:left="826" w:hanging="448"/>
        <w:contextualSpacing/>
        <w:jc w:val="both"/>
        <w:rPr>
          <w:rFonts w:asciiTheme="majorHAnsi" w:hAnsiTheme="majorHAnsi" w:cs="Arial"/>
          <w:color w:val="000000" w:themeColor="text1"/>
          <w:spacing w:val="-3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 xml:space="preserve">cenę dzierżawy </w:t>
      </w:r>
      <w:r w:rsidR="00C13232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aparatu</w:t>
      </w: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, cenę urządzeń dodatkowych</w:t>
      </w:r>
      <w:r w:rsidR="00033D10"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*</w:t>
      </w:r>
      <w:r w:rsidR="00C13232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*, cenę dostawy odczynników</w:t>
      </w: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,</w:t>
      </w:r>
    </w:p>
    <w:p w14:paraId="70A389C4" w14:textId="24DAA293" w:rsidR="00B67900" w:rsidRPr="00500A11" w:rsidRDefault="005C08F8">
      <w:pPr>
        <w:numPr>
          <w:ilvl w:val="1"/>
          <w:numId w:val="8"/>
        </w:numPr>
        <w:tabs>
          <w:tab w:val="left" w:pos="826"/>
          <w:tab w:val="left" w:pos="2025"/>
        </w:tabs>
        <w:ind w:left="826" w:hanging="448"/>
        <w:contextualSpacing/>
        <w:jc w:val="both"/>
        <w:rPr>
          <w:rFonts w:asciiTheme="majorHAnsi" w:hAnsiTheme="majorHAnsi" w:cs="Arial"/>
          <w:color w:val="000000" w:themeColor="text1"/>
          <w:spacing w:val="-3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 xml:space="preserve">koszty transportu i dostawy </w:t>
      </w:r>
      <w:r w:rsidR="00C13232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aparatu</w:t>
      </w: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 xml:space="preserve"> oraz odczynników </w:t>
      </w:r>
    </w:p>
    <w:p w14:paraId="4CE91F89" w14:textId="561E483C" w:rsidR="00B67900" w:rsidRPr="001213A0" w:rsidRDefault="005C08F8">
      <w:pPr>
        <w:numPr>
          <w:ilvl w:val="1"/>
          <w:numId w:val="8"/>
        </w:numPr>
        <w:tabs>
          <w:tab w:val="left" w:pos="826"/>
          <w:tab w:val="left" w:pos="2025"/>
        </w:tabs>
        <w:ind w:left="826" w:hanging="448"/>
        <w:contextualSpacing/>
        <w:jc w:val="both"/>
        <w:rPr>
          <w:rFonts w:asciiTheme="majorHAnsi" w:hAnsiTheme="majorHAnsi" w:cs="Arial"/>
          <w:color w:val="000000" w:themeColor="text1"/>
          <w:spacing w:val="-3"/>
          <w:sz w:val="22"/>
          <w:szCs w:val="22"/>
        </w:rPr>
      </w:pPr>
      <w:r w:rsidRPr="001213A0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koszty uruchomienia a</w:t>
      </w:r>
      <w:r w:rsidR="00C13232" w:rsidRPr="001213A0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paratu,</w:t>
      </w:r>
    </w:p>
    <w:p w14:paraId="266BA403" w14:textId="77777777" w:rsidR="00B67900" w:rsidRPr="00500A11" w:rsidRDefault="005C08F8">
      <w:pPr>
        <w:numPr>
          <w:ilvl w:val="1"/>
          <w:numId w:val="8"/>
        </w:numPr>
        <w:tabs>
          <w:tab w:val="left" w:pos="826"/>
          <w:tab w:val="left" w:pos="2025"/>
        </w:tabs>
        <w:ind w:left="826" w:hanging="448"/>
        <w:contextualSpacing/>
        <w:jc w:val="both"/>
        <w:rPr>
          <w:rFonts w:asciiTheme="majorHAnsi" w:hAnsiTheme="majorHAnsi" w:cs="Arial"/>
          <w:color w:val="000000" w:themeColor="text1"/>
          <w:spacing w:val="-3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cło, podatek VAT,</w:t>
      </w:r>
    </w:p>
    <w:p w14:paraId="0A7FC762" w14:textId="77777777" w:rsidR="00B67900" w:rsidRPr="00500A11" w:rsidRDefault="005C08F8">
      <w:pPr>
        <w:numPr>
          <w:ilvl w:val="1"/>
          <w:numId w:val="8"/>
        </w:numPr>
        <w:tabs>
          <w:tab w:val="left" w:pos="826"/>
          <w:tab w:val="left" w:pos="2010"/>
        </w:tabs>
        <w:ind w:left="826" w:hanging="448"/>
        <w:contextualSpacing/>
        <w:jc w:val="both"/>
        <w:rPr>
          <w:rFonts w:asciiTheme="majorHAnsi" w:hAnsiTheme="majorHAnsi" w:cs="Arial"/>
          <w:color w:val="000000" w:themeColor="text1"/>
          <w:spacing w:val="-3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ubezpieczenie przedmiotu dzierżawy od kradzieży, nieszczęśliwych zdarzeń losowych na okres trwania umowy,</w:t>
      </w:r>
    </w:p>
    <w:p w14:paraId="6310A83B" w14:textId="27063FBD" w:rsidR="00B67900" w:rsidRPr="00500A11" w:rsidRDefault="005C08F8">
      <w:pPr>
        <w:numPr>
          <w:ilvl w:val="1"/>
          <w:numId w:val="8"/>
        </w:numPr>
        <w:tabs>
          <w:tab w:val="left" w:pos="826"/>
          <w:tab w:val="left" w:pos="2010"/>
        </w:tabs>
        <w:ind w:left="826" w:hanging="448"/>
        <w:contextualSpacing/>
        <w:jc w:val="both"/>
        <w:rPr>
          <w:rFonts w:asciiTheme="majorHAnsi" w:hAnsiTheme="majorHAnsi" w:cs="Arial"/>
          <w:color w:val="000000" w:themeColor="text1"/>
          <w:spacing w:val="-3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koszt przeglądów konserwacyjnych i serwisowych a</w:t>
      </w:r>
      <w:r w:rsidR="00C13232">
        <w:rPr>
          <w:rFonts w:asciiTheme="majorHAnsi" w:hAnsiTheme="majorHAnsi" w:cs="Arial"/>
          <w:color w:val="000000" w:themeColor="text1"/>
          <w:sz w:val="22"/>
          <w:szCs w:val="22"/>
        </w:rPr>
        <w:t>paratu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 i urządzeń dodatkowych*</w:t>
      </w:r>
      <w:r w:rsidR="00151D3F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*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,</w:t>
      </w:r>
    </w:p>
    <w:p w14:paraId="1112D107" w14:textId="77777777" w:rsidR="00B67900" w:rsidRPr="00500A11" w:rsidRDefault="005C08F8">
      <w:pPr>
        <w:numPr>
          <w:ilvl w:val="1"/>
          <w:numId w:val="8"/>
        </w:numPr>
        <w:tabs>
          <w:tab w:val="left" w:pos="826"/>
          <w:tab w:val="left" w:pos="2025"/>
        </w:tabs>
        <w:ind w:left="826" w:hanging="448"/>
        <w:contextualSpacing/>
        <w:jc w:val="both"/>
        <w:rPr>
          <w:rFonts w:asciiTheme="majorHAnsi" w:hAnsiTheme="majorHAnsi" w:cs="Arial"/>
          <w:color w:val="000000" w:themeColor="text1"/>
          <w:spacing w:val="-3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koszt wsparcia technicznego i nadzoru merytorycznego w zakresie korzystania z dostarczonego urządzenia i rozwiązywania bieżących problemów związanych z jego obsługą,</w:t>
      </w:r>
    </w:p>
    <w:p w14:paraId="19E9BB1C" w14:textId="77777777" w:rsidR="00B67900" w:rsidRPr="00500A11" w:rsidRDefault="005C08F8">
      <w:pPr>
        <w:numPr>
          <w:ilvl w:val="1"/>
          <w:numId w:val="8"/>
        </w:numPr>
        <w:tabs>
          <w:tab w:val="left" w:pos="826"/>
          <w:tab w:val="left" w:pos="2025"/>
        </w:tabs>
        <w:ind w:left="826" w:hanging="448"/>
        <w:contextualSpacing/>
        <w:jc w:val="both"/>
        <w:rPr>
          <w:rFonts w:asciiTheme="majorHAnsi" w:hAnsiTheme="majorHAnsi" w:cs="Arial"/>
          <w:color w:val="000000" w:themeColor="text1"/>
          <w:spacing w:val="-3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inne.</w:t>
      </w:r>
    </w:p>
    <w:p w14:paraId="36BBD22D" w14:textId="6A74348A" w:rsidR="00B67900" w:rsidRPr="00500A11" w:rsidRDefault="005C08F8">
      <w:pPr>
        <w:tabs>
          <w:tab w:val="left" w:pos="2025"/>
        </w:tabs>
        <w:ind w:left="826"/>
        <w:contextualSpacing/>
        <w:jc w:val="both"/>
        <w:rPr>
          <w:rFonts w:asciiTheme="majorHAnsi" w:hAnsiTheme="majorHAnsi" w:cs="Arial"/>
          <w:color w:val="000000" w:themeColor="text1"/>
          <w:spacing w:val="-3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*</w:t>
      </w:r>
      <w:r w:rsidR="00033D10"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*</w:t>
      </w: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jeśli dotyczą</w:t>
      </w:r>
      <w:r w:rsidRPr="00500A11">
        <w:rPr>
          <w:rFonts w:asciiTheme="majorHAnsi" w:hAnsiTheme="majorHAnsi" w:cs="Arial"/>
          <w:i/>
          <w:color w:val="000000" w:themeColor="text1"/>
          <w:spacing w:val="-3"/>
          <w:sz w:val="22"/>
          <w:szCs w:val="22"/>
        </w:rPr>
        <w:t>.</w:t>
      </w: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 xml:space="preserve"> </w:t>
      </w:r>
    </w:p>
    <w:p w14:paraId="5E7ADA3E" w14:textId="0D67A627" w:rsidR="00B67900" w:rsidRPr="00500A11" w:rsidRDefault="005C08F8">
      <w:pPr>
        <w:numPr>
          <w:ilvl w:val="0"/>
          <w:numId w:val="4"/>
        </w:numPr>
        <w:tabs>
          <w:tab w:val="left" w:pos="426"/>
          <w:tab w:val="left" w:pos="852"/>
          <w:tab w:val="left" w:pos="4404"/>
          <w:tab w:val="left" w:pos="4420"/>
        </w:tabs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  <w:lang w:eastAsia="pl-PL"/>
        </w:rPr>
      </w:pP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 xml:space="preserve">Ceny, o których mowa w ust. 1 i 2 niniejszego paragrafu obejmują również wynagrodzenie </w:t>
      </w: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br/>
        <w:t xml:space="preserve">za </w:t>
      </w:r>
      <w:r w:rsidR="00E378C1"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12</w:t>
      </w: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-miesięczny okres dzierżawy urządzenia oraz cenę dostawy odczynników</w:t>
      </w:r>
      <w:r w:rsidR="00C13232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 xml:space="preserve"> wymienionych                                 w formularzu ofertowym.</w:t>
      </w: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 xml:space="preserve"> </w:t>
      </w:r>
    </w:p>
    <w:p w14:paraId="2A136AD2" w14:textId="6D8BC3DB" w:rsidR="00B67900" w:rsidRPr="00500A11" w:rsidRDefault="005C08F8">
      <w:pPr>
        <w:numPr>
          <w:ilvl w:val="0"/>
          <w:numId w:val="4"/>
        </w:numPr>
        <w:tabs>
          <w:tab w:val="left" w:pos="426"/>
          <w:tab w:val="left" w:pos="852"/>
          <w:tab w:val="left" w:pos="4404"/>
          <w:tab w:val="left" w:pos="4420"/>
        </w:tabs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  <w:lang w:eastAsia="pl-PL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Wynagrodzenie za dostawę odczynników będzie ustalane w oparciu</w:t>
      </w:r>
      <w:r w:rsidR="002361F2"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 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o ilość dostarczanych </w:t>
      </w:r>
      <w:r w:rsidR="009B22F9" w:rsidRPr="00500A11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amawiającemu </w:t>
      </w:r>
      <w:r w:rsidR="00C13232">
        <w:rPr>
          <w:rFonts w:asciiTheme="majorHAnsi" w:hAnsiTheme="majorHAnsi" w:cs="Arial"/>
          <w:color w:val="000000" w:themeColor="text1"/>
          <w:sz w:val="22"/>
          <w:szCs w:val="22"/>
        </w:rPr>
        <w:t>produktów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.</w:t>
      </w:r>
    </w:p>
    <w:p w14:paraId="45F5BC27" w14:textId="77777777" w:rsidR="00B67900" w:rsidRPr="00500A11" w:rsidRDefault="005C08F8">
      <w:pPr>
        <w:numPr>
          <w:ilvl w:val="0"/>
          <w:numId w:val="4"/>
        </w:numPr>
        <w:tabs>
          <w:tab w:val="left" w:pos="568"/>
        </w:tabs>
        <w:contextualSpacing/>
        <w:jc w:val="both"/>
        <w:rPr>
          <w:rFonts w:asciiTheme="majorHAnsi" w:hAnsiTheme="majorHAnsi" w:cs="Arial"/>
          <w:color w:val="000000" w:themeColor="text1"/>
          <w:spacing w:val="-3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Zamawiający</w:t>
      </w:r>
      <w:r w:rsidRPr="00500A11">
        <w:rPr>
          <w:rFonts w:asciiTheme="majorHAnsi" w:hAnsiTheme="majorHAnsi" w:cs="Arial"/>
          <w:b/>
          <w:color w:val="000000" w:themeColor="text1"/>
          <w:spacing w:val="-3"/>
          <w:sz w:val="22"/>
          <w:szCs w:val="22"/>
        </w:rPr>
        <w:t xml:space="preserve"> </w:t>
      </w: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 xml:space="preserve">zastrzega sobie możliwość egzekwowania zakupów asortymentu określonego w umowie po obowiązujących cenach promocyjnych ustalonych w danym okresie. </w:t>
      </w:r>
    </w:p>
    <w:p w14:paraId="7F3FF10A" w14:textId="6EDF044B" w:rsidR="00B67900" w:rsidRPr="00500A11" w:rsidRDefault="005C08F8">
      <w:pPr>
        <w:numPr>
          <w:ilvl w:val="0"/>
          <w:numId w:val="4"/>
        </w:numPr>
        <w:tabs>
          <w:tab w:val="left" w:pos="426"/>
          <w:tab w:val="left" w:pos="852"/>
          <w:tab w:val="left" w:pos="4404"/>
          <w:tab w:val="left" w:pos="4420"/>
        </w:tabs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  <w:lang w:eastAsia="pl-PL"/>
        </w:rPr>
      </w:pP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 xml:space="preserve">Zakup wyrobów przez </w:t>
      </w:r>
      <w:r w:rsidR="009B22F9"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amawiającego po cenie niższej niż określona w umowie nie stanowi zmiany umowy i nie wymaga sporządzenia aneksu do umowy.</w:t>
      </w:r>
    </w:p>
    <w:p w14:paraId="530F1AC5" w14:textId="77777777" w:rsidR="00B67900" w:rsidRPr="00500A11" w:rsidRDefault="00B67900">
      <w:pPr>
        <w:tabs>
          <w:tab w:val="left" w:pos="150"/>
          <w:tab w:val="left" w:pos="195"/>
          <w:tab w:val="left" w:pos="224"/>
          <w:tab w:val="left" w:pos="390"/>
          <w:tab w:val="left" w:pos="690"/>
        </w:tabs>
        <w:contextualSpacing/>
        <w:jc w:val="both"/>
        <w:rPr>
          <w:rFonts w:asciiTheme="majorHAnsi" w:hAnsiTheme="majorHAnsi" w:cs="Arial"/>
          <w:b/>
          <w:bCs/>
          <w:color w:val="000000" w:themeColor="text1"/>
          <w:spacing w:val="-3"/>
          <w:sz w:val="22"/>
          <w:szCs w:val="22"/>
        </w:rPr>
      </w:pPr>
    </w:p>
    <w:p w14:paraId="5E920303" w14:textId="77777777" w:rsidR="0013349D" w:rsidRDefault="0013349D">
      <w:pPr>
        <w:tabs>
          <w:tab w:val="left" w:pos="426"/>
        </w:tabs>
        <w:contextualSpacing/>
        <w:jc w:val="center"/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</w:pPr>
    </w:p>
    <w:p w14:paraId="0582E770" w14:textId="2238228B" w:rsidR="00B67900" w:rsidRPr="00500A11" w:rsidRDefault="005C08F8">
      <w:pPr>
        <w:tabs>
          <w:tab w:val="left" w:pos="426"/>
        </w:tabs>
        <w:contextualSpacing/>
        <w:jc w:val="center"/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lastRenderedPageBreak/>
        <w:t>§ 7</w:t>
      </w:r>
    </w:p>
    <w:p w14:paraId="09F56E6F" w14:textId="5345E354" w:rsidR="00B67900" w:rsidRPr="00500A11" w:rsidRDefault="005C08F8">
      <w:pPr>
        <w:pStyle w:val="Akapitzlist"/>
        <w:numPr>
          <w:ilvl w:val="1"/>
          <w:numId w:val="11"/>
        </w:numPr>
        <w:tabs>
          <w:tab w:val="left" w:pos="378"/>
          <w:tab w:val="left" w:pos="426"/>
        </w:tabs>
        <w:ind w:left="378" w:hanging="378"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Z zastrzeżeniem ust. 2, Zamawiający zobowiązuje się płacić z dołu miesięczny czynsz dzierżawy 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br/>
        <w:t xml:space="preserve">w </w:t>
      </w:r>
      <w:r w:rsidRPr="00BC56E7">
        <w:rPr>
          <w:rFonts w:asciiTheme="majorHAnsi" w:hAnsiTheme="majorHAnsi" w:cs="Arial"/>
          <w:color w:val="000000" w:themeColor="text1"/>
          <w:sz w:val="22"/>
          <w:szCs w:val="22"/>
        </w:rPr>
        <w:t xml:space="preserve">wysokości </w:t>
      </w:r>
      <w:r w:rsidR="00C13232" w:rsidRPr="00BC56E7">
        <w:rPr>
          <w:rFonts w:asciiTheme="majorHAnsi" w:hAnsiTheme="majorHAnsi" w:cs="Arial"/>
          <w:color w:val="000000" w:themeColor="text1"/>
          <w:sz w:val="22"/>
          <w:szCs w:val="22"/>
        </w:rPr>
        <w:t>…………... zł</w:t>
      </w:r>
      <w:r w:rsidRPr="00BC56E7">
        <w:rPr>
          <w:rFonts w:asciiTheme="majorHAnsi" w:hAnsiTheme="majorHAnsi" w:cs="Arial"/>
          <w:color w:val="000000" w:themeColor="text1"/>
          <w:sz w:val="22"/>
          <w:szCs w:val="22"/>
        </w:rPr>
        <w:t>,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 powiększony o 23% stawkę podatku VAT w terminie 60 dni licząc od daty otrzymania prawidłowo wystawionej przez </w:t>
      </w:r>
      <w:r w:rsidR="009B22F9" w:rsidRPr="00500A11">
        <w:rPr>
          <w:rFonts w:asciiTheme="majorHAnsi" w:hAnsiTheme="majorHAnsi" w:cs="Arial"/>
          <w:color w:val="000000" w:themeColor="text1"/>
          <w:sz w:val="22"/>
          <w:szCs w:val="22"/>
        </w:rPr>
        <w:t>W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ykonawcę faktury, która będzie niezwłocznie przesyłana </w:t>
      </w:r>
      <w:r w:rsidR="003E5336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amawiającemu. Czynsz dzierżawy będzie naliczany od dnia podpisania protokołu przeszkolenia personelu.</w:t>
      </w:r>
    </w:p>
    <w:p w14:paraId="67B0AE3E" w14:textId="0B311866" w:rsidR="00B67900" w:rsidRPr="00500A11" w:rsidRDefault="005C08F8">
      <w:pPr>
        <w:pStyle w:val="Akapitzlist"/>
        <w:numPr>
          <w:ilvl w:val="1"/>
          <w:numId w:val="11"/>
        </w:numPr>
        <w:tabs>
          <w:tab w:val="left" w:pos="378"/>
          <w:tab w:val="left" w:pos="426"/>
        </w:tabs>
        <w:ind w:left="378" w:hanging="378"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Za miesiąc, w którym przekazano urządzenie </w:t>
      </w:r>
      <w:r w:rsidR="009B22F9" w:rsidRPr="00500A11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amawiającemu, jak i za ostatni miesiąc obowiązywania umowy, wykonawca naliczy czynsz dzierżawny w wysokości stanowiącej iloczyn liczby dni w danym miesiącu i opłaty w wysokości 1/30 stawki czynszu wskazanego w ust. 1.</w:t>
      </w:r>
    </w:p>
    <w:p w14:paraId="00197318" w14:textId="7224D6C5" w:rsidR="00B67900" w:rsidRPr="00500A11" w:rsidRDefault="005C08F8">
      <w:pPr>
        <w:pStyle w:val="Akapitzlist"/>
        <w:numPr>
          <w:ilvl w:val="1"/>
          <w:numId w:val="11"/>
        </w:numPr>
        <w:tabs>
          <w:tab w:val="left" w:pos="426"/>
        </w:tabs>
        <w:spacing w:before="60" w:after="60"/>
        <w:ind w:left="425" w:hanging="425"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Płatności za dostawę odczynników będą realizowane sukcesywnie, za wykonane dostawy, 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br/>
        <w:t xml:space="preserve">w terminie 60 dni licząc od daty otrzymania prawidłowo wystawionej przez </w:t>
      </w:r>
      <w:r w:rsidR="003E5336">
        <w:rPr>
          <w:rFonts w:asciiTheme="majorHAnsi" w:hAnsiTheme="majorHAnsi" w:cs="Arial"/>
          <w:color w:val="000000" w:themeColor="text1"/>
          <w:sz w:val="22"/>
          <w:szCs w:val="22"/>
        </w:rPr>
        <w:t>W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ykonawcę faktury</w:t>
      </w:r>
      <w:r w:rsidR="00D33870"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 oddzielnie dla każdego zamówienia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. </w:t>
      </w:r>
    </w:p>
    <w:p w14:paraId="6B6108C7" w14:textId="44FCA609" w:rsidR="00B67900" w:rsidRPr="00500A11" w:rsidRDefault="005C08F8">
      <w:pPr>
        <w:pStyle w:val="Akapitzlist"/>
        <w:numPr>
          <w:ilvl w:val="1"/>
          <w:numId w:val="11"/>
        </w:numPr>
        <w:tabs>
          <w:tab w:val="left" w:pos="426"/>
        </w:tabs>
        <w:suppressAutoHyphens w:val="0"/>
        <w:spacing w:before="60" w:after="60"/>
        <w:ind w:left="425" w:hanging="425"/>
        <w:jc w:val="both"/>
        <w:rPr>
          <w:rFonts w:asciiTheme="majorHAnsi" w:eastAsiaTheme="minorHAnsi" w:hAnsiTheme="majorHAnsi" w:cs="Cambria"/>
          <w:color w:val="000000" w:themeColor="text1"/>
          <w:sz w:val="22"/>
          <w:szCs w:val="22"/>
          <w:lang w:eastAsia="en-US"/>
        </w:rPr>
      </w:pPr>
      <w:r w:rsidRPr="00500A11">
        <w:rPr>
          <w:rFonts w:asciiTheme="majorHAnsi" w:eastAsiaTheme="minorHAnsi" w:hAnsiTheme="majorHAnsi" w:cs="Cambria"/>
          <w:color w:val="000000" w:themeColor="text1"/>
          <w:sz w:val="22"/>
          <w:szCs w:val="22"/>
          <w:lang w:eastAsia="en-US"/>
        </w:rPr>
        <w:t xml:space="preserve">W przypadku otrzymania nieprawidłowo wystawionej faktury </w:t>
      </w:r>
      <w:r w:rsidR="003E5336">
        <w:rPr>
          <w:rFonts w:asciiTheme="majorHAnsi" w:eastAsiaTheme="minorHAnsi" w:hAnsiTheme="majorHAnsi" w:cs="Cambria"/>
          <w:color w:val="000000" w:themeColor="text1"/>
          <w:sz w:val="22"/>
          <w:szCs w:val="22"/>
          <w:lang w:eastAsia="en-US"/>
        </w:rPr>
        <w:t>Z</w:t>
      </w:r>
      <w:r w:rsidRPr="00500A11">
        <w:rPr>
          <w:rFonts w:asciiTheme="majorHAnsi" w:eastAsiaTheme="minorHAnsi" w:hAnsiTheme="majorHAnsi" w:cs="Cambria"/>
          <w:color w:val="000000" w:themeColor="text1"/>
          <w:sz w:val="22"/>
          <w:szCs w:val="22"/>
          <w:lang w:eastAsia="en-US"/>
        </w:rPr>
        <w:t xml:space="preserve">amawiający zwróci się do </w:t>
      </w:r>
      <w:r w:rsidR="009B22F9" w:rsidRPr="00500A11">
        <w:rPr>
          <w:rFonts w:asciiTheme="majorHAnsi" w:eastAsiaTheme="minorHAnsi" w:hAnsiTheme="majorHAnsi" w:cs="Cambria"/>
          <w:color w:val="000000" w:themeColor="text1"/>
          <w:sz w:val="22"/>
          <w:szCs w:val="22"/>
          <w:lang w:eastAsia="en-US"/>
        </w:rPr>
        <w:t>W</w:t>
      </w:r>
      <w:r w:rsidRPr="00500A11">
        <w:rPr>
          <w:rFonts w:asciiTheme="majorHAnsi" w:eastAsiaTheme="minorHAnsi" w:hAnsiTheme="majorHAnsi" w:cs="Cambria"/>
          <w:color w:val="000000" w:themeColor="text1"/>
          <w:sz w:val="22"/>
          <w:szCs w:val="22"/>
          <w:lang w:eastAsia="en-US"/>
        </w:rPr>
        <w:t xml:space="preserve">ykonawcy z żądaniem wystawienia korekty. Żądanie, o którym mowa w zdaniu pierwszym zostanie przesłane </w:t>
      </w:r>
      <w:r w:rsidR="009B22F9" w:rsidRPr="00500A11">
        <w:rPr>
          <w:rFonts w:asciiTheme="majorHAnsi" w:eastAsiaTheme="minorHAnsi" w:hAnsiTheme="majorHAnsi" w:cs="Cambria"/>
          <w:color w:val="000000" w:themeColor="text1"/>
          <w:sz w:val="22"/>
          <w:szCs w:val="22"/>
          <w:lang w:eastAsia="en-US"/>
        </w:rPr>
        <w:t>W</w:t>
      </w:r>
      <w:r w:rsidRPr="00500A11">
        <w:rPr>
          <w:rFonts w:asciiTheme="majorHAnsi" w:eastAsiaTheme="minorHAnsi" w:hAnsiTheme="majorHAnsi" w:cs="Cambria"/>
          <w:color w:val="000000" w:themeColor="text1"/>
          <w:sz w:val="22"/>
          <w:szCs w:val="22"/>
          <w:lang w:eastAsia="en-US"/>
        </w:rPr>
        <w:t>ykonawcy faksem lub pocztą elektroniczną na wskazany adres e-mail: …………, nr faxu: ……………………</w:t>
      </w:r>
    </w:p>
    <w:p w14:paraId="049AA8D1" w14:textId="77777777" w:rsidR="00B67900" w:rsidRPr="00500A11" w:rsidRDefault="005C08F8">
      <w:pPr>
        <w:pStyle w:val="Akapitzlist"/>
        <w:numPr>
          <w:ilvl w:val="1"/>
          <w:numId w:val="11"/>
        </w:numPr>
        <w:tabs>
          <w:tab w:val="left" w:pos="426"/>
        </w:tabs>
        <w:suppressAutoHyphens w:val="0"/>
        <w:spacing w:before="60" w:after="60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500A11">
        <w:rPr>
          <w:rFonts w:asciiTheme="majorHAnsi" w:eastAsiaTheme="minorHAnsi" w:hAnsiTheme="majorHAnsi" w:cs="Cambria"/>
          <w:color w:val="000000" w:themeColor="text1"/>
          <w:sz w:val="22"/>
          <w:szCs w:val="22"/>
          <w:lang w:eastAsia="en-US"/>
        </w:rPr>
        <w:t>Za dzień otrzymania faktury uznaje się dzień doręczenia prawidłowo sporządzonej faktury, nie wymagającej korekty. W przypadku konieczności wystawienia korekty za dzień otrzymania faktury strony uznają dzień otrzymania prawidłowo wystawionej korekty.</w:t>
      </w:r>
    </w:p>
    <w:p w14:paraId="3C4B180B" w14:textId="6419AA86" w:rsidR="00B67900" w:rsidRPr="00500A11" w:rsidRDefault="005C08F8">
      <w:pPr>
        <w:pStyle w:val="Akapitzlist"/>
        <w:numPr>
          <w:ilvl w:val="1"/>
          <w:numId w:val="11"/>
        </w:numPr>
        <w:tabs>
          <w:tab w:val="left" w:pos="426"/>
        </w:tabs>
        <w:suppressAutoHyphens w:val="0"/>
        <w:spacing w:before="60" w:after="60"/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Za dzień zapłaty uważa się dzień obciążenia rachunku bankowego </w:t>
      </w:r>
      <w:r w:rsidR="009B22F9" w:rsidRPr="00500A11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amawiającego.</w:t>
      </w:r>
    </w:p>
    <w:p w14:paraId="27E627BA" w14:textId="06C1FABD" w:rsidR="00B67900" w:rsidRPr="00500A11" w:rsidRDefault="005C08F8">
      <w:pPr>
        <w:numPr>
          <w:ilvl w:val="1"/>
          <w:numId w:val="11"/>
        </w:numPr>
        <w:tabs>
          <w:tab w:val="left" w:pos="426"/>
        </w:tabs>
        <w:spacing w:before="60" w:after="60"/>
        <w:ind w:left="425" w:hanging="425"/>
        <w:contextualSpacing/>
        <w:jc w:val="both"/>
        <w:rPr>
          <w:rFonts w:asciiTheme="majorHAnsi" w:hAnsiTheme="majorHAnsi"/>
          <w:sz w:val="22"/>
          <w:szCs w:val="22"/>
        </w:rPr>
      </w:pPr>
      <w:r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>Ceny jednostkowe określone w Załączniku nr 1</w:t>
      </w: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,</w:t>
      </w:r>
      <w:r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 xml:space="preserve"> wiążą strony w okresie obowiązywania umowy,</w:t>
      </w: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 xml:space="preserve"> </w:t>
      </w:r>
      <w:r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>niezależnie od zmian ilości zamówień w poszczególn</w:t>
      </w:r>
      <w:r w:rsidR="00EB2447"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>ym</w:t>
      </w:r>
      <w:r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 xml:space="preserve"> asortymen</w:t>
      </w:r>
      <w:r w:rsidR="00EB2447"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>cie</w:t>
      </w:r>
      <w:r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 xml:space="preserve">, a w szczególności w  przypadku zmniejszenia ilości zamówienia, za wyjątkiem przypadków wskazanych w </w:t>
      </w: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§</w:t>
      </w:r>
      <w:r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 xml:space="preserve"> 6 ust. 6-7.</w:t>
      </w:r>
    </w:p>
    <w:p w14:paraId="438EDA38" w14:textId="73CB6875" w:rsidR="00B67900" w:rsidRPr="00500A11" w:rsidRDefault="005C08F8">
      <w:pPr>
        <w:numPr>
          <w:ilvl w:val="1"/>
          <w:numId w:val="11"/>
        </w:numPr>
        <w:tabs>
          <w:tab w:val="left" w:pos="426"/>
        </w:tabs>
        <w:spacing w:before="60" w:after="60"/>
        <w:ind w:left="425" w:hanging="425"/>
        <w:contextualSpacing/>
        <w:jc w:val="both"/>
        <w:rPr>
          <w:rFonts w:asciiTheme="majorHAnsi" w:hAnsiTheme="majorHAnsi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Wykonawca zobowiązuje się, iż nie wstrzyma dostaw odczynników będących przedmiotem niniejszej umowy w przypadku nieterminowego regulowania należności za dostarczany towar.</w:t>
      </w:r>
    </w:p>
    <w:p w14:paraId="5A567367" w14:textId="6A93BDAA" w:rsidR="00B67900" w:rsidRPr="00500A11" w:rsidRDefault="005C08F8">
      <w:pPr>
        <w:numPr>
          <w:ilvl w:val="1"/>
          <w:numId w:val="11"/>
        </w:numPr>
        <w:tabs>
          <w:tab w:val="left" w:pos="426"/>
        </w:tabs>
        <w:suppressAutoHyphens w:val="0"/>
        <w:spacing w:before="60" w:after="200"/>
        <w:ind w:left="425" w:hanging="425"/>
        <w:contextualSpacing/>
        <w:jc w:val="both"/>
        <w:rPr>
          <w:rFonts w:asciiTheme="majorHAnsi" w:hAnsiTheme="majorHAnsi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W przypadku nieterminowego regulowania należności za dostarczone produkty wykonawca, 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br/>
        <w:t>po spełnieniu swojego świadczenia niepieniężnego i doręczeniu zamawiającemu prawidłowo</w:t>
      </w:r>
      <w:r w:rsidR="00C13232">
        <w:rPr>
          <w:rFonts w:asciiTheme="majorHAnsi" w:hAnsiTheme="majorHAnsi" w:cs="Arial"/>
          <w:color w:val="000000" w:themeColor="text1"/>
          <w:sz w:val="22"/>
          <w:szCs w:val="22"/>
        </w:rPr>
        <w:t xml:space="preserve">                   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sporządzonej faktury lub rachunku, może naliczać odsetki w wysokości określonej w art. 8 ust. 1 ustawy z dnia 08 marca 2013 r. o przeciwdziałaniu nadmiernym opóźnieniom w transakcjach handlowych </w:t>
      </w:r>
      <w:r w:rsidR="00C26771" w:rsidRPr="00500A11">
        <w:rPr>
          <w:rFonts w:asciiTheme="majorHAnsi" w:hAnsiTheme="majorHAnsi"/>
          <w:sz w:val="22"/>
          <w:szCs w:val="22"/>
        </w:rPr>
        <w:t>(Dz.U. 2023 poz. 1790).</w:t>
      </w:r>
    </w:p>
    <w:p w14:paraId="4196272F" w14:textId="77777777" w:rsidR="00B67900" w:rsidRPr="00500A11" w:rsidRDefault="005C08F8">
      <w:pPr>
        <w:pStyle w:val="Style2"/>
        <w:widowControl/>
        <w:spacing w:line="240" w:lineRule="auto"/>
        <w:ind w:left="17" w:right="72"/>
        <w:contextualSpacing/>
        <w:rPr>
          <w:rFonts w:asciiTheme="majorHAnsi" w:hAnsiTheme="majorHAnsi"/>
          <w:sz w:val="22"/>
          <w:szCs w:val="22"/>
        </w:rPr>
      </w:pPr>
      <w:r w:rsidRPr="00500A11">
        <w:rPr>
          <w:rStyle w:val="FontStyle32"/>
          <w:rFonts w:asciiTheme="majorHAnsi" w:hAnsiTheme="majorHAnsi" w:cs="Arial"/>
          <w:color w:val="000000" w:themeColor="text1"/>
          <w:sz w:val="22"/>
          <w:szCs w:val="22"/>
        </w:rPr>
        <w:t>§ 8</w:t>
      </w:r>
    </w:p>
    <w:p w14:paraId="386A1E13" w14:textId="77777777" w:rsidR="00B67900" w:rsidRPr="00500A11" w:rsidRDefault="005C08F8">
      <w:pPr>
        <w:pStyle w:val="Style2"/>
        <w:widowControl/>
        <w:spacing w:line="240" w:lineRule="auto"/>
        <w:ind w:left="17" w:right="72"/>
        <w:contextualSpacing/>
        <w:rPr>
          <w:rFonts w:asciiTheme="majorHAnsi" w:hAnsiTheme="majorHAnsi"/>
          <w:sz w:val="22"/>
          <w:szCs w:val="22"/>
        </w:rPr>
      </w:pPr>
      <w:r w:rsidRPr="00500A11">
        <w:rPr>
          <w:rStyle w:val="FontStyle32"/>
          <w:rFonts w:asciiTheme="majorHAnsi" w:hAnsiTheme="majorHAnsi" w:cs="Arial"/>
          <w:color w:val="000000" w:themeColor="text1"/>
          <w:sz w:val="22"/>
          <w:szCs w:val="22"/>
        </w:rPr>
        <w:t>Zmiana wynagrodzenia</w:t>
      </w:r>
    </w:p>
    <w:p w14:paraId="682FF8C9" w14:textId="77777777" w:rsidR="009B22F9" w:rsidRPr="00500A11" w:rsidRDefault="009B22F9" w:rsidP="009B22F9">
      <w:pPr>
        <w:tabs>
          <w:tab w:val="left" w:pos="426"/>
          <w:tab w:val="left" w:pos="568"/>
          <w:tab w:val="left" w:pos="852"/>
          <w:tab w:val="left" w:pos="4404"/>
          <w:tab w:val="left" w:pos="4420"/>
        </w:tabs>
        <w:spacing w:line="276" w:lineRule="auto"/>
        <w:ind w:left="420" w:hanging="420"/>
        <w:jc w:val="both"/>
        <w:rPr>
          <w:rFonts w:asciiTheme="majorHAnsi" w:hAnsiTheme="majorHAnsi" w:cs="Arial"/>
          <w:sz w:val="22"/>
          <w:szCs w:val="22"/>
        </w:rPr>
      </w:pPr>
      <w:r w:rsidRPr="00500A11">
        <w:rPr>
          <w:rFonts w:asciiTheme="majorHAnsi" w:hAnsiTheme="majorHAnsi" w:cstheme="minorHAnsi"/>
          <w:sz w:val="22"/>
          <w:szCs w:val="22"/>
        </w:rPr>
        <w:t xml:space="preserve">1. </w:t>
      </w:r>
      <w:r w:rsidRPr="00500A11">
        <w:rPr>
          <w:rFonts w:asciiTheme="majorHAnsi" w:hAnsiTheme="majorHAnsi" w:cstheme="minorHAnsi"/>
          <w:sz w:val="22"/>
          <w:szCs w:val="22"/>
        </w:rPr>
        <w:tab/>
      </w:r>
      <w:r w:rsidRPr="00500A11">
        <w:rPr>
          <w:rFonts w:asciiTheme="majorHAnsi" w:hAnsiTheme="majorHAnsi"/>
          <w:sz w:val="22"/>
          <w:szCs w:val="22"/>
        </w:rPr>
        <w:t xml:space="preserve">Strony postanawiają, iż dokonają w formie pisemnego aneksu zmiany wynagrodzenia należnego Wykonawcy na zasadach określonych w art. 439 ustawy </w:t>
      </w:r>
      <w:proofErr w:type="spellStart"/>
      <w:r w:rsidRPr="00500A11">
        <w:rPr>
          <w:rFonts w:asciiTheme="majorHAnsi" w:hAnsiTheme="majorHAnsi"/>
          <w:sz w:val="22"/>
          <w:szCs w:val="22"/>
        </w:rPr>
        <w:t>pzp</w:t>
      </w:r>
      <w:proofErr w:type="spellEnd"/>
      <w:r w:rsidRPr="00500A11">
        <w:rPr>
          <w:rFonts w:asciiTheme="majorHAnsi" w:hAnsiTheme="majorHAnsi"/>
          <w:sz w:val="22"/>
          <w:szCs w:val="22"/>
        </w:rPr>
        <w:t>, w przypadku zmiany cen materiałów lub kosztów związanych z realizacją zamówienia:</w:t>
      </w:r>
    </w:p>
    <w:p w14:paraId="13683820" w14:textId="4C2CF367" w:rsidR="009B22F9" w:rsidRPr="00500A11" w:rsidRDefault="009B22F9" w:rsidP="009B22F9">
      <w:pPr>
        <w:pStyle w:val="Akapitzlist"/>
        <w:numPr>
          <w:ilvl w:val="0"/>
          <w:numId w:val="39"/>
        </w:numPr>
        <w:tabs>
          <w:tab w:val="left" w:pos="1134"/>
        </w:tabs>
        <w:autoSpaceDN w:val="0"/>
        <w:spacing w:line="276" w:lineRule="auto"/>
        <w:ind w:left="1134" w:hanging="567"/>
        <w:jc w:val="both"/>
        <w:rPr>
          <w:rFonts w:asciiTheme="majorHAnsi" w:hAnsiTheme="majorHAnsi"/>
          <w:sz w:val="22"/>
          <w:szCs w:val="22"/>
        </w:rPr>
      </w:pPr>
      <w:r w:rsidRPr="00500A11">
        <w:rPr>
          <w:rFonts w:asciiTheme="majorHAnsi" w:hAnsiTheme="majorHAnsi"/>
          <w:sz w:val="22"/>
          <w:szCs w:val="22"/>
        </w:rPr>
        <w:t xml:space="preserve">Wykonawca może żądać zmiany wynagrodzenia, jeżeli wskaźnik cen towarów i usług konsumpcyjnych ustalony na podstawie komunikatu </w:t>
      </w:r>
      <w:r w:rsidRPr="00500A11">
        <w:rPr>
          <w:rFonts w:asciiTheme="majorHAnsi" w:hAnsiTheme="majorHAnsi"/>
          <w:b/>
          <w:sz w:val="22"/>
          <w:szCs w:val="22"/>
        </w:rPr>
        <w:t>Prezesa Głównego Urzędu Statystycznego</w:t>
      </w:r>
      <w:r w:rsidRPr="00500A11">
        <w:rPr>
          <w:rFonts w:asciiTheme="majorHAnsi" w:hAnsiTheme="majorHAnsi"/>
          <w:sz w:val="22"/>
          <w:szCs w:val="22"/>
        </w:rPr>
        <w:t xml:space="preserve"> wydanym na podstawie art. 25 ust.11 ustawy z dnia 17 grudnia 1998 r. o emeryturach i rentach z Funduszu Ubezpieczeń Społecznych (Dz. U. z 2022r. poz. 504, z </w:t>
      </w:r>
      <w:proofErr w:type="spellStart"/>
      <w:r w:rsidRPr="00500A11">
        <w:rPr>
          <w:rFonts w:asciiTheme="majorHAnsi" w:hAnsiTheme="majorHAnsi"/>
          <w:sz w:val="22"/>
          <w:szCs w:val="22"/>
        </w:rPr>
        <w:t>późn</w:t>
      </w:r>
      <w:proofErr w:type="spellEnd"/>
      <w:r w:rsidRPr="00500A11">
        <w:rPr>
          <w:rFonts w:asciiTheme="majorHAnsi" w:hAnsiTheme="majorHAnsi"/>
          <w:sz w:val="22"/>
          <w:szCs w:val="22"/>
        </w:rPr>
        <w:t xml:space="preserve">, zm.) ulegnie zmianie o co najmniej 5 punktów procentowych w stosunku do wartości </w:t>
      </w:r>
      <w:r w:rsidRPr="00500A11">
        <w:rPr>
          <w:rFonts w:asciiTheme="majorHAnsi" w:hAnsiTheme="majorHAnsi"/>
          <w:b/>
          <w:sz w:val="22"/>
          <w:szCs w:val="22"/>
        </w:rPr>
        <w:t>kwartalnego</w:t>
      </w:r>
      <w:r w:rsidRPr="00500A11">
        <w:rPr>
          <w:rFonts w:asciiTheme="majorHAnsi" w:hAnsiTheme="majorHAnsi"/>
          <w:sz w:val="22"/>
          <w:szCs w:val="22"/>
        </w:rPr>
        <w:t xml:space="preserve"> wskaźnika cen towarów i usług konsumpcyjnych obowiązującego w </w:t>
      </w:r>
      <w:r w:rsidRPr="00500A11">
        <w:rPr>
          <w:rFonts w:asciiTheme="majorHAnsi" w:hAnsiTheme="majorHAnsi"/>
          <w:b/>
          <w:sz w:val="22"/>
          <w:szCs w:val="22"/>
        </w:rPr>
        <w:t>kwartale</w:t>
      </w:r>
      <w:r w:rsidRPr="00500A11">
        <w:rPr>
          <w:rFonts w:asciiTheme="majorHAnsi" w:hAnsiTheme="majorHAnsi"/>
          <w:sz w:val="22"/>
          <w:szCs w:val="22"/>
        </w:rPr>
        <w:t xml:space="preserve"> poprzedzającym złożenie wniosku o waloryzację.</w:t>
      </w:r>
    </w:p>
    <w:p w14:paraId="203DD5D4" w14:textId="77777777" w:rsidR="009B22F9" w:rsidRPr="00500A11" w:rsidRDefault="009B22F9" w:rsidP="009B22F9">
      <w:pPr>
        <w:pStyle w:val="Akapitzlist"/>
        <w:numPr>
          <w:ilvl w:val="0"/>
          <w:numId w:val="39"/>
        </w:numPr>
        <w:tabs>
          <w:tab w:val="left" w:pos="1134"/>
        </w:tabs>
        <w:autoSpaceDN w:val="0"/>
        <w:spacing w:line="276" w:lineRule="auto"/>
        <w:ind w:left="1134" w:hanging="567"/>
        <w:jc w:val="both"/>
        <w:rPr>
          <w:rFonts w:asciiTheme="majorHAnsi" w:hAnsiTheme="majorHAnsi"/>
          <w:sz w:val="22"/>
          <w:szCs w:val="22"/>
        </w:rPr>
      </w:pPr>
      <w:r w:rsidRPr="00500A11">
        <w:rPr>
          <w:rFonts w:asciiTheme="majorHAnsi" w:hAnsiTheme="majorHAnsi"/>
          <w:sz w:val="22"/>
          <w:szCs w:val="22"/>
        </w:rPr>
        <w:t>Wynagrodzenie będzie podlegało waloryzacji najwcześniej po sześciu miesiącach od dnia zawarcia umowy.</w:t>
      </w:r>
    </w:p>
    <w:p w14:paraId="7F40F450" w14:textId="77777777" w:rsidR="009B22F9" w:rsidRPr="00500A11" w:rsidRDefault="009B22F9" w:rsidP="009B22F9">
      <w:pPr>
        <w:pStyle w:val="Akapitzlist"/>
        <w:numPr>
          <w:ilvl w:val="0"/>
          <w:numId w:val="39"/>
        </w:numPr>
        <w:tabs>
          <w:tab w:val="left" w:pos="1134"/>
        </w:tabs>
        <w:autoSpaceDN w:val="0"/>
        <w:spacing w:line="276" w:lineRule="auto"/>
        <w:ind w:left="1134" w:hanging="567"/>
        <w:jc w:val="both"/>
        <w:rPr>
          <w:rFonts w:asciiTheme="majorHAnsi" w:hAnsiTheme="majorHAnsi"/>
          <w:sz w:val="22"/>
          <w:szCs w:val="22"/>
        </w:rPr>
      </w:pPr>
      <w:r w:rsidRPr="00500A11">
        <w:rPr>
          <w:rFonts w:asciiTheme="majorHAnsi" w:hAnsiTheme="majorHAnsi"/>
          <w:sz w:val="22"/>
          <w:szCs w:val="22"/>
        </w:rPr>
        <w:t>Waloryzacja dotyczy niezrealizowanej wartości przedmiotu umowy, ustalonej na dzień złożenia wniosku o waloryzację.</w:t>
      </w:r>
    </w:p>
    <w:p w14:paraId="79E99A25" w14:textId="77777777" w:rsidR="009B22F9" w:rsidRPr="00500A11" w:rsidRDefault="009B22F9" w:rsidP="009B22F9">
      <w:pPr>
        <w:pStyle w:val="Akapitzlist"/>
        <w:numPr>
          <w:ilvl w:val="0"/>
          <w:numId w:val="39"/>
        </w:numPr>
        <w:tabs>
          <w:tab w:val="left" w:pos="1134"/>
        </w:tabs>
        <w:autoSpaceDN w:val="0"/>
        <w:spacing w:line="276" w:lineRule="auto"/>
        <w:ind w:left="1134" w:hanging="567"/>
        <w:jc w:val="both"/>
        <w:rPr>
          <w:rFonts w:asciiTheme="majorHAnsi" w:hAnsiTheme="majorHAnsi"/>
          <w:sz w:val="22"/>
          <w:szCs w:val="22"/>
        </w:rPr>
      </w:pPr>
      <w:r w:rsidRPr="00500A11">
        <w:rPr>
          <w:rFonts w:asciiTheme="majorHAnsi" w:hAnsiTheme="majorHAnsi"/>
          <w:sz w:val="22"/>
          <w:szCs w:val="22"/>
        </w:rPr>
        <w:lastRenderedPageBreak/>
        <w:t xml:space="preserve">Waloryzacja będzie obliczana na podstawie przedstawionych przez Wykonawcę wyliczeń, opartych na wartości niezrealizowanych ilości produktów określonych w Formularzu cenowym – stanowiącym załącznik nr 1 do Umowy, przeliczony przez wskaźnik o którym mowa w pkt. 1.  </w:t>
      </w:r>
    </w:p>
    <w:p w14:paraId="11CB6BAA" w14:textId="77777777" w:rsidR="009B22F9" w:rsidRPr="00500A11" w:rsidRDefault="009B22F9" w:rsidP="009B22F9">
      <w:pPr>
        <w:pStyle w:val="Akapitzlist"/>
        <w:numPr>
          <w:ilvl w:val="0"/>
          <w:numId w:val="39"/>
        </w:numPr>
        <w:tabs>
          <w:tab w:val="left" w:pos="1134"/>
        </w:tabs>
        <w:autoSpaceDN w:val="0"/>
        <w:spacing w:line="276" w:lineRule="auto"/>
        <w:ind w:left="1134" w:hanging="567"/>
        <w:jc w:val="both"/>
        <w:rPr>
          <w:rFonts w:asciiTheme="majorHAnsi" w:hAnsiTheme="majorHAnsi"/>
          <w:sz w:val="22"/>
          <w:szCs w:val="22"/>
        </w:rPr>
      </w:pPr>
      <w:r w:rsidRPr="00500A11">
        <w:rPr>
          <w:rFonts w:asciiTheme="majorHAnsi" w:hAnsiTheme="majorHAnsi"/>
          <w:sz w:val="22"/>
          <w:szCs w:val="22"/>
        </w:rPr>
        <w:t>Wniosek o waloryzację wynagrodzenia musi zawierać uzasadnienie oraz wyliczenie zmiany wartości umowy netto i brutto z uwzględnieniem zapisów określonych w pkt.4.</w:t>
      </w:r>
    </w:p>
    <w:p w14:paraId="43EE13BA" w14:textId="73D0BB0A" w:rsidR="009B22F9" w:rsidRPr="00500A11" w:rsidRDefault="009B22F9" w:rsidP="009B22F9">
      <w:pPr>
        <w:pStyle w:val="Akapitzlist"/>
        <w:numPr>
          <w:ilvl w:val="0"/>
          <w:numId w:val="39"/>
        </w:numPr>
        <w:tabs>
          <w:tab w:val="left" w:pos="1134"/>
        </w:tabs>
        <w:autoSpaceDN w:val="0"/>
        <w:spacing w:line="276" w:lineRule="auto"/>
        <w:ind w:left="1134" w:hanging="567"/>
        <w:jc w:val="both"/>
        <w:rPr>
          <w:rFonts w:asciiTheme="majorHAnsi" w:hAnsiTheme="majorHAnsi"/>
          <w:sz w:val="22"/>
          <w:szCs w:val="22"/>
        </w:rPr>
      </w:pPr>
      <w:r w:rsidRPr="00500A11">
        <w:rPr>
          <w:rFonts w:asciiTheme="majorHAnsi" w:hAnsiTheme="majorHAnsi"/>
          <w:sz w:val="22"/>
          <w:szCs w:val="22"/>
        </w:rPr>
        <w:t xml:space="preserve">Łączna wartość korekt wynikająca z waloryzacji nie przekroczy 10% łącznego wynagrodzenia netto,   o którym mowa w § 5 ust. 1. </w:t>
      </w:r>
    </w:p>
    <w:p w14:paraId="1F779E8A" w14:textId="5AA1FDCF" w:rsidR="009B22F9" w:rsidRPr="00500A11" w:rsidRDefault="009B22F9" w:rsidP="009B22F9">
      <w:pPr>
        <w:pStyle w:val="Akapitzlist"/>
        <w:numPr>
          <w:ilvl w:val="0"/>
          <w:numId w:val="39"/>
        </w:numPr>
        <w:tabs>
          <w:tab w:val="left" w:pos="1134"/>
        </w:tabs>
        <w:autoSpaceDN w:val="0"/>
        <w:spacing w:line="276" w:lineRule="auto"/>
        <w:ind w:left="1134" w:hanging="567"/>
        <w:jc w:val="both"/>
        <w:rPr>
          <w:rFonts w:asciiTheme="majorHAnsi" w:hAnsiTheme="majorHAnsi"/>
          <w:sz w:val="22"/>
          <w:szCs w:val="22"/>
        </w:rPr>
      </w:pPr>
      <w:r w:rsidRPr="00500A11">
        <w:rPr>
          <w:rFonts w:asciiTheme="majorHAnsi" w:hAnsiTheme="majorHAnsi"/>
          <w:sz w:val="22"/>
          <w:szCs w:val="22"/>
        </w:rPr>
        <w:t>Zamawiający może żądać od Wykonawcy przedstawienia dodatkowych wyliczeń i dokumentów jeżeli przedstawione przez  Wykonawcę uzna za niewystarczające.</w:t>
      </w:r>
    </w:p>
    <w:p w14:paraId="4B09D10D" w14:textId="77777777" w:rsidR="009B22F9" w:rsidRPr="00500A11" w:rsidRDefault="009B22F9" w:rsidP="009B22F9">
      <w:pPr>
        <w:pStyle w:val="Akapitzlist"/>
        <w:numPr>
          <w:ilvl w:val="0"/>
          <w:numId w:val="39"/>
        </w:numPr>
        <w:tabs>
          <w:tab w:val="left" w:pos="1134"/>
        </w:tabs>
        <w:autoSpaceDN w:val="0"/>
        <w:spacing w:line="276" w:lineRule="auto"/>
        <w:ind w:left="1134" w:hanging="567"/>
        <w:jc w:val="both"/>
        <w:rPr>
          <w:rFonts w:asciiTheme="majorHAnsi" w:hAnsiTheme="majorHAnsi"/>
          <w:sz w:val="22"/>
          <w:szCs w:val="22"/>
        </w:rPr>
      </w:pPr>
      <w:r w:rsidRPr="00500A11">
        <w:rPr>
          <w:rFonts w:asciiTheme="majorHAnsi" w:hAnsiTheme="majorHAnsi"/>
          <w:sz w:val="22"/>
          <w:szCs w:val="22"/>
        </w:rPr>
        <w:t>W przypadku likwidacji wskaźnika, o którym mowa w pkt 1 lub zmiany podmiotu, który urzędowo go ustala, mechanizm o którym mowa powyżej, stosuje się do wskaźnika lub podmiotu, który zgodnie z odpowiednimi przepisami prawa zastąpi dotychczasowy wskaźnik lub podmiot.</w:t>
      </w:r>
    </w:p>
    <w:p w14:paraId="52A5AD0C" w14:textId="21824C52" w:rsidR="009B22F9" w:rsidRPr="00500A11" w:rsidRDefault="009B22F9" w:rsidP="009B22F9">
      <w:pPr>
        <w:pStyle w:val="Standard"/>
        <w:numPr>
          <w:ilvl w:val="0"/>
          <w:numId w:val="12"/>
        </w:numPr>
        <w:tabs>
          <w:tab w:val="left" w:pos="567"/>
        </w:tabs>
        <w:spacing w:after="60"/>
        <w:jc w:val="both"/>
        <w:rPr>
          <w:rFonts w:asciiTheme="majorHAnsi" w:hAnsiTheme="majorHAnsi" w:cs="Times New Roman"/>
          <w:sz w:val="22"/>
          <w:szCs w:val="22"/>
        </w:rPr>
      </w:pPr>
      <w:r w:rsidRPr="00500A11">
        <w:rPr>
          <w:rFonts w:asciiTheme="majorHAnsi" w:hAnsiTheme="majorHAnsi" w:cstheme="minorHAnsi"/>
          <w:sz w:val="22"/>
          <w:szCs w:val="22"/>
        </w:rPr>
        <w:t>Zmiana wysokości wynagrodzenia będzie dotyczyła tylko niezrealizowanej wartości umowy</w:t>
      </w:r>
      <w:r w:rsidRPr="00500A11">
        <w:rPr>
          <w:rFonts w:asciiTheme="majorHAnsi" w:hAnsiTheme="majorHAnsi" w:cs="Times New Roman"/>
          <w:sz w:val="22"/>
          <w:szCs w:val="22"/>
        </w:rPr>
        <w:t>.</w:t>
      </w:r>
    </w:p>
    <w:p w14:paraId="1931C4F9" w14:textId="77777777" w:rsidR="00B67900" w:rsidRPr="00500A11" w:rsidRDefault="00B67900">
      <w:pPr>
        <w:tabs>
          <w:tab w:val="left" w:pos="433"/>
          <w:tab w:val="left" w:pos="711"/>
        </w:tabs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</w:p>
    <w:p w14:paraId="255E3B62" w14:textId="77777777" w:rsidR="00B67900" w:rsidRPr="00500A11" w:rsidRDefault="005C08F8">
      <w:pPr>
        <w:tabs>
          <w:tab w:val="left" w:pos="284"/>
          <w:tab w:val="left" w:pos="709"/>
        </w:tabs>
        <w:contextualSpacing/>
        <w:rPr>
          <w:rFonts w:asciiTheme="majorHAnsi" w:hAnsiTheme="majorHAnsi" w:cs="Arial"/>
          <w:b/>
          <w:bCs/>
          <w:color w:val="000000" w:themeColor="text1"/>
          <w:sz w:val="22"/>
          <w:szCs w:val="22"/>
          <w:u w:val="single"/>
        </w:rPr>
      </w:pPr>
      <w:r w:rsidRPr="00500A11">
        <w:rPr>
          <w:rFonts w:asciiTheme="majorHAnsi" w:hAnsiTheme="majorHAnsi" w:cs="Arial"/>
          <w:b/>
          <w:bCs/>
          <w:color w:val="000000" w:themeColor="text1"/>
          <w:sz w:val="22"/>
          <w:szCs w:val="22"/>
          <w:u w:val="single"/>
        </w:rPr>
        <w:t>IV.  GWARANCJA I SERWIS</w:t>
      </w:r>
    </w:p>
    <w:p w14:paraId="7311F17E" w14:textId="77777777" w:rsidR="00B67900" w:rsidRPr="00500A11" w:rsidRDefault="005C08F8">
      <w:pPr>
        <w:contextualSpacing/>
        <w:jc w:val="center"/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>§ 9</w:t>
      </w:r>
    </w:p>
    <w:p w14:paraId="126A7499" w14:textId="77777777" w:rsidR="00B67900" w:rsidRPr="00500A11" w:rsidRDefault="005C08F8">
      <w:pPr>
        <w:numPr>
          <w:ilvl w:val="0"/>
          <w:numId w:val="9"/>
        </w:numPr>
        <w:tabs>
          <w:tab w:val="left" w:pos="336"/>
          <w:tab w:val="left" w:pos="3325"/>
          <w:tab w:val="left" w:pos="4307"/>
        </w:tabs>
        <w:ind w:left="426" w:hanging="409"/>
        <w:contextualSpacing/>
        <w:jc w:val="both"/>
        <w:rPr>
          <w:rFonts w:asciiTheme="majorHAnsi" w:hAnsiTheme="majorHAnsi" w:cs="Arial"/>
          <w:color w:val="000000" w:themeColor="text1"/>
          <w:spacing w:val="-3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 xml:space="preserve">Wykonawca gwarantuje wysoką jakość dostarczonego urządzenia i zobowiązuje się do dokonywania </w:t>
      </w: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br/>
        <w:t xml:space="preserve">w trakcie trwania umowy napraw i usuwania awarii na warunkach określonych w </w:t>
      </w:r>
      <w:r w:rsidRPr="00500A11">
        <w:rPr>
          <w:rFonts w:asciiTheme="majorHAnsi" w:hAnsiTheme="majorHAnsi" w:cs="Arial"/>
          <w:bCs/>
          <w:color w:val="000000" w:themeColor="text1"/>
          <w:sz w:val="22"/>
          <w:szCs w:val="22"/>
        </w:rPr>
        <w:t>§ 10.</w:t>
      </w:r>
    </w:p>
    <w:p w14:paraId="1907D4F2" w14:textId="77777777" w:rsidR="00B67900" w:rsidRPr="00500A11" w:rsidRDefault="005C08F8">
      <w:pPr>
        <w:numPr>
          <w:ilvl w:val="0"/>
          <w:numId w:val="9"/>
        </w:numPr>
        <w:tabs>
          <w:tab w:val="left" w:pos="364"/>
          <w:tab w:val="left" w:pos="546"/>
          <w:tab w:val="left" w:pos="1446"/>
        </w:tabs>
        <w:ind w:left="367" w:hanging="350"/>
        <w:contextualSpacing/>
        <w:jc w:val="both"/>
        <w:rPr>
          <w:rFonts w:asciiTheme="majorHAnsi" w:hAnsiTheme="majorHAnsi" w:cs="Arial"/>
          <w:color w:val="000000" w:themeColor="text1"/>
          <w:spacing w:val="-3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Wykonawca nie ponosi odpowiedzialności za wady, usterki powstałe na skutek niewłaściwego postępowania zamawiającego, a w szczególności postępowania niezgodnego z instrukcją obsługi urządzenia.</w:t>
      </w:r>
    </w:p>
    <w:p w14:paraId="5C8106B4" w14:textId="77777777" w:rsidR="00B67900" w:rsidRPr="00500A11" w:rsidRDefault="005C08F8">
      <w:pPr>
        <w:numPr>
          <w:ilvl w:val="0"/>
          <w:numId w:val="9"/>
        </w:numPr>
        <w:tabs>
          <w:tab w:val="left" w:pos="378"/>
        </w:tabs>
        <w:ind w:left="367" w:hanging="350"/>
        <w:contextualSpacing/>
        <w:jc w:val="both"/>
        <w:rPr>
          <w:rFonts w:asciiTheme="majorHAnsi" w:hAnsiTheme="majorHAnsi" w:cs="Arial"/>
          <w:color w:val="000000" w:themeColor="text1"/>
          <w:spacing w:val="-3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Strony  ustalają, iż w ramach niniejszej umowy wykonawca również:</w:t>
      </w:r>
    </w:p>
    <w:p w14:paraId="5CEB0978" w14:textId="48036F24" w:rsidR="00B67900" w:rsidRPr="00200890" w:rsidRDefault="005C08F8">
      <w:pPr>
        <w:numPr>
          <w:ilvl w:val="0"/>
          <w:numId w:val="14"/>
        </w:numPr>
        <w:tabs>
          <w:tab w:val="left" w:pos="709"/>
        </w:tabs>
        <w:contextualSpacing/>
        <w:jc w:val="both"/>
        <w:rPr>
          <w:rFonts w:asciiTheme="majorHAnsi" w:hAnsiTheme="majorHAnsi" w:cs="Arial"/>
          <w:spacing w:val="-3"/>
          <w:sz w:val="22"/>
          <w:szCs w:val="22"/>
        </w:rPr>
      </w:pPr>
      <w:r w:rsidRPr="00200890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 xml:space="preserve">w okresie gwarancji będzie wykonywał niezbędne okresowe przeglądy konserwacyjne i serwisowe </w:t>
      </w:r>
      <w:r w:rsidR="009F14C3" w:rsidRPr="00200890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aparatu</w:t>
      </w:r>
      <w:r w:rsidRPr="00200890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 xml:space="preserve"> </w:t>
      </w:r>
      <w:r w:rsidRPr="00200890">
        <w:rPr>
          <w:rFonts w:asciiTheme="majorHAnsi" w:hAnsiTheme="majorHAnsi" w:cs="Arial"/>
          <w:spacing w:val="-3"/>
          <w:sz w:val="22"/>
          <w:szCs w:val="22"/>
        </w:rPr>
        <w:t>zgodnie z zaleceniami producenta, nie rzadziej jednak niż raz w roku.</w:t>
      </w:r>
    </w:p>
    <w:p w14:paraId="3FD737E1" w14:textId="77777777" w:rsidR="00B67900" w:rsidRPr="00500A11" w:rsidRDefault="005C08F8">
      <w:pPr>
        <w:numPr>
          <w:ilvl w:val="0"/>
          <w:numId w:val="14"/>
        </w:numPr>
        <w:tabs>
          <w:tab w:val="left" w:pos="709"/>
          <w:tab w:val="left" w:pos="727"/>
        </w:tabs>
        <w:contextualSpacing/>
        <w:jc w:val="both"/>
        <w:rPr>
          <w:rFonts w:asciiTheme="majorHAnsi" w:hAnsiTheme="majorHAnsi" w:cs="Arial"/>
          <w:spacing w:val="-3"/>
          <w:sz w:val="22"/>
          <w:szCs w:val="22"/>
        </w:rPr>
      </w:pPr>
      <w:r w:rsidRPr="00500A11">
        <w:rPr>
          <w:rFonts w:asciiTheme="majorHAnsi" w:hAnsiTheme="majorHAnsi" w:cs="Arial"/>
          <w:spacing w:val="-3"/>
          <w:sz w:val="22"/>
          <w:szCs w:val="22"/>
        </w:rPr>
        <w:t xml:space="preserve">zapewni zamawiającemu wsparcie techniczne i nadzór merytoryczny w zakresie korzystania </w:t>
      </w:r>
      <w:r w:rsidRPr="00500A11">
        <w:rPr>
          <w:rFonts w:asciiTheme="majorHAnsi" w:hAnsiTheme="majorHAnsi" w:cs="Arial"/>
          <w:spacing w:val="-3"/>
          <w:sz w:val="22"/>
          <w:szCs w:val="22"/>
        </w:rPr>
        <w:br/>
        <w:t xml:space="preserve">z dostarczonego urządzenia i rozwiązywania bieżących problemów związanych z jego obsługą. </w:t>
      </w:r>
    </w:p>
    <w:p w14:paraId="3E87932C" w14:textId="44837A5A" w:rsidR="00B67900" w:rsidRPr="00500A11" w:rsidRDefault="005C08F8">
      <w:pPr>
        <w:numPr>
          <w:ilvl w:val="0"/>
          <w:numId w:val="9"/>
        </w:numPr>
        <w:tabs>
          <w:tab w:val="left" w:pos="426"/>
          <w:tab w:val="left" w:pos="727"/>
        </w:tabs>
        <w:ind w:left="426" w:hanging="426"/>
        <w:contextualSpacing/>
        <w:jc w:val="both"/>
        <w:rPr>
          <w:rFonts w:asciiTheme="majorHAnsi" w:hAnsiTheme="majorHAnsi" w:cs="Arial"/>
          <w:spacing w:val="-3"/>
          <w:sz w:val="22"/>
          <w:szCs w:val="22"/>
        </w:rPr>
      </w:pPr>
      <w:r w:rsidRPr="00500A11">
        <w:rPr>
          <w:rFonts w:asciiTheme="majorHAnsi" w:hAnsiTheme="majorHAnsi" w:cs="Arial"/>
          <w:spacing w:val="-3"/>
          <w:sz w:val="22"/>
          <w:szCs w:val="22"/>
        </w:rPr>
        <w:t xml:space="preserve">Przez wsparcie techniczne i nadzór merytoryczny strony rozumieją zapewnienie przez </w:t>
      </w:r>
      <w:r w:rsidR="009B22F9" w:rsidRPr="00500A11">
        <w:rPr>
          <w:rFonts w:asciiTheme="majorHAnsi" w:hAnsiTheme="majorHAnsi" w:cs="Arial"/>
          <w:spacing w:val="-3"/>
          <w:sz w:val="22"/>
          <w:szCs w:val="22"/>
        </w:rPr>
        <w:t>W</w:t>
      </w:r>
      <w:r w:rsidRPr="00500A11">
        <w:rPr>
          <w:rFonts w:asciiTheme="majorHAnsi" w:hAnsiTheme="majorHAnsi" w:cs="Arial"/>
          <w:spacing w:val="-3"/>
          <w:sz w:val="22"/>
          <w:szCs w:val="22"/>
        </w:rPr>
        <w:t xml:space="preserve">ykonawcę możliwości odbywania konsultacji telefonicznych przez pracowników Laboratorium z inżynierem serwisowym </w:t>
      </w:r>
      <w:r w:rsidR="009B22F9" w:rsidRPr="00500A11">
        <w:rPr>
          <w:rFonts w:asciiTheme="majorHAnsi" w:hAnsiTheme="majorHAnsi" w:cs="Arial"/>
          <w:spacing w:val="-3"/>
          <w:sz w:val="22"/>
          <w:szCs w:val="22"/>
        </w:rPr>
        <w:t>W</w:t>
      </w:r>
      <w:r w:rsidRPr="00500A11">
        <w:rPr>
          <w:rFonts w:asciiTheme="majorHAnsi" w:hAnsiTheme="majorHAnsi" w:cs="Arial"/>
          <w:spacing w:val="-3"/>
          <w:sz w:val="22"/>
          <w:szCs w:val="22"/>
        </w:rPr>
        <w:t>ykonawcy jak również jego przyjazd na żądanie zmawiającego w terminie do 2 dni</w:t>
      </w:r>
      <w:r w:rsidR="00C27D52" w:rsidRPr="00500A11">
        <w:rPr>
          <w:rFonts w:asciiTheme="majorHAnsi" w:hAnsiTheme="majorHAnsi" w:cs="Arial"/>
          <w:spacing w:val="-3"/>
          <w:sz w:val="22"/>
          <w:szCs w:val="22"/>
        </w:rPr>
        <w:t xml:space="preserve"> roboczych </w:t>
      </w:r>
      <w:r w:rsidRPr="00500A11">
        <w:rPr>
          <w:rFonts w:asciiTheme="majorHAnsi" w:hAnsiTheme="majorHAnsi" w:cs="Arial"/>
          <w:spacing w:val="-3"/>
          <w:sz w:val="22"/>
          <w:szCs w:val="22"/>
        </w:rPr>
        <w:t>od dnia zgłoszenia takiej potrzeby.</w:t>
      </w:r>
    </w:p>
    <w:p w14:paraId="7225D00E" w14:textId="77777777" w:rsidR="00B67900" w:rsidRPr="00500A11" w:rsidRDefault="00B67900">
      <w:pPr>
        <w:tabs>
          <w:tab w:val="left" w:pos="4307"/>
        </w:tabs>
        <w:ind w:left="367" w:hanging="350"/>
        <w:contextualSpacing/>
        <w:jc w:val="both"/>
        <w:rPr>
          <w:rFonts w:asciiTheme="majorHAnsi" w:hAnsiTheme="majorHAnsi" w:cs="Arial"/>
          <w:spacing w:val="-3"/>
          <w:sz w:val="22"/>
          <w:szCs w:val="22"/>
        </w:rPr>
      </w:pPr>
    </w:p>
    <w:p w14:paraId="2FAB9775" w14:textId="77777777" w:rsidR="00B67900" w:rsidRPr="00500A11" w:rsidRDefault="005C08F8">
      <w:pPr>
        <w:tabs>
          <w:tab w:val="left" w:pos="284"/>
        </w:tabs>
        <w:contextualSpacing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500A11">
        <w:rPr>
          <w:rFonts w:asciiTheme="majorHAnsi" w:hAnsiTheme="majorHAnsi" w:cs="Arial"/>
          <w:b/>
          <w:bCs/>
          <w:sz w:val="22"/>
          <w:szCs w:val="22"/>
        </w:rPr>
        <w:t>§ 10</w:t>
      </w:r>
    </w:p>
    <w:p w14:paraId="64DE2C68" w14:textId="3C0EAC13" w:rsidR="00B67900" w:rsidRPr="00500A11" w:rsidRDefault="005C08F8">
      <w:pPr>
        <w:numPr>
          <w:ilvl w:val="0"/>
          <w:numId w:val="15"/>
        </w:numPr>
        <w:tabs>
          <w:tab w:val="left" w:pos="426"/>
          <w:tab w:val="left" w:pos="1374"/>
          <w:tab w:val="left" w:pos="3335"/>
        </w:tabs>
        <w:ind w:left="426" w:hanging="426"/>
        <w:contextualSpacing/>
        <w:jc w:val="both"/>
        <w:rPr>
          <w:rFonts w:asciiTheme="majorHAnsi" w:hAnsiTheme="majorHAnsi" w:cs="Arial"/>
          <w:i/>
          <w:iCs/>
          <w:sz w:val="22"/>
          <w:szCs w:val="22"/>
        </w:rPr>
      </w:pPr>
      <w:r w:rsidRPr="00500A11">
        <w:rPr>
          <w:rFonts w:asciiTheme="majorHAnsi" w:hAnsiTheme="majorHAnsi" w:cs="Arial"/>
          <w:sz w:val="22"/>
          <w:szCs w:val="22"/>
        </w:rPr>
        <w:t xml:space="preserve">W razie stwierdzenia wad lub usterek (awarii) dostarczonego urządzenia: …........................  reakcja serwisu </w:t>
      </w:r>
      <w:r w:rsidR="009B22F9" w:rsidRPr="00500A11">
        <w:rPr>
          <w:rFonts w:asciiTheme="majorHAnsi" w:hAnsiTheme="majorHAnsi" w:cs="Arial"/>
          <w:sz w:val="22"/>
          <w:szCs w:val="22"/>
        </w:rPr>
        <w:t>W</w:t>
      </w:r>
      <w:r w:rsidRPr="00500A11">
        <w:rPr>
          <w:rFonts w:asciiTheme="majorHAnsi" w:hAnsiTheme="majorHAnsi" w:cs="Arial"/>
          <w:sz w:val="22"/>
          <w:szCs w:val="22"/>
        </w:rPr>
        <w:t>ykonawcy tj. przybycie serwisu do zamawiającego i usunięci</w:t>
      </w:r>
      <w:r w:rsidR="00F45C90" w:rsidRPr="00500A11">
        <w:rPr>
          <w:rFonts w:asciiTheme="majorHAnsi" w:hAnsiTheme="majorHAnsi" w:cs="Arial"/>
          <w:sz w:val="22"/>
          <w:szCs w:val="22"/>
        </w:rPr>
        <w:t xml:space="preserve">e awarii wyniesie maksymalnie </w:t>
      </w:r>
      <w:r w:rsidR="003D3AD1" w:rsidRPr="00500A11">
        <w:rPr>
          <w:rFonts w:asciiTheme="majorHAnsi" w:hAnsiTheme="majorHAnsi" w:cs="Arial"/>
          <w:b/>
          <w:bCs/>
          <w:sz w:val="22"/>
          <w:szCs w:val="22"/>
        </w:rPr>
        <w:t xml:space="preserve">do </w:t>
      </w:r>
      <w:r w:rsidR="00D90DF2" w:rsidRPr="00500A11">
        <w:rPr>
          <w:rFonts w:asciiTheme="majorHAnsi" w:hAnsiTheme="majorHAnsi" w:cs="Arial"/>
          <w:b/>
          <w:bCs/>
          <w:sz w:val="22"/>
          <w:szCs w:val="22"/>
        </w:rPr>
        <w:t>______</w:t>
      </w:r>
      <w:r w:rsidR="00F45C90" w:rsidRPr="00500A11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Pr="00500A11">
        <w:rPr>
          <w:rFonts w:asciiTheme="majorHAnsi" w:hAnsiTheme="majorHAnsi" w:cs="Arial"/>
          <w:b/>
          <w:bCs/>
          <w:sz w:val="22"/>
          <w:szCs w:val="22"/>
        </w:rPr>
        <w:t xml:space="preserve"> godzin</w:t>
      </w:r>
      <w:r w:rsidRPr="00500A11">
        <w:rPr>
          <w:rFonts w:asciiTheme="majorHAnsi" w:hAnsiTheme="majorHAnsi" w:cs="Arial"/>
          <w:sz w:val="22"/>
          <w:szCs w:val="22"/>
        </w:rPr>
        <w:t xml:space="preserve"> od chwili zgłoszenia</w:t>
      </w:r>
      <w:r w:rsidR="00092FDF" w:rsidRPr="00500A11">
        <w:rPr>
          <w:rFonts w:asciiTheme="majorHAnsi" w:eastAsia="SimSun" w:hAnsiTheme="majorHAnsi" w:cs="Arial"/>
          <w:sz w:val="22"/>
          <w:szCs w:val="22"/>
          <w:lang w:eastAsia="zh-CN"/>
        </w:rPr>
        <w:t xml:space="preserve"> w dni robocze</w:t>
      </w:r>
      <w:r w:rsidRPr="00500A11">
        <w:rPr>
          <w:rFonts w:asciiTheme="majorHAnsi" w:hAnsiTheme="majorHAnsi" w:cs="Arial"/>
          <w:sz w:val="22"/>
          <w:szCs w:val="22"/>
        </w:rPr>
        <w:t>.</w:t>
      </w:r>
      <w:r w:rsidR="00492EBF" w:rsidRPr="00500A11">
        <w:rPr>
          <w:rFonts w:asciiTheme="majorHAnsi" w:hAnsiTheme="majorHAnsi" w:cs="Arial"/>
          <w:sz w:val="22"/>
          <w:szCs w:val="22"/>
        </w:rPr>
        <w:t xml:space="preserve"> </w:t>
      </w:r>
      <w:r w:rsidR="00492EBF" w:rsidRPr="00500A11">
        <w:rPr>
          <w:rFonts w:asciiTheme="majorHAnsi" w:eastAsia="SimSun" w:hAnsiTheme="majorHAnsi" w:cs="Arial"/>
          <w:sz w:val="22"/>
          <w:szCs w:val="22"/>
          <w:lang w:eastAsia="zh-CN"/>
        </w:rPr>
        <w:t>Czas naprawy może się wydłużyć do 5 dni roboczych, a w przypadku konieczności importu części 10 dni roboczych</w:t>
      </w:r>
      <w:r w:rsidR="00886400" w:rsidRPr="00500A11">
        <w:rPr>
          <w:rFonts w:asciiTheme="majorHAnsi" w:eastAsia="SimSun" w:hAnsiTheme="majorHAnsi" w:cs="Arial"/>
          <w:sz w:val="22"/>
          <w:szCs w:val="22"/>
          <w:lang w:eastAsia="zh-CN"/>
        </w:rPr>
        <w:t>.</w:t>
      </w:r>
    </w:p>
    <w:p w14:paraId="3A5A87DE" w14:textId="2F216662" w:rsidR="00B67900" w:rsidRPr="00500A11" w:rsidRDefault="005C08F8">
      <w:pPr>
        <w:numPr>
          <w:ilvl w:val="0"/>
          <w:numId w:val="15"/>
        </w:numPr>
        <w:tabs>
          <w:tab w:val="left" w:pos="426"/>
          <w:tab w:val="left" w:pos="1374"/>
          <w:tab w:val="left" w:pos="3335"/>
        </w:tabs>
        <w:ind w:left="426" w:hanging="426"/>
        <w:contextualSpacing/>
        <w:jc w:val="both"/>
        <w:rPr>
          <w:rFonts w:asciiTheme="majorHAnsi" w:hAnsiTheme="majorHAnsi" w:cs="Arial"/>
          <w:i/>
          <w:iCs/>
          <w:color w:val="000000" w:themeColor="text1"/>
          <w:sz w:val="22"/>
          <w:szCs w:val="22"/>
        </w:rPr>
      </w:pPr>
      <w:r w:rsidRPr="00500A11">
        <w:rPr>
          <w:rFonts w:asciiTheme="majorHAnsi" w:eastAsia="Arial" w:hAnsiTheme="majorHAnsi" w:cs="Arial"/>
          <w:sz w:val="22"/>
          <w:szCs w:val="22"/>
        </w:rPr>
        <w:t xml:space="preserve">W przypadku gdyby usunięcie wady, awarii w terminie, o którym mowa w ust. 1 nie było możliwe, </w:t>
      </w:r>
      <w:r w:rsidR="009B22F9" w:rsidRPr="00500A11">
        <w:rPr>
          <w:rFonts w:asciiTheme="majorHAnsi" w:eastAsia="Arial" w:hAnsiTheme="majorHAnsi" w:cs="Arial"/>
          <w:sz w:val="22"/>
          <w:szCs w:val="22"/>
        </w:rPr>
        <w:t>W</w:t>
      </w:r>
      <w:r w:rsidRPr="00500A11">
        <w:rPr>
          <w:rFonts w:asciiTheme="majorHAnsi" w:eastAsia="Arial" w:hAnsiTheme="majorHAnsi" w:cs="Arial"/>
          <w:sz w:val="22"/>
          <w:szCs w:val="22"/>
        </w:rPr>
        <w:t xml:space="preserve">ykonawca po upływie 5 dni przestoju urządzenia, dostarczy równoważne urządzenie </w:t>
      </w:r>
      <w:r w:rsidRPr="00500A11">
        <w:rPr>
          <w:rFonts w:asciiTheme="majorHAnsi" w:eastAsia="Arial" w:hAnsiTheme="majorHAnsi" w:cs="Arial"/>
          <w:color w:val="000000" w:themeColor="text1"/>
          <w:sz w:val="22"/>
          <w:szCs w:val="22"/>
        </w:rPr>
        <w:t>zastępcze do czasu usunięcia awarii</w:t>
      </w:r>
      <w:r w:rsidR="00D31AC1" w:rsidRPr="00500A11">
        <w:rPr>
          <w:rFonts w:asciiTheme="majorHAnsi" w:eastAsia="Arial" w:hAnsiTheme="majorHAnsi" w:cs="Arial"/>
          <w:color w:val="000000" w:themeColor="text1"/>
          <w:sz w:val="22"/>
          <w:szCs w:val="22"/>
        </w:rPr>
        <w:t>, w terminie 5 dni roboczych.</w:t>
      </w:r>
    </w:p>
    <w:p w14:paraId="3E1B33AE" w14:textId="77777777" w:rsidR="00B67900" w:rsidRPr="00500A11" w:rsidRDefault="005C08F8">
      <w:pPr>
        <w:numPr>
          <w:ilvl w:val="0"/>
          <w:numId w:val="15"/>
        </w:numPr>
        <w:tabs>
          <w:tab w:val="left" w:pos="426"/>
          <w:tab w:val="left" w:pos="1374"/>
          <w:tab w:val="left" w:pos="3335"/>
        </w:tabs>
        <w:ind w:left="426" w:hanging="426"/>
        <w:contextualSpacing/>
        <w:jc w:val="both"/>
        <w:rPr>
          <w:rFonts w:asciiTheme="majorHAnsi" w:hAnsiTheme="majorHAnsi" w:cs="Arial"/>
          <w:i/>
          <w:iCs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Awarie, stwierdzone wady dostarczonych urządzeń będą zgłaszane za pośrednictwem poczty elektronicznej  na adres e-mail: …..............................................</w:t>
      </w:r>
    </w:p>
    <w:p w14:paraId="349A607F" w14:textId="480D2293" w:rsidR="00B67900" w:rsidRPr="00500A11" w:rsidRDefault="005C08F8">
      <w:pPr>
        <w:numPr>
          <w:ilvl w:val="0"/>
          <w:numId w:val="15"/>
        </w:numPr>
        <w:tabs>
          <w:tab w:val="left" w:pos="426"/>
          <w:tab w:val="left" w:pos="1374"/>
          <w:tab w:val="left" w:pos="3335"/>
        </w:tabs>
        <w:ind w:left="426" w:hanging="426"/>
        <w:contextualSpacing/>
        <w:jc w:val="both"/>
        <w:rPr>
          <w:rFonts w:asciiTheme="majorHAnsi" w:hAnsiTheme="majorHAnsi" w:cs="Arial"/>
          <w:i/>
          <w:iCs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Wsparcie techniczne </w:t>
      </w:r>
      <w:r w:rsidR="009B22F9" w:rsidRPr="00500A11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amawiający uzyska pod numerem tel.: …..................</w:t>
      </w:r>
    </w:p>
    <w:p w14:paraId="2174AA27" w14:textId="6E828FAF" w:rsidR="00B67900" w:rsidRPr="00500A11" w:rsidRDefault="005C08F8">
      <w:pPr>
        <w:numPr>
          <w:ilvl w:val="0"/>
          <w:numId w:val="15"/>
        </w:numPr>
        <w:tabs>
          <w:tab w:val="left" w:pos="426"/>
          <w:tab w:val="left" w:pos="1374"/>
          <w:tab w:val="left" w:pos="3335"/>
        </w:tabs>
        <w:ind w:left="426" w:hanging="426"/>
        <w:contextualSpacing/>
        <w:jc w:val="both"/>
        <w:rPr>
          <w:rFonts w:asciiTheme="majorHAnsi" w:hAnsiTheme="majorHAnsi" w:cs="Arial"/>
          <w:i/>
          <w:iCs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Wszelkie koszty związane z usuwaniem wad, awarii dostarczonego urządzenia oraz ich wymiany ponosi </w:t>
      </w:r>
      <w:r w:rsidR="009B22F9" w:rsidRPr="00500A11">
        <w:rPr>
          <w:rFonts w:asciiTheme="majorHAnsi" w:hAnsiTheme="majorHAnsi" w:cs="Arial"/>
          <w:color w:val="000000" w:themeColor="text1"/>
          <w:sz w:val="22"/>
          <w:szCs w:val="22"/>
        </w:rPr>
        <w:t>W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ykonawca. Koszty usunięcia usterek powstałych z winy </w:t>
      </w:r>
      <w:r w:rsidR="009B22F9" w:rsidRPr="00500A11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amawiającego ponosi </w:t>
      </w:r>
      <w:r w:rsidR="009B22F9" w:rsidRPr="00500A11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amawiający.</w:t>
      </w:r>
    </w:p>
    <w:p w14:paraId="13B04E9F" w14:textId="600908C2" w:rsidR="00B67900" w:rsidRPr="00500A11" w:rsidRDefault="005C08F8">
      <w:pPr>
        <w:numPr>
          <w:ilvl w:val="0"/>
          <w:numId w:val="15"/>
        </w:numPr>
        <w:tabs>
          <w:tab w:val="left" w:pos="426"/>
          <w:tab w:val="left" w:pos="1374"/>
          <w:tab w:val="left" w:pos="3335"/>
        </w:tabs>
        <w:ind w:left="426" w:hanging="426"/>
        <w:contextualSpacing/>
        <w:jc w:val="both"/>
        <w:rPr>
          <w:rFonts w:asciiTheme="majorHAnsi" w:hAnsiTheme="majorHAnsi" w:cs="Arial"/>
          <w:i/>
          <w:iCs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lastRenderedPageBreak/>
        <w:t>W okresie wyłączenia a</w:t>
      </w:r>
      <w:r w:rsidR="00FE0A37">
        <w:rPr>
          <w:rFonts w:asciiTheme="majorHAnsi" w:hAnsiTheme="majorHAnsi" w:cs="Arial"/>
          <w:color w:val="000000" w:themeColor="text1"/>
          <w:sz w:val="22"/>
          <w:szCs w:val="22"/>
        </w:rPr>
        <w:t>paratu z powodu awarii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 i braku możliwości wykonania badań </w:t>
      </w:r>
      <w:r w:rsidR="009B22F9" w:rsidRPr="00500A11">
        <w:rPr>
          <w:rFonts w:asciiTheme="majorHAnsi" w:hAnsiTheme="majorHAnsi" w:cs="Arial"/>
          <w:color w:val="000000" w:themeColor="text1"/>
          <w:sz w:val="22"/>
          <w:szCs w:val="22"/>
        </w:rPr>
        <w:t>W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ykonawca zobowiązuje się pokryć różnicę kosztów związanych z koniecznością wykonania badań poza Laboratorium. Ponadto, jeżeli z powodu wad </w:t>
      </w:r>
      <w:r w:rsidR="00FE0A37">
        <w:rPr>
          <w:rFonts w:asciiTheme="majorHAnsi" w:hAnsiTheme="majorHAnsi" w:cs="Arial"/>
          <w:color w:val="000000" w:themeColor="text1"/>
          <w:sz w:val="22"/>
          <w:szCs w:val="22"/>
        </w:rPr>
        <w:t xml:space="preserve">urządzenia </w:t>
      </w:r>
      <w:r w:rsidR="009B22F9" w:rsidRPr="00500A11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amawiający nie będzie mógł korzystać </w:t>
      </w:r>
      <w:r w:rsidR="00FE0A37">
        <w:rPr>
          <w:rFonts w:asciiTheme="majorHAnsi" w:hAnsiTheme="majorHAnsi" w:cs="Arial"/>
          <w:color w:val="000000" w:themeColor="text1"/>
          <w:sz w:val="22"/>
          <w:szCs w:val="22"/>
        </w:rPr>
        <w:t xml:space="preserve">                            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z przedmiotu dzierżawy, </w:t>
      </w:r>
      <w:r w:rsidR="009B22F9" w:rsidRPr="00500A11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amawiający nie ma obowiązku uiszczania czynszu, o którym mowa w § 7 ust. 1 niniejszej umowy, należnego za okres, w którym nie mógł bez zakłóceń korzystać z przedmiotu dzierżawy. W takim przypadku wysokość czynszu zostanie ustalona proporcjonalnie przy wzięciu pod uwagę okresu, w którym </w:t>
      </w:r>
      <w:r w:rsidR="009B22F9" w:rsidRPr="00500A11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amawiający nie mógł korzystać z przedmiotu dzierżawy ze względu na wady analizatora i  czynszu, o którym mowa w § 7 ust. 1. </w:t>
      </w:r>
    </w:p>
    <w:p w14:paraId="6DC4E2EE" w14:textId="55A1DD02" w:rsidR="00B67900" w:rsidRPr="000721BF" w:rsidRDefault="005C08F8">
      <w:pPr>
        <w:numPr>
          <w:ilvl w:val="0"/>
          <w:numId w:val="15"/>
        </w:numPr>
        <w:tabs>
          <w:tab w:val="left" w:pos="426"/>
          <w:tab w:val="left" w:pos="1374"/>
          <w:tab w:val="left" w:pos="3335"/>
        </w:tabs>
        <w:ind w:left="426" w:hanging="426"/>
        <w:contextualSpacing/>
        <w:jc w:val="both"/>
        <w:rPr>
          <w:rFonts w:asciiTheme="majorHAnsi" w:hAnsiTheme="majorHAnsi" w:cs="Arial"/>
          <w:i/>
          <w:iCs/>
          <w:color w:val="000000" w:themeColor="text1"/>
          <w:sz w:val="22"/>
          <w:szCs w:val="22"/>
        </w:rPr>
      </w:pPr>
      <w:r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 xml:space="preserve">Wykonawca oświadcza, iż wszelkie odczynniki objęte są gwarancją jakości, której termin odpowiada terminowi ważności danego produktu określonemu w </w:t>
      </w:r>
      <w:r w:rsidRPr="000721BF">
        <w:rPr>
          <w:rFonts w:asciiTheme="majorHAnsi" w:hAnsiTheme="majorHAnsi"/>
          <w:color w:val="000000" w:themeColor="text1"/>
          <w:spacing w:val="-3"/>
          <w:sz w:val="22"/>
          <w:szCs w:val="22"/>
        </w:rPr>
        <w:t xml:space="preserve">załączniku nr 1 do umowy. </w:t>
      </w:r>
    </w:p>
    <w:p w14:paraId="3542B501" w14:textId="4BB889C8" w:rsidR="00B67900" w:rsidRPr="00500A11" w:rsidRDefault="005C08F8">
      <w:pPr>
        <w:numPr>
          <w:ilvl w:val="0"/>
          <w:numId w:val="15"/>
        </w:numPr>
        <w:tabs>
          <w:tab w:val="left" w:pos="426"/>
          <w:tab w:val="left" w:pos="1374"/>
          <w:tab w:val="left" w:pos="3335"/>
        </w:tabs>
        <w:ind w:left="426" w:hanging="426"/>
        <w:contextualSpacing/>
        <w:jc w:val="both"/>
        <w:rPr>
          <w:rFonts w:asciiTheme="majorHAnsi" w:hAnsiTheme="majorHAnsi" w:cs="Arial"/>
          <w:i/>
          <w:iCs/>
          <w:color w:val="000000" w:themeColor="text1"/>
          <w:sz w:val="22"/>
          <w:szCs w:val="22"/>
        </w:rPr>
      </w:pPr>
      <w:r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 xml:space="preserve">Reklamacje dotyczące wadliwych produktów </w:t>
      </w:r>
      <w:r w:rsidR="001B3413"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>Z</w:t>
      </w:r>
      <w:r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 xml:space="preserve">amawiający będzie przesyłał pocztą elektroniczną </w:t>
      </w:r>
      <w:r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br/>
        <w:t xml:space="preserve">na adres: …………………... </w:t>
      </w:r>
    </w:p>
    <w:p w14:paraId="5B26BA9B" w14:textId="40358E87" w:rsidR="00B67900" w:rsidRPr="00500A11" w:rsidRDefault="005C08F8">
      <w:pPr>
        <w:numPr>
          <w:ilvl w:val="0"/>
          <w:numId w:val="15"/>
        </w:numPr>
        <w:tabs>
          <w:tab w:val="left" w:pos="426"/>
          <w:tab w:val="left" w:pos="1374"/>
          <w:tab w:val="left" w:pos="3335"/>
        </w:tabs>
        <w:ind w:left="426" w:hanging="426"/>
        <w:contextualSpacing/>
        <w:jc w:val="both"/>
        <w:rPr>
          <w:rFonts w:asciiTheme="majorHAnsi" w:hAnsiTheme="majorHAnsi" w:cs="Arial"/>
          <w:i/>
          <w:iCs/>
          <w:color w:val="000000" w:themeColor="text1"/>
          <w:sz w:val="22"/>
          <w:szCs w:val="22"/>
        </w:rPr>
      </w:pPr>
      <w:r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 xml:space="preserve">Złożone reklamacje </w:t>
      </w:r>
      <w:r w:rsidR="001B3413"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>W</w:t>
      </w:r>
      <w:r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 xml:space="preserve">ykonawca rozpatrzy w terminie </w:t>
      </w:r>
      <w:r w:rsidR="003317B0" w:rsidRPr="00500A11">
        <w:rPr>
          <w:rFonts w:asciiTheme="majorHAnsi" w:hAnsiTheme="majorHAnsi"/>
          <w:b/>
          <w:color w:val="000000" w:themeColor="text1"/>
          <w:sz w:val="22"/>
          <w:szCs w:val="22"/>
        </w:rPr>
        <w:t xml:space="preserve">do ____ dni roboczych </w:t>
      </w:r>
      <w:r w:rsidR="003317B0" w:rsidRPr="00500A11">
        <w:rPr>
          <w:rFonts w:asciiTheme="majorHAnsi" w:hAnsiTheme="majorHAnsi"/>
          <w:bCs/>
          <w:color w:val="000000" w:themeColor="text1"/>
          <w:sz w:val="22"/>
          <w:szCs w:val="22"/>
        </w:rPr>
        <w:t>o</w:t>
      </w:r>
      <w:r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 xml:space="preserve">d daty zgłoszenia. </w:t>
      </w:r>
    </w:p>
    <w:p w14:paraId="77D1C4F1" w14:textId="46273090" w:rsidR="00B67900" w:rsidRPr="00500A11" w:rsidRDefault="005C08F8">
      <w:pPr>
        <w:numPr>
          <w:ilvl w:val="0"/>
          <w:numId w:val="15"/>
        </w:numPr>
        <w:tabs>
          <w:tab w:val="left" w:pos="426"/>
          <w:tab w:val="left" w:pos="1374"/>
          <w:tab w:val="left" w:pos="3335"/>
        </w:tabs>
        <w:ind w:left="426" w:hanging="426"/>
        <w:contextualSpacing/>
        <w:jc w:val="both"/>
        <w:rPr>
          <w:rFonts w:asciiTheme="majorHAnsi" w:hAnsiTheme="majorHAnsi" w:cs="Arial"/>
          <w:i/>
          <w:iCs/>
          <w:color w:val="000000" w:themeColor="text1"/>
          <w:sz w:val="22"/>
          <w:szCs w:val="22"/>
        </w:rPr>
      </w:pPr>
      <w:r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 xml:space="preserve">Brak rozpatrzenia reklamacji </w:t>
      </w:r>
      <w:r w:rsidR="001B3413"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>Z</w:t>
      </w:r>
      <w:r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 xml:space="preserve">amawiającego w terminie, o którym mowa w ust. 9 uznaje się </w:t>
      </w:r>
      <w:r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br/>
        <w:t>za uznanie reklamacji.</w:t>
      </w:r>
    </w:p>
    <w:p w14:paraId="457D3C53" w14:textId="398D00B4" w:rsidR="00B67900" w:rsidRPr="00500A11" w:rsidRDefault="005C08F8">
      <w:pPr>
        <w:numPr>
          <w:ilvl w:val="0"/>
          <w:numId w:val="15"/>
        </w:numPr>
        <w:tabs>
          <w:tab w:val="left" w:pos="426"/>
          <w:tab w:val="left" w:pos="1374"/>
          <w:tab w:val="left" w:pos="3335"/>
        </w:tabs>
        <w:ind w:left="426" w:hanging="426"/>
        <w:contextualSpacing/>
        <w:jc w:val="both"/>
        <w:rPr>
          <w:rFonts w:asciiTheme="majorHAnsi" w:hAnsiTheme="majorHAnsi" w:cs="Arial"/>
          <w:i/>
          <w:iCs/>
          <w:color w:val="000000" w:themeColor="text1"/>
          <w:sz w:val="22"/>
          <w:szCs w:val="22"/>
        </w:rPr>
      </w:pPr>
      <w:r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 xml:space="preserve">W przypadku uznania reklamacji </w:t>
      </w:r>
      <w:r w:rsidR="001B3413"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>Z</w:t>
      </w:r>
      <w:r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 xml:space="preserve">amawiającego lub upływu terminu, o którym mowa </w:t>
      </w:r>
      <w:r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br/>
        <w:t xml:space="preserve">w ust. 9 </w:t>
      </w:r>
      <w:r w:rsidR="001B3413"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>W</w:t>
      </w:r>
      <w:r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 xml:space="preserve">ykonawca zobowiązuje się do dostawy odczynników lub materiałów eksploatacyjnych wolnych od wad w terminie 5 dni od daty uznania reklamacji lub upływy terminu. Koszty </w:t>
      </w:r>
      <w:r w:rsidR="00FE0A37">
        <w:rPr>
          <w:rFonts w:asciiTheme="majorHAnsi" w:hAnsiTheme="majorHAnsi"/>
          <w:color w:val="000000" w:themeColor="text1"/>
          <w:spacing w:val="-3"/>
          <w:sz w:val="22"/>
          <w:szCs w:val="22"/>
        </w:rPr>
        <w:t>wymiany wadliwych odczynników</w:t>
      </w:r>
      <w:r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 xml:space="preserve"> ponosi </w:t>
      </w:r>
      <w:r w:rsidR="001B3413"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>W</w:t>
      </w:r>
      <w:r w:rsidRPr="00500A11">
        <w:rPr>
          <w:rFonts w:asciiTheme="majorHAnsi" w:hAnsiTheme="majorHAnsi"/>
          <w:color w:val="000000" w:themeColor="text1"/>
          <w:spacing w:val="-3"/>
          <w:sz w:val="22"/>
          <w:szCs w:val="22"/>
        </w:rPr>
        <w:t>ykonawca .</w:t>
      </w:r>
    </w:p>
    <w:p w14:paraId="70800FD8" w14:textId="384C92B0" w:rsidR="00B67900" w:rsidRPr="00500A11" w:rsidRDefault="005C08F8">
      <w:pPr>
        <w:numPr>
          <w:ilvl w:val="0"/>
          <w:numId w:val="15"/>
        </w:numPr>
        <w:tabs>
          <w:tab w:val="left" w:pos="426"/>
          <w:tab w:val="left" w:pos="1374"/>
          <w:tab w:val="left" w:pos="3335"/>
        </w:tabs>
        <w:ind w:left="426" w:hanging="426"/>
        <w:contextualSpacing/>
        <w:jc w:val="both"/>
        <w:rPr>
          <w:rFonts w:asciiTheme="majorHAnsi" w:hAnsiTheme="majorHAnsi" w:cs="Arial"/>
          <w:i/>
          <w:iCs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Powyższe postanowienia pozostają bez wpływu na możliwość korzystania przez </w:t>
      </w:r>
      <w:r w:rsidR="001B3413" w:rsidRPr="00500A11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amawiającego 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br/>
        <w:t>z jakichkolwiek innych uprawnień przyznanych mu przepisami prawa w związku z wadliwością dostarczonych wyrobów.</w:t>
      </w:r>
    </w:p>
    <w:p w14:paraId="7BECCD8C" w14:textId="77777777" w:rsidR="00B67900" w:rsidRPr="00500A11" w:rsidRDefault="00B67900">
      <w:pPr>
        <w:tabs>
          <w:tab w:val="left" w:pos="284"/>
        </w:tabs>
        <w:contextualSpacing/>
        <w:jc w:val="both"/>
        <w:rPr>
          <w:rFonts w:asciiTheme="majorHAnsi" w:hAnsiTheme="majorHAnsi" w:cs="Arial"/>
          <w:b/>
          <w:bCs/>
          <w:color w:val="000000" w:themeColor="text1"/>
          <w:sz w:val="22"/>
          <w:szCs w:val="22"/>
          <w:u w:val="double"/>
        </w:rPr>
      </w:pPr>
    </w:p>
    <w:p w14:paraId="46966C45" w14:textId="77777777" w:rsidR="00B67900" w:rsidRPr="00500A11" w:rsidRDefault="005C08F8">
      <w:pPr>
        <w:pStyle w:val="Nagwek51"/>
        <w:contextualSpacing/>
        <w:jc w:val="both"/>
        <w:rPr>
          <w:rFonts w:asciiTheme="majorHAnsi" w:hAnsiTheme="majorHAnsi" w:cs="Arial"/>
          <w:bCs/>
          <w:color w:val="000000" w:themeColor="text1"/>
          <w:sz w:val="22"/>
          <w:szCs w:val="22"/>
          <w:u w:val="single"/>
        </w:rPr>
      </w:pPr>
      <w:r w:rsidRPr="00500A11">
        <w:rPr>
          <w:rFonts w:asciiTheme="majorHAnsi" w:hAnsiTheme="majorHAnsi" w:cs="Arial"/>
          <w:bCs/>
          <w:color w:val="000000" w:themeColor="text1"/>
          <w:sz w:val="22"/>
          <w:szCs w:val="22"/>
          <w:u w:val="single"/>
        </w:rPr>
        <w:t>V.  ZASADY ODPOWIEDZIALNOŚCI</w:t>
      </w:r>
    </w:p>
    <w:p w14:paraId="13C46903" w14:textId="77777777" w:rsidR="00B67900" w:rsidRPr="00500A11" w:rsidRDefault="005C08F8">
      <w:pPr>
        <w:tabs>
          <w:tab w:val="left" w:pos="284"/>
        </w:tabs>
        <w:contextualSpacing/>
        <w:jc w:val="center"/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>§ 11</w:t>
      </w:r>
    </w:p>
    <w:p w14:paraId="70FD58AD" w14:textId="77777777" w:rsidR="00B67900" w:rsidRPr="00500A11" w:rsidRDefault="005C08F8">
      <w:pPr>
        <w:numPr>
          <w:ilvl w:val="2"/>
          <w:numId w:val="20"/>
        </w:numPr>
        <w:tabs>
          <w:tab w:val="left" w:pos="426"/>
        </w:tabs>
        <w:ind w:left="426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Strony ustalają następujące kary umowne:</w:t>
      </w:r>
    </w:p>
    <w:p w14:paraId="423FD4B7" w14:textId="5B7A8D67" w:rsidR="00B67900" w:rsidRPr="00500A11" w:rsidRDefault="005D622A" w:rsidP="000B73DD">
      <w:pPr>
        <w:numPr>
          <w:ilvl w:val="0"/>
          <w:numId w:val="16"/>
        </w:numPr>
        <w:tabs>
          <w:tab w:val="left" w:pos="709"/>
        </w:tabs>
        <w:ind w:left="709" w:hanging="425"/>
        <w:contextualSpacing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color w:val="000000" w:themeColor="text1"/>
          <w:sz w:val="22"/>
          <w:szCs w:val="22"/>
        </w:rPr>
        <w:t>W przypadku nie</w:t>
      </w:r>
      <w:r w:rsidR="005C08F8" w:rsidRPr="00500A11">
        <w:rPr>
          <w:rFonts w:asciiTheme="majorHAnsi" w:hAnsiTheme="majorHAnsi" w:cs="Arial"/>
          <w:sz w:val="22"/>
          <w:szCs w:val="22"/>
        </w:rPr>
        <w:t xml:space="preserve">dotrzymania terminu, o którym mowa § 4 ust. 1 </w:t>
      </w:r>
      <w:r w:rsidR="003E5336">
        <w:rPr>
          <w:rFonts w:asciiTheme="majorHAnsi" w:hAnsiTheme="majorHAnsi" w:cs="Arial"/>
          <w:sz w:val="22"/>
          <w:szCs w:val="22"/>
        </w:rPr>
        <w:t>W</w:t>
      </w:r>
      <w:r w:rsidR="005C08F8" w:rsidRPr="00500A11">
        <w:rPr>
          <w:rFonts w:asciiTheme="majorHAnsi" w:hAnsiTheme="majorHAnsi" w:cs="Arial"/>
          <w:sz w:val="22"/>
          <w:szCs w:val="22"/>
        </w:rPr>
        <w:t xml:space="preserve">ykonawca zapłaci </w:t>
      </w:r>
      <w:r w:rsidR="001B3413" w:rsidRPr="00500A11">
        <w:rPr>
          <w:rFonts w:asciiTheme="majorHAnsi" w:hAnsiTheme="majorHAnsi" w:cs="Arial"/>
          <w:sz w:val="22"/>
          <w:szCs w:val="22"/>
        </w:rPr>
        <w:t>Z</w:t>
      </w:r>
      <w:r w:rsidR="005C08F8" w:rsidRPr="00500A11">
        <w:rPr>
          <w:rFonts w:asciiTheme="majorHAnsi" w:hAnsiTheme="majorHAnsi" w:cs="Arial"/>
          <w:sz w:val="22"/>
          <w:szCs w:val="22"/>
        </w:rPr>
        <w:t xml:space="preserve">amawiającemu karę umowną, w wysokości 0,5 % wartości </w:t>
      </w:r>
      <w:r w:rsidR="003E5336">
        <w:rPr>
          <w:rFonts w:asciiTheme="majorHAnsi" w:hAnsiTheme="majorHAnsi" w:cs="Arial"/>
          <w:sz w:val="22"/>
          <w:szCs w:val="22"/>
        </w:rPr>
        <w:t xml:space="preserve">brutto </w:t>
      </w:r>
      <w:r w:rsidR="005C08F8" w:rsidRPr="00500A11">
        <w:rPr>
          <w:rFonts w:asciiTheme="majorHAnsi" w:hAnsiTheme="majorHAnsi" w:cs="Arial"/>
          <w:sz w:val="22"/>
          <w:szCs w:val="22"/>
        </w:rPr>
        <w:t xml:space="preserve">umowy określonej w § 6 ust. 2 za każdy dzień zwłoki w zależności od części zamówienia, w której ta zwłoka wystąpiła. </w:t>
      </w:r>
    </w:p>
    <w:p w14:paraId="43D9B0C9" w14:textId="6F27D781" w:rsidR="00B67900" w:rsidRPr="00500A11" w:rsidRDefault="005C08F8">
      <w:pPr>
        <w:numPr>
          <w:ilvl w:val="0"/>
          <w:numId w:val="16"/>
        </w:numPr>
        <w:tabs>
          <w:tab w:val="left" w:pos="287"/>
        </w:tabs>
        <w:ind w:left="709" w:hanging="425"/>
        <w:contextualSpacing/>
        <w:jc w:val="both"/>
        <w:rPr>
          <w:rFonts w:asciiTheme="majorHAnsi" w:hAnsiTheme="majorHAnsi" w:cs="Arial"/>
          <w:sz w:val="22"/>
          <w:szCs w:val="22"/>
        </w:rPr>
      </w:pPr>
      <w:r w:rsidRPr="00500A11">
        <w:rPr>
          <w:rFonts w:asciiTheme="majorHAnsi" w:hAnsiTheme="majorHAnsi" w:cs="Arial"/>
          <w:sz w:val="22"/>
          <w:szCs w:val="22"/>
        </w:rPr>
        <w:t xml:space="preserve">za każdy dzień zwłoki w stosunku do ustalonych w § 5 ust. </w:t>
      </w:r>
      <w:r w:rsidR="005D622A">
        <w:rPr>
          <w:rFonts w:asciiTheme="majorHAnsi" w:hAnsiTheme="majorHAnsi" w:cs="Arial"/>
          <w:sz w:val="22"/>
          <w:szCs w:val="22"/>
        </w:rPr>
        <w:t xml:space="preserve">4 terminów dostaw  odczynników </w:t>
      </w:r>
      <w:r w:rsidR="001B3413" w:rsidRPr="00500A11">
        <w:rPr>
          <w:rFonts w:asciiTheme="majorHAnsi" w:hAnsiTheme="majorHAnsi" w:cs="Arial"/>
          <w:sz w:val="22"/>
          <w:szCs w:val="22"/>
        </w:rPr>
        <w:t>W</w:t>
      </w:r>
      <w:r w:rsidRPr="00500A11">
        <w:rPr>
          <w:rFonts w:asciiTheme="majorHAnsi" w:hAnsiTheme="majorHAnsi" w:cs="Arial"/>
          <w:sz w:val="22"/>
          <w:szCs w:val="22"/>
        </w:rPr>
        <w:t xml:space="preserve">ykonawca zapłaci </w:t>
      </w:r>
      <w:r w:rsidR="001B3413" w:rsidRPr="00500A11">
        <w:rPr>
          <w:rFonts w:asciiTheme="majorHAnsi" w:hAnsiTheme="majorHAnsi" w:cs="Arial"/>
          <w:sz w:val="22"/>
          <w:szCs w:val="22"/>
        </w:rPr>
        <w:t>Z</w:t>
      </w:r>
      <w:r w:rsidRPr="00500A11">
        <w:rPr>
          <w:rFonts w:asciiTheme="majorHAnsi" w:hAnsiTheme="majorHAnsi" w:cs="Arial"/>
          <w:sz w:val="22"/>
          <w:szCs w:val="22"/>
        </w:rPr>
        <w:t xml:space="preserve">amawiającemu karę umowną, w wysokości </w:t>
      </w:r>
      <w:r w:rsidR="00E3216B" w:rsidRPr="00500A11">
        <w:rPr>
          <w:rFonts w:asciiTheme="majorHAnsi" w:hAnsiTheme="majorHAnsi" w:cs="Arial"/>
          <w:sz w:val="22"/>
          <w:szCs w:val="22"/>
        </w:rPr>
        <w:t>1</w:t>
      </w:r>
      <w:r w:rsidRPr="00500A11">
        <w:rPr>
          <w:rFonts w:asciiTheme="majorHAnsi" w:hAnsiTheme="majorHAnsi" w:cs="Arial"/>
          <w:sz w:val="22"/>
          <w:szCs w:val="22"/>
        </w:rPr>
        <w:t xml:space="preserve"> % wartości </w:t>
      </w:r>
      <w:r w:rsidR="003E5336">
        <w:rPr>
          <w:rFonts w:asciiTheme="majorHAnsi" w:hAnsiTheme="majorHAnsi" w:cs="Arial"/>
          <w:sz w:val="22"/>
          <w:szCs w:val="22"/>
        </w:rPr>
        <w:t>brutto</w:t>
      </w:r>
      <w:r w:rsidR="003E5336" w:rsidRPr="00500A11">
        <w:rPr>
          <w:rFonts w:asciiTheme="majorHAnsi" w:hAnsiTheme="majorHAnsi" w:cs="Arial"/>
          <w:sz w:val="22"/>
          <w:szCs w:val="22"/>
        </w:rPr>
        <w:t xml:space="preserve"> </w:t>
      </w:r>
      <w:r w:rsidRPr="00500A11">
        <w:rPr>
          <w:rFonts w:asciiTheme="majorHAnsi" w:hAnsiTheme="majorHAnsi" w:cs="Arial"/>
          <w:sz w:val="22"/>
          <w:szCs w:val="22"/>
        </w:rPr>
        <w:t>niezrealizowanej dostawy.</w:t>
      </w:r>
    </w:p>
    <w:p w14:paraId="115FFA8B" w14:textId="2BC65EA3" w:rsidR="00B67900" w:rsidRPr="00500A11" w:rsidRDefault="005C08F8">
      <w:pPr>
        <w:numPr>
          <w:ilvl w:val="0"/>
          <w:numId w:val="16"/>
        </w:numPr>
        <w:tabs>
          <w:tab w:val="left" w:pos="274"/>
        </w:tabs>
        <w:ind w:left="709" w:hanging="425"/>
        <w:contextualSpacing/>
        <w:jc w:val="both"/>
        <w:rPr>
          <w:rFonts w:asciiTheme="majorHAnsi" w:hAnsiTheme="majorHAnsi" w:cs="Arial"/>
          <w:sz w:val="22"/>
          <w:szCs w:val="22"/>
        </w:rPr>
      </w:pPr>
      <w:r w:rsidRPr="00500A11">
        <w:rPr>
          <w:rFonts w:asciiTheme="majorHAnsi" w:hAnsiTheme="majorHAnsi" w:cs="Arial"/>
          <w:sz w:val="22"/>
          <w:szCs w:val="22"/>
        </w:rPr>
        <w:t xml:space="preserve">za każdy dzień zwłoki w stosunku do ustalonego w § 10 ust. 1 terminu usunięcia awarii </w:t>
      </w:r>
      <w:r w:rsidRPr="00500A11">
        <w:rPr>
          <w:rFonts w:asciiTheme="majorHAnsi" w:hAnsiTheme="majorHAnsi" w:cs="Arial"/>
          <w:sz w:val="22"/>
          <w:szCs w:val="22"/>
        </w:rPr>
        <w:br/>
        <w:t xml:space="preserve">i w stosunku do terminu ustalonego § 10 ust. 2 dotyczącego urządzenia zastępczego </w:t>
      </w:r>
      <w:r w:rsidR="001B3413" w:rsidRPr="00500A11">
        <w:rPr>
          <w:rFonts w:asciiTheme="majorHAnsi" w:hAnsiTheme="majorHAnsi" w:cs="Arial"/>
          <w:sz w:val="22"/>
          <w:szCs w:val="22"/>
        </w:rPr>
        <w:t>W</w:t>
      </w:r>
      <w:r w:rsidRPr="00500A11">
        <w:rPr>
          <w:rFonts w:asciiTheme="majorHAnsi" w:hAnsiTheme="majorHAnsi" w:cs="Arial"/>
          <w:sz w:val="22"/>
          <w:szCs w:val="22"/>
        </w:rPr>
        <w:t xml:space="preserve">ykonawca zapłaci </w:t>
      </w:r>
      <w:r w:rsidR="001B3413" w:rsidRPr="00500A11">
        <w:rPr>
          <w:rFonts w:asciiTheme="majorHAnsi" w:hAnsiTheme="majorHAnsi" w:cs="Arial"/>
          <w:sz w:val="22"/>
          <w:szCs w:val="22"/>
        </w:rPr>
        <w:t>Z</w:t>
      </w:r>
      <w:r w:rsidRPr="00500A11">
        <w:rPr>
          <w:rFonts w:asciiTheme="majorHAnsi" w:hAnsiTheme="majorHAnsi" w:cs="Arial"/>
          <w:sz w:val="22"/>
          <w:szCs w:val="22"/>
        </w:rPr>
        <w:t xml:space="preserve">amawiającemu karę umowną w wysokości </w:t>
      </w:r>
      <w:r w:rsidR="0014061C" w:rsidRPr="00500A11">
        <w:rPr>
          <w:rFonts w:asciiTheme="majorHAnsi" w:hAnsiTheme="majorHAnsi" w:cs="Arial"/>
          <w:sz w:val="22"/>
          <w:szCs w:val="22"/>
        </w:rPr>
        <w:t>2</w:t>
      </w:r>
      <w:r w:rsidRPr="00500A11">
        <w:rPr>
          <w:rFonts w:asciiTheme="majorHAnsi" w:hAnsiTheme="majorHAnsi" w:cs="Arial"/>
          <w:sz w:val="22"/>
          <w:szCs w:val="22"/>
        </w:rPr>
        <w:t>% wartości</w:t>
      </w:r>
      <w:r w:rsidR="003E5336">
        <w:rPr>
          <w:rFonts w:asciiTheme="majorHAnsi" w:hAnsiTheme="majorHAnsi" w:cs="Arial"/>
          <w:sz w:val="22"/>
          <w:szCs w:val="22"/>
        </w:rPr>
        <w:t xml:space="preserve"> brutto</w:t>
      </w:r>
      <w:r w:rsidRPr="00500A11">
        <w:rPr>
          <w:rFonts w:asciiTheme="majorHAnsi" w:hAnsiTheme="majorHAnsi" w:cs="Arial"/>
          <w:sz w:val="22"/>
          <w:szCs w:val="22"/>
        </w:rPr>
        <w:t xml:space="preserve"> umowy określonej w § 6 ust. 2 w zależności od części zamówieni</w:t>
      </w:r>
      <w:r w:rsidR="005D622A">
        <w:rPr>
          <w:rFonts w:asciiTheme="majorHAnsi" w:hAnsiTheme="majorHAnsi" w:cs="Arial"/>
          <w:sz w:val="22"/>
          <w:szCs w:val="22"/>
        </w:rPr>
        <w:t>a, w której ta zwłoka wystąpiła</w:t>
      </w:r>
    </w:p>
    <w:p w14:paraId="0302810E" w14:textId="3B23F198" w:rsidR="00EB2447" w:rsidRDefault="00EB2447" w:rsidP="001B3413">
      <w:pPr>
        <w:numPr>
          <w:ilvl w:val="0"/>
          <w:numId w:val="16"/>
        </w:numPr>
        <w:tabs>
          <w:tab w:val="left" w:pos="709"/>
        </w:tabs>
        <w:ind w:left="709" w:hanging="425"/>
        <w:contextualSpacing/>
        <w:jc w:val="both"/>
        <w:rPr>
          <w:rFonts w:asciiTheme="majorHAnsi" w:hAnsiTheme="majorHAnsi" w:cs="Arial"/>
          <w:sz w:val="22"/>
          <w:szCs w:val="22"/>
        </w:rPr>
      </w:pPr>
      <w:r w:rsidRPr="00500A11">
        <w:rPr>
          <w:rFonts w:asciiTheme="majorHAnsi" w:hAnsiTheme="majorHAnsi" w:cs="Arial"/>
          <w:sz w:val="22"/>
          <w:szCs w:val="22"/>
        </w:rPr>
        <w:t xml:space="preserve">za każdy dzień zwłoki w stosunku do terminu ustalonego w § 10 ust. </w:t>
      </w:r>
      <w:r w:rsidR="005D622A">
        <w:rPr>
          <w:rFonts w:asciiTheme="majorHAnsi" w:hAnsiTheme="majorHAnsi" w:cs="Arial"/>
          <w:sz w:val="22"/>
          <w:szCs w:val="22"/>
        </w:rPr>
        <w:t xml:space="preserve">9 oraz § 10 ust. </w:t>
      </w:r>
      <w:r w:rsidRPr="00500A11">
        <w:rPr>
          <w:rFonts w:asciiTheme="majorHAnsi" w:hAnsiTheme="majorHAnsi" w:cs="Arial"/>
          <w:sz w:val="22"/>
          <w:szCs w:val="22"/>
        </w:rPr>
        <w:t xml:space="preserve">11 </w:t>
      </w:r>
      <w:r w:rsidR="003E5336">
        <w:rPr>
          <w:rFonts w:asciiTheme="majorHAnsi" w:hAnsiTheme="majorHAnsi" w:cs="Arial"/>
          <w:sz w:val="22"/>
          <w:szCs w:val="22"/>
        </w:rPr>
        <w:t>W</w:t>
      </w:r>
      <w:r w:rsidRPr="00500A11">
        <w:rPr>
          <w:rFonts w:asciiTheme="majorHAnsi" w:hAnsiTheme="majorHAnsi" w:cs="Arial"/>
          <w:sz w:val="22"/>
          <w:szCs w:val="22"/>
        </w:rPr>
        <w:t xml:space="preserve">ykonawca zapłaci </w:t>
      </w:r>
      <w:r w:rsidR="001B3413" w:rsidRPr="00500A11">
        <w:rPr>
          <w:rFonts w:asciiTheme="majorHAnsi" w:hAnsiTheme="majorHAnsi" w:cs="Arial"/>
          <w:sz w:val="22"/>
          <w:szCs w:val="22"/>
        </w:rPr>
        <w:t>Z</w:t>
      </w:r>
      <w:r w:rsidRPr="00500A11">
        <w:rPr>
          <w:rFonts w:asciiTheme="majorHAnsi" w:hAnsiTheme="majorHAnsi" w:cs="Arial"/>
          <w:sz w:val="22"/>
          <w:szCs w:val="22"/>
        </w:rPr>
        <w:t xml:space="preserve">amawiającemu karę umowną, w wysokości 0,2 % wartości </w:t>
      </w:r>
      <w:r w:rsidR="003E5336">
        <w:rPr>
          <w:rFonts w:asciiTheme="majorHAnsi" w:hAnsiTheme="majorHAnsi" w:cs="Arial"/>
          <w:sz w:val="22"/>
          <w:szCs w:val="22"/>
        </w:rPr>
        <w:t>brutto</w:t>
      </w:r>
      <w:r w:rsidR="003E5336" w:rsidRPr="00500A11">
        <w:rPr>
          <w:rFonts w:asciiTheme="majorHAnsi" w:hAnsiTheme="majorHAnsi" w:cs="Arial"/>
          <w:sz w:val="22"/>
          <w:szCs w:val="22"/>
        </w:rPr>
        <w:t xml:space="preserve"> </w:t>
      </w:r>
      <w:r w:rsidRPr="00500A11">
        <w:rPr>
          <w:rFonts w:asciiTheme="majorHAnsi" w:hAnsiTheme="majorHAnsi" w:cs="Arial"/>
          <w:sz w:val="22"/>
          <w:szCs w:val="22"/>
        </w:rPr>
        <w:t>umowy określonej w § 6 ust. 2;</w:t>
      </w:r>
    </w:p>
    <w:p w14:paraId="42FD7237" w14:textId="2B066AD4" w:rsidR="00F04F2D" w:rsidRDefault="00F04F2D" w:rsidP="001B3413">
      <w:pPr>
        <w:numPr>
          <w:ilvl w:val="0"/>
          <w:numId w:val="16"/>
        </w:numPr>
        <w:tabs>
          <w:tab w:val="left" w:pos="709"/>
        </w:tabs>
        <w:ind w:left="709" w:hanging="425"/>
        <w:contextualSpacing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z tytułu braku zapłaty lub nieterminowej zapłaty wynagrodzenia należnego podwykonawcom z tytułu zmiany wysokości wynagrodzenia, o której mowa w art. 439 ust. 5 ustawy </w:t>
      </w:r>
      <w:proofErr w:type="spellStart"/>
      <w:r>
        <w:rPr>
          <w:rFonts w:asciiTheme="majorHAnsi" w:hAnsiTheme="majorHAnsi" w:cs="Arial"/>
          <w:sz w:val="22"/>
          <w:szCs w:val="22"/>
        </w:rPr>
        <w:t>Pzp</w:t>
      </w:r>
      <w:proofErr w:type="spellEnd"/>
      <w:r>
        <w:rPr>
          <w:rFonts w:asciiTheme="majorHAnsi" w:hAnsiTheme="majorHAnsi" w:cs="Arial"/>
          <w:sz w:val="22"/>
          <w:szCs w:val="22"/>
        </w:rPr>
        <w:t xml:space="preserve"> w wysokości 100 zł za każdy dzień zwłoki w zapłacie.</w:t>
      </w:r>
    </w:p>
    <w:p w14:paraId="2A1B7313" w14:textId="34CCE09A" w:rsidR="00B67900" w:rsidRPr="00500A11" w:rsidRDefault="005C08F8" w:rsidP="000B73DD">
      <w:pPr>
        <w:numPr>
          <w:ilvl w:val="2"/>
          <w:numId w:val="20"/>
        </w:numPr>
        <w:tabs>
          <w:tab w:val="left" w:pos="426"/>
        </w:tabs>
        <w:ind w:left="426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eastAsia="Arial" w:hAnsiTheme="majorHAnsi" w:cs="Arial"/>
          <w:spacing w:val="-3"/>
          <w:sz w:val="22"/>
          <w:szCs w:val="22"/>
        </w:rPr>
        <w:t xml:space="preserve">W przypadku rozwiązania </w:t>
      </w:r>
      <w:r w:rsidR="00EB2447" w:rsidRPr="00500A11">
        <w:rPr>
          <w:rFonts w:asciiTheme="majorHAnsi" w:eastAsia="Arial" w:hAnsiTheme="majorHAnsi" w:cs="Arial"/>
          <w:spacing w:val="-3"/>
          <w:sz w:val="22"/>
          <w:szCs w:val="22"/>
        </w:rPr>
        <w:t>którąkolwiek ze Stron</w:t>
      </w:r>
      <w:r w:rsidRPr="00500A11">
        <w:rPr>
          <w:rFonts w:asciiTheme="majorHAnsi" w:eastAsia="Arial" w:hAnsiTheme="majorHAnsi" w:cs="Arial"/>
          <w:spacing w:val="-3"/>
          <w:sz w:val="22"/>
          <w:szCs w:val="22"/>
        </w:rPr>
        <w:t xml:space="preserve"> całej umowy lub jej części  </w:t>
      </w:r>
      <w:r w:rsidRPr="00500A11">
        <w:rPr>
          <w:rFonts w:asciiTheme="majorHAnsi" w:eastAsia="Arial" w:hAnsiTheme="majorHAnsi" w:cs="Arial"/>
          <w:color w:val="000000" w:themeColor="text1"/>
          <w:spacing w:val="-3"/>
          <w:sz w:val="22"/>
          <w:szCs w:val="22"/>
        </w:rPr>
        <w:t xml:space="preserve">z przyczyn leżących po stronie </w:t>
      </w:r>
      <w:r w:rsidR="003E5336">
        <w:rPr>
          <w:rFonts w:asciiTheme="majorHAnsi" w:eastAsia="Arial" w:hAnsiTheme="majorHAnsi" w:cs="Arial"/>
          <w:color w:val="000000" w:themeColor="text1"/>
          <w:spacing w:val="-3"/>
          <w:sz w:val="22"/>
          <w:szCs w:val="22"/>
        </w:rPr>
        <w:t>W</w:t>
      </w:r>
      <w:r w:rsidRPr="00500A11">
        <w:rPr>
          <w:rFonts w:asciiTheme="majorHAnsi" w:eastAsia="Arial" w:hAnsiTheme="majorHAnsi" w:cs="Arial"/>
          <w:color w:val="000000" w:themeColor="text1"/>
          <w:spacing w:val="-3"/>
          <w:sz w:val="22"/>
          <w:szCs w:val="22"/>
        </w:rPr>
        <w:t xml:space="preserve">ykonawcy, </w:t>
      </w:r>
      <w:r w:rsidR="003E5336">
        <w:rPr>
          <w:rFonts w:asciiTheme="majorHAnsi" w:eastAsia="Arial" w:hAnsiTheme="majorHAnsi" w:cs="Arial"/>
          <w:color w:val="000000" w:themeColor="text1"/>
          <w:spacing w:val="-3"/>
          <w:sz w:val="22"/>
          <w:szCs w:val="22"/>
        </w:rPr>
        <w:t>W</w:t>
      </w:r>
      <w:r w:rsidRPr="00500A11">
        <w:rPr>
          <w:rFonts w:asciiTheme="majorHAnsi" w:eastAsia="Arial" w:hAnsiTheme="majorHAnsi" w:cs="Arial"/>
          <w:color w:val="000000" w:themeColor="text1"/>
          <w:spacing w:val="-3"/>
          <w:sz w:val="22"/>
          <w:szCs w:val="22"/>
        </w:rPr>
        <w:t xml:space="preserve">ykonawca zapłaci </w:t>
      </w:r>
      <w:r w:rsidR="003E5336">
        <w:rPr>
          <w:rFonts w:asciiTheme="majorHAnsi" w:eastAsia="Arial" w:hAnsiTheme="majorHAnsi" w:cs="Arial"/>
          <w:color w:val="000000" w:themeColor="text1"/>
          <w:spacing w:val="-3"/>
          <w:sz w:val="22"/>
          <w:szCs w:val="22"/>
        </w:rPr>
        <w:t>Z</w:t>
      </w:r>
      <w:r w:rsidRPr="00500A11">
        <w:rPr>
          <w:rFonts w:asciiTheme="majorHAnsi" w:eastAsia="Arial" w:hAnsiTheme="majorHAnsi" w:cs="Arial"/>
          <w:color w:val="000000" w:themeColor="text1"/>
          <w:spacing w:val="-3"/>
          <w:sz w:val="22"/>
          <w:szCs w:val="22"/>
        </w:rPr>
        <w:t>amawiającemu karę umowną w wysokości:</w:t>
      </w:r>
    </w:p>
    <w:p w14:paraId="7A1A6BCD" w14:textId="77777777" w:rsidR="00B67900" w:rsidRPr="00500A11" w:rsidRDefault="005C08F8">
      <w:pPr>
        <w:numPr>
          <w:ilvl w:val="0"/>
          <w:numId w:val="32"/>
        </w:numPr>
        <w:tabs>
          <w:tab w:val="left" w:pos="851"/>
        </w:tabs>
        <w:spacing w:after="60"/>
        <w:ind w:left="851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eastAsia="Arial" w:hAnsiTheme="majorHAnsi" w:cs="Arial"/>
          <w:color w:val="000000" w:themeColor="text1"/>
          <w:spacing w:val="-3"/>
          <w:sz w:val="22"/>
          <w:szCs w:val="22"/>
        </w:rPr>
        <w:t xml:space="preserve">5% wartości niezrealizowanej umowy brutto - w przypadku, gdy rozwiązanie dotyczy całości umowy, </w:t>
      </w:r>
    </w:p>
    <w:p w14:paraId="62A697C0" w14:textId="77777777" w:rsidR="00B67900" w:rsidRPr="00500A11" w:rsidRDefault="005C08F8">
      <w:pPr>
        <w:numPr>
          <w:ilvl w:val="0"/>
          <w:numId w:val="32"/>
        </w:numPr>
        <w:tabs>
          <w:tab w:val="left" w:pos="851"/>
        </w:tabs>
        <w:spacing w:after="60"/>
        <w:ind w:left="851"/>
        <w:contextualSpacing/>
        <w:jc w:val="both"/>
        <w:rPr>
          <w:rFonts w:asciiTheme="majorHAnsi" w:hAnsiTheme="majorHAnsi" w:cs="Arial"/>
          <w:sz w:val="22"/>
          <w:szCs w:val="22"/>
        </w:rPr>
      </w:pPr>
      <w:r w:rsidRPr="00500A11">
        <w:rPr>
          <w:rFonts w:asciiTheme="majorHAnsi" w:eastAsia="Arial" w:hAnsiTheme="majorHAnsi" w:cs="Arial"/>
          <w:color w:val="000000" w:themeColor="text1"/>
          <w:spacing w:val="-3"/>
          <w:sz w:val="22"/>
          <w:szCs w:val="22"/>
        </w:rPr>
        <w:t>5</w:t>
      </w:r>
      <w:r w:rsidRPr="00500A11">
        <w:rPr>
          <w:rFonts w:asciiTheme="majorHAnsi" w:eastAsia="Arial" w:hAnsiTheme="majorHAnsi" w:cs="Arial"/>
          <w:spacing w:val="-3"/>
          <w:sz w:val="22"/>
          <w:szCs w:val="22"/>
        </w:rPr>
        <w:t>% wartości niezrealizowanej umowy brutto w danej części - w przypadku, gdy rozwiązanie dotyczyć będzie tylko części umowy.</w:t>
      </w:r>
    </w:p>
    <w:p w14:paraId="2C187964" w14:textId="77777777" w:rsidR="00B67900" w:rsidRPr="00500A11" w:rsidRDefault="00DE1678">
      <w:pPr>
        <w:numPr>
          <w:ilvl w:val="2"/>
          <w:numId w:val="20"/>
        </w:numPr>
        <w:tabs>
          <w:tab w:val="left" w:pos="426"/>
        </w:tabs>
        <w:ind w:left="426"/>
        <w:contextualSpacing/>
        <w:jc w:val="both"/>
        <w:rPr>
          <w:rFonts w:asciiTheme="majorHAnsi" w:hAnsiTheme="majorHAnsi" w:cs="Arial"/>
          <w:color w:val="000000" w:themeColor="text1"/>
          <w:spacing w:val="-3"/>
          <w:sz w:val="22"/>
          <w:szCs w:val="22"/>
        </w:rPr>
      </w:pPr>
      <w:r w:rsidRPr="00500A11">
        <w:rPr>
          <w:rFonts w:asciiTheme="majorHAnsi" w:hAnsiTheme="majorHAnsi" w:cs="Arial"/>
          <w:sz w:val="22"/>
          <w:szCs w:val="22"/>
        </w:rPr>
        <w:t xml:space="preserve">Kary umowne podlegają sumowaniu. </w:t>
      </w:r>
      <w:r w:rsidR="005C08F8" w:rsidRPr="00500A11">
        <w:rPr>
          <w:rFonts w:asciiTheme="majorHAnsi" w:hAnsiTheme="majorHAnsi" w:cs="Arial"/>
          <w:sz w:val="22"/>
          <w:szCs w:val="22"/>
        </w:rPr>
        <w:t>Suma</w:t>
      </w:r>
      <w:r w:rsidR="005C08F8"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 wszystkich naliczonych kar umownych nie może przekroczyć 20% wartości umowy brutto określonej w § 6 ust. 2.</w:t>
      </w:r>
    </w:p>
    <w:p w14:paraId="41F5C699" w14:textId="1EBC7692" w:rsidR="00B67900" w:rsidRPr="00500A11" w:rsidRDefault="005C08F8">
      <w:pPr>
        <w:numPr>
          <w:ilvl w:val="2"/>
          <w:numId w:val="20"/>
        </w:numPr>
        <w:tabs>
          <w:tab w:val="left" w:pos="426"/>
        </w:tabs>
        <w:ind w:left="426"/>
        <w:contextualSpacing/>
        <w:jc w:val="both"/>
        <w:rPr>
          <w:rFonts w:asciiTheme="majorHAnsi" w:hAnsiTheme="majorHAnsi" w:cs="Arial"/>
          <w:color w:val="000000" w:themeColor="text1"/>
          <w:spacing w:val="-3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lastRenderedPageBreak/>
        <w:t xml:space="preserve">Naliczone kary umowne mogą być potrącone z wynagrodzenia przysługującego wykonawcy bez wezwania </w:t>
      </w:r>
      <w:r w:rsidR="003E5336">
        <w:rPr>
          <w:rFonts w:asciiTheme="majorHAnsi" w:hAnsiTheme="majorHAnsi" w:cs="Arial"/>
          <w:color w:val="000000" w:themeColor="text1"/>
          <w:sz w:val="22"/>
          <w:szCs w:val="22"/>
        </w:rPr>
        <w:t>W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ykonawcy do ich zapłaty</w:t>
      </w:r>
      <w:r w:rsidR="002B19BE" w:rsidRPr="00500A11">
        <w:rPr>
          <w:rFonts w:asciiTheme="majorHAnsi" w:hAnsiTheme="majorHAnsi" w:cs="Arial"/>
          <w:color w:val="000000" w:themeColor="text1"/>
          <w:sz w:val="22"/>
          <w:szCs w:val="22"/>
        </w:rPr>
        <w:t>, na co Wykonawca wyraża zgodę.</w:t>
      </w:r>
    </w:p>
    <w:p w14:paraId="0CD0AA2F" w14:textId="77777777" w:rsidR="00B67900" w:rsidRPr="00500A11" w:rsidRDefault="005C08F8">
      <w:pPr>
        <w:numPr>
          <w:ilvl w:val="2"/>
          <w:numId w:val="20"/>
        </w:numPr>
        <w:tabs>
          <w:tab w:val="left" w:pos="426"/>
        </w:tabs>
        <w:ind w:left="426"/>
        <w:contextualSpacing/>
        <w:jc w:val="both"/>
        <w:rPr>
          <w:rFonts w:asciiTheme="majorHAnsi" w:hAnsiTheme="majorHAnsi" w:cs="Arial"/>
          <w:color w:val="000000" w:themeColor="text1"/>
          <w:spacing w:val="-3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Zapłata kary, jej potrącenie lub pobranie nie zwalnia wykonawcy z obowiązku zakończenia zamówienia oraz wykonania pozostałych zobowiązań umownych.</w:t>
      </w:r>
    </w:p>
    <w:p w14:paraId="3C1D954E" w14:textId="77777777" w:rsidR="00B67900" w:rsidRPr="00500A11" w:rsidRDefault="00B67900">
      <w:pPr>
        <w:tabs>
          <w:tab w:val="left" w:pos="274"/>
        </w:tabs>
        <w:contextualSpacing/>
        <w:jc w:val="both"/>
        <w:rPr>
          <w:rFonts w:asciiTheme="majorHAnsi" w:hAnsiTheme="majorHAnsi" w:cs="Arial"/>
          <w:color w:val="000000" w:themeColor="text1"/>
          <w:spacing w:val="-3"/>
          <w:sz w:val="22"/>
          <w:szCs w:val="22"/>
        </w:rPr>
      </w:pPr>
    </w:p>
    <w:p w14:paraId="55F5AF12" w14:textId="77777777" w:rsidR="00B67900" w:rsidRPr="00500A11" w:rsidRDefault="005C08F8">
      <w:pPr>
        <w:tabs>
          <w:tab w:val="left" w:pos="284"/>
        </w:tabs>
        <w:contextualSpacing/>
        <w:jc w:val="center"/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>§ 12</w:t>
      </w:r>
    </w:p>
    <w:p w14:paraId="4D4A284B" w14:textId="20409C02" w:rsidR="00B67900" w:rsidRPr="00500A11" w:rsidRDefault="005C08F8">
      <w:pPr>
        <w:contextualSpacing/>
        <w:jc w:val="both"/>
        <w:rPr>
          <w:rFonts w:asciiTheme="majorHAnsi" w:hAnsiTheme="majorHAnsi" w:cs="Arial"/>
          <w:color w:val="000000" w:themeColor="text1"/>
          <w:spacing w:val="-3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 xml:space="preserve">Postanowienia § 11 nie wykluczają prawa </w:t>
      </w:r>
      <w:r w:rsidR="001B3413"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 xml:space="preserve">amawiającego do żądania od </w:t>
      </w:r>
      <w:r w:rsidR="001B3413"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W</w:t>
      </w: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>ykonawcy, na zasadach ogólnych odszkodowania, w każdym przypadku nie wykonania, bądź nienależytego wykonania zobowiązań umownych.</w:t>
      </w:r>
    </w:p>
    <w:p w14:paraId="30F8AE86" w14:textId="77777777" w:rsidR="00B67900" w:rsidRPr="00500A11" w:rsidRDefault="00B67900">
      <w:pPr>
        <w:contextualSpacing/>
        <w:jc w:val="both"/>
        <w:rPr>
          <w:rFonts w:asciiTheme="majorHAnsi" w:hAnsiTheme="majorHAnsi" w:cs="Arial"/>
          <w:color w:val="000000" w:themeColor="text1"/>
          <w:spacing w:val="-3"/>
          <w:sz w:val="22"/>
          <w:szCs w:val="22"/>
        </w:rPr>
      </w:pPr>
    </w:p>
    <w:p w14:paraId="4F4C0606" w14:textId="77777777" w:rsidR="00B67900" w:rsidRPr="00500A11" w:rsidRDefault="005C08F8">
      <w:pPr>
        <w:ind w:left="748" w:hanging="750"/>
        <w:contextualSpacing/>
        <w:jc w:val="center"/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>§ 13</w:t>
      </w:r>
    </w:p>
    <w:p w14:paraId="328FE8A0" w14:textId="1C2A32F6" w:rsidR="00B67900" w:rsidRPr="00500A11" w:rsidRDefault="005C08F8">
      <w:pPr>
        <w:spacing w:before="60" w:after="60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Wykonawca nie jest uprawniony do przeniesienia na osoby trzecie jakichkolwiek praw lub obowiązków wynikających z niniejszej umowy bez zgody </w:t>
      </w:r>
      <w:r w:rsidR="001B3413" w:rsidRPr="00500A11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amawiającego wyrażonej na piśmie pod rygorem nieważności. W szczególności </w:t>
      </w:r>
      <w:r w:rsidR="001B3413" w:rsidRPr="00500A11">
        <w:rPr>
          <w:rFonts w:asciiTheme="majorHAnsi" w:hAnsiTheme="majorHAnsi" w:cs="Arial"/>
          <w:color w:val="000000" w:themeColor="text1"/>
          <w:sz w:val="22"/>
          <w:szCs w:val="22"/>
        </w:rPr>
        <w:t>W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ykonawca nie jest uprawniony do przeniesienia na osoby trzecie wierzytelności wynikających z niniejszej umowy, ani rozporządzania nimi w jakiejkolwiek prawem przewidzianej formie. Nie będzie mógł on też bez pisemnej zgody zamawiającego zawrzeć umowy z osobą trzecią o wstąpienie w prawa wierzyciela, ani dokonywać żadnej innej czynności rodzącej takie skutki. Wykonawca nie będzie mógł również rozporządzać wierzytelnością w taki sposób, aby mogła być ona przedmiotem zabezpieczenia zobowiązań wykonawcy (np. z tytułu umowy kredytowej, pożyczki), jak również wykonawca nie ma prawa przyjąć poręczenia za zobowiązanie zamawiającego bez uzgodnienia z nim tego w formie pisemnej pod rygorem nieważności.</w:t>
      </w:r>
    </w:p>
    <w:p w14:paraId="55DC10CC" w14:textId="77777777" w:rsidR="00B67900" w:rsidRPr="00500A11" w:rsidRDefault="00B67900">
      <w:pPr>
        <w:contextualSpacing/>
        <w:rPr>
          <w:rFonts w:asciiTheme="majorHAnsi" w:hAnsiTheme="majorHAnsi"/>
          <w:color w:val="000000" w:themeColor="text1"/>
          <w:sz w:val="22"/>
          <w:szCs w:val="22"/>
        </w:rPr>
      </w:pPr>
    </w:p>
    <w:p w14:paraId="767D57AB" w14:textId="77777777" w:rsidR="00B67900" w:rsidRPr="00500A11" w:rsidRDefault="005C08F8">
      <w:pPr>
        <w:pStyle w:val="Nagwek31"/>
        <w:numPr>
          <w:ilvl w:val="0"/>
          <w:numId w:val="0"/>
        </w:numPr>
        <w:tabs>
          <w:tab w:val="left" w:pos="730"/>
        </w:tabs>
        <w:ind w:left="33"/>
        <w:contextualSpacing/>
        <w:jc w:val="both"/>
        <w:rPr>
          <w:rFonts w:asciiTheme="majorHAnsi" w:hAnsiTheme="majorHAnsi" w:cs="Arial"/>
          <w:bCs/>
          <w:color w:val="000000" w:themeColor="text1"/>
          <w:sz w:val="22"/>
          <w:szCs w:val="22"/>
          <w:u w:val="single"/>
        </w:rPr>
      </w:pPr>
      <w:r w:rsidRPr="00500A11">
        <w:rPr>
          <w:rFonts w:asciiTheme="majorHAnsi" w:hAnsiTheme="majorHAnsi" w:cs="Arial"/>
          <w:bCs/>
          <w:color w:val="000000" w:themeColor="text1"/>
          <w:sz w:val="22"/>
          <w:szCs w:val="22"/>
          <w:u w:val="single"/>
        </w:rPr>
        <w:t>VI.  ZMIANA UMOWY</w:t>
      </w:r>
    </w:p>
    <w:p w14:paraId="41993B19" w14:textId="77777777" w:rsidR="00B67900" w:rsidRPr="00500A11" w:rsidRDefault="005C08F8">
      <w:pPr>
        <w:pStyle w:val="Style2"/>
        <w:widowControl/>
        <w:tabs>
          <w:tab w:val="left" w:leader="dot" w:pos="3686"/>
        </w:tabs>
        <w:spacing w:line="240" w:lineRule="auto"/>
        <w:ind w:right="72"/>
        <w:contextualSpacing/>
        <w:rPr>
          <w:rFonts w:asciiTheme="majorHAnsi" w:hAnsiTheme="majorHAnsi" w:cs="Arial"/>
          <w:b/>
          <w:bCs/>
          <w:color w:val="000000" w:themeColor="text1"/>
          <w:spacing w:val="20"/>
          <w:sz w:val="22"/>
          <w:szCs w:val="22"/>
        </w:rPr>
      </w:pPr>
      <w:r w:rsidRPr="00500A11">
        <w:rPr>
          <w:rStyle w:val="FontStyle32"/>
          <w:rFonts w:asciiTheme="majorHAnsi" w:hAnsiTheme="majorHAnsi" w:cs="Arial"/>
          <w:color w:val="000000" w:themeColor="text1"/>
          <w:spacing w:val="20"/>
          <w:sz w:val="22"/>
          <w:szCs w:val="22"/>
        </w:rPr>
        <w:t>§14</w:t>
      </w:r>
    </w:p>
    <w:p w14:paraId="2E7D1137" w14:textId="77777777" w:rsidR="00B67900" w:rsidRPr="00500A11" w:rsidRDefault="005C08F8">
      <w:pPr>
        <w:widowControl w:val="0"/>
        <w:numPr>
          <w:ilvl w:val="6"/>
          <w:numId w:val="25"/>
        </w:numPr>
        <w:tabs>
          <w:tab w:val="left" w:pos="426"/>
          <w:tab w:val="left" w:pos="5840"/>
        </w:tabs>
        <w:suppressAutoHyphens w:val="0"/>
        <w:spacing w:before="60" w:after="60"/>
        <w:ind w:left="426" w:hanging="426"/>
        <w:contextualSpacing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Strony dopuszczają możliwość wprowadzenia</w:t>
      </w:r>
      <w:r w:rsidRPr="00500A11">
        <w:rPr>
          <w:rFonts w:asciiTheme="majorHAnsi" w:hAnsiTheme="majorHAnsi"/>
          <w:color w:val="000000" w:themeColor="text1"/>
          <w:sz w:val="22"/>
          <w:szCs w:val="22"/>
        </w:rPr>
        <w:t xml:space="preserve"> następujących istotnych zmian do umowy </w:t>
      </w:r>
      <w:r w:rsidRPr="00500A11">
        <w:rPr>
          <w:rFonts w:asciiTheme="majorHAnsi" w:hAnsiTheme="majorHAnsi"/>
          <w:color w:val="000000" w:themeColor="text1"/>
          <w:sz w:val="22"/>
          <w:szCs w:val="22"/>
        </w:rPr>
        <w:br/>
        <w:t>w przypadku :</w:t>
      </w:r>
    </w:p>
    <w:p w14:paraId="0F0A2A60" w14:textId="6954C53E" w:rsidR="00B67900" w:rsidRPr="00500A11" w:rsidRDefault="005C08F8">
      <w:pPr>
        <w:widowControl w:val="0"/>
        <w:numPr>
          <w:ilvl w:val="0"/>
          <w:numId w:val="24"/>
        </w:numPr>
        <w:tabs>
          <w:tab w:val="left" w:pos="993"/>
          <w:tab w:val="left" w:pos="5840"/>
        </w:tabs>
        <w:suppressAutoHyphens w:val="0"/>
        <w:spacing w:before="60" w:after="60"/>
        <w:ind w:left="993" w:hanging="425"/>
        <w:contextualSpacing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zaoferowania przez </w:t>
      </w:r>
      <w:r w:rsidR="001B3413" w:rsidRPr="00500A11">
        <w:rPr>
          <w:rFonts w:asciiTheme="majorHAnsi" w:hAnsiTheme="majorHAnsi" w:cs="Arial"/>
          <w:color w:val="000000" w:themeColor="text1"/>
          <w:sz w:val="22"/>
          <w:szCs w:val="22"/>
        </w:rPr>
        <w:t>W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ykonawcę niższych cen za dostawę odczynników, materiałów eksploatacyjnych, materiałów dodatkowych niż to zostało określone w umowie;</w:t>
      </w:r>
    </w:p>
    <w:p w14:paraId="14084B9E" w14:textId="77777777" w:rsidR="00B67900" w:rsidRPr="00500A11" w:rsidRDefault="005C08F8">
      <w:pPr>
        <w:widowControl w:val="0"/>
        <w:numPr>
          <w:ilvl w:val="0"/>
          <w:numId w:val="24"/>
        </w:numPr>
        <w:tabs>
          <w:tab w:val="left" w:pos="993"/>
          <w:tab w:val="left" w:pos="5840"/>
        </w:tabs>
        <w:suppressAutoHyphens w:val="0"/>
        <w:spacing w:before="60" w:after="60"/>
        <w:ind w:left="993" w:hanging="425"/>
        <w:contextualSpacing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zmiany ilości urządzeń objętych umową, w szczególności w przypadku wyłączenia z eksploatacji poszczególnych urządzeń;</w:t>
      </w:r>
    </w:p>
    <w:p w14:paraId="1D499C5B" w14:textId="77777777" w:rsidR="00B67900" w:rsidRPr="00500A11" w:rsidRDefault="005C08F8">
      <w:pPr>
        <w:numPr>
          <w:ilvl w:val="0"/>
          <w:numId w:val="24"/>
        </w:numPr>
        <w:tabs>
          <w:tab w:val="left" w:pos="993"/>
          <w:tab w:val="left" w:pos="5840"/>
        </w:tabs>
        <w:suppressAutoHyphens w:val="0"/>
        <w:spacing w:before="60"/>
        <w:ind w:left="993" w:hanging="425"/>
        <w:contextualSpacing/>
        <w:jc w:val="both"/>
        <w:rPr>
          <w:rFonts w:asciiTheme="majorHAnsi" w:hAnsiTheme="majorHAnsi" w:cs="Arial"/>
          <w:strike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obniżenia ceny umowy w związku ze zmianą ilości dostarczanych odczynników, materiałów eksploatacyjnych, materiałów dodatkowych objętych umową;</w:t>
      </w:r>
    </w:p>
    <w:p w14:paraId="2C000C20" w14:textId="77777777" w:rsidR="00B67900" w:rsidRPr="00500A11" w:rsidRDefault="005C08F8">
      <w:pPr>
        <w:pStyle w:val="Tekstpodstawowywcity"/>
        <w:widowControl/>
        <w:numPr>
          <w:ilvl w:val="0"/>
          <w:numId w:val="24"/>
        </w:numPr>
        <w:tabs>
          <w:tab w:val="left" w:pos="993"/>
        </w:tabs>
        <w:suppressAutoHyphens w:val="0"/>
        <w:ind w:left="993" w:hanging="425"/>
        <w:contextualSpacing/>
        <w:jc w:val="both"/>
        <w:rPr>
          <w:rFonts w:asciiTheme="majorHAnsi" w:hAnsiTheme="majorHAnsi" w:cs="Arial"/>
          <w:color w:val="000000" w:themeColor="text1"/>
          <w:szCs w:val="22"/>
        </w:rPr>
      </w:pPr>
      <w:r w:rsidRPr="00500A11">
        <w:rPr>
          <w:rFonts w:asciiTheme="majorHAnsi" w:hAnsiTheme="majorHAnsi" w:cs="Arial"/>
          <w:color w:val="000000" w:themeColor="text1"/>
          <w:szCs w:val="22"/>
        </w:rPr>
        <w:t>zmiany wynagrodzenia wykonawcy w wyniku okoliczności, o których mowa w § 8.</w:t>
      </w:r>
    </w:p>
    <w:p w14:paraId="18DE02E4" w14:textId="77777777" w:rsidR="00B67900" w:rsidRPr="00500A11" w:rsidRDefault="005C08F8">
      <w:pPr>
        <w:pStyle w:val="Tekstpodstawowywcity"/>
        <w:widowControl/>
        <w:numPr>
          <w:ilvl w:val="0"/>
          <w:numId w:val="27"/>
        </w:numPr>
        <w:suppressAutoHyphens w:val="0"/>
        <w:contextualSpacing/>
        <w:jc w:val="both"/>
        <w:rPr>
          <w:rFonts w:asciiTheme="majorHAnsi" w:hAnsiTheme="majorHAnsi" w:cs="Arial"/>
          <w:b/>
          <w:color w:val="000000" w:themeColor="text1"/>
          <w:szCs w:val="22"/>
        </w:rPr>
      </w:pPr>
      <w:r w:rsidRPr="00500A11">
        <w:rPr>
          <w:rFonts w:asciiTheme="majorHAnsi" w:hAnsiTheme="majorHAnsi"/>
          <w:color w:val="000000" w:themeColor="text1"/>
          <w:szCs w:val="22"/>
        </w:rPr>
        <w:t>Strony dopuszczają zmiany istotnych postanowień niniejszej umowy w stosunku do treści oferty, na podstawie której dokonano wyboru wykonawcy, w przypadku zmiany terminu realizacji umowy, w szczególności przez:</w:t>
      </w:r>
    </w:p>
    <w:p w14:paraId="1821A173" w14:textId="05845EEB" w:rsidR="00B67900" w:rsidRPr="00500A11" w:rsidRDefault="005C08F8">
      <w:pPr>
        <w:pStyle w:val="Akapitzlist"/>
        <w:widowControl w:val="0"/>
        <w:numPr>
          <w:ilvl w:val="0"/>
          <w:numId w:val="26"/>
        </w:numPr>
        <w:suppressAutoHyphens w:val="0"/>
        <w:spacing w:before="60" w:after="60"/>
        <w:ind w:left="993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00A11">
        <w:rPr>
          <w:rFonts w:asciiTheme="majorHAnsi" w:hAnsiTheme="majorHAnsi"/>
          <w:color w:val="000000" w:themeColor="text1"/>
          <w:sz w:val="22"/>
          <w:szCs w:val="22"/>
        </w:rPr>
        <w:t xml:space="preserve">uzasadnione zmiany w zakresie sposobu wykonania przedmiotu umowy zaproponowanych przez </w:t>
      </w:r>
      <w:r w:rsidR="005635E9" w:rsidRPr="00500A11">
        <w:rPr>
          <w:rFonts w:asciiTheme="majorHAnsi" w:hAnsiTheme="majorHAnsi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/>
          <w:color w:val="000000" w:themeColor="text1"/>
          <w:sz w:val="22"/>
          <w:szCs w:val="22"/>
        </w:rPr>
        <w:t xml:space="preserve">amawiającego lub </w:t>
      </w:r>
      <w:r w:rsidR="005635E9" w:rsidRPr="00500A11">
        <w:rPr>
          <w:rFonts w:asciiTheme="majorHAnsi" w:hAnsiTheme="majorHAnsi"/>
          <w:color w:val="000000" w:themeColor="text1"/>
          <w:sz w:val="22"/>
          <w:szCs w:val="22"/>
        </w:rPr>
        <w:t>W</w:t>
      </w:r>
      <w:r w:rsidRPr="00500A11">
        <w:rPr>
          <w:rFonts w:asciiTheme="majorHAnsi" w:hAnsiTheme="majorHAnsi"/>
          <w:color w:val="000000" w:themeColor="text1"/>
          <w:sz w:val="22"/>
          <w:szCs w:val="22"/>
        </w:rPr>
        <w:t xml:space="preserve">ykonawcę, jeżeli te zmiany są korzystne dla </w:t>
      </w:r>
      <w:r w:rsidR="005635E9" w:rsidRPr="00500A11">
        <w:rPr>
          <w:rFonts w:asciiTheme="majorHAnsi" w:hAnsiTheme="majorHAnsi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/>
          <w:color w:val="000000" w:themeColor="text1"/>
          <w:sz w:val="22"/>
          <w:szCs w:val="22"/>
        </w:rPr>
        <w:t xml:space="preserve">amawiającego; </w:t>
      </w:r>
    </w:p>
    <w:p w14:paraId="5D3B6A3B" w14:textId="77777777" w:rsidR="00B67900" w:rsidRPr="00500A11" w:rsidRDefault="005C08F8">
      <w:pPr>
        <w:pStyle w:val="Akapitzlist"/>
        <w:widowControl w:val="0"/>
        <w:numPr>
          <w:ilvl w:val="0"/>
          <w:numId w:val="26"/>
        </w:numPr>
        <w:suppressAutoHyphens w:val="0"/>
        <w:spacing w:before="60" w:after="60"/>
        <w:ind w:left="993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00A11">
        <w:rPr>
          <w:rFonts w:asciiTheme="majorHAnsi" w:hAnsiTheme="majorHAnsi"/>
          <w:color w:val="000000" w:themeColor="text1"/>
          <w:sz w:val="22"/>
          <w:szCs w:val="22"/>
        </w:rPr>
        <w:t xml:space="preserve">okoliczności siły wyższej tj. wystąpienia zdarzenia losowego wywołanego przez czynniki zewnętrzne, którego nie można było przewidzieć z pewnością oraz którym nie można zapobiec, w szczególności zagrażającego bezpośrednio życiu lub zdrowiu ludzi lub grożącego powstaniem szkody w znacznych rozmiarach. </w:t>
      </w:r>
    </w:p>
    <w:p w14:paraId="4B672EC7" w14:textId="77777777" w:rsidR="00B67900" w:rsidRPr="00500A11" w:rsidRDefault="005C08F8">
      <w:pPr>
        <w:pStyle w:val="Akapitzlist"/>
        <w:widowControl w:val="0"/>
        <w:numPr>
          <w:ilvl w:val="0"/>
          <w:numId w:val="26"/>
        </w:numPr>
        <w:suppressAutoHyphens w:val="0"/>
        <w:spacing w:before="60" w:after="60"/>
        <w:ind w:left="993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00A11">
        <w:rPr>
          <w:rFonts w:asciiTheme="majorHAnsi" w:hAnsiTheme="majorHAnsi"/>
          <w:color w:val="000000" w:themeColor="text1"/>
          <w:sz w:val="22"/>
          <w:szCs w:val="22"/>
        </w:rPr>
        <w:t xml:space="preserve">wstrzymania wykonywania niniejszej umowy lub przerw powstałych z przyczyn leżących po stronie zamawiającego; </w:t>
      </w:r>
    </w:p>
    <w:p w14:paraId="507A5DDC" w14:textId="77777777" w:rsidR="00B67900" w:rsidRPr="00500A11" w:rsidRDefault="005C08F8">
      <w:pPr>
        <w:pStyle w:val="Akapitzlist"/>
        <w:widowControl w:val="0"/>
        <w:numPr>
          <w:ilvl w:val="0"/>
          <w:numId w:val="26"/>
        </w:numPr>
        <w:suppressAutoHyphens w:val="0"/>
        <w:spacing w:before="60" w:after="60"/>
        <w:ind w:left="993" w:hanging="426"/>
        <w:jc w:val="both"/>
        <w:rPr>
          <w:rFonts w:asciiTheme="majorHAnsi" w:hAnsiTheme="majorHAnsi" w:cs="Bookman Old Style"/>
          <w:color w:val="000000" w:themeColor="text1"/>
          <w:sz w:val="22"/>
          <w:szCs w:val="22"/>
        </w:rPr>
      </w:pPr>
      <w:r w:rsidRPr="00500A11">
        <w:rPr>
          <w:rFonts w:asciiTheme="majorHAnsi" w:hAnsiTheme="majorHAnsi"/>
          <w:color w:val="000000" w:themeColor="text1"/>
          <w:sz w:val="22"/>
          <w:szCs w:val="22"/>
        </w:rPr>
        <w:t xml:space="preserve">każdą zmianę w stosunku do treści oferty, która przyczyni się do obniżenia kosztów zamówienia z zachowaniem ogólnego rodzaju zamówienia i jego charakteru i proporcjonalności wynagrodzenia. </w:t>
      </w:r>
    </w:p>
    <w:p w14:paraId="67CF76B9" w14:textId="77777777" w:rsidR="00BB35C1" w:rsidRDefault="00BB35C1">
      <w:pPr>
        <w:pStyle w:val="Style2"/>
        <w:widowControl/>
        <w:tabs>
          <w:tab w:val="left" w:leader="dot" w:pos="3686"/>
        </w:tabs>
        <w:spacing w:line="240" w:lineRule="auto"/>
        <w:ind w:right="72"/>
        <w:contextualSpacing/>
        <w:rPr>
          <w:rStyle w:val="FontStyle32"/>
          <w:rFonts w:asciiTheme="majorHAnsi" w:hAnsiTheme="majorHAnsi" w:cs="Arial"/>
          <w:color w:val="000000" w:themeColor="text1"/>
          <w:spacing w:val="20"/>
          <w:sz w:val="22"/>
          <w:szCs w:val="22"/>
        </w:rPr>
      </w:pPr>
    </w:p>
    <w:p w14:paraId="1D0A735F" w14:textId="77777777" w:rsidR="00BB35C1" w:rsidRDefault="00BB35C1">
      <w:pPr>
        <w:pStyle w:val="Style2"/>
        <w:widowControl/>
        <w:tabs>
          <w:tab w:val="left" w:leader="dot" w:pos="3686"/>
        </w:tabs>
        <w:spacing w:line="240" w:lineRule="auto"/>
        <w:ind w:right="72"/>
        <w:contextualSpacing/>
        <w:rPr>
          <w:rStyle w:val="FontStyle32"/>
          <w:rFonts w:asciiTheme="majorHAnsi" w:hAnsiTheme="majorHAnsi" w:cs="Arial"/>
          <w:color w:val="000000" w:themeColor="text1"/>
          <w:spacing w:val="20"/>
          <w:sz w:val="22"/>
          <w:szCs w:val="22"/>
        </w:rPr>
      </w:pPr>
    </w:p>
    <w:p w14:paraId="016FAB66" w14:textId="77777777" w:rsidR="00B67900" w:rsidRPr="00500A11" w:rsidRDefault="005C08F8">
      <w:pPr>
        <w:pStyle w:val="Style2"/>
        <w:widowControl/>
        <w:tabs>
          <w:tab w:val="left" w:leader="dot" w:pos="3686"/>
        </w:tabs>
        <w:spacing w:line="240" w:lineRule="auto"/>
        <w:ind w:right="72"/>
        <w:contextualSpacing/>
        <w:rPr>
          <w:rFonts w:asciiTheme="majorHAnsi" w:hAnsiTheme="majorHAnsi" w:cs="Arial"/>
          <w:b/>
          <w:bCs/>
          <w:color w:val="000000" w:themeColor="text1"/>
          <w:spacing w:val="20"/>
          <w:sz w:val="22"/>
          <w:szCs w:val="22"/>
        </w:rPr>
      </w:pPr>
      <w:r w:rsidRPr="00500A11">
        <w:rPr>
          <w:rStyle w:val="FontStyle32"/>
          <w:rFonts w:asciiTheme="majorHAnsi" w:hAnsiTheme="majorHAnsi" w:cs="Arial"/>
          <w:color w:val="000000" w:themeColor="text1"/>
          <w:spacing w:val="20"/>
          <w:sz w:val="22"/>
          <w:szCs w:val="22"/>
        </w:rPr>
        <w:lastRenderedPageBreak/>
        <w:t>§15</w:t>
      </w:r>
    </w:p>
    <w:p w14:paraId="340F1FCD" w14:textId="77777777" w:rsidR="00B67900" w:rsidRPr="00500A11" w:rsidRDefault="005C08F8">
      <w:pPr>
        <w:numPr>
          <w:ilvl w:val="6"/>
          <w:numId w:val="7"/>
        </w:numPr>
        <w:tabs>
          <w:tab w:val="left" w:pos="426"/>
        </w:tabs>
        <w:spacing w:before="60" w:after="60"/>
        <w:ind w:left="426" w:hanging="426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Poza przypadkami wymienionymi w </w:t>
      </w:r>
      <w:r w:rsidRPr="00500A11">
        <w:rPr>
          <w:rStyle w:val="FontStyle32"/>
          <w:rFonts w:asciiTheme="majorHAnsi" w:hAnsiTheme="majorHAnsi" w:cs="Arial"/>
          <w:b w:val="0"/>
          <w:color w:val="000000" w:themeColor="text1"/>
          <w:spacing w:val="20"/>
          <w:sz w:val="22"/>
          <w:szCs w:val="22"/>
        </w:rPr>
        <w:t>§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14 niniejszej umowy, strony dopuszczają możliwość wprowadzenia następujących istotnych zmian do umowy:</w:t>
      </w:r>
    </w:p>
    <w:p w14:paraId="4343DAB5" w14:textId="77777777" w:rsidR="00B67900" w:rsidRPr="00500A11" w:rsidRDefault="005C08F8">
      <w:pPr>
        <w:numPr>
          <w:ilvl w:val="0"/>
          <w:numId w:val="10"/>
        </w:numPr>
        <w:tabs>
          <w:tab w:val="clear" w:pos="720"/>
          <w:tab w:val="left" w:pos="993"/>
        </w:tabs>
        <w:spacing w:before="60" w:after="60"/>
        <w:ind w:left="993" w:hanging="567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zmiany numeru katalogowego odczynników, materiałów eksploatacyjnych, materiałów dodatkowych w przypadku jego zmiany przez producenta czy dystrybutora;</w:t>
      </w:r>
    </w:p>
    <w:p w14:paraId="1D2A31ED" w14:textId="77777777" w:rsidR="00B67900" w:rsidRPr="00500A11" w:rsidRDefault="005C08F8">
      <w:pPr>
        <w:numPr>
          <w:ilvl w:val="0"/>
          <w:numId w:val="10"/>
        </w:numPr>
        <w:tabs>
          <w:tab w:val="clear" w:pos="720"/>
          <w:tab w:val="left" w:pos="993"/>
        </w:tabs>
        <w:spacing w:before="60" w:after="60"/>
        <w:ind w:left="993" w:hanging="567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zmiany nazwy odczynników, materiałów eksploatacyjnych, materiałów dodatkowych przy zachowaniu tożsamości ich parametrów i właściwości, w przypadku zmiany nazwy wyrobu przez producenta lub dystrybutora; </w:t>
      </w:r>
    </w:p>
    <w:p w14:paraId="76CA1CEC" w14:textId="77777777" w:rsidR="00B67900" w:rsidRPr="00500A11" w:rsidRDefault="005C08F8">
      <w:pPr>
        <w:numPr>
          <w:ilvl w:val="0"/>
          <w:numId w:val="10"/>
        </w:numPr>
        <w:tabs>
          <w:tab w:val="clear" w:pos="720"/>
          <w:tab w:val="left" w:pos="993"/>
        </w:tabs>
        <w:spacing w:before="60" w:after="60"/>
        <w:ind w:left="993" w:hanging="567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zmiany odczynników, materiałów eksploatacyjnych, materiałów dodatkowych w przypadku gdy miejsce dotychczasowego produktu wprowadzony zostanie do sprzedaży produkt udoskonalony w stosunku do produktu objętego umową,</w:t>
      </w:r>
    </w:p>
    <w:p w14:paraId="42C4830B" w14:textId="77777777" w:rsidR="00B67900" w:rsidRPr="00500A11" w:rsidRDefault="005C08F8">
      <w:pPr>
        <w:numPr>
          <w:ilvl w:val="0"/>
          <w:numId w:val="10"/>
        </w:numPr>
        <w:tabs>
          <w:tab w:val="clear" w:pos="720"/>
          <w:tab w:val="left" w:pos="993"/>
        </w:tabs>
        <w:spacing w:before="60" w:after="60"/>
        <w:ind w:left="993" w:hanging="567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zastąpienia odczynników, materiałów eksploatacyjnych, materiałów dodatkowych objętych  umową innym produktem zamiennym, tj. o parametrach nie gorszych w stosunku do wyrobu objętego umową, w przypadku wystąpienia przejściowego braku produktu objętego umową z przyczyn niezależnych od wykonawcy;</w:t>
      </w:r>
    </w:p>
    <w:p w14:paraId="07E419D6" w14:textId="77777777" w:rsidR="00B67900" w:rsidRPr="00500A11" w:rsidRDefault="005C08F8">
      <w:pPr>
        <w:numPr>
          <w:ilvl w:val="0"/>
          <w:numId w:val="10"/>
        </w:numPr>
        <w:tabs>
          <w:tab w:val="clear" w:pos="720"/>
          <w:tab w:val="left" w:pos="993"/>
        </w:tabs>
        <w:spacing w:before="60" w:after="60"/>
        <w:ind w:left="993" w:hanging="567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obniżenia stawki czynszu dzierżawy w każdym przypadku;</w:t>
      </w:r>
    </w:p>
    <w:p w14:paraId="54BFDC3D" w14:textId="77777777" w:rsidR="00B67900" w:rsidRPr="00500A11" w:rsidRDefault="005C08F8">
      <w:pPr>
        <w:numPr>
          <w:ilvl w:val="0"/>
          <w:numId w:val="10"/>
        </w:numPr>
        <w:tabs>
          <w:tab w:val="clear" w:pos="720"/>
          <w:tab w:val="left" w:pos="993"/>
        </w:tabs>
        <w:spacing w:before="60" w:after="60"/>
        <w:ind w:left="993" w:hanging="567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zmiany ceny jednostkowej netto określonej w załączniku nr 1 w przypadku zmiany sposobu konfekcjonowania odczynników, materiałów eksploatacyjnych, materiałów dodatkowych produktu (zwiększenie/zmniejszenie wielkości opakowania), przy zachowaniu ceny jednostkowej za oznaczenie;</w:t>
      </w:r>
    </w:p>
    <w:p w14:paraId="5F710486" w14:textId="538F0627" w:rsidR="00B67900" w:rsidRPr="00500A11" w:rsidRDefault="005C08F8">
      <w:pPr>
        <w:numPr>
          <w:ilvl w:val="0"/>
          <w:numId w:val="10"/>
        </w:numPr>
        <w:tabs>
          <w:tab w:val="clear" w:pos="720"/>
          <w:tab w:val="left" w:pos="993"/>
        </w:tabs>
        <w:spacing w:before="60" w:after="60"/>
        <w:ind w:left="993" w:hanging="567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zmiany okresu obowiązywania umowy</w:t>
      </w:r>
      <w:r w:rsidR="00DD4BD3"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 </w:t>
      </w:r>
      <w:r w:rsidR="00DD4BD3" w:rsidRPr="00500A11">
        <w:rPr>
          <w:rFonts w:asciiTheme="majorHAnsi" w:hAnsiTheme="majorHAnsi" w:cs="Arial"/>
          <w:sz w:val="22"/>
          <w:szCs w:val="22"/>
        </w:rPr>
        <w:t xml:space="preserve">w przypadku określonym w § 2 ust. </w:t>
      </w:r>
      <w:r w:rsidR="000B73DD" w:rsidRPr="00500A11">
        <w:rPr>
          <w:rFonts w:asciiTheme="majorHAnsi" w:hAnsiTheme="majorHAnsi" w:cs="Arial"/>
          <w:sz w:val="22"/>
          <w:szCs w:val="22"/>
        </w:rPr>
        <w:t>6 i 7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.</w:t>
      </w:r>
    </w:p>
    <w:p w14:paraId="0DC765E5" w14:textId="77777777" w:rsidR="00B67900" w:rsidRPr="00500A11" w:rsidRDefault="005C08F8">
      <w:pPr>
        <w:numPr>
          <w:ilvl w:val="0"/>
          <w:numId w:val="17"/>
        </w:numPr>
        <w:tabs>
          <w:tab w:val="clear" w:pos="720"/>
        </w:tabs>
        <w:spacing w:before="60" w:after="60"/>
        <w:ind w:left="426" w:hanging="426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 xml:space="preserve">Zmiany, o których mowa w ust. 1 pkt. 1) – 7), nie mogą skutkować podwyższeniem cen jednostkowych 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odczynników, materiałów eksploatacyjnych, materiałów dodatkowych</w:t>
      </w: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 xml:space="preserve"> niezbędnych do eksploatacji aparatury, wartości umowy i nie mogą być niekorzystne dla zamawiającego.</w:t>
      </w:r>
    </w:p>
    <w:p w14:paraId="359CB42B" w14:textId="77777777" w:rsidR="00B67900" w:rsidRPr="00500A11" w:rsidRDefault="005C08F8">
      <w:pPr>
        <w:widowControl w:val="0"/>
        <w:numPr>
          <w:ilvl w:val="0"/>
          <w:numId w:val="17"/>
        </w:numPr>
        <w:tabs>
          <w:tab w:val="clear" w:pos="720"/>
          <w:tab w:val="left" w:pos="426"/>
        </w:tabs>
        <w:spacing w:before="60" w:after="60"/>
        <w:ind w:left="426" w:hanging="426"/>
        <w:contextualSpacing/>
        <w:jc w:val="both"/>
        <w:rPr>
          <w:rFonts w:asciiTheme="majorHAnsi" w:hAnsiTheme="majorHAnsi" w:cs="Arial"/>
          <w:color w:val="000000" w:themeColor="text1"/>
          <w:spacing w:val="-3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 xml:space="preserve">Zmiany, uzupełnienia umowy, z zastrzeżeniem wyjątków wyraźnie przewidzianych niniejszą umową powinny być dokonane w formie pisemnej pod rygorem nieważności. </w:t>
      </w:r>
    </w:p>
    <w:p w14:paraId="57B8B561" w14:textId="77777777" w:rsidR="00B67900" w:rsidRPr="00500A11" w:rsidRDefault="00B67900">
      <w:pPr>
        <w:contextualSpacing/>
        <w:rPr>
          <w:rFonts w:asciiTheme="majorHAnsi" w:hAnsiTheme="majorHAnsi"/>
          <w:color w:val="000000" w:themeColor="text1"/>
          <w:sz w:val="22"/>
          <w:szCs w:val="22"/>
        </w:rPr>
      </w:pPr>
    </w:p>
    <w:p w14:paraId="64132952" w14:textId="77777777" w:rsidR="00B67900" w:rsidRPr="00500A11" w:rsidRDefault="005C08F8">
      <w:pPr>
        <w:pStyle w:val="Nagwek31"/>
        <w:numPr>
          <w:ilvl w:val="0"/>
          <w:numId w:val="0"/>
        </w:numPr>
        <w:tabs>
          <w:tab w:val="left" w:pos="730"/>
        </w:tabs>
        <w:ind w:left="33"/>
        <w:contextualSpacing/>
        <w:jc w:val="both"/>
        <w:rPr>
          <w:rFonts w:asciiTheme="majorHAnsi" w:hAnsiTheme="majorHAnsi" w:cs="Arial"/>
          <w:bCs/>
          <w:color w:val="000000" w:themeColor="text1"/>
          <w:sz w:val="22"/>
          <w:szCs w:val="22"/>
          <w:u w:val="single"/>
        </w:rPr>
      </w:pPr>
      <w:r w:rsidRPr="00500A11">
        <w:rPr>
          <w:rFonts w:asciiTheme="majorHAnsi" w:hAnsiTheme="majorHAnsi" w:cs="Arial"/>
          <w:bCs/>
          <w:color w:val="000000" w:themeColor="text1"/>
          <w:sz w:val="22"/>
          <w:szCs w:val="22"/>
          <w:u w:val="single"/>
        </w:rPr>
        <w:t>VII.  POSTANOWIENIA KOŃCOWE</w:t>
      </w:r>
    </w:p>
    <w:p w14:paraId="00AB98ED" w14:textId="77777777" w:rsidR="00B67900" w:rsidRPr="00500A11" w:rsidRDefault="005C08F8">
      <w:pPr>
        <w:contextualSpacing/>
        <w:jc w:val="center"/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>§ 16</w:t>
      </w:r>
    </w:p>
    <w:p w14:paraId="7721626F" w14:textId="1A51C488" w:rsidR="00B67900" w:rsidRPr="00500A11" w:rsidRDefault="00B67900">
      <w:pPr>
        <w:tabs>
          <w:tab w:val="left" w:pos="284"/>
        </w:tabs>
        <w:contextualSpacing/>
        <w:jc w:val="center"/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</w:pPr>
    </w:p>
    <w:p w14:paraId="56CA2539" w14:textId="6951A5E1" w:rsidR="00B67900" w:rsidRPr="00500A11" w:rsidRDefault="005C08F8">
      <w:pPr>
        <w:pStyle w:val="Akapitzlist"/>
        <w:numPr>
          <w:ilvl w:val="3"/>
          <w:numId w:val="22"/>
        </w:numPr>
        <w:tabs>
          <w:tab w:val="left" w:pos="567"/>
          <w:tab w:val="left" w:pos="4395"/>
        </w:tabs>
        <w:ind w:left="567" w:hanging="567"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W razie wystąpienia istotnej zmiany okoliczności powodującej, że wykonanie umowy nie leży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br/>
        <w:t xml:space="preserve">w interesie publicznym, czego nie można było przewidzieć w chwili zawarcia umowy, </w:t>
      </w:r>
      <w:r w:rsidR="008640FE" w:rsidRPr="00500A11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amawiający może odstąpić od umowy w terminie 30 dni od dnia powzięcia wiadomości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br/>
        <w:t xml:space="preserve">o tych okolicznościach. </w:t>
      </w:r>
    </w:p>
    <w:p w14:paraId="2402E0F0" w14:textId="32D4871F" w:rsidR="00B67900" w:rsidRPr="00500A11" w:rsidRDefault="005C08F8">
      <w:pPr>
        <w:numPr>
          <w:ilvl w:val="0"/>
          <w:numId w:val="22"/>
        </w:numPr>
        <w:tabs>
          <w:tab w:val="clear" w:pos="720"/>
          <w:tab w:val="left" w:pos="567"/>
        </w:tabs>
        <w:ind w:left="567" w:hanging="567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Niezależnie od powyższego </w:t>
      </w:r>
      <w:r w:rsidR="008640FE" w:rsidRPr="00500A11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amawiający zastrzega sobie prawo rozwiązania umowy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br/>
        <w:t>z zachowaniem miesięcznego okresu wypowiedzenia ze skutkiem na koniec miesiąca kalendarzowego</w:t>
      </w:r>
      <w:r w:rsidR="00BB35C1">
        <w:rPr>
          <w:rFonts w:asciiTheme="majorHAnsi" w:hAnsiTheme="majorHAnsi" w:cs="Arial"/>
          <w:color w:val="000000" w:themeColor="text1"/>
          <w:sz w:val="22"/>
          <w:szCs w:val="22"/>
        </w:rPr>
        <w:t xml:space="preserve"> 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z podaniem na piśmie ważnych powodów związanych z niniejszą umową.</w:t>
      </w:r>
    </w:p>
    <w:p w14:paraId="1D7C19E0" w14:textId="77777777" w:rsidR="00B67900" w:rsidRPr="00500A11" w:rsidRDefault="005C08F8">
      <w:pPr>
        <w:numPr>
          <w:ilvl w:val="0"/>
          <w:numId w:val="22"/>
        </w:numPr>
        <w:tabs>
          <w:tab w:val="clear" w:pos="720"/>
          <w:tab w:val="left" w:pos="567"/>
        </w:tabs>
        <w:ind w:left="567" w:hanging="567"/>
        <w:contextualSpacing/>
        <w:jc w:val="both"/>
        <w:rPr>
          <w:rFonts w:asciiTheme="majorHAnsi" w:eastAsia="Arial" w:hAnsiTheme="majorHAnsi" w:cs="Arial"/>
          <w:bCs/>
          <w:color w:val="000000" w:themeColor="text1"/>
          <w:sz w:val="22"/>
          <w:szCs w:val="22"/>
        </w:rPr>
      </w:pPr>
      <w:r w:rsidRPr="00500A11">
        <w:rPr>
          <w:rFonts w:asciiTheme="majorHAnsi" w:eastAsia="Arial" w:hAnsiTheme="majorHAnsi" w:cs="Arial"/>
          <w:bCs/>
          <w:color w:val="000000" w:themeColor="text1"/>
          <w:sz w:val="22"/>
          <w:szCs w:val="22"/>
        </w:rPr>
        <w:t>Zamawiający ma prawo do rozwiązania umowy bez zachowania okresu wypowiedzenia</w:t>
      </w:r>
      <w:r w:rsidRPr="00500A11">
        <w:rPr>
          <w:rFonts w:asciiTheme="majorHAnsi" w:eastAsia="Arial" w:hAnsiTheme="majorHAnsi" w:cs="Arial"/>
          <w:bCs/>
          <w:color w:val="000000" w:themeColor="text1"/>
          <w:sz w:val="22"/>
          <w:szCs w:val="22"/>
        </w:rPr>
        <w:br/>
        <w:t>w przypadku rażącego naruszenia jej postanowień przez wykonawcę, uzasadniając swą decyzję na piśmie. Za rażące naruszenie rozumie się m.in. wystąpienie trzykrotnego uchybienia w zakresie dostaw objętych niniejszą umową, w szczególności: opóźnienie dostaw, dostawy niewłaściwego czy wadliwego towaru, mogącego powodować zakłócenia w prawidłowym funkcjonowaniu placówki zamawiającego, działania na szkodę zamawiającego.</w:t>
      </w:r>
    </w:p>
    <w:p w14:paraId="3CF9732D" w14:textId="77777777" w:rsidR="00B67900" w:rsidRPr="00500A11" w:rsidRDefault="005C08F8">
      <w:pPr>
        <w:numPr>
          <w:ilvl w:val="0"/>
          <w:numId w:val="22"/>
        </w:numPr>
        <w:tabs>
          <w:tab w:val="clear" w:pos="720"/>
          <w:tab w:val="left" w:pos="567"/>
        </w:tabs>
        <w:ind w:left="567" w:hanging="567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W przypadkach, o których mowa w ust. 1- 3 wykonawca może żądać jedynie wynagrodzenia należnego z tytułu wykonanej części umowy.</w:t>
      </w:r>
    </w:p>
    <w:p w14:paraId="48C46628" w14:textId="77777777" w:rsidR="00B67900" w:rsidRPr="00500A11" w:rsidRDefault="00B67900">
      <w:pPr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</w:p>
    <w:p w14:paraId="318FDA15" w14:textId="25B83941" w:rsidR="00B67900" w:rsidRPr="00500A11" w:rsidRDefault="005C08F8">
      <w:pPr>
        <w:tabs>
          <w:tab w:val="left" w:pos="284"/>
        </w:tabs>
        <w:contextualSpacing/>
        <w:jc w:val="center"/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>§ 1</w:t>
      </w:r>
      <w:r w:rsidR="000B73DD" w:rsidRPr="00500A11"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  <w:t>7</w:t>
      </w:r>
    </w:p>
    <w:p w14:paraId="76AE3164" w14:textId="6943122A" w:rsidR="00B67900" w:rsidRPr="00500A11" w:rsidRDefault="005C08F8">
      <w:pPr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Wszelkie spory między stronami, których nie da się rozstrzygnąć polubownie wynikłe</w:t>
      </w:r>
      <w:r w:rsidRPr="00500A11">
        <w:rPr>
          <w:rFonts w:asciiTheme="majorHAnsi" w:hAnsiTheme="majorHAnsi" w:cs="Arial"/>
          <w:color w:val="000000" w:themeColor="text1"/>
          <w:spacing w:val="-3"/>
          <w:sz w:val="22"/>
          <w:szCs w:val="22"/>
        </w:rPr>
        <w:t xml:space="preserve"> 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 xml:space="preserve">w związku albo na podstawie niniejszej umowy, będą rozstrzygane przez Sąd właściwy dla siedziby </w:t>
      </w:r>
      <w:r w:rsidR="003E5336">
        <w:rPr>
          <w:rFonts w:asciiTheme="majorHAnsi" w:hAnsiTheme="majorHAnsi" w:cs="Arial"/>
          <w:color w:val="000000" w:themeColor="text1"/>
          <w:sz w:val="22"/>
          <w:szCs w:val="22"/>
        </w:rPr>
        <w:t>Z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amawiającego.</w:t>
      </w:r>
    </w:p>
    <w:p w14:paraId="13A9BA66" w14:textId="77777777" w:rsidR="00B67900" w:rsidRPr="00500A11" w:rsidRDefault="00B67900">
      <w:pPr>
        <w:pStyle w:val="WW-Tekstpodstawowywcity3"/>
        <w:ind w:left="0"/>
        <w:contextualSpacing/>
        <w:jc w:val="center"/>
        <w:rPr>
          <w:rFonts w:asciiTheme="majorHAnsi" w:hAnsiTheme="majorHAnsi" w:cs="Arial"/>
          <w:b/>
          <w:color w:val="000000" w:themeColor="text1"/>
          <w:szCs w:val="22"/>
        </w:rPr>
      </w:pPr>
    </w:p>
    <w:p w14:paraId="6341E38D" w14:textId="77777777" w:rsidR="003E5336" w:rsidRDefault="003E5336">
      <w:pPr>
        <w:pStyle w:val="WW-Tekstpodstawowywcity3"/>
        <w:ind w:left="0"/>
        <w:contextualSpacing/>
        <w:jc w:val="center"/>
        <w:rPr>
          <w:rFonts w:asciiTheme="majorHAnsi" w:hAnsiTheme="majorHAnsi" w:cs="Arial"/>
          <w:b/>
          <w:color w:val="000000" w:themeColor="text1"/>
          <w:szCs w:val="22"/>
        </w:rPr>
      </w:pPr>
    </w:p>
    <w:p w14:paraId="735D3193" w14:textId="77777777" w:rsidR="003E5336" w:rsidRDefault="003E5336">
      <w:pPr>
        <w:pStyle w:val="WW-Tekstpodstawowywcity3"/>
        <w:ind w:left="0"/>
        <w:contextualSpacing/>
        <w:jc w:val="center"/>
        <w:rPr>
          <w:rFonts w:asciiTheme="majorHAnsi" w:hAnsiTheme="majorHAnsi" w:cs="Arial"/>
          <w:b/>
          <w:color w:val="000000" w:themeColor="text1"/>
          <w:szCs w:val="22"/>
        </w:rPr>
      </w:pPr>
    </w:p>
    <w:p w14:paraId="71609246" w14:textId="71C37B46" w:rsidR="00B67900" w:rsidRPr="00500A11" w:rsidRDefault="005C08F8">
      <w:pPr>
        <w:pStyle w:val="WW-Tekstpodstawowywcity3"/>
        <w:ind w:left="0"/>
        <w:contextualSpacing/>
        <w:jc w:val="center"/>
        <w:rPr>
          <w:rFonts w:asciiTheme="majorHAnsi" w:hAnsiTheme="majorHAnsi" w:cs="Arial"/>
          <w:b/>
          <w:color w:val="000000" w:themeColor="text1"/>
          <w:szCs w:val="22"/>
        </w:rPr>
      </w:pPr>
      <w:r w:rsidRPr="00500A11">
        <w:rPr>
          <w:rFonts w:asciiTheme="majorHAnsi" w:hAnsiTheme="majorHAnsi" w:cs="Arial"/>
          <w:b/>
          <w:color w:val="000000" w:themeColor="text1"/>
          <w:szCs w:val="22"/>
        </w:rPr>
        <w:t>§ 1</w:t>
      </w:r>
      <w:r w:rsidR="000B73DD" w:rsidRPr="00500A11">
        <w:rPr>
          <w:rFonts w:asciiTheme="majorHAnsi" w:hAnsiTheme="majorHAnsi" w:cs="Arial"/>
          <w:b/>
          <w:color w:val="000000" w:themeColor="text1"/>
          <w:szCs w:val="22"/>
        </w:rPr>
        <w:t>8</w:t>
      </w:r>
    </w:p>
    <w:p w14:paraId="20D8829D" w14:textId="77777777" w:rsidR="00B67900" w:rsidRPr="00500A11" w:rsidRDefault="005C08F8">
      <w:pPr>
        <w:pStyle w:val="WW-Tekstpodstawowywcity3"/>
        <w:numPr>
          <w:ilvl w:val="0"/>
          <w:numId w:val="23"/>
        </w:numPr>
        <w:ind w:left="426" w:hanging="426"/>
        <w:contextualSpacing/>
        <w:jc w:val="both"/>
        <w:rPr>
          <w:rFonts w:asciiTheme="majorHAnsi" w:hAnsiTheme="majorHAnsi" w:cs="Arial"/>
          <w:color w:val="000000" w:themeColor="text1"/>
          <w:spacing w:val="-3"/>
          <w:szCs w:val="22"/>
        </w:rPr>
      </w:pPr>
      <w:r w:rsidRPr="00500A11">
        <w:rPr>
          <w:rFonts w:asciiTheme="majorHAnsi" w:hAnsiTheme="majorHAnsi" w:cs="Arial"/>
          <w:color w:val="000000" w:themeColor="text1"/>
          <w:spacing w:val="-3"/>
          <w:szCs w:val="22"/>
        </w:rPr>
        <w:t xml:space="preserve">Wszelkie zmiany niniejszej umowy, z zastrzeżeniem wyjątków wyraźnie wskazanych </w:t>
      </w:r>
      <w:r w:rsidRPr="00500A11">
        <w:rPr>
          <w:rFonts w:asciiTheme="majorHAnsi" w:hAnsiTheme="majorHAnsi" w:cs="Arial"/>
          <w:color w:val="000000" w:themeColor="text1"/>
          <w:spacing w:val="-3"/>
          <w:szCs w:val="22"/>
        </w:rPr>
        <w:br/>
        <w:t>w jej postanowieniach, wymagają formy pisemnej pod rygorem nieważności i wprowadzone mogą być aneksami obustronnie podpisanymi.</w:t>
      </w:r>
    </w:p>
    <w:p w14:paraId="2D178C31" w14:textId="77777777" w:rsidR="00B67900" w:rsidRPr="00500A11" w:rsidRDefault="005C08F8">
      <w:pPr>
        <w:pStyle w:val="WW-Tekstpodstawowywcity3"/>
        <w:numPr>
          <w:ilvl w:val="0"/>
          <w:numId w:val="23"/>
        </w:numPr>
        <w:ind w:left="426" w:hanging="426"/>
        <w:contextualSpacing/>
        <w:jc w:val="both"/>
        <w:rPr>
          <w:rFonts w:asciiTheme="majorHAnsi" w:hAnsiTheme="majorHAnsi" w:cs="Arial"/>
          <w:color w:val="000000" w:themeColor="text1"/>
          <w:spacing w:val="-3"/>
          <w:szCs w:val="22"/>
        </w:rPr>
      </w:pPr>
      <w:r w:rsidRPr="00500A11">
        <w:rPr>
          <w:rFonts w:asciiTheme="majorHAnsi" w:hAnsiTheme="majorHAnsi" w:cs="Arial"/>
          <w:color w:val="000000" w:themeColor="text1"/>
          <w:szCs w:val="22"/>
        </w:rPr>
        <w:t>Nie stanowi zmiany umowy:</w:t>
      </w:r>
    </w:p>
    <w:p w14:paraId="7B69EE64" w14:textId="77777777" w:rsidR="00B67900" w:rsidRPr="00500A11" w:rsidRDefault="005C08F8" w:rsidP="00657028">
      <w:pPr>
        <w:pStyle w:val="WW-Tekstpodstawowywcity3"/>
        <w:numPr>
          <w:ilvl w:val="0"/>
          <w:numId w:val="29"/>
        </w:numPr>
        <w:ind w:left="709" w:hanging="283"/>
        <w:contextualSpacing/>
        <w:jc w:val="both"/>
        <w:rPr>
          <w:rFonts w:asciiTheme="majorHAnsi" w:hAnsiTheme="majorHAnsi" w:cs="Arial"/>
          <w:color w:val="000000" w:themeColor="text1"/>
          <w:spacing w:val="-3"/>
          <w:szCs w:val="22"/>
        </w:rPr>
      </w:pPr>
      <w:r w:rsidRPr="00500A11">
        <w:rPr>
          <w:rFonts w:asciiTheme="majorHAnsi" w:hAnsiTheme="majorHAnsi" w:cs="Arial"/>
          <w:color w:val="000000" w:themeColor="text1"/>
          <w:szCs w:val="22"/>
        </w:rPr>
        <w:t>zmiana adresu do korespondencji, wskazanego w komparycji umowy,</w:t>
      </w:r>
    </w:p>
    <w:p w14:paraId="29EB742E" w14:textId="77777777" w:rsidR="00B67900" w:rsidRPr="00500A11" w:rsidRDefault="005C08F8" w:rsidP="00657028">
      <w:pPr>
        <w:pStyle w:val="WW-Tekstpodstawowywcity3"/>
        <w:numPr>
          <w:ilvl w:val="0"/>
          <w:numId w:val="29"/>
        </w:numPr>
        <w:ind w:left="709" w:hanging="283"/>
        <w:contextualSpacing/>
        <w:jc w:val="both"/>
        <w:rPr>
          <w:rFonts w:asciiTheme="majorHAnsi" w:hAnsiTheme="majorHAnsi" w:cs="Arial"/>
          <w:color w:val="000000" w:themeColor="text1"/>
          <w:spacing w:val="-3"/>
          <w:szCs w:val="22"/>
        </w:rPr>
      </w:pPr>
      <w:r w:rsidRPr="00500A11">
        <w:rPr>
          <w:rFonts w:asciiTheme="majorHAnsi" w:hAnsiTheme="majorHAnsi" w:cs="Arial"/>
          <w:color w:val="000000" w:themeColor="text1"/>
          <w:szCs w:val="22"/>
        </w:rPr>
        <w:t>utrata mocy lub zmiana aktów prawnych przywołanych w treści umowy.</w:t>
      </w:r>
    </w:p>
    <w:p w14:paraId="48D4DA4F" w14:textId="5A292115" w:rsidR="00B67900" w:rsidRPr="00500A11" w:rsidRDefault="005C08F8">
      <w:pPr>
        <w:pStyle w:val="WW-Tekstpodstawowywcity3"/>
        <w:numPr>
          <w:ilvl w:val="0"/>
          <w:numId w:val="23"/>
        </w:numPr>
        <w:ind w:left="426" w:hanging="426"/>
        <w:contextualSpacing/>
        <w:jc w:val="both"/>
        <w:rPr>
          <w:rFonts w:asciiTheme="majorHAnsi" w:hAnsiTheme="majorHAnsi" w:cs="Arial"/>
          <w:color w:val="000000" w:themeColor="text1"/>
          <w:spacing w:val="-3"/>
          <w:szCs w:val="22"/>
        </w:rPr>
      </w:pPr>
      <w:r w:rsidRPr="00500A11">
        <w:rPr>
          <w:rFonts w:asciiTheme="majorHAnsi" w:hAnsiTheme="majorHAnsi" w:cs="Arial"/>
          <w:color w:val="000000" w:themeColor="text1"/>
          <w:szCs w:val="22"/>
        </w:rPr>
        <w:t>Zmiany, o których mowa w ust. 2 dokonywane są w drodze jednostronnego pisemnego oświadczenia strony</w:t>
      </w:r>
      <w:r w:rsidR="000B73DD" w:rsidRPr="00500A11">
        <w:rPr>
          <w:rFonts w:asciiTheme="majorHAnsi" w:hAnsiTheme="majorHAnsi" w:cs="Arial"/>
          <w:color w:val="000000" w:themeColor="text1"/>
          <w:szCs w:val="22"/>
        </w:rPr>
        <w:t xml:space="preserve"> </w:t>
      </w:r>
      <w:r w:rsidRPr="00500A11">
        <w:rPr>
          <w:rFonts w:asciiTheme="majorHAnsi" w:hAnsiTheme="majorHAnsi" w:cs="Arial"/>
          <w:color w:val="000000" w:themeColor="text1"/>
          <w:szCs w:val="22"/>
        </w:rPr>
        <w:t xml:space="preserve"> i wywołują skutek od dnia doręczenia go drugiej stronie.</w:t>
      </w:r>
    </w:p>
    <w:p w14:paraId="28C7DB1F" w14:textId="77777777" w:rsidR="00B67900" w:rsidRPr="00500A11" w:rsidRDefault="005C08F8">
      <w:pPr>
        <w:pStyle w:val="WW-Tekstpodstawowywcity3"/>
        <w:numPr>
          <w:ilvl w:val="0"/>
          <w:numId w:val="23"/>
        </w:numPr>
        <w:ind w:left="426" w:hanging="426"/>
        <w:contextualSpacing/>
        <w:jc w:val="both"/>
        <w:rPr>
          <w:rFonts w:asciiTheme="majorHAnsi" w:hAnsiTheme="majorHAnsi" w:cs="Arial"/>
          <w:color w:val="000000" w:themeColor="text1"/>
          <w:spacing w:val="-3"/>
          <w:szCs w:val="22"/>
        </w:rPr>
      </w:pPr>
      <w:r w:rsidRPr="00500A11">
        <w:rPr>
          <w:rFonts w:asciiTheme="majorHAnsi" w:hAnsiTheme="majorHAnsi" w:cs="Arial"/>
          <w:color w:val="000000" w:themeColor="text1"/>
          <w:szCs w:val="22"/>
        </w:rPr>
        <w:t xml:space="preserve">Strony zobowiązują się do wzajemnego informowania o wszelkich zmianach adresów, </w:t>
      </w:r>
      <w:r w:rsidRPr="00500A11">
        <w:rPr>
          <w:rFonts w:asciiTheme="majorHAnsi" w:hAnsiTheme="majorHAnsi" w:cs="Arial"/>
          <w:color w:val="000000" w:themeColor="text1"/>
          <w:szCs w:val="22"/>
        </w:rPr>
        <w:br/>
        <w:t>z zastrzeżeniem, że jeżeli którakolwiek ze stron nie powiadomi drugiej strony o zmianie adresu</w:t>
      </w:r>
      <w:r w:rsidRPr="00500A11">
        <w:rPr>
          <w:rFonts w:asciiTheme="majorHAnsi" w:hAnsiTheme="majorHAnsi" w:cs="Arial"/>
          <w:color w:val="000000" w:themeColor="text1"/>
          <w:szCs w:val="22"/>
        </w:rPr>
        <w:br/>
        <w:t xml:space="preserve">i z tej przyczyny nie dokona odbioru korespondencji, wszelkie powiadomienia wysłane </w:t>
      </w:r>
      <w:r w:rsidRPr="00500A11">
        <w:rPr>
          <w:rFonts w:asciiTheme="majorHAnsi" w:hAnsiTheme="majorHAnsi" w:cs="Arial"/>
          <w:color w:val="000000" w:themeColor="text1"/>
          <w:szCs w:val="22"/>
        </w:rPr>
        <w:br/>
        <w:t>na ostatnio podany adres będą uważane za prawidłowo doręczone.</w:t>
      </w:r>
    </w:p>
    <w:p w14:paraId="162E069C" w14:textId="77777777" w:rsidR="00B67900" w:rsidRPr="00500A11" w:rsidRDefault="00B67900">
      <w:pPr>
        <w:pStyle w:val="WW-Tekstpodstawowywcity3"/>
        <w:ind w:left="0"/>
        <w:contextualSpacing/>
        <w:jc w:val="center"/>
        <w:rPr>
          <w:rFonts w:asciiTheme="majorHAnsi" w:hAnsiTheme="majorHAnsi" w:cs="Arial"/>
          <w:b/>
          <w:color w:val="000000" w:themeColor="text1"/>
          <w:szCs w:val="22"/>
        </w:rPr>
      </w:pPr>
    </w:p>
    <w:p w14:paraId="7EC05A0C" w14:textId="0D7B686D" w:rsidR="00B67900" w:rsidRPr="00500A11" w:rsidRDefault="005C08F8">
      <w:pPr>
        <w:pStyle w:val="WW-Tekstpodstawowywcity3"/>
        <w:ind w:left="0"/>
        <w:contextualSpacing/>
        <w:jc w:val="center"/>
        <w:rPr>
          <w:rFonts w:asciiTheme="majorHAnsi" w:hAnsiTheme="majorHAnsi" w:cs="Arial"/>
          <w:b/>
          <w:color w:val="000000" w:themeColor="text1"/>
          <w:szCs w:val="22"/>
        </w:rPr>
      </w:pPr>
      <w:r w:rsidRPr="00500A11">
        <w:rPr>
          <w:rFonts w:asciiTheme="majorHAnsi" w:hAnsiTheme="majorHAnsi" w:cs="Arial"/>
          <w:b/>
          <w:color w:val="000000" w:themeColor="text1"/>
          <w:szCs w:val="22"/>
        </w:rPr>
        <w:t xml:space="preserve">§ </w:t>
      </w:r>
      <w:r w:rsidR="000B73DD" w:rsidRPr="00500A11">
        <w:rPr>
          <w:rFonts w:asciiTheme="majorHAnsi" w:hAnsiTheme="majorHAnsi" w:cs="Arial"/>
          <w:b/>
          <w:color w:val="000000" w:themeColor="text1"/>
          <w:szCs w:val="22"/>
        </w:rPr>
        <w:t>19</w:t>
      </w:r>
    </w:p>
    <w:p w14:paraId="344B7439" w14:textId="77777777" w:rsidR="00B67900" w:rsidRPr="00500A11" w:rsidRDefault="005C08F8">
      <w:pPr>
        <w:pStyle w:val="WW-Tekstpodstawowywcity3"/>
        <w:widowControl w:val="0"/>
        <w:numPr>
          <w:ilvl w:val="0"/>
          <w:numId w:val="28"/>
        </w:numPr>
        <w:tabs>
          <w:tab w:val="left" w:pos="426"/>
        </w:tabs>
        <w:ind w:left="426" w:hanging="426"/>
        <w:contextualSpacing/>
        <w:jc w:val="both"/>
        <w:rPr>
          <w:rFonts w:asciiTheme="majorHAnsi" w:hAnsiTheme="majorHAnsi" w:cs="Arial"/>
          <w:color w:val="000000" w:themeColor="text1"/>
          <w:szCs w:val="22"/>
          <w:shd w:val="clear" w:color="auto" w:fill="FFFFFF"/>
        </w:rPr>
      </w:pPr>
      <w:r w:rsidRPr="00500A11">
        <w:rPr>
          <w:rFonts w:asciiTheme="majorHAnsi" w:hAnsiTheme="majorHAnsi" w:cs="Arial"/>
          <w:color w:val="000000" w:themeColor="text1"/>
          <w:szCs w:val="22"/>
          <w:shd w:val="clear" w:color="auto" w:fill="FFFFFF"/>
        </w:rPr>
        <w:t xml:space="preserve">Wykonawca zobowiązuje się, że dochodzenie zaległych należności wynikających z niniejszej umowy w postępowaniu procesowym poprzedzone będzie postępowaniem polubownym, włącznie z zawezwaniem do próby ugodowej zgodnie z art. 184-186 Kodeksu Postępowania Cywilnego. </w:t>
      </w:r>
    </w:p>
    <w:p w14:paraId="4DB67DE8" w14:textId="77777777" w:rsidR="00B67900" w:rsidRPr="00500A11" w:rsidRDefault="005C08F8">
      <w:pPr>
        <w:numPr>
          <w:ilvl w:val="0"/>
          <w:numId w:val="28"/>
        </w:numPr>
        <w:tabs>
          <w:tab w:val="left" w:pos="426"/>
        </w:tabs>
        <w:ind w:left="426" w:hanging="426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  <w:shd w:val="clear" w:color="auto" w:fill="FFFFFF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  <w:shd w:val="clear" w:color="auto" w:fill="FFFFFF"/>
        </w:rPr>
        <w:t xml:space="preserve">Pozostałe kwestie sporne dotyczące treści i realizacji niniejszej umowy będą dochodzone przez strony w pierwszej kolejności w drodze polubownej. W sytuacji, gdy strony nie dojdą </w:t>
      </w:r>
      <w:r w:rsidRPr="00500A11">
        <w:rPr>
          <w:rFonts w:asciiTheme="majorHAnsi" w:hAnsiTheme="majorHAnsi" w:cs="Arial"/>
          <w:color w:val="000000" w:themeColor="text1"/>
          <w:sz w:val="22"/>
          <w:szCs w:val="22"/>
          <w:shd w:val="clear" w:color="auto" w:fill="FFFFFF"/>
        </w:rPr>
        <w:br/>
        <w:t>do porozumienia w drodze polubownej w terminie 30 dni, spory będą rozstrzygane przez sąd  właściwy dla zamawiającego.</w:t>
      </w:r>
    </w:p>
    <w:p w14:paraId="6D0906E5" w14:textId="77777777" w:rsidR="00B67900" w:rsidRPr="00500A11" w:rsidRDefault="00B67900">
      <w:pPr>
        <w:suppressAutoHyphens w:val="0"/>
        <w:spacing w:after="200"/>
        <w:contextualSpacing/>
        <w:jc w:val="center"/>
        <w:rPr>
          <w:rFonts w:asciiTheme="majorHAnsi" w:hAnsiTheme="majorHAnsi" w:cs="Arial"/>
          <w:b/>
          <w:color w:val="000000" w:themeColor="text1"/>
          <w:sz w:val="22"/>
          <w:szCs w:val="22"/>
        </w:rPr>
      </w:pPr>
    </w:p>
    <w:p w14:paraId="0E5A6253" w14:textId="0F8A2176" w:rsidR="00B67900" w:rsidRPr="00500A11" w:rsidRDefault="005C08F8">
      <w:pPr>
        <w:suppressAutoHyphens w:val="0"/>
        <w:spacing w:after="200"/>
        <w:contextualSpacing/>
        <w:jc w:val="center"/>
        <w:rPr>
          <w:rFonts w:asciiTheme="majorHAnsi" w:hAnsiTheme="majorHAnsi" w:cs="Arial"/>
          <w:b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b/>
          <w:color w:val="000000" w:themeColor="text1"/>
          <w:sz w:val="22"/>
          <w:szCs w:val="22"/>
        </w:rPr>
        <w:t>§ 2</w:t>
      </w:r>
      <w:r w:rsidR="000B73DD" w:rsidRPr="00500A11">
        <w:rPr>
          <w:rFonts w:asciiTheme="majorHAnsi" w:hAnsiTheme="majorHAnsi" w:cs="Arial"/>
          <w:b/>
          <w:color w:val="000000" w:themeColor="text1"/>
          <w:sz w:val="22"/>
          <w:szCs w:val="22"/>
        </w:rPr>
        <w:t>0</w:t>
      </w:r>
    </w:p>
    <w:p w14:paraId="3C7AC99E" w14:textId="77777777" w:rsidR="00B67900" w:rsidRPr="00500A11" w:rsidRDefault="005C08F8">
      <w:pPr>
        <w:suppressAutoHyphens w:val="0"/>
        <w:spacing w:after="200"/>
        <w:contextualSpacing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color w:val="000000" w:themeColor="text1"/>
          <w:sz w:val="22"/>
          <w:szCs w:val="22"/>
        </w:rPr>
        <w:t>Uzyskane przez wykonawcę, w związku z wykonywaniem umowy, informacje nie mogą być wykorzystane do innego celu, niż do realizacji umowy.</w:t>
      </w:r>
    </w:p>
    <w:p w14:paraId="4D958678" w14:textId="480FBBA5" w:rsidR="00B67900" w:rsidRPr="00500A11" w:rsidRDefault="005C08F8" w:rsidP="002329FE">
      <w:pPr>
        <w:pStyle w:val="Tekstpodstawowywcity"/>
        <w:contextualSpacing/>
        <w:jc w:val="center"/>
        <w:rPr>
          <w:rFonts w:asciiTheme="majorHAnsi" w:hAnsiTheme="majorHAnsi" w:cs="Arial"/>
          <w:b/>
          <w:color w:val="000000" w:themeColor="text1"/>
          <w:szCs w:val="22"/>
        </w:rPr>
      </w:pPr>
      <w:r w:rsidRPr="00500A11">
        <w:rPr>
          <w:rFonts w:asciiTheme="majorHAnsi" w:hAnsiTheme="majorHAnsi" w:cs="Arial"/>
          <w:b/>
          <w:color w:val="000000" w:themeColor="text1"/>
          <w:szCs w:val="22"/>
        </w:rPr>
        <w:t>§ 2</w:t>
      </w:r>
      <w:r w:rsidR="000B73DD" w:rsidRPr="00500A11">
        <w:rPr>
          <w:rFonts w:asciiTheme="majorHAnsi" w:hAnsiTheme="majorHAnsi" w:cs="Arial"/>
          <w:b/>
          <w:color w:val="000000" w:themeColor="text1"/>
          <w:szCs w:val="22"/>
        </w:rPr>
        <w:t>1</w:t>
      </w:r>
    </w:p>
    <w:p w14:paraId="7C547BC9" w14:textId="77777777" w:rsidR="00B67900" w:rsidRPr="00500A11" w:rsidRDefault="005C08F8">
      <w:pPr>
        <w:pStyle w:val="Tekstpodstawowywcity"/>
        <w:ind w:left="0" w:firstLine="0"/>
        <w:contextualSpacing/>
        <w:jc w:val="both"/>
        <w:rPr>
          <w:rFonts w:asciiTheme="majorHAnsi" w:hAnsiTheme="majorHAnsi" w:cs="Arial"/>
          <w:color w:val="000000" w:themeColor="text1"/>
          <w:szCs w:val="22"/>
        </w:rPr>
      </w:pPr>
      <w:r w:rsidRPr="00500A11">
        <w:rPr>
          <w:rFonts w:asciiTheme="majorHAnsi" w:hAnsiTheme="majorHAnsi" w:cs="Arial"/>
          <w:color w:val="000000" w:themeColor="text1"/>
          <w:szCs w:val="22"/>
        </w:rPr>
        <w:t>Umowę sporządzono w dwóch jednobrzmiących egzemplarzach, po jednym dla każdej ze stron.</w:t>
      </w:r>
    </w:p>
    <w:p w14:paraId="501DD830" w14:textId="77777777" w:rsidR="00B67900" w:rsidRPr="00500A11" w:rsidRDefault="00B67900">
      <w:pPr>
        <w:pStyle w:val="Tekstpodstawowywcity"/>
        <w:ind w:firstLine="0"/>
        <w:contextualSpacing/>
        <w:jc w:val="both"/>
        <w:rPr>
          <w:rFonts w:asciiTheme="majorHAnsi" w:hAnsiTheme="majorHAnsi" w:cs="Arial"/>
          <w:color w:val="000000" w:themeColor="text1"/>
          <w:szCs w:val="22"/>
        </w:rPr>
      </w:pPr>
    </w:p>
    <w:p w14:paraId="23FB812E" w14:textId="41AD2899" w:rsidR="00B67900" w:rsidRPr="00500A11" w:rsidRDefault="005C08F8">
      <w:pPr>
        <w:pStyle w:val="WW-Tekstpodstawowywcity3"/>
        <w:ind w:left="0"/>
        <w:contextualSpacing/>
        <w:jc w:val="center"/>
        <w:rPr>
          <w:rFonts w:asciiTheme="majorHAnsi" w:hAnsiTheme="majorHAnsi"/>
          <w:b/>
          <w:color w:val="000000" w:themeColor="text1"/>
          <w:szCs w:val="22"/>
        </w:rPr>
      </w:pPr>
      <w:r w:rsidRPr="00500A11">
        <w:rPr>
          <w:rFonts w:asciiTheme="majorHAnsi" w:hAnsiTheme="majorHAnsi"/>
          <w:b/>
          <w:color w:val="000000" w:themeColor="text1"/>
          <w:szCs w:val="22"/>
        </w:rPr>
        <w:t>§ 2</w:t>
      </w:r>
      <w:r w:rsidR="000B73DD" w:rsidRPr="00500A11">
        <w:rPr>
          <w:rFonts w:asciiTheme="majorHAnsi" w:hAnsiTheme="majorHAnsi"/>
          <w:b/>
          <w:color w:val="000000" w:themeColor="text1"/>
          <w:szCs w:val="22"/>
        </w:rPr>
        <w:t>2</w:t>
      </w:r>
    </w:p>
    <w:p w14:paraId="02979017" w14:textId="77777777" w:rsidR="00B67900" w:rsidRPr="00500A11" w:rsidRDefault="005C08F8">
      <w:pPr>
        <w:tabs>
          <w:tab w:val="left" w:pos="284"/>
        </w:tabs>
        <w:contextualSpacing/>
        <w:jc w:val="both"/>
        <w:rPr>
          <w:rFonts w:asciiTheme="majorHAnsi" w:hAnsiTheme="majorHAnsi" w:cs="Arial"/>
          <w:b/>
          <w:color w:val="000000" w:themeColor="text1"/>
          <w:sz w:val="22"/>
          <w:szCs w:val="22"/>
        </w:rPr>
      </w:pPr>
      <w:r w:rsidRPr="00500A11">
        <w:rPr>
          <w:rFonts w:asciiTheme="majorHAnsi" w:hAnsiTheme="majorHAnsi"/>
          <w:color w:val="000000" w:themeColor="text1"/>
          <w:sz w:val="22"/>
          <w:szCs w:val="22"/>
        </w:rPr>
        <w:t>W razie wątpliwości, datą podpisania umowy przez obie strony jest data jej zawarcia wskazana w umowie przez zamawiającego.</w:t>
      </w:r>
    </w:p>
    <w:p w14:paraId="0B7F75AF" w14:textId="77777777" w:rsidR="00B67900" w:rsidRPr="00500A11" w:rsidRDefault="00B67900">
      <w:pPr>
        <w:tabs>
          <w:tab w:val="left" w:pos="284"/>
        </w:tabs>
        <w:contextualSpacing/>
        <w:jc w:val="center"/>
        <w:rPr>
          <w:rFonts w:asciiTheme="majorHAnsi" w:hAnsiTheme="majorHAnsi" w:cs="Arial"/>
          <w:b/>
          <w:color w:val="000000" w:themeColor="text1"/>
          <w:sz w:val="22"/>
          <w:szCs w:val="22"/>
        </w:rPr>
      </w:pPr>
    </w:p>
    <w:p w14:paraId="33D27E50" w14:textId="0373B2D2" w:rsidR="00B67900" w:rsidRPr="00500A11" w:rsidRDefault="005C08F8">
      <w:pPr>
        <w:tabs>
          <w:tab w:val="left" w:pos="284"/>
        </w:tabs>
        <w:contextualSpacing/>
        <w:jc w:val="center"/>
        <w:rPr>
          <w:rFonts w:asciiTheme="majorHAnsi" w:hAnsiTheme="majorHAnsi" w:cs="Arial"/>
          <w:b/>
          <w:color w:val="000000" w:themeColor="text1"/>
          <w:sz w:val="22"/>
          <w:szCs w:val="22"/>
        </w:rPr>
      </w:pPr>
      <w:r w:rsidRPr="00500A11">
        <w:rPr>
          <w:rFonts w:asciiTheme="majorHAnsi" w:hAnsiTheme="majorHAnsi" w:cs="Arial"/>
          <w:b/>
          <w:color w:val="000000" w:themeColor="text1"/>
          <w:sz w:val="22"/>
          <w:szCs w:val="22"/>
        </w:rPr>
        <w:t>§ 2</w:t>
      </w:r>
      <w:r w:rsidR="000B73DD" w:rsidRPr="00500A11">
        <w:rPr>
          <w:rFonts w:asciiTheme="majorHAnsi" w:hAnsiTheme="majorHAnsi" w:cs="Arial"/>
          <w:b/>
          <w:color w:val="000000" w:themeColor="text1"/>
          <w:sz w:val="22"/>
          <w:szCs w:val="22"/>
        </w:rPr>
        <w:t>3</w:t>
      </w:r>
    </w:p>
    <w:p w14:paraId="2D449553" w14:textId="77777777" w:rsidR="00B67900" w:rsidRPr="00500A11" w:rsidRDefault="005C08F8">
      <w:pPr>
        <w:suppressAutoHyphens w:val="0"/>
        <w:contextualSpacing/>
        <w:jc w:val="both"/>
        <w:rPr>
          <w:rStyle w:val="Pogrubienie"/>
          <w:rFonts w:asciiTheme="majorHAnsi" w:hAnsiTheme="majorHAnsi" w:cs="Arial"/>
          <w:b w:val="0"/>
          <w:color w:val="000000" w:themeColor="text1"/>
          <w:sz w:val="22"/>
          <w:szCs w:val="22"/>
        </w:rPr>
      </w:pPr>
      <w:r w:rsidRPr="00500A11">
        <w:rPr>
          <w:rStyle w:val="Pogrubienie"/>
          <w:rFonts w:asciiTheme="majorHAnsi" w:hAnsiTheme="majorHAnsi" w:cs="Arial"/>
          <w:b w:val="0"/>
          <w:color w:val="000000" w:themeColor="text1"/>
          <w:sz w:val="22"/>
          <w:szCs w:val="22"/>
        </w:rPr>
        <w:t xml:space="preserve">Zamawiający oświadcza, iż posiada wdrożony zintegrowany system zarządzania oparty o normy </w:t>
      </w:r>
      <w:r w:rsidRPr="00500A11">
        <w:rPr>
          <w:rStyle w:val="Pogrubienie"/>
          <w:rFonts w:asciiTheme="majorHAnsi" w:hAnsiTheme="majorHAnsi" w:cs="Arial"/>
          <w:b w:val="0"/>
          <w:color w:val="000000" w:themeColor="text1"/>
          <w:sz w:val="22"/>
          <w:szCs w:val="22"/>
        </w:rPr>
        <w:br/>
        <w:t>ISO 9001:2015.</w:t>
      </w:r>
    </w:p>
    <w:p w14:paraId="3B216CAE" w14:textId="77777777" w:rsidR="00B67900" w:rsidRPr="00500A11" w:rsidRDefault="00B67900">
      <w:pPr>
        <w:pStyle w:val="Tekstpodstawowywcity"/>
        <w:ind w:firstLine="0"/>
        <w:contextualSpacing/>
        <w:jc w:val="both"/>
        <w:rPr>
          <w:rFonts w:asciiTheme="majorHAnsi" w:hAnsiTheme="majorHAnsi" w:cs="Arial"/>
          <w:color w:val="000000" w:themeColor="text1"/>
          <w:szCs w:val="22"/>
        </w:rPr>
      </w:pPr>
    </w:p>
    <w:p w14:paraId="0C53110A" w14:textId="77777777" w:rsidR="00B67900" w:rsidRPr="00500A11" w:rsidRDefault="00B67900">
      <w:pPr>
        <w:pStyle w:val="Tekstpodstawowywcity"/>
        <w:contextualSpacing/>
        <w:jc w:val="both"/>
        <w:rPr>
          <w:rFonts w:asciiTheme="majorHAnsi" w:hAnsiTheme="majorHAnsi" w:cs="Arial"/>
          <w:b/>
          <w:bCs/>
          <w:color w:val="000000" w:themeColor="text1"/>
          <w:szCs w:val="22"/>
        </w:rPr>
      </w:pPr>
    </w:p>
    <w:p w14:paraId="69C162E1" w14:textId="77777777" w:rsidR="00B67900" w:rsidRPr="00500A11" w:rsidRDefault="00B67900">
      <w:pPr>
        <w:pStyle w:val="Tekstpodstawowywcity"/>
        <w:contextualSpacing/>
        <w:jc w:val="both"/>
        <w:rPr>
          <w:rFonts w:asciiTheme="majorHAnsi" w:hAnsiTheme="majorHAnsi" w:cs="Arial"/>
          <w:b/>
          <w:bCs/>
          <w:color w:val="000000" w:themeColor="text1"/>
          <w:szCs w:val="22"/>
        </w:rPr>
      </w:pPr>
    </w:p>
    <w:p w14:paraId="3AFB3F0F" w14:textId="77777777" w:rsidR="00B67900" w:rsidRPr="00500A11" w:rsidRDefault="00B67900">
      <w:pPr>
        <w:pStyle w:val="Tekstpodstawowywcity"/>
        <w:contextualSpacing/>
        <w:jc w:val="both"/>
        <w:rPr>
          <w:rFonts w:asciiTheme="majorHAnsi" w:hAnsiTheme="majorHAnsi" w:cs="Arial"/>
          <w:b/>
          <w:bCs/>
          <w:color w:val="000000" w:themeColor="text1"/>
          <w:szCs w:val="22"/>
        </w:rPr>
      </w:pPr>
    </w:p>
    <w:p w14:paraId="53AEFCD0" w14:textId="77777777" w:rsidR="00B67900" w:rsidRPr="00500A11" w:rsidRDefault="005C08F8">
      <w:pPr>
        <w:pStyle w:val="Tekstpodstawowywcity"/>
        <w:contextualSpacing/>
        <w:jc w:val="both"/>
        <w:rPr>
          <w:rFonts w:asciiTheme="majorHAnsi" w:hAnsiTheme="majorHAnsi" w:cs="Arial"/>
          <w:b/>
          <w:bCs/>
          <w:color w:val="000000" w:themeColor="text1"/>
          <w:szCs w:val="22"/>
        </w:rPr>
      </w:pPr>
      <w:r w:rsidRPr="00500A11">
        <w:rPr>
          <w:rFonts w:asciiTheme="majorHAnsi" w:hAnsiTheme="majorHAnsi" w:cs="Arial"/>
          <w:b/>
          <w:bCs/>
          <w:color w:val="000000" w:themeColor="text1"/>
          <w:szCs w:val="22"/>
        </w:rPr>
        <w:t>WYKONAWCA</w:t>
      </w:r>
      <w:r w:rsidRPr="00500A11">
        <w:rPr>
          <w:rFonts w:asciiTheme="majorHAnsi" w:hAnsiTheme="majorHAnsi" w:cs="Arial"/>
          <w:b/>
          <w:bCs/>
          <w:color w:val="000000" w:themeColor="text1"/>
          <w:szCs w:val="22"/>
        </w:rPr>
        <w:tab/>
      </w:r>
      <w:r w:rsidRPr="00500A11">
        <w:rPr>
          <w:rFonts w:asciiTheme="majorHAnsi" w:hAnsiTheme="majorHAnsi" w:cs="Arial"/>
          <w:b/>
          <w:bCs/>
          <w:color w:val="000000" w:themeColor="text1"/>
          <w:szCs w:val="22"/>
        </w:rPr>
        <w:tab/>
      </w:r>
      <w:r w:rsidRPr="00500A11">
        <w:rPr>
          <w:rFonts w:asciiTheme="majorHAnsi" w:hAnsiTheme="majorHAnsi" w:cs="Arial"/>
          <w:b/>
          <w:bCs/>
          <w:color w:val="000000" w:themeColor="text1"/>
          <w:szCs w:val="22"/>
        </w:rPr>
        <w:tab/>
      </w:r>
      <w:r w:rsidRPr="00500A11">
        <w:rPr>
          <w:rFonts w:asciiTheme="majorHAnsi" w:hAnsiTheme="majorHAnsi" w:cs="Arial"/>
          <w:b/>
          <w:bCs/>
          <w:color w:val="000000" w:themeColor="text1"/>
          <w:szCs w:val="22"/>
        </w:rPr>
        <w:tab/>
      </w:r>
      <w:r w:rsidRPr="00500A11">
        <w:rPr>
          <w:rFonts w:asciiTheme="majorHAnsi" w:hAnsiTheme="majorHAnsi" w:cs="Arial"/>
          <w:b/>
          <w:bCs/>
          <w:color w:val="000000" w:themeColor="text1"/>
          <w:szCs w:val="22"/>
        </w:rPr>
        <w:tab/>
      </w:r>
      <w:r w:rsidRPr="00500A11">
        <w:rPr>
          <w:rFonts w:asciiTheme="majorHAnsi" w:hAnsiTheme="majorHAnsi" w:cs="Arial"/>
          <w:b/>
          <w:bCs/>
          <w:color w:val="000000" w:themeColor="text1"/>
          <w:szCs w:val="22"/>
        </w:rPr>
        <w:tab/>
      </w:r>
      <w:r w:rsidRPr="00500A11">
        <w:rPr>
          <w:rFonts w:asciiTheme="majorHAnsi" w:hAnsiTheme="majorHAnsi" w:cs="Arial"/>
          <w:b/>
          <w:bCs/>
          <w:color w:val="000000" w:themeColor="text1"/>
          <w:szCs w:val="22"/>
        </w:rPr>
        <w:tab/>
      </w:r>
      <w:r w:rsidRPr="00500A11">
        <w:rPr>
          <w:rFonts w:asciiTheme="majorHAnsi" w:hAnsiTheme="majorHAnsi" w:cs="Arial"/>
          <w:b/>
          <w:bCs/>
          <w:color w:val="000000" w:themeColor="text1"/>
          <w:szCs w:val="22"/>
        </w:rPr>
        <w:tab/>
        <w:t>ZAMAWIAJĄCY</w:t>
      </w:r>
    </w:p>
    <w:p w14:paraId="7B2593A5" w14:textId="77777777" w:rsidR="00B67900" w:rsidRPr="00500A11" w:rsidRDefault="00B67900">
      <w:pPr>
        <w:pStyle w:val="Tekstpodstawowywcity"/>
        <w:contextualSpacing/>
        <w:jc w:val="both"/>
        <w:rPr>
          <w:rFonts w:asciiTheme="majorHAnsi" w:hAnsiTheme="majorHAnsi" w:cs="Arial"/>
          <w:b/>
          <w:bCs/>
          <w:color w:val="000000" w:themeColor="text1"/>
          <w:szCs w:val="22"/>
        </w:rPr>
      </w:pPr>
    </w:p>
    <w:p w14:paraId="6B9E2A35" w14:textId="77777777" w:rsidR="00B67900" w:rsidRPr="00500A11" w:rsidRDefault="005C08F8">
      <w:pPr>
        <w:suppressAutoHyphens w:val="0"/>
        <w:spacing w:after="200"/>
        <w:contextualSpacing/>
        <w:rPr>
          <w:rFonts w:asciiTheme="majorHAnsi" w:hAnsiTheme="majorHAnsi" w:cs="Arial"/>
          <w:b/>
          <w:bCs/>
          <w:color w:val="000000" w:themeColor="text1"/>
          <w:sz w:val="22"/>
          <w:szCs w:val="22"/>
        </w:rPr>
      </w:pPr>
      <w:r w:rsidRPr="00500A11">
        <w:rPr>
          <w:rFonts w:asciiTheme="majorHAnsi" w:hAnsiTheme="majorHAnsi"/>
          <w:sz w:val="22"/>
          <w:szCs w:val="22"/>
        </w:rPr>
        <w:br w:type="page"/>
      </w:r>
    </w:p>
    <w:p w14:paraId="2DC62A77" w14:textId="77777777" w:rsidR="00B67900" w:rsidRPr="00500A11" w:rsidRDefault="005C08F8">
      <w:pPr>
        <w:pStyle w:val="Default"/>
        <w:contextualSpacing/>
        <w:jc w:val="right"/>
        <w:rPr>
          <w:rFonts w:ascii="Arial" w:hAnsi="Arial" w:cs="Arial"/>
          <w:color w:val="000000" w:themeColor="text1"/>
          <w:sz w:val="22"/>
          <w:szCs w:val="22"/>
        </w:rPr>
      </w:pPr>
      <w:r w:rsidRPr="00500A11">
        <w:rPr>
          <w:rFonts w:ascii="Arial" w:hAnsi="Arial" w:cs="Arial"/>
          <w:color w:val="000000" w:themeColor="text1"/>
          <w:sz w:val="22"/>
          <w:szCs w:val="22"/>
        </w:rPr>
        <w:lastRenderedPageBreak/>
        <w:t>Załącznik nr 2 do umowy</w:t>
      </w:r>
    </w:p>
    <w:p w14:paraId="2657F0C6" w14:textId="77777777" w:rsidR="00B67900" w:rsidRPr="00500A11" w:rsidRDefault="00B67900">
      <w:pPr>
        <w:pStyle w:val="Default"/>
        <w:contextualSpacing/>
        <w:jc w:val="center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</w:p>
    <w:p w14:paraId="16BC91BB" w14:textId="77777777" w:rsidR="00B67900" w:rsidRPr="00500A11" w:rsidRDefault="00B67900">
      <w:pPr>
        <w:pStyle w:val="Default"/>
        <w:contextualSpacing/>
        <w:jc w:val="center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</w:p>
    <w:p w14:paraId="5B2F7671" w14:textId="77777777" w:rsidR="00B67900" w:rsidRPr="00500A11" w:rsidRDefault="00B67900">
      <w:pPr>
        <w:pStyle w:val="Default"/>
        <w:contextualSpacing/>
        <w:jc w:val="center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</w:p>
    <w:p w14:paraId="46DFC024" w14:textId="77777777" w:rsidR="00B67900" w:rsidRPr="00500A11" w:rsidRDefault="00B67900">
      <w:pPr>
        <w:pStyle w:val="Default"/>
        <w:contextualSpacing/>
        <w:jc w:val="center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</w:p>
    <w:p w14:paraId="10DAFEEC" w14:textId="77777777" w:rsidR="00B67900" w:rsidRPr="00500A11" w:rsidRDefault="005C08F8">
      <w:pPr>
        <w:pStyle w:val="Default"/>
        <w:contextualSpacing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0A11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FORMULARZ</w:t>
      </w:r>
    </w:p>
    <w:p w14:paraId="3C724F0B" w14:textId="77777777" w:rsidR="00B67900" w:rsidRPr="00500A11" w:rsidRDefault="005C08F8">
      <w:pPr>
        <w:pStyle w:val="Default"/>
        <w:contextualSpacing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0A11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DANE KONTAKTOWE WYKONAWCY</w:t>
      </w:r>
    </w:p>
    <w:p w14:paraId="084F3264" w14:textId="77777777" w:rsidR="00B67900" w:rsidRPr="00500A11" w:rsidRDefault="00B67900">
      <w:pPr>
        <w:pStyle w:val="Default"/>
        <w:contextualSpacing/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614CCE30" w14:textId="77777777" w:rsidR="00B67900" w:rsidRPr="00500A11" w:rsidRDefault="00B67900">
      <w:pPr>
        <w:pStyle w:val="Default"/>
        <w:contextualSpacing/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5A8EF98D" w14:textId="77777777" w:rsidR="00B67900" w:rsidRPr="00500A11" w:rsidRDefault="005C08F8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500A11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NAZWA I ADRES WYKONAWCY : </w:t>
      </w:r>
    </w:p>
    <w:p w14:paraId="08583686" w14:textId="77777777" w:rsidR="002329FE" w:rsidRDefault="005C08F8">
      <w:pPr>
        <w:pStyle w:val="Default"/>
        <w:contextualSpacing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500A11">
        <w:rPr>
          <w:rFonts w:ascii="Arial" w:hAnsi="Arial" w:cs="Arial"/>
          <w:i/>
          <w:i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A088890" w14:textId="4C166F55" w:rsidR="00B67900" w:rsidRPr="00500A11" w:rsidRDefault="00B67900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</w:rPr>
      </w:pPr>
    </w:p>
    <w:p w14:paraId="746BDD31" w14:textId="77777777" w:rsidR="00B67900" w:rsidRPr="00500A11" w:rsidRDefault="005C08F8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500A11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NR TEL. : ................................................. </w:t>
      </w:r>
    </w:p>
    <w:p w14:paraId="638E5E37" w14:textId="5526C2C4" w:rsidR="00B67900" w:rsidRPr="002329FE" w:rsidRDefault="002329FE">
      <w:pPr>
        <w:pStyle w:val="Default"/>
        <w:contextualSpacing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2329FE">
        <w:rPr>
          <w:rFonts w:ascii="Arial" w:hAnsi="Arial" w:cs="Arial"/>
          <w:i/>
          <w:iCs/>
          <w:color w:val="000000" w:themeColor="text1"/>
          <w:sz w:val="22"/>
          <w:szCs w:val="22"/>
        </w:rPr>
        <w:t>ADRES E-MAIL: .....................................................</w:t>
      </w:r>
    </w:p>
    <w:p w14:paraId="67C1556B" w14:textId="77777777" w:rsidR="00B67900" w:rsidRDefault="00B67900">
      <w:pPr>
        <w:pStyle w:val="Default"/>
        <w:contextualSpacing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C2E81B3" w14:textId="77777777" w:rsidR="002329FE" w:rsidRPr="00500A11" w:rsidRDefault="002329FE">
      <w:pPr>
        <w:pStyle w:val="Default"/>
        <w:contextualSpacing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EF6EA38" w14:textId="77777777" w:rsidR="00B67900" w:rsidRPr="00500A11" w:rsidRDefault="005C08F8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500A1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I. Dane kontaktowe do składania zamówień : </w:t>
      </w:r>
    </w:p>
    <w:p w14:paraId="61846C50" w14:textId="77777777" w:rsidR="00B67900" w:rsidRPr="00500A11" w:rsidRDefault="00B67900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</w:rPr>
      </w:pPr>
    </w:p>
    <w:p w14:paraId="303C3093" w14:textId="77777777" w:rsidR="00B67900" w:rsidRPr="00500A11" w:rsidRDefault="005C08F8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  <w:lang w:val="de-DE"/>
        </w:rPr>
      </w:pPr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Adres </w:t>
      </w:r>
      <w:proofErr w:type="spellStart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>e-mail</w:t>
      </w:r>
      <w:proofErr w:type="spellEnd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>: .....................................................</w:t>
      </w:r>
    </w:p>
    <w:p w14:paraId="10204661" w14:textId="77777777" w:rsidR="00B67900" w:rsidRPr="00500A11" w:rsidRDefault="005C08F8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  <w:lang w:val="de-DE"/>
        </w:rPr>
      </w:pPr>
      <w:proofErr w:type="spellStart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>Nr</w:t>
      </w:r>
      <w:proofErr w:type="spellEnd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>telefonu</w:t>
      </w:r>
      <w:proofErr w:type="spellEnd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: ....................................................... </w:t>
      </w:r>
    </w:p>
    <w:p w14:paraId="388F2268" w14:textId="77777777" w:rsidR="00B67900" w:rsidRDefault="00B67900">
      <w:pPr>
        <w:pStyle w:val="Default"/>
        <w:contextualSpacing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14FF647" w14:textId="77777777" w:rsidR="002329FE" w:rsidRPr="00500A11" w:rsidRDefault="002329FE">
      <w:pPr>
        <w:pStyle w:val="Default"/>
        <w:contextualSpacing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627D468" w14:textId="77777777" w:rsidR="00B67900" w:rsidRPr="00500A11" w:rsidRDefault="00B67900">
      <w:pPr>
        <w:pStyle w:val="Default"/>
        <w:contextualSpacing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210C97D0" w14:textId="77777777" w:rsidR="00B67900" w:rsidRPr="00500A11" w:rsidRDefault="005C08F8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500A1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II. Dane kontaktowe do składania reklamacji: </w:t>
      </w:r>
    </w:p>
    <w:p w14:paraId="7B28CDF7" w14:textId="77777777" w:rsidR="00B67900" w:rsidRPr="00500A11" w:rsidRDefault="00B67900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</w:rPr>
      </w:pPr>
    </w:p>
    <w:p w14:paraId="677280E7" w14:textId="77777777" w:rsidR="00B67900" w:rsidRPr="00500A11" w:rsidRDefault="005C08F8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  <w:lang w:val="de-DE"/>
        </w:rPr>
      </w:pPr>
      <w:proofErr w:type="spellStart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>Adres</w:t>
      </w:r>
      <w:proofErr w:type="spellEnd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>e-mail</w:t>
      </w:r>
      <w:proofErr w:type="spellEnd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>: .....................................................</w:t>
      </w:r>
    </w:p>
    <w:p w14:paraId="2EC807A5" w14:textId="77777777" w:rsidR="00B67900" w:rsidRPr="00500A11" w:rsidRDefault="005C08F8">
      <w:pPr>
        <w:pStyle w:val="Default"/>
        <w:contextualSpacing/>
        <w:rPr>
          <w:rFonts w:ascii="Arial" w:hAnsi="Arial" w:cs="Arial"/>
          <w:color w:val="000000" w:themeColor="text1"/>
          <w:sz w:val="22"/>
          <w:szCs w:val="22"/>
          <w:lang w:val="de-DE"/>
        </w:rPr>
      </w:pPr>
      <w:proofErr w:type="spellStart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>Nr</w:t>
      </w:r>
      <w:proofErr w:type="spellEnd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>telefonu</w:t>
      </w:r>
      <w:proofErr w:type="spellEnd"/>
      <w:r w:rsidRPr="00500A11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: ....................................................... </w:t>
      </w:r>
    </w:p>
    <w:p w14:paraId="28CDFF04" w14:textId="77777777" w:rsidR="00B67900" w:rsidRPr="00500A11" w:rsidRDefault="00B67900">
      <w:pPr>
        <w:pStyle w:val="Default"/>
        <w:contextualSpacing/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01BD0D61" w14:textId="77777777" w:rsidR="00B67900" w:rsidRPr="00500A11" w:rsidRDefault="00B67900">
      <w:pPr>
        <w:pStyle w:val="Default"/>
        <w:contextualSpacing/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sectPr w:rsidR="00B67900" w:rsidRPr="00500A11" w:rsidSect="00B67900">
      <w:headerReference w:type="default" r:id="rId8"/>
      <w:footerReference w:type="default" r:id="rId9"/>
      <w:pgSz w:w="12240" w:h="15840"/>
      <w:pgMar w:top="1135" w:right="1043" w:bottom="1559" w:left="1418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22D186" w14:textId="77777777" w:rsidR="00ED498E" w:rsidRDefault="00ED498E" w:rsidP="00B67900">
      <w:r>
        <w:separator/>
      </w:r>
    </w:p>
  </w:endnote>
  <w:endnote w:type="continuationSeparator" w:id="0">
    <w:p w14:paraId="6A065D6A" w14:textId="77777777" w:rsidR="00ED498E" w:rsidRDefault="00ED498E" w:rsidP="00B67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0046218"/>
      <w:docPartObj>
        <w:docPartGallery w:val="Page Numbers (Bottom of Page)"/>
        <w:docPartUnique/>
      </w:docPartObj>
    </w:sdtPr>
    <w:sdtEndPr/>
    <w:sdtContent>
      <w:p w14:paraId="6EF7DF04" w14:textId="77777777" w:rsidR="00B67900" w:rsidRDefault="00BF3F23">
        <w:pPr>
          <w:pStyle w:val="Stopka1"/>
          <w:jc w:val="right"/>
        </w:pPr>
        <w:r>
          <w:fldChar w:fldCharType="begin"/>
        </w:r>
        <w:r w:rsidR="005C08F8">
          <w:instrText>PAGE</w:instrText>
        </w:r>
        <w:r>
          <w:fldChar w:fldCharType="separate"/>
        </w:r>
        <w:r w:rsidR="007620DF">
          <w:rPr>
            <w:noProof/>
          </w:rPr>
          <w:t>7</w:t>
        </w:r>
        <w:r>
          <w:fldChar w:fldCharType="end"/>
        </w:r>
      </w:p>
    </w:sdtContent>
  </w:sdt>
  <w:p w14:paraId="36338BF3" w14:textId="77777777" w:rsidR="00B67900" w:rsidRDefault="00B67900">
    <w:pPr>
      <w:pStyle w:val="Stopka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0CACCC" w14:textId="77777777" w:rsidR="00ED498E" w:rsidRDefault="00ED498E" w:rsidP="00B67900">
      <w:r>
        <w:separator/>
      </w:r>
    </w:p>
  </w:footnote>
  <w:footnote w:type="continuationSeparator" w:id="0">
    <w:p w14:paraId="2FCEC03E" w14:textId="77777777" w:rsidR="00ED498E" w:rsidRDefault="00ED498E" w:rsidP="00B67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BC5C16" w14:textId="6653346A" w:rsidR="00B67900" w:rsidRDefault="005C08F8">
    <w:pPr>
      <w:pStyle w:val="Nagwek1"/>
      <w:rPr>
        <w:rFonts w:asciiTheme="majorHAnsi" w:hAnsiTheme="majorHAnsi" w:cs="Arial"/>
        <w:bCs/>
        <w:sz w:val="22"/>
        <w:szCs w:val="22"/>
      </w:rPr>
    </w:pPr>
    <w:r>
      <w:rPr>
        <w:rFonts w:asciiTheme="majorHAnsi" w:hAnsiTheme="majorHAnsi" w:cs="Arial"/>
        <w:b/>
        <w:bCs/>
        <w:sz w:val="22"/>
        <w:szCs w:val="22"/>
      </w:rPr>
      <w:t>ZPZ-</w:t>
    </w:r>
    <w:r w:rsidR="00870969">
      <w:rPr>
        <w:rFonts w:asciiTheme="majorHAnsi" w:hAnsiTheme="majorHAnsi" w:cs="Arial"/>
        <w:b/>
        <w:bCs/>
        <w:sz w:val="22"/>
        <w:szCs w:val="22"/>
      </w:rPr>
      <w:t>26</w:t>
    </w:r>
    <w:r>
      <w:rPr>
        <w:rFonts w:asciiTheme="majorHAnsi" w:hAnsiTheme="majorHAnsi" w:cs="Arial"/>
        <w:b/>
        <w:bCs/>
        <w:sz w:val="22"/>
        <w:szCs w:val="22"/>
      </w:rPr>
      <w:t>/0</w:t>
    </w:r>
    <w:r w:rsidR="00C10112">
      <w:rPr>
        <w:rFonts w:asciiTheme="majorHAnsi" w:hAnsiTheme="majorHAnsi" w:cs="Arial"/>
        <w:b/>
        <w:bCs/>
        <w:sz w:val="22"/>
        <w:szCs w:val="22"/>
      </w:rPr>
      <w:t>4</w:t>
    </w:r>
    <w:r>
      <w:rPr>
        <w:rFonts w:asciiTheme="majorHAnsi" w:hAnsiTheme="majorHAnsi" w:cs="Arial"/>
        <w:b/>
        <w:bCs/>
        <w:sz w:val="22"/>
        <w:szCs w:val="22"/>
      </w:rPr>
      <w:t>/2</w:t>
    </w:r>
    <w:r w:rsidR="00BF41D6">
      <w:rPr>
        <w:rFonts w:asciiTheme="majorHAnsi" w:hAnsiTheme="majorHAnsi" w:cs="Arial"/>
        <w:b/>
        <w:bCs/>
        <w:sz w:val="22"/>
        <w:szCs w:val="22"/>
      </w:rPr>
      <w:t>4</w:t>
    </w:r>
    <w:r w:rsidR="00870969">
      <w:rPr>
        <w:rFonts w:asciiTheme="majorHAnsi" w:hAnsiTheme="majorHAnsi" w:cs="Arial"/>
        <w:b/>
        <w:bCs/>
        <w:sz w:val="22"/>
        <w:szCs w:val="22"/>
      </w:rPr>
      <w:t xml:space="preserve">                      </w:t>
    </w:r>
    <w:r w:rsidR="00BF41D6">
      <w:rPr>
        <w:rFonts w:asciiTheme="majorHAnsi" w:hAnsiTheme="majorHAnsi" w:cs="Arial"/>
        <w:b/>
        <w:bCs/>
        <w:sz w:val="22"/>
        <w:szCs w:val="22"/>
      </w:rPr>
      <w:t xml:space="preserve">      </w:t>
    </w:r>
    <w:r w:rsidR="00870969">
      <w:rPr>
        <w:rFonts w:asciiTheme="majorHAnsi" w:hAnsiTheme="majorHAnsi" w:cs="Arial"/>
        <w:b/>
        <w:bCs/>
        <w:sz w:val="22"/>
        <w:szCs w:val="22"/>
      </w:rPr>
      <w:t xml:space="preserve">    </w:t>
    </w:r>
    <w:r>
      <w:rPr>
        <w:rFonts w:asciiTheme="majorHAnsi" w:hAnsiTheme="majorHAnsi" w:cs="Arial"/>
        <w:b/>
        <w:bCs/>
        <w:sz w:val="22"/>
        <w:szCs w:val="22"/>
      </w:rPr>
      <w:tab/>
    </w:r>
    <w:r>
      <w:rPr>
        <w:rFonts w:asciiTheme="majorHAnsi" w:hAnsiTheme="majorHAnsi" w:cs="Arial"/>
        <w:bCs/>
        <w:sz w:val="22"/>
        <w:szCs w:val="22"/>
      </w:rPr>
      <w:t xml:space="preserve">Załącznik nr </w:t>
    </w:r>
    <w:r w:rsidR="00870969">
      <w:rPr>
        <w:rFonts w:asciiTheme="majorHAnsi" w:hAnsiTheme="majorHAnsi" w:cs="Arial"/>
        <w:bCs/>
        <w:sz w:val="22"/>
        <w:szCs w:val="22"/>
      </w:rPr>
      <w:t>3</w:t>
    </w:r>
    <w:r w:rsidR="00BF41D6">
      <w:rPr>
        <w:rFonts w:asciiTheme="majorHAnsi" w:hAnsiTheme="majorHAnsi" w:cs="Arial"/>
        <w:bCs/>
        <w:sz w:val="22"/>
        <w:szCs w:val="22"/>
      </w:rPr>
      <w:t>c</w:t>
    </w:r>
    <w:r w:rsidR="00870969">
      <w:rPr>
        <w:rFonts w:asciiTheme="majorHAnsi" w:hAnsiTheme="majorHAnsi" w:cs="Arial"/>
        <w:bCs/>
        <w:sz w:val="22"/>
        <w:szCs w:val="22"/>
      </w:rPr>
      <w:t xml:space="preserve"> do SWZ – projektowane postanowienia umowy do cz</w:t>
    </w:r>
    <w:r w:rsidR="00BF41D6">
      <w:rPr>
        <w:rFonts w:asciiTheme="majorHAnsi" w:hAnsiTheme="majorHAnsi" w:cs="Arial"/>
        <w:bCs/>
        <w:sz w:val="22"/>
        <w:szCs w:val="22"/>
      </w:rPr>
      <w:t xml:space="preserve">. </w:t>
    </w:r>
    <w:r w:rsidR="00870969">
      <w:rPr>
        <w:rFonts w:asciiTheme="majorHAnsi" w:hAnsiTheme="majorHAnsi" w:cs="Arial"/>
        <w:bCs/>
        <w:sz w:val="22"/>
        <w:szCs w:val="22"/>
      </w:rPr>
      <w:t>21</w:t>
    </w:r>
  </w:p>
  <w:p w14:paraId="47F93D43" w14:textId="77777777" w:rsidR="00870969" w:rsidRDefault="00870969">
    <w:pPr>
      <w:pStyle w:val="Nagwek1"/>
      <w:rPr>
        <w:rFonts w:asciiTheme="majorHAnsi" w:hAnsiTheme="majorHAnsi" w:cs="Arial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011A1"/>
    <w:multiLevelType w:val="multilevel"/>
    <w:tmpl w:val="1E26F3E0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B03468"/>
    <w:multiLevelType w:val="multilevel"/>
    <w:tmpl w:val="51464EB8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 w15:restartNumberingAfterBreak="0">
    <w:nsid w:val="04CF21F3"/>
    <w:multiLevelType w:val="multilevel"/>
    <w:tmpl w:val="65B0AFB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Cambria" w:hAnsi="Cambria"/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" w15:restartNumberingAfterBreak="0">
    <w:nsid w:val="061D47FF"/>
    <w:multiLevelType w:val="multilevel"/>
    <w:tmpl w:val="AFA4D9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1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E54517E"/>
    <w:multiLevelType w:val="multilevel"/>
    <w:tmpl w:val="49B4EA6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0BC3B5E"/>
    <w:multiLevelType w:val="multilevel"/>
    <w:tmpl w:val="690ED79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Cambria" w:hAnsi="Cambria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6" w15:restartNumberingAfterBreak="0">
    <w:nsid w:val="131126DB"/>
    <w:multiLevelType w:val="multilevel"/>
    <w:tmpl w:val="AD5C514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62ADB"/>
    <w:multiLevelType w:val="multilevel"/>
    <w:tmpl w:val="B6D493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61902B7"/>
    <w:multiLevelType w:val="multilevel"/>
    <w:tmpl w:val="AD982942"/>
    <w:lvl w:ilvl="0">
      <w:start w:val="2"/>
      <w:numFmt w:val="decimal"/>
      <w:lvlText w:val="%1."/>
      <w:lvlJc w:val="center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B582499"/>
    <w:multiLevelType w:val="multilevel"/>
    <w:tmpl w:val="98B28200"/>
    <w:lvl w:ilvl="0">
      <w:start w:val="1"/>
      <w:numFmt w:val="decimal"/>
      <w:lvlText w:val="%1."/>
      <w:lvlJc w:val="left"/>
      <w:pPr>
        <w:tabs>
          <w:tab w:val="num" w:pos="0"/>
        </w:tabs>
        <w:ind w:left="1053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13" w:hanging="180"/>
      </w:pPr>
    </w:lvl>
  </w:abstractNum>
  <w:abstractNum w:abstractNumId="10" w15:restartNumberingAfterBreak="0">
    <w:nsid w:val="23B517E6"/>
    <w:multiLevelType w:val="multilevel"/>
    <w:tmpl w:val="143A5548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1" w15:restartNumberingAfterBreak="0">
    <w:nsid w:val="2664115C"/>
    <w:multiLevelType w:val="multilevel"/>
    <w:tmpl w:val="4A68D3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2" w15:restartNumberingAfterBreak="0">
    <w:nsid w:val="28156183"/>
    <w:multiLevelType w:val="multilevel"/>
    <w:tmpl w:val="6DF022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97F1573"/>
    <w:multiLevelType w:val="multilevel"/>
    <w:tmpl w:val="288022B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2A40223D"/>
    <w:multiLevelType w:val="hybridMultilevel"/>
    <w:tmpl w:val="D728A6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02A02"/>
    <w:multiLevelType w:val="multilevel"/>
    <w:tmpl w:val="8AB0F73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DC80A68"/>
    <w:multiLevelType w:val="multilevel"/>
    <w:tmpl w:val="EB7A4A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</w:rPr>
    </w:lvl>
    <w:lvl w:ilvl="1">
      <w:start w:val="1"/>
      <w:numFmt w:val="ordinal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7" w15:restartNumberingAfterBreak="0">
    <w:nsid w:val="2EC90B7F"/>
    <w:multiLevelType w:val="multilevel"/>
    <w:tmpl w:val="7DAC94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34BA747D"/>
    <w:multiLevelType w:val="multilevel"/>
    <w:tmpl w:val="567899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5B76B8F"/>
    <w:multiLevelType w:val="hybridMultilevel"/>
    <w:tmpl w:val="FA5893C4"/>
    <w:lvl w:ilvl="0" w:tplc="3B86F7DA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D31024"/>
    <w:multiLevelType w:val="multilevel"/>
    <w:tmpl w:val="D9E4B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eastAsia="Times New Roman" w:hAnsiTheme="majorHAnsi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7917986"/>
    <w:multiLevelType w:val="multilevel"/>
    <w:tmpl w:val="BA38AB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83A4968"/>
    <w:multiLevelType w:val="hybridMultilevel"/>
    <w:tmpl w:val="63E4794A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1A21BD"/>
    <w:multiLevelType w:val="multilevel"/>
    <w:tmpl w:val="2152B8A0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4" w15:restartNumberingAfterBreak="0">
    <w:nsid w:val="41D36D22"/>
    <w:multiLevelType w:val="multilevel"/>
    <w:tmpl w:val="16EE03CE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41EA6FD3"/>
    <w:multiLevelType w:val="multilevel"/>
    <w:tmpl w:val="74F42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29500FA"/>
    <w:multiLevelType w:val="multilevel"/>
    <w:tmpl w:val="7AB01DCC"/>
    <w:name w:val="WW8Num9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7" w15:restartNumberingAfterBreak="0">
    <w:nsid w:val="45173CC5"/>
    <w:multiLevelType w:val="multilevel"/>
    <w:tmpl w:val="0B9A916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8" w15:restartNumberingAfterBreak="0">
    <w:nsid w:val="45C5674C"/>
    <w:multiLevelType w:val="multilevel"/>
    <w:tmpl w:val="21A4E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99F12B9"/>
    <w:multiLevelType w:val="multilevel"/>
    <w:tmpl w:val="E0AA6F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0" w15:restartNumberingAfterBreak="0">
    <w:nsid w:val="4A862823"/>
    <w:multiLevelType w:val="multilevel"/>
    <w:tmpl w:val="21EA78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539E270B"/>
    <w:multiLevelType w:val="multilevel"/>
    <w:tmpl w:val="22A8FC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5A623913"/>
    <w:multiLevelType w:val="multilevel"/>
    <w:tmpl w:val="BF9682D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5ECD24B9"/>
    <w:multiLevelType w:val="multilevel"/>
    <w:tmpl w:val="07E66F1A"/>
    <w:lvl w:ilvl="0">
      <w:start w:val="1"/>
      <w:numFmt w:val="decimal"/>
      <w:lvlText w:val="%1."/>
      <w:lvlJc w:val="left"/>
      <w:pPr>
        <w:tabs>
          <w:tab w:val="num" w:pos="0"/>
        </w:tabs>
        <w:ind w:left="3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37" w:hanging="180"/>
      </w:pPr>
    </w:lvl>
  </w:abstractNum>
  <w:abstractNum w:abstractNumId="34" w15:restartNumberingAfterBreak="0">
    <w:nsid w:val="5FD36ACF"/>
    <w:multiLevelType w:val="multilevel"/>
    <w:tmpl w:val="8FC4B8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60EA39E9"/>
    <w:multiLevelType w:val="multilevel"/>
    <w:tmpl w:val="D42048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684A3DA6"/>
    <w:multiLevelType w:val="multilevel"/>
    <w:tmpl w:val="956E29FE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7" w15:restartNumberingAfterBreak="0">
    <w:nsid w:val="743B4284"/>
    <w:multiLevelType w:val="multilevel"/>
    <w:tmpl w:val="F6B64020"/>
    <w:lvl w:ilvl="0">
      <w:start w:val="2"/>
      <w:numFmt w:val="decimal"/>
      <w:lvlText w:val="%1."/>
      <w:lvlJc w:val="left"/>
      <w:pPr>
        <w:tabs>
          <w:tab w:val="num" w:pos="8287"/>
        </w:tabs>
        <w:ind w:left="900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7C162896"/>
    <w:multiLevelType w:val="multilevel"/>
    <w:tmpl w:val="63FE61D2"/>
    <w:lvl w:ilvl="0">
      <w:start w:val="1"/>
      <w:numFmt w:val="decimal"/>
      <w:lvlText w:val="%1)"/>
      <w:lvlJc w:val="left"/>
      <w:pPr>
        <w:tabs>
          <w:tab w:val="num" w:pos="0"/>
        </w:tabs>
        <w:ind w:left="72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2" w:hanging="180"/>
      </w:pPr>
    </w:lvl>
  </w:abstractNum>
  <w:abstractNum w:abstractNumId="39" w15:restartNumberingAfterBreak="0">
    <w:nsid w:val="7D6B4640"/>
    <w:multiLevelType w:val="multilevel"/>
    <w:tmpl w:val="8D42C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890"/>
        </w:tabs>
        <w:ind w:left="1890" w:hanging="45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4"/>
  </w:num>
  <w:num w:numId="3">
    <w:abstractNumId w:val="32"/>
  </w:num>
  <w:num w:numId="4">
    <w:abstractNumId w:val="15"/>
  </w:num>
  <w:num w:numId="5">
    <w:abstractNumId w:val="0"/>
  </w:num>
  <w:num w:numId="6">
    <w:abstractNumId w:val="25"/>
  </w:num>
  <w:num w:numId="7">
    <w:abstractNumId w:val="18"/>
  </w:num>
  <w:num w:numId="8">
    <w:abstractNumId w:val="11"/>
  </w:num>
  <w:num w:numId="9">
    <w:abstractNumId w:val="29"/>
  </w:num>
  <w:num w:numId="10">
    <w:abstractNumId w:val="35"/>
  </w:num>
  <w:num w:numId="11">
    <w:abstractNumId w:val="20"/>
  </w:num>
  <w:num w:numId="12">
    <w:abstractNumId w:val="33"/>
  </w:num>
  <w:num w:numId="13">
    <w:abstractNumId w:val="34"/>
  </w:num>
  <w:num w:numId="14">
    <w:abstractNumId w:val="38"/>
  </w:num>
  <w:num w:numId="15">
    <w:abstractNumId w:val="9"/>
  </w:num>
  <w:num w:numId="16">
    <w:abstractNumId w:val="36"/>
  </w:num>
  <w:num w:numId="17">
    <w:abstractNumId w:val="21"/>
  </w:num>
  <w:num w:numId="18">
    <w:abstractNumId w:val="31"/>
  </w:num>
  <w:num w:numId="19">
    <w:abstractNumId w:val="37"/>
  </w:num>
  <w:num w:numId="20">
    <w:abstractNumId w:val="16"/>
  </w:num>
  <w:num w:numId="21">
    <w:abstractNumId w:val="27"/>
  </w:num>
  <w:num w:numId="22">
    <w:abstractNumId w:val="28"/>
  </w:num>
  <w:num w:numId="23">
    <w:abstractNumId w:val="30"/>
  </w:num>
  <w:num w:numId="24">
    <w:abstractNumId w:val="2"/>
  </w:num>
  <w:num w:numId="25">
    <w:abstractNumId w:val="17"/>
  </w:num>
  <w:num w:numId="26">
    <w:abstractNumId w:val="5"/>
  </w:num>
  <w:num w:numId="27">
    <w:abstractNumId w:val="8"/>
  </w:num>
  <w:num w:numId="28">
    <w:abstractNumId w:val="7"/>
  </w:num>
  <w:num w:numId="29">
    <w:abstractNumId w:val="23"/>
  </w:num>
  <w:num w:numId="30">
    <w:abstractNumId w:val="13"/>
  </w:num>
  <w:num w:numId="31">
    <w:abstractNumId w:val="1"/>
  </w:num>
  <w:num w:numId="32">
    <w:abstractNumId w:val="10"/>
  </w:num>
  <w:num w:numId="33">
    <w:abstractNumId w:val="24"/>
  </w:num>
  <w:num w:numId="34">
    <w:abstractNumId w:val="12"/>
  </w:num>
  <w:num w:numId="35">
    <w:abstractNumId w:val="26"/>
  </w:num>
  <w:num w:numId="36">
    <w:abstractNumId w:val="19"/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</w:num>
  <w:num w:numId="39">
    <w:abstractNumId w:val="6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00"/>
    <w:rsid w:val="000054E1"/>
    <w:rsid w:val="00010C7B"/>
    <w:rsid w:val="00033D10"/>
    <w:rsid w:val="000607DD"/>
    <w:rsid w:val="000721BF"/>
    <w:rsid w:val="00076DFA"/>
    <w:rsid w:val="00092FDF"/>
    <w:rsid w:val="000A4EF9"/>
    <w:rsid w:val="000B73DD"/>
    <w:rsid w:val="0010275B"/>
    <w:rsid w:val="001213A0"/>
    <w:rsid w:val="0013349D"/>
    <w:rsid w:val="0014061C"/>
    <w:rsid w:val="00151D3F"/>
    <w:rsid w:val="001541BF"/>
    <w:rsid w:val="001773AE"/>
    <w:rsid w:val="001B3413"/>
    <w:rsid w:val="001E1DFE"/>
    <w:rsid w:val="001F1058"/>
    <w:rsid w:val="00200890"/>
    <w:rsid w:val="002024AA"/>
    <w:rsid w:val="00225085"/>
    <w:rsid w:val="002329FE"/>
    <w:rsid w:val="002361F2"/>
    <w:rsid w:val="002522BD"/>
    <w:rsid w:val="0025339E"/>
    <w:rsid w:val="002604F3"/>
    <w:rsid w:val="0027251E"/>
    <w:rsid w:val="002B19BE"/>
    <w:rsid w:val="00310771"/>
    <w:rsid w:val="003317B0"/>
    <w:rsid w:val="003836C7"/>
    <w:rsid w:val="003C20BD"/>
    <w:rsid w:val="003D3AD1"/>
    <w:rsid w:val="003E5336"/>
    <w:rsid w:val="003E55AF"/>
    <w:rsid w:val="004015A3"/>
    <w:rsid w:val="004557B8"/>
    <w:rsid w:val="00492EBF"/>
    <w:rsid w:val="004F39DE"/>
    <w:rsid w:val="00500A11"/>
    <w:rsid w:val="00521F6C"/>
    <w:rsid w:val="00522AEB"/>
    <w:rsid w:val="00552ECA"/>
    <w:rsid w:val="005635E9"/>
    <w:rsid w:val="005C08F8"/>
    <w:rsid w:val="005C0985"/>
    <w:rsid w:val="005D622A"/>
    <w:rsid w:val="005F28FE"/>
    <w:rsid w:val="00626C78"/>
    <w:rsid w:val="00636BC6"/>
    <w:rsid w:val="0064531A"/>
    <w:rsid w:val="00657028"/>
    <w:rsid w:val="00667A27"/>
    <w:rsid w:val="0067292D"/>
    <w:rsid w:val="006A30D1"/>
    <w:rsid w:val="006E209C"/>
    <w:rsid w:val="00714A35"/>
    <w:rsid w:val="00717496"/>
    <w:rsid w:val="0072243C"/>
    <w:rsid w:val="00735063"/>
    <w:rsid w:val="007620DF"/>
    <w:rsid w:val="007B601A"/>
    <w:rsid w:val="00815368"/>
    <w:rsid w:val="00840A02"/>
    <w:rsid w:val="008640FE"/>
    <w:rsid w:val="00870969"/>
    <w:rsid w:val="00886400"/>
    <w:rsid w:val="00886ABF"/>
    <w:rsid w:val="00887331"/>
    <w:rsid w:val="00892040"/>
    <w:rsid w:val="008A44B5"/>
    <w:rsid w:val="008B2E57"/>
    <w:rsid w:val="009536CC"/>
    <w:rsid w:val="00964AAA"/>
    <w:rsid w:val="009A0735"/>
    <w:rsid w:val="009B22F9"/>
    <w:rsid w:val="009D5F78"/>
    <w:rsid w:val="009F14C3"/>
    <w:rsid w:val="00A30288"/>
    <w:rsid w:val="00A46516"/>
    <w:rsid w:val="00A70AF9"/>
    <w:rsid w:val="00A70BD0"/>
    <w:rsid w:val="00A73841"/>
    <w:rsid w:val="00A87D1B"/>
    <w:rsid w:val="00A90CB3"/>
    <w:rsid w:val="00A9221B"/>
    <w:rsid w:val="00B42A6F"/>
    <w:rsid w:val="00B5291A"/>
    <w:rsid w:val="00B67900"/>
    <w:rsid w:val="00B83914"/>
    <w:rsid w:val="00BA2062"/>
    <w:rsid w:val="00BB35C1"/>
    <w:rsid w:val="00BC56E7"/>
    <w:rsid w:val="00BF3F23"/>
    <w:rsid w:val="00BF41D6"/>
    <w:rsid w:val="00C07936"/>
    <w:rsid w:val="00C10112"/>
    <w:rsid w:val="00C13232"/>
    <w:rsid w:val="00C26771"/>
    <w:rsid w:val="00C27D52"/>
    <w:rsid w:val="00C4658C"/>
    <w:rsid w:val="00C80DBE"/>
    <w:rsid w:val="00C833EC"/>
    <w:rsid w:val="00CB551A"/>
    <w:rsid w:val="00D31AC1"/>
    <w:rsid w:val="00D33870"/>
    <w:rsid w:val="00D647BC"/>
    <w:rsid w:val="00D90DF2"/>
    <w:rsid w:val="00DA2F27"/>
    <w:rsid w:val="00DB761D"/>
    <w:rsid w:val="00DB7B4D"/>
    <w:rsid w:val="00DD4BD3"/>
    <w:rsid w:val="00DE1678"/>
    <w:rsid w:val="00E10DFA"/>
    <w:rsid w:val="00E27A71"/>
    <w:rsid w:val="00E3216B"/>
    <w:rsid w:val="00E378C1"/>
    <w:rsid w:val="00E511A2"/>
    <w:rsid w:val="00EB2447"/>
    <w:rsid w:val="00EC2D78"/>
    <w:rsid w:val="00ED498E"/>
    <w:rsid w:val="00F04F2D"/>
    <w:rsid w:val="00F43485"/>
    <w:rsid w:val="00F45C90"/>
    <w:rsid w:val="00F51551"/>
    <w:rsid w:val="00F55100"/>
    <w:rsid w:val="00FC0295"/>
    <w:rsid w:val="00FE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96EC2"/>
  <w15:docId w15:val="{6BB5CD8C-30EE-434D-9B8F-0DA3B822D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AA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F30AA1"/>
    <w:pPr>
      <w:keepNext/>
      <w:jc w:val="both"/>
      <w:outlineLvl w:val="0"/>
    </w:pPr>
    <w:rPr>
      <w:i/>
      <w:sz w:val="24"/>
    </w:rPr>
  </w:style>
  <w:style w:type="paragraph" w:customStyle="1" w:styleId="Nagwek31">
    <w:name w:val="Nagłówek 31"/>
    <w:basedOn w:val="Normalny"/>
    <w:next w:val="Normalny"/>
    <w:link w:val="Nagwek3Znak"/>
    <w:qFormat/>
    <w:rsid w:val="00F30AA1"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rFonts w:ascii="Arial" w:hAnsi="Arial"/>
      <w:b/>
      <w:sz w:val="28"/>
      <w:u w:val="double"/>
    </w:rPr>
  </w:style>
  <w:style w:type="paragraph" w:customStyle="1" w:styleId="Nagwek51">
    <w:name w:val="Nagłówek 51"/>
    <w:basedOn w:val="Normalny"/>
    <w:next w:val="Normalny"/>
    <w:link w:val="Nagwek5Znak"/>
    <w:qFormat/>
    <w:rsid w:val="00F30AA1"/>
    <w:pPr>
      <w:keepNext/>
      <w:tabs>
        <w:tab w:val="left" w:pos="284"/>
      </w:tabs>
      <w:outlineLvl w:val="4"/>
    </w:pPr>
    <w:rPr>
      <w:b/>
      <w:sz w:val="24"/>
      <w:u w:val="double"/>
    </w:rPr>
  </w:style>
  <w:style w:type="character" w:customStyle="1" w:styleId="Nagwek1Znak">
    <w:name w:val="Nagłówek 1 Znak"/>
    <w:basedOn w:val="Domylnaczcionkaakapitu"/>
    <w:link w:val="Nagwek11"/>
    <w:qFormat/>
    <w:rsid w:val="00F30AA1"/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1"/>
    <w:qFormat/>
    <w:rsid w:val="00F30AA1"/>
    <w:rPr>
      <w:rFonts w:ascii="Arial" w:eastAsia="Times New Roman" w:hAnsi="Arial" w:cs="Times New Roman"/>
      <w:b/>
      <w:sz w:val="28"/>
      <w:szCs w:val="20"/>
      <w:u w:val="double"/>
      <w:lang w:eastAsia="ar-SA"/>
    </w:rPr>
  </w:style>
  <w:style w:type="character" w:customStyle="1" w:styleId="Nagwek5Znak">
    <w:name w:val="Nagłówek 5 Znak"/>
    <w:basedOn w:val="Domylnaczcionkaakapitu"/>
    <w:link w:val="Nagwek51"/>
    <w:qFormat/>
    <w:rsid w:val="00F30AA1"/>
    <w:rPr>
      <w:rFonts w:ascii="Times New Roman" w:eastAsia="Times New Roman" w:hAnsi="Times New Roman" w:cs="Times New Roman"/>
      <w:b/>
      <w:sz w:val="24"/>
      <w:szCs w:val="20"/>
      <w:u w:val="double"/>
      <w:lang w:eastAsia="ar-SA"/>
    </w:rPr>
  </w:style>
  <w:style w:type="character" w:styleId="Numerstrony">
    <w:name w:val="page number"/>
    <w:basedOn w:val="Domylnaczcionkaakapitu"/>
    <w:qFormat/>
    <w:rsid w:val="00F30AA1"/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30AA1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qFormat/>
    <w:rsid w:val="00F30AA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F30AA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9491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9491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9491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9491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00223F"/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FontStyle32">
    <w:name w:val="Font Style32"/>
    <w:qFormat/>
    <w:rsid w:val="0000223F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AkapitzlistZnak">
    <w:name w:val="Akapit z listą Znak"/>
    <w:aliases w:val="sw tekst Znak,Numerowanie Znak,List Paragraph Znak,Akapit z listą BS Znak,Bulleted list Znak,Adresat stanowisko Znak,Podsis rysunku Znak,Normalny PDST Znak,lp1 Znak,Preambuła Znak,HŁ_Bullet1 Znak,L1 Znak,Akapit z listą5 Znak"/>
    <w:link w:val="Akapitzlist"/>
    <w:uiPriority w:val="34"/>
    <w:qFormat/>
    <w:locked/>
    <w:rsid w:val="0000223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qFormat/>
    <w:rsid w:val="00131D4B"/>
    <w:rPr>
      <w:b/>
      <w:bCs/>
    </w:rPr>
  </w:style>
  <w:style w:type="character" w:customStyle="1" w:styleId="WW8Num8z1">
    <w:name w:val="WW8Num8z1"/>
    <w:qFormat/>
    <w:rsid w:val="00131D4B"/>
    <w:rPr>
      <w:rFonts w:ascii="Courier New" w:hAnsi="Courier New" w:cs="Courier New"/>
    </w:rPr>
  </w:style>
  <w:style w:type="paragraph" w:styleId="Nagwek">
    <w:name w:val="header"/>
    <w:basedOn w:val="Normalny"/>
    <w:next w:val="Tekstpodstawowy"/>
    <w:link w:val="NagwekZnak"/>
    <w:qFormat/>
    <w:rsid w:val="00B6790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67900"/>
    <w:pPr>
      <w:spacing w:after="140" w:line="276" w:lineRule="auto"/>
    </w:pPr>
  </w:style>
  <w:style w:type="paragraph" w:styleId="Lista">
    <w:name w:val="List"/>
    <w:basedOn w:val="Normalny"/>
    <w:rsid w:val="00F30AA1"/>
    <w:pPr>
      <w:spacing w:after="120"/>
    </w:pPr>
    <w:rPr>
      <w:rFonts w:cs="Mangal"/>
    </w:rPr>
  </w:style>
  <w:style w:type="paragraph" w:customStyle="1" w:styleId="Legenda1">
    <w:name w:val="Legenda1"/>
    <w:basedOn w:val="Normalny"/>
    <w:qFormat/>
    <w:rsid w:val="00B6790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67900"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F30AA1"/>
    <w:pPr>
      <w:widowControl w:val="0"/>
      <w:ind w:left="284" w:hanging="284"/>
    </w:pPr>
    <w:rPr>
      <w:sz w:val="22"/>
    </w:rPr>
  </w:style>
  <w:style w:type="paragraph" w:customStyle="1" w:styleId="Gwkaistopka">
    <w:name w:val="Główka i stopka"/>
    <w:basedOn w:val="Normalny"/>
    <w:qFormat/>
    <w:rsid w:val="00B67900"/>
  </w:style>
  <w:style w:type="paragraph" w:customStyle="1" w:styleId="Nagwek1">
    <w:name w:val="Nagłówek1"/>
    <w:basedOn w:val="Normalny"/>
    <w:rsid w:val="00F30AA1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rsid w:val="00F30AA1"/>
    <w:pPr>
      <w:tabs>
        <w:tab w:val="center" w:pos="4536"/>
        <w:tab w:val="right" w:pos="9072"/>
      </w:tabs>
    </w:pPr>
  </w:style>
  <w:style w:type="paragraph" w:customStyle="1" w:styleId="WW-Tekstpodstawowywcity3">
    <w:name w:val="WW-Tekst podstawowy wcięty 3"/>
    <w:basedOn w:val="Normalny"/>
    <w:qFormat/>
    <w:rsid w:val="00F30AA1"/>
    <w:pPr>
      <w:ind w:left="708"/>
    </w:pPr>
    <w:rPr>
      <w:rFonts w:ascii="Arial" w:hAnsi="Arial"/>
      <w:sz w:val="22"/>
    </w:rPr>
  </w:style>
  <w:style w:type="paragraph" w:styleId="Akapitzlist">
    <w:name w:val="List Paragraph"/>
    <w:aliases w:val="sw tekst,Numerowanie,List Paragraph,Akapit z listą BS,Bulleted list,Adresat stanowisko,Podsis rysunku,Normalny PDST,lp1,Preambuła,HŁ_Bullet1,L1,Akapit z listą5,Rozdział,T_SZ_List Paragraph,Podsis rysunku1,Normalny PDST1,lp11,Preambuła1"/>
    <w:basedOn w:val="Normalny"/>
    <w:link w:val="AkapitzlistZnak"/>
    <w:uiPriority w:val="34"/>
    <w:qFormat/>
    <w:rsid w:val="00F30AA1"/>
    <w:pPr>
      <w:ind w:left="720"/>
      <w:contextualSpacing/>
    </w:pPr>
  </w:style>
  <w:style w:type="paragraph" w:customStyle="1" w:styleId="Tekstpodstawowy21">
    <w:name w:val="Tekst podstawowy 21"/>
    <w:basedOn w:val="Normalny"/>
    <w:qFormat/>
    <w:rsid w:val="00F30AA1"/>
    <w:pPr>
      <w:spacing w:after="120" w:line="480" w:lineRule="auto"/>
    </w:pPr>
    <w:rPr>
      <w:rFonts w:cs="Calibri"/>
      <w:kern w:val="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9491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9491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9491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0223F"/>
    <w:rPr>
      <w:rFonts w:cs="Calibri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00223F"/>
    <w:pPr>
      <w:spacing w:after="120" w:line="480" w:lineRule="auto"/>
    </w:pPr>
    <w:rPr>
      <w:rFonts w:cs="Calibri"/>
    </w:rPr>
  </w:style>
  <w:style w:type="paragraph" w:customStyle="1" w:styleId="Style2">
    <w:name w:val="Style2"/>
    <w:basedOn w:val="Normalny"/>
    <w:qFormat/>
    <w:rsid w:val="0000223F"/>
    <w:pPr>
      <w:widowControl w:val="0"/>
      <w:suppressAutoHyphens w:val="0"/>
      <w:spacing w:line="322" w:lineRule="exact"/>
      <w:jc w:val="center"/>
    </w:pPr>
    <w:rPr>
      <w:rFonts w:ascii="Bookman Old Style" w:hAnsi="Bookman Old Style"/>
      <w:sz w:val="24"/>
      <w:szCs w:val="24"/>
      <w:lang w:eastAsia="pl-PL"/>
    </w:rPr>
  </w:style>
  <w:style w:type="paragraph" w:customStyle="1" w:styleId="Default">
    <w:name w:val="Default"/>
    <w:qFormat/>
    <w:rsid w:val="00131D4B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qFormat/>
    <w:rsid w:val="00C941FD"/>
    <w:pPr>
      <w:suppressAutoHyphens w:val="0"/>
      <w:spacing w:beforeAutospacing="1" w:after="119"/>
    </w:pPr>
    <w:rPr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67292D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67292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626C78"/>
    <w:pPr>
      <w:autoSpaceDN w:val="0"/>
    </w:pPr>
    <w:rPr>
      <w:rFonts w:ascii="Times New Roman" w:eastAsia="Times New Roman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D465E9-CB15-469D-A009-EABEFB876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10</Pages>
  <Words>3924</Words>
  <Characters>23548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Piotrowski1</dc:creator>
  <cp:lastModifiedBy>Rafał Oczkowski</cp:lastModifiedBy>
  <cp:revision>40</cp:revision>
  <cp:lastPrinted>2024-08-09T10:41:00Z</cp:lastPrinted>
  <dcterms:created xsi:type="dcterms:W3CDTF">2024-05-21T07:42:00Z</dcterms:created>
  <dcterms:modified xsi:type="dcterms:W3CDTF">2024-09-02T16:10:00Z</dcterms:modified>
  <dc:language>pl-PL</dc:language>
</cp:coreProperties>
</file>