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0FA5" w14:textId="77777777" w:rsidR="008672F1" w:rsidRDefault="008672F1" w:rsidP="008672F1">
      <w:pPr>
        <w:widowControl w:val="0"/>
        <w:suppressAutoHyphens/>
        <w:adjustRightInd w:val="0"/>
        <w:spacing w:after="0" w:line="240" w:lineRule="auto"/>
        <w:ind w:left="1152" w:right="1152"/>
        <w:jc w:val="center"/>
        <w:textAlignment w:val="baseline"/>
        <w:rPr>
          <w:noProof/>
          <w:lang w:eastAsia="pl-PL"/>
        </w:rPr>
      </w:pPr>
      <w:bookmarkStart w:id="0" w:name="_Hlk75765022"/>
      <w:bookmarkStart w:id="1" w:name="_Hlk15629762"/>
      <w:r w:rsidRPr="00D6379D">
        <w:rPr>
          <w:noProof/>
          <w:lang w:eastAsia="pl-PL"/>
        </w:rPr>
        <w:drawing>
          <wp:inline distT="0" distB="0" distL="0" distR="0" wp14:anchorId="5969691C" wp14:editId="3BF24EFC">
            <wp:extent cx="600075" cy="371475"/>
            <wp:effectExtent l="0" t="0" r="0" b="0"/>
            <wp:docPr id="8" name="Obraz 8" descr="C:\Users\Piotr Kaczkowski\AppData\Local\Microsoft\Windows\INetCache\Content.Word\flag-of-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Piotr Kaczkowski\AppData\Local\Microsoft\Windows\INetCache\Content.Word\flag-of-po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59CCDE08" wp14:editId="236EB37F">
            <wp:extent cx="333375" cy="390525"/>
            <wp:effectExtent l="0" t="0" r="0" b="0"/>
            <wp:docPr id="7" name="Obraz 7" descr="C:\Users\Piotr Kaczkowski\AppData\Local\Microsoft\Windows\INetCache\Content.Word\3158px-Herb_Polsk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Piotr Kaczkowski\AppData\Local\Microsoft\Windows\INetCache\Content.Word\3158px-Herb_Polski.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68E8D9C3" wp14:editId="47F70ABF">
            <wp:extent cx="1133475" cy="4000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D6379D">
        <w:rPr>
          <w:noProof/>
          <w:lang w:eastAsia="pl-PL"/>
        </w:rPr>
        <w:t xml:space="preserve">               </w:t>
      </w:r>
      <w:r w:rsidRPr="00D6379D">
        <w:rPr>
          <w:noProof/>
          <w:lang w:eastAsia="pl-PL"/>
        </w:rPr>
        <w:drawing>
          <wp:inline distT="0" distB="0" distL="0" distR="0" wp14:anchorId="6B64135B" wp14:editId="79477F51">
            <wp:extent cx="590550" cy="428625"/>
            <wp:effectExtent l="0" t="0" r="0" b="0"/>
            <wp:docPr id="5" name="Obraz 5" descr="C:\Users\Piotr Kaczkowski\AppData\Local\Microsoft\Windows\INetCache\Content.Word\1200px-Bank_Gospodarstwa_Krajowe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Piotr Kaczkowski\AppData\Local\Microsoft\Windows\INetCache\Content.Word\1200px-Bank_Gospodarstwa_Krajowego.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14:paraId="132E0BA7" w14:textId="77777777" w:rsidR="008672F1" w:rsidRDefault="008672F1" w:rsidP="008672F1">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6881CFEB" w14:textId="77777777" w:rsidR="008672F1" w:rsidRPr="00D6379D" w:rsidRDefault="008672F1" w:rsidP="008672F1">
      <w:pPr>
        <w:spacing w:after="120"/>
        <w:jc w:val="center"/>
        <w:rPr>
          <w:rFonts w:ascii="Times New Roman" w:hAnsi="Times New Roman"/>
          <w:b/>
          <w:caps/>
        </w:rPr>
      </w:pPr>
      <w:r w:rsidRPr="00D6379D">
        <w:rPr>
          <w:rFonts w:ascii="Times New Roman" w:hAnsi="Times New Roman"/>
          <w:b/>
        </w:rPr>
        <w:t>RZ</w:t>
      </w:r>
      <w:r w:rsidRPr="00D6379D">
        <w:rPr>
          <w:rFonts w:ascii="Times New Roman" w:hAnsi="Times New Roman"/>
          <w:b/>
          <w:caps/>
        </w:rPr>
        <w:t>Ądowy FUNDUSZ POLSKI ŁAD PROGRAM INWESTYCJI STRATEGICZNYCH</w:t>
      </w:r>
    </w:p>
    <w:p w14:paraId="57126ACC" w14:textId="77777777" w:rsidR="006B662F" w:rsidRPr="00523146" w:rsidRDefault="008672F1" w:rsidP="008672F1">
      <w:pPr>
        <w:pStyle w:val="Bezodstpw"/>
        <w:jc w:val="center"/>
        <w:outlineLvl w:val="0"/>
        <w:rPr>
          <w:rFonts w:ascii="Arial" w:hAnsi="Arial" w:cs="Arial"/>
          <w:b/>
          <w:bCs/>
        </w:rPr>
      </w:pPr>
      <w:r w:rsidRPr="00523146">
        <w:rPr>
          <w:rFonts w:ascii="Arial" w:hAnsi="Arial" w:cs="Arial"/>
          <w:b/>
          <w:bCs/>
        </w:rPr>
        <w:t xml:space="preserve"> </w:t>
      </w:r>
      <w:r w:rsidR="006B662F" w:rsidRPr="00523146">
        <w:rPr>
          <w:rFonts w:ascii="Arial" w:hAnsi="Arial" w:cs="Arial"/>
          <w:b/>
          <w:bCs/>
        </w:rPr>
        <w:t>„</w:t>
      </w:r>
      <w:r w:rsidRPr="00523146">
        <w:rPr>
          <w:rFonts w:ascii="Arial" w:hAnsi="Arial" w:cs="Arial"/>
          <w:b/>
          <w:lang w:eastAsia="pl-PL"/>
        </w:rPr>
        <w:t xml:space="preserve">Przebudowa drogi gminnej – ul. Bugaj na odcinku od drogi wojewódzkiej nr 580 </w:t>
      </w:r>
      <w:r w:rsidR="00523146">
        <w:rPr>
          <w:rFonts w:ascii="Arial" w:hAnsi="Arial" w:cs="Arial"/>
          <w:b/>
          <w:lang w:eastAsia="pl-PL"/>
        </w:rPr>
        <w:br/>
      </w:r>
      <w:r w:rsidRPr="00523146">
        <w:rPr>
          <w:rFonts w:ascii="Arial" w:hAnsi="Arial" w:cs="Arial"/>
          <w:b/>
          <w:lang w:eastAsia="pl-PL"/>
        </w:rPr>
        <w:t>– ul. Warszawskiej do granicy gminy Stare Babice</w:t>
      </w:r>
      <w:r w:rsidR="006B662F" w:rsidRPr="00523146">
        <w:rPr>
          <w:rFonts w:ascii="Arial" w:hAnsi="Arial" w:cs="Arial"/>
          <w:b/>
          <w:bCs/>
        </w:rPr>
        <w:t>”</w:t>
      </w:r>
    </w:p>
    <w:p w14:paraId="7897FAAF" w14:textId="77777777" w:rsidR="006B662F" w:rsidRPr="00D6379D" w:rsidRDefault="006B662F" w:rsidP="006B662F">
      <w:pPr>
        <w:pStyle w:val="Bezodstpw"/>
        <w:outlineLvl w:val="0"/>
        <w:rPr>
          <w:rFonts w:ascii="Arial" w:hAnsi="Arial" w:cs="Arial"/>
        </w:rPr>
      </w:pPr>
    </w:p>
    <w:p w14:paraId="7978FEF6" w14:textId="77777777" w:rsidR="006B662F" w:rsidRDefault="00440D00" w:rsidP="006B662F">
      <w:pPr>
        <w:pStyle w:val="Bezodstpw"/>
        <w:jc w:val="center"/>
        <w:outlineLvl w:val="0"/>
        <w:rPr>
          <w:rFonts w:ascii="Arial" w:hAnsi="Arial" w:cs="Arial"/>
        </w:rPr>
      </w:pPr>
      <w:r>
        <w:rPr>
          <w:rFonts w:ascii="Arial" w:hAnsi="Arial" w:cs="Arial"/>
        </w:rPr>
        <w:t>UMOWA NR …</w:t>
      </w:r>
      <w:proofErr w:type="gramStart"/>
      <w:r>
        <w:rPr>
          <w:rFonts w:ascii="Arial" w:hAnsi="Arial" w:cs="Arial"/>
        </w:rPr>
        <w:t>…….</w:t>
      </w:r>
      <w:proofErr w:type="gramEnd"/>
      <w:r>
        <w:rPr>
          <w:rFonts w:ascii="Arial" w:hAnsi="Arial" w:cs="Arial"/>
        </w:rPr>
        <w:t>/</w:t>
      </w:r>
      <w:r w:rsidR="007E5C78">
        <w:rPr>
          <w:rFonts w:ascii="Arial" w:hAnsi="Arial" w:cs="Arial"/>
        </w:rPr>
        <w:t>2023</w:t>
      </w:r>
    </w:p>
    <w:p w14:paraId="31DA1915" w14:textId="77777777" w:rsidR="007E5C78" w:rsidRPr="00D26A84" w:rsidRDefault="007E5C78" w:rsidP="006B662F">
      <w:pPr>
        <w:pStyle w:val="Bezodstpw"/>
        <w:jc w:val="center"/>
        <w:outlineLvl w:val="0"/>
        <w:rPr>
          <w:rFonts w:ascii="Arial" w:hAnsi="Arial" w:cs="Arial"/>
        </w:rPr>
      </w:pPr>
    </w:p>
    <w:p w14:paraId="1700FBE5" w14:textId="77777777" w:rsidR="006B662F" w:rsidRPr="00D26A84" w:rsidRDefault="006B662F" w:rsidP="006B662F">
      <w:pPr>
        <w:pStyle w:val="Bezodstpw"/>
        <w:rPr>
          <w:rFonts w:ascii="Arial" w:hAnsi="Arial" w:cs="Arial"/>
        </w:rPr>
      </w:pPr>
      <w:r w:rsidRPr="00D26A84">
        <w:rPr>
          <w:rFonts w:ascii="Arial" w:hAnsi="Arial" w:cs="Arial"/>
        </w:rPr>
        <w:t>zawarta w dniu ……………</w:t>
      </w:r>
      <w:proofErr w:type="gramStart"/>
      <w:r w:rsidRPr="00D26A84">
        <w:rPr>
          <w:rFonts w:ascii="Arial" w:hAnsi="Arial" w:cs="Arial"/>
        </w:rPr>
        <w:t>…….</w:t>
      </w:r>
      <w:proofErr w:type="gramEnd"/>
      <w:r w:rsidRPr="00D26A84">
        <w:rPr>
          <w:rFonts w:ascii="Arial" w:hAnsi="Arial" w:cs="Arial"/>
        </w:rPr>
        <w:t>. r. w Starych Babicach pomiędzy: Gminą Stare Babice mającą swą siedzibę w Starych Babicach, ul. Rynek 32, posiadającą NIP 118-202-55-48, zwaną dalej „Zamawiającym” reprezentowaną przez:</w:t>
      </w:r>
      <w:bookmarkStart w:id="2" w:name="_Toc7505411"/>
      <w:r w:rsidRPr="00D26A84">
        <w:rPr>
          <w:rFonts w:ascii="Arial" w:hAnsi="Arial" w:cs="Arial"/>
        </w:rPr>
        <w:t xml:space="preserve"> </w:t>
      </w:r>
      <w:r w:rsidRPr="00D26A84">
        <w:rPr>
          <w:rFonts w:ascii="Arial" w:hAnsi="Arial" w:cs="Arial"/>
          <w:b/>
        </w:rPr>
        <w:t>Sławomira Sumkę – Wójta Gminy</w:t>
      </w:r>
      <w:bookmarkEnd w:id="2"/>
    </w:p>
    <w:p w14:paraId="1BCC3BB0" w14:textId="77777777" w:rsidR="006B662F" w:rsidRPr="00D26A84" w:rsidRDefault="006B662F" w:rsidP="006B662F">
      <w:pPr>
        <w:pStyle w:val="Bezodstpw"/>
        <w:outlineLvl w:val="0"/>
        <w:rPr>
          <w:rFonts w:ascii="Arial" w:hAnsi="Arial" w:cs="Arial"/>
        </w:rPr>
      </w:pPr>
    </w:p>
    <w:p w14:paraId="051A8AF6" w14:textId="77777777" w:rsidR="006B662F" w:rsidRPr="00D26A84" w:rsidRDefault="006B662F" w:rsidP="006B662F">
      <w:pPr>
        <w:pStyle w:val="Bezodstpw"/>
        <w:rPr>
          <w:rFonts w:ascii="Arial" w:hAnsi="Arial" w:cs="Arial"/>
        </w:rPr>
      </w:pPr>
      <w:r w:rsidRPr="00D26A84">
        <w:rPr>
          <w:rFonts w:ascii="Arial" w:hAnsi="Arial" w:cs="Arial"/>
        </w:rPr>
        <w:t xml:space="preserve">a </w:t>
      </w:r>
    </w:p>
    <w:p w14:paraId="66519F6F" w14:textId="77777777" w:rsidR="006B662F" w:rsidRPr="00D26A84" w:rsidRDefault="006B662F" w:rsidP="006B662F">
      <w:pPr>
        <w:spacing w:after="0" w:line="240" w:lineRule="auto"/>
        <w:jc w:val="both"/>
        <w:rPr>
          <w:rFonts w:ascii="Arial" w:hAnsi="Arial" w:cs="Arial"/>
          <w:sz w:val="20"/>
          <w:szCs w:val="20"/>
        </w:rPr>
      </w:pPr>
      <w:r w:rsidRPr="00D26A84">
        <w:rPr>
          <w:rFonts w:ascii="Arial" w:hAnsi="Arial" w:cs="Arial"/>
          <w:sz w:val="20"/>
          <w:szCs w:val="20"/>
        </w:rPr>
        <w:t>………………………….  z siedzibą w …………………………………</w:t>
      </w:r>
      <w:proofErr w:type="gramStart"/>
      <w:r w:rsidRPr="00D26A84">
        <w:rPr>
          <w:rFonts w:ascii="Arial" w:hAnsi="Arial" w:cs="Arial"/>
          <w:sz w:val="20"/>
          <w:szCs w:val="20"/>
        </w:rPr>
        <w:t>…….</w:t>
      </w:r>
      <w:proofErr w:type="gramEnd"/>
      <w:r w:rsidRPr="00D26A84">
        <w:rPr>
          <w:rFonts w:ascii="Arial" w:hAnsi="Arial" w:cs="Arial"/>
          <w:sz w:val="20"/>
          <w:szCs w:val="20"/>
        </w:rPr>
        <w:t>. zarejestrowanym w ……………………………… pod numerem ……………………… posiadającym NIP ………</w:t>
      </w:r>
      <w:proofErr w:type="gramStart"/>
      <w:r w:rsidRPr="00D26A84">
        <w:rPr>
          <w:rFonts w:ascii="Arial" w:hAnsi="Arial" w:cs="Arial"/>
          <w:sz w:val="20"/>
          <w:szCs w:val="20"/>
        </w:rPr>
        <w:t>…….</w:t>
      </w:r>
      <w:proofErr w:type="gramEnd"/>
      <w:r w:rsidRPr="00D26A84">
        <w:rPr>
          <w:rFonts w:ascii="Arial" w:hAnsi="Arial" w:cs="Arial"/>
          <w:sz w:val="20"/>
          <w:szCs w:val="20"/>
        </w:rPr>
        <w:t>, REGON ………………., zwanym dalej „Wykonawcą” reprezentowanym przez: ……………………………………</w:t>
      </w:r>
    </w:p>
    <w:p w14:paraId="645E5BA2" w14:textId="77777777" w:rsidR="006B662F" w:rsidRDefault="006B662F" w:rsidP="006B662F">
      <w:pPr>
        <w:pStyle w:val="Bezodstpw"/>
        <w:rPr>
          <w:rFonts w:ascii="Arial" w:hAnsi="Arial" w:cs="Arial"/>
        </w:rPr>
      </w:pPr>
      <w:r w:rsidRPr="00D26A84">
        <w:rPr>
          <w:rFonts w:ascii="Arial" w:hAnsi="Arial" w:cs="Arial"/>
        </w:rPr>
        <w:t>zwanymi dalej „Stroną” lub „Stronami”</w:t>
      </w:r>
    </w:p>
    <w:p w14:paraId="298F57AA" w14:textId="77777777" w:rsidR="00137254" w:rsidRPr="00137254" w:rsidRDefault="00137254" w:rsidP="006B662F">
      <w:pPr>
        <w:pStyle w:val="Bezodstpw"/>
        <w:rPr>
          <w:rFonts w:ascii="Arial" w:hAnsi="Arial" w:cs="Arial"/>
          <w:b/>
          <w:bCs/>
        </w:rPr>
      </w:pPr>
    </w:p>
    <w:p w14:paraId="6504A4C9" w14:textId="1F9066A6" w:rsidR="00137254" w:rsidRPr="00137254" w:rsidRDefault="00137254" w:rsidP="00137254">
      <w:pPr>
        <w:pStyle w:val="Bezodstpw"/>
        <w:outlineLvl w:val="0"/>
        <w:rPr>
          <w:rFonts w:ascii="Arial" w:hAnsi="Arial" w:cs="Arial"/>
          <w:b/>
          <w:bCs/>
        </w:rPr>
      </w:pPr>
      <w:bookmarkStart w:id="3" w:name="_Hlk161230484"/>
      <w:r w:rsidRPr="00137254">
        <w:rPr>
          <w:rFonts w:ascii="Arial" w:hAnsi="Arial" w:cs="Arial"/>
          <w:b/>
          <w:bCs/>
        </w:rPr>
        <w:t>Nazwa zadania</w:t>
      </w:r>
      <w:r w:rsidRPr="00137254">
        <w:rPr>
          <w:rFonts w:ascii="Arial" w:hAnsi="Arial" w:cs="Arial"/>
          <w:b/>
          <w:bCs/>
        </w:rPr>
        <w:t>:</w:t>
      </w:r>
      <w:r>
        <w:rPr>
          <w:rFonts w:ascii="Arial" w:hAnsi="Arial" w:cs="Arial"/>
        </w:rPr>
        <w:t xml:space="preserve"> </w:t>
      </w:r>
      <w:r w:rsidRPr="00137254">
        <w:rPr>
          <w:rFonts w:ascii="Arial" w:hAnsi="Arial" w:cs="Arial"/>
          <w:b/>
          <w:bCs/>
        </w:rPr>
        <w:t>Przebudowa drogi gminnej – ul. Bugaj na odcinku od drogi wojewódzkiej nr 580 – ul. Warszawskiej do granicy gminy Stare Babice</w:t>
      </w:r>
      <w:bookmarkEnd w:id="3"/>
      <w:r w:rsidRPr="00137254">
        <w:rPr>
          <w:rFonts w:ascii="Arial" w:hAnsi="Arial" w:cs="Arial"/>
          <w:b/>
          <w:bCs/>
        </w:rPr>
        <w:t>”</w:t>
      </w:r>
    </w:p>
    <w:p w14:paraId="12EE4ECA" w14:textId="77777777" w:rsidR="006B662F" w:rsidRPr="00D6379D" w:rsidRDefault="006B662F" w:rsidP="006B662F">
      <w:pPr>
        <w:pStyle w:val="Bezodstpw"/>
        <w:rPr>
          <w:rFonts w:ascii="Arial" w:hAnsi="Arial" w:cs="Arial"/>
          <w:b/>
        </w:rPr>
      </w:pPr>
    </w:p>
    <w:p w14:paraId="5B51554D" w14:textId="77777777" w:rsidR="006B662F" w:rsidRDefault="006B662F" w:rsidP="00721362">
      <w:pPr>
        <w:pStyle w:val="Bezodstpw"/>
        <w:rPr>
          <w:rFonts w:ascii="Arial" w:hAnsi="Arial" w:cs="Arial"/>
        </w:rPr>
      </w:pPr>
      <w:r w:rsidRPr="00D6379D">
        <w:rPr>
          <w:rFonts w:ascii="Arial" w:hAnsi="Arial" w:cs="Arial"/>
        </w:rPr>
        <w:t>Nazwa zadania</w:t>
      </w:r>
      <w:r w:rsidR="00721362">
        <w:rPr>
          <w:rFonts w:ascii="Arial" w:hAnsi="Arial" w:cs="Arial"/>
        </w:rPr>
        <w:t xml:space="preserve"> w budżecie</w:t>
      </w:r>
      <w:r w:rsidR="00152043">
        <w:rPr>
          <w:rFonts w:ascii="Arial" w:hAnsi="Arial" w:cs="Arial"/>
        </w:rPr>
        <w:t xml:space="preserve">: </w:t>
      </w:r>
      <w:r w:rsidRPr="007E5C78">
        <w:rPr>
          <w:rFonts w:ascii="Arial" w:hAnsi="Arial" w:cs="Arial"/>
        </w:rPr>
        <w:t>„</w:t>
      </w:r>
      <w:r w:rsidR="00152043">
        <w:rPr>
          <w:rFonts w:ascii="Arial" w:hAnsi="Arial" w:cs="Arial"/>
          <w:bCs/>
        </w:rPr>
        <w:t>Projekt i wykonanie ul. Bugaj w Koczargach Nowych – poprawa bezpieczeństwa</w:t>
      </w:r>
      <w:r w:rsidRPr="007E5C78">
        <w:rPr>
          <w:rFonts w:ascii="Arial" w:hAnsi="Arial" w:cs="Arial"/>
        </w:rPr>
        <w:t>”</w:t>
      </w:r>
      <w:r w:rsidR="001029D7" w:rsidRPr="007E5C78">
        <w:rPr>
          <w:rFonts w:ascii="Arial" w:hAnsi="Arial" w:cs="Arial"/>
        </w:rPr>
        <w:t>.</w:t>
      </w:r>
    </w:p>
    <w:p w14:paraId="5A425478" w14:textId="77777777" w:rsidR="007A39B7" w:rsidRDefault="007A39B7" w:rsidP="006B662F">
      <w:pPr>
        <w:pStyle w:val="Bezodstpw"/>
        <w:rPr>
          <w:rFonts w:ascii="Arial" w:hAnsi="Arial" w:cs="Arial"/>
        </w:rPr>
      </w:pPr>
    </w:p>
    <w:p w14:paraId="3DAF7635" w14:textId="77777777" w:rsidR="008672F1" w:rsidRPr="00556DD8" w:rsidRDefault="008672F1" w:rsidP="008672F1">
      <w:pPr>
        <w:widowControl w:val="0"/>
        <w:suppressAutoHyphens/>
        <w:adjustRightInd w:val="0"/>
        <w:spacing w:after="0" w:line="240" w:lineRule="auto"/>
        <w:jc w:val="both"/>
        <w:textAlignment w:val="baseline"/>
        <w:rPr>
          <w:rFonts w:ascii="Arial" w:hAnsi="Arial" w:cs="Arial"/>
          <w:sz w:val="20"/>
        </w:rPr>
      </w:pPr>
      <w:r w:rsidRPr="00312C62">
        <w:rPr>
          <w:rFonts w:ascii="Arial" w:hAnsi="Arial" w:cs="Arial"/>
          <w:bCs/>
          <w:color w:val="000000" w:themeColor="text1"/>
          <w:sz w:val="20"/>
        </w:rPr>
        <w:t>Umowa będzie realizowana</w:t>
      </w:r>
      <w:r w:rsidRPr="00312C62">
        <w:rPr>
          <w:rFonts w:ascii="Arial" w:hAnsi="Arial" w:cs="Arial"/>
          <w:b/>
          <w:color w:val="000000" w:themeColor="text1"/>
          <w:sz w:val="20"/>
        </w:rPr>
        <w:t xml:space="preserve"> </w:t>
      </w:r>
      <w:r>
        <w:rPr>
          <w:rFonts w:ascii="Arial" w:hAnsi="Arial" w:cs="Arial"/>
          <w:color w:val="000000" w:themeColor="text1"/>
          <w:sz w:val="20"/>
        </w:rPr>
        <w:t xml:space="preserve">w ramach </w:t>
      </w:r>
      <w:r w:rsidRPr="00312C62">
        <w:rPr>
          <w:rFonts w:ascii="Arial" w:hAnsi="Arial" w:cs="Arial"/>
          <w:color w:val="000000" w:themeColor="text1"/>
          <w:sz w:val="20"/>
        </w:rPr>
        <w:t xml:space="preserve">Rządowego Funduszu Polski Ład: Programu Inwestycji Strategicznych </w:t>
      </w:r>
      <w:r w:rsidRPr="00556DD8">
        <w:rPr>
          <w:rFonts w:ascii="Arial" w:hAnsi="Arial" w:cs="Arial"/>
          <w:sz w:val="20"/>
        </w:rPr>
        <w:t>i objęta promesą inwestycyjną</w:t>
      </w:r>
      <w:r>
        <w:rPr>
          <w:rFonts w:ascii="Arial" w:hAnsi="Arial" w:cs="Arial"/>
          <w:sz w:val="20"/>
        </w:rPr>
        <w:t>:</w:t>
      </w:r>
      <w:r w:rsidRPr="00556DD8">
        <w:rPr>
          <w:rFonts w:ascii="Arial" w:hAnsi="Arial" w:cs="Arial"/>
          <w:sz w:val="20"/>
        </w:rPr>
        <w:t xml:space="preserve"> </w:t>
      </w:r>
      <w:r>
        <w:rPr>
          <w:rFonts w:ascii="Arial" w:hAnsi="Arial" w:cs="Arial"/>
          <w:sz w:val="20"/>
        </w:rPr>
        <w:t xml:space="preserve">nr edycji </w:t>
      </w:r>
      <w:r w:rsidR="00523146" w:rsidRPr="00523146">
        <w:rPr>
          <w:rFonts w:ascii="Arial" w:hAnsi="Arial" w:cs="Arial"/>
          <w:sz w:val="20"/>
        </w:rPr>
        <w:t>Edycja8/2023/3665</w:t>
      </w:r>
      <w:r w:rsidRPr="00523146">
        <w:rPr>
          <w:rFonts w:ascii="Arial" w:hAnsi="Arial" w:cs="Arial"/>
          <w:sz w:val="20"/>
        </w:rPr>
        <w:t>/</w:t>
      </w:r>
      <w:proofErr w:type="spellStart"/>
      <w:r w:rsidRPr="00556DD8">
        <w:rPr>
          <w:rFonts w:ascii="Arial" w:hAnsi="Arial" w:cs="Arial"/>
          <w:sz w:val="20"/>
        </w:rPr>
        <w:t>PolskiLad</w:t>
      </w:r>
      <w:proofErr w:type="spellEnd"/>
      <w:r>
        <w:rPr>
          <w:rFonts w:ascii="Arial" w:hAnsi="Arial" w:cs="Arial"/>
          <w:sz w:val="20"/>
        </w:rPr>
        <w:t>.</w:t>
      </w:r>
    </w:p>
    <w:p w14:paraId="0F569757" w14:textId="77777777" w:rsidR="007A39B7" w:rsidRDefault="007A39B7" w:rsidP="006B662F">
      <w:pPr>
        <w:widowControl w:val="0"/>
        <w:suppressAutoHyphens/>
        <w:adjustRightInd w:val="0"/>
        <w:spacing w:after="0" w:line="240" w:lineRule="auto"/>
        <w:ind w:left="1152" w:right="1152"/>
        <w:jc w:val="center"/>
        <w:textAlignment w:val="baseline"/>
        <w:rPr>
          <w:rFonts w:ascii="Arial" w:eastAsia="Times New Roman" w:hAnsi="Arial" w:cs="Arial"/>
          <w:iCs/>
          <w:sz w:val="20"/>
          <w:szCs w:val="20"/>
        </w:rPr>
      </w:pPr>
    </w:p>
    <w:p w14:paraId="07F88E0B" w14:textId="37DD5828"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r w:rsidRPr="00ED26C1">
        <w:rPr>
          <w:rFonts w:ascii="Arial" w:eastAsia="Times New Roman" w:hAnsi="Arial" w:cs="Arial"/>
          <w:sz w:val="20"/>
          <w:szCs w:val="20"/>
        </w:rPr>
        <w:t>W rezultacie dokonania przez Zamawiającego wyboru ofert</w:t>
      </w:r>
      <w:r w:rsidR="00C61658">
        <w:rPr>
          <w:rFonts w:ascii="Arial" w:eastAsia="Times New Roman" w:hAnsi="Arial" w:cs="Arial"/>
          <w:sz w:val="20"/>
          <w:szCs w:val="20"/>
        </w:rPr>
        <w:t xml:space="preserve">y Wykonawcy w </w:t>
      </w:r>
      <w:r w:rsidR="00BA3D45">
        <w:rPr>
          <w:rFonts w:ascii="Arial" w:eastAsia="Times New Roman" w:hAnsi="Arial" w:cs="Arial"/>
          <w:sz w:val="20"/>
          <w:szCs w:val="20"/>
        </w:rPr>
        <w:t>trybie podstawowym</w:t>
      </w:r>
      <w:r w:rsidR="009511B5">
        <w:rPr>
          <w:rFonts w:ascii="Arial" w:eastAsia="Times New Roman" w:hAnsi="Arial" w:cs="Arial"/>
          <w:sz w:val="20"/>
          <w:szCs w:val="20"/>
        </w:rPr>
        <w:t xml:space="preserve"> </w:t>
      </w:r>
      <w:r w:rsidR="009511B5">
        <w:rPr>
          <w:rFonts w:ascii="Arial" w:eastAsia="Times New Roman" w:hAnsi="Arial" w:cs="Arial"/>
          <w:sz w:val="20"/>
          <w:szCs w:val="20"/>
        </w:rPr>
        <w:br/>
        <w:t xml:space="preserve">z </w:t>
      </w:r>
      <w:r w:rsidR="00137254">
        <w:rPr>
          <w:rFonts w:ascii="Arial" w:eastAsia="Times New Roman" w:hAnsi="Arial" w:cs="Arial"/>
          <w:sz w:val="20"/>
          <w:szCs w:val="20"/>
        </w:rPr>
        <w:t xml:space="preserve">negocjacjami </w:t>
      </w:r>
      <w:r w:rsidR="00137254" w:rsidRPr="00ED26C1">
        <w:rPr>
          <w:rFonts w:ascii="Arial" w:eastAsia="Times New Roman" w:hAnsi="Arial" w:cs="Arial"/>
          <w:sz w:val="20"/>
          <w:szCs w:val="20"/>
        </w:rPr>
        <w:t>na</w:t>
      </w:r>
      <w:r w:rsidR="009511B5">
        <w:rPr>
          <w:rFonts w:ascii="Arial" w:eastAsia="Times New Roman" w:hAnsi="Arial" w:cs="Arial"/>
          <w:sz w:val="20"/>
          <w:szCs w:val="20"/>
        </w:rPr>
        <w:t xml:space="preserve"> </w:t>
      </w:r>
      <w:r w:rsidRPr="00ED26C1">
        <w:rPr>
          <w:rFonts w:ascii="Arial" w:eastAsia="Times New Roman" w:hAnsi="Arial" w:cs="Arial"/>
          <w:sz w:val="20"/>
          <w:szCs w:val="20"/>
        </w:rPr>
        <w:t xml:space="preserve">podstawie art. 275 pkt 2 ustawy z dnia </w:t>
      </w:r>
      <w:r w:rsidRPr="00530B58">
        <w:rPr>
          <w:rFonts w:ascii="Arial" w:eastAsia="Times New Roman" w:hAnsi="Arial" w:cs="Arial"/>
          <w:sz w:val="20"/>
          <w:szCs w:val="20"/>
        </w:rPr>
        <w:t>11 września 2019 r. Prawo zamówień publicznych (Dz.</w:t>
      </w:r>
      <w:r>
        <w:rPr>
          <w:rFonts w:ascii="Arial" w:eastAsia="Times New Roman" w:hAnsi="Arial" w:cs="Arial"/>
          <w:sz w:val="20"/>
          <w:szCs w:val="20"/>
        </w:rPr>
        <w:t> </w:t>
      </w:r>
      <w:r w:rsidRPr="00530B58">
        <w:rPr>
          <w:rFonts w:ascii="Arial" w:eastAsia="Times New Roman" w:hAnsi="Arial" w:cs="Arial"/>
          <w:sz w:val="20"/>
          <w:szCs w:val="20"/>
        </w:rPr>
        <w:t>U.</w:t>
      </w:r>
      <w:r>
        <w:rPr>
          <w:rFonts w:ascii="Arial" w:eastAsia="Times New Roman" w:hAnsi="Arial" w:cs="Arial"/>
          <w:sz w:val="20"/>
          <w:szCs w:val="20"/>
        </w:rPr>
        <w:t> </w:t>
      </w:r>
      <w:r w:rsidRPr="00530B58">
        <w:rPr>
          <w:rFonts w:ascii="Arial" w:eastAsia="Times New Roman" w:hAnsi="Arial" w:cs="Arial"/>
          <w:sz w:val="20"/>
          <w:szCs w:val="20"/>
        </w:rPr>
        <w:t>z</w:t>
      </w:r>
      <w:r>
        <w:rPr>
          <w:rFonts w:ascii="Arial" w:eastAsia="Times New Roman" w:hAnsi="Arial" w:cs="Arial"/>
          <w:sz w:val="20"/>
          <w:szCs w:val="20"/>
        </w:rPr>
        <w:t> </w:t>
      </w:r>
      <w:r w:rsidRPr="00530B58">
        <w:rPr>
          <w:rFonts w:ascii="Arial" w:eastAsia="Times New Roman" w:hAnsi="Arial" w:cs="Arial"/>
          <w:sz w:val="20"/>
          <w:szCs w:val="20"/>
        </w:rPr>
        <w:t>20</w:t>
      </w:r>
      <w:r w:rsidR="007E5C78">
        <w:rPr>
          <w:rFonts w:ascii="Arial" w:eastAsia="Times New Roman" w:hAnsi="Arial" w:cs="Arial"/>
          <w:sz w:val="20"/>
          <w:szCs w:val="20"/>
        </w:rPr>
        <w:t>23</w:t>
      </w:r>
      <w:r>
        <w:rPr>
          <w:rFonts w:ascii="Arial" w:eastAsia="Times New Roman" w:hAnsi="Arial" w:cs="Arial"/>
          <w:sz w:val="20"/>
          <w:szCs w:val="20"/>
        </w:rPr>
        <w:t> </w:t>
      </w:r>
      <w:r w:rsidR="007E5C78">
        <w:rPr>
          <w:rFonts w:ascii="Arial" w:eastAsia="Times New Roman" w:hAnsi="Arial" w:cs="Arial"/>
          <w:sz w:val="20"/>
          <w:szCs w:val="20"/>
        </w:rPr>
        <w:t>r. poz. 1605</w:t>
      </w:r>
      <w:r w:rsidR="00152043">
        <w:rPr>
          <w:rFonts w:ascii="Arial" w:eastAsia="Times New Roman" w:hAnsi="Arial" w:cs="Arial"/>
          <w:sz w:val="20"/>
          <w:szCs w:val="20"/>
        </w:rPr>
        <w:t xml:space="preserve"> </w:t>
      </w:r>
      <w:r w:rsidR="00152043" w:rsidRPr="00CF39C9">
        <w:rPr>
          <w:rFonts w:ascii="Arial" w:eastAsia="Times New Roman" w:hAnsi="Arial" w:cs="Arial"/>
          <w:sz w:val="20"/>
          <w:szCs w:val="20"/>
        </w:rPr>
        <w:t xml:space="preserve">z </w:t>
      </w:r>
      <w:proofErr w:type="spellStart"/>
      <w:r w:rsidR="00152043" w:rsidRPr="00CF39C9">
        <w:rPr>
          <w:rFonts w:ascii="Arial" w:eastAsia="Times New Roman" w:hAnsi="Arial" w:cs="Arial"/>
          <w:sz w:val="20"/>
          <w:szCs w:val="20"/>
        </w:rPr>
        <w:t>pó</w:t>
      </w:r>
      <w:r w:rsidR="00AA7354">
        <w:rPr>
          <w:rFonts w:ascii="Arial" w:eastAsia="Times New Roman" w:hAnsi="Arial" w:cs="Arial"/>
          <w:sz w:val="20"/>
          <w:szCs w:val="20"/>
        </w:rPr>
        <w:t>ź</w:t>
      </w:r>
      <w:r w:rsidR="00152043" w:rsidRPr="00CF39C9">
        <w:rPr>
          <w:rFonts w:ascii="Arial" w:eastAsia="Times New Roman" w:hAnsi="Arial" w:cs="Arial"/>
          <w:sz w:val="20"/>
          <w:szCs w:val="20"/>
        </w:rPr>
        <w:t>n</w:t>
      </w:r>
      <w:proofErr w:type="spellEnd"/>
      <w:r w:rsidR="00152043" w:rsidRPr="00CF39C9">
        <w:rPr>
          <w:rFonts w:ascii="Arial" w:eastAsia="Times New Roman" w:hAnsi="Arial" w:cs="Arial"/>
          <w:sz w:val="20"/>
          <w:szCs w:val="20"/>
        </w:rPr>
        <w:t>. zm.),</w:t>
      </w:r>
      <w:r w:rsidRPr="00530B58">
        <w:rPr>
          <w:rFonts w:ascii="Arial" w:eastAsia="Times New Roman" w:hAnsi="Arial" w:cs="Arial"/>
          <w:sz w:val="20"/>
          <w:szCs w:val="20"/>
        </w:rPr>
        <w:t xml:space="preserve"> dalej ‘’ustawa </w:t>
      </w:r>
      <w:proofErr w:type="spellStart"/>
      <w:r w:rsidRPr="00530B58">
        <w:rPr>
          <w:rFonts w:ascii="Arial" w:eastAsia="Times New Roman" w:hAnsi="Arial" w:cs="Arial"/>
          <w:sz w:val="20"/>
          <w:szCs w:val="20"/>
        </w:rPr>
        <w:t>pzp</w:t>
      </w:r>
      <w:proofErr w:type="spellEnd"/>
      <w:r w:rsidRPr="00530B58">
        <w:rPr>
          <w:rFonts w:ascii="Arial" w:eastAsia="Times New Roman" w:hAnsi="Arial" w:cs="Arial"/>
          <w:sz w:val="20"/>
          <w:szCs w:val="20"/>
        </w:rPr>
        <w:t>’’ została zawarta umowa o następującej treści:</w:t>
      </w:r>
    </w:p>
    <w:p w14:paraId="656E00A1" w14:textId="77777777" w:rsidR="006B662F" w:rsidRPr="00530B58" w:rsidRDefault="006B662F" w:rsidP="006B662F">
      <w:pPr>
        <w:widowControl w:val="0"/>
        <w:suppressAutoHyphens/>
        <w:adjustRightInd w:val="0"/>
        <w:spacing w:after="0" w:line="240" w:lineRule="auto"/>
        <w:jc w:val="both"/>
        <w:textAlignment w:val="baseline"/>
        <w:rPr>
          <w:rFonts w:ascii="Arial" w:eastAsia="Times New Roman" w:hAnsi="Arial" w:cs="Arial"/>
          <w:sz w:val="20"/>
          <w:szCs w:val="20"/>
        </w:rPr>
      </w:pPr>
    </w:p>
    <w:p w14:paraId="481B0903" w14:textId="77777777" w:rsidR="006B662F" w:rsidRPr="007D56C5" w:rsidRDefault="006B662F" w:rsidP="006B662F">
      <w:pPr>
        <w:widowControl w:val="0"/>
        <w:suppressAutoHyphens/>
        <w:adjustRightInd w:val="0"/>
        <w:spacing w:after="0" w:line="240" w:lineRule="auto"/>
        <w:jc w:val="center"/>
        <w:textAlignment w:val="baseline"/>
        <w:rPr>
          <w:rFonts w:ascii="Arial" w:eastAsia="Times New Roman" w:hAnsi="Arial" w:cs="Arial"/>
          <w:b/>
          <w:sz w:val="20"/>
          <w:szCs w:val="20"/>
        </w:rPr>
      </w:pPr>
      <w:r w:rsidRPr="007D56C5">
        <w:rPr>
          <w:rFonts w:ascii="Arial" w:eastAsia="Times New Roman" w:hAnsi="Arial" w:cs="Arial"/>
          <w:b/>
          <w:sz w:val="20"/>
          <w:szCs w:val="20"/>
        </w:rPr>
        <w:t>§ 1</w:t>
      </w:r>
    </w:p>
    <w:p w14:paraId="5035A0D7" w14:textId="0DD5EB06" w:rsidR="002D63F7" w:rsidRPr="002A3125" w:rsidRDefault="006B662F"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2A3125">
        <w:rPr>
          <w:rFonts w:ascii="Arial" w:eastAsia="Times New Roman" w:hAnsi="Arial" w:cs="Arial"/>
          <w:sz w:val="20"/>
          <w:szCs w:val="20"/>
        </w:rPr>
        <w:t>Przedmiotem umowy jest wykonanie zadania inwestycyjnego</w:t>
      </w:r>
      <w:r w:rsidR="00D3792E" w:rsidRPr="002A3125">
        <w:rPr>
          <w:rFonts w:ascii="Arial" w:eastAsia="Times New Roman" w:hAnsi="Arial" w:cs="Arial"/>
          <w:sz w:val="20"/>
          <w:szCs w:val="20"/>
        </w:rPr>
        <w:t xml:space="preserve"> polegającego na</w:t>
      </w:r>
      <w:r w:rsidRPr="002A3125">
        <w:rPr>
          <w:rFonts w:ascii="Arial" w:eastAsia="Times New Roman" w:hAnsi="Arial" w:cs="Arial"/>
          <w:sz w:val="20"/>
          <w:szCs w:val="20"/>
        </w:rPr>
        <w:t xml:space="preserve"> p</w:t>
      </w:r>
      <w:r w:rsidR="00F94753" w:rsidRPr="002A3125">
        <w:rPr>
          <w:rFonts w:ascii="Arial" w:hAnsi="Arial" w:cs="Arial"/>
          <w:sz w:val="20"/>
          <w:szCs w:val="20"/>
          <w:lang w:eastAsia="pl-PL"/>
        </w:rPr>
        <w:t>r</w:t>
      </w:r>
      <w:r w:rsidR="00D3792E" w:rsidRPr="002A3125">
        <w:rPr>
          <w:rFonts w:ascii="Arial" w:hAnsi="Arial" w:cs="Arial"/>
          <w:sz w:val="20"/>
          <w:szCs w:val="20"/>
          <w:lang w:eastAsia="pl-PL"/>
        </w:rPr>
        <w:t>zebudowie</w:t>
      </w:r>
      <w:r w:rsidR="00F94753" w:rsidRPr="002A3125">
        <w:rPr>
          <w:rFonts w:ascii="Arial" w:hAnsi="Arial" w:cs="Arial"/>
          <w:sz w:val="20"/>
          <w:szCs w:val="20"/>
          <w:lang w:eastAsia="pl-PL"/>
        </w:rPr>
        <w:t xml:space="preserve"> ul. Bugaj </w:t>
      </w:r>
      <w:r w:rsidR="00E9519B" w:rsidRPr="002A3125">
        <w:rPr>
          <w:rFonts w:ascii="Arial" w:eastAsia="Times New Roman" w:hAnsi="Arial" w:cs="Arial"/>
          <w:sz w:val="20"/>
          <w:szCs w:val="20"/>
        </w:rPr>
        <w:t xml:space="preserve">zlokalizowanej na działkach nr: </w:t>
      </w:r>
      <w:r w:rsidR="00C63B8B" w:rsidRPr="002A3125">
        <w:rPr>
          <w:rFonts w:ascii="Arial" w:hAnsi="Arial" w:cs="Arial"/>
          <w:bCs/>
          <w:sz w:val="20"/>
          <w:szCs w:val="20"/>
        </w:rPr>
        <w:t>78, 96, 97/1, 97/3, 98/3, 116, 118/4, 118/5, 119/1, 128, 129, 130/1, 131, 132, 142/2, 143/19, 141/1, 146/1, 146/2, 147/1, 147/2, 147/4, 152, 174, 216/1, 222</w:t>
      </w:r>
      <w:r w:rsidR="00E9519B" w:rsidRPr="002A3125">
        <w:rPr>
          <w:rFonts w:ascii="Arial" w:eastAsia="Times New Roman" w:hAnsi="Arial" w:cs="Arial"/>
          <w:sz w:val="20"/>
          <w:szCs w:val="20"/>
        </w:rPr>
        <w:t xml:space="preserve"> obręb</w:t>
      </w:r>
      <w:r w:rsidR="00C63B8B" w:rsidRPr="002A3125">
        <w:rPr>
          <w:rFonts w:ascii="Arial" w:eastAsia="Times New Roman" w:hAnsi="Arial" w:cs="Arial"/>
          <w:sz w:val="20"/>
          <w:szCs w:val="20"/>
        </w:rPr>
        <w:t xml:space="preserve"> 0012</w:t>
      </w:r>
      <w:r w:rsidR="00E9519B" w:rsidRPr="002A3125">
        <w:rPr>
          <w:rFonts w:ascii="Arial" w:eastAsia="Times New Roman" w:hAnsi="Arial" w:cs="Arial"/>
          <w:sz w:val="20"/>
          <w:szCs w:val="20"/>
        </w:rPr>
        <w:t xml:space="preserve"> Koczargi Nowe, Gmina Stare Babice, </w:t>
      </w:r>
      <w:r w:rsidR="00082555" w:rsidRPr="002A3125">
        <w:rPr>
          <w:rFonts w:ascii="Arial" w:eastAsia="Times New Roman" w:hAnsi="Arial" w:cs="Arial"/>
          <w:sz w:val="20"/>
          <w:szCs w:val="20"/>
        </w:rPr>
        <w:t>wg opracowania pn.</w:t>
      </w:r>
      <w:r w:rsidR="002D63F7" w:rsidRPr="002A3125">
        <w:rPr>
          <w:rFonts w:ascii="Arial" w:eastAsia="Times New Roman" w:hAnsi="Arial" w:cs="Arial"/>
          <w:sz w:val="20"/>
          <w:szCs w:val="20"/>
        </w:rPr>
        <w:t xml:space="preserve"> ”Przebudowa drogi gminnej </w:t>
      </w:r>
      <w:r w:rsidR="008D3932" w:rsidRPr="002A3125">
        <w:rPr>
          <w:rFonts w:ascii="Arial" w:eastAsia="Times New Roman" w:hAnsi="Arial" w:cs="Arial"/>
          <w:sz w:val="20"/>
          <w:szCs w:val="20"/>
        </w:rPr>
        <w:t>nr 411310 W ulicy Bugaj na odc. od ul.</w:t>
      </w:r>
      <w:r w:rsidR="002D63F7" w:rsidRPr="002A3125">
        <w:rPr>
          <w:rFonts w:ascii="Arial" w:eastAsia="Times New Roman" w:hAnsi="Arial" w:cs="Arial"/>
          <w:sz w:val="20"/>
          <w:szCs w:val="20"/>
        </w:rPr>
        <w:t xml:space="preserve"> Warszawskiej do granicy gminy Stare Babice położonej na terenie miejscowości: Koczargi Nowe gmina Stare Babice</w:t>
      </w:r>
      <w:r w:rsidR="007601EE" w:rsidRPr="002A3125">
        <w:rPr>
          <w:rFonts w:ascii="Arial" w:eastAsia="Times New Roman" w:hAnsi="Arial" w:cs="Arial"/>
          <w:sz w:val="20"/>
          <w:szCs w:val="20"/>
        </w:rPr>
        <w:t>”</w:t>
      </w:r>
      <w:r w:rsidR="00451D50" w:rsidRPr="002A3125">
        <w:rPr>
          <w:rFonts w:ascii="Arial" w:eastAsia="Times New Roman" w:hAnsi="Arial" w:cs="Arial"/>
          <w:sz w:val="20"/>
          <w:szCs w:val="20"/>
        </w:rPr>
        <w:t xml:space="preserve"> – projekt wykonawczy z dn.</w:t>
      </w:r>
      <w:r w:rsidR="009511B5">
        <w:rPr>
          <w:rFonts w:ascii="Arial" w:eastAsia="Times New Roman" w:hAnsi="Arial" w:cs="Arial"/>
          <w:sz w:val="20"/>
          <w:szCs w:val="20"/>
        </w:rPr>
        <w:t xml:space="preserve"> </w:t>
      </w:r>
      <w:r w:rsidR="009511B5">
        <w:rPr>
          <w:rFonts w:ascii="Arial" w:eastAsia="Times New Roman" w:hAnsi="Arial" w:cs="Arial"/>
          <w:sz w:val="20"/>
          <w:szCs w:val="20"/>
        </w:rPr>
        <w:br/>
      </w:r>
      <w:r w:rsidR="00451D50" w:rsidRPr="002A3125">
        <w:rPr>
          <w:rFonts w:ascii="Arial" w:eastAsia="Times New Roman" w:hAnsi="Arial" w:cs="Arial"/>
          <w:sz w:val="20"/>
          <w:szCs w:val="20"/>
        </w:rPr>
        <w:t>10.01.2024 r.,</w:t>
      </w:r>
      <w:r w:rsidR="007601EE" w:rsidRPr="002A3125">
        <w:rPr>
          <w:rFonts w:ascii="Arial" w:eastAsia="Times New Roman" w:hAnsi="Arial" w:cs="Arial"/>
          <w:sz w:val="20"/>
          <w:szCs w:val="20"/>
        </w:rPr>
        <w:t xml:space="preserve"> </w:t>
      </w:r>
      <w:r w:rsidR="00436058" w:rsidRPr="002A3125">
        <w:rPr>
          <w:rFonts w:ascii="Arial" w:eastAsia="Times New Roman" w:hAnsi="Arial" w:cs="Arial"/>
          <w:sz w:val="20"/>
          <w:szCs w:val="20"/>
        </w:rPr>
        <w:t xml:space="preserve">na </w:t>
      </w:r>
      <w:r w:rsidR="008F7D38" w:rsidRPr="002A3125">
        <w:rPr>
          <w:rFonts w:ascii="Arial" w:eastAsia="Times New Roman" w:hAnsi="Arial" w:cs="Arial"/>
          <w:sz w:val="20"/>
          <w:szCs w:val="20"/>
        </w:rPr>
        <w:t>wykonanie</w:t>
      </w:r>
      <w:r w:rsidR="00016783" w:rsidRPr="002A3125">
        <w:rPr>
          <w:rFonts w:ascii="Arial" w:eastAsia="Times New Roman" w:hAnsi="Arial" w:cs="Arial"/>
          <w:sz w:val="20"/>
          <w:szCs w:val="20"/>
        </w:rPr>
        <w:t xml:space="preserve">, którego Zamawiający </w:t>
      </w:r>
      <w:r w:rsidR="00436058" w:rsidRPr="002A3125">
        <w:rPr>
          <w:rFonts w:ascii="Arial" w:eastAsia="Times New Roman" w:hAnsi="Arial" w:cs="Arial"/>
          <w:sz w:val="20"/>
          <w:szCs w:val="20"/>
        </w:rPr>
        <w:t>posiada</w:t>
      </w:r>
      <w:r w:rsidR="002D63F7" w:rsidRPr="002A3125">
        <w:rPr>
          <w:rFonts w:ascii="Arial" w:eastAsia="Times New Roman" w:hAnsi="Arial" w:cs="Arial"/>
          <w:sz w:val="20"/>
          <w:szCs w:val="20"/>
        </w:rPr>
        <w:t>:</w:t>
      </w:r>
    </w:p>
    <w:p w14:paraId="34682F66" w14:textId="79D70B83" w:rsidR="008D3932" w:rsidRDefault="008D3932" w:rsidP="002E0E29">
      <w:pPr>
        <w:pStyle w:val="Akapitzlist"/>
        <w:numPr>
          <w:ilvl w:val="1"/>
          <w:numId w:val="33"/>
        </w:numPr>
        <w:spacing w:after="0" w:line="240" w:lineRule="auto"/>
        <w:rPr>
          <w:rFonts w:ascii="Arial" w:hAnsi="Arial" w:cs="Arial"/>
        </w:rPr>
      </w:pPr>
      <w:r>
        <w:rPr>
          <w:rFonts w:ascii="Arial" w:hAnsi="Arial" w:cs="Arial"/>
        </w:rPr>
        <w:t>z</w:t>
      </w:r>
      <w:r w:rsidRPr="00E23774">
        <w:rPr>
          <w:rFonts w:ascii="Arial" w:hAnsi="Arial" w:cs="Arial"/>
        </w:rPr>
        <w:t xml:space="preserve">aświadczenie </w:t>
      </w:r>
      <w:r w:rsidR="005521DA">
        <w:rPr>
          <w:rFonts w:ascii="Arial" w:hAnsi="Arial" w:cs="Arial"/>
        </w:rPr>
        <w:t xml:space="preserve">nr AB.6743.258.2020.BW z dnia 28 sierpnia 2020 roku </w:t>
      </w:r>
      <w:r w:rsidRPr="00E23774">
        <w:rPr>
          <w:rFonts w:ascii="Arial" w:hAnsi="Arial" w:cs="Arial"/>
        </w:rPr>
        <w:t xml:space="preserve">o </w:t>
      </w:r>
      <w:r w:rsidR="005521DA">
        <w:rPr>
          <w:rFonts w:ascii="Arial" w:hAnsi="Arial" w:cs="Arial"/>
        </w:rPr>
        <w:t>niewniesieniu sprzeciwu do zgłoszenia robót niewymagających pozwolenia na budowę polegających na wykonaniu przebudowy drogi gminnej nr 411310W –</w:t>
      </w:r>
      <w:r w:rsidR="00124661">
        <w:rPr>
          <w:rFonts w:ascii="Arial" w:hAnsi="Arial" w:cs="Arial"/>
        </w:rPr>
        <w:t xml:space="preserve"> ul.</w:t>
      </w:r>
      <w:r w:rsidR="005521DA">
        <w:rPr>
          <w:rFonts w:ascii="Arial" w:hAnsi="Arial" w:cs="Arial"/>
        </w:rPr>
        <w:t xml:space="preserve"> </w:t>
      </w:r>
      <w:r w:rsidR="00124661">
        <w:rPr>
          <w:rFonts w:ascii="Arial" w:hAnsi="Arial" w:cs="Arial"/>
        </w:rPr>
        <w:t xml:space="preserve">Bugaj wraz z przebudową słupów </w:t>
      </w:r>
      <w:r w:rsidR="00124661">
        <w:rPr>
          <w:rFonts w:ascii="Arial" w:hAnsi="Arial" w:cs="Arial"/>
        </w:rPr>
        <w:br/>
        <w:t>i kabli telekomunikacyjnych oraz energetycznych na działkach nr ew. 78, 116, 130/1, 97/3, 98/3, 143/19, 146/1, 146/2, 147/1, 174 obręb 0012 Koczargi Nowe</w:t>
      </w:r>
      <w:r w:rsidR="00E1481E">
        <w:rPr>
          <w:rFonts w:ascii="Arial" w:hAnsi="Arial" w:cs="Arial"/>
        </w:rPr>
        <w:t>,</w:t>
      </w:r>
      <w:r w:rsidR="00124661">
        <w:rPr>
          <w:rFonts w:ascii="Arial" w:hAnsi="Arial" w:cs="Arial"/>
        </w:rPr>
        <w:t xml:space="preserve"> jednostka ewidencyjna 143207_2 Stare Babice</w:t>
      </w:r>
      <w:r w:rsidR="00E1481E">
        <w:rPr>
          <w:rFonts w:ascii="Arial" w:hAnsi="Arial" w:cs="Arial"/>
        </w:rPr>
        <w:t>;</w:t>
      </w:r>
    </w:p>
    <w:p w14:paraId="1BEF26FC" w14:textId="77777777" w:rsidR="00E1481E" w:rsidRDefault="00124661" w:rsidP="002E0E29">
      <w:pPr>
        <w:pStyle w:val="Akapitzlist"/>
        <w:numPr>
          <w:ilvl w:val="1"/>
          <w:numId w:val="33"/>
        </w:numPr>
        <w:spacing w:after="0" w:line="240" w:lineRule="auto"/>
        <w:rPr>
          <w:rFonts w:ascii="Arial" w:hAnsi="Arial" w:cs="Arial"/>
        </w:rPr>
      </w:pPr>
      <w:r>
        <w:rPr>
          <w:rFonts w:ascii="Arial" w:hAnsi="Arial" w:cs="Arial"/>
        </w:rPr>
        <w:t xml:space="preserve">zaświadczenie nr AB.6743.638.2020.MN z dnia 10 września 2020 roku o braku podstaw </w:t>
      </w:r>
      <w:r w:rsidR="00E1481E">
        <w:rPr>
          <w:rFonts w:ascii="Arial" w:hAnsi="Arial" w:cs="Arial"/>
        </w:rPr>
        <w:t xml:space="preserve">do wniesienia sprzeciwu do zgłoszenia z projektem dotyczącego budowy sieci elektroenergetycznej kablowej nN0,4kV (przyłącza napowietrzne </w:t>
      </w:r>
      <w:proofErr w:type="spellStart"/>
      <w:r w:rsidR="00E1481E">
        <w:rPr>
          <w:rFonts w:ascii="Arial" w:hAnsi="Arial" w:cs="Arial"/>
        </w:rPr>
        <w:t>Nn</w:t>
      </w:r>
      <w:proofErr w:type="spellEnd"/>
      <w:r w:rsidR="00E1481E">
        <w:rPr>
          <w:rFonts w:ascii="Arial" w:hAnsi="Arial" w:cs="Arial"/>
        </w:rPr>
        <w:t>) w dz. nr ew. 116, 96, 97/1, obręb 0012 Koczargi Nowe, jednostka ewidencyjna 143207_2 Stare Babice;</w:t>
      </w:r>
    </w:p>
    <w:p w14:paraId="40B75D99" w14:textId="77777777" w:rsidR="008D3932" w:rsidRDefault="00E1481E" w:rsidP="002E0E29">
      <w:pPr>
        <w:pStyle w:val="Akapitzlist"/>
        <w:numPr>
          <w:ilvl w:val="1"/>
          <w:numId w:val="33"/>
        </w:numPr>
        <w:spacing w:after="0" w:line="240" w:lineRule="auto"/>
        <w:rPr>
          <w:rFonts w:ascii="Arial" w:hAnsi="Arial" w:cs="Arial"/>
        </w:rPr>
      </w:pPr>
      <w:r>
        <w:rPr>
          <w:rFonts w:ascii="Arial" w:hAnsi="Arial" w:cs="Arial"/>
        </w:rPr>
        <w:t xml:space="preserve">zaświadczenie nr AB.6743.821.2020.MN z dnia 16 listopada 2020 roku o braku podstaw do wniesienia sprzeciwu do zgłoszenia z projektem </w:t>
      </w:r>
      <w:r w:rsidR="00C5431B">
        <w:rPr>
          <w:rFonts w:ascii="Arial" w:hAnsi="Arial" w:cs="Arial"/>
        </w:rPr>
        <w:t xml:space="preserve">dotyczącego budowy sieci elektroenergetycznej </w:t>
      </w:r>
      <w:proofErr w:type="spellStart"/>
      <w:r w:rsidR="00C5431B">
        <w:rPr>
          <w:rFonts w:ascii="Arial" w:hAnsi="Arial" w:cs="Arial"/>
        </w:rPr>
        <w:t>nN</w:t>
      </w:r>
      <w:proofErr w:type="spellEnd"/>
      <w:r w:rsidR="00C5431B">
        <w:rPr>
          <w:rFonts w:ascii="Arial" w:hAnsi="Arial" w:cs="Arial"/>
        </w:rPr>
        <w:t xml:space="preserve"> (oświetlenie uliczne – linia napowietrzna </w:t>
      </w:r>
      <w:proofErr w:type="spellStart"/>
      <w:r w:rsidR="00C5431B">
        <w:rPr>
          <w:rFonts w:ascii="Arial" w:hAnsi="Arial" w:cs="Arial"/>
        </w:rPr>
        <w:t>nN</w:t>
      </w:r>
      <w:proofErr w:type="spellEnd"/>
      <w:r w:rsidR="00C5431B">
        <w:rPr>
          <w:rFonts w:ascii="Arial" w:hAnsi="Arial" w:cs="Arial"/>
        </w:rPr>
        <w:t xml:space="preserve">, latarnie oświetlenia, linia kablowa </w:t>
      </w:r>
      <w:proofErr w:type="spellStart"/>
      <w:r w:rsidR="00C5431B">
        <w:rPr>
          <w:rFonts w:ascii="Arial" w:hAnsi="Arial" w:cs="Arial"/>
        </w:rPr>
        <w:t>nN</w:t>
      </w:r>
      <w:proofErr w:type="spellEnd"/>
      <w:r w:rsidR="00C5431B">
        <w:rPr>
          <w:rFonts w:ascii="Arial" w:hAnsi="Arial" w:cs="Arial"/>
        </w:rPr>
        <w:t>) na dz. nr ew. 116, 97/3, 98/3, 146/2, 147/1, 174, obręb 0012 Koczargi Nowe, jednostka ewidencyjna 143207_2 Stare Babice;</w:t>
      </w:r>
    </w:p>
    <w:p w14:paraId="558E9E6F" w14:textId="4C834DEA" w:rsidR="00C5431B" w:rsidRDefault="00C5431B" w:rsidP="002E0E29">
      <w:pPr>
        <w:pStyle w:val="Akapitzlist"/>
        <w:numPr>
          <w:ilvl w:val="1"/>
          <w:numId w:val="33"/>
        </w:numPr>
        <w:spacing w:after="0" w:line="240" w:lineRule="auto"/>
        <w:rPr>
          <w:rFonts w:ascii="Arial" w:hAnsi="Arial" w:cs="Arial"/>
        </w:rPr>
      </w:pPr>
      <w:r>
        <w:rPr>
          <w:rFonts w:ascii="Arial" w:hAnsi="Arial" w:cs="Arial"/>
        </w:rPr>
        <w:t>zaświadczenie nr AB.6743.1042</w:t>
      </w:r>
      <w:r w:rsidR="00C17ED6">
        <w:rPr>
          <w:rFonts w:ascii="Arial" w:hAnsi="Arial" w:cs="Arial"/>
        </w:rPr>
        <w:t>.2020.GM</w:t>
      </w:r>
      <w:r>
        <w:rPr>
          <w:rFonts w:ascii="Arial" w:hAnsi="Arial" w:cs="Arial"/>
        </w:rPr>
        <w:t xml:space="preserve"> z dnia 16 grudnia 2020 roku o braku podstaw do wniesienia sprzeciwu do zgłoszenia z projektem dotyczącego budowy sieci </w:t>
      </w:r>
      <w:r>
        <w:rPr>
          <w:rFonts w:ascii="Arial" w:hAnsi="Arial" w:cs="Arial"/>
        </w:rPr>
        <w:lastRenderedPageBreak/>
        <w:t xml:space="preserve">elektroenergetycznej nN-0,4kV – linii napowietrznej </w:t>
      </w:r>
      <w:proofErr w:type="spellStart"/>
      <w:r>
        <w:rPr>
          <w:rFonts w:ascii="Arial" w:hAnsi="Arial" w:cs="Arial"/>
        </w:rPr>
        <w:t>nN</w:t>
      </w:r>
      <w:proofErr w:type="spellEnd"/>
      <w:r>
        <w:rPr>
          <w:rFonts w:ascii="Arial" w:hAnsi="Arial" w:cs="Arial"/>
        </w:rPr>
        <w:t xml:space="preserve">, słupów linii napowietrznej </w:t>
      </w:r>
      <w:proofErr w:type="spellStart"/>
      <w:r>
        <w:rPr>
          <w:rFonts w:ascii="Arial" w:hAnsi="Arial" w:cs="Arial"/>
        </w:rPr>
        <w:t>nN</w:t>
      </w:r>
      <w:proofErr w:type="spellEnd"/>
      <w:r>
        <w:rPr>
          <w:rFonts w:ascii="Arial" w:hAnsi="Arial" w:cs="Arial"/>
        </w:rPr>
        <w:t xml:space="preserve">, linii kablowej </w:t>
      </w:r>
      <w:proofErr w:type="spellStart"/>
      <w:r>
        <w:rPr>
          <w:rFonts w:ascii="Arial" w:hAnsi="Arial" w:cs="Arial"/>
        </w:rPr>
        <w:t>nN</w:t>
      </w:r>
      <w:proofErr w:type="spellEnd"/>
      <w:r>
        <w:rPr>
          <w:rFonts w:ascii="Arial" w:hAnsi="Arial" w:cs="Arial"/>
        </w:rPr>
        <w:t xml:space="preserve"> (ul. Bugaj) w dz. ew. nr 116, 152, 174, obręb 0012 Koczargi Nowe, jednostka ewidencyjna 143207_2 Stare Babice</w:t>
      </w:r>
      <w:r w:rsidR="009511B5">
        <w:rPr>
          <w:rFonts w:ascii="Arial" w:hAnsi="Arial" w:cs="Arial"/>
        </w:rPr>
        <w:t>;</w:t>
      </w:r>
    </w:p>
    <w:p w14:paraId="4363DF0E" w14:textId="47FD8945" w:rsidR="00C63B8B" w:rsidRPr="00C63B8B" w:rsidRDefault="00F17E42" w:rsidP="00C63B8B">
      <w:pPr>
        <w:pStyle w:val="Akapitzlist"/>
        <w:numPr>
          <w:ilvl w:val="1"/>
          <w:numId w:val="33"/>
        </w:numPr>
        <w:spacing w:after="0" w:line="240" w:lineRule="auto"/>
        <w:textAlignment w:val="auto"/>
        <w:rPr>
          <w:rFonts w:ascii="Arial" w:eastAsiaTheme="minorHAnsi" w:hAnsi="Arial" w:cs="Arial"/>
          <w:bCs/>
        </w:rPr>
      </w:pPr>
      <w:r>
        <w:rPr>
          <w:rFonts w:ascii="Arial" w:eastAsiaTheme="minorHAnsi" w:hAnsi="Arial" w:cs="Arial"/>
          <w:bCs/>
        </w:rPr>
        <w:t>d</w:t>
      </w:r>
      <w:r w:rsidR="00C63B8B" w:rsidRPr="00C63B8B">
        <w:rPr>
          <w:rFonts w:ascii="Arial" w:eastAsiaTheme="minorHAnsi" w:hAnsi="Arial" w:cs="Arial"/>
          <w:bCs/>
        </w:rPr>
        <w:t>ecyzj</w:t>
      </w:r>
      <w:r w:rsidR="009511B5">
        <w:rPr>
          <w:rFonts w:ascii="Arial" w:eastAsiaTheme="minorHAnsi" w:hAnsi="Arial" w:cs="Arial"/>
          <w:bCs/>
        </w:rPr>
        <w:t>ę</w:t>
      </w:r>
      <w:r w:rsidR="00C63B8B" w:rsidRPr="00C63B8B">
        <w:rPr>
          <w:rFonts w:ascii="Arial" w:eastAsiaTheme="minorHAnsi" w:hAnsi="Arial" w:cs="Arial"/>
          <w:bCs/>
        </w:rPr>
        <w:t xml:space="preserve"> nr 194/2020 z dn. 15.06.2020 r. udzielając</w:t>
      </w:r>
      <w:r w:rsidR="009511B5">
        <w:rPr>
          <w:rFonts w:ascii="Arial" w:eastAsiaTheme="minorHAnsi" w:hAnsi="Arial" w:cs="Arial"/>
          <w:bCs/>
        </w:rPr>
        <w:t>ą</w:t>
      </w:r>
      <w:r w:rsidR="00C63B8B" w:rsidRPr="00C63B8B">
        <w:rPr>
          <w:rFonts w:ascii="Arial" w:eastAsiaTheme="minorHAnsi" w:hAnsi="Arial" w:cs="Arial"/>
          <w:bCs/>
        </w:rPr>
        <w:t xml:space="preserve"> pozwolenia na rozbiórkę sieci elektroenergetycznej niskiego napięcia na działkach nr ew. 116, 118/4, 118/5, 119/1, 128, 129, 130/1, 131, 132, 216/1, 141/1, 222, 142/2, 146/1, 146/2, 147/1, 147/2, 147/4, 174 – obręb 0012 Koczargi Stare, jednostka ewidencyjna 143207_2 Stare Babice, gm. Stare Babice.</w:t>
      </w:r>
    </w:p>
    <w:p w14:paraId="5B60D8B9" w14:textId="3EA2C8D6" w:rsidR="006B662F" w:rsidRPr="00937FAE" w:rsidRDefault="006B662F"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937FAE">
        <w:rPr>
          <w:rFonts w:ascii="Arial" w:eastAsia="Times New Roman" w:hAnsi="Arial" w:cs="Arial"/>
          <w:sz w:val="20"/>
          <w:szCs w:val="20"/>
        </w:rPr>
        <w:t xml:space="preserve">Przedmiot umowy obejmuje </w:t>
      </w:r>
      <w:r w:rsidR="007604D9">
        <w:rPr>
          <w:rFonts w:ascii="Arial" w:eastAsia="Times New Roman" w:hAnsi="Arial" w:cs="Arial"/>
          <w:sz w:val="20"/>
          <w:szCs w:val="20"/>
        </w:rPr>
        <w:t>rozbudowę</w:t>
      </w:r>
      <w:r w:rsidR="000154AA">
        <w:rPr>
          <w:rFonts w:ascii="Arial" w:eastAsia="Times New Roman" w:hAnsi="Arial" w:cs="Arial"/>
          <w:sz w:val="20"/>
          <w:szCs w:val="20"/>
        </w:rPr>
        <w:t xml:space="preserve"> drogi gminnej</w:t>
      </w:r>
      <w:r w:rsidR="00424B75">
        <w:rPr>
          <w:rFonts w:ascii="Arial" w:eastAsia="Times New Roman" w:hAnsi="Arial" w:cs="Arial"/>
          <w:sz w:val="20"/>
          <w:szCs w:val="20"/>
        </w:rPr>
        <w:t>, klasy L – droga lokalna,</w:t>
      </w:r>
      <w:r w:rsidR="000154AA">
        <w:rPr>
          <w:rFonts w:ascii="Arial" w:eastAsia="Times New Roman" w:hAnsi="Arial" w:cs="Arial"/>
          <w:sz w:val="20"/>
          <w:szCs w:val="20"/>
        </w:rPr>
        <w:t xml:space="preserve"> ul. </w:t>
      </w:r>
      <w:r w:rsidR="00424B75">
        <w:rPr>
          <w:rFonts w:ascii="Arial" w:eastAsia="Times New Roman" w:hAnsi="Arial" w:cs="Arial"/>
          <w:sz w:val="20"/>
          <w:szCs w:val="20"/>
        </w:rPr>
        <w:t>Bugaj</w:t>
      </w:r>
      <w:r w:rsidR="007604D9">
        <w:rPr>
          <w:rFonts w:ascii="Arial" w:eastAsia="Times New Roman" w:hAnsi="Arial" w:cs="Arial"/>
          <w:sz w:val="20"/>
          <w:szCs w:val="20"/>
        </w:rPr>
        <w:t xml:space="preserve"> </w:t>
      </w:r>
      <w:r w:rsidR="00424B75">
        <w:rPr>
          <w:rFonts w:ascii="Arial" w:eastAsia="Times New Roman" w:hAnsi="Arial" w:cs="Arial"/>
          <w:sz w:val="20"/>
          <w:szCs w:val="20"/>
        </w:rPr>
        <w:t xml:space="preserve">o długości ok. </w:t>
      </w:r>
      <w:r w:rsidR="00D17EE6" w:rsidRPr="000469AB">
        <w:rPr>
          <w:rFonts w:ascii="Arial" w:eastAsia="Times New Roman" w:hAnsi="Arial" w:cs="Arial"/>
          <w:sz w:val="20"/>
          <w:szCs w:val="20"/>
        </w:rPr>
        <w:t>1220</w:t>
      </w:r>
      <w:r w:rsidR="000469AB" w:rsidRPr="000469AB">
        <w:rPr>
          <w:rFonts w:ascii="Arial" w:eastAsia="Times New Roman" w:hAnsi="Arial" w:cs="Arial"/>
          <w:sz w:val="20"/>
          <w:szCs w:val="20"/>
        </w:rPr>
        <w:t>,40</w:t>
      </w:r>
      <w:r w:rsidR="00D17EE6" w:rsidRPr="000469AB">
        <w:rPr>
          <w:rFonts w:ascii="Arial" w:eastAsia="Times New Roman" w:hAnsi="Arial" w:cs="Arial"/>
          <w:sz w:val="20"/>
          <w:szCs w:val="20"/>
        </w:rPr>
        <w:t xml:space="preserve"> m</w:t>
      </w:r>
      <w:r w:rsidR="009511B5">
        <w:rPr>
          <w:rFonts w:ascii="Arial" w:eastAsia="Times New Roman" w:hAnsi="Arial" w:cs="Arial"/>
          <w:sz w:val="20"/>
          <w:szCs w:val="20"/>
        </w:rPr>
        <w:t>,</w:t>
      </w:r>
      <w:r w:rsidR="000469AB" w:rsidRPr="000469AB">
        <w:rPr>
          <w:rFonts w:ascii="Arial" w:eastAsia="Times New Roman" w:hAnsi="Arial" w:cs="Arial"/>
          <w:sz w:val="20"/>
          <w:szCs w:val="20"/>
        </w:rPr>
        <w:t xml:space="preserve"> </w:t>
      </w:r>
      <w:r w:rsidR="00424B75">
        <w:rPr>
          <w:rFonts w:ascii="Arial" w:eastAsia="Times New Roman" w:hAnsi="Arial" w:cs="Arial"/>
          <w:sz w:val="20"/>
          <w:szCs w:val="20"/>
        </w:rPr>
        <w:t>położonej w miejscowości Koczargi Nowe na odcinku od ul. Warszawskiej (droga wojewódzka nr 580) do granicy gminy Stare Babice</w:t>
      </w:r>
      <w:r w:rsidR="00E530E5">
        <w:rPr>
          <w:rFonts w:ascii="Arial" w:eastAsia="Times New Roman" w:hAnsi="Arial" w:cs="Arial"/>
          <w:sz w:val="20"/>
          <w:szCs w:val="20"/>
        </w:rPr>
        <w:t>,</w:t>
      </w:r>
      <w:r w:rsidR="00451D50">
        <w:rPr>
          <w:rFonts w:ascii="Arial" w:eastAsia="Times New Roman" w:hAnsi="Arial" w:cs="Arial"/>
          <w:sz w:val="20"/>
          <w:szCs w:val="20"/>
        </w:rPr>
        <w:t xml:space="preserve"> wg projektu zamiennego z dn. 10.01.2024 r.</w:t>
      </w:r>
      <w:r w:rsidR="00E530E5">
        <w:rPr>
          <w:rFonts w:ascii="Arial" w:eastAsia="Times New Roman" w:hAnsi="Arial" w:cs="Arial"/>
          <w:sz w:val="20"/>
          <w:szCs w:val="20"/>
        </w:rPr>
        <w:t xml:space="preserve"> </w:t>
      </w:r>
      <w:r w:rsidR="00105EB0">
        <w:rPr>
          <w:rFonts w:ascii="Arial" w:eastAsia="Times New Roman" w:hAnsi="Arial" w:cs="Arial"/>
          <w:sz w:val="20"/>
          <w:szCs w:val="20"/>
        </w:rPr>
        <w:t>tj.</w:t>
      </w:r>
      <w:r w:rsidRPr="00312C62">
        <w:rPr>
          <w:rFonts w:ascii="Arial" w:eastAsia="Times New Roman" w:hAnsi="Arial" w:cs="Arial"/>
          <w:sz w:val="20"/>
          <w:szCs w:val="20"/>
        </w:rPr>
        <w:t>:</w:t>
      </w:r>
    </w:p>
    <w:p w14:paraId="2D67073A" w14:textId="77777777" w:rsidR="00E8678F" w:rsidRPr="00E8678F" w:rsidRDefault="00241E43" w:rsidP="002E0E29">
      <w:pPr>
        <w:pStyle w:val="Akapitzlist"/>
        <w:numPr>
          <w:ilvl w:val="0"/>
          <w:numId w:val="63"/>
        </w:numPr>
        <w:spacing w:after="0" w:line="240" w:lineRule="auto"/>
        <w:rPr>
          <w:rFonts w:ascii="Arial" w:hAnsi="Arial" w:cs="Arial"/>
        </w:rPr>
      </w:pPr>
      <w:r>
        <w:rPr>
          <w:rFonts w:ascii="Arial" w:hAnsi="Arial" w:cs="Arial"/>
        </w:rPr>
        <w:t>b</w:t>
      </w:r>
      <w:r w:rsidR="00E8678F" w:rsidRPr="00E8678F">
        <w:rPr>
          <w:rFonts w:ascii="Arial" w:hAnsi="Arial" w:cs="Arial"/>
        </w:rPr>
        <w:t>udowę</w:t>
      </w:r>
      <w:r w:rsidR="00DD2272">
        <w:rPr>
          <w:rFonts w:ascii="Arial" w:hAnsi="Arial" w:cs="Arial"/>
        </w:rPr>
        <w:t xml:space="preserve"> </w:t>
      </w:r>
      <w:r w:rsidR="00424B75">
        <w:rPr>
          <w:rFonts w:ascii="Arial" w:hAnsi="Arial" w:cs="Arial"/>
        </w:rPr>
        <w:t xml:space="preserve">nowej </w:t>
      </w:r>
      <w:r w:rsidR="00DD2272">
        <w:rPr>
          <w:rFonts w:ascii="Arial" w:hAnsi="Arial" w:cs="Arial"/>
        </w:rPr>
        <w:t>konstrukcji jezdni</w:t>
      </w:r>
      <w:r w:rsidR="00E8678F">
        <w:rPr>
          <w:rFonts w:ascii="Arial" w:hAnsi="Arial" w:cs="Arial"/>
        </w:rPr>
        <w:t>:</w:t>
      </w:r>
    </w:p>
    <w:p w14:paraId="648D03A0" w14:textId="77777777" w:rsidR="00E8678F" w:rsidRPr="00507D52" w:rsidRDefault="00E8678F" w:rsidP="002E0E29">
      <w:pPr>
        <w:pStyle w:val="Akapitzlist"/>
        <w:numPr>
          <w:ilvl w:val="0"/>
          <w:numId w:val="64"/>
        </w:numPr>
        <w:spacing w:after="0" w:line="240" w:lineRule="auto"/>
        <w:rPr>
          <w:rFonts w:ascii="Arial" w:hAnsi="Arial" w:cs="Arial"/>
        </w:rPr>
      </w:pPr>
      <w:r w:rsidRPr="00507D52">
        <w:rPr>
          <w:rFonts w:ascii="Arial" w:hAnsi="Arial" w:cs="Arial"/>
        </w:rPr>
        <w:t xml:space="preserve">warstwa ścieralna z betonu asfaltowego AC11S gr. </w:t>
      </w:r>
      <w:r w:rsidR="00DD2272" w:rsidRPr="00507D52">
        <w:rPr>
          <w:rFonts w:ascii="Arial" w:hAnsi="Arial" w:cs="Arial"/>
        </w:rPr>
        <w:t>5</w:t>
      </w:r>
      <w:r w:rsidRPr="00507D52">
        <w:rPr>
          <w:rFonts w:ascii="Arial" w:hAnsi="Arial" w:cs="Arial"/>
        </w:rPr>
        <w:t xml:space="preserve"> cm,</w:t>
      </w:r>
    </w:p>
    <w:p w14:paraId="10D0FCE0" w14:textId="77777777" w:rsidR="00507D52" w:rsidRPr="00507D52" w:rsidRDefault="00507D52" w:rsidP="002E0E29">
      <w:pPr>
        <w:pStyle w:val="Akapitzlist"/>
        <w:numPr>
          <w:ilvl w:val="0"/>
          <w:numId w:val="64"/>
        </w:numPr>
        <w:spacing w:after="0" w:line="240" w:lineRule="auto"/>
        <w:rPr>
          <w:rFonts w:ascii="Arial" w:hAnsi="Arial" w:cs="Arial"/>
        </w:rPr>
      </w:pPr>
      <w:r w:rsidRPr="00507D52">
        <w:rPr>
          <w:rFonts w:ascii="Arial" w:hAnsi="Arial" w:cs="Arial"/>
        </w:rPr>
        <w:t>warstwa wiążąca z betonu asfaltowego AC16W gr. 7 cm,</w:t>
      </w:r>
    </w:p>
    <w:p w14:paraId="3C81D87E" w14:textId="77777777" w:rsidR="00507D52" w:rsidRDefault="00507D52" w:rsidP="002E0E29">
      <w:pPr>
        <w:pStyle w:val="Akapitzlist"/>
        <w:numPr>
          <w:ilvl w:val="0"/>
          <w:numId w:val="64"/>
        </w:numPr>
        <w:spacing w:after="0" w:line="240" w:lineRule="auto"/>
        <w:rPr>
          <w:rFonts w:ascii="Arial" w:hAnsi="Arial" w:cs="Arial"/>
        </w:rPr>
      </w:pPr>
      <w:r>
        <w:rPr>
          <w:rFonts w:ascii="Arial" w:hAnsi="Arial" w:cs="Arial"/>
        </w:rPr>
        <w:t>podbudowa zasadnicza z kruszywa łamanego stabilizowanego mechanicznie 0/31,5 gr. 20 cm,</w:t>
      </w:r>
    </w:p>
    <w:p w14:paraId="5C5B3FAD" w14:textId="77777777" w:rsidR="00507D52" w:rsidRPr="00E8678F" w:rsidRDefault="00290352" w:rsidP="002E0E29">
      <w:pPr>
        <w:pStyle w:val="Akapitzlist"/>
        <w:numPr>
          <w:ilvl w:val="0"/>
          <w:numId w:val="64"/>
        </w:numPr>
        <w:spacing w:after="0" w:line="240" w:lineRule="auto"/>
        <w:rPr>
          <w:rFonts w:ascii="Arial" w:hAnsi="Arial" w:cs="Arial"/>
        </w:rPr>
      </w:pPr>
      <w:r>
        <w:rPr>
          <w:rFonts w:ascii="Arial" w:hAnsi="Arial" w:cs="Arial"/>
        </w:rPr>
        <w:t xml:space="preserve">warstwa z kruszywa stabilizowanego cementem </w:t>
      </w:r>
      <w:proofErr w:type="spellStart"/>
      <w:r>
        <w:rPr>
          <w:rFonts w:ascii="Arial" w:hAnsi="Arial" w:cs="Arial"/>
        </w:rPr>
        <w:t>Rm</w:t>
      </w:r>
      <w:proofErr w:type="spellEnd"/>
      <w:r>
        <w:rPr>
          <w:rFonts w:ascii="Arial" w:hAnsi="Arial" w:cs="Arial"/>
        </w:rPr>
        <w:t xml:space="preserve">=2,5 </w:t>
      </w:r>
      <w:proofErr w:type="spellStart"/>
      <w:r>
        <w:rPr>
          <w:rFonts w:ascii="Arial" w:hAnsi="Arial" w:cs="Arial"/>
        </w:rPr>
        <w:t>MPa</w:t>
      </w:r>
      <w:proofErr w:type="spellEnd"/>
      <w:r>
        <w:rPr>
          <w:rFonts w:ascii="Arial" w:hAnsi="Arial" w:cs="Arial"/>
        </w:rPr>
        <w:t xml:space="preserve"> gr. 15 cm;</w:t>
      </w:r>
    </w:p>
    <w:p w14:paraId="33A6AAE3" w14:textId="176252D6" w:rsidR="00E8678F" w:rsidRDefault="00BE1F68" w:rsidP="002E0E29">
      <w:pPr>
        <w:pStyle w:val="Akapitzlist"/>
        <w:numPr>
          <w:ilvl w:val="0"/>
          <w:numId w:val="63"/>
        </w:numPr>
        <w:spacing w:after="0" w:line="240" w:lineRule="auto"/>
        <w:rPr>
          <w:rFonts w:ascii="Arial" w:hAnsi="Arial" w:cs="Arial"/>
        </w:rPr>
      </w:pPr>
      <w:r w:rsidRPr="00E8678F">
        <w:rPr>
          <w:rFonts w:ascii="Arial" w:hAnsi="Arial" w:cs="Arial"/>
        </w:rPr>
        <w:t xml:space="preserve">budowę </w:t>
      </w:r>
      <w:r w:rsidR="00424B75">
        <w:rPr>
          <w:rFonts w:ascii="Arial" w:hAnsi="Arial" w:cs="Arial"/>
        </w:rPr>
        <w:t>ciągu pieszo-rowerowego po zachodniej stronie jezdni</w:t>
      </w:r>
      <w:r w:rsidR="00CD1353">
        <w:rPr>
          <w:rFonts w:ascii="Arial" w:hAnsi="Arial" w:cs="Arial"/>
        </w:rPr>
        <w:t xml:space="preserve">, o szerokości </w:t>
      </w:r>
      <w:r w:rsidR="00CD1353" w:rsidRPr="00886ABD">
        <w:rPr>
          <w:rFonts w:ascii="Arial" w:hAnsi="Arial" w:cs="Arial"/>
        </w:rPr>
        <w:t>3</w:t>
      </w:r>
      <w:r w:rsidR="00507D52" w:rsidRPr="00886ABD">
        <w:rPr>
          <w:rFonts w:ascii="Arial" w:hAnsi="Arial" w:cs="Arial"/>
        </w:rPr>
        <w:t xml:space="preserve"> m</w:t>
      </w:r>
      <w:r w:rsidR="009223D3" w:rsidRPr="00886ABD">
        <w:rPr>
          <w:rFonts w:ascii="Arial" w:hAnsi="Arial" w:cs="Arial"/>
        </w:rPr>
        <w:t>:</w:t>
      </w:r>
    </w:p>
    <w:p w14:paraId="1BF6948B" w14:textId="77777777" w:rsidR="009223D3" w:rsidRPr="00290352" w:rsidRDefault="00290352" w:rsidP="002E0E29">
      <w:pPr>
        <w:pStyle w:val="Akapitzlist"/>
        <w:numPr>
          <w:ilvl w:val="0"/>
          <w:numId w:val="66"/>
        </w:numPr>
        <w:spacing w:after="0" w:line="240" w:lineRule="auto"/>
        <w:rPr>
          <w:rFonts w:ascii="Arial" w:hAnsi="Arial" w:cs="Arial"/>
        </w:rPr>
      </w:pPr>
      <w:r w:rsidRPr="00290352">
        <w:rPr>
          <w:rFonts w:ascii="Arial" w:hAnsi="Arial" w:cs="Arial"/>
        </w:rPr>
        <w:t>warstwa ścieralna z betonu asfaltowego AC11S gr. 5 cm,</w:t>
      </w:r>
    </w:p>
    <w:p w14:paraId="5DAD564F" w14:textId="77777777" w:rsidR="00290352" w:rsidRPr="00290352" w:rsidRDefault="00290352" w:rsidP="002E0E29">
      <w:pPr>
        <w:pStyle w:val="Akapitzlist"/>
        <w:numPr>
          <w:ilvl w:val="0"/>
          <w:numId w:val="66"/>
        </w:numPr>
        <w:spacing w:after="0" w:line="240" w:lineRule="auto"/>
        <w:rPr>
          <w:rFonts w:ascii="Arial" w:hAnsi="Arial" w:cs="Arial"/>
        </w:rPr>
      </w:pPr>
      <w:r w:rsidRPr="00290352">
        <w:rPr>
          <w:rFonts w:ascii="Arial" w:hAnsi="Arial" w:cs="Arial"/>
        </w:rPr>
        <w:t>podbudowa zasadnicza z kruszywa łamanego stabilizowanego mechanicznie 0/31,5 gr. 10 cm;</w:t>
      </w:r>
    </w:p>
    <w:p w14:paraId="5DD50F48" w14:textId="6AAD514D" w:rsidR="00E63475" w:rsidRDefault="00E63475" w:rsidP="002E0E29">
      <w:pPr>
        <w:pStyle w:val="Akapitzlist"/>
        <w:numPr>
          <w:ilvl w:val="0"/>
          <w:numId w:val="63"/>
        </w:numPr>
        <w:spacing w:after="0" w:line="240" w:lineRule="auto"/>
        <w:rPr>
          <w:rFonts w:ascii="Arial" w:hAnsi="Arial" w:cs="Arial"/>
        </w:rPr>
      </w:pPr>
      <w:r>
        <w:rPr>
          <w:rFonts w:ascii="Arial" w:hAnsi="Arial" w:cs="Arial"/>
        </w:rPr>
        <w:t xml:space="preserve">budowę </w:t>
      </w:r>
      <w:r w:rsidR="00D17EE6">
        <w:rPr>
          <w:rFonts w:ascii="Arial" w:hAnsi="Arial" w:cs="Arial"/>
        </w:rPr>
        <w:t xml:space="preserve">fragmentów </w:t>
      </w:r>
      <w:r>
        <w:rPr>
          <w:rFonts w:ascii="Arial" w:hAnsi="Arial" w:cs="Arial"/>
        </w:rPr>
        <w:t>chodnika:</w:t>
      </w:r>
    </w:p>
    <w:p w14:paraId="51B81D4A" w14:textId="77777777" w:rsidR="00E63475" w:rsidRDefault="00E63475" w:rsidP="002E0E29">
      <w:pPr>
        <w:pStyle w:val="Akapitzlist"/>
        <w:numPr>
          <w:ilvl w:val="0"/>
          <w:numId w:val="70"/>
        </w:numPr>
        <w:spacing w:after="0" w:line="240" w:lineRule="auto"/>
        <w:rPr>
          <w:rFonts w:ascii="Arial" w:hAnsi="Arial" w:cs="Arial"/>
        </w:rPr>
      </w:pPr>
      <w:r>
        <w:rPr>
          <w:rFonts w:ascii="Arial" w:hAnsi="Arial" w:cs="Arial"/>
        </w:rPr>
        <w:t xml:space="preserve">nawierzchnia z kostki betonowej typu </w:t>
      </w:r>
      <w:proofErr w:type="spellStart"/>
      <w:r>
        <w:rPr>
          <w:rFonts w:ascii="Arial" w:hAnsi="Arial" w:cs="Arial"/>
        </w:rPr>
        <w:t>behaton</w:t>
      </w:r>
      <w:proofErr w:type="spellEnd"/>
      <w:r>
        <w:rPr>
          <w:rFonts w:ascii="Arial" w:hAnsi="Arial" w:cs="Arial"/>
        </w:rPr>
        <w:t>, kolor szary, gr. 6 cm,</w:t>
      </w:r>
    </w:p>
    <w:p w14:paraId="1F487B73" w14:textId="77777777" w:rsidR="00E63475" w:rsidRDefault="00E63475" w:rsidP="002E0E29">
      <w:pPr>
        <w:pStyle w:val="Akapitzlist"/>
        <w:numPr>
          <w:ilvl w:val="0"/>
          <w:numId w:val="70"/>
        </w:numPr>
        <w:spacing w:after="0" w:line="240" w:lineRule="auto"/>
        <w:rPr>
          <w:rFonts w:ascii="Arial" w:hAnsi="Arial" w:cs="Arial"/>
        </w:rPr>
      </w:pPr>
      <w:r>
        <w:rPr>
          <w:rFonts w:ascii="Arial" w:hAnsi="Arial" w:cs="Arial"/>
        </w:rPr>
        <w:t>podsypka cementowo-piaskowa, 1:8, gr. 3 cm,</w:t>
      </w:r>
    </w:p>
    <w:p w14:paraId="3AB49CE8" w14:textId="77777777" w:rsidR="00E63475" w:rsidRPr="00E63475" w:rsidRDefault="00E63475" w:rsidP="002E0E29">
      <w:pPr>
        <w:pStyle w:val="Akapitzlist"/>
        <w:numPr>
          <w:ilvl w:val="0"/>
          <w:numId w:val="70"/>
        </w:numPr>
        <w:spacing w:after="0" w:line="240" w:lineRule="auto"/>
        <w:rPr>
          <w:rFonts w:ascii="Arial" w:hAnsi="Arial" w:cs="Arial"/>
        </w:rPr>
      </w:pPr>
      <w:r>
        <w:rPr>
          <w:rFonts w:ascii="Arial" w:hAnsi="Arial" w:cs="Arial"/>
        </w:rPr>
        <w:t>podbudowa z kruszywa łamanego stabilizowanego mech. 0/31,5 gr. 10 cm;</w:t>
      </w:r>
    </w:p>
    <w:p w14:paraId="3DF4379D" w14:textId="77777777" w:rsidR="00E8678F" w:rsidRDefault="00E60897" w:rsidP="002E0E29">
      <w:pPr>
        <w:pStyle w:val="Akapitzlist"/>
        <w:numPr>
          <w:ilvl w:val="0"/>
          <w:numId w:val="63"/>
        </w:numPr>
        <w:spacing w:after="0" w:line="240" w:lineRule="auto"/>
        <w:rPr>
          <w:rFonts w:ascii="Arial" w:hAnsi="Arial" w:cs="Arial"/>
        </w:rPr>
      </w:pPr>
      <w:r w:rsidRPr="00E8678F">
        <w:rPr>
          <w:rFonts w:ascii="Arial" w:hAnsi="Arial" w:cs="Arial"/>
        </w:rPr>
        <w:t>budowę wlotów dróg gminnych</w:t>
      </w:r>
      <w:r w:rsidR="00424B75">
        <w:rPr>
          <w:rFonts w:ascii="Arial" w:hAnsi="Arial" w:cs="Arial"/>
        </w:rPr>
        <w:t xml:space="preserve"> oraz drogi wewnętrznej krzyżujących się z ul. Bugaj</w:t>
      </w:r>
      <w:r w:rsidRPr="00E8678F">
        <w:rPr>
          <w:rFonts w:ascii="Arial" w:hAnsi="Arial" w:cs="Arial"/>
        </w:rPr>
        <w:t>;</w:t>
      </w:r>
    </w:p>
    <w:p w14:paraId="5D0658E0" w14:textId="6432FDCF" w:rsidR="009223D3" w:rsidRDefault="009223D3" w:rsidP="002E0E29">
      <w:pPr>
        <w:pStyle w:val="Akapitzlist"/>
        <w:numPr>
          <w:ilvl w:val="0"/>
          <w:numId w:val="63"/>
        </w:numPr>
        <w:spacing w:after="0" w:line="240" w:lineRule="auto"/>
        <w:rPr>
          <w:rFonts w:ascii="Arial" w:hAnsi="Arial" w:cs="Arial"/>
        </w:rPr>
      </w:pPr>
      <w:r>
        <w:rPr>
          <w:rFonts w:ascii="Arial" w:hAnsi="Arial" w:cs="Arial"/>
        </w:rPr>
        <w:t>budowę zjazdów do posesji</w:t>
      </w:r>
      <w:r w:rsidR="00931C6A">
        <w:rPr>
          <w:rFonts w:ascii="Arial" w:hAnsi="Arial" w:cs="Arial"/>
        </w:rPr>
        <w:t xml:space="preserve"> </w:t>
      </w:r>
      <w:r w:rsidR="00A80C75">
        <w:rPr>
          <w:rFonts w:ascii="Arial" w:hAnsi="Arial" w:cs="Arial"/>
        </w:rPr>
        <w:t>(obejmujących bramy, furtki i śmietniki) ujętych w projekcie, oraz zjazdów dodatkowych zgodnie z wydanymi decyzjami lokalizacyjnymi</w:t>
      </w:r>
      <w:r w:rsidR="00226C1B" w:rsidRPr="00226C1B">
        <w:rPr>
          <w:rFonts w:ascii="Arial" w:hAnsi="Arial" w:cs="Arial"/>
        </w:rPr>
        <w:t xml:space="preserve"> </w:t>
      </w:r>
      <w:r w:rsidR="00226C1B">
        <w:rPr>
          <w:rFonts w:ascii="Arial" w:hAnsi="Arial" w:cs="Arial"/>
        </w:rPr>
        <w:t xml:space="preserve">i wskazanymi przez Zamawiającego </w:t>
      </w:r>
      <w:r w:rsidR="000B72C5">
        <w:rPr>
          <w:rFonts w:ascii="Arial" w:hAnsi="Arial" w:cs="Arial"/>
        </w:rPr>
        <w:t>na rysunku uzupełniającym</w:t>
      </w:r>
      <w:r w:rsidR="000B72C5" w:rsidRPr="000A74C2">
        <w:rPr>
          <w:rFonts w:ascii="Arial" w:hAnsi="Arial" w:cs="Arial"/>
        </w:rPr>
        <w:t xml:space="preserve"> </w:t>
      </w:r>
      <w:r w:rsidR="00DD6CA9" w:rsidRPr="000A74C2">
        <w:rPr>
          <w:rFonts w:ascii="Arial" w:hAnsi="Arial" w:cs="Arial"/>
        </w:rPr>
        <w:t>nr</w:t>
      </w:r>
      <w:r w:rsidR="000B72C5">
        <w:rPr>
          <w:rFonts w:ascii="Arial" w:hAnsi="Arial" w:cs="Arial"/>
        </w:rPr>
        <w:t xml:space="preserve"> 1</w:t>
      </w:r>
      <w:r w:rsidR="0020284C" w:rsidRPr="000A74C2">
        <w:rPr>
          <w:rFonts w:ascii="Arial" w:hAnsi="Arial" w:cs="Arial"/>
        </w:rPr>
        <w:t xml:space="preserve"> i</w:t>
      </w:r>
      <w:r w:rsidR="000B72C5">
        <w:rPr>
          <w:rFonts w:ascii="Arial" w:hAnsi="Arial" w:cs="Arial"/>
        </w:rPr>
        <w:t xml:space="preserve"> 2</w:t>
      </w:r>
      <w:r w:rsidR="00DD6CA9" w:rsidRPr="000A74C2">
        <w:rPr>
          <w:rFonts w:ascii="Arial" w:hAnsi="Arial" w:cs="Arial"/>
        </w:rPr>
        <w:t xml:space="preserve"> </w:t>
      </w:r>
      <w:r w:rsidR="00226C1B">
        <w:rPr>
          <w:rFonts w:ascii="Arial" w:hAnsi="Arial" w:cs="Arial"/>
        </w:rPr>
        <w:t xml:space="preserve">oraz </w:t>
      </w:r>
      <w:r w:rsidR="00A80C75">
        <w:rPr>
          <w:rFonts w:ascii="Arial" w:hAnsi="Arial" w:cs="Arial"/>
        </w:rPr>
        <w:t xml:space="preserve">wnioskami mieszkańców dotyczącymi przesunięcia zjazdów, </w:t>
      </w:r>
      <w:r w:rsidR="00507D52">
        <w:rPr>
          <w:rFonts w:ascii="Arial" w:hAnsi="Arial" w:cs="Arial"/>
        </w:rPr>
        <w:t>szer. od 3,5 do 5,5</w:t>
      </w:r>
      <w:r w:rsidR="00A80C75">
        <w:rPr>
          <w:rFonts w:ascii="Arial" w:hAnsi="Arial" w:cs="Arial"/>
        </w:rPr>
        <w:t xml:space="preserve"> m</w:t>
      </w:r>
      <w:r w:rsidR="0020284C">
        <w:rPr>
          <w:rFonts w:ascii="Arial" w:hAnsi="Arial" w:cs="Arial"/>
        </w:rPr>
        <w:t xml:space="preserve"> i nie mniejsze niż zjazd istniejący</w:t>
      </w:r>
      <w:r>
        <w:rPr>
          <w:rFonts w:ascii="Arial" w:hAnsi="Arial" w:cs="Arial"/>
        </w:rPr>
        <w:t>:</w:t>
      </w:r>
    </w:p>
    <w:p w14:paraId="578C7738" w14:textId="77777777" w:rsidR="00E60897"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 xml:space="preserve">nawierzchnia z kostki betonowej typu </w:t>
      </w:r>
      <w:proofErr w:type="spellStart"/>
      <w:r w:rsidRPr="00E63475">
        <w:rPr>
          <w:rFonts w:ascii="Arial" w:hAnsi="Arial" w:cs="Arial"/>
        </w:rPr>
        <w:t>behaton</w:t>
      </w:r>
      <w:proofErr w:type="spellEnd"/>
      <w:r w:rsidRPr="00E63475">
        <w:rPr>
          <w:rFonts w:ascii="Arial" w:hAnsi="Arial" w:cs="Arial"/>
        </w:rPr>
        <w:t>, kolor czerwony, gr. 8 cm,</w:t>
      </w:r>
    </w:p>
    <w:p w14:paraId="42C6841F" w14:textId="33212F29" w:rsidR="00E63475" w:rsidRPr="00E63475" w:rsidRDefault="00E45F91" w:rsidP="002E0E29">
      <w:pPr>
        <w:pStyle w:val="Akapitzlist"/>
        <w:numPr>
          <w:ilvl w:val="0"/>
          <w:numId w:val="67"/>
        </w:numPr>
        <w:spacing w:after="0" w:line="240" w:lineRule="auto"/>
        <w:rPr>
          <w:rFonts w:ascii="Arial" w:hAnsi="Arial" w:cs="Arial"/>
        </w:rPr>
      </w:pPr>
      <w:r>
        <w:rPr>
          <w:rFonts w:ascii="Arial" w:hAnsi="Arial" w:cs="Arial"/>
        </w:rPr>
        <w:t>podsypka ceme</w:t>
      </w:r>
      <w:r w:rsidR="00E63475" w:rsidRPr="00E63475">
        <w:rPr>
          <w:rFonts w:ascii="Arial" w:hAnsi="Arial" w:cs="Arial"/>
        </w:rPr>
        <w:t>ntowo-piaskowa, 1:8 gr. 3 cm,</w:t>
      </w:r>
    </w:p>
    <w:p w14:paraId="54C77EDD" w14:textId="77777777" w:rsidR="00E63475"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podbudowa zasadnicza z kruszywa łamanego stabilizowanego mechanicznie 0/31,5, gr. 15 cm,</w:t>
      </w:r>
    </w:p>
    <w:p w14:paraId="045AC9D1" w14:textId="77777777" w:rsidR="00E63475" w:rsidRPr="00E63475" w:rsidRDefault="00E63475" w:rsidP="002E0E29">
      <w:pPr>
        <w:pStyle w:val="Akapitzlist"/>
        <w:numPr>
          <w:ilvl w:val="0"/>
          <w:numId w:val="67"/>
        </w:numPr>
        <w:spacing w:after="0" w:line="240" w:lineRule="auto"/>
        <w:rPr>
          <w:rFonts w:ascii="Arial" w:hAnsi="Arial" w:cs="Arial"/>
        </w:rPr>
      </w:pPr>
      <w:r w:rsidRPr="00E63475">
        <w:rPr>
          <w:rFonts w:ascii="Arial" w:hAnsi="Arial" w:cs="Arial"/>
        </w:rPr>
        <w:t>warstwa odsączająca z kruszywa naturalnego (pospółka) gr. 15 cm;</w:t>
      </w:r>
    </w:p>
    <w:p w14:paraId="29FD0F20" w14:textId="77777777" w:rsidR="00E631F4" w:rsidRDefault="00A80C75" w:rsidP="002E0E29">
      <w:pPr>
        <w:pStyle w:val="Akapitzlist"/>
        <w:numPr>
          <w:ilvl w:val="0"/>
          <w:numId w:val="65"/>
        </w:numPr>
        <w:spacing w:after="0" w:line="240" w:lineRule="auto"/>
        <w:rPr>
          <w:rFonts w:ascii="Arial" w:hAnsi="Arial" w:cs="Arial"/>
        </w:rPr>
      </w:pPr>
      <w:proofErr w:type="spellStart"/>
      <w:r>
        <w:rPr>
          <w:rFonts w:ascii="Arial" w:hAnsi="Arial" w:cs="Arial"/>
        </w:rPr>
        <w:t>reprofilację</w:t>
      </w:r>
      <w:proofErr w:type="spellEnd"/>
      <w:r>
        <w:rPr>
          <w:rFonts w:ascii="Arial" w:hAnsi="Arial" w:cs="Arial"/>
        </w:rPr>
        <w:t xml:space="preserve"> istniejących rowów przydrożnych oraz budowę sączków chłonnych (dren francuski) dla potrzeb odwodnienia nawierzchni drogowych</w:t>
      </w:r>
      <w:r w:rsidR="00E63475">
        <w:rPr>
          <w:rFonts w:ascii="Arial" w:hAnsi="Arial" w:cs="Arial"/>
        </w:rPr>
        <w:t>;</w:t>
      </w:r>
    </w:p>
    <w:p w14:paraId="1614EC17" w14:textId="3BB1DE29" w:rsidR="00D17EE6" w:rsidRDefault="00D17EE6" w:rsidP="002E0E29">
      <w:pPr>
        <w:pStyle w:val="Akapitzlist"/>
        <w:numPr>
          <w:ilvl w:val="0"/>
          <w:numId w:val="65"/>
        </w:numPr>
        <w:spacing w:after="0" w:line="240" w:lineRule="auto"/>
        <w:rPr>
          <w:rFonts w:ascii="Arial" w:hAnsi="Arial" w:cs="Arial"/>
        </w:rPr>
      </w:pPr>
      <w:r>
        <w:rPr>
          <w:rFonts w:ascii="Arial" w:hAnsi="Arial" w:cs="Arial"/>
        </w:rPr>
        <w:t>wykonanie poboczy utwardzonych kruszywem;</w:t>
      </w:r>
    </w:p>
    <w:p w14:paraId="58BEBE69" w14:textId="4ABB6596" w:rsidR="00CA4B3A" w:rsidRDefault="00F83C50" w:rsidP="002E0E29">
      <w:pPr>
        <w:pStyle w:val="Akapitzlist"/>
        <w:numPr>
          <w:ilvl w:val="0"/>
          <w:numId w:val="65"/>
        </w:numPr>
        <w:spacing w:after="0" w:line="240" w:lineRule="auto"/>
        <w:rPr>
          <w:rFonts w:ascii="Arial" w:hAnsi="Arial" w:cs="Arial"/>
        </w:rPr>
      </w:pPr>
      <w:r>
        <w:rPr>
          <w:rFonts w:ascii="Arial" w:hAnsi="Arial" w:cs="Arial"/>
        </w:rPr>
        <w:t>wykonanie projektu zamiennego sieci oświetlenia ulicznego, mającego na celu zmianę lokalizacji słupów oświetleniowych z trasy przebiegu ciągu pieszo-rowerowego na pas zieleni poprzedzone wykonanie</w:t>
      </w:r>
      <w:r w:rsidR="00F17E42">
        <w:rPr>
          <w:rFonts w:ascii="Arial" w:hAnsi="Arial" w:cs="Arial"/>
        </w:rPr>
        <w:t>m</w:t>
      </w:r>
      <w:r>
        <w:rPr>
          <w:rFonts w:ascii="Arial" w:hAnsi="Arial" w:cs="Arial"/>
        </w:rPr>
        <w:t xml:space="preserve"> odkrywek</w:t>
      </w:r>
      <w:r w:rsidR="00F17E42">
        <w:rPr>
          <w:rFonts w:ascii="Arial" w:hAnsi="Arial" w:cs="Arial"/>
        </w:rPr>
        <w:t xml:space="preserve"> w </w:t>
      </w:r>
      <w:r>
        <w:rPr>
          <w:rFonts w:ascii="Arial" w:hAnsi="Arial" w:cs="Arial"/>
        </w:rPr>
        <w:t>celu zlokalizowani</w:t>
      </w:r>
      <w:r w:rsidR="00F17E42">
        <w:rPr>
          <w:rFonts w:ascii="Arial" w:hAnsi="Arial" w:cs="Arial"/>
        </w:rPr>
        <w:t>a</w:t>
      </w:r>
      <w:r>
        <w:rPr>
          <w:rFonts w:ascii="Arial" w:hAnsi="Arial" w:cs="Arial"/>
        </w:rPr>
        <w:t xml:space="preserve"> sieci gazowej </w:t>
      </w:r>
      <w:r w:rsidR="00CA4B3A">
        <w:rPr>
          <w:rFonts w:ascii="Arial" w:hAnsi="Arial" w:cs="Arial"/>
        </w:rPr>
        <w:t>potencjalnie kolidującej z siecią oświetleniową</w:t>
      </w:r>
      <w:r w:rsidR="00F17E42">
        <w:rPr>
          <w:rFonts w:ascii="Arial" w:hAnsi="Arial" w:cs="Arial"/>
        </w:rPr>
        <w:t>;</w:t>
      </w:r>
    </w:p>
    <w:p w14:paraId="6C39FAF1" w14:textId="523499E9" w:rsidR="00E71A86" w:rsidRDefault="00585DED" w:rsidP="002E0E29">
      <w:pPr>
        <w:pStyle w:val="Akapitzlist"/>
        <w:numPr>
          <w:ilvl w:val="0"/>
          <w:numId w:val="65"/>
        </w:numPr>
        <w:spacing w:after="0" w:line="240" w:lineRule="auto"/>
        <w:rPr>
          <w:rFonts w:ascii="Arial" w:hAnsi="Arial" w:cs="Arial"/>
        </w:rPr>
      </w:pPr>
      <w:r>
        <w:rPr>
          <w:rFonts w:ascii="Arial" w:hAnsi="Arial" w:cs="Arial"/>
        </w:rPr>
        <w:t>budowę</w:t>
      </w:r>
      <w:r w:rsidRPr="009479D0">
        <w:rPr>
          <w:rFonts w:ascii="Arial" w:hAnsi="Arial" w:cs="Arial"/>
        </w:rPr>
        <w:t xml:space="preserve"> </w:t>
      </w:r>
      <w:r w:rsidR="00E71A86" w:rsidRPr="00E71A86">
        <w:rPr>
          <w:rFonts w:ascii="Arial" w:hAnsi="Arial" w:cs="Arial"/>
        </w:rPr>
        <w:t xml:space="preserve">oświetlenia ulicznego </w:t>
      </w:r>
      <w:r w:rsidR="00F17E42">
        <w:rPr>
          <w:rFonts w:ascii="Arial" w:hAnsi="Arial" w:cs="Arial"/>
        </w:rPr>
        <w:t xml:space="preserve">wg sporządzonego projektu zamiennego </w:t>
      </w:r>
      <w:r w:rsidR="00E71A86" w:rsidRPr="00E71A86">
        <w:rPr>
          <w:rFonts w:ascii="Arial" w:hAnsi="Arial" w:cs="Arial"/>
        </w:rPr>
        <w:t>wraz z dostarczeniem systemu bezprzewodowej kontroli opraw – Zamawiający wymaga, żeby oświetlenie uliczne (oprawy oświetleniowe) były wyposażone w system bezprzewodowej kontroli opraw; w związku</w:t>
      </w:r>
      <w:r w:rsidR="00E71A86">
        <w:rPr>
          <w:rFonts w:ascii="Arial" w:hAnsi="Arial" w:cs="Arial"/>
        </w:rPr>
        <w:t xml:space="preserve"> z powyższym Wykonawca wykona i </w:t>
      </w:r>
      <w:r w:rsidR="00E71A86" w:rsidRPr="00E71A86">
        <w:rPr>
          <w:rFonts w:ascii="Arial" w:hAnsi="Arial" w:cs="Arial"/>
        </w:rPr>
        <w:t xml:space="preserve">uzgodni z Zamawiającym dokumentację techniczną ww. systemu </w:t>
      </w:r>
      <w:r w:rsidR="00E71A86">
        <w:rPr>
          <w:rFonts w:ascii="Arial" w:hAnsi="Arial" w:cs="Arial"/>
        </w:rPr>
        <w:t>z</w:t>
      </w:r>
      <w:r w:rsidR="00E71A86" w:rsidRPr="00E71A86">
        <w:rPr>
          <w:rFonts w:ascii="Arial" w:hAnsi="Arial" w:cs="Arial"/>
        </w:rPr>
        <w:t> uwzględnieniem:</w:t>
      </w:r>
    </w:p>
    <w:p w14:paraId="075CD1DC" w14:textId="77777777" w:rsidR="00E71A86" w:rsidRDefault="00E71A86" w:rsidP="002E0E29">
      <w:pPr>
        <w:pStyle w:val="Akapitzlist"/>
        <w:numPr>
          <w:ilvl w:val="0"/>
          <w:numId w:val="69"/>
        </w:numPr>
        <w:spacing w:after="0" w:line="240" w:lineRule="auto"/>
        <w:rPr>
          <w:rFonts w:ascii="Arial" w:hAnsi="Arial" w:cs="Arial"/>
        </w:rPr>
      </w:pPr>
      <w:r>
        <w:rPr>
          <w:rFonts w:ascii="Arial" w:hAnsi="Arial" w:cs="Arial"/>
        </w:rPr>
        <w:t xml:space="preserve">szafki oświetlenia ulicznego należy wyposażyć w następujące elementy: kompensator mocy biernej (należy dobrać parametry kompensatora na podstawie pomiarów po wykonaniu instalacji, szczególnie dotyczy mocy biernej pojemnościowej), system sterowania umożliwiający zarządzanie i odczyt danych bez konieczności fizycznego otwierania szafy poprzez połączenie bezprzewodowe lokalne (np. </w:t>
      </w:r>
      <w:proofErr w:type="spellStart"/>
      <w:r>
        <w:rPr>
          <w:rFonts w:ascii="Arial" w:hAnsi="Arial" w:cs="Arial"/>
        </w:rPr>
        <w:t>bluetooth</w:t>
      </w:r>
      <w:proofErr w:type="spellEnd"/>
      <w:r>
        <w:rPr>
          <w:rFonts w:ascii="Arial" w:hAnsi="Arial" w:cs="Arial"/>
        </w:rPr>
        <w:t>) lub „on-line”- kontrola i zarządzanie systemem przez stronę www, ograniczniki przepięć i ograniczniki prądu rozruchu instalacji oświetleniowej „SOFT START” - zab</w:t>
      </w:r>
      <w:r w:rsidR="0065135A">
        <w:rPr>
          <w:rFonts w:ascii="Arial" w:hAnsi="Arial" w:cs="Arial"/>
        </w:rPr>
        <w:t>ezpieczenie przepięciowe i </w:t>
      </w:r>
      <w:r>
        <w:rPr>
          <w:rFonts w:ascii="Arial" w:hAnsi="Arial" w:cs="Arial"/>
        </w:rPr>
        <w:t>przed udarem piorunowym, sterownik umożliwiający s</w:t>
      </w:r>
      <w:r w:rsidR="0065135A">
        <w:rPr>
          <w:rFonts w:ascii="Arial" w:hAnsi="Arial" w:cs="Arial"/>
        </w:rPr>
        <w:t>terowanie i </w:t>
      </w:r>
      <w:r>
        <w:rPr>
          <w:rFonts w:ascii="Arial" w:hAnsi="Arial" w:cs="Arial"/>
        </w:rPr>
        <w:t>nadzór poszczególnymi oprawami wchodzącymi w skład projektowanej instalacji oświetlenia, aktywny filtr harmonicznych zapewniający dynamiczną kompensację mocy biernej,</w:t>
      </w:r>
    </w:p>
    <w:p w14:paraId="0EEBA464" w14:textId="54C28022" w:rsidR="00E71A86" w:rsidRDefault="00E71A86" w:rsidP="002E0E29">
      <w:pPr>
        <w:pStyle w:val="Akapitzlist"/>
        <w:numPr>
          <w:ilvl w:val="0"/>
          <w:numId w:val="69"/>
        </w:numPr>
        <w:spacing w:after="0" w:line="240" w:lineRule="auto"/>
        <w:rPr>
          <w:rFonts w:ascii="Arial" w:hAnsi="Arial" w:cs="Arial"/>
        </w:rPr>
      </w:pPr>
      <w:r>
        <w:rPr>
          <w:rFonts w:ascii="Arial" w:hAnsi="Arial" w:cs="Arial"/>
        </w:rPr>
        <w:t xml:space="preserve">oprawy oświetleniowe </w:t>
      </w:r>
      <w:r w:rsidR="009511B5">
        <w:rPr>
          <w:rFonts w:ascii="Arial" w:hAnsi="Arial" w:cs="Arial"/>
        </w:rPr>
        <w:t xml:space="preserve">należy </w:t>
      </w:r>
      <w:r>
        <w:rPr>
          <w:rFonts w:ascii="Arial" w:hAnsi="Arial" w:cs="Arial"/>
        </w:rPr>
        <w:t xml:space="preserve">wyposażyć w urządzenia umożliwiające bezprzewodową komunikację między poszczególnymi oprawami a sterownikiem zlokalizowanym w szafie sterowania oświetleniem, umożliwiając w ten sposób zdalne sterowanie poszczególnymi </w:t>
      </w:r>
      <w:r>
        <w:rPr>
          <w:rFonts w:ascii="Arial" w:hAnsi="Arial" w:cs="Arial"/>
        </w:rPr>
        <w:lastRenderedPageBreak/>
        <w:t>oprawami oraz wgląd do stanu pracy oprawy. System sterowania pracą opraw powinien umożliwiać, w razie konieczności indywidualną nastawę poziomu strumienia świetlnego dla każdej z zainstalowanych opraw;</w:t>
      </w:r>
    </w:p>
    <w:p w14:paraId="010E3E0A" w14:textId="44BA7B8F" w:rsidR="00FE7DD1" w:rsidRDefault="00E71A86" w:rsidP="00FE7DD1">
      <w:pPr>
        <w:pStyle w:val="Akapitzlist"/>
        <w:spacing w:after="0" w:line="240" w:lineRule="auto"/>
        <w:ind w:left="785"/>
        <w:rPr>
          <w:rFonts w:ascii="Arial" w:hAnsi="Arial" w:cs="Arial"/>
        </w:rPr>
      </w:pPr>
      <w:r w:rsidRPr="00FE7DD1">
        <w:rPr>
          <w:rFonts w:ascii="Arial" w:hAnsi="Arial" w:cs="Arial"/>
        </w:rPr>
        <w:t xml:space="preserve">UWAGA! Zamawiający informuje, że posiada system sterowania oświetleniem </w:t>
      </w:r>
      <w:proofErr w:type="spellStart"/>
      <w:r w:rsidRPr="00FE7DD1">
        <w:rPr>
          <w:rFonts w:ascii="Arial" w:hAnsi="Arial" w:cs="Arial"/>
        </w:rPr>
        <w:t>Schreder</w:t>
      </w:r>
      <w:proofErr w:type="spellEnd"/>
      <w:r w:rsidRPr="00FE7DD1">
        <w:rPr>
          <w:rFonts w:ascii="Arial" w:hAnsi="Arial" w:cs="Arial"/>
        </w:rPr>
        <w:t xml:space="preserve"> EXEDRA</w:t>
      </w:r>
      <w:r w:rsidR="009511B5">
        <w:rPr>
          <w:rFonts w:ascii="Arial" w:hAnsi="Arial" w:cs="Arial"/>
        </w:rPr>
        <w:t>,</w:t>
      </w:r>
      <w:r w:rsidRPr="00FE7DD1">
        <w:rPr>
          <w:rFonts w:ascii="Arial" w:hAnsi="Arial" w:cs="Arial"/>
        </w:rPr>
        <w:t xml:space="preserve"> w związku z czym wymaga, aby w ramach wykonania przedmiotu </w:t>
      </w:r>
      <w:r w:rsidR="00FE7DD1">
        <w:rPr>
          <w:rFonts w:ascii="Arial" w:hAnsi="Arial" w:cs="Arial"/>
        </w:rPr>
        <w:t>umowy</w:t>
      </w:r>
      <w:r w:rsidRPr="00FE7DD1">
        <w:rPr>
          <w:rFonts w:ascii="Arial" w:hAnsi="Arial" w:cs="Arial"/>
        </w:rPr>
        <w:t xml:space="preserve"> wykonać kompatybilne rozwiązanie z posiadanym przez Zamawiającego bez konieczności stosowania dodatkowych</w:t>
      </w:r>
      <w:r w:rsidR="00FE7DD1">
        <w:rPr>
          <w:rFonts w:ascii="Arial" w:hAnsi="Arial" w:cs="Arial"/>
        </w:rPr>
        <w:t xml:space="preserve"> aplikacji czy innych rozwiązań;</w:t>
      </w:r>
    </w:p>
    <w:p w14:paraId="752E1A3C" w14:textId="66D1D43C" w:rsidR="00F17E42" w:rsidRDefault="00F17E42" w:rsidP="002E0E29">
      <w:pPr>
        <w:pStyle w:val="Akapitzlist"/>
        <w:numPr>
          <w:ilvl w:val="0"/>
          <w:numId w:val="65"/>
        </w:numPr>
        <w:spacing w:after="0" w:line="240" w:lineRule="auto"/>
        <w:rPr>
          <w:rFonts w:ascii="Arial" w:hAnsi="Arial" w:cs="Arial"/>
        </w:rPr>
      </w:pPr>
      <w:r>
        <w:rPr>
          <w:rFonts w:ascii="Arial" w:hAnsi="Arial" w:cs="Arial"/>
        </w:rPr>
        <w:t xml:space="preserve">rozbiórkę </w:t>
      </w:r>
      <w:r w:rsidRPr="00C63B8B">
        <w:rPr>
          <w:rFonts w:ascii="Arial" w:eastAsiaTheme="minorHAnsi" w:hAnsi="Arial" w:cs="Arial"/>
          <w:bCs/>
        </w:rPr>
        <w:t>sieci elektroenergetycznej niskiego napięcia</w:t>
      </w:r>
      <w:r>
        <w:rPr>
          <w:rFonts w:ascii="Arial" w:eastAsiaTheme="minorHAnsi" w:hAnsi="Arial" w:cs="Arial"/>
          <w:bCs/>
        </w:rPr>
        <w:t>;</w:t>
      </w:r>
    </w:p>
    <w:p w14:paraId="1A6EB178" w14:textId="6CBBA176" w:rsidR="005848FC" w:rsidRDefault="005848FC" w:rsidP="002E0E29">
      <w:pPr>
        <w:pStyle w:val="Akapitzlist"/>
        <w:numPr>
          <w:ilvl w:val="0"/>
          <w:numId w:val="65"/>
        </w:numPr>
        <w:spacing w:after="0" w:line="240" w:lineRule="auto"/>
        <w:rPr>
          <w:rFonts w:ascii="Arial" w:hAnsi="Arial" w:cs="Arial"/>
        </w:rPr>
      </w:pPr>
      <w:r>
        <w:rPr>
          <w:rFonts w:ascii="Arial" w:hAnsi="Arial" w:cs="Arial"/>
        </w:rPr>
        <w:t xml:space="preserve">budowę sieci elektroenergetycznej </w:t>
      </w:r>
      <w:proofErr w:type="spellStart"/>
      <w:r>
        <w:rPr>
          <w:rFonts w:ascii="Arial" w:hAnsi="Arial" w:cs="Arial"/>
        </w:rPr>
        <w:t>nN</w:t>
      </w:r>
      <w:proofErr w:type="spellEnd"/>
      <w:r>
        <w:rPr>
          <w:rFonts w:ascii="Arial" w:hAnsi="Arial" w:cs="Arial"/>
        </w:rPr>
        <w:t xml:space="preserve"> (przyłącza napowietrzne </w:t>
      </w:r>
      <w:proofErr w:type="spellStart"/>
      <w:r>
        <w:rPr>
          <w:rFonts w:ascii="Arial" w:hAnsi="Arial" w:cs="Arial"/>
        </w:rPr>
        <w:t>nN</w:t>
      </w:r>
      <w:proofErr w:type="spellEnd"/>
      <w:r>
        <w:rPr>
          <w:rFonts w:ascii="Arial" w:hAnsi="Arial" w:cs="Arial"/>
        </w:rPr>
        <w:t>);</w:t>
      </w:r>
    </w:p>
    <w:p w14:paraId="239B060A" w14:textId="77777777" w:rsidR="00EB09EE" w:rsidRDefault="00EB09EE" w:rsidP="002E0E29">
      <w:pPr>
        <w:pStyle w:val="Akapitzlist"/>
        <w:numPr>
          <w:ilvl w:val="0"/>
          <w:numId w:val="65"/>
        </w:numPr>
        <w:spacing w:after="0" w:line="240" w:lineRule="auto"/>
        <w:rPr>
          <w:rFonts w:ascii="Arial" w:hAnsi="Arial" w:cs="Arial"/>
        </w:rPr>
      </w:pPr>
      <w:r>
        <w:rPr>
          <w:rFonts w:ascii="Arial" w:hAnsi="Arial" w:cs="Arial"/>
        </w:rPr>
        <w:t>budowę doświetlenia 3 przejść dla pieszych w formule „zaprojektuj i wybuduj”;</w:t>
      </w:r>
    </w:p>
    <w:p w14:paraId="0D436A84" w14:textId="77777777" w:rsidR="005848FC" w:rsidRDefault="005848FC" w:rsidP="002E0E29">
      <w:pPr>
        <w:pStyle w:val="Akapitzlist"/>
        <w:numPr>
          <w:ilvl w:val="0"/>
          <w:numId w:val="65"/>
        </w:numPr>
        <w:spacing w:after="0" w:line="240" w:lineRule="auto"/>
        <w:rPr>
          <w:rFonts w:ascii="Arial" w:hAnsi="Arial" w:cs="Arial"/>
        </w:rPr>
      </w:pPr>
      <w:r>
        <w:rPr>
          <w:rFonts w:ascii="Arial" w:hAnsi="Arial" w:cs="Arial"/>
        </w:rPr>
        <w:t>przebudowę sieci telekomunikacyjnej Orange Polska;</w:t>
      </w:r>
    </w:p>
    <w:p w14:paraId="6E5A009C" w14:textId="77777777" w:rsidR="00A80C75" w:rsidRDefault="00A80C75" w:rsidP="002E0E29">
      <w:pPr>
        <w:pStyle w:val="Akapitzlist"/>
        <w:numPr>
          <w:ilvl w:val="0"/>
          <w:numId w:val="65"/>
        </w:numPr>
        <w:spacing w:after="0" w:line="240" w:lineRule="auto"/>
        <w:rPr>
          <w:rFonts w:ascii="Arial" w:hAnsi="Arial" w:cs="Arial"/>
        </w:rPr>
      </w:pPr>
      <w:r>
        <w:rPr>
          <w:rFonts w:ascii="Arial" w:hAnsi="Arial" w:cs="Arial"/>
        </w:rPr>
        <w:t>usunięcie kolizji teletechnicznych oraz energetycznych (przestawienie słupów kol</w:t>
      </w:r>
      <w:r w:rsidR="00E63475">
        <w:rPr>
          <w:rFonts w:ascii="Arial" w:hAnsi="Arial" w:cs="Arial"/>
        </w:rPr>
        <w:t>idują</w:t>
      </w:r>
      <w:r>
        <w:rPr>
          <w:rFonts w:ascii="Arial" w:hAnsi="Arial" w:cs="Arial"/>
        </w:rPr>
        <w:t xml:space="preserve">cych </w:t>
      </w:r>
      <w:r w:rsidR="00965D87">
        <w:rPr>
          <w:rFonts w:ascii="Arial" w:hAnsi="Arial" w:cs="Arial"/>
        </w:rPr>
        <w:br/>
      </w:r>
      <w:r>
        <w:rPr>
          <w:rFonts w:ascii="Arial" w:hAnsi="Arial" w:cs="Arial"/>
        </w:rPr>
        <w:t>z projektowanym układem drogowym);</w:t>
      </w:r>
    </w:p>
    <w:p w14:paraId="714BDBDE" w14:textId="0B2C48FF" w:rsidR="00E47B74" w:rsidRDefault="00E47B74" w:rsidP="002E0E29">
      <w:pPr>
        <w:pStyle w:val="Akapitzlist"/>
        <w:numPr>
          <w:ilvl w:val="0"/>
          <w:numId w:val="65"/>
        </w:numPr>
        <w:spacing w:after="0" w:line="240" w:lineRule="auto"/>
        <w:rPr>
          <w:rFonts w:ascii="Arial" w:hAnsi="Arial" w:cs="Arial"/>
        </w:rPr>
      </w:pPr>
      <w:r>
        <w:rPr>
          <w:rFonts w:ascii="Arial" w:hAnsi="Arial" w:cs="Arial"/>
        </w:rPr>
        <w:t>montaż i podłączenie do systemu monitoringu gminnego istniejącej kamery monitoringu na nowo posadowionym słupie oświetlenia ulicznego w miejscu wskazanym przez Zamawiającego;</w:t>
      </w:r>
    </w:p>
    <w:p w14:paraId="401CAB17" w14:textId="77777777" w:rsidR="00BC4F45" w:rsidRDefault="00BC4F45" w:rsidP="00BC4F45">
      <w:pPr>
        <w:pStyle w:val="Akapitzlist"/>
        <w:numPr>
          <w:ilvl w:val="0"/>
          <w:numId w:val="65"/>
        </w:numPr>
        <w:spacing w:after="0" w:line="240" w:lineRule="auto"/>
        <w:rPr>
          <w:rFonts w:ascii="Arial" w:hAnsi="Arial" w:cs="Arial"/>
        </w:rPr>
      </w:pPr>
      <w:bookmarkStart w:id="4" w:name="_Hlk161656934"/>
      <w:r>
        <w:rPr>
          <w:rFonts w:ascii="Arial" w:hAnsi="Arial" w:cs="Arial"/>
        </w:rPr>
        <w:t>zagospodarowanie zieleni:</w:t>
      </w:r>
    </w:p>
    <w:p w14:paraId="26DC6221" w14:textId="0DD72791" w:rsidR="00BC4F45" w:rsidRDefault="00BC4F45" w:rsidP="00BC4F45">
      <w:pPr>
        <w:pStyle w:val="Akapitzlist"/>
        <w:numPr>
          <w:ilvl w:val="0"/>
          <w:numId w:val="73"/>
        </w:numPr>
        <w:spacing w:after="0" w:line="240" w:lineRule="auto"/>
        <w:rPr>
          <w:rFonts w:ascii="Arial" w:hAnsi="Arial" w:cs="Arial"/>
        </w:rPr>
      </w:pPr>
      <w:r>
        <w:rPr>
          <w:rFonts w:ascii="Arial" w:hAnsi="Arial" w:cs="Arial"/>
        </w:rPr>
        <w:t>wytyczenie ścieżki pieszo-rowerowej, w celu inwentaryzacji liczby drzew przeznaczonych do wycinki oraz drzew, które nie zostaną wycięte,</w:t>
      </w:r>
    </w:p>
    <w:p w14:paraId="6FAD5E7B" w14:textId="77777777" w:rsidR="00BC4F45" w:rsidRPr="00BB2573" w:rsidRDefault="00BC4F45" w:rsidP="00BC4F45">
      <w:pPr>
        <w:pStyle w:val="Akapitzlist"/>
        <w:numPr>
          <w:ilvl w:val="0"/>
          <w:numId w:val="73"/>
        </w:numPr>
        <w:spacing w:after="0" w:line="240" w:lineRule="auto"/>
        <w:rPr>
          <w:rFonts w:ascii="Arial" w:hAnsi="Arial" w:cs="Arial"/>
        </w:rPr>
      </w:pPr>
      <w:r w:rsidRPr="00BB2573">
        <w:rPr>
          <w:rFonts w:ascii="Arial" w:hAnsi="Arial" w:cs="Arial"/>
        </w:rPr>
        <w:t xml:space="preserve">przygotowanie i wdrożenie projektu ochrony drzew, wymóg sporządzenia Projektu Ochrony Drzew dla wszystkich drzew, które będą znajdowały się w obszarze opracowania projektowego dla inwestycji (zarówno tych drzew, które nie kolidują z inwestycją, ale których korzenie, korona czy pień mogą być naruszane podczas prac budowlanych, jak </w:t>
      </w:r>
      <w:r>
        <w:rPr>
          <w:rFonts w:ascii="Arial" w:hAnsi="Arial" w:cs="Arial"/>
        </w:rPr>
        <w:br/>
      </w:r>
      <w:r w:rsidRPr="00BB2573">
        <w:rPr>
          <w:rFonts w:ascii="Arial" w:hAnsi="Arial" w:cs="Arial"/>
        </w:rPr>
        <w:t xml:space="preserve">i </w:t>
      </w:r>
      <w:r>
        <w:rPr>
          <w:rFonts w:ascii="Arial" w:hAnsi="Arial" w:cs="Arial"/>
        </w:rPr>
        <w:t>dla tych, które kolidują, ale będą</w:t>
      </w:r>
      <w:r w:rsidRPr="00BB2573">
        <w:rPr>
          <w:rFonts w:ascii="Arial" w:hAnsi="Arial" w:cs="Arial"/>
        </w:rPr>
        <w:t xml:space="preserve"> wskazane w inwentaryzacji do adaptacji), w tym:</w:t>
      </w:r>
    </w:p>
    <w:p w14:paraId="690E945C" w14:textId="77777777" w:rsidR="00BC4F45" w:rsidRPr="00016530" w:rsidRDefault="00BC4F45" w:rsidP="00BC4F45">
      <w:pPr>
        <w:spacing w:after="0" w:line="240" w:lineRule="auto"/>
        <w:ind w:left="1145"/>
        <w:rPr>
          <w:rFonts w:ascii="Arial" w:hAnsi="Arial" w:cs="Arial"/>
        </w:rPr>
      </w:pPr>
      <w:r>
        <w:rPr>
          <w:rFonts w:ascii="Arial" w:hAnsi="Arial" w:cs="Arial"/>
        </w:rPr>
        <w:t xml:space="preserve">- </w:t>
      </w:r>
      <w:r w:rsidRPr="00016530">
        <w:rPr>
          <w:rFonts w:ascii="Arial" w:hAnsi="Arial" w:cs="Arial"/>
          <w:sz w:val="20"/>
          <w:szCs w:val="20"/>
        </w:rPr>
        <w:t>informacje dotyczące organizacji placu budowy i wytyczne do wyznaczenia Strefy Ochrony Drzew;</w:t>
      </w:r>
    </w:p>
    <w:p w14:paraId="6F5E7B0A" w14:textId="77777777" w:rsidR="00BC4F45" w:rsidRPr="00BB2573" w:rsidRDefault="00BC4F45" w:rsidP="00BC4F45">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xml:space="preserve">- </w:t>
      </w:r>
      <w:r w:rsidRPr="00BB2573">
        <w:rPr>
          <w:rFonts w:ascii="Arial" w:eastAsia="Times New Roman" w:hAnsi="Arial" w:cs="Arial"/>
          <w:sz w:val="20"/>
          <w:szCs w:val="20"/>
        </w:rPr>
        <w:t>informacje i wytyczne dotyczące bezkolizyjnych nawierzchni i budowli;</w:t>
      </w:r>
    </w:p>
    <w:p w14:paraId="16A324DF" w14:textId="77777777" w:rsidR="00BC4F45" w:rsidRPr="00BB2573" w:rsidRDefault="00BC4F45" w:rsidP="00BC4F45">
      <w:pPr>
        <w:spacing w:after="0" w:line="240" w:lineRule="auto"/>
        <w:ind w:left="416" w:firstLine="709"/>
        <w:rPr>
          <w:rFonts w:ascii="Arial" w:eastAsia="Times New Roman" w:hAnsi="Arial" w:cs="Arial"/>
          <w:sz w:val="20"/>
          <w:szCs w:val="20"/>
        </w:rPr>
      </w:pPr>
      <w:r>
        <w:rPr>
          <w:rFonts w:ascii="Arial" w:eastAsia="Times New Roman" w:hAnsi="Arial" w:cs="Arial"/>
          <w:sz w:val="20"/>
          <w:szCs w:val="20"/>
        </w:rPr>
        <w:t>- s</w:t>
      </w:r>
      <w:r w:rsidRPr="00BB2573">
        <w:rPr>
          <w:rFonts w:ascii="Arial" w:eastAsia="Times New Roman" w:hAnsi="Arial" w:cs="Arial"/>
          <w:sz w:val="20"/>
          <w:szCs w:val="20"/>
        </w:rPr>
        <w:t>posoby ochrony zieleni na terenie budowy;</w:t>
      </w:r>
    </w:p>
    <w:p w14:paraId="0BCA4AC5"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zabezpieczenia korzeni w otwartych wykopach;</w:t>
      </w:r>
    </w:p>
    <w:p w14:paraId="6AA30D2E"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określenie kompetencji inspektora nadzoru w zakresie ochrony zieleni;</w:t>
      </w:r>
    </w:p>
    <w:p w14:paraId="0C3D7E99" w14:textId="77777777" w:rsidR="00BC4F45" w:rsidRPr="00016530" w:rsidRDefault="00BC4F45" w:rsidP="00BC4F45">
      <w:pPr>
        <w:spacing w:after="0" w:line="240" w:lineRule="auto"/>
        <w:ind w:left="416" w:firstLine="709"/>
        <w:rPr>
          <w:rFonts w:ascii="Arial" w:eastAsia="Times New Roman" w:hAnsi="Arial" w:cs="Arial"/>
          <w:sz w:val="20"/>
          <w:szCs w:val="20"/>
        </w:rPr>
      </w:pPr>
      <w:r w:rsidRPr="00016530">
        <w:rPr>
          <w:rFonts w:ascii="Arial" w:eastAsia="Times New Roman" w:hAnsi="Arial" w:cs="Arial"/>
          <w:sz w:val="20"/>
          <w:szCs w:val="20"/>
        </w:rPr>
        <w:t>- monitoring stanu zdrowotnego roślin;</w:t>
      </w:r>
    </w:p>
    <w:p w14:paraId="2E2E61BD" w14:textId="77777777" w:rsidR="00BC4F45" w:rsidRPr="00016530"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xml:space="preserve">- zabezpieczenie adaptowanych drzew na okres budowy, </w:t>
      </w:r>
    </w:p>
    <w:p w14:paraId="4468654E" w14:textId="77777777" w:rsidR="00BC4F45" w:rsidRPr="00016530"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xml:space="preserve">- wycinka i karczowanie </w:t>
      </w:r>
      <w:proofErr w:type="spellStart"/>
      <w:r w:rsidRPr="00016530">
        <w:rPr>
          <w:rFonts w:ascii="Arial" w:hAnsi="Arial" w:cs="Arial"/>
          <w:sz w:val="20"/>
          <w:szCs w:val="20"/>
        </w:rPr>
        <w:t>zadrzewień</w:t>
      </w:r>
      <w:proofErr w:type="spellEnd"/>
      <w:r w:rsidRPr="00016530">
        <w:rPr>
          <w:rFonts w:ascii="Arial" w:hAnsi="Arial" w:cs="Arial"/>
          <w:sz w:val="20"/>
          <w:szCs w:val="20"/>
        </w:rPr>
        <w:t>,</w:t>
      </w:r>
    </w:p>
    <w:p w14:paraId="456971DF" w14:textId="514A5738" w:rsidR="00BC4F45" w:rsidRDefault="00BC4F45" w:rsidP="00BC4F45">
      <w:pPr>
        <w:spacing w:after="0" w:line="240" w:lineRule="auto"/>
        <w:ind w:left="416" w:firstLine="709"/>
        <w:rPr>
          <w:rFonts w:ascii="Arial" w:hAnsi="Arial" w:cs="Arial"/>
          <w:sz w:val="20"/>
          <w:szCs w:val="20"/>
        </w:rPr>
      </w:pPr>
      <w:r w:rsidRPr="00016530">
        <w:rPr>
          <w:rFonts w:ascii="Arial" w:hAnsi="Arial" w:cs="Arial"/>
          <w:sz w:val="20"/>
          <w:szCs w:val="20"/>
        </w:rPr>
        <w:t>- wycinka i karczowanie drzew;</w:t>
      </w:r>
    </w:p>
    <w:p w14:paraId="3A6D1128" w14:textId="116F3424" w:rsidR="00BC4F45" w:rsidRPr="00BC4F45" w:rsidRDefault="00BC4F45" w:rsidP="00BC4F45">
      <w:pPr>
        <w:pStyle w:val="Akapitzlist"/>
        <w:numPr>
          <w:ilvl w:val="0"/>
          <w:numId w:val="73"/>
        </w:numPr>
        <w:spacing w:after="0" w:line="240" w:lineRule="auto"/>
        <w:rPr>
          <w:rFonts w:ascii="Arial" w:hAnsi="Arial" w:cs="Arial"/>
        </w:rPr>
      </w:pPr>
      <w:r w:rsidRPr="00BC4F45">
        <w:rPr>
          <w:rFonts w:ascii="Arial" w:hAnsi="Arial" w:cs="Arial"/>
        </w:rPr>
        <w:t>Zamawiający wystąpił do właściwych organów o wydanie pozwolenia na wycinkę drzew i jest w trakcie jej procedowania;</w:t>
      </w:r>
    </w:p>
    <w:bookmarkEnd w:id="4"/>
    <w:p w14:paraId="0DD66124" w14:textId="6496AD6F" w:rsidR="00585DED" w:rsidRPr="009C76CF" w:rsidRDefault="00585DED" w:rsidP="002E0E29">
      <w:pPr>
        <w:pStyle w:val="Akapitzlist"/>
        <w:numPr>
          <w:ilvl w:val="0"/>
          <w:numId w:val="65"/>
        </w:numPr>
        <w:spacing w:after="0" w:line="240" w:lineRule="auto"/>
        <w:rPr>
          <w:rFonts w:ascii="Arial" w:hAnsi="Arial" w:cs="Arial"/>
        </w:rPr>
      </w:pPr>
      <w:r w:rsidRPr="009C76CF">
        <w:rPr>
          <w:rFonts w:ascii="Arial" w:hAnsi="Arial" w:cs="Arial"/>
        </w:rPr>
        <w:t>wykonanie zieleni drogowej;</w:t>
      </w:r>
    </w:p>
    <w:p w14:paraId="745952B4" w14:textId="77777777" w:rsidR="008C6AF2" w:rsidRPr="009C76CF" w:rsidRDefault="008C6AF2" w:rsidP="002E0E29">
      <w:pPr>
        <w:pStyle w:val="Akapitzlist"/>
        <w:numPr>
          <w:ilvl w:val="0"/>
          <w:numId w:val="65"/>
        </w:numPr>
        <w:spacing w:after="0" w:line="240" w:lineRule="auto"/>
        <w:rPr>
          <w:rFonts w:ascii="Arial" w:hAnsi="Arial" w:cs="Arial"/>
        </w:rPr>
      </w:pPr>
      <w:r w:rsidRPr="009C76CF">
        <w:rPr>
          <w:rFonts w:ascii="Arial" w:hAnsi="Arial" w:cs="Arial"/>
        </w:rPr>
        <w:t>aktualizację warunków</w:t>
      </w:r>
      <w:r w:rsidR="003613CC" w:rsidRPr="009C76CF">
        <w:rPr>
          <w:rFonts w:ascii="Arial" w:hAnsi="Arial" w:cs="Arial"/>
        </w:rPr>
        <w:t xml:space="preserve"> 15/2019 usunięcia kolizji oraz złożenie i uzgodnienie projektu</w:t>
      </w:r>
      <w:r w:rsidR="00E73F5A" w:rsidRPr="009C76CF">
        <w:rPr>
          <w:rFonts w:ascii="Arial" w:hAnsi="Arial" w:cs="Arial"/>
        </w:rPr>
        <w:t xml:space="preserve"> w</w:t>
      </w:r>
      <w:r w:rsidRPr="009C76CF">
        <w:rPr>
          <w:rFonts w:ascii="Arial" w:hAnsi="Arial" w:cs="Arial"/>
        </w:rPr>
        <w:t xml:space="preserve"> PGE;</w:t>
      </w:r>
    </w:p>
    <w:p w14:paraId="21C6BF2D" w14:textId="16A36619" w:rsidR="00FE7DD1" w:rsidRPr="00671514" w:rsidRDefault="00FE7DD1" w:rsidP="002E0E29">
      <w:pPr>
        <w:pStyle w:val="Akapitzlist"/>
        <w:numPr>
          <w:ilvl w:val="0"/>
          <w:numId w:val="65"/>
        </w:numPr>
        <w:spacing w:after="0" w:line="240" w:lineRule="auto"/>
        <w:rPr>
          <w:rFonts w:ascii="Arial" w:hAnsi="Arial" w:cs="Arial"/>
        </w:rPr>
      </w:pPr>
      <w:r w:rsidRPr="009C76CF">
        <w:rPr>
          <w:rFonts w:ascii="Arial" w:hAnsi="Arial" w:cs="Arial"/>
        </w:rPr>
        <w:t xml:space="preserve">aktualizację </w:t>
      </w:r>
      <w:r w:rsidR="0070357D">
        <w:rPr>
          <w:rFonts w:ascii="Arial" w:hAnsi="Arial" w:cs="Arial"/>
        </w:rPr>
        <w:t>projekt</w:t>
      </w:r>
      <w:r w:rsidR="002B28AB">
        <w:rPr>
          <w:rFonts w:ascii="Arial" w:hAnsi="Arial" w:cs="Arial"/>
        </w:rPr>
        <w:t>u</w:t>
      </w:r>
      <w:r w:rsidRPr="00671514">
        <w:rPr>
          <w:rFonts w:ascii="Arial" w:hAnsi="Arial" w:cs="Arial"/>
        </w:rPr>
        <w:t xml:space="preserve"> stałej organizacji ruchu (SOR)</w:t>
      </w:r>
      <w:r w:rsidR="002055E7">
        <w:rPr>
          <w:rFonts w:ascii="Arial" w:hAnsi="Arial" w:cs="Arial"/>
        </w:rPr>
        <w:t xml:space="preserve"> i </w:t>
      </w:r>
      <w:r w:rsidR="002B28AB">
        <w:rPr>
          <w:rFonts w:ascii="Arial" w:hAnsi="Arial" w:cs="Arial"/>
        </w:rPr>
        <w:t>jego</w:t>
      </w:r>
      <w:r w:rsidR="002055E7">
        <w:rPr>
          <w:rFonts w:ascii="Arial" w:hAnsi="Arial" w:cs="Arial"/>
        </w:rPr>
        <w:t xml:space="preserve"> zatwierdzenie</w:t>
      </w:r>
      <w:r w:rsidRPr="00671514">
        <w:rPr>
          <w:rFonts w:ascii="Arial" w:hAnsi="Arial" w:cs="Arial"/>
        </w:rPr>
        <w:t>. Do oferty należy</w:t>
      </w:r>
      <w:r w:rsidR="0070357D">
        <w:rPr>
          <w:rFonts w:ascii="Arial" w:hAnsi="Arial" w:cs="Arial"/>
        </w:rPr>
        <w:t xml:space="preserve"> przyjąć oznakowanie załączon</w:t>
      </w:r>
      <w:r w:rsidR="002B28AB">
        <w:rPr>
          <w:rFonts w:ascii="Arial" w:hAnsi="Arial" w:cs="Arial"/>
        </w:rPr>
        <w:t>ego</w:t>
      </w:r>
      <w:r w:rsidR="0070357D">
        <w:rPr>
          <w:rFonts w:ascii="Arial" w:hAnsi="Arial" w:cs="Arial"/>
        </w:rPr>
        <w:t xml:space="preserve"> SOR-</w:t>
      </w:r>
      <w:r w:rsidR="002B28AB">
        <w:rPr>
          <w:rFonts w:ascii="Arial" w:hAnsi="Arial" w:cs="Arial"/>
        </w:rPr>
        <w:t>u</w:t>
      </w:r>
      <w:r w:rsidRPr="00671514">
        <w:rPr>
          <w:rFonts w:ascii="Arial" w:hAnsi="Arial" w:cs="Arial"/>
        </w:rPr>
        <w:t>. Ewentualne różnice zostaną rozliczone kosztorysem różnicowym;</w:t>
      </w:r>
    </w:p>
    <w:p w14:paraId="60A0D785" w14:textId="77777777" w:rsidR="00E2190A" w:rsidRDefault="00E2190A" w:rsidP="002E0E29">
      <w:pPr>
        <w:pStyle w:val="Akapitzlist"/>
        <w:numPr>
          <w:ilvl w:val="0"/>
          <w:numId w:val="65"/>
        </w:numPr>
        <w:spacing w:after="0" w:line="240" w:lineRule="auto"/>
        <w:rPr>
          <w:rFonts w:ascii="Arial" w:hAnsi="Arial" w:cs="Arial"/>
        </w:rPr>
      </w:pPr>
      <w:r>
        <w:rPr>
          <w:rFonts w:ascii="Arial" w:hAnsi="Arial" w:cs="Arial"/>
        </w:rPr>
        <w:t>zgłoszenie właściwemu organowi sprawującemu nadzór nad zarządzaniem ruchu zamiaru wprowadzenia stałej organizacji ruchu oraz jej wdrożenie;</w:t>
      </w:r>
    </w:p>
    <w:p w14:paraId="1578EFAC" w14:textId="77777777" w:rsidR="00585DED" w:rsidRPr="00E2190A" w:rsidRDefault="00FE7DD1" w:rsidP="002E0E29">
      <w:pPr>
        <w:pStyle w:val="Akapitzlist"/>
        <w:numPr>
          <w:ilvl w:val="0"/>
          <w:numId w:val="65"/>
        </w:numPr>
        <w:spacing w:after="0" w:line="240" w:lineRule="auto"/>
        <w:rPr>
          <w:rFonts w:ascii="Arial" w:hAnsi="Arial" w:cs="Arial"/>
        </w:rPr>
      </w:pPr>
      <w:r w:rsidRPr="00B63AA6">
        <w:rPr>
          <w:rFonts w:ascii="Arial" w:hAnsi="Arial" w:cs="Arial"/>
        </w:rPr>
        <w:t>złożenie w imieniu Zamawiającego zawiadomienia o zakończeniu budowy</w:t>
      </w:r>
      <w:r>
        <w:rPr>
          <w:rFonts w:ascii="Arial" w:hAnsi="Arial" w:cs="Arial"/>
        </w:rPr>
        <w:t xml:space="preserve"> i zamiarze przystąpienia do użytkowania, a także</w:t>
      </w:r>
      <w:r w:rsidRPr="00B63AA6">
        <w:rPr>
          <w:rFonts w:ascii="Arial" w:hAnsi="Arial" w:cs="Arial"/>
        </w:rPr>
        <w:t xml:space="preserve"> uzyskanie klauzuli o niewniesieniu sprzeciwu przez właściwego Powiatowego Inspektora Nadzoru Budowlanego</w:t>
      </w:r>
      <w:r w:rsidR="00E2190A">
        <w:rPr>
          <w:rFonts w:ascii="Arial" w:hAnsi="Arial" w:cs="Arial"/>
        </w:rPr>
        <w:t>.</w:t>
      </w:r>
      <w:r w:rsidR="007F57C3" w:rsidRPr="00E2190A">
        <w:rPr>
          <w:rFonts w:ascii="Arial" w:hAnsi="Arial" w:cs="Arial"/>
        </w:rPr>
        <w:t xml:space="preserve"> </w:t>
      </w:r>
    </w:p>
    <w:bookmarkEnd w:id="0"/>
    <w:bookmarkEnd w:id="1"/>
    <w:p w14:paraId="5B8F519B" w14:textId="77777777" w:rsidR="00585DED" w:rsidRPr="00585DED" w:rsidRDefault="00585DED" w:rsidP="002E0E29">
      <w:pPr>
        <w:pStyle w:val="Bezodstpw"/>
        <w:numPr>
          <w:ilvl w:val="0"/>
          <w:numId w:val="33"/>
        </w:numPr>
        <w:rPr>
          <w:rFonts w:ascii="Arial" w:hAnsi="Arial" w:cs="Arial"/>
        </w:rPr>
      </w:pPr>
      <w:r>
        <w:rPr>
          <w:rFonts w:ascii="Arial" w:hAnsi="Arial" w:cs="Arial"/>
        </w:rPr>
        <w:t xml:space="preserve">Przedmiot umowy opisany jest szczegółowo w dokumentacji projektowej, projekcie </w:t>
      </w:r>
      <w:r w:rsidR="00220656">
        <w:rPr>
          <w:rFonts w:ascii="Arial" w:hAnsi="Arial" w:cs="Arial"/>
        </w:rPr>
        <w:t>stałej organizacji ruchu, przedmiarach robót, specyfikacjach technicznych i obejmuje wykonanie</w:t>
      </w:r>
      <w:r w:rsidR="00EB7363">
        <w:rPr>
          <w:rFonts w:ascii="Arial" w:hAnsi="Arial" w:cs="Arial"/>
        </w:rPr>
        <w:t xml:space="preserve"> prac, </w:t>
      </w:r>
      <w:r w:rsidR="00EB7363" w:rsidRPr="00671514">
        <w:rPr>
          <w:rFonts w:ascii="Arial" w:hAnsi="Arial" w:cs="Arial"/>
        </w:rPr>
        <w:t>które wynikają z przepisów</w:t>
      </w:r>
      <w:r w:rsidR="00220656">
        <w:rPr>
          <w:rFonts w:ascii="Arial" w:hAnsi="Arial" w:cs="Arial"/>
        </w:rPr>
        <w:t xml:space="preserve"> </w:t>
      </w:r>
      <w:r w:rsidR="00EB7363">
        <w:rPr>
          <w:rFonts w:ascii="Arial" w:hAnsi="Arial" w:cs="Arial"/>
        </w:rPr>
        <w:t xml:space="preserve">oraz </w:t>
      </w:r>
      <w:r w:rsidR="00220656">
        <w:rPr>
          <w:rFonts w:ascii="Arial" w:hAnsi="Arial" w:cs="Arial"/>
        </w:rPr>
        <w:t>m. in. następujących robót oraz czynności</w:t>
      </w:r>
      <w:r w:rsidR="00054B10" w:rsidRPr="00671514">
        <w:rPr>
          <w:rFonts w:ascii="Arial" w:hAnsi="Arial" w:cs="Arial"/>
        </w:rPr>
        <w:t>:</w:t>
      </w:r>
    </w:p>
    <w:p w14:paraId="65080F74" w14:textId="703EF0A3" w:rsidR="002B28AB" w:rsidRDefault="002B28AB" w:rsidP="002E0E29">
      <w:pPr>
        <w:pStyle w:val="Akapitzlist"/>
        <w:numPr>
          <w:ilvl w:val="0"/>
          <w:numId w:val="60"/>
        </w:numPr>
        <w:spacing w:after="0" w:line="240" w:lineRule="auto"/>
        <w:rPr>
          <w:rFonts w:ascii="Arial" w:hAnsi="Arial" w:cs="Arial"/>
        </w:rPr>
      </w:pPr>
      <w:r>
        <w:rPr>
          <w:rFonts w:ascii="Arial" w:hAnsi="Arial" w:cs="Arial"/>
        </w:rPr>
        <w:t xml:space="preserve">opracowanie aktualizacji i zatwierdzenie </w:t>
      </w:r>
      <w:r w:rsidRPr="00BF738C">
        <w:rPr>
          <w:rFonts w:ascii="Arial" w:hAnsi="Arial" w:cs="Arial"/>
        </w:rPr>
        <w:t xml:space="preserve">projektu </w:t>
      </w:r>
      <w:r>
        <w:rPr>
          <w:rFonts w:ascii="Arial" w:hAnsi="Arial" w:cs="Arial"/>
        </w:rPr>
        <w:t>stałej</w:t>
      </w:r>
      <w:r w:rsidRPr="00BF738C">
        <w:rPr>
          <w:rFonts w:ascii="Arial" w:hAnsi="Arial" w:cs="Arial"/>
        </w:rPr>
        <w:t xml:space="preserve"> organizacji ruchu</w:t>
      </w:r>
      <w:r w:rsidR="000013EC">
        <w:rPr>
          <w:rFonts w:ascii="Arial" w:hAnsi="Arial" w:cs="Arial"/>
        </w:rPr>
        <w:t>. Zatwierdzenie SOR jest niezbędne do zatwierdzenia czasowej organizacji ruchu;</w:t>
      </w:r>
    </w:p>
    <w:p w14:paraId="243A8306" w14:textId="159089ED" w:rsidR="00220656" w:rsidRPr="00BF738C" w:rsidRDefault="00220656" w:rsidP="002E0E29">
      <w:pPr>
        <w:pStyle w:val="Akapitzlist"/>
        <w:numPr>
          <w:ilvl w:val="0"/>
          <w:numId w:val="60"/>
        </w:numPr>
        <w:spacing w:after="0" w:line="240" w:lineRule="auto"/>
        <w:rPr>
          <w:rFonts w:ascii="Arial" w:hAnsi="Arial" w:cs="Arial"/>
        </w:rPr>
      </w:pPr>
      <w:r w:rsidRPr="00BF738C">
        <w:rPr>
          <w:rFonts w:ascii="Arial" w:hAnsi="Arial" w:cs="Arial"/>
        </w:rPr>
        <w:t>opracowanie i</w:t>
      </w:r>
      <w:r w:rsidR="00A8081E">
        <w:rPr>
          <w:rFonts w:ascii="Arial" w:hAnsi="Arial" w:cs="Arial"/>
        </w:rPr>
        <w:t xml:space="preserve"> </w:t>
      </w:r>
      <w:r w:rsidRPr="00BF738C">
        <w:rPr>
          <w:rFonts w:ascii="Arial" w:hAnsi="Arial" w:cs="Arial"/>
        </w:rPr>
        <w:t xml:space="preserve">dostarczenie Zamawiającemu do akceptacji projektu czasowej organizacji ruchu, a następnie uzgodnienie go </w:t>
      </w:r>
      <w:r w:rsidR="00A82CA2" w:rsidRPr="00BF738C">
        <w:rPr>
          <w:rFonts w:ascii="Arial" w:hAnsi="Arial" w:cs="Arial"/>
        </w:rPr>
        <w:t>z właściwym organem sprawującym nadzór nad zarządzaniem ruchem</w:t>
      </w:r>
      <w:r w:rsidR="00DB0700" w:rsidRPr="00BF738C">
        <w:rPr>
          <w:rFonts w:ascii="Arial" w:hAnsi="Arial" w:cs="Arial"/>
        </w:rPr>
        <w:t xml:space="preserve"> i wprowadzenie</w:t>
      </w:r>
      <w:r w:rsidRPr="00BF738C">
        <w:rPr>
          <w:rFonts w:ascii="Arial" w:hAnsi="Arial" w:cs="Arial"/>
        </w:rPr>
        <w:t xml:space="preserve"> na </w:t>
      </w:r>
      <w:r w:rsidR="00876A54" w:rsidRPr="00BF738C">
        <w:rPr>
          <w:rFonts w:ascii="Arial" w:hAnsi="Arial" w:cs="Arial"/>
        </w:rPr>
        <w:t xml:space="preserve">terenie budowy z uwzględnieniem </w:t>
      </w:r>
      <w:r w:rsidRPr="00BF738C">
        <w:rPr>
          <w:rFonts w:ascii="Arial" w:hAnsi="Arial" w:cs="Arial"/>
        </w:rPr>
        <w:t xml:space="preserve">możliwości zamknięcia ul. </w:t>
      </w:r>
      <w:r w:rsidR="00876A54" w:rsidRPr="00BF738C">
        <w:rPr>
          <w:rFonts w:ascii="Arial" w:hAnsi="Arial" w:cs="Arial"/>
        </w:rPr>
        <w:t>Bugaj</w:t>
      </w:r>
      <w:r w:rsidR="00A8081E">
        <w:rPr>
          <w:rFonts w:ascii="Arial" w:hAnsi="Arial" w:cs="Arial"/>
        </w:rPr>
        <w:t xml:space="preserve"> </w:t>
      </w:r>
      <w:r w:rsidRPr="00BF738C">
        <w:rPr>
          <w:rFonts w:ascii="Arial" w:hAnsi="Arial" w:cs="Arial"/>
        </w:rPr>
        <w:t>przy zapewnieniu dojazdu użytkowników posesji przylegających,</w:t>
      </w:r>
      <w:r w:rsidR="00BF738C" w:rsidRPr="00BF738C">
        <w:rPr>
          <w:rFonts w:ascii="Arial" w:hAnsi="Arial" w:cs="Arial"/>
        </w:rPr>
        <w:t xml:space="preserve"> użytkowników posesji przy ul. Wiosennej i ul. Różanej,</w:t>
      </w:r>
      <w:r w:rsidRPr="00BF738C">
        <w:rPr>
          <w:rFonts w:ascii="Arial" w:hAnsi="Arial" w:cs="Arial"/>
        </w:rPr>
        <w:t xml:space="preserve"> a także zapewnieniu dojazdu pojazdom odbierającym odpady komunalne</w:t>
      </w:r>
      <w:r w:rsidR="000D4D4E" w:rsidRPr="00BF738C">
        <w:rPr>
          <w:rFonts w:ascii="Arial" w:hAnsi="Arial" w:cs="Arial"/>
        </w:rPr>
        <w:t>;</w:t>
      </w:r>
    </w:p>
    <w:p w14:paraId="73C13D3E" w14:textId="77777777" w:rsidR="00220656" w:rsidRDefault="00DB0700" w:rsidP="002E0E29">
      <w:pPr>
        <w:pStyle w:val="Akapitzlist"/>
        <w:numPr>
          <w:ilvl w:val="0"/>
          <w:numId w:val="60"/>
        </w:numPr>
        <w:spacing w:after="0" w:line="240" w:lineRule="auto"/>
        <w:rPr>
          <w:rFonts w:ascii="Arial" w:hAnsi="Arial" w:cs="Arial"/>
        </w:rPr>
      </w:pPr>
      <w:r w:rsidRPr="00300334">
        <w:rPr>
          <w:rFonts w:ascii="Arial" w:hAnsi="Arial" w:cs="Arial"/>
        </w:rPr>
        <w:t>wykonanie robót budowlanych, prac i czynności wynikających z dokumentacji</w:t>
      </w:r>
      <w:r>
        <w:rPr>
          <w:rFonts w:ascii="Arial" w:hAnsi="Arial" w:cs="Arial"/>
        </w:rPr>
        <w:t xml:space="preserve"> projektowej, projektu stałej organizacji ruchu oraz specyfikacji technicznych;</w:t>
      </w:r>
    </w:p>
    <w:p w14:paraId="575758FA" w14:textId="77777777" w:rsidR="00227392" w:rsidRDefault="00227392" w:rsidP="002E0E29">
      <w:pPr>
        <w:pStyle w:val="Akapitzlist"/>
        <w:numPr>
          <w:ilvl w:val="0"/>
          <w:numId w:val="60"/>
        </w:numPr>
        <w:spacing w:after="0" w:line="240" w:lineRule="auto"/>
        <w:rPr>
          <w:rFonts w:ascii="Arial" w:hAnsi="Arial" w:cs="Arial"/>
        </w:rPr>
      </w:pPr>
      <w:r w:rsidRPr="00220656">
        <w:rPr>
          <w:rFonts w:ascii="Arial" w:hAnsi="Arial" w:cs="Arial"/>
        </w:rPr>
        <w:t xml:space="preserve">wykonanie pomiarów geodezyjnych zjazdów z posesji (środek bramy) oraz osi jezdni (na </w:t>
      </w:r>
      <w:r w:rsidRPr="00220656">
        <w:rPr>
          <w:rFonts w:ascii="Arial" w:hAnsi="Arial" w:cs="Arial"/>
        </w:rPr>
        <w:lastRenderedPageBreak/>
        <w:t>wysokości każdej bramy) a następnie sporządzenie przez uprawnionego geodetę szkiców uwzględniających zaprojektowaną niweletę i wykonane pomiary w terenie. Powyższa czynność ma na celu weryfikację zaprojektowanej niwelety w stosunku do aktualnych warunków terenowych;</w:t>
      </w:r>
    </w:p>
    <w:p w14:paraId="4CFD4690" w14:textId="77777777" w:rsidR="00DB0700" w:rsidRDefault="00621C8A" w:rsidP="002E0E29">
      <w:pPr>
        <w:pStyle w:val="Akapitzlist"/>
        <w:numPr>
          <w:ilvl w:val="0"/>
          <w:numId w:val="60"/>
        </w:numPr>
        <w:spacing w:after="0" w:line="240" w:lineRule="auto"/>
        <w:rPr>
          <w:rFonts w:ascii="Arial" w:hAnsi="Arial" w:cs="Arial"/>
        </w:rPr>
      </w:pPr>
      <w:r>
        <w:rPr>
          <w:rFonts w:ascii="Arial" w:hAnsi="Arial" w:cs="Arial"/>
        </w:rPr>
        <w:t>pełn</w:t>
      </w:r>
      <w:r w:rsidR="00E2190A">
        <w:rPr>
          <w:rFonts w:ascii="Arial" w:hAnsi="Arial" w:cs="Arial"/>
        </w:rPr>
        <w:t>ą obsługę</w:t>
      </w:r>
      <w:r>
        <w:rPr>
          <w:rFonts w:ascii="Arial" w:hAnsi="Arial" w:cs="Arial"/>
        </w:rPr>
        <w:t xml:space="preserve"> geodezyjn</w:t>
      </w:r>
      <w:r w:rsidR="00E2190A">
        <w:rPr>
          <w:rFonts w:ascii="Arial" w:hAnsi="Arial" w:cs="Arial"/>
        </w:rPr>
        <w:t>ą</w:t>
      </w:r>
      <w:r w:rsidR="00DB0700">
        <w:rPr>
          <w:rFonts w:ascii="Arial" w:hAnsi="Arial" w:cs="Arial"/>
        </w:rPr>
        <w:t xml:space="preserve"> w zakresie całego zadania inwestycyjnego;</w:t>
      </w:r>
    </w:p>
    <w:p w14:paraId="4C88CFAC" w14:textId="0B011167" w:rsidR="00BC4F45" w:rsidRPr="00BC4F45" w:rsidRDefault="00BC4F45" w:rsidP="00BC4F45">
      <w:pPr>
        <w:widowControl w:val="0"/>
        <w:numPr>
          <w:ilvl w:val="0"/>
          <w:numId w:val="60"/>
        </w:numPr>
        <w:suppressAutoHyphens/>
        <w:adjustRightInd w:val="0"/>
        <w:spacing w:after="0" w:line="240" w:lineRule="auto"/>
        <w:jc w:val="both"/>
        <w:textAlignment w:val="baseline"/>
        <w:rPr>
          <w:rFonts w:ascii="Arial" w:eastAsia="Times New Roman" w:hAnsi="Arial" w:cs="Arial"/>
          <w:sz w:val="20"/>
          <w:szCs w:val="20"/>
        </w:rPr>
      </w:pPr>
      <w:r w:rsidRPr="00A53260">
        <w:rPr>
          <w:rFonts w:ascii="Arial" w:hAnsi="Arial" w:cs="Arial"/>
          <w:sz w:val="20"/>
          <w:szCs w:val="20"/>
        </w:rPr>
        <w:t xml:space="preserve">przed wykonaniem prac związanych z usunięciem drzew wskazanych przez Zamawiającego, </w:t>
      </w:r>
      <w:r>
        <w:rPr>
          <w:rFonts w:ascii="Arial" w:hAnsi="Arial" w:cs="Arial"/>
          <w:sz w:val="20"/>
          <w:szCs w:val="20"/>
        </w:rPr>
        <w:t xml:space="preserve">Zamawiający </w:t>
      </w:r>
      <w:r w:rsidRPr="00A53260">
        <w:rPr>
          <w:rFonts w:ascii="Arial" w:hAnsi="Arial" w:cs="Arial"/>
          <w:sz w:val="20"/>
          <w:szCs w:val="20"/>
        </w:rPr>
        <w:t xml:space="preserve">sporządzi operat szacunkowy drewna, które stanie się własnością Wykonawcy </w:t>
      </w:r>
      <w:r>
        <w:rPr>
          <w:rFonts w:ascii="Arial" w:hAnsi="Arial" w:cs="Arial"/>
          <w:sz w:val="20"/>
          <w:szCs w:val="20"/>
        </w:rPr>
        <w:br/>
      </w:r>
      <w:r w:rsidRPr="00A53260">
        <w:rPr>
          <w:rFonts w:ascii="Arial" w:hAnsi="Arial" w:cs="Arial"/>
          <w:sz w:val="20"/>
          <w:szCs w:val="20"/>
        </w:rPr>
        <w:t>i które zagospodaruje on we własnym zakresie.  Zamawiający zawrze z Wykonawcą aneks do niniejszej umowy, zmniejszający wynagrodzenie Wykonawcy o wartość pozyskanego drewna,</w:t>
      </w:r>
    </w:p>
    <w:p w14:paraId="2B88D0B0" w14:textId="77777777" w:rsidR="00DB0700" w:rsidRDefault="00DB0700" w:rsidP="002E0E29">
      <w:pPr>
        <w:pStyle w:val="Akapitzlist"/>
        <w:numPr>
          <w:ilvl w:val="0"/>
          <w:numId w:val="60"/>
        </w:numPr>
        <w:spacing w:after="0" w:line="240" w:lineRule="auto"/>
        <w:rPr>
          <w:rFonts w:ascii="Arial" w:hAnsi="Arial" w:cs="Arial"/>
        </w:rPr>
      </w:pPr>
      <w:r>
        <w:rPr>
          <w:rFonts w:ascii="Arial" w:hAnsi="Arial" w:cs="Arial"/>
        </w:rPr>
        <w:t>przekazanie Zamawiającemu kompletnej dokumentacji powykonawczej oraz inwentaryzacji geodezyjnej powykonawczej – dokumentacja powykonawcza (w tym dokumentacje poszczególnych branż) musi zawierać co najmniej:</w:t>
      </w:r>
    </w:p>
    <w:p w14:paraId="3ABAC9A1" w14:textId="5DADE7E7" w:rsidR="00DB0700" w:rsidRDefault="00DB0700" w:rsidP="002E0E29">
      <w:pPr>
        <w:pStyle w:val="Akapitzlist"/>
        <w:numPr>
          <w:ilvl w:val="0"/>
          <w:numId w:val="61"/>
        </w:numPr>
        <w:spacing w:after="0" w:line="240" w:lineRule="auto"/>
        <w:rPr>
          <w:rFonts w:ascii="Arial" w:hAnsi="Arial" w:cs="Arial"/>
        </w:rPr>
      </w:pPr>
      <w:r>
        <w:rPr>
          <w:rFonts w:ascii="Arial" w:hAnsi="Arial" w:cs="Arial"/>
        </w:rPr>
        <w:t>projekty budowlano – wykonawcze będące załącznikiem do zaświadczeń</w:t>
      </w:r>
      <w:r w:rsidR="009511B5">
        <w:rPr>
          <w:rFonts w:ascii="Arial" w:hAnsi="Arial" w:cs="Arial"/>
        </w:rPr>
        <w:t xml:space="preserve">, </w:t>
      </w:r>
      <w:r>
        <w:rPr>
          <w:rFonts w:ascii="Arial" w:hAnsi="Arial" w:cs="Arial"/>
        </w:rPr>
        <w:t xml:space="preserve">o których mowa w </w:t>
      </w:r>
      <w:r w:rsidRPr="00FB07B5">
        <w:rPr>
          <w:rFonts w:ascii="Arial" w:hAnsi="Arial" w:cs="Arial"/>
        </w:rPr>
        <w:t>§ 1 ust 1,</w:t>
      </w:r>
    </w:p>
    <w:p w14:paraId="2AD5E93A"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protokoły pomiarów, badań i sprawdzeń wykonanych w trakcie realizacji przedmiotu umowy jak i po jego zakończeniu,</w:t>
      </w:r>
    </w:p>
    <w:p w14:paraId="6B611156"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atesty, certyfikaty i dopuszczenia do stosowania w budownictwie dla materiałów użytych do wykonania przedmiotu umowy,</w:t>
      </w:r>
    </w:p>
    <w:p w14:paraId="05E30416"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protokoły częściowe odbioru robót,</w:t>
      </w:r>
    </w:p>
    <w:p w14:paraId="71206C92" w14:textId="77777777" w:rsidR="00DB0700" w:rsidRDefault="00DB0700" w:rsidP="002E0E29">
      <w:pPr>
        <w:pStyle w:val="Akapitzlist"/>
        <w:numPr>
          <w:ilvl w:val="0"/>
          <w:numId w:val="61"/>
        </w:numPr>
        <w:spacing w:after="0" w:line="240" w:lineRule="auto"/>
        <w:rPr>
          <w:rFonts w:ascii="Arial" w:hAnsi="Arial" w:cs="Arial"/>
        </w:rPr>
      </w:pPr>
      <w:r>
        <w:rPr>
          <w:rFonts w:ascii="Arial" w:hAnsi="Arial" w:cs="Arial"/>
        </w:rPr>
        <w:t xml:space="preserve">dziennik budowy i dokumentację budowy zawierającą wszelkie notatki, ustalenia itp., </w:t>
      </w:r>
    </w:p>
    <w:p w14:paraId="03F2202B" w14:textId="77777777" w:rsidR="00DB0700" w:rsidRDefault="00F03D8F" w:rsidP="002E0E29">
      <w:pPr>
        <w:pStyle w:val="Akapitzlist"/>
        <w:numPr>
          <w:ilvl w:val="0"/>
          <w:numId w:val="61"/>
        </w:numPr>
        <w:spacing w:after="0" w:line="240" w:lineRule="auto"/>
        <w:rPr>
          <w:rFonts w:ascii="Arial" w:hAnsi="Arial" w:cs="Arial"/>
        </w:rPr>
      </w:pPr>
      <w:r>
        <w:rPr>
          <w:rFonts w:ascii="Arial" w:hAnsi="Arial" w:cs="Arial"/>
        </w:rPr>
        <w:t>inwenta</w:t>
      </w:r>
      <w:r w:rsidR="00DB0700">
        <w:rPr>
          <w:rFonts w:ascii="Arial" w:hAnsi="Arial" w:cs="Arial"/>
        </w:rPr>
        <w:t>ryzację geodezyjną powykonawczą (wszystkich branż);</w:t>
      </w:r>
    </w:p>
    <w:p w14:paraId="7AC8C04C" w14:textId="062F9C28" w:rsidR="00621C8A" w:rsidRPr="000A74C2" w:rsidRDefault="005F2426" w:rsidP="002E0E29">
      <w:pPr>
        <w:pStyle w:val="Akapitzlist"/>
        <w:numPr>
          <w:ilvl w:val="0"/>
          <w:numId w:val="60"/>
        </w:numPr>
        <w:spacing w:after="0" w:line="240" w:lineRule="auto"/>
        <w:rPr>
          <w:rFonts w:ascii="Arial" w:hAnsi="Arial" w:cs="Arial"/>
        </w:rPr>
      </w:pPr>
      <w:r w:rsidRPr="000A74C2">
        <w:rPr>
          <w:rFonts w:ascii="Arial" w:hAnsi="Arial" w:cs="Arial"/>
        </w:rPr>
        <w:t xml:space="preserve">rozebranie wszelkich ogrodzeń (reklam, tablic, wiat) znajdujących się w liniach rozgraniczających inwestycji oraz wykonanie tymczasowego zabezpieczenia nieruchomości </w:t>
      </w:r>
      <w:r w:rsidRPr="000A74C2">
        <w:rPr>
          <w:rFonts w:ascii="Arial" w:hAnsi="Arial" w:cs="Arial"/>
        </w:rPr>
        <w:br/>
        <w:t>w postaci słupków metalowych i siatki oraz bramy i furtki, które zostaną zdemontowane przed zakończeniem inwestycji lub wcześniej na wniosek właściciela posesji. Na wniosek właściciela posesji Wykonawca zwróci wszystkie elementy rozebranych ogrodzeń. Termin rozbiórki ogrodzenia zostanie ustalony z Zamawiającym i właścicielem minimum 2 tygodnie przed rozbiórką, rozbiórka ogrodzenia jest możliwa po uprzednim wykonaniu ogrodzenia tymczasowego</w:t>
      </w:r>
      <w:r w:rsidR="007D2D77" w:rsidRPr="000A74C2">
        <w:rPr>
          <w:rFonts w:ascii="Arial" w:hAnsi="Arial" w:cs="Arial"/>
        </w:rPr>
        <w:t>;</w:t>
      </w:r>
      <w:r w:rsidR="00621C8A" w:rsidRPr="000A74C2">
        <w:rPr>
          <w:rFonts w:ascii="Arial" w:hAnsi="Arial" w:cs="Arial"/>
        </w:rPr>
        <w:t xml:space="preserve"> </w:t>
      </w:r>
    </w:p>
    <w:p w14:paraId="02862A09" w14:textId="77777777" w:rsidR="00621C8A" w:rsidRDefault="00621C8A" w:rsidP="002E0E29">
      <w:pPr>
        <w:pStyle w:val="Akapitzlist"/>
        <w:numPr>
          <w:ilvl w:val="0"/>
          <w:numId w:val="60"/>
        </w:numPr>
        <w:spacing w:after="0" w:line="240" w:lineRule="auto"/>
        <w:rPr>
          <w:rFonts w:ascii="Arial" w:hAnsi="Arial" w:cs="Arial"/>
        </w:rPr>
      </w:pPr>
      <w:r>
        <w:rPr>
          <w:rFonts w:ascii="Arial" w:hAnsi="Arial" w:cs="Arial"/>
        </w:rPr>
        <w:t xml:space="preserve">wykonanie warstwy ścieralnej nawierzchni jezdni, jednocześnie na całej jej </w:t>
      </w:r>
      <w:r w:rsidRPr="003C4CC2">
        <w:rPr>
          <w:rFonts w:ascii="Arial" w:hAnsi="Arial" w:cs="Arial"/>
        </w:rPr>
        <w:t>szerokości bez żadnych szwów podłużnych;</w:t>
      </w:r>
    </w:p>
    <w:p w14:paraId="700749A6" w14:textId="77777777" w:rsidR="00201035" w:rsidRDefault="00201035" w:rsidP="002E0E29">
      <w:pPr>
        <w:pStyle w:val="Akapitzlist"/>
        <w:numPr>
          <w:ilvl w:val="0"/>
          <w:numId w:val="60"/>
        </w:numPr>
        <w:spacing w:after="0" w:line="240" w:lineRule="auto"/>
        <w:rPr>
          <w:rFonts w:ascii="Arial" w:hAnsi="Arial" w:cs="Arial"/>
        </w:rPr>
      </w:pPr>
      <w:r>
        <w:rPr>
          <w:rFonts w:ascii="Arial" w:hAnsi="Arial" w:cs="Arial"/>
        </w:rPr>
        <w:t>uporządk</w:t>
      </w:r>
      <w:r w:rsidR="00E2190A">
        <w:rPr>
          <w:rFonts w:ascii="Arial" w:hAnsi="Arial" w:cs="Arial"/>
        </w:rPr>
        <w:t>owanie terenu wykonywania robót.</w:t>
      </w:r>
    </w:p>
    <w:p w14:paraId="62A14FDA" w14:textId="77777777" w:rsidR="00A33668" w:rsidRPr="006918AB" w:rsidRDefault="006918AB" w:rsidP="002E0E29">
      <w:pPr>
        <w:pStyle w:val="Akapitzlist"/>
        <w:numPr>
          <w:ilvl w:val="0"/>
          <w:numId w:val="33"/>
        </w:numPr>
        <w:spacing w:after="0" w:line="240" w:lineRule="auto"/>
        <w:rPr>
          <w:rFonts w:ascii="Arial" w:hAnsi="Arial" w:cs="Arial"/>
        </w:rPr>
      </w:pPr>
      <w:r>
        <w:rPr>
          <w:rFonts w:ascii="Arial" w:hAnsi="Arial" w:cs="Arial"/>
        </w:rPr>
        <w:t>Warunki wykonania przedmiotu umowy:</w:t>
      </w:r>
    </w:p>
    <w:p w14:paraId="61815A5A" w14:textId="77777777" w:rsidR="00CB31AF" w:rsidRDefault="00CB31AF" w:rsidP="002E0E29">
      <w:pPr>
        <w:pStyle w:val="Akapitzlist"/>
        <w:numPr>
          <w:ilvl w:val="0"/>
          <w:numId w:val="53"/>
        </w:numPr>
        <w:spacing w:after="0" w:line="240" w:lineRule="auto"/>
        <w:rPr>
          <w:rFonts w:ascii="Arial" w:hAnsi="Arial" w:cs="Arial"/>
        </w:rPr>
      </w:pPr>
      <w:r>
        <w:rPr>
          <w:rFonts w:ascii="Arial" w:hAnsi="Arial" w:cs="Arial"/>
        </w:rPr>
        <w:t>Wykonawca ma obowiązek:</w:t>
      </w:r>
    </w:p>
    <w:p w14:paraId="3A7407B6" w14:textId="06ADC82E" w:rsidR="00CB31AF" w:rsidRDefault="00200758" w:rsidP="002E0E29">
      <w:pPr>
        <w:pStyle w:val="Akapitzlist"/>
        <w:numPr>
          <w:ilvl w:val="0"/>
          <w:numId w:val="62"/>
        </w:numPr>
        <w:spacing w:after="0" w:line="240" w:lineRule="auto"/>
        <w:rPr>
          <w:rFonts w:ascii="Arial" w:hAnsi="Arial" w:cs="Arial"/>
        </w:rPr>
      </w:pPr>
      <w:r w:rsidRPr="00900632">
        <w:rPr>
          <w:rFonts w:ascii="Arial" w:hAnsi="Arial" w:cs="Arial"/>
        </w:rPr>
        <w:t xml:space="preserve">sporządzić i dostarczyć </w:t>
      </w:r>
      <w:r w:rsidR="004931BF">
        <w:rPr>
          <w:rFonts w:ascii="Arial" w:hAnsi="Arial" w:cs="Arial"/>
        </w:rPr>
        <w:t>w terminie 3</w:t>
      </w:r>
      <w:r w:rsidR="00CB31AF">
        <w:rPr>
          <w:rFonts w:ascii="Arial" w:hAnsi="Arial" w:cs="Arial"/>
        </w:rPr>
        <w:t xml:space="preserve">0 dni od daty zawarcia umowy </w:t>
      </w:r>
      <w:r w:rsidRPr="00900632">
        <w:rPr>
          <w:rFonts w:ascii="Arial" w:hAnsi="Arial" w:cs="Arial"/>
        </w:rPr>
        <w:t xml:space="preserve">Zamawiającemu do akceptacji </w:t>
      </w:r>
      <w:r w:rsidR="00054B10" w:rsidRPr="00900632">
        <w:rPr>
          <w:rFonts w:ascii="Arial" w:hAnsi="Arial" w:cs="Arial"/>
        </w:rPr>
        <w:t>harmonogram z rozbiciem na etapy</w:t>
      </w:r>
      <w:r w:rsidR="0065159E">
        <w:rPr>
          <w:rFonts w:ascii="Arial" w:hAnsi="Arial" w:cs="Arial"/>
        </w:rPr>
        <w:t>, uwzględniający</w:t>
      </w:r>
      <w:r w:rsidR="00054B10" w:rsidRPr="00900632">
        <w:rPr>
          <w:rFonts w:ascii="Arial" w:hAnsi="Arial" w:cs="Arial"/>
        </w:rPr>
        <w:t xml:space="preserve"> </w:t>
      </w:r>
      <w:r w:rsidR="007F0783" w:rsidRPr="00900632">
        <w:rPr>
          <w:rFonts w:ascii="Arial" w:hAnsi="Arial" w:cs="Arial"/>
        </w:rPr>
        <w:t>tabelę elementów</w:t>
      </w:r>
      <w:r w:rsidR="00FE1BD7" w:rsidRPr="00900632">
        <w:rPr>
          <w:rFonts w:ascii="Arial" w:hAnsi="Arial" w:cs="Arial"/>
        </w:rPr>
        <w:t xml:space="preserve"> harmonogramu rzeczowo-finansowego</w:t>
      </w:r>
      <w:r w:rsidR="00DB02BB">
        <w:rPr>
          <w:rFonts w:ascii="Arial" w:hAnsi="Arial" w:cs="Arial"/>
        </w:rPr>
        <w:t xml:space="preserve"> będą</w:t>
      </w:r>
      <w:r w:rsidR="005A7EDD">
        <w:rPr>
          <w:rFonts w:ascii="Arial" w:hAnsi="Arial" w:cs="Arial"/>
        </w:rPr>
        <w:t>cą</w:t>
      </w:r>
      <w:r w:rsidR="00DB02BB">
        <w:rPr>
          <w:rFonts w:ascii="Arial" w:hAnsi="Arial" w:cs="Arial"/>
        </w:rPr>
        <w:t xml:space="preserve"> załącznikiem </w:t>
      </w:r>
      <w:r w:rsidR="005A7EDD" w:rsidRPr="005A7EDD">
        <w:rPr>
          <w:rFonts w:ascii="Arial" w:hAnsi="Arial" w:cs="Arial"/>
        </w:rPr>
        <w:t>nr</w:t>
      </w:r>
      <w:proofErr w:type="gramStart"/>
      <w:r w:rsidR="005A7EDD" w:rsidRPr="005A7EDD">
        <w:rPr>
          <w:rFonts w:ascii="Arial" w:hAnsi="Arial" w:cs="Arial"/>
        </w:rPr>
        <w:t xml:space="preserve"> ….</w:t>
      </w:r>
      <w:proofErr w:type="gramEnd"/>
      <w:r w:rsidR="005A7EDD" w:rsidRPr="005A7EDD">
        <w:rPr>
          <w:rFonts w:ascii="Arial" w:hAnsi="Arial" w:cs="Arial"/>
        </w:rPr>
        <w:t xml:space="preserve">. </w:t>
      </w:r>
      <w:r w:rsidR="00DB02BB">
        <w:rPr>
          <w:rFonts w:ascii="Arial" w:hAnsi="Arial" w:cs="Arial"/>
        </w:rPr>
        <w:t xml:space="preserve">do umowy </w:t>
      </w:r>
      <w:r w:rsidR="005A7EDD">
        <w:rPr>
          <w:rFonts w:ascii="Arial" w:hAnsi="Arial" w:cs="Arial"/>
        </w:rPr>
        <w:t>oraz</w:t>
      </w:r>
      <w:r w:rsidR="00DB02BB">
        <w:rPr>
          <w:rFonts w:ascii="Arial" w:hAnsi="Arial" w:cs="Arial"/>
        </w:rPr>
        <w:t xml:space="preserve"> </w:t>
      </w:r>
      <w:r w:rsidR="005A7EDD">
        <w:rPr>
          <w:rFonts w:ascii="Arial" w:hAnsi="Arial" w:cs="Arial"/>
        </w:rPr>
        <w:t>zapisy</w:t>
      </w:r>
      <w:r w:rsidR="00DB02BB">
        <w:rPr>
          <w:rFonts w:ascii="Arial" w:hAnsi="Arial" w:cs="Arial"/>
        </w:rPr>
        <w:t xml:space="preserve"> </w:t>
      </w:r>
      <w:r w:rsidR="00DB02BB" w:rsidRPr="00DB02BB">
        <w:rPr>
          <w:rFonts w:ascii="Arial" w:hAnsi="Arial" w:cs="Arial"/>
        </w:rPr>
        <w:t>§ 4</w:t>
      </w:r>
      <w:r w:rsidR="00DB02BB">
        <w:rPr>
          <w:rFonts w:ascii="Arial" w:hAnsi="Arial" w:cs="Arial"/>
        </w:rPr>
        <w:t xml:space="preserve"> ust.1</w:t>
      </w:r>
      <w:r w:rsidR="00576526">
        <w:rPr>
          <w:rFonts w:ascii="Arial" w:hAnsi="Arial" w:cs="Arial"/>
        </w:rPr>
        <w:t>. H</w:t>
      </w:r>
      <w:r w:rsidR="00054B10" w:rsidRPr="00900632">
        <w:rPr>
          <w:rFonts w:ascii="Arial" w:hAnsi="Arial" w:cs="Arial"/>
        </w:rPr>
        <w:t>armonogram musi uwzględniać również okres przed faktycznym wejściem Wykonawcy, tj. okres przygotowawczy</w:t>
      </w:r>
      <w:r w:rsidR="009511B5">
        <w:rPr>
          <w:rFonts w:ascii="Arial" w:hAnsi="Arial" w:cs="Arial"/>
        </w:rPr>
        <w:t xml:space="preserve">, </w:t>
      </w:r>
      <w:r w:rsidR="00054B10" w:rsidRPr="00900632">
        <w:rPr>
          <w:rFonts w:ascii="Arial" w:hAnsi="Arial" w:cs="Arial"/>
        </w:rPr>
        <w:t>w ramach, którego Wykonawca m.in. wykona, uzgodni i wprowadzi projekt organizacji ruchu na czas wykonywania robót, organizację placu budowy, zamówienie materiałów itp.; dokument musi być podpisany przez Wykonawcę; harmonog</w:t>
      </w:r>
      <w:r w:rsidR="006E3DB4" w:rsidRPr="00900632">
        <w:rPr>
          <w:rFonts w:ascii="Arial" w:hAnsi="Arial" w:cs="Arial"/>
        </w:rPr>
        <w:t>ram robót może ulegać zmianie w </w:t>
      </w:r>
      <w:r w:rsidR="00054B10" w:rsidRPr="00900632">
        <w:rPr>
          <w:rFonts w:ascii="Arial" w:hAnsi="Arial" w:cs="Arial"/>
        </w:rPr>
        <w:t>przypadku zmian zaakceptowanych przez strony umowy co będzie wymagało aktualizacji harmonogramu przez Wykonaw</w:t>
      </w:r>
      <w:r w:rsidR="001E5788" w:rsidRPr="00900632">
        <w:rPr>
          <w:rFonts w:ascii="Arial" w:hAnsi="Arial" w:cs="Arial"/>
        </w:rPr>
        <w:t>cę zgodnie z z</w:t>
      </w:r>
      <w:r w:rsidR="00BD30FF" w:rsidRPr="00900632">
        <w:rPr>
          <w:rFonts w:ascii="Arial" w:hAnsi="Arial" w:cs="Arial"/>
        </w:rPr>
        <w:t xml:space="preserve">apisami </w:t>
      </w:r>
      <w:bookmarkStart w:id="5" w:name="_Hlk161151921"/>
      <w:r w:rsidR="00BD30FF" w:rsidRPr="00900632">
        <w:rPr>
          <w:rFonts w:ascii="Arial" w:hAnsi="Arial" w:cs="Arial"/>
        </w:rPr>
        <w:t>§ 4</w:t>
      </w:r>
      <w:bookmarkEnd w:id="5"/>
      <w:r w:rsidR="00BD30FF" w:rsidRPr="00900632">
        <w:rPr>
          <w:rFonts w:ascii="Arial" w:hAnsi="Arial" w:cs="Arial"/>
        </w:rPr>
        <w:t xml:space="preserve"> umowy;</w:t>
      </w:r>
    </w:p>
    <w:p w14:paraId="1058A2DE" w14:textId="77777777" w:rsidR="00393E12" w:rsidRPr="00FA271D" w:rsidRDefault="00393E12" w:rsidP="002E0E29">
      <w:pPr>
        <w:pStyle w:val="Akapitzlist"/>
        <w:numPr>
          <w:ilvl w:val="0"/>
          <w:numId w:val="62"/>
        </w:numPr>
        <w:spacing w:after="0" w:line="240" w:lineRule="auto"/>
        <w:rPr>
          <w:rFonts w:ascii="Arial" w:hAnsi="Arial" w:cs="Arial"/>
        </w:rPr>
      </w:pPr>
      <w:r>
        <w:rPr>
          <w:rFonts w:ascii="Arial" w:hAnsi="Arial" w:cs="Arial"/>
        </w:rPr>
        <w:t xml:space="preserve">poinformować właścicieli posesji o przebudowie zjazdu do ich działek na 3 dni przed terminem planowanych prac, </w:t>
      </w:r>
      <w:r w:rsidRPr="006A1331">
        <w:rPr>
          <w:rFonts w:ascii="Arial" w:hAnsi="Arial" w:cs="Arial"/>
        </w:rPr>
        <w:t xml:space="preserve">zapewnić w trakcie prowadzenia robót prowizoryczne zjazdy na posesje umożliwiające bezkolizyjny wjazd </w:t>
      </w:r>
      <w:r>
        <w:rPr>
          <w:rFonts w:ascii="Arial" w:hAnsi="Arial" w:cs="Arial"/>
        </w:rPr>
        <w:t>użytkownikom,</w:t>
      </w:r>
    </w:p>
    <w:p w14:paraId="336CD8A5" w14:textId="77777777" w:rsidR="00393E12" w:rsidRPr="0065159E" w:rsidRDefault="00393E12" w:rsidP="002E0E29">
      <w:pPr>
        <w:pStyle w:val="Bezodstpw"/>
        <w:numPr>
          <w:ilvl w:val="0"/>
          <w:numId w:val="62"/>
        </w:numPr>
        <w:rPr>
          <w:rFonts w:ascii="Arial" w:hAnsi="Arial" w:cs="Arial"/>
        </w:rPr>
      </w:pPr>
      <w:r>
        <w:rPr>
          <w:rFonts w:ascii="Arial" w:hAnsi="Arial" w:cs="Arial"/>
        </w:rPr>
        <w:t>poinformować Zamawiającego i wszystkich właścicieli posesji przyległych</w:t>
      </w:r>
      <w:r w:rsidR="00E2190A">
        <w:rPr>
          <w:rFonts w:ascii="Arial" w:hAnsi="Arial" w:cs="Arial"/>
        </w:rPr>
        <w:t xml:space="preserve"> o asfaltowaniu</w:t>
      </w:r>
      <w:r>
        <w:rPr>
          <w:rFonts w:ascii="Arial" w:hAnsi="Arial" w:cs="Arial"/>
        </w:rPr>
        <w:t>, na co najmniej 2 dni przed planowanym terminem asfaltowania,</w:t>
      </w:r>
    </w:p>
    <w:p w14:paraId="71BFFC0B" w14:textId="77777777" w:rsidR="00C577A0" w:rsidRDefault="00054B10" w:rsidP="002E0E29">
      <w:pPr>
        <w:pStyle w:val="Akapitzlist"/>
        <w:numPr>
          <w:ilvl w:val="0"/>
          <w:numId w:val="62"/>
        </w:numPr>
        <w:spacing w:after="0" w:line="240" w:lineRule="auto"/>
        <w:rPr>
          <w:rFonts w:ascii="Arial" w:hAnsi="Arial" w:cs="Arial"/>
        </w:rPr>
      </w:pPr>
      <w:r w:rsidRPr="00CB31AF">
        <w:rPr>
          <w:rFonts w:ascii="Arial" w:hAnsi="Arial" w:cs="Arial"/>
        </w:rPr>
        <w:t>przed rozpoczęciem robót w pasie drog</w:t>
      </w:r>
      <w:r w:rsidR="000770C5" w:rsidRPr="00CB31AF">
        <w:rPr>
          <w:rFonts w:ascii="Arial" w:hAnsi="Arial" w:cs="Arial"/>
        </w:rPr>
        <w:t>owym</w:t>
      </w:r>
      <w:r w:rsidRPr="00CB31AF">
        <w:rPr>
          <w:rFonts w:ascii="Arial" w:hAnsi="Arial" w:cs="Arial"/>
        </w:rPr>
        <w:t xml:space="preserve"> uzgodnić wejście w teren z </w:t>
      </w:r>
      <w:r w:rsidR="000770C5" w:rsidRPr="00CB31AF">
        <w:rPr>
          <w:rFonts w:ascii="Arial" w:hAnsi="Arial" w:cs="Arial"/>
        </w:rPr>
        <w:t xml:space="preserve">odpowiednimi </w:t>
      </w:r>
      <w:r w:rsidRPr="00CB31AF">
        <w:rPr>
          <w:rFonts w:ascii="Arial" w:hAnsi="Arial" w:cs="Arial"/>
        </w:rPr>
        <w:t>zarządc</w:t>
      </w:r>
      <w:r w:rsidR="000770C5" w:rsidRPr="00CB31AF">
        <w:rPr>
          <w:rFonts w:ascii="Arial" w:hAnsi="Arial" w:cs="Arial"/>
        </w:rPr>
        <w:t>ami</w:t>
      </w:r>
      <w:r w:rsidRPr="00CB31AF">
        <w:rPr>
          <w:rFonts w:ascii="Arial" w:hAnsi="Arial" w:cs="Arial"/>
        </w:rPr>
        <w:t xml:space="preserve"> </w:t>
      </w:r>
      <w:r w:rsidR="005956C3" w:rsidRPr="00CB31AF">
        <w:rPr>
          <w:rFonts w:ascii="Arial" w:hAnsi="Arial" w:cs="Arial"/>
        </w:rPr>
        <w:t>drogi</w:t>
      </w:r>
      <w:r w:rsidR="008F7D38" w:rsidRPr="00CB31AF">
        <w:rPr>
          <w:rFonts w:ascii="Arial" w:hAnsi="Arial" w:cs="Arial"/>
        </w:rPr>
        <w:t>,</w:t>
      </w:r>
    </w:p>
    <w:p w14:paraId="6D35247C" w14:textId="77777777" w:rsidR="00CB31AF" w:rsidRDefault="00CB31AF" w:rsidP="002E0E29">
      <w:pPr>
        <w:pStyle w:val="Akapitzlist"/>
        <w:numPr>
          <w:ilvl w:val="0"/>
          <w:numId w:val="62"/>
        </w:numPr>
        <w:spacing w:after="0" w:line="240" w:lineRule="auto"/>
        <w:rPr>
          <w:rFonts w:ascii="Arial" w:hAnsi="Arial" w:cs="Arial"/>
        </w:rPr>
      </w:pPr>
      <w:r>
        <w:rPr>
          <w:rFonts w:ascii="Arial" w:hAnsi="Arial" w:cs="Arial"/>
        </w:rPr>
        <w:t>za</w:t>
      </w:r>
      <w:r w:rsidR="00A95647">
        <w:rPr>
          <w:rFonts w:ascii="Arial" w:hAnsi="Arial" w:cs="Arial"/>
        </w:rPr>
        <w:t xml:space="preserve">pewnić przejezdność </w:t>
      </w:r>
      <w:r w:rsidR="00876A54">
        <w:rPr>
          <w:rFonts w:ascii="Arial" w:hAnsi="Arial" w:cs="Arial"/>
        </w:rPr>
        <w:t xml:space="preserve">ul. Bugaj </w:t>
      </w:r>
      <w:r>
        <w:rPr>
          <w:rFonts w:ascii="Arial" w:hAnsi="Arial" w:cs="Arial"/>
        </w:rPr>
        <w:t xml:space="preserve">ze szczególnym uwzględnieniem dni odbiorów odpadów komunalnych przez firmę wywożącą odpady </w:t>
      </w:r>
      <w:r w:rsidR="009B3AA2">
        <w:rPr>
          <w:rFonts w:ascii="Arial" w:hAnsi="Arial" w:cs="Arial"/>
        </w:rPr>
        <w:t>zgodnie z obowiązującym harmonogramem wywozu odpadów komunalnych,</w:t>
      </w:r>
    </w:p>
    <w:p w14:paraId="2AC597DE" w14:textId="0C725E09" w:rsidR="005F2426" w:rsidRPr="00E45F91" w:rsidRDefault="005F2426" w:rsidP="002E0E29">
      <w:pPr>
        <w:pStyle w:val="Akapitzlist"/>
        <w:numPr>
          <w:ilvl w:val="0"/>
          <w:numId w:val="62"/>
        </w:numPr>
        <w:spacing w:after="0" w:line="240" w:lineRule="auto"/>
        <w:rPr>
          <w:rFonts w:ascii="Arial" w:hAnsi="Arial" w:cs="Arial"/>
        </w:rPr>
      </w:pPr>
      <w:r w:rsidRPr="00E45F91">
        <w:rPr>
          <w:rFonts w:ascii="Arial" w:hAnsi="Arial" w:cs="Arial"/>
        </w:rPr>
        <w:t xml:space="preserve">dokonać regulacji istniejących w pasie drogowym urządzeń infrastruktury technicznej do poziomu nawierzchni jezdni (chodnika) w uzgodnieniu z ich właścicielami; </w:t>
      </w:r>
      <w:r w:rsidRPr="00E45F91">
        <w:rPr>
          <w:rFonts w:ascii="Arial" w:hAnsi="Arial" w:cs="Arial"/>
        </w:rPr>
        <w:br/>
        <w:t xml:space="preserve">w zakresie sieci wodociągowej i kanalizacyjnej należy podczas realizacji przedmiotu umowy stosować wytyczne określone w załączniku do SWZ, brak protokołu odbioru końcowego urządzeń </w:t>
      </w:r>
      <w:proofErr w:type="spellStart"/>
      <w:r w:rsidRPr="00E45F91">
        <w:rPr>
          <w:rFonts w:ascii="Arial" w:hAnsi="Arial" w:cs="Arial"/>
        </w:rPr>
        <w:t>wod</w:t>
      </w:r>
      <w:proofErr w:type="spellEnd"/>
      <w:r w:rsidRPr="00E45F91">
        <w:rPr>
          <w:rFonts w:ascii="Arial" w:hAnsi="Arial" w:cs="Arial"/>
        </w:rPr>
        <w:t>.-</w:t>
      </w:r>
      <w:proofErr w:type="spellStart"/>
      <w:r w:rsidRPr="00E45F91">
        <w:rPr>
          <w:rFonts w:ascii="Arial" w:hAnsi="Arial" w:cs="Arial"/>
        </w:rPr>
        <w:t>kan</w:t>
      </w:r>
      <w:proofErr w:type="spellEnd"/>
      <w:r w:rsidRPr="00E45F91">
        <w:rPr>
          <w:rFonts w:ascii="Arial" w:hAnsi="Arial" w:cs="Arial"/>
        </w:rPr>
        <w:t xml:space="preserve"> (w przypadku G</w:t>
      </w:r>
      <w:r w:rsidR="009511B5">
        <w:rPr>
          <w:rFonts w:ascii="Arial" w:hAnsi="Arial" w:cs="Arial"/>
        </w:rPr>
        <w:t xml:space="preserve">minnego </w:t>
      </w:r>
      <w:r w:rsidRPr="00E45F91">
        <w:rPr>
          <w:rFonts w:ascii="Arial" w:hAnsi="Arial" w:cs="Arial"/>
        </w:rPr>
        <w:t>P</w:t>
      </w:r>
      <w:r w:rsidR="009511B5">
        <w:rPr>
          <w:rFonts w:ascii="Arial" w:hAnsi="Arial" w:cs="Arial"/>
        </w:rPr>
        <w:t xml:space="preserve">rzedsiębiorstwa </w:t>
      </w:r>
      <w:r w:rsidRPr="00E45F91">
        <w:rPr>
          <w:rFonts w:ascii="Arial" w:hAnsi="Arial" w:cs="Arial"/>
        </w:rPr>
        <w:t>K</w:t>
      </w:r>
      <w:r w:rsidR="009511B5">
        <w:rPr>
          <w:rFonts w:ascii="Arial" w:hAnsi="Arial" w:cs="Arial"/>
        </w:rPr>
        <w:t>omunalnego</w:t>
      </w:r>
      <w:r w:rsidRPr="00E45F91">
        <w:rPr>
          <w:rFonts w:ascii="Arial" w:hAnsi="Arial" w:cs="Arial"/>
        </w:rPr>
        <w:t xml:space="preserve"> E</w:t>
      </w:r>
      <w:r w:rsidR="009511B5">
        <w:rPr>
          <w:rFonts w:ascii="Arial" w:hAnsi="Arial" w:cs="Arial"/>
        </w:rPr>
        <w:t>KO</w:t>
      </w:r>
      <w:r w:rsidRPr="00E45F91">
        <w:rPr>
          <w:rFonts w:ascii="Arial" w:hAnsi="Arial" w:cs="Arial"/>
        </w:rPr>
        <w:t>-B</w:t>
      </w:r>
      <w:r w:rsidR="009511B5">
        <w:rPr>
          <w:rFonts w:ascii="Arial" w:hAnsi="Arial" w:cs="Arial"/>
        </w:rPr>
        <w:t>ABICE</w:t>
      </w:r>
      <w:r w:rsidRPr="00E45F91">
        <w:rPr>
          <w:rFonts w:ascii="Arial" w:hAnsi="Arial" w:cs="Arial"/>
        </w:rPr>
        <w:t xml:space="preserve"> </w:t>
      </w:r>
      <w:r w:rsidR="009511B5">
        <w:rPr>
          <w:rFonts w:ascii="Arial" w:hAnsi="Arial" w:cs="Arial"/>
        </w:rPr>
        <w:t>s</w:t>
      </w:r>
      <w:r w:rsidRPr="00E45F91">
        <w:rPr>
          <w:rFonts w:ascii="Arial" w:hAnsi="Arial" w:cs="Arial"/>
        </w:rPr>
        <w:t xml:space="preserve">p. z o.o.) lub zgłoszenia przez Właściciela urządzeń braku ich regulacji roboty stanowiące </w:t>
      </w:r>
      <w:r w:rsidRPr="00E45F91">
        <w:rPr>
          <w:rFonts w:ascii="Arial" w:hAnsi="Arial" w:cs="Arial"/>
        </w:rPr>
        <w:lastRenderedPageBreak/>
        <w:t xml:space="preserve">przedmiot umowy nie zostaną odebrane do czasu wykonania ww. czynności; </w:t>
      </w:r>
    </w:p>
    <w:p w14:paraId="795FEBFF" w14:textId="6CBDA83A" w:rsidR="005F2426" w:rsidRPr="00E45F91" w:rsidRDefault="005F2426" w:rsidP="002E0E29">
      <w:pPr>
        <w:pStyle w:val="Akapitzlist"/>
        <w:numPr>
          <w:ilvl w:val="0"/>
          <w:numId w:val="62"/>
        </w:numPr>
        <w:spacing w:after="0" w:line="240" w:lineRule="auto"/>
        <w:rPr>
          <w:rFonts w:ascii="Arial" w:hAnsi="Arial" w:cs="Arial"/>
        </w:rPr>
      </w:pPr>
      <w:r w:rsidRPr="00E45F91">
        <w:rPr>
          <w:rFonts w:ascii="Arial" w:hAnsi="Arial" w:cs="Arial"/>
        </w:rPr>
        <w:t>w przypadku wystąpienia kolizji z istniejącą infrastrukturą wo</w:t>
      </w:r>
      <w:r w:rsidR="009511B5">
        <w:rPr>
          <w:rFonts w:ascii="Arial" w:hAnsi="Arial" w:cs="Arial"/>
        </w:rPr>
        <w:t>dociągowo</w:t>
      </w:r>
      <w:r w:rsidRPr="00E45F91">
        <w:rPr>
          <w:rFonts w:ascii="Arial" w:hAnsi="Arial" w:cs="Arial"/>
        </w:rPr>
        <w:t xml:space="preserve"> – kanalizacyjną </w:t>
      </w:r>
      <w:r w:rsidR="00820595" w:rsidRPr="00E45F91">
        <w:rPr>
          <w:rFonts w:ascii="Arial" w:hAnsi="Arial" w:cs="Arial"/>
        </w:rPr>
        <w:t>wykonać</w:t>
      </w:r>
      <w:r w:rsidRPr="00E45F91">
        <w:rPr>
          <w:rFonts w:ascii="Arial" w:hAnsi="Arial" w:cs="Arial"/>
        </w:rPr>
        <w:t xml:space="preserve"> wszelkie roboty budowlane zgodnie z wytycznymi </w:t>
      </w:r>
      <w:r w:rsidR="009511B5">
        <w:rPr>
          <w:rFonts w:ascii="Arial" w:hAnsi="Arial" w:cs="Arial"/>
        </w:rPr>
        <w:t>gestora</w:t>
      </w:r>
      <w:r w:rsidRPr="00E45F91">
        <w:rPr>
          <w:rFonts w:ascii="Arial" w:hAnsi="Arial" w:cs="Arial"/>
        </w:rPr>
        <w:t xml:space="preserve"> sieci tj. G</w:t>
      </w:r>
      <w:r w:rsidR="009511B5">
        <w:rPr>
          <w:rFonts w:ascii="Arial" w:hAnsi="Arial" w:cs="Arial"/>
        </w:rPr>
        <w:t xml:space="preserve">minnego </w:t>
      </w:r>
      <w:r w:rsidRPr="00E45F91">
        <w:rPr>
          <w:rFonts w:ascii="Arial" w:hAnsi="Arial" w:cs="Arial"/>
        </w:rPr>
        <w:t>P</w:t>
      </w:r>
      <w:r w:rsidR="009511B5">
        <w:rPr>
          <w:rFonts w:ascii="Arial" w:hAnsi="Arial" w:cs="Arial"/>
        </w:rPr>
        <w:t xml:space="preserve">rzedsiębiorstwa </w:t>
      </w:r>
      <w:r w:rsidRPr="00E45F91">
        <w:rPr>
          <w:rFonts w:ascii="Arial" w:hAnsi="Arial" w:cs="Arial"/>
        </w:rPr>
        <w:t>K</w:t>
      </w:r>
      <w:r w:rsidR="009511B5">
        <w:rPr>
          <w:rFonts w:ascii="Arial" w:hAnsi="Arial" w:cs="Arial"/>
        </w:rPr>
        <w:t>omunalnego</w:t>
      </w:r>
      <w:r w:rsidRPr="00E45F91">
        <w:rPr>
          <w:rFonts w:ascii="Arial" w:hAnsi="Arial" w:cs="Arial"/>
        </w:rPr>
        <w:t xml:space="preserve"> „EKO-BABICE” </w:t>
      </w:r>
      <w:r w:rsidR="009511B5">
        <w:rPr>
          <w:rFonts w:ascii="Arial" w:hAnsi="Arial" w:cs="Arial"/>
        </w:rPr>
        <w:t>s</w:t>
      </w:r>
      <w:r w:rsidRPr="00E45F91">
        <w:rPr>
          <w:rFonts w:ascii="Arial" w:hAnsi="Arial" w:cs="Arial"/>
        </w:rPr>
        <w:t>p. z o.o.;</w:t>
      </w:r>
    </w:p>
    <w:p w14:paraId="6FED995C" w14:textId="77777777" w:rsidR="00820595" w:rsidRDefault="00820595" w:rsidP="002E0E29">
      <w:pPr>
        <w:pStyle w:val="Akapitzlist"/>
        <w:numPr>
          <w:ilvl w:val="0"/>
          <w:numId w:val="62"/>
        </w:numPr>
        <w:spacing w:after="0" w:line="240" w:lineRule="auto"/>
        <w:rPr>
          <w:rFonts w:ascii="Arial" w:hAnsi="Arial" w:cs="Arial"/>
        </w:rPr>
      </w:pPr>
      <w:r>
        <w:rPr>
          <w:rFonts w:ascii="Arial" w:hAnsi="Arial" w:cs="Arial"/>
        </w:rPr>
        <w:t>zaktualizować warunki gestorów sieci oraz wykonać prace wynikające z tych warunków;</w:t>
      </w:r>
    </w:p>
    <w:p w14:paraId="092144DA"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zapewnić na własny koszt bezpieczne warunki ruchu drogowego i pieszego w rejonie prowadzonych robót objętych umową;</w:t>
      </w:r>
    </w:p>
    <w:p w14:paraId="5C5B1E5C"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rozpocząć roboty dopiero po wykonaniu oznakowania i zabezpieczenia robót zgodnie </w:t>
      </w:r>
      <w:r w:rsidR="007D2D77">
        <w:rPr>
          <w:rFonts w:ascii="Arial" w:hAnsi="Arial" w:cs="Arial"/>
        </w:rPr>
        <w:br/>
      </w:r>
      <w:r>
        <w:rPr>
          <w:rFonts w:ascii="Arial" w:hAnsi="Arial" w:cs="Arial"/>
        </w:rPr>
        <w:t>z przepisami prawa,</w:t>
      </w:r>
    </w:p>
    <w:p w14:paraId="2EA88DFC" w14:textId="77777777" w:rsidR="00C577A0" w:rsidRDefault="00C577A0" w:rsidP="002E0E29">
      <w:pPr>
        <w:pStyle w:val="Akapitzlist"/>
        <w:numPr>
          <w:ilvl w:val="0"/>
          <w:numId w:val="62"/>
        </w:numPr>
        <w:spacing w:after="0" w:line="240" w:lineRule="auto"/>
        <w:rPr>
          <w:rFonts w:ascii="Arial" w:hAnsi="Arial" w:cs="Arial"/>
        </w:rPr>
      </w:pPr>
      <w:r w:rsidRPr="000770C5">
        <w:rPr>
          <w:rFonts w:ascii="Arial" w:hAnsi="Arial" w:cs="Arial"/>
        </w:rPr>
        <w:t xml:space="preserve">dostarczyć i utrzymywać na terenie robót wszelkie urządzenia bezpieczeństwa ruchu, </w:t>
      </w:r>
      <w:r w:rsidR="00732A86">
        <w:rPr>
          <w:rFonts w:ascii="Arial" w:hAnsi="Arial" w:cs="Arial"/>
        </w:rPr>
        <w:br/>
      </w:r>
      <w:r w:rsidRPr="000770C5">
        <w:rPr>
          <w:rFonts w:ascii="Arial" w:hAnsi="Arial" w:cs="Arial"/>
        </w:rPr>
        <w:t>tj. osłony, ogrodzenia, św</w:t>
      </w:r>
      <w:r w:rsidR="00AA1082">
        <w:rPr>
          <w:rFonts w:ascii="Arial" w:hAnsi="Arial" w:cs="Arial"/>
        </w:rPr>
        <w:t>iatła, znaki ostrzegawcze, itp.,</w:t>
      </w:r>
    </w:p>
    <w:p w14:paraId="135BB8DE"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oznakować teren budowy, zorganizować i wyposażyć budowę w urządzenia niezbędne do realizacji przedmiotu umowy, </w:t>
      </w:r>
    </w:p>
    <w:p w14:paraId="40CFD897" w14:textId="77777777" w:rsidR="009B3AA2" w:rsidRDefault="009B3AA2" w:rsidP="002E0E29">
      <w:pPr>
        <w:pStyle w:val="Akapitzlist"/>
        <w:numPr>
          <w:ilvl w:val="0"/>
          <w:numId w:val="62"/>
        </w:numPr>
        <w:spacing w:after="0" w:line="240" w:lineRule="auto"/>
        <w:rPr>
          <w:rFonts w:ascii="Arial" w:hAnsi="Arial" w:cs="Arial"/>
        </w:rPr>
      </w:pPr>
      <w:r>
        <w:rPr>
          <w:rFonts w:ascii="Arial" w:hAnsi="Arial" w:cs="Arial"/>
        </w:rPr>
        <w:t xml:space="preserve">bezzwłocznie zabezpieczyć i oznakować, zgodnie z obowiązującymi przepisami, teren ewentualnych awarii i miejsc zagrażających bezpieczeństwu ruchu kołowego i pieszego, </w:t>
      </w:r>
    </w:p>
    <w:p w14:paraId="00B4FEB0" w14:textId="77777777" w:rsidR="00DB41DF" w:rsidRPr="000770C5" w:rsidRDefault="00DB41DF" w:rsidP="002E0E29">
      <w:pPr>
        <w:pStyle w:val="Akapitzlist"/>
        <w:numPr>
          <w:ilvl w:val="0"/>
          <w:numId w:val="62"/>
        </w:numPr>
        <w:spacing w:after="0" w:line="240" w:lineRule="auto"/>
        <w:rPr>
          <w:rFonts w:ascii="Arial" w:hAnsi="Arial" w:cs="Arial"/>
        </w:rPr>
      </w:pPr>
      <w:r>
        <w:rPr>
          <w:rFonts w:ascii="Arial" w:hAnsi="Arial" w:cs="Arial"/>
        </w:rPr>
        <w:t xml:space="preserve">przestrzegać, aby wszelkie czynności podczas wykonywania robót przebiegały zgodnie </w:t>
      </w:r>
      <w:r w:rsidR="007D2D77">
        <w:rPr>
          <w:rFonts w:ascii="Arial" w:hAnsi="Arial" w:cs="Arial"/>
        </w:rPr>
        <w:br/>
      </w:r>
      <w:r>
        <w:rPr>
          <w:rFonts w:ascii="Arial" w:hAnsi="Arial" w:cs="Arial"/>
        </w:rPr>
        <w:t xml:space="preserve">z zatwierdzonym projektem czasowej organizacji ruchu, </w:t>
      </w:r>
    </w:p>
    <w:p w14:paraId="3A9B53A5" w14:textId="77777777" w:rsidR="00DB41DF" w:rsidRDefault="00DB41DF" w:rsidP="002E0E29">
      <w:pPr>
        <w:pStyle w:val="Bezodstpw"/>
        <w:numPr>
          <w:ilvl w:val="0"/>
          <w:numId w:val="62"/>
        </w:numPr>
        <w:rPr>
          <w:rFonts w:ascii="Arial" w:hAnsi="Arial" w:cs="Arial"/>
        </w:rPr>
      </w:pPr>
      <w:r>
        <w:rPr>
          <w:rFonts w:ascii="Arial" w:hAnsi="Arial" w:cs="Arial"/>
        </w:rPr>
        <w:t xml:space="preserve">uzyskać wszelkie uzgodnienia i pozwolenia na pobór wody, wywóz nieczystości płynnych </w:t>
      </w:r>
      <w:r w:rsidR="007D2D77">
        <w:rPr>
          <w:rFonts w:ascii="Arial" w:hAnsi="Arial" w:cs="Arial"/>
        </w:rPr>
        <w:br/>
      </w:r>
      <w:r>
        <w:rPr>
          <w:rFonts w:ascii="Arial" w:hAnsi="Arial" w:cs="Arial"/>
        </w:rPr>
        <w:t>i stałych oraz bezpieczne, prawidłowe odprowadzanie ścieków, substancji ropopochodnych oraz wód gruntowych i opadowych z całego placu budowy lub miejsc związanych,</w:t>
      </w:r>
    </w:p>
    <w:p w14:paraId="73E4B323" w14:textId="29B4B711" w:rsidR="00DF2D76" w:rsidRDefault="00C577A0" w:rsidP="002E0E29">
      <w:pPr>
        <w:pStyle w:val="Bezodstpw"/>
        <w:numPr>
          <w:ilvl w:val="0"/>
          <w:numId w:val="62"/>
        </w:numPr>
        <w:rPr>
          <w:rFonts w:ascii="Arial" w:hAnsi="Arial" w:cs="Arial"/>
        </w:rPr>
      </w:pPr>
      <w:r w:rsidRPr="0065159E">
        <w:rPr>
          <w:rFonts w:ascii="Arial" w:hAnsi="Arial" w:cs="Arial"/>
        </w:rPr>
        <w:t xml:space="preserve">utrzymywać w należytym stanie technicznym nawierzchnię drogi dla zapewnienia bezpieczeństwa użytkowników ruchu kołowego i pieszego, w tym na bieżąco </w:t>
      </w:r>
      <w:r w:rsidR="00063440" w:rsidRPr="0065159E">
        <w:rPr>
          <w:rFonts w:ascii="Arial" w:hAnsi="Arial" w:cs="Arial"/>
        </w:rPr>
        <w:t>usuwać</w:t>
      </w:r>
      <w:r w:rsidR="00AA1082" w:rsidRPr="0065159E">
        <w:rPr>
          <w:rFonts w:ascii="Arial" w:hAnsi="Arial" w:cs="Arial"/>
        </w:rPr>
        <w:t xml:space="preserve"> ubytki w nawierzchni,</w:t>
      </w:r>
      <w:r w:rsidR="00D279BE" w:rsidRPr="0065159E">
        <w:rPr>
          <w:rFonts w:ascii="Arial" w:hAnsi="Arial" w:cs="Arial"/>
        </w:rPr>
        <w:t xml:space="preserve"> </w:t>
      </w:r>
      <w:r w:rsidR="00DF2D76" w:rsidRPr="0065159E">
        <w:rPr>
          <w:rFonts w:ascii="Arial" w:hAnsi="Arial" w:cs="Arial"/>
        </w:rPr>
        <w:t>od momentu faktycznego wejś</w:t>
      </w:r>
      <w:r w:rsidR="00D3086C" w:rsidRPr="0065159E">
        <w:rPr>
          <w:rFonts w:ascii="Arial" w:hAnsi="Arial" w:cs="Arial"/>
        </w:rPr>
        <w:t>cia w teren i rozpoczęcia robót.</w:t>
      </w:r>
      <w:r w:rsidR="00DF2D76" w:rsidRPr="0065159E">
        <w:rPr>
          <w:rFonts w:ascii="Arial" w:hAnsi="Arial" w:cs="Arial"/>
        </w:rPr>
        <w:t xml:space="preserve"> Przez usuwanie ubytków w nawierzchni należy rozumieć utrzymanie przejezdności, która nie spowoduje uszkodzeń w poruszających się po drodze pojazdach przy dostosowaniu się do warunków</w:t>
      </w:r>
      <w:r w:rsidR="0065159E" w:rsidRPr="0065159E">
        <w:rPr>
          <w:rFonts w:ascii="Arial" w:hAnsi="Arial" w:cs="Arial"/>
        </w:rPr>
        <w:t xml:space="preserve"> wynikających z wprowadzonej </w:t>
      </w:r>
      <w:r w:rsidR="00F148D8">
        <w:rPr>
          <w:rFonts w:ascii="Arial" w:hAnsi="Arial" w:cs="Arial"/>
        </w:rPr>
        <w:t>czaso</w:t>
      </w:r>
      <w:r w:rsidR="00E45F91">
        <w:rPr>
          <w:rFonts w:ascii="Arial" w:hAnsi="Arial" w:cs="Arial"/>
        </w:rPr>
        <w:t>wej organizacji ruchu,</w:t>
      </w:r>
      <w:r w:rsidR="00F148D8">
        <w:rPr>
          <w:rFonts w:ascii="Arial" w:hAnsi="Arial" w:cs="Arial"/>
        </w:rPr>
        <w:t xml:space="preserve"> </w:t>
      </w:r>
    </w:p>
    <w:p w14:paraId="27B934FC" w14:textId="77777777" w:rsidR="00C577A0" w:rsidRPr="00401C82" w:rsidRDefault="00C577A0" w:rsidP="002E0E29">
      <w:pPr>
        <w:pStyle w:val="Akapitzlist"/>
        <w:numPr>
          <w:ilvl w:val="0"/>
          <w:numId w:val="62"/>
        </w:numPr>
        <w:spacing w:after="0" w:line="240" w:lineRule="auto"/>
        <w:rPr>
          <w:rFonts w:ascii="Arial" w:hAnsi="Arial" w:cs="Arial"/>
        </w:rPr>
      </w:pPr>
      <w:r w:rsidRPr="00401C82">
        <w:rPr>
          <w:rFonts w:ascii="Arial" w:hAnsi="Arial" w:cs="Arial"/>
        </w:rPr>
        <w:t>usuwać na bieżąco zanieczyszczen</w:t>
      </w:r>
      <w:r w:rsidR="00BD30FF">
        <w:rPr>
          <w:rFonts w:ascii="Arial" w:hAnsi="Arial" w:cs="Arial"/>
        </w:rPr>
        <w:t>ia zalegające na pasie drogowym,</w:t>
      </w:r>
    </w:p>
    <w:p w14:paraId="07327759" w14:textId="1AE33A87" w:rsidR="009921D3" w:rsidRPr="009921D3" w:rsidRDefault="009921D3" w:rsidP="002E0E29">
      <w:pPr>
        <w:pStyle w:val="Bezodstpw"/>
        <w:widowControl/>
        <w:numPr>
          <w:ilvl w:val="0"/>
          <w:numId w:val="62"/>
        </w:numPr>
        <w:adjustRightInd/>
        <w:textAlignment w:val="auto"/>
        <w:rPr>
          <w:rFonts w:ascii="Arial" w:hAnsi="Arial" w:cs="Arial"/>
        </w:rPr>
      </w:pPr>
      <w:bookmarkStart w:id="6" w:name="_Hlk15627308"/>
      <w:r w:rsidRPr="009921D3">
        <w:rPr>
          <w:rFonts w:ascii="Arial" w:hAnsi="Arial" w:cs="Arial"/>
        </w:rPr>
        <w:t>podjąć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zapłacie i jest wliczony w cenę, której mowa w § 3. W przypadku niezastosowania się do powyższego zapisu Zamawiający może zlecić naprawę uszkodzeń innemu wykonawcy na kosz</w:t>
      </w:r>
      <w:r w:rsidR="001B6004">
        <w:rPr>
          <w:rFonts w:ascii="Arial" w:hAnsi="Arial" w:cs="Arial"/>
        </w:rPr>
        <w:t>t i ryzyko</w:t>
      </w:r>
      <w:r>
        <w:rPr>
          <w:rFonts w:ascii="Arial" w:hAnsi="Arial" w:cs="Arial"/>
        </w:rPr>
        <w:t xml:space="preserve"> Wykonawcy,</w:t>
      </w:r>
    </w:p>
    <w:bookmarkEnd w:id="6"/>
    <w:p w14:paraId="361955F8" w14:textId="77777777" w:rsidR="009921D3" w:rsidRDefault="00FB1187" w:rsidP="002E0E29">
      <w:pPr>
        <w:pStyle w:val="Akapitzlist"/>
        <w:numPr>
          <w:ilvl w:val="0"/>
          <w:numId w:val="62"/>
        </w:numPr>
        <w:spacing w:after="0" w:line="240" w:lineRule="auto"/>
        <w:rPr>
          <w:rFonts w:ascii="Arial" w:hAnsi="Arial" w:cs="Arial"/>
        </w:rPr>
      </w:pPr>
      <w:r w:rsidRPr="006A1331">
        <w:rPr>
          <w:rFonts w:ascii="Arial" w:hAnsi="Arial" w:cs="Arial"/>
        </w:rPr>
        <w:t xml:space="preserve">w przypadku pozostawienia odcinka robót w stanie zagrażającym użytkownikom ruchu na noc lub dni wolne od pracy Wykonawca obowiązany jest </w:t>
      </w:r>
      <w:r w:rsidRPr="003E7C84">
        <w:rPr>
          <w:rFonts w:ascii="Arial" w:hAnsi="Arial" w:cs="Arial"/>
        </w:rPr>
        <w:t>zabezpieczyć takie miejsce wyraźnym oznakowaniem, wygrodzić je i zastosować r</w:t>
      </w:r>
      <w:r w:rsidR="00AA1082">
        <w:rPr>
          <w:rFonts w:ascii="Arial" w:hAnsi="Arial" w:cs="Arial"/>
        </w:rPr>
        <w:t>ównież oświetlenie ostrzegawcze,</w:t>
      </w:r>
    </w:p>
    <w:p w14:paraId="0503CD42" w14:textId="77777777" w:rsidR="00820595" w:rsidRPr="00820595" w:rsidRDefault="00820595" w:rsidP="002E0E29">
      <w:pPr>
        <w:pStyle w:val="Bezodstpw"/>
        <w:numPr>
          <w:ilvl w:val="0"/>
          <w:numId w:val="62"/>
        </w:numPr>
        <w:rPr>
          <w:rFonts w:ascii="Arial" w:hAnsi="Arial" w:cs="Arial"/>
        </w:rPr>
      </w:pPr>
      <w:r w:rsidRPr="00671514">
        <w:rPr>
          <w:rFonts w:ascii="Arial" w:hAnsi="Arial" w:cs="Arial"/>
        </w:rPr>
        <w:t>przeprowadz</w:t>
      </w:r>
      <w:r>
        <w:rPr>
          <w:rFonts w:ascii="Arial" w:hAnsi="Arial" w:cs="Arial"/>
        </w:rPr>
        <w:t>ić</w:t>
      </w:r>
      <w:r w:rsidRPr="00671514">
        <w:rPr>
          <w:rFonts w:ascii="Arial" w:hAnsi="Arial" w:cs="Arial"/>
        </w:rPr>
        <w:t xml:space="preserve"> czynności jakie należy wykonać w trakcie realizacji przedmiotu umowy, </w:t>
      </w:r>
      <w:r w:rsidRPr="00671514">
        <w:rPr>
          <w:rFonts w:ascii="Arial" w:hAnsi="Arial" w:cs="Arial"/>
        </w:rPr>
        <w:br/>
        <w:t>a które wynikają z przepisów, warunków technicznych lub dokumentów jakie zostały wydane w trakcie powstawania dokumentacji projektowej oraz wynikają ze specyfikacji technicznej w</w:t>
      </w:r>
      <w:r>
        <w:rPr>
          <w:rFonts w:ascii="Arial" w:hAnsi="Arial" w:cs="Arial"/>
        </w:rPr>
        <w:t>ykonania i odbioru robót, umowy,</w:t>
      </w:r>
    </w:p>
    <w:p w14:paraId="7DE61F5C" w14:textId="788690F8" w:rsidR="006E3DB4" w:rsidRPr="009921D3" w:rsidRDefault="00054B10" w:rsidP="002E0E29">
      <w:pPr>
        <w:pStyle w:val="Akapitzlist"/>
        <w:numPr>
          <w:ilvl w:val="0"/>
          <w:numId w:val="62"/>
        </w:numPr>
        <w:spacing w:after="0" w:line="240" w:lineRule="auto"/>
        <w:rPr>
          <w:rFonts w:ascii="Arial" w:hAnsi="Arial" w:cs="Arial"/>
        </w:rPr>
      </w:pPr>
      <w:r w:rsidRPr="009921D3">
        <w:rPr>
          <w:rFonts w:ascii="Arial" w:hAnsi="Arial" w:cs="Arial"/>
        </w:rPr>
        <w:t>wykonywać wszystkie obowiązki zapewnienia bezpieczeństwa w trakcie wykonywania robót wynikające z obowiązujących przepisów prawa dotyczących ochrony przeciwpożarowej oraz</w:t>
      </w:r>
      <w:r w:rsidR="001D2881" w:rsidRPr="009921D3">
        <w:rPr>
          <w:rFonts w:ascii="Arial" w:hAnsi="Arial" w:cs="Arial"/>
        </w:rPr>
        <w:t xml:space="preserve"> bezpieczeństwa i higieny pracy</w:t>
      </w:r>
      <w:r w:rsidR="001B6004">
        <w:rPr>
          <w:rFonts w:ascii="Arial" w:hAnsi="Arial" w:cs="Arial"/>
        </w:rPr>
        <w:t>;</w:t>
      </w:r>
    </w:p>
    <w:p w14:paraId="584FFD70" w14:textId="63A34AAC" w:rsidR="002F1C2D" w:rsidRPr="00C359AA" w:rsidRDefault="002F1C2D" w:rsidP="002E0E29">
      <w:pPr>
        <w:pStyle w:val="Akapitzlist"/>
        <w:numPr>
          <w:ilvl w:val="0"/>
          <w:numId w:val="53"/>
        </w:numPr>
        <w:spacing w:after="0" w:line="240" w:lineRule="auto"/>
        <w:rPr>
          <w:rFonts w:ascii="Arial" w:hAnsi="Arial" w:cs="Arial"/>
        </w:rPr>
      </w:pPr>
      <w:r w:rsidRPr="00C359AA">
        <w:rPr>
          <w:rFonts w:ascii="Arial" w:hAnsi="Arial" w:cs="Arial"/>
        </w:rPr>
        <w:t>Wykonawca udostępni teren budowy firmie realizującej</w:t>
      </w:r>
      <w:r w:rsidR="00C359AA" w:rsidRPr="00C359AA">
        <w:rPr>
          <w:rFonts w:ascii="Arial" w:hAnsi="Arial" w:cs="Arial"/>
        </w:rPr>
        <w:t xml:space="preserve">, </w:t>
      </w:r>
      <w:r w:rsidRPr="00C359AA">
        <w:rPr>
          <w:rFonts w:ascii="Arial" w:hAnsi="Arial" w:cs="Arial"/>
        </w:rPr>
        <w:t>na zlecenie Polskiej Spółki Gazownictwa</w:t>
      </w:r>
      <w:r w:rsidR="00C359AA" w:rsidRPr="00C359AA">
        <w:rPr>
          <w:rFonts w:ascii="Arial" w:hAnsi="Arial" w:cs="Arial"/>
        </w:rPr>
        <w:t xml:space="preserve">, </w:t>
      </w:r>
      <w:r w:rsidR="007A596E" w:rsidRPr="00C359AA">
        <w:rPr>
          <w:rFonts w:ascii="Arial" w:hAnsi="Arial" w:cs="Arial"/>
        </w:rPr>
        <w:t>rob</w:t>
      </w:r>
      <w:r w:rsidR="00C359AA" w:rsidRPr="00C359AA">
        <w:rPr>
          <w:rFonts w:ascii="Arial" w:hAnsi="Arial" w:cs="Arial"/>
        </w:rPr>
        <w:t>o</w:t>
      </w:r>
      <w:r w:rsidR="007A596E" w:rsidRPr="00C359AA">
        <w:rPr>
          <w:rFonts w:ascii="Arial" w:hAnsi="Arial" w:cs="Arial"/>
        </w:rPr>
        <w:t>t</w:t>
      </w:r>
      <w:r w:rsidR="00C359AA" w:rsidRPr="00C359AA">
        <w:rPr>
          <w:rFonts w:ascii="Arial" w:hAnsi="Arial" w:cs="Arial"/>
        </w:rPr>
        <w:t>y</w:t>
      </w:r>
      <w:r w:rsidR="007A596E" w:rsidRPr="00C359AA">
        <w:rPr>
          <w:rFonts w:ascii="Arial" w:hAnsi="Arial" w:cs="Arial"/>
        </w:rPr>
        <w:t xml:space="preserve"> polegając</w:t>
      </w:r>
      <w:r w:rsidR="00C359AA" w:rsidRPr="00C359AA">
        <w:rPr>
          <w:rFonts w:ascii="Arial" w:hAnsi="Arial" w:cs="Arial"/>
        </w:rPr>
        <w:t>e</w:t>
      </w:r>
      <w:r w:rsidR="007A596E" w:rsidRPr="00C359AA">
        <w:rPr>
          <w:rFonts w:ascii="Arial" w:hAnsi="Arial" w:cs="Arial"/>
        </w:rPr>
        <w:t xml:space="preserve"> na przebudowie</w:t>
      </w:r>
      <w:r w:rsidRPr="00C359AA">
        <w:rPr>
          <w:rFonts w:ascii="Arial" w:hAnsi="Arial" w:cs="Arial"/>
        </w:rPr>
        <w:t xml:space="preserve"> wraz z </w:t>
      </w:r>
      <w:r w:rsidR="007A596E" w:rsidRPr="00C359AA">
        <w:rPr>
          <w:rFonts w:ascii="Arial" w:hAnsi="Arial" w:cs="Arial"/>
        </w:rPr>
        <w:t>rozbudową gazociągu ś/c i budowie</w:t>
      </w:r>
      <w:r w:rsidRPr="00C359AA">
        <w:rPr>
          <w:rFonts w:ascii="Arial" w:hAnsi="Arial" w:cs="Arial"/>
        </w:rPr>
        <w:t xml:space="preserve"> przyłączy gazowych </w:t>
      </w:r>
      <w:r w:rsidR="007A596E" w:rsidRPr="00C359AA">
        <w:rPr>
          <w:rFonts w:ascii="Arial" w:hAnsi="Arial" w:cs="Arial"/>
        </w:rPr>
        <w:t>ś/c wraz z instalacją gazową n/c;</w:t>
      </w:r>
      <w:r w:rsidRPr="00C359AA">
        <w:rPr>
          <w:rFonts w:ascii="Arial" w:hAnsi="Arial" w:cs="Arial"/>
        </w:rPr>
        <w:t xml:space="preserve"> </w:t>
      </w:r>
    </w:p>
    <w:p w14:paraId="004E0A15" w14:textId="029B4CF0" w:rsidR="00054B10" w:rsidRPr="00AB1C76" w:rsidRDefault="00054B10" w:rsidP="002E0E29">
      <w:pPr>
        <w:pStyle w:val="Akapitzlist"/>
        <w:numPr>
          <w:ilvl w:val="0"/>
          <w:numId w:val="53"/>
        </w:numPr>
        <w:spacing w:after="0" w:line="240" w:lineRule="auto"/>
        <w:rPr>
          <w:rFonts w:ascii="Arial" w:hAnsi="Arial" w:cs="Arial"/>
        </w:rPr>
      </w:pPr>
      <w:r w:rsidRPr="00FE49ED">
        <w:rPr>
          <w:rFonts w:ascii="Arial" w:hAnsi="Arial" w:cs="Arial"/>
        </w:rPr>
        <w:t xml:space="preserve">prowadzenie jakichkolwiek prac stanowiących przedmiot umowy w godzinach nocnych i porannych (tj. pomiędzy 20:00 a 7:00 w dni powszednie) oraz w </w:t>
      </w:r>
      <w:r w:rsidR="009511B5">
        <w:rPr>
          <w:rFonts w:ascii="Arial" w:hAnsi="Arial" w:cs="Arial"/>
        </w:rPr>
        <w:t xml:space="preserve">soboty, niedziele i dni </w:t>
      </w:r>
      <w:r w:rsidRPr="00FE49ED">
        <w:rPr>
          <w:rFonts w:ascii="Arial" w:hAnsi="Arial" w:cs="Arial"/>
        </w:rPr>
        <w:t xml:space="preserve">świąteczne wymaga </w:t>
      </w:r>
      <w:r w:rsidRPr="00AB1C76">
        <w:rPr>
          <w:rFonts w:ascii="Arial" w:hAnsi="Arial" w:cs="Arial"/>
        </w:rPr>
        <w:t>bezwzględnie</w:t>
      </w:r>
      <w:r w:rsidR="004F02AD">
        <w:rPr>
          <w:rFonts w:ascii="Arial" w:hAnsi="Arial" w:cs="Arial"/>
        </w:rPr>
        <w:t xml:space="preserve"> uprzedniego</w:t>
      </w:r>
      <w:r w:rsidRPr="00AB1C76">
        <w:rPr>
          <w:rFonts w:ascii="Arial" w:hAnsi="Arial" w:cs="Arial"/>
        </w:rPr>
        <w:t xml:space="preserve"> uzgodnienia z Zamawiającym;</w:t>
      </w:r>
    </w:p>
    <w:p w14:paraId="4CE56C45" w14:textId="7FB99F10" w:rsidR="009921D3" w:rsidRDefault="009921D3" w:rsidP="002E0E29">
      <w:pPr>
        <w:pStyle w:val="Akapitzlist"/>
        <w:numPr>
          <w:ilvl w:val="0"/>
          <w:numId w:val="53"/>
        </w:numPr>
        <w:spacing w:after="0" w:line="240" w:lineRule="auto"/>
        <w:rPr>
          <w:rFonts w:ascii="Arial" w:hAnsi="Arial" w:cs="Arial"/>
        </w:rPr>
      </w:pPr>
      <w:r>
        <w:rPr>
          <w:rFonts w:ascii="Arial" w:hAnsi="Arial" w:cs="Arial"/>
        </w:rPr>
        <w:t xml:space="preserve">w przypadku pozostawienia odcinka robót w stanie zagrażającym </w:t>
      </w:r>
      <w:proofErr w:type="gramStart"/>
      <w:r>
        <w:rPr>
          <w:rFonts w:ascii="Arial" w:hAnsi="Arial" w:cs="Arial"/>
        </w:rPr>
        <w:t>mieszkańcom,</w:t>
      </w:r>
      <w:proofErr w:type="gramEnd"/>
      <w:r w:rsidR="009511B5">
        <w:rPr>
          <w:rFonts w:ascii="Arial" w:hAnsi="Arial" w:cs="Arial"/>
        </w:rPr>
        <w:t xml:space="preserve"> </w:t>
      </w:r>
      <w:r>
        <w:rPr>
          <w:rFonts w:ascii="Arial" w:hAnsi="Arial" w:cs="Arial"/>
        </w:rPr>
        <w:t>lub użytkownikom ruchu, na noc lub dni wolne od pracy Wykonawca obowiązany jest zabezpieczyć takie miejsce wyraźnym oznakowanie, wygrodzić je i zastosować również oświetlenie ostrzegawcze;</w:t>
      </w:r>
    </w:p>
    <w:p w14:paraId="18776617" w14:textId="77777777" w:rsidR="00054B10" w:rsidRDefault="00054B10" w:rsidP="002E0E29">
      <w:pPr>
        <w:pStyle w:val="Akapitzlist"/>
        <w:numPr>
          <w:ilvl w:val="0"/>
          <w:numId w:val="53"/>
        </w:numPr>
        <w:spacing w:after="0" w:line="240" w:lineRule="auto"/>
        <w:rPr>
          <w:rFonts w:ascii="Arial" w:hAnsi="Arial" w:cs="Arial"/>
        </w:rPr>
      </w:pPr>
      <w:r w:rsidRPr="00AB1C76">
        <w:rPr>
          <w:rFonts w:ascii="Arial" w:hAnsi="Arial" w:cs="Arial"/>
        </w:rPr>
        <w:t>Wykonawca każdorazowo poinformuje Zamawiającego i inspektora nadzoru o działaniach, których podjęcie może spowodować utrudnienia dla społeczności lokalnej, w szczególności: zamknięcie dróg, przekładanie i odcięcie wodociągów, kanalizacji, elektryczności, gazu lub innych mediów użyteczności publicznej, tymczasowej zmianie organizacji</w:t>
      </w:r>
      <w:r w:rsidRPr="009921D3">
        <w:rPr>
          <w:rFonts w:ascii="Arial" w:hAnsi="Arial" w:cs="Arial"/>
          <w:strike/>
        </w:rPr>
        <w:t>,</w:t>
      </w:r>
      <w:r w:rsidRPr="00AB1C76">
        <w:rPr>
          <w:rFonts w:ascii="Arial" w:hAnsi="Arial" w:cs="Arial"/>
        </w:rPr>
        <w:t xml:space="preserve"> transporcie ponadnormatywnym w terminie nie później niż 3 dni przed planowanym przystąpieniem do tych </w:t>
      </w:r>
      <w:r w:rsidRPr="00AB1C76">
        <w:rPr>
          <w:rFonts w:ascii="Arial" w:hAnsi="Arial" w:cs="Arial"/>
        </w:rPr>
        <w:lastRenderedPageBreak/>
        <w:t>robót;</w:t>
      </w:r>
    </w:p>
    <w:p w14:paraId="37944C1C" w14:textId="77777777" w:rsidR="00D610CE" w:rsidRPr="00AB1C76" w:rsidRDefault="00D610CE" w:rsidP="002E0E29">
      <w:pPr>
        <w:pStyle w:val="Akapitzlist"/>
        <w:numPr>
          <w:ilvl w:val="0"/>
          <w:numId w:val="53"/>
        </w:numPr>
        <w:spacing w:after="0" w:line="240" w:lineRule="auto"/>
        <w:rPr>
          <w:rFonts w:ascii="Arial" w:hAnsi="Arial" w:cs="Arial"/>
        </w:rPr>
      </w:pPr>
      <w:r>
        <w:rPr>
          <w:rFonts w:ascii="Arial" w:hAnsi="Arial" w:cs="Arial"/>
        </w:rPr>
        <w:t xml:space="preserve">Wykonawca musi tak zorganizować roboty, aby zapewnić mieszkańcom dojazd do posesji, </w:t>
      </w:r>
      <w:r w:rsidR="007D2D77">
        <w:rPr>
          <w:rFonts w:ascii="Arial" w:hAnsi="Arial" w:cs="Arial"/>
        </w:rPr>
        <w:br/>
      </w:r>
      <w:r>
        <w:rPr>
          <w:rFonts w:ascii="Arial" w:hAnsi="Arial" w:cs="Arial"/>
        </w:rPr>
        <w:t>w razie potrzeby Wykonawca musi wykonać i oznaczyć drogi tymczasowe informując mieszkańców o czasowym ograniczeniu w tym zakresie;</w:t>
      </w:r>
    </w:p>
    <w:p w14:paraId="4F389A26" w14:textId="0F18245F" w:rsidR="00AC6C27" w:rsidRPr="000A74C2" w:rsidRDefault="00054B10" w:rsidP="002E0E29">
      <w:pPr>
        <w:pStyle w:val="Akapitzlist"/>
        <w:numPr>
          <w:ilvl w:val="0"/>
          <w:numId w:val="53"/>
        </w:numPr>
        <w:spacing w:after="0" w:line="240" w:lineRule="auto"/>
        <w:rPr>
          <w:rFonts w:ascii="Arial" w:hAnsi="Arial" w:cs="Arial"/>
        </w:rPr>
      </w:pPr>
      <w:r w:rsidRPr="000A74C2">
        <w:rPr>
          <w:rFonts w:ascii="Arial" w:hAnsi="Arial" w:cs="Arial"/>
        </w:rPr>
        <w:t>materiały z rozbiórki należą do Zamawiającego. Jeżeli jakieś materiały z rozbiórki Zamawiający wraz z inspektorem nadzoru zakwalifikują jako odpady</w:t>
      </w:r>
      <w:r w:rsidR="009511B5">
        <w:rPr>
          <w:rFonts w:ascii="Arial" w:hAnsi="Arial" w:cs="Arial"/>
        </w:rPr>
        <w:t>,</w:t>
      </w:r>
      <w:r w:rsidRPr="000A74C2">
        <w:rPr>
          <w:rFonts w:ascii="Arial" w:hAnsi="Arial" w:cs="Arial"/>
        </w:rPr>
        <w:t xml:space="preserve"> Wykonawca będzie miał obowiązek je wywieźć i zutylizować zgodnie z obowiązujący</w:t>
      </w:r>
      <w:r w:rsidR="004F02AD" w:rsidRPr="000A74C2">
        <w:rPr>
          <w:rFonts w:ascii="Arial" w:hAnsi="Arial" w:cs="Arial"/>
        </w:rPr>
        <w:t>mi</w:t>
      </w:r>
      <w:r w:rsidRPr="000A74C2">
        <w:rPr>
          <w:rFonts w:ascii="Arial" w:hAnsi="Arial" w:cs="Arial"/>
        </w:rPr>
        <w:t xml:space="preserve"> w tym zakresie</w:t>
      </w:r>
      <w:r w:rsidR="0038057E" w:rsidRPr="000A74C2">
        <w:rPr>
          <w:rFonts w:ascii="Arial" w:hAnsi="Arial" w:cs="Arial"/>
        </w:rPr>
        <w:t xml:space="preserve"> przepisami prawa</w:t>
      </w:r>
      <w:r w:rsidRPr="000A74C2">
        <w:rPr>
          <w:rFonts w:ascii="Arial" w:hAnsi="Arial" w:cs="Arial"/>
        </w:rPr>
        <w:t>. Jeżeli materiały</w:t>
      </w:r>
      <w:r w:rsidR="0038057E" w:rsidRPr="000A74C2">
        <w:rPr>
          <w:rFonts w:ascii="Arial" w:hAnsi="Arial" w:cs="Arial"/>
        </w:rPr>
        <w:t xml:space="preserve"> </w:t>
      </w:r>
      <w:r w:rsidRPr="000A74C2">
        <w:rPr>
          <w:rFonts w:ascii="Arial" w:hAnsi="Arial" w:cs="Arial"/>
        </w:rPr>
        <w:t xml:space="preserve">z rozbiórki zostaną zakwalifikowane do odzysku Wykonawca będzie miał obowiązek złożyć </w:t>
      </w:r>
      <w:r w:rsidR="0038057E" w:rsidRPr="000A74C2">
        <w:rPr>
          <w:rFonts w:ascii="Arial" w:hAnsi="Arial" w:cs="Arial"/>
        </w:rPr>
        <w:t>je</w:t>
      </w:r>
      <w:r w:rsidRPr="000A74C2">
        <w:rPr>
          <w:rFonts w:ascii="Arial" w:hAnsi="Arial" w:cs="Arial"/>
        </w:rPr>
        <w:t xml:space="preserve"> na tereni</w:t>
      </w:r>
      <w:r w:rsidR="008847EA" w:rsidRPr="000A74C2">
        <w:rPr>
          <w:rFonts w:ascii="Arial" w:hAnsi="Arial" w:cs="Arial"/>
        </w:rPr>
        <w:t>e wskazanym przez Zamawiającego,</w:t>
      </w:r>
      <w:r w:rsidR="00AC6C27" w:rsidRPr="000A74C2">
        <w:rPr>
          <w:rFonts w:ascii="Arial" w:hAnsi="Arial" w:cs="Arial"/>
        </w:rPr>
        <w:t xml:space="preserve"> </w:t>
      </w:r>
      <w:r w:rsidR="00D420B2" w:rsidRPr="000A74C2">
        <w:rPr>
          <w:rFonts w:ascii="Arial" w:hAnsi="Arial" w:cs="Arial"/>
        </w:rPr>
        <w:t>istniejącą nawierzchnię bitumiczną należy sfrezować, powstały destrukt należy przewieźć w miejsce wskazane przez Zamawiającego na ter</w:t>
      </w:r>
      <w:r w:rsidR="0007413D" w:rsidRPr="000A74C2">
        <w:rPr>
          <w:rFonts w:ascii="Arial" w:hAnsi="Arial" w:cs="Arial"/>
        </w:rPr>
        <w:t>e</w:t>
      </w:r>
      <w:r w:rsidR="00D420B2" w:rsidRPr="000A74C2">
        <w:rPr>
          <w:rFonts w:ascii="Arial" w:hAnsi="Arial" w:cs="Arial"/>
        </w:rPr>
        <w:t>nie gminy</w:t>
      </w:r>
      <w:r w:rsidR="008847EA" w:rsidRPr="000A74C2">
        <w:rPr>
          <w:rFonts w:ascii="Arial" w:hAnsi="Arial" w:cs="Arial"/>
        </w:rPr>
        <w:t>,</w:t>
      </w:r>
      <w:r w:rsidR="00055F86" w:rsidRPr="000A74C2">
        <w:rPr>
          <w:rFonts w:ascii="Arial" w:hAnsi="Arial" w:cs="Arial"/>
          <w:lang w:eastAsia="pl-PL"/>
        </w:rPr>
        <w:t xml:space="preserve"> na odległość do 1</w:t>
      </w:r>
      <w:r w:rsidR="000A74C2" w:rsidRPr="000A74C2">
        <w:rPr>
          <w:rFonts w:ascii="Arial" w:hAnsi="Arial" w:cs="Arial"/>
          <w:lang w:eastAsia="pl-PL"/>
        </w:rPr>
        <w:t>5</w:t>
      </w:r>
      <w:r w:rsidR="00055F86" w:rsidRPr="000A74C2">
        <w:rPr>
          <w:rFonts w:ascii="Arial" w:hAnsi="Arial" w:cs="Arial"/>
          <w:lang w:eastAsia="pl-PL"/>
        </w:rPr>
        <w:t xml:space="preserve"> km</w:t>
      </w:r>
      <w:r w:rsidR="00AC6C27" w:rsidRPr="000A74C2">
        <w:rPr>
          <w:rFonts w:ascii="Arial" w:hAnsi="Arial" w:cs="Arial"/>
          <w:lang w:eastAsia="pl-PL"/>
        </w:rPr>
        <w:t>.</w:t>
      </w:r>
    </w:p>
    <w:p w14:paraId="497E84B0" w14:textId="655D5A89" w:rsidR="00054B10" w:rsidRPr="00AB1C76" w:rsidRDefault="00054B10" w:rsidP="002E0E29">
      <w:pPr>
        <w:pStyle w:val="Akapitzlist"/>
        <w:numPr>
          <w:ilvl w:val="0"/>
          <w:numId w:val="53"/>
        </w:numPr>
        <w:spacing w:after="0" w:line="240" w:lineRule="auto"/>
        <w:rPr>
          <w:rFonts w:ascii="Arial" w:hAnsi="Arial" w:cs="Arial"/>
        </w:rPr>
      </w:pPr>
      <w:r w:rsidRPr="00AB1C76">
        <w:rPr>
          <w:rFonts w:ascii="Arial" w:hAnsi="Arial" w:cs="Arial"/>
        </w:rPr>
        <w:t xml:space="preserve">Wykonawca będzie we własnym zakresie ustalał z </w:t>
      </w:r>
      <w:r w:rsidR="009511B5">
        <w:rPr>
          <w:rFonts w:ascii="Arial" w:hAnsi="Arial" w:cs="Arial"/>
        </w:rPr>
        <w:t>gestorami</w:t>
      </w:r>
      <w:r w:rsidRPr="00AB1C76">
        <w:rPr>
          <w:rFonts w:ascii="Arial" w:hAnsi="Arial" w:cs="Arial"/>
        </w:rPr>
        <w:t xml:space="preserve"> sieci harmonogramy </w:t>
      </w:r>
      <w:proofErr w:type="spellStart"/>
      <w:r w:rsidRPr="00AB1C76">
        <w:rPr>
          <w:rFonts w:ascii="Arial" w:hAnsi="Arial" w:cs="Arial"/>
        </w:rPr>
        <w:t>wyłączeń</w:t>
      </w:r>
      <w:proofErr w:type="spellEnd"/>
      <w:r w:rsidRPr="00AB1C76">
        <w:rPr>
          <w:rFonts w:ascii="Arial" w:hAnsi="Arial" w:cs="Arial"/>
        </w:rPr>
        <w:t xml:space="preserve"> w celu realizacji robót objętych umową. Wykonawca ponosi wszelkie koszty z tym związane, </w:t>
      </w:r>
      <w:r w:rsidR="00C331AB">
        <w:rPr>
          <w:rFonts w:ascii="Arial" w:hAnsi="Arial" w:cs="Arial"/>
        </w:rPr>
        <w:br/>
      </w:r>
      <w:r w:rsidRPr="00AB1C76">
        <w:rPr>
          <w:rFonts w:ascii="Arial" w:hAnsi="Arial" w:cs="Arial"/>
        </w:rPr>
        <w:t xml:space="preserve">w szczególności koszty </w:t>
      </w:r>
      <w:proofErr w:type="spellStart"/>
      <w:r w:rsidRPr="00AB1C76">
        <w:rPr>
          <w:rFonts w:ascii="Arial" w:hAnsi="Arial" w:cs="Arial"/>
        </w:rPr>
        <w:t>wyłączeń</w:t>
      </w:r>
      <w:proofErr w:type="spellEnd"/>
      <w:r w:rsidRPr="00AB1C76">
        <w:rPr>
          <w:rFonts w:ascii="Arial" w:hAnsi="Arial" w:cs="Arial"/>
        </w:rPr>
        <w:t xml:space="preserve">, prób, przestojów naliczone przez </w:t>
      </w:r>
      <w:r w:rsidR="008F7001">
        <w:rPr>
          <w:rFonts w:ascii="Arial" w:hAnsi="Arial" w:cs="Arial"/>
        </w:rPr>
        <w:t>gestorów</w:t>
      </w:r>
      <w:r w:rsidRPr="00AB1C76">
        <w:rPr>
          <w:rFonts w:ascii="Arial" w:hAnsi="Arial" w:cs="Arial"/>
        </w:rPr>
        <w:t xml:space="preserve"> sieci;</w:t>
      </w:r>
    </w:p>
    <w:p w14:paraId="15B52876" w14:textId="59E61786" w:rsidR="00827B64" w:rsidRDefault="00054B10" w:rsidP="002E0E29">
      <w:pPr>
        <w:pStyle w:val="Akapitzlist"/>
        <w:numPr>
          <w:ilvl w:val="0"/>
          <w:numId w:val="53"/>
        </w:numPr>
        <w:spacing w:after="0" w:line="240" w:lineRule="auto"/>
        <w:rPr>
          <w:rFonts w:ascii="Arial" w:hAnsi="Arial" w:cs="Arial"/>
        </w:rPr>
      </w:pPr>
      <w:r w:rsidRPr="00AB1C76">
        <w:rPr>
          <w:rFonts w:ascii="Arial" w:hAnsi="Arial" w:cs="Arial"/>
        </w:rPr>
        <w:t>w przypadku uszkodzenia przez Wykonawcę jakiegokolwiek urządzenia infrastruktury technicznej nadziemnej lub podziemnej</w:t>
      </w:r>
      <w:r w:rsidR="001B2987">
        <w:rPr>
          <w:rFonts w:ascii="Arial" w:hAnsi="Arial" w:cs="Arial"/>
        </w:rPr>
        <w:t>, elementów zagospodarowania terenu</w:t>
      </w:r>
      <w:r w:rsidRPr="00AB1C76">
        <w:rPr>
          <w:rFonts w:ascii="Arial" w:hAnsi="Arial" w:cs="Arial"/>
        </w:rPr>
        <w:t xml:space="preserve"> zobowiązany jest on bezzwłocznie powiadomić Właściciela tego urządzenia o jego uszkodzeniu, zabezpieczyć miejsce awarii oraz udzielić pomocy przy usuwaniu awarii</w:t>
      </w:r>
      <w:r w:rsidR="001B6004">
        <w:rPr>
          <w:rFonts w:ascii="Arial" w:hAnsi="Arial" w:cs="Arial"/>
        </w:rPr>
        <w:t>,</w:t>
      </w:r>
      <w:r w:rsidRPr="00AB1C76">
        <w:rPr>
          <w:rFonts w:ascii="Arial" w:hAnsi="Arial" w:cs="Arial"/>
        </w:rPr>
        <w:t xml:space="preserve"> bądź na żądanie Właściciela usunąć awarię. O incydencie należy również powiadomić Zamawiającego. </w:t>
      </w:r>
      <w:r w:rsidR="00026C8C">
        <w:rPr>
          <w:rFonts w:ascii="Arial" w:hAnsi="Arial" w:cs="Arial"/>
        </w:rPr>
        <w:br/>
      </w:r>
      <w:r w:rsidRPr="00AB1C76">
        <w:rPr>
          <w:rFonts w:ascii="Arial" w:hAnsi="Arial" w:cs="Arial"/>
        </w:rPr>
        <w:t>W przypadku niezastosowania się do powyższego zapisu Zamawiający może zlecić usunięcie uszkod</w:t>
      </w:r>
      <w:r w:rsidR="001B2987">
        <w:rPr>
          <w:rFonts w:ascii="Arial" w:hAnsi="Arial" w:cs="Arial"/>
        </w:rPr>
        <w:t>zenia innemu wykonawcy na koszt</w:t>
      </w:r>
      <w:r w:rsidR="00F70CAF">
        <w:rPr>
          <w:rFonts w:ascii="Arial" w:hAnsi="Arial" w:cs="Arial"/>
        </w:rPr>
        <w:t xml:space="preserve"> </w:t>
      </w:r>
      <w:r w:rsidR="00016783">
        <w:rPr>
          <w:rFonts w:ascii="Arial" w:hAnsi="Arial" w:cs="Arial"/>
        </w:rPr>
        <w:t>i ryzyko</w:t>
      </w:r>
      <w:r w:rsidRPr="00827B64">
        <w:rPr>
          <w:rFonts w:ascii="Arial" w:hAnsi="Arial" w:cs="Arial"/>
        </w:rPr>
        <w:t xml:space="preserve"> Wykonawcy;</w:t>
      </w:r>
    </w:p>
    <w:p w14:paraId="61DDE625" w14:textId="7D61D80A" w:rsidR="00841B5B" w:rsidRPr="00D163B5" w:rsidRDefault="00054B10" w:rsidP="002E0E29">
      <w:pPr>
        <w:pStyle w:val="Akapitzlist"/>
        <w:numPr>
          <w:ilvl w:val="0"/>
          <w:numId w:val="53"/>
        </w:numPr>
        <w:spacing w:after="0" w:line="240" w:lineRule="auto"/>
        <w:rPr>
          <w:rFonts w:ascii="Arial" w:hAnsi="Arial" w:cs="Arial"/>
        </w:rPr>
      </w:pPr>
      <w:r w:rsidRPr="00C359AA">
        <w:rPr>
          <w:rFonts w:ascii="Arial" w:hAnsi="Arial" w:cs="Arial"/>
        </w:rPr>
        <w:t xml:space="preserve">w związku z realizacją robót w terenie zabudowanym i możliwością </w:t>
      </w:r>
      <w:r w:rsidRPr="00827B64">
        <w:rPr>
          <w:rFonts w:ascii="Arial" w:hAnsi="Arial" w:cs="Arial"/>
        </w:rPr>
        <w:t xml:space="preserve">wystąpienia kolizji Wykonawca zobowiązuje się do pomocy w ich usunięciu w szczególności w zakresie </w:t>
      </w:r>
      <w:r w:rsidRPr="00D163B5">
        <w:rPr>
          <w:rFonts w:ascii="Arial" w:hAnsi="Arial" w:cs="Arial"/>
        </w:rPr>
        <w:t>użyczenia sprzętu, pracowników itp.;</w:t>
      </w:r>
    </w:p>
    <w:p w14:paraId="18D30AE3" w14:textId="13322221"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wszelkie znaki geodezyjne znajdujące się na terenie budowy podlegają ochronie zgodnie z ustawą z dnia 17 maja 1989 r.</w:t>
      </w:r>
      <w:r w:rsidR="008F7001">
        <w:rPr>
          <w:rFonts w:ascii="Arial" w:hAnsi="Arial" w:cs="Arial"/>
        </w:rPr>
        <w:t xml:space="preserve"> - </w:t>
      </w:r>
      <w:r w:rsidRPr="002203C4">
        <w:rPr>
          <w:rFonts w:ascii="Arial" w:hAnsi="Arial" w:cs="Arial"/>
        </w:rPr>
        <w:t xml:space="preserve">Prawo geodezyjne i kartograficzne. W przypadku ich zniszczenia, uszkodzenia lub przemieszczenia przez Wykonawcę, Wykonawca zobowiązany jest do przywrócenia ich do stanu poprzedniego. W przypadku kolizji punktów </w:t>
      </w:r>
      <w:r w:rsidR="005F2426" w:rsidRPr="002203C4">
        <w:rPr>
          <w:rFonts w:ascii="Arial" w:hAnsi="Arial" w:cs="Arial"/>
        </w:rPr>
        <w:t xml:space="preserve">osnowy </w:t>
      </w:r>
      <w:r w:rsidR="005F2426">
        <w:rPr>
          <w:rFonts w:ascii="Arial" w:hAnsi="Arial" w:cs="Arial"/>
        </w:rPr>
        <w:t>z </w:t>
      </w:r>
      <w:r w:rsidRPr="002203C4">
        <w:rPr>
          <w:rFonts w:ascii="Arial" w:hAnsi="Arial" w:cs="Arial"/>
        </w:rPr>
        <w:t>zamierzeniem budowlanym do przeniesieniach ich zgodnie z obowiązującymi przepisami, nawet jeżeli obowiązek ten nie został określony w dokumentacji projektowej;</w:t>
      </w:r>
    </w:p>
    <w:p w14:paraId="73555A16" w14:textId="2ECCB8B6" w:rsidR="003E71F6" w:rsidRDefault="008F7001" w:rsidP="002E0E29">
      <w:pPr>
        <w:pStyle w:val="Akapitzlist"/>
        <w:numPr>
          <w:ilvl w:val="0"/>
          <w:numId w:val="53"/>
        </w:numPr>
        <w:spacing w:after="0" w:line="240" w:lineRule="auto"/>
        <w:rPr>
          <w:rFonts w:ascii="Arial" w:hAnsi="Arial" w:cs="Arial"/>
        </w:rPr>
      </w:pPr>
      <w:r>
        <w:rPr>
          <w:rFonts w:ascii="Arial" w:hAnsi="Arial" w:cs="Arial"/>
        </w:rPr>
        <w:t xml:space="preserve">Wykonawca będzie </w:t>
      </w:r>
      <w:r w:rsidR="00A12AD4" w:rsidRPr="0013005D">
        <w:rPr>
          <w:rFonts w:ascii="Arial" w:hAnsi="Arial" w:cs="Arial"/>
        </w:rPr>
        <w:t>wykonywać badania zagęszczenia konstrukcji oraz grubości warstw w czasie i miejscach wskazanych przez inspektora nadzoru lub Zamawiającego;</w:t>
      </w:r>
    </w:p>
    <w:p w14:paraId="2C6E03F7" w14:textId="77777777" w:rsidR="00841B5B"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t>
      </w:r>
      <w:r w:rsidR="00016783">
        <w:rPr>
          <w:rFonts w:ascii="Arial" w:hAnsi="Arial" w:cs="Arial"/>
        </w:rPr>
        <w:t>wcy na koszt i ryzyko</w:t>
      </w:r>
      <w:r w:rsidRPr="002203C4">
        <w:rPr>
          <w:rFonts w:ascii="Arial" w:hAnsi="Arial" w:cs="Arial"/>
        </w:rPr>
        <w:t xml:space="preserve"> Wykonawcy;</w:t>
      </w:r>
    </w:p>
    <w:p w14:paraId="139AEBE1" w14:textId="77777777"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Wykonawca we własnym zakresie zapewni sobie dojazd do zaplecza placu budowy, dostęp do wody i energii elektrycznej oraz będzie ponosił koszty ich zużycia w okresie realizacji robót;</w:t>
      </w:r>
    </w:p>
    <w:p w14:paraId="3957E5B7" w14:textId="77777777" w:rsidR="00054B10" w:rsidRPr="002203C4" w:rsidRDefault="00054B10" w:rsidP="002E0E29">
      <w:pPr>
        <w:pStyle w:val="Akapitzlist"/>
        <w:numPr>
          <w:ilvl w:val="0"/>
          <w:numId w:val="53"/>
        </w:numPr>
        <w:spacing w:after="0" w:line="240" w:lineRule="auto"/>
        <w:rPr>
          <w:rFonts w:ascii="Arial" w:hAnsi="Arial" w:cs="Arial"/>
        </w:rPr>
      </w:pPr>
      <w:r w:rsidRPr="002203C4">
        <w:rPr>
          <w:rFonts w:ascii="Arial" w:hAnsi="Arial" w:cs="Arial"/>
        </w:rPr>
        <w:t xml:space="preserve">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w:t>
      </w:r>
      <w:r w:rsidR="00016783">
        <w:rPr>
          <w:rFonts w:ascii="Arial" w:hAnsi="Arial" w:cs="Arial"/>
        </w:rPr>
        <w:t>ryzyk</w:t>
      </w:r>
      <w:r w:rsidRPr="002203C4">
        <w:rPr>
          <w:rFonts w:ascii="Arial" w:hAnsi="Arial" w:cs="Arial"/>
        </w:rPr>
        <w:t>o Wykonawcy;</w:t>
      </w:r>
    </w:p>
    <w:p w14:paraId="7C146230" w14:textId="77777777" w:rsidR="00054B10" w:rsidRPr="002203C4" w:rsidRDefault="0007413D" w:rsidP="002E0E29">
      <w:pPr>
        <w:pStyle w:val="Akapitzlist"/>
        <w:numPr>
          <w:ilvl w:val="0"/>
          <w:numId w:val="53"/>
        </w:numPr>
        <w:spacing w:after="0" w:line="240" w:lineRule="auto"/>
        <w:rPr>
          <w:rFonts w:ascii="Arial" w:hAnsi="Arial" w:cs="Arial"/>
        </w:rPr>
      </w:pPr>
      <w:r w:rsidRPr="002203C4">
        <w:rPr>
          <w:rFonts w:ascii="Arial" w:hAnsi="Arial" w:cs="Arial"/>
        </w:rPr>
        <w:t>p</w:t>
      </w:r>
      <w:r w:rsidR="00054B10" w:rsidRPr="002203C4">
        <w:rPr>
          <w:rFonts w:ascii="Arial" w:hAnsi="Arial" w:cs="Arial"/>
        </w:rPr>
        <w:t>o zakończeniu prac Wykonawca zobowiązuje się uporządkować teren placu budowy i przekazać go Zamawiającemu w dniu odbioru. W przypadku niezastosowania się do powyższego zapisu Zamawiający może zlecić uporządkowanie terenu innemu wykon</w:t>
      </w:r>
      <w:r w:rsidR="00016783">
        <w:rPr>
          <w:rFonts w:ascii="Arial" w:hAnsi="Arial" w:cs="Arial"/>
        </w:rPr>
        <w:t>awcy na koszt i ryzyk</w:t>
      </w:r>
      <w:r w:rsidR="00054B10" w:rsidRPr="002203C4">
        <w:rPr>
          <w:rFonts w:ascii="Arial" w:hAnsi="Arial" w:cs="Arial"/>
        </w:rPr>
        <w:t>o Wykonawcy;</w:t>
      </w:r>
    </w:p>
    <w:p w14:paraId="3507BAEF" w14:textId="671B27F2" w:rsidR="00054B10" w:rsidRPr="003D18F2" w:rsidRDefault="0007413D" w:rsidP="002E0E29">
      <w:pPr>
        <w:pStyle w:val="Akapitzlist"/>
        <w:numPr>
          <w:ilvl w:val="0"/>
          <w:numId w:val="53"/>
        </w:numPr>
        <w:spacing w:after="0" w:line="240" w:lineRule="auto"/>
        <w:rPr>
          <w:rFonts w:ascii="Arial" w:hAnsi="Arial" w:cs="Arial"/>
        </w:rPr>
      </w:pPr>
      <w:r w:rsidRPr="002203C4">
        <w:rPr>
          <w:rFonts w:ascii="Arial" w:hAnsi="Arial" w:cs="Arial"/>
        </w:rPr>
        <w:t>w</w:t>
      </w:r>
      <w:r w:rsidR="00054B10" w:rsidRPr="002203C4">
        <w:rPr>
          <w:rFonts w:ascii="Arial" w:hAnsi="Arial" w:cs="Arial"/>
        </w:rPr>
        <w:t xml:space="preserve">szelkie roszczenia użytkowników dróg </w:t>
      </w:r>
      <w:r w:rsidR="00BC6B6D">
        <w:rPr>
          <w:rFonts w:ascii="Arial" w:hAnsi="Arial" w:cs="Arial"/>
        </w:rPr>
        <w:t>lub</w:t>
      </w:r>
      <w:r w:rsidR="00054B10" w:rsidRPr="002203C4">
        <w:rPr>
          <w:rFonts w:ascii="Arial" w:hAnsi="Arial" w:cs="Arial"/>
        </w:rPr>
        <w:t xml:space="preserve"> </w:t>
      </w:r>
      <w:r w:rsidR="002203C4" w:rsidRPr="002203C4">
        <w:rPr>
          <w:rFonts w:ascii="Arial" w:hAnsi="Arial" w:cs="Arial"/>
        </w:rPr>
        <w:t>właścicieli posesji</w:t>
      </w:r>
      <w:r w:rsidR="00054B10" w:rsidRPr="002203C4">
        <w:rPr>
          <w:rFonts w:ascii="Arial" w:hAnsi="Arial" w:cs="Arial"/>
        </w:rPr>
        <w:t xml:space="preserve">, jakie wpłyną do </w:t>
      </w:r>
      <w:r w:rsidR="008F7001">
        <w:rPr>
          <w:rFonts w:ascii="Arial" w:hAnsi="Arial" w:cs="Arial"/>
        </w:rPr>
        <w:t>Zamawiającego</w:t>
      </w:r>
      <w:r w:rsidR="00054B10" w:rsidRPr="002203C4">
        <w:rPr>
          <w:rFonts w:ascii="Arial" w:hAnsi="Arial" w:cs="Arial"/>
        </w:rPr>
        <w:t xml:space="preserve">, związane z wadliwym wykonaniem i technologią robót będących przedmiotem niniejszego zamówienia, będą kierowane do Wykonawcy, w celu ustosunkowania się i ich załatwienia. Wykonawca zobowiązany jest w terminie 7 dni od otrzymania takiego pisma podjąć działania, mające na celu załatwienie sprawy ze zgłaszającym </w:t>
      </w:r>
      <w:r w:rsidR="00BC6B6D">
        <w:rPr>
          <w:rFonts w:ascii="Arial" w:hAnsi="Arial" w:cs="Arial"/>
        </w:rPr>
        <w:t>roszczenie</w:t>
      </w:r>
      <w:r w:rsidR="00054B10" w:rsidRPr="002203C4">
        <w:rPr>
          <w:rFonts w:ascii="Arial" w:hAnsi="Arial" w:cs="Arial"/>
        </w:rPr>
        <w:t xml:space="preserve">. W przypadku, kiedy Wykonawca nie podejmie działań, w celu załatwienia ww. sprawy </w:t>
      </w:r>
      <w:r w:rsidR="00054B10" w:rsidRPr="003D18F2">
        <w:rPr>
          <w:rFonts w:ascii="Arial" w:hAnsi="Arial" w:cs="Arial"/>
        </w:rPr>
        <w:t>Zamawiający pokryje koszty zgłoszonego roszczenia i potrąci Wykonawcy z wynagrodzenia za wykonane roboty, na co Wykonawca wyraża zgodę;</w:t>
      </w:r>
    </w:p>
    <w:p w14:paraId="049B2118" w14:textId="77777777" w:rsidR="00054B10" w:rsidRPr="003D18F2" w:rsidRDefault="0007413D" w:rsidP="002E0E29">
      <w:pPr>
        <w:pStyle w:val="Akapitzlist"/>
        <w:numPr>
          <w:ilvl w:val="0"/>
          <w:numId w:val="53"/>
        </w:numPr>
        <w:spacing w:after="0" w:line="240" w:lineRule="auto"/>
        <w:rPr>
          <w:rFonts w:ascii="Arial" w:hAnsi="Arial" w:cs="Arial"/>
        </w:rPr>
      </w:pPr>
      <w:r w:rsidRPr="003D18F2">
        <w:rPr>
          <w:rFonts w:ascii="Arial" w:hAnsi="Arial" w:cs="Arial"/>
        </w:rPr>
        <w:t>n</w:t>
      </w:r>
      <w:r w:rsidR="00054B10" w:rsidRPr="003D18F2">
        <w:rPr>
          <w:rFonts w:ascii="Arial" w:hAnsi="Arial" w:cs="Arial"/>
        </w:rPr>
        <w:t>ależności za roboty zlecone przez Zamawiającego innemu wykon</w:t>
      </w:r>
      <w:r w:rsidR="00016783">
        <w:rPr>
          <w:rFonts w:ascii="Arial" w:hAnsi="Arial" w:cs="Arial"/>
        </w:rPr>
        <w:t>awcy na koszt i ryzyk</w:t>
      </w:r>
      <w:r w:rsidR="00054B10" w:rsidRPr="003D18F2">
        <w:rPr>
          <w:rFonts w:ascii="Arial" w:hAnsi="Arial" w:cs="Arial"/>
        </w:rPr>
        <w:t>o Wykonawcy będą potrącane z faktury Wykonawcy, na co Wykonawca wyraża zgodę;</w:t>
      </w:r>
    </w:p>
    <w:p w14:paraId="4E514705" w14:textId="77777777" w:rsidR="00106F8F" w:rsidRPr="003D18F2" w:rsidRDefault="0007413D" w:rsidP="002E0E29">
      <w:pPr>
        <w:pStyle w:val="Akapitzlist"/>
        <w:numPr>
          <w:ilvl w:val="0"/>
          <w:numId w:val="53"/>
        </w:numPr>
        <w:spacing w:after="0" w:line="240" w:lineRule="auto"/>
        <w:rPr>
          <w:rFonts w:ascii="Arial" w:hAnsi="Arial" w:cs="Arial"/>
        </w:rPr>
      </w:pPr>
      <w:r w:rsidRPr="003D18F2">
        <w:rPr>
          <w:rFonts w:ascii="Arial" w:hAnsi="Arial" w:cs="Arial"/>
        </w:rPr>
        <w:t>o</w:t>
      </w:r>
      <w:r w:rsidR="00106F8F" w:rsidRPr="003D18F2">
        <w:rPr>
          <w:rFonts w:ascii="Arial" w:hAnsi="Arial" w:cs="Arial"/>
        </w:rPr>
        <w:t xml:space="preserve">d momentu protokolarnego przejęcia terenu budowy aż do chwili zakończenia prac Wykonawca będzie ponosił odpowiedzialność na zasadach ogólnych za szkody wynikłe na tym </w:t>
      </w:r>
      <w:r w:rsidR="00106F8F" w:rsidRPr="003D18F2">
        <w:rPr>
          <w:rFonts w:ascii="Arial" w:hAnsi="Arial" w:cs="Arial"/>
        </w:rPr>
        <w:lastRenderedPageBreak/>
        <w:t>terenie;</w:t>
      </w:r>
    </w:p>
    <w:p w14:paraId="1F1E7897" w14:textId="4DFA3E74"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całkowitą odpowiedzialność cywilnoprawną za szkody powstałe w związku z wypełnianiem przez Wykonawcę obowiązków wynikających z niniejszej umowy a nadto za szkody wyrządzone osobom trzecim na skutek lub w trakcie wykonywanych prac;</w:t>
      </w:r>
    </w:p>
    <w:p w14:paraId="6F04F04D" w14:textId="32491B68"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całkowitą odpowiedzialność cywilnoprawną za</w:t>
      </w:r>
      <w:r w:rsidR="000B72C5">
        <w:rPr>
          <w:rFonts w:ascii="Arial" w:hAnsi="Arial" w:cs="Arial"/>
        </w:rPr>
        <w:t xml:space="preserve"> </w:t>
      </w:r>
      <w:r w:rsidRPr="003D18F2">
        <w:rPr>
          <w:rFonts w:ascii="Arial" w:hAnsi="Arial" w:cs="Arial"/>
        </w:rPr>
        <w:t>szkody powstałe w związku z wypełnianiem przez podwykonawcę obowiązków wynikających z niniejszej umowy,</w:t>
      </w:r>
    </w:p>
    <w:p w14:paraId="2B83A3B3" w14:textId="77777777"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odpowiada za bezpieczeństwo przy wykonywaniu przedmiotu umowy, a w szczególności za bezpieczne warunki poruszania się pojazdów oraz osób w obrębie wykonywanych prac;</w:t>
      </w:r>
    </w:p>
    <w:p w14:paraId="742BC8E4" w14:textId="77777777" w:rsidR="00054B10" w:rsidRPr="003D18F2" w:rsidRDefault="00054B10" w:rsidP="002E0E29">
      <w:pPr>
        <w:pStyle w:val="Akapitzlist"/>
        <w:numPr>
          <w:ilvl w:val="0"/>
          <w:numId w:val="53"/>
        </w:numPr>
        <w:spacing w:after="0" w:line="240" w:lineRule="auto"/>
        <w:rPr>
          <w:rFonts w:ascii="Arial" w:hAnsi="Arial" w:cs="Arial"/>
        </w:rPr>
      </w:pPr>
      <w:r w:rsidRPr="003D18F2">
        <w:rPr>
          <w:rFonts w:ascii="Arial" w:hAnsi="Arial" w:cs="Arial"/>
        </w:rPr>
        <w:t>Wykonawca ponosi odpowiedzialność za następstwa i za wyniki działalności w zakresie:</w:t>
      </w:r>
    </w:p>
    <w:p w14:paraId="4EC6BBE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organizacji i wykonywania prac,</w:t>
      </w:r>
    </w:p>
    <w:p w14:paraId="392273B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zabezpieczenia interesów osób trzecich,</w:t>
      </w:r>
    </w:p>
    <w:p w14:paraId="79BD15AE"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ochrony środowiska,</w:t>
      </w:r>
    </w:p>
    <w:p w14:paraId="65F59FE2"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warunków bezpieczeństwa i higieny pracy,</w:t>
      </w:r>
    </w:p>
    <w:p w14:paraId="1B037BB1"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organizacji i utrzymywania zaplecza budowy,</w:t>
      </w:r>
    </w:p>
    <w:p w14:paraId="6FACFFED"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bezpieczeństwa ruchu drogowego i pieszego w otoczeniu budowy,</w:t>
      </w:r>
    </w:p>
    <w:p w14:paraId="5AE32400" w14:textId="77777777" w:rsidR="00054B10" w:rsidRPr="003D18F2" w:rsidRDefault="00054B10" w:rsidP="002E0E29">
      <w:pPr>
        <w:pStyle w:val="Akapitzlist"/>
        <w:numPr>
          <w:ilvl w:val="0"/>
          <w:numId w:val="54"/>
        </w:numPr>
        <w:spacing w:after="0" w:line="240" w:lineRule="auto"/>
        <w:rPr>
          <w:rFonts w:ascii="Arial" w:hAnsi="Arial" w:cs="Arial"/>
        </w:rPr>
      </w:pPr>
      <w:r w:rsidRPr="003D18F2">
        <w:rPr>
          <w:rFonts w:ascii="Arial" w:hAnsi="Arial" w:cs="Arial"/>
        </w:rPr>
        <w:t>ochrony mienia związanego z prowadzeniem prac;</w:t>
      </w:r>
    </w:p>
    <w:p w14:paraId="56E90C69" w14:textId="77777777" w:rsidR="00054B10" w:rsidRPr="00AC6C27" w:rsidRDefault="00054B10" w:rsidP="002E0E29">
      <w:pPr>
        <w:pStyle w:val="Akapitzlist"/>
        <w:numPr>
          <w:ilvl w:val="0"/>
          <w:numId w:val="53"/>
        </w:numPr>
        <w:spacing w:after="0" w:line="240" w:lineRule="auto"/>
        <w:rPr>
          <w:rFonts w:ascii="Arial" w:hAnsi="Arial" w:cs="Arial"/>
        </w:rPr>
      </w:pPr>
      <w:r w:rsidRPr="003D18F2">
        <w:rPr>
          <w:rFonts w:ascii="Arial" w:hAnsi="Arial" w:cs="Arial"/>
        </w:rPr>
        <w:t xml:space="preserve">Wykonawca ponosi wszelką odpowiedzialność za sprawdzenie otrzymanej od Zamawiającego </w:t>
      </w:r>
      <w:r w:rsidRPr="00AC6C27">
        <w:rPr>
          <w:rFonts w:ascii="Arial" w:hAnsi="Arial" w:cs="Arial"/>
        </w:rPr>
        <w:t>dokumentacji projektowej, przedmiarów robót</w:t>
      </w:r>
      <w:r w:rsidR="002A7C38" w:rsidRPr="00AC6C27">
        <w:rPr>
          <w:rFonts w:ascii="Arial" w:hAnsi="Arial" w:cs="Arial"/>
        </w:rPr>
        <w:t xml:space="preserve"> oraz specyfikacji technicznych;</w:t>
      </w:r>
    </w:p>
    <w:p w14:paraId="458DEE03" w14:textId="77777777" w:rsidR="00054B10" w:rsidRPr="00AC6C27" w:rsidRDefault="0007413D" w:rsidP="002E0E29">
      <w:pPr>
        <w:pStyle w:val="Akapitzlist"/>
        <w:numPr>
          <w:ilvl w:val="0"/>
          <w:numId w:val="53"/>
        </w:numPr>
        <w:spacing w:after="0" w:line="240" w:lineRule="auto"/>
        <w:rPr>
          <w:rFonts w:ascii="Arial" w:hAnsi="Arial" w:cs="Arial"/>
        </w:rPr>
      </w:pPr>
      <w:r w:rsidRPr="00AC6C27">
        <w:rPr>
          <w:rFonts w:ascii="Arial" w:hAnsi="Arial" w:cs="Arial"/>
        </w:rPr>
        <w:t>w</w:t>
      </w:r>
      <w:r w:rsidR="00054B10" w:rsidRPr="00AC6C27">
        <w:rPr>
          <w:rFonts w:ascii="Arial" w:hAnsi="Arial" w:cs="Arial"/>
        </w:rPr>
        <w:t xml:space="preserve"> zakresie przedmiotu umowy Wykonawca uzyska, w imieniu i na rzecz Zamawiającego, wszelkie ewentualne uzgodnienia, warunki techniczne, pozwolenia, zezwolenia, decyzje, zgody, </w:t>
      </w:r>
      <w:r w:rsidR="002F5437" w:rsidRPr="00AC6C27">
        <w:rPr>
          <w:rFonts w:ascii="Arial" w:hAnsi="Arial" w:cs="Arial"/>
        </w:rPr>
        <w:t xml:space="preserve">nadzory, </w:t>
      </w:r>
      <w:r w:rsidR="00AB6640" w:rsidRPr="00AC6C27">
        <w:rPr>
          <w:rFonts w:ascii="Arial" w:hAnsi="Arial" w:cs="Arial"/>
        </w:rPr>
        <w:t xml:space="preserve">umowy </w:t>
      </w:r>
      <w:r w:rsidR="00054B10" w:rsidRPr="00AC6C27">
        <w:rPr>
          <w:rFonts w:ascii="Arial" w:hAnsi="Arial" w:cs="Arial"/>
        </w:rPr>
        <w:t>itp. niezbędn</w:t>
      </w:r>
      <w:r w:rsidR="002F5437" w:rsidRPr="00AC6C27">
        <w:rPr>
          <w:rFonts w:ascii="Arial" w:hAnsi="Arial" w:cs="Arial"/>
        </w:rPr>
        <w:t>e do realizacji niniejszej umowy</w:t>
      </w:r>
      <w:r w:rsidR="00AB6640" w:rsidRPr="00AC6C27">
        <w:rPr>
          <w:rFonts w:ascii="Arial" w:hAnsi="Arial" w:cs="Arial"/>
        </w:rPr>
        <w:t xml:space="preserve"> – informując/uzgadniając wcześniej o tym fakcie Zamawiającego</w:t>
      </w:r>
      <w:r w:rsidR="00054B10" w:rsidRPr="00AC6C27">
        <w:rPr>
          <w:rFonts w:ascii="Arial" w:hAnsi="Arial" w:cs="Arial"/>
        </w:rPr>
        <w:t>. W tym celu Zamawiający udzieli niezbędnych upoważnień lub pełnomocnictw. Wszelkie koszty z tym związane ponosi Wykonawca.</w:t>
      </w:r>
    </w:p>
    <w:p w14:paraId="70F0C912" w14:textId="77777777" w:rsidR="007A1E11" w:rsidRPr="006D4D41" w:rsidRDefault="007A1E11" w:rsidP="002E0E29">
      <w:pPr>
        <w:widowControl w:val="0"/>
        <w:numPr>
          <w:ilvl w:val="0"/>
          <w:numId w:val="33"/>
        </w:numPr>
        <w:suppressAutoHyphens/>
        <w:adjustRightInd w:val="0"/>
        <w:spacing w:after="0" w:line="240" w:lineRule="auto"/>
        <w:jc w:val="both"/>
        <w:textAlignment w:val="baseline"/>
        <w:rPr>
          <w:rFonts w:ascii="Arial" w:hAnsi="Arial" w:cs="Arial"/>
          <w:sz w:val="20"/>
          <w:szCs w:val="20"/>
        </w:rPr>
      </w:pPr>
      <w:bookmarkStart w:id="7" w:name="_Hlk483904301"/>
      <w:r w:rsidRPr="005D170E">
        <w:rPr>
          <w:rFonts w:ascii="Arial" w:hAnsi="Arial" w:cs="Arial"/>
          <w:sz w:val="20"/>
          <w:szCs w:val="20"/>
        </w:rPr>
        <w:t>Wykonawca</w:t>
      </w:r>
      <w:r w:rsidRPr="006D4D41">
        <w:rPr>
          <w:rFonts w:ascii="Arial" w:hAnsi="Arial" w:cs="Arial"/>
          <w:sz w:val="20"/>
          <w:szCs w:val="20"/>
        </w:rPr>
        <w:t xml:space="preserve">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p>
    <w:p w14:paraId="605EAB87" w14:textId="77777777" w:rsidR="00054B10" w:rsidRPr="006D4D41" w:rsidRDefault="00911DD1" w:rsidP="002E0E29">
      <w:pPr>
        <w:widowControl w:val="0"/>
        <w:numPr>
          <w:ilvl w:val="0"/>
          <w:numId w:val="3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 xml:space="preserve">Obowiązek określenia wymagania zatrudnienia na podstawie umowy o pracę na podstawie art. 95 ust. 1 ustawy </w:t>
      </w:r>
      <w:proofErr w:type="spellStart"/>
      <w:r w:rsidRPr="006D4D41">
        <w:rPr>
          <w:rFonts w:ascii="Arial" w:eastAsia="Times New Roman" w:hAnsi="Arial" w:cs="Arial"/>
          <w:sz w:val="20"/>
          <w:szCs w:val="20"/>
          <w:lang w:eastAsia="pl-PL"/>
        </w:rPr>
        <w:t>pzp</w:t>
      </w:r>
      <w:proofErr w:type="spellEnd"/>
      <w:r w:rsidR="00054B10" w:rsidRPr="006D4D41">
        <w:rPr>
          <w:rFonts w:ascii="Arial" w:eastAsia="Times New Roman" w:hAnsi="Arial" w:cs="Arial"/>
          <w:sz w:val="20"/>
          <w:szCs w:val="20"/>
          <w:lang w:eastAsia="pl-PL"/>
        </w:rPr>
        <w:t>:</w:t>
      </w:r>
    </w:p>
    <w:p w14:paraId="2AE73AC7" w14:textId="7448491F" w:rsidR="00054B10" w:rsidRPr="006D4D41" w:rsidRDefault="00911DD1" w:rsidP="002E0E29">
      <w:pPr>
        <w:widowControl w:val="0"/>
        <w:numPr>
          <w:ilvl w:val="0"/>
          <w:numId w:val="34"/>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w:t>
      </w:r>
      <w:r w:rsidR="00DB02BB">
        <w:rPr>
          <w:rFonts w:ascii="Arial" w:eastAsia="Times New Roman" w:hAnsi="Arial" w:cs="Arial"/>
          <w:sz w:val="20"/>
          <w:szCs w:val="20"/>
        </w:rPr>
        <w:t xml:space="preserve">, </w:t>
      </w:r>
      <w:r w:rsidRPr="006D4D41">
        <w:rPr>
          <w:rFonts w:ascii="Arial" w:eastAsia="Times New Roman" w:hAnsi="Arial" w:cs="Arial"/>
          <w:sz w:val="20"/>
          <w:szCs w:val="20"/>
        </w:rPr>
        <w:t xml:space="preserve">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nad </w:t>
      </w:r>
      <w:r w:rsidR="00063440" w:rsidRPr="006D4D41">
        <w:rPr>
          <w:rFonts w:ascii="Arial" w:eastAsia="Times New Roman" w:hAnsi="Arial" w:cs="Arial"/>
          <w:sz w:val="20"/>
          <w:szCs w:val="20"/>
        </w:rPr>
        <w:t xml:space="preserve">robotami </w:t>
      </w:r>
      <w:r w:rsidRPr="006D4D41">
        <w:rPr>
          <w:rFonts w:ascii="Arial" w:eastAsia="Times New Roman" w:hAnsi="Arial" w:cs="Arial"/>
          <w:sz w:val="20"/>
          <w:szCs w:val="20"/>
        </w:rPr>
        <w:t>prowadzonymi przez kierownika</w:t>
      </w:r>
      <w:r w:rsidR="00054B10" w:rsidRPr="006D4D41">
        <w:rPr>
          <w:rFonts w:ascii="Arial" w:eastAsia="Times New Roman" w:hAnsi="Arial" w:cs="Arial"/>
          <w:sz w:val="20"/>
          <w:szCs w:val="20"/>
        </w:rPr>
        <w:t>;</w:t>
      </w:r>
    </w:p>
    <w:p w14:paraId="03C6AAE1" w14:textId="77777777" w:rsidR="00054B10" w:rsidRPr="006D4D41" w:rsidRDefault="00054B10"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77963142"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oświadczeń i dokumentów w zakresie potwierdzenia spełniania ww. wymogów i dokonywania ich oceny,</w:t>
      </w:r>
    </w:p>
    <w:p w14:paraId="57ECA1AB"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żądania wyjaśnień w przypadku wątpliwości w zakresie potwierdzenia spełniania ww. wymogów,</w:t>
      </w:r>
    </w:p>
    <w:p w14:paraId="2C02FE28" w14:textId="77777777" w:rsidR="00054B10" w:rsidRPr="006D4D41" w:rsidRDefault="00054B10" w:rsidP="002E0E29">
      <w:pPr>
        <w:widowControl w:val="0"/>
        <w:numPr>
          <w:ilvl w:val="0"/>
          <w:numId w:val="35"/>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przeprowadzania kontroli na </w:t>
      </w:r>
      <w:r w:rsidR="002A7C38">
        <w:rPr>
          <w:rFonts w:ascii="Arial" w:eastAsia="Times New Roman" w:hAnsi="Arial" w:cs="Arial"/>
          <w:sz w:val="20"/>
          <w:szCs w:val="20"/>
        </w:rPr>
        <w:t>miejscu wykonywania świadczenia;</w:t>
      </w:r>
    </w:p>
    <w:p w14:paraId="09DD00A1" w14:textId="77777777" w:rsidR="00054B10" w:rsidRPr="006D4D41" w:rsidRDefault="00054B10"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w trakcie realizacji zamówienia na każde wezwanie Zamawiającego w wyznaczonym w tym wezwaniu terminie, </w:t>
      </w:r>
      <w:r w:rsidR="0007413D" w:rsidRPr="006D4D41">
        <w:rPr>
          <w:rFonts w:ascii="Arial" w:eastAsia="Times New Roman" w:hAnsi="Arial" w:cs="Arial"/>
          <w:sz w:val="20"/>
          <w:szCs w:val="20"/>
        </w:rPr>
        <w:t>W</w:t>
      </w:r>
      <w:r w:rsidRPr="006D4D41">
        <w:rPr>
          <w:rFonts w:ascii="Arial" w:eastAsia="Times New Roman" w:hAnsi="Arial" w:cs="Arial"/>
          <w:sz w:val="20"/>
          <w:szCs w:val="20"/>
        </w:rPr>
        <w:t>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7E6DC786" w14:textId="77777777" w:rsidR="000A66F1" w:rsidRPr="006D4D41" w:rsidRDefault="00054B10" w:rsidP="002E0E29">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w:t>
      </w:r>
      <w:proofErr w:type="gramStart"/>
      <w:r w:rsidRPr="006D4D41">
        <w:rPr>
          <w:rFonts w:ascii="Arial" w:eastAsia="Times New Roman" w:hAnsi="Arial" w:cs="Arial"/>
          <w:sz w:val="20"/>
          <w:szCs w:val="20"/>
        </w:rPr>
        <w:t>osoby</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uprawnionej</w:t>
      </w:r>
      <w:proofErr w:type="gramEnd"/>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do</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złożenia</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oświadczenia </w:t>
      </w:r>
      <w:r w:rsidR="00026C8C">
        <w:rPr>
          <w:rFonts w:ascii="Arial" w:eastAsia="Times New Roman" w:hAnsi="Arial" w:cs="Arial"/>
          <w:sz w:val="20"/>
          <w:szCs w:val="20"/>
        </w:rPr>
        <w:t xml:space="preserve"> </w:t>
      </w:r>
      <w:r w:rsidRPr="006D4D41">
        <w:rPr>
          <w:rFonts w:ascii="Arial" w:eastAsia="Times New Roman" w:hAnsi="Arial" w:cs="Arial"/>
          <w:sz w:val="20"/>
          <w:szCs w:val="20"/>
        </w:rPr>
        <w:t>w </w:t>
      </w:r>
      <w:r w:rsidR="00026C8C">
        <w:rPr>
          <w:rFonts w:ascii="Arial" w:eastAsia="Times New Roman" w:hAnsi="Arial" w:cs="Arial"/>
          <w:sz w:val="20"/>
          <w:szCs w:val="20"/>
        </w:rPr>
        <w:t xml:space="preserve"> </w:t>
      </w:r>
      <w:r w:rsidRPr="006D4D41">
        <w:rPr>
          <w:rFonts w:ascii="Arial" w:eastAsia="Times New Roman" w:hAnsi="Arial" w:cs="Arial"/>
          <w:sz w:val="20"/>
          <w:szCs w:val="20"/>
        </w:rPr>
        <w:t>imieniu</w:t>
      </w:r>
      <w:r w:rsidR="00026C8C">
        <w:rPr>
          <w:rFonts w:ascii="Arial" w:eastAsia="Times New Roman" w:hAnsi="Arial" w:cs="Arial"/>
          <w:sz w:val="20"/>
          <w:szCs w:val="20"/>
        </w:rPr>
        <w:t xml:space="preserve"> </w:t>
      </w:r>
      <w:r w:rsidRPr="006D4D41">
        <w:rPr>
          <w:rFonts w:ascii="Arial" w:eastAsia="Times New Roman" w:hAnsi="Arial" w:cs="Arial"/>
          <w:sz w:val="20"/>
          <w:szCs w:val="20"/>
        </w:rPr>
        <w:t xml:space="preserve"> Wykonawcy lub podwykonawcy,</w:t>
      </w:r>
    </w:p>
    <w:p w14:paraId="548C51DF" w14:textId="77777777" w:rsidR="000A66F1" w:rsidRPr="006D4D41" w:rsidRDefault="000A66F1" w:rsidP="002E0E29">
      <w:pPr>
        <w:widowControl w:val="0"/>
        <w:numPr>
          <w:ilvl w:val="0"/>
          <w:numId w:val="36"/>
        </w:numPr>
        <w:suppressAutoHyphens/>
        <w:adjustRightInd w:val="0"/>
        <w:spacing w:after="0" w:line="240" w:lineRule="auto"/>
        <w:contextualSpacing/>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poświadczoną za zgodność z oryginałem odpowiednio przez Wykonawcę lub </w:t>
      </w:r>
      <w:r w:rsidRPr="006D4D41">
        <w:rPr>
          <w:rFonts w:ascii="Arial" w:eastAsia="Times New Roman" w:hAnsi="Arial" w:cs="Arial"/>
          <w:sz w:val="20"/>
          <w:szCs w:val="20"/>
        </w:rPr>
        <w:lastRenderedPageBreak/>
        <w:t xml:space="preserve">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t>
      </w:r>
      <w:r w:rsidR="00D22B8F">
        <w:rPr>
          <w:rFonts w:ascii="Arial" w:eastAsia="Times New Roman" w:hAnsi="Arial" w:cs="Arial"/>
          <w:sz w:val="20"/>
          <w:szCs w:val="20"/>
        </w:rPr>
        <w:br/>
      </w:r>
      <w:r w:rsidRPr="006D4D41">
        <w:rPr>
          <w:rFonts w:ascii="Arial" w:eastAsia="Times New Roman" w:hAnsi="Arial" w:cs="Arial"/>
          <w:sz w:val="20"/>
          <w:szCs w:val="20"/>
        </w:rPr>
        <w:t xml:space="preserve">w związku z przetwarzaniem danych osobowych i w sprawie swobodnego przepływu takich danych oraz uchylenia dyrektywy 95/46/WE (tj. w szczególności bez adresów, nr PESEL pracowników). Imię i nazwisko pracownika nie </w:t>
      </w:r>
      <w:proofErr w:type="gramStart"/>
      <w:r w:rsidRPr="006D4D41">
        <w:rPr>
          <w:rFonts w:ascii="Arial" w:eastAsia="Times New Roman" w:hAnsi="Arial" w:cs="Arial"/>
          <w:sz w:val="20"/>
          <w:szCs w:val="20"/>
        </w:rPr>
        <w:t>podlega</w:t>
      </w:r>
      <w:proofErr w:type="gramEnd"/>
      <w:r w:rsidRPr="006D4D41">
        <w:rPr>
          <w:rFonts w:ascii="Arial" w:eastAsia="Times New Roman" w:hAnsi="Arial" w:cs="Arial"/>
          <w:sz w:val="20"/>
          <w:szCs w:val="20"/>
        </w:rPr>
        <w:t xml:space="preserve">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Informacje takie jak: data zawarcia umowy, rodzaj umowy o pracę i wymiar etatu powinny być możliwe do zidentyfikowania;</w:t>
      </w:r>
    </w:p>
    <w:p w14:paraId="262DAAF6" w14:textId="77777777" w:rsidR="00054B10" w:rsidRPr="006D4D41" w:rsidRDefault="000A66F1" w:rsidP="000A66F1">
      <w:pPr>
        <w:widowControl w:val="0"/>
        <w:adjustRightInd w:val="0"/>
        <w:spacing w:after="0" w:line="240" w:lineRule="auto"/>
        <w:ind w:left="1068"/>
        <w:contextualSpacing/>
        <w:jc w:val="both"/>
        <w:textAlignment w:val="baseline"/>
        <w:rPr>
          <w:rFonts w:ascii="Arial" w:eastAsia="Times New Roman" w:hAnsi="Arial" w:cs="Arial"/>
          <w:sz w:val="20"/>
          <w:szCs w:val="20"/>
          <w:u w:val="single"/>
        </w:rPr>
      </w:pPr>
      <w:r w:rsidRPr="006D4D41">
        <w:rPr>
          <w:rFonts w:ascii="Arial" w:eastAsia="Times New Roman" w:hAnsi="Arial" w:cs="Arial"/>
          <w:sz w:val="20"/>
          <w:szCs w:val="20"/>
        </w:rPr>
        <w:t xml:space="preserve">Wyliczenie ma charakter przykładowy. Umowa o pracę może zawierać również inne dane, które podlegają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Każda umowa powinna zostać przeanalizowana przez składającego pod kątem przepisów rozporządzenia Parlamentu Europejskiego i Rady (UE) 2016/679 z dnia 27 kwietnia 2016 r. w sprawie ochrony osób fizycznych w związku </w:t>
      </w:r>
      <w:r w:rsidR="00D22B8F">
        <w:rPr>
          <w:rFonts w:ascii="Arial" w:eastAsia="Times New Roman" w:hAnsi="Arial" w:cs="Arial"/>
          <w:sz w:val="20"/>
          <w:szCs w:val="20"/>
        </w:rPr>
        <w:br/>
      </w:r>
      <w:r w:rsidRPr="006D4D41">
        <w:rPr>
          <w:rFonts w:ascii="Arial" w:eastAsia="Times New Roman" w:hAnsi="Arial" w:cs="Arial"/>
          <w:sz w:val="20"/>
          <w:szCs w:val="20"/>
        </w:rPr>
        <w:t xml:space="preserve">z przetwarzaniem danych osobowych i w sprawie swobodnego przepływu takich danych oraz uchylenia dyrektywy 95/46/WE; zakres </w:t>
      </w:r>
      <w:proofErr w:type="spellStart"/>
      <w:r w:rsidRPr="006D4D41">
        <w:rPr>
          <w:rFonts w:ascii="Arial" w:eastAsia="Times New Roman" w:hAnsi="Arial" w:cs="Arial"/>
          <w:sz w:val="20"/>
          <w:szCs w:val="20"/>
        </w:rPr>
        <w:t>anonimizacji</w:t>
      </w:r>
      <w:proofErr w:type="spellEnd"/>
      <w:r w:rsidRPr="006D4D41">
        <w:rPr>
          <w:rFonts w:ascii="Arial" w:eastAsia="Times New Roman" w:hAnsi="Arial" w:cs="Arial"/>
          <w:sz w:val="20"/>
          <w:szCs w:val="20"/>
        </w:rPr>
        <w:t xml:space="preserve"> umowy musi być zgodny z przepisami ww</w:t>
      </w:r>
      <w:r w:rsidR="000E3389">
        <w:rPr>
          <w:rFonts w:ascii="Arial" w:eastAsia="Times New Roman" w:hAnsi="Arial" w:cs="Arial"/>
          <w:sz w:val="20"/>
          <w:szCs w:val="20"/>
        </w:rPr>
        <w:t>.</w:t>
      </w:r>
      <w:r w:rsidRPr="006D4D41">
        <w:rPr>
          <w:rFonts w:ascii="Arial" w:eastAsia="Times New Roman" w:hAnsi="Arial" w:cs="Arial"/>
          <w:sz w:val="20"/>
          <w:szCs w:val="20"/>
        </w:rPr>
        <w:t xml:space="preserve"> rozporządzenia.</w:t>
      </w:r>
    </w:p>
    <w:p w14:paraId="410455C4" w14:textId="77777777" w:rsidR="00054B10" w:rsidRPr="006D4D41" w:rsidRDefault="0007413D" w:rsidP="002E0E29">
      <w:pPr>
        <w:widowControl w:val="0"/>
        <w:numPr>
          <w:ilvl w:val="0"/>
          <w:numId w:val="34"/>
        </w:numPr>
        <w:suppressAutoHyphens/>
        <w:adjustRightInd w:val="0"/>
        <w:spacing w:after="0" w:line="240" w:lineRule="auto"/>
        <w:ind w:hanging="357"/>
        <w:jc w:val="both"/>
        <w:textAlignment w:val="baseline"/>
        <w:rPr>
          <w:rFonts w:ascii="Arial" w:eastAsia="Times New Roman" w:hAnsi="Arial" w:cs="Arial"/>
          <w:sz w:val="20"/>
          <w:szCs w:val="20"/>
        </w:rPr>
      </w:pPr>
      <w:r w:rsidRPr="006D4D41">
        <w:rPr>
          <w:rFonts w:ascii="Arial" w:eastAsia="Times New Roman" w:hAnsi="Arial" w:cs="Arial"/>
          <w:sz w:val="20"/>
          <w:szCs w:val="20"/>
        </w:rPr>
        <w:t>w</w:t>
      </w:r>
      <w:r w:rsidR="00054B10" w:rsidRPr="006D4D41">
        <w:rPr>
          <w:rFonts w:ascii="Arial" w:eastAsia="Times New Roman" w:hAnsi="Arial" w:cs="Arial"/>
          <w:sz w:val="20"/>
          <w:szCs w:val="20"/>
        </w:rPr>
        <w:t xml:space="preserve"> przypadku uzasadnionych wątpliwości co do przestrzegania prawa pracy przez Wykonawcę lub podwykonawcę, </w:t>
      </w:r>
      <w:r w:rsidR="00FD5D73">
        <w:rPr>
          <w:rFonts w:ascii="Arial" w:eastAsia="Times New Roman" w:hAnsi="Arial" w:cs="Arial"/>
          <w:sz w:val="20"/>
          <w:szCs w:val="20"/>
        </w:rPr>
        <w:t>Z</w:t>
      </w:r>
      <w:r w:rsidR="00054B10" w:rsidRPr="006D4D41">
        <w:rPr>
          <w:rFonts w:ascii="Arial" w:eastAsia="Times New Roman" w:hAnsi="Arial" w:cs="Arial"/>
          <w:sz w:val="20"/>
          <w:szCs w:val="20"/>
        </w:rPr>
        <w:t>amawiający może zwrócić się o przeprowadzenie kontroli przez Państwową Inspekcję Pracy.</w:t>
      </w:r>
    </w:p>
    <w:p w14:paraId="5E5B1518" w14:textId="77777777" w:rsidR="00054B10" w:rsidRPr="006D4D41" w:rsidRDefault="00054B10"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lang w:eastAsia="pl-PL"/>
        </w:rPr>
      </w:pPr>
      <w:r w:rsidRPr="006D4D41">
        <w:rPr>
          <w:rFonts w:ascii="Arial" w:eastAsia="Times New Roman" w:hAnsi="Arial" w:cs="Arial"/>
          <w:sz w:val="20"/>
          <w:szCs w:val="20"/>
          <w:lang w:eastAsia="pl-PL"/>
        </w:rPr>
        <w:t>Osoby odpowiedzialne ze realizację umowy:</w:t>
      </w:r>
    </w:p>
    <w:bookmarkEnd w:id="7"/>
    <w:p w14:paraId="67453234" w14:textId="77777777" w:rsidR="00054B10" w:rsidRPr="006D4D41" w:rsidRDefault="0007413D"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Zamawiającego są:</w:t>
      </w:r>
    </w:p>
    <w:p w14:paraId="64A3D1BA" w14:textId="77777777" w:rsidR="00054B10" w:rsidRPr="006D4D41"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w sprawach prowadzonych robot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7BB1A86E" w14:textId="77777777" w:rsidR="00054B10" w:rsidRPr="006D4D41"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inspektor nadzoru branży drogowej</w:t>
      </w:r>
      <w:r w:rsidR="00055F86">
        <w:rPr>
          <w:rFonts w:ascii="Arial" w:eastAsia="Times New Roman" w:hAnsi="Arial" w:cs="Arial"/>
          <w:sz w:val="20"/>
          <w:szCs w:val="20"/>
        </w:rPr>
        <w:t xml:space="preserve"> </w:t>
      </w:r>
      <w:r w:rsidRPr="006D4D41">
        <w:rPr>
          <w:rFonts w:ascii="Arial" w:eastAsia="Times New Roman" w:hAnsi="Arial" w:cs="Arial"/>
          <w:sz w:val="20"/>
          <w:szCs w:val="20"/>
        </w:rPr>
        <w:t>–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69977853" w14:textId="77777777" w:rsidR="00054B10" w:rsidRDefault="00054B10" w:rsidP="002E0E29">
      <w:pPr>
        <w:widowControl w:val="0"/>
        <w:numPr>
          <w:ilvl w:val="0"/>
          <w:numId w:val="38"/>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inspektor nadzoru branży </w:t>
      </w:r>
      <w:r w:rsidR="00A53260">
        <w:rPr>
          <w:rFonts w:ascii="Arial" w:eastAsia="Times New Roman" w:hAnsi="Arial" w:cs="Arial"/>
          <w:sz w:val="20"/>
          <w:szCs w:val="20"/>
        </w:rPr>
        <w:t>elektrycznej</w:t>
      </w:r>
      <w:r w:rsidRPr="006D4D41">
        <w:rPr>
          <w:rFonts w:ascii="Arial" w:eastAsia="Times New Roman" w:hAnsi="Arial" w:cs="Arial"/>
          <w:sz w:val="20"/>
          <w:szCs w:val="20"/>
        </w:rPr>
        <w:t xml:space="preserve">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7841D8FE" w14:textId="77777777" w:rsidR="00054B10" w:rsidRPr="006D4D41" w:rsidRDefault="00FD5D73"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w:t>
      </w:r>
      <w:r w:rsidR="00054B10" w:rsidRPr="006D4D41">
        <w:rPr>
          <w:rFonts w:ascii="Arial" w:eastAsia="Times New Roman" w:hAnsi="Arial" w:cs="Arial"/>
          <w:sz w:val="20"/>
          <w:szCs w:val="20"/>
        </w:rPr>
        <w:t>sobami odpowiedzialnymi ze realizację umowy ze strony Wykonawcy są:</w:t>
      </w:r>
    </w:p>
    <w:p w14:paraId="112E8A47" w14:textId="77777777" w:rsidR="00054B10" w:rsidRPr="006D4D41"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bookmarkStart w:id="8" w:name="_Hlk483904313"/>
      <w:r w:rsidRPr="006D4D41">
        <w:rPr>
          <w:rFonts w:ascii="Arial" w:eastAsia="Times New Roman" w:hAnsi="Arial" w:cs="Arial"/>
          <w:sz w:val="20"/>
          <w:szCs w:val="20"/>
        </w:rPr>
        <w:t>kierownik budowy – …</w:t>
      </w:r>
      <w:r w:rsidR="000E3389">
        <w:rPr>
          <w:rFonts w:ascii="Arial" w:eastAsia="Times New Roman" w:hAnsi="Arial" w:cs="Arial"/>
          <w:sz w:val="20"/>
          <w:szCs w:val="20"/>
        </w:rPr>
        <w:t>……</w:t>
      </w:r>
      <w:proofErr w:type="gramStart"/>
      <w:r w:rsidR="000E3389">
        <w:rPr>
          <w:rFonts w:ascii="Arial" w:eastAsia="Times New Roman" w:hAnsi="Arial" w:cs="Arial"/>
          <w:sz w:val="20"/>
          <w:szCs w:val="20"/>
        </w:rPr>
        <w:t>…….</w:t>
      </w:r>
      <w:proofErr w:type="gramEnd"/>
      <w:r w:rsidR="000E3389">
        <w:rPr>
          <w:rFonts w:ascii="Arial" w:eastAsia="Times New Roman" w:hAnsi="Arial" w:cs="Arial"/>
          <w:sz w:val="20"/>
          <w:szCs w:val="20"/>
        </w:rPr>
        <w:t>.</w:t>
      </w:r>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e-mail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p>
    <w:p w14:paraId="417B7EF7" w14:textId="77777777" w:rsidR="00054B10" w:rsidRPr="00175933"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6D4D41">
        <w:rPr>
          <w:rFonts w:ascii="Arial" w:eastAsia="Times New Roman" w:hAnsi="Arial" w:cs="Arial"/>
          <w:sz w:val="20"/>
          <w:szCs w:val="20"/>
        </w:rPr>
        <w:t xml:space="preserve">kierownik robót </w:t>
      </w:r>
      <w:r w:rsidR="00501A48" w:rsidRPr="006D4D41">
        <w:rPr>
          <w:rFonts w:ascii="Arial" w:eastAsia="Times New Roman" w:hAnsi="Arial" w:cs="Arial"/>
          <w:sz w:val="20"/>
          <w:szCs w:val="20"/>
        </w:rPr>
        <w:t xml:space="preserve">branży </w:t>
      </w:r>
      <w:r w:rsidRPr="006D4D41">
        <w:rPr>
          <w:rFonts w:ascii="Arial" w:eastAsia="Times New Roman" w:hAnsi="Arial" w:cs="Arial"/>
          <w:sz w:val="20"/>
          <w:szCs w:val="20"/>
        </w:rPr>
        <w:t>drogowej –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tel. ……………</w:t>
      </w:r>
      <w:proofErr w:type="gramStart"/>
      <w:r w:rsidRPr="006D4D41">
        <w:rPr>
          <w:rFonts w:ascii="Arial" w:eastAsia="Times New Roman" w:hAnsi="Arial" w:cs="Arial"/>
          <w:sz w:val="20"/>
          <w:szCs w:val="20"/>
        </w:rPr>
        <w:t>…….</w:t>
      </w:r>
      <w:proofErr w:type="gramEnd"/>
      <w:r w:rsidRPr="006D4D41">
        <w:rPr>
          <w:rFonts w:ascii="Arial" w:eastAsia="Times New Roman" w:hAnsi="Arial" w:cs="Arial"/>
          <w:sz w:val="20"/>
          <w:szCs w:val="20"/>
        </w:rPr>
        <w:t xml:space="preserve">. </w:t>
      </w:r>
      <w:r w:rsidR="000E3389">
        <w:rPr>
          <w:rFonts w:ascii="Arial" w:eastAsia="Times New Roman" w:hAnsi="Arial" w:cs="Arial"/>
          <w:sz w:val="20"/>
          <w:szCs w:val="20"/>
        </w:rPr>
        <w:br/>
      </w:r>
      <w:r w:rsidRPr="006D4D41">
        <w:rPr>
          <w:rFonts w:ascii="Arial" w:eastAsia="Times New Roman" w:hAnsi="Arial" w:cs="Arial"/>
          <w:sz w:val="20"/>
          <w:szCs w:val="20"/>
        </w:rPr>
        <w:t xml:space="preserve">e-mail </w:t>
      </w:r>
      <w:r w:rsidRPr="00175933">
        <w:rPr>
          <w:rFonts w:ascii="Arial" w:eastAsia="Times New Roman" w:hAnsi="Arial" w:cs="Arial"/>
          <w:sz w:val="20"/>
          <w:szCs w:val="20"/>
        </w:rPr>
        <w:t>……………</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p>
    <w:p w14:paraId="39C293E9" w14:textId="77777777" w:rsidR="00054B10" w:rsidRPr="00055F86" w:rsidRDefault="00054B10" w:rsidP="002E0E29">
      <w:pPr>
        <w:widowControl w:val="0"/>
        <w:numPr>
          <w:ilvl w:val="0"/>
          <w:numId w:val="41"/>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 xml:space="preserve">kierownik robót branży </w:t>
      </w:r>
      <w:r w:rsidR="00A53260">
        <w:rPr>
          <w:rFonts w:ascii="Arial" w:eastAsia="Times New Roman" w:hAnsi="Arial" w:cs="Arial"/>
          <w:sz w:val="20"/>
          <w:szCs w:val="20"/>
        </w:rPr>
        <w:t>elektrycznej</w:t>
      </w:r>
      <w:r w:rsidRPr="00175933">
        <w:rPr>
          <w:rFonts w:ascii="Arial" w:eastAsia="Times New Roman" w:hAnsi="Arial" w:cs="Arial"/>
          <w:sz w:val="20"/>
          <w:szCs w:val="20"/>
        </w:rPr>
        <w:t xml:space="preserve"> –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tel. ……………</w:t>
      </w:r>
      <w:proofErr w:type="gramStart"/>
      <w:r w:rsidRPr="00175933">
        <w:rPr>
          <w:rFonts w:ascii="Arial" w:eastAsia="Times New Roman" w:hAnsi="Arial" w:cs="Arial"/>
          <w:sz w:val="20"/>
          <w:szCs w:val="20"/>
        </w:rPr>
        <w:t>…….</w:t>
      </w:r>
      <w:proofErr w:type="gramEnd"/>
      <w:r w:rsidRPr="00175933">
        <w:rPr>
          <w:rFonts w:ascii="Arial" w:eastAsia="Times New Roman" w:hAnsi="Arial" w:cs="Arial"/>
          <w:sz w:val="20"/>
          <w:szCs w:val="20"/>
        </w:rPr>
        <w:t xml:space="preserve">. </w:t>
      </w:r>
      <w:r w:rsidR="000E3389">
        <w:rPr>
          <w:rFonts w:ascii="Arial" w:eastAsia="Times New Roman" w:hAnsi="Arial" w:cs="Arial"/>
          <w:sz w:val="20"/>
          <w:szCs w:val="20"/>
        </w:rPr>
        <w:br/>
      </w:r>
      <w:r w:rsidRPr="00175933">
        <w:rPr>
          <w:rFonts w:ascii="Arial" w:eastAsia="Times New Roman" w:hAnsi="Arial" w:cs="Arial"/>
          <w:sz w:val="20"/>
          <w:szCs w:val="20"/>
        </w:rPr>
        <w:t>e-mail ……………</w:t>
      </w:r>
      <w:proofErr w:type="gramStart"/>
      <w:r w:rsidRPr="00175933">
        <w:rPr>
          <w:rFonts w:ascii="Arial" w:eastAsia="Times New Roman" w:hAnsi="Arial" w:cs="Arial"/>
          <w:sz w:val="20"/>
          <w:szCs w:val="20"/>
        </w:rPr>
        <w:t>…….</w:t>
      </w:r>
      <w:proofErr w:type="gramEnd"/>
      <w:r w:rsidR="003705E3" w:rsidRPr="00055F86">
        <w:rPr>
          <w:rFonts w:ascii="Arial" w:eastAsia="Times New Roman" w:hAnsi="Arial" w:cs="Arial"/>
          <w:sz w:val="20"/>
          <w:szCs w:val="20"/>
        </w:rPr>
        <w:t xml:space="preserve">, </w:t>
      </w:r>
    </w:p>
    <w:p w14:paraId="78B124BD"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w:t>
      </w:r>
      <w:r w:rsidR="00FD5D73">
        <w:rPr>
          <w:rFonts w:ascii="Arial" w:eastAsia="Times New Roman" w:hAnsi="Arial" w:cs="Arial"/>
          <w:sz w:val="20"/>
          <w:szCs w:val="20"/>
        </w:rPr>
        <w:t>a</w:t>
      </w:r>
      <w:r w:rsidRPr="00175933">
        <w:rPr>
          <w:rFonts w:ascii="Arial" w:eastAsia="Times New Roman" w:hAnsi="Arial" w:cs="Arial"/>
          <w:sz w:val="20"/>
          <w:szCs w:val="20"/>
        </w:rPr>
        <w:t xml:space="preserve"> przez Zamawiającego w jednej z form określonych wyżej;</w:t>
      </w:r>
    </w:p>
    <w:p w14:paraId="3EDB515C"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zmiana osób wskazanych w pkt 1 – 2 nie stanowi zmiany umowy, ale wymaga każdorazowego pisemnego (przesłania za pomocą poczty elektronicznej) zawiadomienia przez Strony umowy o tym fakcie, najpóźniej w terminie 5 dni przed dokonaniem zmiany, przy czym, jeżeli zmiana dotyczy kierownika budowy</w:t>
      </w:r>
      <w:r w:rsidR="00672761">
        <w:rPr>
          <w:rFonts w:ascii="Arial" w:eastAsia="Times New Roman" w:hAnsi="Arial" w:cs="Arial"/>
          <w:sz w:val="20"/>
          <w:szCs w:val="20"/>
        </w:rPr>
        <w:t>,</w:t>
      </w:r>
      <w:r w:rsidRPr="00175933">
        <w:rPr>
          <w:rFonts w:ascii="Arial" w:eastAsia="Times New Roman" w:hAnsi="Arial" w:cs="Arial"/>
          <w:sz w:val="20"/>
          <w:szCs w:val="20"/>
        </w:rPr>
        <w:t xml:space="preserve"> z jednoczesnym doręczeniem </w:t>
      </w:r>
      <w:r w:rsidRPr="00175933">
        <w:rPr>
          <w:rFonts w:ascii="Arial" w:eastAsia="Times New Roman" w:hAnsi="Arial" w:cs="Arial"/>
          <w:bCs/>
          <w:sz w:val="20"/>
          <w:szCs w:val="20"/>
        </w:rPr>
        <w:t>kserokopii uprawnień oraz kserokopii zaświadczeń o przynależności do właściwej izby samorządu zawodowego</w:t>
      </w:r>
      <w:bookmarkEnd w:id="8"/>
      <w:r w:rsidRPr="00175933">
        <w:rPr>
          <w:rFonts w:ascii="Arial" w:eastAsia="Times New Roman" w:hAnsi="Arial" w:cs="Arial"/>
          <w:bCs/>
          <w:sz w:val="20"/>
          <w:szCs w:val="20"/>
        </w:rPr>
        <w:t>;</w:t>
      </w:r>
    </w:p>
    <w:p w14:paraId="7ECD0312"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zapewni inspektorowi nadzoru swobodny dostęp do miejsc, gdzie wykonywane są prace objęte umową i dostarczy mu wszelkich informacji, których inspektor będzie wymagał;</w:t>
      </w:r>
    </w:p>
    <w:p w14:paraId="19FBC2C7" w14:textId="4E91EF2F"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inspektor nadzoru ma prawo przekazać Wykonawcy dodatkowe rysunki i instrukcje konieczne dla zgodnego z umową wykonania robót lub usunięcia wad i usterek. Wykonawca ma obowiązek wykonywać roboty lub usuwać wady</w:t>
      </w:r>
      <w:r w:rsidR="000B72C5">
        <w:rPr>
          <w:rFonts w:ascii="Arial" w:eastAsia="Times New Roman" w:hAnsi="Arial" w:cs="Arial"/>
          <w:sz w:val="20"/>
          <w:szCs w:val="20"/>
        </w:rPr>
        <w:t xml:space="preserve"> </w:t>
      </w:r>
      <w:r w:rsidRPr="00175933">
        <w:rPr>
          <w:rFonts w:ascii="Arial" w:eastAsia="Times New Roman" w:hAnsi="Arial" w:cs="Arial"/>
          <w:sz w:val="20"/>
          <w:szCs w:val="20"/>
        </w:rPr>
        <w:t>zgodnie z zaleceniami inspektora nadzoru z zastrzeżeniem pkt 7 poniżej;</w:t>
      </w:r>
    </w:p>
    <w:p w14:paraId="6A6BFBD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inspektor Nadzoru Inwestorskiego nie ma prawa do zaciągania zobowiązań finansowych w imieniu Zamawiającego;</w:t>
      </w:r>
    </w:p>
    <w:p w14:paraId="4BAA80F6"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kierownik budowy jest upoważniony do przejęcia terenu budowy i odbioru dokumentacji, o której mowa w § 6;</w:t>
      </w:r>
    </w:p>
    <w:p w14:paraId="67224D3C"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obecność kierownika budowy na terenie budowy podczas wszystkich odbiorów częściowych i końcowych oraz na cotygodniowych naradach koordynacyjnych;</w:t>
      </w:r>
    </w:p>
    <w:p w14:paraId="29F9D7E8"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wymagana jest stała obecność na budowie kierowników robót poszczególnych branż, podczas wszystkich odbiorów częściowych i końcowych oraz na cotygodniowych naradach koordynacyjnych w czasie prowadzenia robót w danej branży;</w:t>
      </w:r>
    </w:p>
    <w:p w14:paraId="70DCA257"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zmiany na stanowisku kierownika budowy i kierownika robót poszczególnych </w:t>
      </w:r>
      <w:r w:rsidRPr="00175933">
        <w:rPr>
          <w:rFonts w:ascii="Arial" w:eastAsia="Times New Roman" w:hAnsi="Arial" w:cs="Arial"/>
          <w:sz w:val="20"/>
          <w:szCs w:val="20"/>
          <w:lang w:eastAsia="pl-PL"/>
        </w:rPr>
        <w:lastRenderedPageBreak/>
        <w:t>branż Zamawiający zostanie powiadomiony o planowanej zmianie pisemnie nie później niż w terminie 5 dni przed planowaną zmianą;</w:t>
      </w:r>
    </w:p>
    <w:p w14:paraId="5B4CD33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z</w:t>
      </w:r>
      <w:r w:rsidRPr="00175933">
        <w:rPr>
          <w:rFonts w:ascii="Arial" w:eastAsia="Times New Roman" w:hAnsi="Arial" w:cs="Arial"/>
          <w:sz w:val="20"/>
          <w:szCs w:val="20"/>
          <w:lang w:eastAsia="pl-PL"/>
        </w:rPr>
        <w:t>aproponowany przez Wykonawcę kierownik budowy lub kierownik robót musi posiadać stosowne uprawnienia umożliwiające kierowanie robotami budowlanymi w zakresie przedmiotu umowy – co najmniej wskazane w warunku udziału w postępowaniu;</w:t>
      </w:r>
    </w:p>
    <w:p w14:paraId="2D510A9A"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 xml:space="preserve">Wykonawca musi uzyskać zgodę Zamawiającego na zmianę na stanowisku kierownika budowy i kierownika robót; </w:t>
      </w:r>
    </w:p>
    <w:p w14:paraId="1910934F"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lang w:eastAsia="pl-PL"/>
        </w:rPr>
        <w:t>Zamawiającemu przysługuje prawo żądania zmiany kierownika budowy i kierownika robót w przypadku, gdy nie będzie on właściwie wypełniał swoich obowiązków;</w:t>
      </w:r>
    </w:p>
    <w:p w14:paraId="2BEFFD9D" w14:textId="77777777" w:rsidR="00054B10" w:rsidRPr="00175933" w:rsidRDefault="00054B10" w:rsidP="002E0E29">
      <w:pPr>
        <w:widowControl w:val="0"/>
        <w:numPr>
          <w:ilvl w:val="0"/>
          <w:numId w:val="25"/>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w:t>
      </w:r>
      <w:r w:rsidRPr="00175933">
        <w:rPr>
          <w:rFonts w:ascii="Arial" w:eastAsia="Times New Roman" w:hAnsi="Arial" w:cs="Arial"/>
          <w:sz w:val="20"/>
          <w:szCs w:val="20"/>
          <w:lang w:eastAsia="pl-PL"/>
        </w:rPr>
        <w:t xml:space="preserve"> przypadku wpłynięcia żądania, o którym mowa w</w:t>
      </w:r>
      <w:r w:rsidR="00FD5D73">
        <w:rPr>
          <w:rFonts w:ascii="Arial" w:eastAsia="Times New Roman" w:hAnsi="Arial" w:cs="Arial"/>
          <w:sz w:val="20"/>
          <w:szCs w:val="20"/>
          <w:lang w:eastAsia="pl-PL"/>
        </w:rPr>
        <w:t xml:space="preserve"> pkt</w:t>
      </w:r>
      <w:r w:rsidRPr="00175933">
        <w:rPr>
          <w:rFonts w:ascii="Arial" w:eastAsia="Times New Roman" w:hAnsi="Arial" w:cs="Arial"/>
          <w:sz w:val="20"/>
          <w:szCs w:val="20"/>
          <w:lang w:eastAsia="pl-PL"/>
        </w:rPr>
        <w:t xml:space="preserve"> 14 lub braku zgody, o której mowa w </w:t>
      </w:r>
      <w:r w:rsidR="00FD5D73">
        <w:rPr>
          <w:rFonts w:ascii="Arial" w:eastAsia="Times New Roman" w:hAnsi="Arial" w:cs="Arial"/>
          <w:sz w:val="20"/>
          <w:szCs w:val="20"/>
          <w:lang w:eastAsia="pl-PL"/>
        </w:rPr>
        <w:t>pkt</w:t>
      </w:r>
      <w:r w:rsidRPr="00175933">
        <w:rPr>
          <w:rFonts w:ascii="Arial" w:eastAsia="Times New Roman" w:hAnsi="Arial" w:cs="Arial"/>
          <w:sz w:val="20"/>
          <w:szCs w:val="20"/>
          <w:lang w:eastAsia="pl-PL"/>
        </w:rPr>
        <w:t xml:space="preserve"> 13 Wykonawca w ciągu 5 dni jest zobowiązany przedstawić nowego kierownika budowy </w:t>
      </w:r>
      <w:r w:rsidR="00741CF2">
        <w:rPr>
          <w:rFonts w:ascii="Arial" w:eastAsia="Times New Roman" w:hAnsi="Arial" w:cs="Arial"/>
          <w:sz w:val="20"/>
          <w:szCs w:val="20"/>
          <w:lang w:eastAsia="pl-PL"/>
        </w:rPr>
        <w:t>lub</w:t>
      </w:r>
      <w:r w:rsidRPr="00175933">
        <w:rPr>
          <w:rFonts w:ascii="Arial" w:eastAsia="Times New Roman" w:hAnsi="Arial" w:cs="Arial"/>
          <w:sz w:val="20"/>
          <w:szCs w:val="20"/>
          <w:lang w:eastAsia="pl-PL"/>
        </w:rPr>
        <w:t xml:space="preserve"> kierownika robót.</w:t>
      </w:r>
    </w:p>
    <w:p w14:paraId="30E1478D" w14:textId="5DB464AD" w:rsidR="00054B10" w:rsidRPr="00175933" w:rsidRDefault="00054B10" w:rsidP="002E0E29">
      <w:pPr>
        <w:widowControl w:val="0"/>
        <w:numPr>
          <w:ilvl w:val="0"/>
          <w:numId w:val="33"/>
        </w:numPr>
        <w:suppressAutoHyphens/>
        <w:adjustRightInd w:val="0"/>
        <w:spacing w:after="0" w:line="240" w:lineRule="auto"/>
        <w:jc w:val="both"/>
        <w:textAlignment w:val="baseline"/>
        <w:rPr>
          <w:rFonts w:ascii="Arial" w:eastAsia="Times New Roman" w:hAnsi="Arial" w:cs="Arial"/>
          <w:sz w:val="20"/>
          <w:szCs w:val="20"/>
        </w:rPr>
      </w:pPr>
      <w:r w:rsidRPr="00175933">
        <w:rPr>
          <w:rFonts w:ascii="Arial" w:eastAsia="Times New Roman" w:hAnsi="Arial" w:cs="Arial"/>
          <w:sz w:val="20"/>
          <w:szCs w:val="20"/>
        </w:rPr>
        <w:t>Wykonawca zobowiązuje się do umożliwienia wstępu na teren budowy umocowanym przedstawicielom Zamawiającego, przedstawicielom poszczególnych zarządców dróg,</w:t>
      </w:r>
      <w:r w:rsidR="000B72C5">
        <w:rPr>
          <w:rFonts w:ascii="Arial" w:eastAsia="Times New Roman" w:hAnsi="Arial" w:cs="Arial"/>
          <w:sz w:val="20"/>
          <w:szCs w:val="20"/>
        </w:rPr>
        <w:t xml:space="preserve"> gestorom sieci,</w:t>
      </w:r>
      <w:r w:rsidRPr="00175933">
        <w:rPr>
          <w:rFonts w:ascii="Arial" w:eastAsia="Times New Roman" w:hAnsi="Arial" w:cs="Arial"/>
          <w:sz w:val="20"/>
          <w:szCs w:val="20"/>
        </w:rPr>
        <w:t xml:space="preserve"> pracownikom organów inspekcji nadzoru budowlanego, do których należy wykonywanie zadań określonych ustawą</w:t>
      </w:r>
      <w:r w:rsidR="000B72C5">
        <w:rPr>
          <w:rFonts w:ascii="Arial" w:eastAsia="Times New Roman" w:hAnsi="Arial" w:cs="Arial"/>
          <w:sz w:val="20"/>
          <w:szCs w:val="20"/>
        </w:rPr>
        <w:t xml:space="preserve"> - </w:t>
      </w:r>
      <w:r w:rsidRPr="00175933">
        <w:rPr>
          <w:rFonts w:ascii="Arial" w:eastAsia="Times New Roman" w:hAnsi="Arial" w:cs="Arial"/>
          <w:sz w:val="20"/>
          <w:szCs w:val="20"/>
        </w:rPr>
        <w:t xml:space="preserve">Prawo budowlane oraz do udostępniania im danych informacji wymaganych przepisami tej Ustawy. </w:t>
      </w:r>
    </w:p>
    <w:p w14:paraId="3CF911D0" w14:textId="77777777" w:rsidR="00886ABD" w:rsidRDefault="00886ABD"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2DDB1B24"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2</w:t>
      </w:r>
    </w:p>
    <w:p w14:paraId="49ACF6B0" w14:textId="77777777" w:rsidR="00651B02" w:rsidRDefault="00054B10" w:rsidP="00651B02">
      <w:p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Termin wykonania przedmiotu umowy:</w:t>
      </w:r>
    </w:p>
    <w:p w14:paraId="0B80AA23" w14:textId="6C873788" w:rsidR="00B9347C" w:rsidRPr="00F70CAF" w:rsidRDefault="00B9347C" w:rsidP="002E0E29">
      <w:pPr>
        <w:numPr>
          <w:ilvl w:val="0"/>
          <w:numId w:val="68"/>
        </w:numPr>
        <w:suppressAutoHyphens/>
        <w:spacing w:after="0" w:line="240" w:lineRule="auto"/>
        <w:jc w:val="both"/>
        <w:rPr>
          <w:rFonts w:ascii="Arial" w:eastAsia="Times New Roman" w:hAnsi="Arial" w:cs="Arial"/>
          <w:sz w:val="20"/>
          <w:szCs w:val="20"/>
        </w:rPr>
      </w:pPr>
      <w:r w:rsidRPr="00F70CAF">
        <w:rPr>
          <w:rFonts w:ascii="Arial" w:eastAsia="Times New Roman" w:hAnsi="Arial" w:cs="Arial"/>
          <w:sz w:val="20"/>
          <w:szCs w:val="20"/>
        </w:rPr>
        <w:t>przedstawienie Zamawiającemu pomiarów geodezyjnych zjazdów z posesji, osi jezdni oraz przedstawienie szkiców geodezyjnych</w:t>
      </w:r>
      <w:r w:rsidR="000B72C5">
        <w:rPr>
          <w:rFonts w:ascii="Arial" w:eastAsia="Times New Roman" w:hAnsi="Arial" w:cs="Arial"/>
          <w:sz w:val="20"/>
          <w:szCs w:val="20"/>
        </w:rPr>
        <w:t>,</w:t>
      </w:r>
      <w:r w:rsidRPr="00F70CAF">
        <w:rPr>
          <w:rFonts w:ascii="Arial" w:eastAsia="Times New Roman" w:hAnsi="Arial" w:cs="Arial"/>
          <w:sz w:val="20"/>
          <w:szCs w:val="20"/>
        </w:rPr>
        <w:t xml:space="preserve"> o których mowa </w:t>
      </w:r>
      <w:r w:rsidRPr="007F0783">
        <w:rPr>
          <w:rFonts w:ascii="Arial" w:eastAsia="Times New Roman" w:hAnsi="Arial" w:cs="Arial"/>
          <w:sz w:val="20"/>
          <w:szCs w:val="20"/>
        </w:rPr>
        <w:t>w § 1 ust.</w:t>
      </w:r>
      <w:r w:rsidR="00FD6C30" w:rsidRPr="007F0783">
        <w:rPr>
          <w:rFonts w:ascii="Arial" w:eastAsia="Times New Roman" w:hAnsi="Arial" w:cs="Arial"/>
          <w:sz w:val="20"/>
          <w:szCs w:val="20"/>
        </w:rPr>
        <w:t xml:space="preserve"> </w:t>
      </w:r>
      <w:r w:rsidR="00227392">
        <w:rPr>
          <w:rFonts w:ascii="Arial" w:eastAsia="Times New Roman" w:hAnsi="Arial" w:cs="Arial"/>
          <w:sz w:val="20"/>
          <w:szCs w:val="20"/>
        </w:rPr>
        <w:t>3 pkt 3</w:t>
      </w:r>
      <w:r w:rsidR="001F1948">
        <w:rPr>
          <w:rFonts w:ascii="Arial" w:eastAsia="Times New Roman" w:hAnsi="Arial" w:cs="Arial"/>
          <w:sz w:val="20"/>
          <w:szCs w:val="20"/>
        </w:rPr>
        <w:t xml:space="preserve"> </w:t>
      </w:r>
      <w:r w:rsidRPr="00F70CAF">
        <w:rPr>
          <w:rFonts w:ascii="Arial" w:eastAsia="Times New Roman" w:hAnsi="Arial" w:cs="Arial"/>
          <w:sz w:val="20"/>
          <w:szCs w:val="20"/>
        </w:rPr>
        <w:t xml:space="preserve">– w terminie </w:t>
      </w:r>
      <w:r w:rsidR="001F1948">
        <w:rPr>
          <w:rFonts w:ascii="Arial" w:eastAsia="Times New Roman" w:hAnsi="Arial" w:cs="Arial"/>
          <w:sz w:val="20"/>
          <w:szCs w:val="20"/>
        </w:rPr>
        <w:br/>
      </w:r>
      <w:r w:rsidRPr="00F70CAF">
        <w:rPr>
          <w:rFonts w:ascii="Arial" w:eastAsia="Times New Roman" w:hAnsi="Arial" w:cs="Arial"/>
          <w:sz w:val="20"/>
          <w:szCs w:val="20"/>
        </w:rPr>
        <w:t xml:space="preserve">do </w:t>
      </w:r>
      <w:r w:rsidR="00DE6E2D">
        <w:rPr>
          <w:rFonts w:ascii="Arial" w:eastAsia="Times New Roman" w:hAnsi="Arial" w:cs="Arial"/>
          <w:sz w:val="20"/>
          <w:szCs w:val="20"/>
        </w:rPr>
        <w:t>30</w:t>
      </w:r>
      <w:r w:rsidRPr="00F70CAF">
        <w:rPr>
          <w:rFonts w:ascii="Arial" w:eastAsia="Times New Roman" w:hAnsi="Arial" w:cs="Arial"/>
          <w:sz w:val="20"/>
          <w:szCs w:val="20"/>
        </w:rPr>
        <w:t xml:space="preserve"> dni od daty zawarcia umowy;</w:t>
      </w:r>
    </w:p>
    <w:p w14:paraId="620BBF47" w14:textId="77777777" w:rsidR="00D44835" w:rsidRPr="00175933" w:rsidRDefault="00D44835" w:rsidP="002E0E29">
      <w:pPr>
        <w:numPr>
          <w:ilvl w:val="0"/>
          <w:numId w:val="68"/>
        </w:numPr>
        <w:suppressAutoHyphens/>
        <w:spacing w:after="0" w:line="240" w:lineRule="auto"/>
        <w:jc w:val="both"/>
        <w:rPr>
          <w:rFonts w:ascii="Arial" w:eastAsia="Times New Roman" w:hAnsi="Arial" w:cs="Arial"/>
          <w:sz w:val="20"/>
          <w:szCs w:val="20"/>
        </w:rPr>
      </w:pPr>
      <w:r w:rsidRPr="00175933">
        <w:rPr>
          <w:rFonts w:ascii="Arial" w:eastAsia="Times New Roman" w:hAnsi="Arial" w:cs="Arial"/>
          <w:sz w:val="20"/>
          <w:szCs w:val="20"/>
        </w:rPr>
        <w:t xml:space="preserve">przedstawienie Zamawiającemu harmonogramu, o którym mowa w </w:t>
      </w:r>
      <w:r w:rsidRPr="007F0783">
        <w:rPr>
          <w:rFonts w:ascii="Arial" w:eastAsia="Times New Roman" w:hAnsi="Arial" w:cs="Arial"/>
          <w:sz w:val="20"/>
          <w:szCs w:val="20"/>
        </w:rPr>
        <w:t xml:space="preserve">§ </w:t>
      </w:r>
      <w:r w:rsidR="00B9347C" w:rsidRPr="007F0783">
        <w:rPr>
          <w:rFonts w:ascii="Arial" w:eastAsia="Times New Roman" w:hAnsi="Arial" w:cs="Arial"/>
          <w:sz w:val="20"/>
          <w:szCs w:val="20"/>
        </w:rPr>
        <w:t>1 ust.</w:t>
      </w:r>
      <w:r w:rsidR="00FD6C30" w:rsidRPr="007F0783">
        <w:rPr>
          <w:rFonts w:ascii="Arial" w:eastAsia="Times New Roman" w:hAnsi="Arial" w:cs="Arial"/>
          <w:sz w:val="20"/>
          <w:szCs w:val="20"/>
        </w:rPr>
        <w:t xml:space="preserve"> </w:t>
      </w:r>
      <w:r w:rsidR="00E24B5C">
        <w:rPr>
          <w:rFonts w:ascii="Arial" w:eastAsia="Times New Roman" w:hAnsi="Arial" w:cs="Arial"/>
          <w:sz w:val="20"/>
          <w:szCs w:val="20"/>
        </w:rPr>
        <w:t>4</w:t>
      </w:r>
      <w:r w:rsidR="005239F0">
        <w:rPr>
          <w:rFonts w:ascii="Arial" w:eastAsia="Times New Roman" w:hAnsi="Arial" w:cs="Arial"/>
          <w:sz w:val="20"/>
          <w:szCs w:val="20"/>
        </w:rPr>
        <w:t xml:space="preserve"> pkt 1</w:t>
      </w:r>
      <w:r w:rsidR="00B9347C" w:rsidRPr="00175933">
        <w:rPr>
          <w:rFonts w:ascii="Arial" w:eastAsia="Times New Roman" w:hAnsi="Arial" w:cs="Arial"/>
          <w:sz w:val="20"/>
          <w:szCs w:val="20"/>
        </w:rPr>
        <w:t xml:space="preserve"> </w:t>
      </w:r>
      <w:r w:rsidR="00E24B5C">
        <w:rPr>
          <w:rFonts w:ascii="Arial" w:eastAsia="Times New Roman" w:hAnsi="Arial" w:cs="Arial"/>
          <w:sz w:val="20"/>
          <w:szCs w:val="20"/>
        </w:rPr>
        <w:t xml:space="preserve">lit. a </w:t>
      </w:r>
      <w:r w:rsidR="00055F86">
        <w:rPr>
          <w:rFonts w:ascii="Arial" w:eastAsia="Times New Roman" w:hAnsi="Arial" w:cs="Arial"/>
          <w:sz w:val="20"/>
          <w:szCs w:val="20"/>
        </w:rPr>
        <w:t>– w terminie do 3</w:t>
      </w:r>
      <w:r w:rsidR="00BA50C6">
        <w:rPr>
          <w:rFonts w:ascii="Arial" w:eastAsia="Times New Roman" w:hAnsi="Arial" w:cs="Arial"/>
          <w:sz w:val="20"/>
          <w:szCs w:val="20"/>
        </w:rPr>
        <w:t>0</w:t>
      </w:r>
      <w:r w:rsidRPr="00175933">
        <w:rPr>
          <w:rFonts w:ascii="Arial" w:eastAsia="Times New Roman" w:hAnsi="Arial" w:cs="Arial"/>
          <w:sz w:val="20"/>
          <w:szCs w:val="20"/>
        </w:rPr>
        <w:t xml:space="preserve"> dni od daty zawarcia umowy;</w:t>
      </w:r>
    </w:p>
    <w:p w14:paraId="34827CC7" w14:textId="6452DB67" w:rsidR="0058371C" w:rsidRPr="0058371C" w:rsidRDefault="0058371C" w:rsidP="0058371C">
      <w:pPr>
        <w:pStyle w:val="Akapitzlist"/>
        <w:numPr>
          <w:ilvl w:val="0"/>
          <w:numId w:val="68"/>
        </w:numPr>
        <w:rPr>
          <w:rFonts w:ascii="Arial" w:hAnsi="Arial" w:cs="Arial"/>
        </w:rPr>
      </w:pPr>
      <w:r w:rsidRPr="0058371C">
        <w:rPr>
          <w:rFonts w:ascii="Arial" w:hAnsi="Arial" w:cs="Arial"/>
        </w:rPr>
        <w:t xml:space="preserve">przedstawienie Zamawiającemu </w:t>
      </w:r>
      <w:r>
        <w:rPr>
          <w:rFonts w:ascii="Arial" w:hAnsi="Arial" w:cs="Arial"/>
        </w:rPr>
        <w:t xml:space="preserve">aktualizacji </w:t>
      </w:r>
      <w:r w:rsidRPr="0058371C">
        <w:rPr>
          <w:rFonts w:ascii="Arial" w:hAnsi="Arial" w:cs="Arial"/>
        </w:rPr>
        <w:t xml:space="preserve">projektu </w:t>
      </w:r>
      <w:r>
        <w:rPr>
          <w:rFonts w:ascii="Arial" w:hAnsi="Arial" w:cs="Arial"/>
        </w:rPr>
        <w:t>stałej</w:t>
      </w:r>
      <w:r w:rsidRPr="0058371C">
        <w:rPr>
          <w:rFonts w:ascii="Arial" w:hAnsi="Arial" w:cs="Arial"/>
        </w:rPr>
        <w:t xml:space="preserve"> organizacji ruchu, o którym mowa w § 1 ust. 3 pkt 1 – w terminie do 15 dni od daty zawarcia umowy;</w:t>
      </w:r>
    </w:p>
    <w:p w14:paraId="77B5FA54" w14:textId="01368AAA" w:rsidR="000C391B" w:rsidRDefault="000C391B" w:rsidP="002E0E29">
      <w:pPr>
        <w:numPr>
          <w:ilvl w:val="0"/>
          <w:numId w:val="68"/>
        </w:numPr>
        <w:suppressAutoHyphens/>
        <w:spacing w:after="0" w:line="240" w:lineRule="auto"/>
        <w:jc w:val="both"/>
        <w:rPr>
          <w:rFonts w:ascii="Arial" w:eastAsia="Times New Roman" w:hAnsi="Arial" w:cs="Arial"/>
          <w:sz w:val="20"/>
          <w:szCs w:val="20"/>
        </w:rPr>
      </w:pPr>
      <w:bookmarkStart w:id="9" w:name="_Hlk161214509"/>
      <w:r>
        <w:rPr>
          <w:rFonts w:ascii="Arial" w:eastAsia="Times New Roman" w:hAnsi="Arial" w:cs="Arial"/>
          <w:sz w:val="20"/>
          <w:szCs w:val="20"/>
        </w:rPr>
        <w:t>przedstawienie Zamawiającemu projektu czasowej organizacji ruchu, o którym mowa w</w:t>
      </w:r>
      <w:r w:rsidRPr="0039612F">
        <w:rPr>
          <w:rFonts w:ascii="Arial" w:eastAsia="Times New Roman" w:hAnsi="Arial" w:cs="Arial"/>
          <w:sz w:val="20"/>
          <w:szCs w:val="20"/>
        </w:rPr>
        <w:t xml:space="preserve"> § 1 ust.</w:t>
      </w:r>
      <w:r>
        <w:rPr>
          <w:rFonts w:ascii="Arial" w:eastAsia="Times New Roman" w:hAnsi="Arial" w:cs="Arial"/>
          <w:sz w:val="20"/>
          <w:szCs w:val="20"/>
        </w:rPr>
        <w:t xml:space="preserve"> 3</w:t>
      </w:r>
      <w:r w:rsidRPr="0039612F">
        <w:rPr>
          <w:rFonts w:ascii="Arial" w:eastAsia="Times New Roman" w:hAnsi="Arial" w:cs="Arial"/>
          <w:sz w:val="20"/>
          <w:szCs w:val="20"/>
        </w:rPr>
        <w:t xml:space="preserve"> pkt </w:t>
      </w:r>
      <w:r w:rsidR="0058371C">
        <w:rPr>
          <w:rFonts w:ascii="Arial" w:eastAsia="Times New Roman" w:hAnsi="Arial" w:cs="Arial"/>
          <w:sz w:val="20"/>
          <w:szCs w:val="20"/>
        </w:rPr>
        <w:t>2</w:t>
      </w:r>
      <w:r w:rsidRPr="0039612F">
        <w:rPr>
          <w:rFonts w:ascii="Arial" w:eastAsia="Times New Roman" w:hAnsi="Arial" w:cs="Arial"/>
          <w:sz w:val="20"/>
          <w:szCs w:val="20"/>
        </w:rPr>
        <w:t xml:space="preserve"> </w:t>
      </w:r>
      <w:r w:rsidR="00E24B5C">
        <w:rPr>
          <w:rFonts w:ascii="Arial" w:eastAsia="Times New Roman" w:hAnsi="Arial" w:cs="Arial"/>
          <w:sz w:val="20"/>
          <w:szCs w:val="20"/>
        </w:rPr>
        <w:t>–</w:t>
      </w:r>
      <w:r>
        <w:rPr>
          <w:rFonts w:ascii="Arial" w:eastAsia="Times New Roman" w:hAnsi="Arial" w:cs="Arial"/>
          <w:sz w:val="20"/>
          <w:szCs w:val="20"/>
        </w:rPr>
        <w:t xml:space="preserve"> w terminie do </w:t>
      </w:r>
      <w:r w:rsidR="000A74C2">
        <w:rPr>
          <w:rFonts w:ascii="Arial" w:eastAsia="Times New Roman" w:hAnsi="Arial" w:cs="Arial"/>
          <w:sz w:val="20"/>
          <w:szCs w:val="20"/>
        </w:rPr>
        <w:t>15</w:t>
      </w:r>
      <w:r>
        <w:rPr>
          <w:rFonts w:ascii="Arial" w:eastAsia="Times New Roman" w:hAnsi="Arial" w:cs="Arial"/>
          <w:sz w:val="20"/>
          <w:szCs w:val="20"/>
        </w:rPr>
        <w:t xml:space="preserve"> dni od daty zawarcia umowy;</w:t>
      </w:r>
    </w:p>
    <w:bookmarkEnd w:id="9"/>
    <w:p w14:paraId="1B516C2B" w14:textId="52A6A7D4" w:rsidR="00B9347C" w:rsidRDefault="00B9347C" w:rsidP="002E0E29">
      <w:pPr>
        <w:numPr>
          <w:ilvl w:val="0"/>
          <w:numId w:val="68"/>
        </w:numPr>
        <w:suppressAutoHyphens/>
        <w:spacing w:after="0" w:line="240" w:lineRule="auto"/>
        <w:jc w:val="both"/>
        <w:rPr>
          <w:rFonts w:ascii="Arial" w:eastAsia="Times New Roman" w:hAnsi="Arial" w:cs="Arial"/>
          <w:sz w:val="20"/>
          <w:szCs w:val="20"/>
        </w:rPr>
      </w:pPr>
      <w:r w:rsidRPr="0039612F">
        <w:rPr>
          <w:rFonts w:ascii="Arial" w:eastAsia="Times New Roman" w:hAnsi="Arial" w:cs="Arial"/>
          <w:sz w:val="20"/>
          <w:szCs w:val="20"/>
        </w:rPr>
        <w:t xml:space="preserve">przedstawienie Zamawiającemu </w:t>
      </w:r>
      <w:r w:rsidR="00055F86">
        <w:rPr>
          <w:rFonts w:ascii="Arial" w:eastAsia="Times New Roman" w:hAnsi="Arial" w:cs="Arial"/>
          <w:sz w:val="20"/>
          <w:szCs w:val="20"/>
        </w:rPr>
        <w:t xml:space="preserve">zatwierdzonego przez organ sprawujący nadzór nad zarządzaniem ruchem </w:t>
      </w:r>
      <w:r w:rsidRPr="0039612F">
        <w:rPr>
          <w:rFonts w:ascii="Arial" w:eastAsia="Times New Roman" w:hAnsi="Arial" w:cs="Arial"/>
          <w:sz w:val="20"/>
          <w:szCs w:val="20"/>
        </w:rPr>
        <w:t>projektu czasowej organizacji ruchu, o którym mowa w § 1 ust.</w:t>
      </w:r>
      <w:r w:rsidR="00FD6C30">
        <w:rPr>
          <w:rFonts w:ascii="Arial" w:eastAsia="Times New Roman" w:hAnsi="Arial" w:cs="Arial"/>
          <w:sz w:val="20"/>
          <w:szCs w:val="20"/>
        </w:rPr>
        <w:t xml:space="preserve"> </w:t>
      </w:r>
      <w:r w:rsidR="008B48B0">
        <w:rPr>
          <w:rFonts w:ascii="Arial" w:eastAsia="Times New Roman" w:hAnsi="Arial" w:cs="Arial"/>
          <w:sz w:val="20"/>
          <w:szCs w:val="20"/>
        </w:rPr>
        <w:t>3</w:t>
      </w:r>
      <w:r w:rsidRPr="0039612F">
        <w:rPr>
          <w:rFonts w:ascii="Arial" w:eastAsia="Times New Roman" w:hAnsi="Arial" w:cs="Arial"/>
          <w:sz w:val="20"/>
          <w:szCs w:val="20"/>
        </w:rPr>
        <w:t xml:space="preserve"> pkt </w:t>
      </w:r>
      <w:r w:rsidR="0058371C">
        <w:rPr>
          <w:rFonts w:ascii="Arial" w:eastAsia="Times New Roman" w:hAnsi="Arial" w:cs="Arial"/>
          <w:sz w:val="20"/>
          <w:szCs w:val="20"/>
        </w:rPr>
        <w:t>2</w:t>
      </w:r>
      <w:r w:rsidRPr="0039612F">
        <w:rPr>
          <w:rFonts w:ascii="Arial" w:eastAsia="Times New Roman" w:hAnsi="Arial" w:cs="Arial"/>
          <w:sz w:val="20"/>
          <w:szCs w:val="20"/>
        </w:rPr>
        <w:t xml:space="preserve"> </w:t>
      </w:r>
      <w:r w:rsidR="00FD2269">
        <w:rPr>
          <w:rFonts w:ascii="Arial" w:eastAsia="Times New Roman" w:hAnsi="Arial" w:cs="Arial"/>
          <w:sz w:val="20"/>
          <w:szCs w:val="20"/>
        </w:rPr>
        <w:br/>
      </w:r>
      <w:r w:rsidR="008B48B0">
        <w:rPr>
          <w:rFonts w:ascii="Arial" w:eastAsia="Times New Roman" w:hAnsi="Arial" w:cs="Arial"/>
          <w:sz w:val="20"/>
          <w:szCs w:val="20"/>
        </w:rPr>
        <w:t>– w term</w:t>
      </w:r>
      <w:r w:rsidR="00055F86">
        <w:rPr>
          <w:rFonts w:ascii="Arial" w:eastAsia="Times New Roman" w:hAnsi="Arial" w:cs="Arial"/>
          <w:sz w:val="20"/>
          <w:szCs w:val="20"/>
        </w:rPr>
        <w:t>inie do 75</w:t>
      </w:r>
      <w:r w:rsidRPr="0039612F">
        <w:rPr>
          <w:rFonts w:ascii="Arial" w:eastAsia="Times New Roman" w:hAnsi="Arial" w:cs="Arial"/>
          <w:sz w:val="20"/>
          <w:szCs w:val="20"/>
        </w:rPr>
        <w:t xml:space="preserve"> dni od daty zawarcia umowy;</w:t>
      </w:r>
    </w:p>
    <w:p w14:paraId="1DAF66A5" w14:textId="01DB518E" w:rsidR="00A07B09" w:rsidRPr="0063155E" w:rsidRDefault="00A07B09" w:rsidP="002E0E29">
      <w:pPr>
        <w:numPr>
          <w:ilvl w:val="0"/>
          <w:numId w:val="68"/>
        </w:numPr>
        <w:suppressAutoHyphens/>
        <w:spacing w:after="0" w:line="240" w:lineRule="auto"/>
        <w:jc w:val="both"/>
        <w:rPr>
          <w:rFonts w:ascii="Arial" w:eastAsia="Times New Roman" w:hAnsi="Arial" w:cs="Arial"/>
          <w:sz w:val="20"/>
          <w:szCs w:val="20"/>
        </w:rPr>
      </w:pPr>
      <w:r w:rsidRPr="00206A62">
        <w:rPr>
          <w:rFonts w:ascii="Arial" w:eastAsia="Times New Roman" w:hAnsi="Arial" w:cs="Arial"/>
          <w:sz w:val="20"/>
          <w:szCs w:val="20"/>
        </w:rPr>
        <w:t xml:space="preserve">wykonanie przeglądu urządzeń wod.-kan. – </w:t>
      </w:r>
      <w:r w:rsidR="00A86BE3">
        <w:rPr>
          <w:rFonts w:ascii="Arial" w:eastAsia="Times New Roman" w:hAnsi="Arial" w:cs="Arial"/>
          <w:sz w:val="20"/>
          <w:szCs w:val="20"/>
        </w:rPr>
        <w:t xml:space="preserve">w </w:t>
      </w:r>
      <w:r w:rsidR="00E14859">
        <w:rPr>
          <w:rFonts w:ascii="Arial" w:eastAsia="Times New Roman" w:hAnsi="Arial" w:cs="Arial"/>
          <w:sz w:val="20"/>
          <w:szCs w:val="20"/>
        </w:rPr>
        <w:t>terminach wskazanych</w:t>
      </w:r>
      <w:r w:rsidR="0063155E" w:rsidRPr="0063155E">
        <w:rPr>
          <w:rFonts w:ascii="Arial" w:eastAsia="Times New Roman" w:hAnsi="Arial" w:cs="Arial"/>
          <w:sz w:val="20"/>
          <w:szCs w:val="20"/>
        </w:rPr>
        <w:t xml:space="preserve"> w załącznik</w:t>
      </w:r>
      <w:r w:rsidR="00DB02BB">
        <w:rPr>
          <w:rFonts w:ascii="Arial" w:eastAsia="Times New Roman" w:hAnsi="Arial" w:cs="Arial"/>
          <w:sz w:val="20"/>
          <w:szCs w:val="20"/>
        </w:rPr>
        <w:t xml:space="preserve">u </w:t>
      </w:r>
      <w:r w:rsidR="00DB02BB" w:rsidRPr="0058371C">
        <w:rPr>
          <w:rFonts w:ascii="Arial" w:eastAsia="Times New Roman" w:hAnsi="Arial" w:cs="Arial"/>
          <w:sz w:val="20"/>
          <w:szCs w:val="20"/>
        </w:rPr>
        <w:t xml:space="preserve">do SWZ </w:t>
      </w:r>
      <w:r w:rsidR="0058371C" w:rsidRPr="0058371C">
        <w:rPr>
          <w:rFonts w:ascii="Arial" w:eastAsia="Times New Roman" w:hAnsi="Arial" w:cs="Arial"/>
          <w:sz w:val="20"/>
          <w:szCs w:val="20"/>
        </w:rPr>
        <w:t>„</w:t>
      </w:r>
      <w:r w:rsidR="005A7EDD" w:rsidRPr="0058371C">
        <w:rPr>
          <w:rFonts w:ascii="Arial" w:eastAsia="Times New Roman" w:hAnsi="Arial" w:cs="Arial"/>
          <w:sz w:val="20"/>
          <w:szCs w:val="20"/>
        </w:rPr>
        <w:t>Wytyczne dotyczące zabezpieczenia urządzeń wod.-kan. w trakcie przebudowy dróg gminnych                     na terenie gminy Stare Babice</w:t>
      </w:r>
      <w:r w:rsidR="0058371C" w:rsidRPr="0058371C">
        <w:rPr>
          <w:rFonts w:ascii="Arial" w:eastAsia="Times New Roman" w:hAnsi="Arial" w:cs="Arial"/>
          <w:sz w:val="20"/>
          <w:szCs w:val="20"/>
        </w:rPr>
        <w:t>”</w:t>
      </w:r>
      <w:r w:rsidRPr="0058371C">
        <w:rPr>
          <w:rFonts w:ascii="Arial" w:eastAsia="Times New Roman" w:hAnsi="Arial" w:cs="Arial"/>
          <w:sz w:val="20"/>
          <w:szCs w:val="20"/>
        </w:rPr>
        <w:t>;</w:t>
      </w:r>
    </w:p>
    <w:p w14:paraId="6D01842E" w14:textId="7E75B69A" w:rsidR="00D0123A" w:rsidRPr="007F0783" w:rsidRDefault="007F0783" w:rsidP="002E0E29">
      <w:pPr>
        <w:numPr>
          <w:ilvl w:val="0"/>
          <w:numId w:val="68"/>
        </w:numPr>
        <w:suppressAutoHyphens/>
        <w:spacing w:after="0" w:line="240" w:lineRule="auto"/>
        <w:jc w:val="both"/>
        <w:rPr>
          <w:rFonts w:ascii="Arial" w:eastAsia="Times New Roman" w:hAnsi="Arial" w:cs="Arial"/>
          <w:sz w:val="20"/>
          <w:szCs w:val="20"/>
        </w:rPr>
      </w:pPr>
      <w:r>
        <w:rPr>
          <w:rFonts w:ascii="Arial" w:eastAsia="Times New Roman" w:hAnsi="Arial" w:cs="Arial"/>
          <w:sz w:val="20"/>
          <w:szCs w:val="20"/>
        </w:rPr>
        <w:t>wykonanie</w:t>
      </w:r>
      <w:r w:rsidR="00D0123A" w:rsidRPr="007F0783">
        <w:rPr>
          <w:rFonts w:ascii="Arial" w:eastAsia="Times New Roman" w:hAnsi="Arial" w:cs="Arial"/>
          <w:sz w:val="20"/>
          <w:szCs w:val="20"/>
        </w:rPr>
        <w:t xml:space="preserve"> wszystkich robót budowlanych i czynności stanowiących przedmiot umowy oraz wykonanie dokumentacji powykonawczej, dostarczenie </w:t>
      </w:r>
      <w:r w:rsidR="00206A62" w:rsidRPr="007F0783">
        <w:rPr>
          <w:rFonts w:ascii="Arial" w:eastAsia="Times New Roman" w:hAnsi="Arial" w:cs="Arial"/>
          <w:sz w:val="20"/>
          <w:szCs w:val="20"/>
        </w:rPr>
        <w:t xml:space="preserve">inwentaryzacji geodezyjnej powykonawczej, przeprowadzenie w imieniu Zamawiającego właściwej procedury zakończenia robót we właściwym organie </w:t>
      </w:r>
      <w:r w:rsidR="000B72C5">
        <w:rPr>
          <w:rFonts w:ascii="Arial" w:eastAsia="Times New Roman" w:hAnsi="Arial" w:cs="Arial"/>
          <w:sz w:val="20"/>
          <w:szCs w:val="20"/>
        </w:rPr>
        <w:t>n</w:t>
      </w:r>
      <w:r w:rsidR="00206A62" w:rsidRPr="007F0783">
        <w:rPr>
          <w:rFonts w:ascii="Arial" w:eastAsia="Times New Roman" w:hAnsi="Arial" w:cs="Arial"/>
          <w:sz w:val="20"/>
          <w:szCs w:val="20"/>
        </w:rPr>
        <w:t xml:space="preserve">adzoru </w:t>
      </w:r>
      <w:r w:rsidR="000B72C5">
        <w:rPr>
          <w:rFonts w:ascii="Arial" w:eastAsia="Times New Roman" w:hAnsi="Arial" w:cs="Arial"/>
          <w:sz w:val="20"/>
          <w:szCs w:val="20"/>
        </w:rPr>
        <w:t>b</w:t>
      </w:r>
      <w:r w:rsidR="00206A62" w:rsidRPr="007F0783">
        <w:rPr>
          <w:rFonts w:ascii="Arial" w:eastAsia="Times New Roman" w:hAnsi="Arial" w:cs="Arial"/>
          <w:sz w:val="20"/>
          <w:szCs w:val="20"/>
        </w:rPr>
        <w:t>udowlanego oraz uporządkowa</w:t>
      </w:r>
      <w:r w:rsidR="001D2629" w:rsidRPr="007F0783">
        <w:rPr>
          <w:rFonts w:ascii="Arial" w:eastAsia="Times New Roman" w:hAnsi="Arial" w:cs="Arial"/>
          <w:sz w:val="20"/>
          <w:szCs w:val="20"/>
        </w:rPr>
        <w:t xml:space="preserve">nie terenu robót </w:t>
      </w:r>
      <w:r>
        <w:rPr>
          <w:rFonts w:ascii="Arial" w:eastAsia="Times New Roman" w:hAnsi="Arial" w:cs="Arial"/>
          <w:sz w:val="20"/>
          <w:szCs w:val="20"/>
        </w:rPr>
        <w:br/>
      </w:r>
      <w:r w:rsidR="00F90F53">
        <w:rPr>
          <w:rFonts w:ascii="Arial" w:eastAsia="Times New Roman" w:hAnsi="Arial" w:cs="Arial"/>
          <w:sz w:val="20"/>
          <w:szCs w:val="20"/>
        </w:rPr>
        <w:t xml:space="preserve">– w terminie </w:t>
      </w:r>
      <w:r w:rsidR="00523146">
        <w:rPr>
          <w:rFonts w:ascii="Arial" w:eastAsia="Times New Roman" w:hAnsi="Arial" w:cs="Arial"/>
          <w:sz w:val="20"/>
          <w:szCs w:val="20"/>
        </w:rPr>
        <w:t>13</w:t>
      </w:r>
      <w:r w:rsidR="00206A62" w:rsidRPr="009E2976">
        <w:rPr>
          <w:rFonts w:ascii="Arial" w:eastAsia="Times New Roman" w:hAnsi="Arial" w:cs="Arial"/>
          <w:sz w:val="20"/>
          <w:szCs w:val="20"/>
        </w:rPr>
        <w:t xml:space="preserve"> miesięcy</w:t>
      </w:r>
      <w:r w:rsidR="00206A62" w:rsidRPr="007F0783">
        <w:rPr>
          <w:rFonts w:ascii="Arial" w:eastAsia="Times New Roman" w:hAnsi="Arial" w:cs="Arial"/>
          <w:sz w:val="20"/>
          <w:szCs w:val="20"/>
        </w:rPr>
        <w:t xml:space="preserve"> od dnia zawarcia umowy.</w:t>
      </w:r>
    </w:p>
    <w:p w14:paraId="6E38DA69" w14:textId="77777777" w:rsidR="00054B10" w:rsidRPr="0039612F" w:rsidRDefault="00054B10" w:rsidP="00054B10">
      <w:pPr>
        <w:suppressAutoHyphens/>
        <w:spacing w:after="0" w:line="240" w:lineRule="auto"/>
        <w:jc w:val="both"/>
        <w:rPr>
          <w:rFonts w:ascii="Arial" w:eastAsia="Times New Roman" w:hAnsi="Arial" w:cs="Arial"/>
          <w:sz w:val="20"/>
          <w:szCs w:val="20"/>
        </w:rPr>
      </w:pPr>
    </w:p>
    <w:p w14:paraId="161FD82C" w14:textId="77777777" w:rsidR="00054B10" w:rsidRPr="00F70CAF"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F70CAF">
        <w:rPr>
          <w:rFonts w:ascii="Arial" w:eastAsia="Times New Roman" w:hAnsi="Arial" w:cs="Arial"/>
          <w:b/>
          <w:sz w:val="20"/>
          <w:szCs w:val="20"/>
        </w:rPr>
        <w:t>§ 3</w:t>
      </w:r>
    </w:p>
    <w:p w14:paraId="5EB4C45C" w14:textId="77777777" w:rsidR="001D2D06" w:rsidRPr="00310F01" w:rsidRDefault="00F70CAF"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10F01">
        <w:rPr>
          <w:rFonts w:ascii="Arial" w:hAnsi="Arial" w:cs="Arial"/>
          <w:sz w:val="20"/>
          <w:szCs w:val="20"/>
        </w:rPr>
        <w:t xml:space="preserve">Obowiązującą formą wynagrodzenia za wykonanie przedmiotu umowy zgodnie z ofertą Wykonawcy </w:t>
      </w:r>
      <w:r w:rsidRPr="00310F01">
        <w:rPr>
          <w:rFonts w:ascii="Arial" w:eastAsia="Times New Roman" w:hAnsi="Arial" w:cs="Arial"/>
          <w:sz w:val="20"/>
          <w:szCs w:val="20"/>
        </w:rPr>
        <w:t xml:space="preserve">jest ryczałtowe </w:t>
      </w:r>
      <w:r w:rsidRPr="00310F01">
        <w:rPr>
          <w:rFonts w:ascii="Arial" w:hAnsi="Arial" w:cs="Arial"/>
          <w:sz w:val="20"/>
          <w:szCs w:val="20"/>
        </w:rPr>
        <w:t>wynagrodzenie umowne brutto, które wyraża się kwotą: brutto……</w:t>
      </w:r>
      <w:proofErr w:type="gramStart"/>
      <w:r w:rsidRPr="00310F01">
        <w:rPr>
          <w:rFonts w:ascii="Arial" w:hAnsi="Arial" w:cs="Arial"/>
          <w:sz w:val="20"/>
          <w:szCs w:val="20"/>
        </w:rPr>
        <w:t>…….</w:t>
      </w:r>
      <w:proofErr w:type="gramEnd"/>
      <w:r w:rsidRPr="00310F01">
        <w:rPr>
          <w:rFonts w:ascii="Arial" w:hAnsi="Arial" w:cs="Arial"/>
          <w:sz w:val="20"/>
          <w:szCs w:val="20"/>
        </w:rPr>
        <w:t>………….. zł (</w:t>
      </w:r>
      <w:proofErr w:type="gramStart"/>
      <w:r w:rsidRPr="00310F01">
        <w:rPr>
          <w:rFonts w:ascii="Arial" w:hAnsi="Arial" w:cs="Arial"/>
          <w:sz w:val="20"/>
          <w:szCs w:val="20"/>
        </w:rPr>
        <w:t>słownie:…</w:t>
      </w:r>
      <w:proofErr w:type="gramEnd"/>
      <w:r w:rsidRPr="00310F01">
        <w:rPr>
          <w:rFonts w:ascii="Arial" w:hAnsi="Arial" w:cs="Arial"/>
          <w:sz w:val="20"/>
          <w:szCs w:val="20"/>
        </w:rPr>
        <w:t>………………………….…</w:t>
      </w:r>
      <w:r w:rsidR="00310F01" w:rsidRPr="00310F01">
        <w:rPr>
          <w:rFonts w:ascii="Arial" w:hAnsi="Arial" w:cs="Arial"/>
          <w:sz w:val="20"/>
          <w:szCs w:val="20"/>
        </w:rPr>
        <w:t>………………..), wraz z </w:t>
      </w:r>
      <w:r w:rsidRPr="00310F01">
        <w:rPr>
          <w:rFonts w:ascii="Arial" w:hAnsi="Arial" w:cs="Arial"/>
          <w:sz w:val="20"/>
          <w:szCs w:val="20"/>
        </w:rPr>
        <w:t>obowiązującą stawką podatku VAT,</w:t>
      </w:r>
      <w:r w:rsidR="00310F01" w:rsidRPr="00310F01">
        <w:rPr>
          <w:rFonts w:ascii="Arial" w:hAnsi="Arial" w:cs="Arial"/>
          <w:sz w:val="20"/>
          <w:szCs w:val="20"/>
        </w:rPr>
        <w:t xml:space="preserve"> </w:t>
      </w:r>
      <w:r w:rsidR="00853ECF" w:rsidRPr="00310F01">
        <w:rPr>
          <w:rFonts w:ascii="Arial" w:eastAsia="Times New Roman" w:hAnsi="Arial" w:cs="Arial"/>
          <w:sz w:val="20"/>
          <w:szCs w:val="20"/>
        </w:rPr>
        <w:t>z zastrzeżeniem ust. 4</w:t>
      </w:r>
      <w:r w:rsidR="00DC5857" w:rsidRPr="00310F01">
        <w:rPr>
          <w:rFonts w:ascii="Arial" w:eastAsia="Times New Roman" w:hAnsi="Arial" w:cs="Arial"/>
          <w:sz w:val="20"/>
          <w:szCs w:val="20"/>
        </w:rPr>
        <w:t xml:space="preserve"> poniżej</w:t>
      </w:r>
      <w:r w:rsidR="00054B10" w:rsidRPr="00310F01">
        <w:rPr>
          <w:rFonts w:ascii="Arial" w:eastAsia="Times New Roman" w:hAnsi="Arial" w:cs="Arial"/>
          <w:sz w:val="20"/>
          <w:szCs w:val="20"/>
        </w:rPr>
        <w:t>.</w:t>
      </w:r>
    </w:p>
    <w:p w14:paraId="57DDD5FC"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w:t>
      </w:r>
      <w:r w:rsidR="00746535">
        <w:rPr>
          <w:rFonts w:ascii="Arial" w:eastAsia="Times New Roman" w:hAnsi="Arial" w:cs="Arial"/>
          <w:sz w:val="20"/>
          <w:szCs w:val="20"/>
        </w:rPr>
        <w:t xml:space="preserve"> </w:t>
      </w:r>
      <w:r w:rsidRPr="0039612F">
        <w:rPr>
          <w:rFonts w:ascii="Arial" w:eastAsia="Times New Roman" w:hAnsi="Arial" w:cs="Arial"/>
          <w:sz w:val="20"/>
          <w:szCs w:val="20"/>
        </w:rPr>
        <w:t xml:space="preserve">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w:t>
      </w:r>
      <w:r w:rsidRPr="00A86BE3">
        <w:rPr>
          <w:rFonts w:ascii="Arial" w:eastAsia="Times New Roman" w:hAnsi="Arial" w:cs="Arial"/>
          <w:sz w:val="20"/>
          <w:szCs w:val="20"/>
        </w:rPr>
        <w:t xml:space="preserve">a także koszty usunięcia kolizji z infrastrukturą podziemną uwidocznioną w dokumentacji i wykonaną zgodnie z obowiązującymi obecnie </w:t>
      </w:r>
      <w:r w:rsidR="00DC5857" w:rsidRPr="00A86BE3">
        <w:rPr>
          <w:rFonts w:ascii="Arial" w:eastAsia="Times New Roman" w:hAnsi="Arial" w:cs="Arial"/>
          <w:sz w:val="20"/>
          <w:szCs w:val="20"/>
        </w:rPr>
        <w:t>lub</w:t>
      </w:r>
      <w:r w:rsidRPr="00A86BE3">
        <w:rPr>
          <w:rFonts w:ascii="Arial" w:eastAsia="Times New Roman" w:hAnsi="Arial" w:cs="Arial"/>
          <w:sz w:val="20"/>
          <w:szCs w:val="20"/>
        </w:rPr>
        <w:t xml:space="preserve"> w przeszłości warunkami technicznymi. </w:t>
      </w:r>
      <w:r w:rsidRPr="0039612F">
        <w:rPr>
          <w:rFonts w:ascii="Arial" w:eastAsia="Times New Roman" w:hAnsi="Arial" w:cs="Arial"/>
          <w:sz w:val="20"/>
          <w:szCs w:val="20"/>
        </w:rPr>
        <w:t xml:space="preserve">Wynagrodzenie wyczerpuje wszelkie należności Wykonawcy wobec Zamawiającego związane z realizacją umowy. </w:t>
      </w:r>
    </w:p>
    <w:p w14:paraId="74671935"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Nieuwzględnienie przez Wykonawcę jakichkolwiek kosztów prac na etapie przygotowania oferty nie może stanowić podstawy roszczeń Wykonawcy w stosunku do Zamawiającego zarówno w trakcie realizacji niniejszej umowy, jak też po jej wykonaniu.</w:t>
      </w:r>
    </w:p>
    <w:p w14:paraId="323EFF57" w14:textId="77777777" w:rsidR="00DC5857" w:rsidRPr="0039612F" w:rsidRDefault="00DC5857"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lastRenderedPageBreak/>
        <w:t xml:space="preserve">W przypadku przekroczenia dopuszczalnych odchyłek/wartości </w:t>
      </w:r>
      <w:r w:rsidR="00962195" w:rsidRPr="0039612F">
        <w:rPr>
          <w:rFonts w:ascii="Arial" w:eastAsia="Times New Roman" w:hAnsi="Arial" w:cs="Arial"/>
          <w:sz w:val="20"/>
          <w:szCs w:val="20"/>
        </w:rPr>
        <w:t xml:space="preserve">parametrów </w:t>
      </w:r>
      <w:r w:rsidRPr="0039612F">
        <w:rPr>
          <w:rFonts w:ascii="Arial" w:eastAsia="Times New Roman" w:hAnsi="Arial" w:cs="Arial"/>
          <w:sz w:val="20"/>
          <w:szCs w:val="20"/>
        </w:rPr>
        <w:t>w zakresie akceptowanych przez Zamawiającego</w:t>
      </w:r>
      <w:r w:rsidR="00962195" w:rsidRPr="0039612F">
        <w:rPr>
          <w:rFonts w:ascii="Arial" w:eastAsia="Times New Roman" w:hAnsi="Arial" w:cs="Arial"/>
          <w:sz w:val="20"/>
          <w:szCs w:val="20"/>
        </w:rPr>
        <w:t xml:space="preserve"> wynagrodzenie ryczałtowe brutto, o którym mowa </w:t>
      </w:r>
      <w:r w:rsidR="0003262B">
        <w:rPr>
          <w:rFonts w:ascii="Arial" w:eastAsia="Times New Roman" w:hAnsi="Arial" w:cs="Arial"/>
          <w:sz w:val="20"/>
          <w:szCs w:val="20"/>
        </w:rPr>
        <w:br/>
      </w:r>
      <w:r w:rsidR="00962195" w:rsidRPr="0039612F">
        <w:rPr>
          <w:rFonts w:ascii="Arial" w:eastAsia="Times New Roman" w:hAnsi="Arial" w:cs="Arial"/>
          <w:sz w:val="20"/>
          <w:szCs w:val="20"/>
        </w:rPr>
        <w:t xml:space="preserve">w ust. 1 powyżej zostanie obniżone o wartość obliczoną </w:t>
      </w:r>
      <w:r w:rsidR="00A3500C">
        <w:rPr>
          <w:rFonts w:ascii="Arial" w:eastAsia="Times New Roman" w:hAnsi="Arial" w:cs="Arial"/>
          <w:sz w:val="20"/>
          <w:szCs w:val="20"/>
        </w:rPr>
        <w:t xml:space="preserve">(w oparciu o bazę cenową SEKOCENBUD) </w:t>
      </w:r>
      <w:r w:rsidR="00D108E1" w:rsidRPr="0039612F">
        <w:rPr>
          <w:rFonts w:ascii="Arial" w:eastAsia="Times New Roman" w:hAnsi="Arial" w:cs="Arial"/>
          <w:sz w:val="20"/>
          <w:szCs w:val="20"/>
        </w:rPr>
        <w:t>zgodnie z poniższymi zasadami</w:t>
      </w:r>
      <w:r w:rsidR="00962195" w:rsidRPr="0039612F">
        <w:rPr>
          <w:rFonts w:ascii="Arial" w:eastAsia="Times New Roman" w:hAnsi="Arial" w:cs="Arial"/>
          <w:sz w:val="20"/>
          <w:szCs w:val="20"/>
        </w:rPr>
        <w:t>:</w:t>
      </w:r>
    </w:p>
    <w:p w14:paraId="35D67476" w14:textId="77777777" w:rsidR="00DC5857" w:rsidRPr="0039612F" w:rsidRDefault="00BA3FED" w:rsidP="002E0E29">
      <w:pPr>
        <w:pStyle w:val="Akapitzlist"/>
        <w:numPr>
          <w:ilvl w:val="0"/>
          <w:numId w:val="46"/>
        </w:numPr>
        <w:spacing w:after="0" w:line="240" w:lineRule="auto"/>
        <w:rPr>
          <w:rFonts w:ascii="Arial" w:hAnsi="Arial" w:cs="Arial"/>
        </w:rPr>
      </w:pPr>
      <w:r w:rsidRPr="0039612F">
        <w:rPr>
          <w:rFonts w:ascii="Arial" w:hAnsi="Arial" w:cs="Arial"/>
        </w:rPr>
        <w:t>odchyłka</w:t>
      </w:r>
      <w:r w:rsidR="00962195" w:rsidRPr="0039612F">
        <w:rPr>
          <w:rFonts w:ascii="Arial" w:hAnsi="Arial" w:cs="Arial"/>
        </w:rPr>
        <w:t xml:space="preserve"> grubości warstw</w:t>
      </w:r>
      <w:r w:rsidR="00C52779" w:rsidRPr="0039612F">
        <w:rPr>
          <w:rFonts w:ascii="Arial" w:hAnsi="Arial" w:cs="Arial"/>
        </w:rPr>
        <w:t>y</w:t>
      </w:r>
      <w:r w:rsidR="00962195" w:rsidRPr="0039612F">
        <w:rPr>
          <w:rFonts w:ascii="Arial" w:hAnsi="Arial" w:cs="Arial"/>
        </w:rPr>
        <w:t xml:space="preserve"> </w:t>
      </w:r>
      <w:r w:rsidR="00C52779" w:rsidRPr="0039612F">
        <w:rPr>
          <w:rFonts w:ascii="Arial" w:hAnsi="Arial" w:cs="Arial"/>
        </w:rPr>
        <w:t xml:space="preserve">lub pakietu warstw </w:t>
      </w:r>
      <w:r w:rsidR="00962195" w:rsidRPr="0039612F">
        <w:rPr>
          <w:rFonts w:ascii="Arial" w:hAnsi="Arial" w:cs="Arial"/>
        </w:rPr>
        <w:t>bitumicznych</w:t>
      </w:r>
    </w:p>
    <w:p w14:paraId="7F3EB41F"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Maksymalna akceptowalna przez Zamawiającego odchyłka grubości </w:t>
      </w:r>
      <w:r w:rsidR="00D108E1" w:rsidRPr="0039612F">
        <w:rPr>
          <w:rFonts w:ascii="Arial" w:hAnsi="Arial" w:cs="Arial"/>
        </w:rPr>
        <w:t>warstwy lub pakietu warstw</w:t>
      </w:r>
      <w:r w:rsidRPr="0039612F">
        <w:rPr>
          <w:rFonts w:ascii="Arial" w:hAnsi="Arial" w:cs="Arial"/>
        </w:rPr>
        <w:t xml:space="preserve"> bitumicznych od projektowanej grubości wynosi 10%. </w:t>
      </w:r>
    </w:p>
    <w:p w14:paraId="239100A0" w14:textId="77777777"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w przedziale 11÷15% zostaną naliczone kary zgodnie z po</w:t>
      </w:r>
      <w:r w:rsidR="00063440" w:rsidRPr="0039612F">
        <w:rPr>
          <w:rFonts w:ascii="Arial" w:hAnsi="Arial" w:cs="Arial"/>
        </w:rPr>
        <w:t>niższym</w:t>
      </w:r>
      <w:r w:rsidRPr="0039612F">
        <w:rPr>
          <w:rFonts w:ascii="Arial" w:hAnsi="Arial" w:cs="Arial"/>
        </w:rPr>
        <w:t xml:space="preserve"> wzorem. </w:t>
      </w:r>
    </w:p>
    <w:p w14:paraId="0CD1BB3E" w14:textId="3A86D8DA" w:rsidR="00C52779" w:rsidRPr="0039612F" w:rsidRDefault="00C52779" w:rsidP="00C52779">
      <w:pPr>
        <w:pStyle w:val="Akapitzlist"/>
        <w:spacing w:after="0" w:line="240" w:lineRule="auto"/>
        <w:rPr>
          <w:rFonts w:ascii="Arial" w:hAnsi="Arial" w:cs="Arial"/>
        </w:rPr>
      </w:pPr>
      <w:r w:rsidRPr="0039612F">
        <w:rPr>
          <w:rFonts w:ascii="Arial" w:hAnsi="Arial" w:cs="Arial"/>
        </w:rPr>
        <w:t xml:space="preserve">W przypadku odchyłki </w:t>
      </w:r>
      <w:r w:rsidR="009F1EA7" w:rsidRPr="0039612F">
        <w:rPr>
          <w:rFonts w:ascii="Arial" w:hAnsi="Arial" w:cs="Arial"/>
        </w:rPr>
        <w:t xml:space="preserve">grubości warstwy lub pakietu warstw bitumicznych </w:t>
      </w:r>
      <w:r w:rsidRPr="0039612F">
        <w:rPr>
          <w:rFonts w:ascii="Arial" w:hAnsi="Arial" w:cs="Arial"/>
        </w:rPr>
        <w:t>≥ 1</w:t>
      </w:r>
      <w:r w:rsidR="000B72C5">
        <w:rPr>
          <w:rFonts w:ascii="Arial" w:hAnsi="Arial" w:cs="Arial"/>
        </w:rPr>
        <w:t>5</w:t>
      </w:r>
      <w:r w:rsidRPr="0039612F">
        <w:rPr>
          <w:rFonts w:ascii="Arial" w:hAnsi="Arial" w:cs="Arial"/>
        </w:rPr>
        <w:t xml:space="preserve">% warstwa </w:t>
      </w:r>
      <w:r w:rsidR="009F1EA7" w:rsidRPr="0039612F">
        <w:rPr>
          <w:rFonts w:ascii="Arial" w:hAnsi="Arial" w:cs="Arial"/>
        </w:rPr>
        <w:t xml:space="preserve">lub pakiet warstw </w:t>
      </w:r>
      <w:r w:rsidRPr="0039612F">
        <w:rPr>
          <w:rFonts w:ascii="Arial" w:hAnsi="Arial" w:cs="Arial"/>
        </w:rPr>
        <w:t>nie będzie nadawał się do odbioru</w:t>
      </w:r>
      <w:r w:rsidR="007337D1" w:rsidRPr="0039612F">
        <w:rPr>
          <w:rFonts w:ascii="Arial" w:hAnsi="Arial" w:cs="Arial"/>
        </w:rPr>
        <w:t>,</w:t>
      </w:r>
      <w:r w:rsidRPr="0039612F">
        <w:rPr>
          <w:rFonts w:ascii="Arial" w:hAnsi="Arial" w:cs="Arial"/>
        </w:rPr>
        <w:t xml:space="preserve"> konieczne będzie frezowanie i wykonanie nowej warstwy</w:t>
      </w:r>
      <w:r w:rsidR="009F1EA7" w:rsidRPr="0039612F">
        <w:rPr>
          <w:rFonts w:ascii="Arial" w:hAnsi="Arial" w:cs="Arial"/>
        </w:rPr>
        <w:t xml:space="preserve"> lub pakietu warstw</w:t>
      </w:r>
      <w:r w:rsidRPr="0039612F">
        <w:rPr>
          <w:rFonts w:ascii="Arial" w:hAnsi="Arial" w:cs="Arial"/>
        </w:rPr>
        <w:t>.</w:t>
      </w:r>
    </w:p>
    <w:p w14:paraId="6508E714" w14:textId="77777777" w:rsidR="00C52779" w:rsidRPr="0039612F" w:rsidRDefault="00C52779" w:rsidP="00C52779">
      <w:pPr>
        <w:pStyle w:val="Akapitzlist"/>
        <w:spacing w:after="0" w:line="240" w:lineRule="auto"/>
        <w:rPr>
          <w:rFonts w:ascii="Arial" w:hAnsi="Arial" w:cs="Arial"/>
        </w:rPr>
      </w:pPr>
    </w:p>
    <w:p w14:paraId="2195D4E4" w14:textId="77777777" w:rsidR="00962195" w:rsidRPr="0039612F" w:rsidRDefault="00962195" w:rsidP="00962195">
      <w:pPr>
        <w:pStyle w:val="Akapitzlist"/>
        <w:spacing w:after="0" w:line="240" w:lineRule="auto"/>
        <w:rPr>
          <w:rFonts w:ascii="Arial" w:hAnsi="Arial" w:cs="Arial"/>
        </w:rPr>
      </w:pPr>
      <w:r w:rsidRPr="0039612F">
        <w:rPr>
          <w:rFonts w:ascii="Arial" w:hAnsi="Arial" w:cs="Arial"/>
        </w:rPr>
        <w:t xml:space="preserve">Wartość odchyłki </w:t>
      </w:r>
      <w:proofErr w:type="spellStart"/>
      <w:r w:rsidRPr="0039612F">
        <w:rPr>
          <w:rFonts w:ascii="Arial" w:hAnsi="Arial" w:cs="Arial"/>
          <w:i/>
          <w:iCs/>
        </w:rPr>
        <w:t>pqw</w:t>
      </w:r>
      <w:proofErr w:type="spellEnd"/>
      <w:r w:rsidRPr="0039612F">
        <w:rPr>
          <w:rFonts w:ascii="Arial" w:hAnsi="Arial" w:cs="Arial"/>
        </w:rPr>
        <w:t xml:space="preserve"> w zakresie grubości danej warstwy lub pakietu warstw, będzie obliczone z dokładnością do 1% następująco:</w:t>
      </w:r>
    </w:p>
    <w:p w14:paraId="0C14F484" w14:textId="77777777" w:rsidR="007337D1" w:rsidRPr="0039612F" w:rsidRDefault="007337D1" w:rsidP="00962195">
      <w:pPr>
        <w:pStyle w:val="Akapitzlist"/>
        <w:spacing w:after="0" w:line="240" w:lineRule="auto"/>
        <w:rPr>
          <w:rFonts w:ascii="Arial" w:hAnsi="Arial" w:cs="Arial"/>
        </w:rPr>
      </w:pPr>
    </w:p>
    <w:p w14:paraId="1AF51C96" w14:textId="77777777" w:rsidR="00C52779" w:rsidRPr="0039612F" w:rsidRDefault="00962195" w:rsidP="00C52779">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dk</m:t>
              </m:r>
              <m:r>
                <w:rPr>
                  <w:rFonts w:ascii="Arial" w:hAnsi="Arial" w:cs="Arial"/>
                </w:rPr>
                <m:t>-</m:t>
              </m:r>
              <m:r>
                <w:rPr>
                  <w:rFonts w:ascii="Cambria Math" w:hAnsi="Cambria Math" w:cs="Arial"/>
                </w:rPr>
                <m:t>dp</m:t>
              </m:r>
            </m:num>
            <m:den>
              <m:r>
                <w:rPr>
                  <w:rFonts w:ascii="Cambria Math" w:hAnsi="Cambria Math" w:cs="Arial"/>
                </w:rPr>
                <m:t>dk</m:t>
              </m:r>
            </m:den>
          </m:f>
          <m:r>
            <w:rPr>
              <w:rFonts w:ascii="Cambria Math" w:hAnsi="Cambria Math" w:cs="Arial"/>
            </w:rPr>
            <m:t>x</m:t>
          </m:r>
          <m:r>
            <w:rPr>
              <w:rFonts w:ascii="Cambria Math" w:hAnsi="Arial" w:cs="Arial"/>
            </w:rPr>
            <m:t>100</m:t>
          </m:r>
          <m:r>
            <m:rPr>
              <m:sty m:val="p"/>
            </m:rPr>
            <w:rPr>
              <w:rFonts w:ascii="Cambria Math" w:hAnsi="Arial" w:cs="Arial"/>
            </w:rPr>
            <w:br/>
          </m:r>
        </m:oMath>
      </m:oMathPara>
    </w:p>
    <w:p w14:paraId="4856558C"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gdzie:</w:t>
      </w:r>
    </w:p>
    <w:p w14:paraId="331CB866"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dk</w:t>
      </w:r>
      <w:proofErr w:type="spellEnd"/>
      <w:r w:rsidRPr="0039612F">
        <w:rPr>
          <w:rFonts w:ascii="Arial" w:hAnsi="Arial" w:cs="Arial"/>
        </w:rPr>
        <w:t xml:space="preserve"> – grubość danej warstwy lub pakietu warstw przyjęta w projekcie konstrukcji nawierzchni,</w:t>
      </w:r>
    </w:p>
    <w:p w14:paraId="6FDAE10A" w14:textId="77777777" w:rsidR="00962195" w:rsidRPr="0039612F" w:rsidRDefault="00962195" w:rsidP="00C52779">
      <w:pPr>
        <w:pStyle w:val="Akapitzlist"/>
        <w:spacing w:after="0" w:line="240" w:lineRule="auto"/>
        <w:rPr>
          <w:rFonts w:ascii="Arial" w:hAnsi="Arial" w:cs="Arial"/>
        </w:rPr>
      </w:pPr>
      <w:proofErr w:type="spellStart"/>
      <w:r w:rsidRPr="0039612F">
        <w:rPr>
          <w:rFonts w:ascii="Arial" w:hAnsi="Arial" w:cs="Arial"/>
          <w:i/>
        </w:rPr>
        <w:t>dp</w:t>
      </w:r>
      <w:proofErr w:type="spellEnd"/>
      <w:r w:rsidRPr="0039612F">
        <w:rPr>
          <w:rFonts w:ascii="Arial" w:hAnsi="Arial" w:cs="Arial"/>
        </w:rPr>
        <w:t xml:space="preserve"> – grubość danej warstwy lub pakietu warstw otrzymana w wyniku pomiaru.</w:t>
      </w:r>
    </w:p>
    <w:p w14:paraId="3AF8417B" w14:textId="77777777" w:rsidR="00962195" w:rsidRPr="0039612F" w:rsidRDefault="00962195" w:rsidP="00C52779">
      <w:pPr>
        <w:pStyle w:val="Akapitzlist"/>
        <w:spacing w:after="0" w:line="240" w:lineRule="auto"/>
        <w:rPr>
          <w:rFonts w:ascii="Arial" w:hAnsi="Arial" w:cs="Arial"/>
        </w:rPr>
      </w:pPr>
    </w:p>
    <w:p w14:paraId="60F4E778" w14:textId="77777777" w:rsidR="00962195" w:rsidRPr="0039612F" w:rsidRDefault="00962195" w:rsidP="00C52779">
      <w:pPr>
        <w:pStyle w:val="Akapitzlist"/>
        <w:spacing w:after="0" w:line="240" w:lineRule="auto"/>
        <w:rPr>
          <w:rFonts w:ascii="Arial" w:hAnsi="Arial" w:cs="Arial"/>
        </w:rPr>
      </w:pPr>
      <w:r w:rsidRPr="0039612F">
        <w:rPr>
          <w:rFonts w:ascii="Arial" w:hAnsi="Arial" w:cs="Arial"/>
        </w:rPr>
        <w:t>Obniżenie wynagrodzenia zostanie obliczone według wzoru:</w:t>
      </w:r>
    </w:p>
    <w:p w14:paraId="2E60D3FE" w14:textId="77777777" w:rsidR="007337D1" w:rsidRPr="0039612F" w:rsidRDefault="007337D1" w:rsidP="00C52779">
      <w:pPr>
        <w:pStyle w:val="Akapitzlist"/>
        <w:spacing w:after="0" w:line="240" w:lineRule="auto"/>
        <w:rPr>
          <w:rFonts w:ascii="Arial" w:hAnsi="Arial" w:cs="Arial"/>
        </w:rPr>
      </w:pPr>
    </w:p>
    <w:p w14:paraId="53B1723E" w14:textId="77777777" w:rsidR="00962195" w:rsidRPr="0039612F" w:rsidRDefault="00962195" w:rsidP="00BA3FED">
      <w:pPr>
        <w:pStyle w:val="Akapitzlist"/>
        <w:spacing w:after="0" w:line="240" w:lineRule="auto"/>
        <w:rPr>
          <w:rFonts w:ascii="Arial" w:hAnsi="Arial" w:cs="Arial"/>
        </w:rPr>
      </w:pPr>
      <m:oMathPara>
        <m:oMath>
          <m:r>
            <w:rPr>
              <w:rFonts w:ascii="Cambria Math" w:hAnsi="Cambria Math" w:cs="Arial"/>
            </w:rPr>
            <m:t>PQW</m:t>
          </m:r>
          <m:r>
            <w:rPr>
              <w:rFonts w:ascii="Cambria Math" w:hAnsi="Arial" w:cs="Arial"/>
            </w:rPr>
            <m:t>=</m:t>
          </m:r>
          <m:f>
            <m:fPr>
              <m:ctrlPr>
                <w:rPr>
                  <w:rFonts w:ascii="Cambria Math" w:hAnsi="Arial" w:cs="Arial"/>
                  <w:i/>
                </w:rPr>
              </m:ctrlPr>
            </m:fPr>
            <m:num>
              <m:r>
                <w:rPr>
                  <w:rFonts w:ascii="Cambria Math" w:hAnsi="Cambria Math" w:cs="Arial"/>
                </w:rPr>
                <m:t>pqw</m:t>
              </m:r>
            </m:num>
            <m:den>
              <m:r>
                <w:rPr>
                  <w:rFonts w:ascii="Cambria Math" w:hAnsi="Arial" w:cs="Arial"/>
                </w:rPr>
                <m:t>100</m:t>
              </m:r>
            </m:den>
          </m:f>
          <m:r>
            <w:rPr>
              <w:rFonts w:ascii="Cambria Math" w:hAnsi="Cambria Math" w:cs="Arial"/>
            </w:rPr>
            <m:t>x</m:t>
          </m:r>
          <m:r>
            <w:rPr>
              <w:rFonts w:ascii="Cambria Math" w:hAnsi="Arial" w:cs="Arial"/>
            </w:rPr>
            <m:t>3,75</m:t>
          </m:r>
          <m:r>
            <w:rPr>
              <w:rFonts w:ascii="Cambria Math" w:hAnsi="Cambria Math" w:cs="Arial"/>
            </w:rPr>
            <m:t>xKxF</m:t>
          </m:r>
          <m:r>
            <m:rPr>
              <m:sty m:val="p"/>
            </m:rPr>
            <w:rPr>
              <w:rFonts w:ascii="Cambria Math" w:hAnsi="Arial" w:cs="Arial"/>
            </w:rPr>
            <w:br/>
          </m:r>
        </m:oMath>
      </m:oMathPara>
      <w:r w:rsidRPr="0039612F">
        <w:rPr>
          <w:rFonts w:ascii="Arial" w:hAnsi="Arial" w:cs="Arial"/>
        </w:rPr>
        <w:t>gdzie:</w:t>
      </w:r>
    </w:p>
    <w:p w14:paraId="59788C7D"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 xml:space="preserve">PQW – </w:t>
      </w:r>
      <w:proofErr w:type="gramStart"/>
      <w:r w:rsidRPr="0039612F">
        <w:rPr>
          <w:rFonts w:ascii="Arial" w:hAnsi="Arial" w:cs="Arial"/>
          <w:i/>
        </w:rPr>
        <w:t>kwota</w:t>
      </w:r>
      <w:proofErr w:type="gramEnd"/>
      <w:r w:rsidRPr="0039612F">
        <w:rPr>
          <w:rFonts w:ascii="Arial" w:hAnsi="Arial" w:cs="Arial"/>
          <w:i/>
        </w:rPr>
        <w:t xml:space="preserve"> o którą będzie pomniejszone wynagrodzenie [PLN],</w:t>
      </w:r>
    </w:p>
    <w:p w14:paraId="00B27AB2" w14:textId="77777777" w:rsidR="00962195" w:rsidRPr="0039612F" w:rsidRDefault="00962195" w:rsidP="00BA3FED">
      <w:pPr>
        <w:pStyle w:val="Akapitzlist"/>
        <w:spacing w:after="0" w:line="240" w:lineRule="auto"/>
        <w:rPr>
          <w:rFonts w:ascii="Arial" w:hAnsi="Arial" w:cs="Arial"/>
          <w:i/>
        </w:rPr>
      </w:pPr>
      <w:proofErr w:type="spellStart"/>
      <w:r w:rsidRPr="0039612F">
        <w:rPr>
          <w:rFonts w:ascii="Arial" w:hAnsi="Arial" w:cs="Arial"/>
          <w:i/>
        </w:rPr>
        <w:t>pqw</w:t>
      </w:r>
      <w:proofErr w:type="spellEnd"/>
      <w:r w:rsidRPr="0039612F">
        <w:rPr>
          <w:rFonts w:ascii="Arial" w:hAnsi="Arial" w:cs="Arial"/>
          <w:i/>
        </w:rPr>
        <w:t xml:space="preserve"> – wartość odchyłki, przekroczenia od grubości przyjętej w konstrukcji nawierzchni [%],</w:t>
      </w:r>
    </w:p>
    <w:p w14:paraId="5A19A5A0"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K – cena jednostkowa</w:t>
      </w:r>
      <w:r w:rsidR="009F1EA7" w:rsidRPr="0039612F">
        <w:rPr>
          <w:rFonts w:ascii="Arial" w:hAnsi="Arial" w:cs="Arial"/>
          <w:i/>
        </w:rPr>
        <w:t xml:space="preserve">, zgodnie z </w:t>
      </w:r>
      <w:r w:rsidR="007F0783" w:rsidRPr="00095030">
        <w:rPr>
          <w:rFonts w:ascii="Arial" w:hAnsi="Arial" w:cs="Arial"/>
          <w:i/>
        </w:rPr>
        <w:t>Tabelą Elementów harmonogramu rzeczowo-finansowego</w:t>
      </w:r>
      <w:r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24F3D65A" w14:textId="77777777" w:rsidR="00962195" w:rsidRPr="0039612F" w:rsidRDefault="00962195" w:rsidP="00BA3FED">
      <w:pPr>
        <w:pStyle w:val="Akapitzlist"/>
        <w:spacing w:after="0" w:line="240" w:lineRule="auto"/>
        <w:rPr>
          <w:rFonts w:ascii="Arial" w:hAnsi="Arial" w:cs="Arial"/>
          <w:i/>
        </w:rPr>
      </w:pPr>
      <w:r w:rsidRPr="0039612F">
        <w:rPr>
          <w:rFonts w:ascii="Arial" w:hAnsi="Arial" w:cs="Arial"/>
          <w:i/>
        </w:rPr>
        <w:t>F – powierzchnia objęta sprawdzeniem [m</w:t>
      </w:r>
      <w:r w:rsidRPr="0039612F">
        <w:rPr>
          <w:rFonts w:ascii="Arial" w:hAnsi="Arial" w:cs="Arial"/>
          <w:i/>
          <w:vertAlign w:val="superscript"/>
        </w:rPr>
        <w:t>2</w:t>
      </w:r>
      <w:r w:rsidRPr="0039612F">
        <w:rPr>
          <w:rFonts w:ascii="Arial" w:hAnsi="Arial" w:cs="Arial"/>
          <w:i/>
        </w:rPr>
        <w:t>],</w:t>
      </w:r>
    </w:p>
    <w:p w14:paraId="3972F6DD" w14:textId="77777777" w:rsidR="00962195" w:rsidRPr="0039612F" w:rsidRDefault="00962195" w:rsidP="00962195">
      <w:pPr>
        <w:spacing w:after="0" w:line="240" w:lineRule="auto"/>
        <w:rPr>
          <w:rFonts w:ascii="Arial" w:hAnsi="Arial" w:cs="Arial"/>
          <w:sz w:val="20"/>
          <w:szCs w:val="20"/>
        </w:rPr>
      </w:pPr>
    </w:p>
    <w:p w14:paraId="0A7550A8" w14:textId="77777777" w:rsidR="00DC5857" w:rsidRPr="0039612F" w:rsidRDefault="00BA3FED" w:rsidP="002E0E29">
      <w:pPr>
        <w:pStyle w:val="Akapitzlist"/>
        <w:numPr>
          <w:ilvl w:val="0"/>
          <w:numId w:val="46"/>
        </w:numPr>
        <w:spacing w:after="0" w:line="240" w:lineRule="auto"/>
        <w:rPr>
          <w:rFonts w:ascii="Arial" w:hAnsi="Arial" w:cs="Arial"/>
        </w:rPr>
      </w:pPr>
      <w:r w:rsidRPr="0039612F">
        <w:rPr>
          <w:rFonts w:ascii="Arial" w:hAnsi="Arial" w:cs="Arial"/>
        </w:rPr>
        <w:t xml:space="preserve">odchyłka </w:t>
      </w:r>
      <w:r w:rsidR="00DC5857" w:rsidRPr="0039612F">
        <w:rPr>
          <w:rFonts w:ascii="Arial" w:hAnsi="Arial" w:cs="Arial"/>
        </w:rPr>
        <w:t>wskaźnika zagęszczenia warstw bitumicznyc</w:t>
      </w:r>
      <w:r w:rsidRPr="0039612F">
        <w:rPr>
          <w:rFonts w:ascii="Arial" w:hAnsi="Arial" w:cs="Arial"/>
        </w:rPr>
        <w:t>h</w:t>
      </w:r>
    </w:p>
    <w:p w14:paraId="51A404BD"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Akceptowalny przez Zamawiającego wskaźnik zagęszczenia warstw bitumicznych nie może być mniejszy niż 98%. </w:t>
      </w:r>
    </w:p>
    <w:p w14:paraId="1C5699FC"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 xml:space="preserve">W przypadku wskaźnika zagęszczenia mieszczącego się w przedziale 96,5÷97,9% zostaną naliczone kary zgodnie z powyższym wzorem. </w:t>
      </w:r>
    </w:p>
    <w:p w14:paraId="415E0B6C" w14:textId="77777777" w:rsidR="00BA3FED" w:rsidRPr="0039612F" w:rsidRDefault="00BA3FED" w:rsidP="00BA3FED">
      <w:pPr>
        <w:pStyle w:val="Akapitzlist"/>
        <w:spacing w:after="0" w:line="240" w:lineRule="auto"/>
        <w:rPr>
          <w:rFonts w:ascii="Arial" w:hAnsi="Arial" w:cs="Arial"/>
        </w:rPr>
      </w:pPr>
      <w:r w:rsidRPr="0039612F">
        <w:rPr>
          <w:rFonts w:ascii="Arial" w:hAnsi="Arial" w:cs="Arial"/>
        </w:rPr>
        <w:t>W przypadku wskaźnika zagęszczenia ≤ 96,4% warstwa nie będzie nadawała się do odbioru</w:t>
      </w:r>
      <w:r w:rsidR="007337D1" w:rsidRPr="0039612F">
        <w:rPr>
          <w:rFonts w:ascii="Arial" w:hAnsi="Arial" w:cs="Arial"/>
        </w:rPr>
        <w:t>,</w:t>
      </w:r>
      <w:r w:rsidRPr="0039612F">
        <w:rPr>
          <w:rFonts w:ascii="Arial" w:hAnsi="Arial" w:cs="Arial"/>
        </w:rPr>
        <w:t> konieczne będzie frezowanie i wykonanie nowej warstwy.</w:t>
      </w:r>
    </w:p>
    <w:p w14:paraId="4FE914E3" w14:textId="77777777" w:rsidR="00BA3FED" w:rsidRPr="0039612F" w:rsidRDefault="00BA3FED" w:rsidP="00BA3FED">
      <w:pPr>
        <w:spacing w:after="0" w:line="240" w:lineRule="auto"/>
        <w:ind w:left="720"/>
        <w:rPr>
          <w:rFonts w:ascii="Arial" w:hAnsi="Arial" w:cs="Arial"/>
          <w:sz w:val="20"/>
          <w:szCs w:val="20"/>
        </w:rPr>
      </w:pPr>
    </w:p>
    <w:p w14:paraId="3BD31C76" w14:textId="77777777" w:rsidR="00BA3FED" w:rsidRPr="0039612F" w:rsidRDefault="00BA3FED" w:rsidP="00BA3FED">
      <w:pPr>
        <w:spacing w:after="0" w:line="240" w:lineRule="auto"/>
        <w:ind w:left="720"/>
        <w:jc w:val="both"/>
        <w:rPr>
          <w:rFonts w:ascii="Arial" w:hAnsi="Arial" w:cs="Arial"/>
          <w:sz w:val="20"/>
          <w:szCs w:val="20"/>
        </w:rPr>
      </w:pPr>
      <w:r w:rsidRPr="0039612F">
        <w:rPr>
          <w:rFonts w:ascii="Arial" w:hAnsi="Arial" w:cs="Arial"/>
          <w:sz w:val="20"/>
          <w:szCs w:val="20"/>
        </w:rPr>
        <w:t xml:space="preserve">Wielkość różnicy w zakresie wskaźnika zagęszczenia </w:t>
      </w:r>
      <w:proofErr w:type="spellStart"/>
      <w:r w:rsidRPr="0039612F">
        <w:rPr>
          <w:rFonts w:ascii="Arial" w:hAnsi="Arial" w:cs="Arial"/>
          <w:i/>
          <w:iCs/>
          <w:sz w:val="20"/>
          <w:szCs w:val="20"/>
        </w:rPr>
        <w:t>pc</w:t>
      </w:r>
      <w:proofErr w:type="spellEnd"/>
      <w:r w:rsidRPr="0039612F">
        <w:rPr>
          <w:rFonts w:ascii="Arial" w:hAnsi="Arial" w:cs="Arial"/>
          <w:sz w:val="20"/>
          <w:szCs w:val="20"/>
        </w:rPr>
        <w:t>, będzie obliczona z dokładnością do 0,1% następująco:</w:t>
      </w:r>
    </w:p>
    <w:p w14:paraId="2CF7A619"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pc</m:t>
          </m:r>
          <m:r>
            <w:rPr>
              <w:rFonts w:ascii="Cambria Math" w:hAnsi="Arial" w:cs="Arial"/>
              <w:sz w:val="20"/>
              <w:szCs w:val="20"/>
            </w:rPr>
            <m:t>=|</m:t>
          </m:r>
          <m:r>
            <w:rPr>
              <w:rFonts w:ascii="Cambria Math" w:hAnsi="Cambria Math" w:cs="Arial"/>
              <w:sz w:val="20"/>
              <w:szCs w:val="20"/>
            </w:rPr>
            <m:t>pw</m:t>
          </m:r>
          <m:r>
            <w:rPr>
              <w:rFonts w:ascii="Arial" w:hAnsi="Arial" w:cs="Arial"/>
              <w:sz w:val="20"/>
              <w:szCs w:val="20"/>
            </w:rPr>
            <m:t>-</m:t>
          </m:r>
          <m:r>
            <w:rPr>
              <w:rFonts w:ascii="Cambria Math" w:hAnsi="Cambria Math" w:cs="Arial"/>
              <w:sz w:val="20"/>
              <w:szCs w:val="20"/>
            </w:rPr>
            <m:t>pb</m:t>
          </m:r>
          <m:r>
            <w:rPr>
              <w:rFonts w:ascii="Cambria Math" w:hAnsi="Arial" w:cs="Arial"/>
              <w:sz w:val="20"/>
              <w:szCs w:val="20"/>
            </w:rPr>
            <m:t>|</m:t>
          </m:r>
        </m:oMath>
      </m:oMathPara>
    </w:p>
    <w:p w14:paraId="33ABCEA5" w14:textId="77777777" w:rsidR="007337D1" w:rsidRPr="0039612F" w:rsidRDefault="007337D1" w:rsidP="007337D1">
      <w:pPr>
        <w:spacing w:after="0" w:line="240" w:lineRule="auto"/>
        <w:ind w:left="720"/>
        <w:rPr>
          <w:rFonts w:ascii="Arial" w:eastAsiaTheme="minorEastAsia" w:hAnsi="Arial" w:cs="Arial"/>
          <w:sz w:val="20"/>
          <w:szCs w:val="20"/>
        </w:rPr>
      </w:pPr>
    </w:p>
    <w:p w14:paraId="6123674E" w14:textId="77777777" w:rsidR="007337D1" w:rsidRPr="0039612F" w:rsidRDefault="007337D1" w:rsidP="007337D1">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63F1399"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pb</w:t>
      </w:r>
      <w:proofErr w:type="spellEnd"/>
      <w:r w:rsidRPr="0039612F">
        <w:rPr>
          <w:rFonts w:ascii="Arial" w:hAnsi="Arial" w:cs="Arial"/>
          <w:i/>
          <w:iCs/>
          <w:sz w:val="20"/>
          <w:szCs w:val="20"/>
        </w:rPr>
        <w:t xml:space="preserve"> – zagęszc</w:t>
      </w:r>
      <w:r w:rsidR="00C30195">
        <w:rPr>
          <w:rFonts w:ascii="Arial" w:hAnsi="Arial" w:cs="Arial"/>
          <w:i/>
          <w:iCs/>
          <w:sz w:val="20"/>
          <w:szCs w:val="20"/>
        </w:rPr>
        <w:t>zenie warstwy w próbce otrzymanej</w:t>
      </w:r>
      <w:r w:rsidRPr="0039612F">
        <w:rPr>
          <w:rFonts w:ascii="Arial" w:hAnsi="Arial" w:cs="Arial"/>
          <w:i/>
          <w:iCs/>
          <w:sz w:val="20"/>
          <w:szCs w:val="20"/>
        </w:rPr>
        <w:t xml:space="preserve"> z badań laboratoryjnych,</w:t>
      </w:r>
    </w:p>
    <w:p w14:paraId="5CDF9C83" w14:textId="77777777" w:rsidR="00BA3FED" w:rsidRPr="0039612F" w:rsidRDefault="00BA3FED" w:rsidP="00BA3FED">
      <w:pPr>
        <w:spacing w:after="0" w:line="240" w:lineRule="auto"/>
        <w:ind w:left="720"/>
        <w:rPr>
          <w:rFonts w:ascii="Arial" w:hAnsi="Arial" w:cs="Arial"/>
          <w:i/>
          <w:iCs/>
          <w:sz w:val="20"/>
          <w:szCs w:val="20"/>
        </w:rPr>
      </w:pPr>
      <w:proofErr w:type="spellStart"/>
      <w:r w:rsidRPr="0039612F">
        <w:rPr>
          <w:rFonts w:ascii="Arial" w:hAnsi="Arial" w:cs="Arial"/>
          <w:i/>
          <w:iCs/>
          <w:sz w:val="20"/>
          <w:szCs w:val="20"/>
        </w:rPr>
        <w:t>pw</w:t>
      </w:r>
      <w:proofErr w:type="spellEnd"/>
      <w:r w:rsidRPr="0039612F">
        <w:rPr>
          <w:rFonts w:ascii="Arial" w:hAnsi="Arial" w:cs="Arial"/>
          <w:i/>
          <w:iCs/>
          <w:sz w:val="20"/>
          <w:szCs w:val="20"/>
        </w:rPr>
        <w:t xml:space="preserve"> – dolna granica wymaganego zagęszczenia warstwy z określonego typu mieszanki.</w:t>
      </w:r>
    </w:p>
    <w:p w14:paraId="098435D2" w14:textId="77777777" w:rsidR="007337D1" w:rsidRPr="0039612F" w:rsidRDefault="007337D1" w:rsidP="00BA3FED">
      <w:pPr>
        <w:spacing w:after="0" w:line="240" w:lineRule="auto"/>
        <w:ind w:left="720"/>
        <w:rPr>
          <w:rFonts w:ascii="Arial" w:hAnsi="Arial" w:cs="Arial"/>
          <w:sz w:val="20"/>
          <w:szCs w:val="20"/>
        </w:rPr>
      </w:pPr>
    </w:p>
    <w:p w14:paraId="30115FCE" w14:textId="77777777" w:rsidR="003E5ABF" w:rsidRPr="0039612F" w:rsidRDefault="003E5ABF" w:rsidP="00BA3FED">
      <w:pPr>
        <w:spacing w:after="0" w:line="240" w:lineRule="auto"/>
        <w:ind w:left="720"/>
        <w:rPr>
          <w:rFonts w:ascii="Arial" w:hAnsi="Arial" w:cs="Arial"/>
          <w:sz w:val="20"/>
          <w:szCs w:val="20"/>
        </w:rPr>
      </w:pPr>
    </w:p>
    <w:p w14:paraId="25952340" w14:textId="77777777" w:rsidR="003E5ABF" w:rsidRPr="0039612F" w:rsidRDefault="003E5ABF" w:rsidP="00BA3FED">
      <w:pPr>
        <w:spacing w:after="0" w:line="240" w:lineRule="auto"/>
        <w:ind w:left="720"/>
        <w:rPr>
          <w:rFonts w:ascii="Arial" w:hAnsi="Arial" w:cs="Arial"/>
          <w:sz w:val="20"/>
          <w:szCs w:val="20"/>
        </w:rPr>
      </w:pPr>
    </w:p>
    <w:p w14:paraId="657617AE" w14:textId="77777777" w:rsidR="00BA3FED" w:rsidRPr="0039612F" w:rsidRDefault="00BA3FED" w:rsidP="00BA3FED">
      <w:pPr>
        <w:spacing w:after="0" w:line="240" w:lineRule="auto"/>
        <w:ind w:left="720"/>
        <w:rPr>
          <w:rFonts w:ascii="Arial" w:hAnsi="Arial" w:cs="Arial"/>
          <w:sz w:val="20"/>
          <w:szCs w:val="20"/>
        </w:rPr>
      </w:pPr>
      <w:r w:rsidRPr="0039612F">
        <w:rPr>
          <w:rFonts w:ascii="Arial" w:hAnsi="Arial" w:cs="Arial"/>
          <w:sz w:val="20"/>
          <w:szCs w:val="20"/>
        </w:rPr>
        <w:t>Obniżenie wynagrodzenia zostanie obliczone według wzoru:</w:t>
      </w:r>
    </w:p>
    <w:p w14:paraId="7E774859" w14:textId="77777777" w:rsidR="007337D1" w:rsidRPr="0039612F" w:rsidRDefault="007337D1" w:rsidP="00BA3FED">
      <w:pPr>
        <w:spacing w:after="0" w:line="240" w:lineRule="auto"/>
        <w:ind w:left="720"/>
        <w:rPr>
          <w:rFonts w:ascii="Arial" w:hAnsi="Arial" w:cs="Arial"/>
          <w:sz w:val="20"/>
          <w:szCs w:val="20"/>
        </w:rPr>
      </w:pPr>
    </w:p>
    <w:p w14:paraId="411F6BE1" w14:textId="77777777" w:rsidR="00BA3FED" w:rsidRPr="0039612F" w:rsidRDefault="00BA3FED" w:rsidP="00BA3FED">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m:t>
          </m:r>
          <m:r>
            <w:rPr>
              <w:rFonts w:ascii="Cambria Math" w:hAnsi="Arial" w:cs="Arial"/>
              <w:sz w:val="20"/>
              <w:szCs w:val="20"/>
            </w:rPr>
            <m:t>=</m:t>
          </m:r>
          <m:f>
            <m:fPr>
              <m:ctrlPr>
                <w:rPr>
                  <w:rFonts w:ascii="Cambria Math" w:hAnsi="Arial" w:cs="Arial"/>
                  <w:i/>
                  <w:sz w:val="20"/>
                  <w:szCs w:val="20"/>
                </w:rPr>
              </m:ctrlPr>
            </m:fPr>
            <m:num>
              <m:sSup>
                <m:sSupPr>
                  <m:ctrlPr>
                    <w:rPr>
                      <w:rFonts w:ascii="Cambria Math" w:hAnsi="Arial" w:cs="Arial"/>
                      <w:i/>
                      <w:sz w:val="20"/>
                      <w:szCs w:val="20"/>
                    </w:rPr>
                  </m:ctrlPr>
                </m:sSupPr>
                <m:e>
                  <m:r>
                    <w:rPr>
                      <w:rFonts w:ascii="Cambria Math" w:hAnsi="Cambria Math" w:cs="Arial"/>
                      <w:sz w:val="20"/>
                      <w:szCs w:val="20"/>
                    </w:rPr>
                    <m:t>pc</m:t>
                  </m:r>
                </m:e>
                <m:sup>
                  <m:r>
                    <w:rPr>
                      <w:rFonts w:ascii="Cambria Math" w:hAnsi="Arial" w:cs="Arial"/>
                      <w:sz w:val="20"/>
                      <w:szCs w:val="20"/>
                    </w:rPr>
                    <m:t>2</m:t>
                  </m:r>
                </m:sup>
              </m:sSup>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6</m:t>
          </m:r>
          <m:r>
            <w:rPr>
              <w:rFonts w:ascii="Cambria Math" w:hAnsi="Cambria Math" w:cs="Arial"/>
              <w:sz w:val="20"/>
              <w:szCs w:val="20"/>
            </w:rPr>
            <m:t>xKxF</m:t>
          </m:r>
        </m:oMath>
      </m:oMathPara>
    </w:p>
    <w:p w14:paraId="6D7A5FCA" w14:textId="77777777" w:rsidR="00BA3FED" w:rsidRPr="0039612F" w:rsidRDefault="00BA3FED" w:rsidP="00BA3FED">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0AB9CC69" w14:textId="77777777" w:rsidR="00BA3FED" w:rsidRPr="0039612F" w:rsidRDefault="00BA3FED" w:rsidP="00BA3FED">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 xml:space="preserve">P – </w:t>
      </w:r>
      <w:proofErr w:type="gramStart"/>
      <w:r w:rsidRPr="0039612F">
        <w:rPr>
          <w:rFonts w:ascii="Arial" w:eastAsiaTheme="minorEastAsia" w:hAnsi="Arial" w:cs="Arial"/>
          <w:i/>
          <w:iCs/>
          <w:sz w:val="20"/>
          <w:szCs w:val="20"/>
        </w:rPr>
        <w:t>kwota</w:t>
      </w:r>
      <w:proofErr w:type="gramEnd"/>
      <w:r w:rsidRPr="0039612F">
        <w:rPr>
          <w:rFonts w:ascii="Arial" w:eastAsiaTheme="minorEastAsia" w:hAnsi="Arial" w:cs="Arial"/>
          <w:i/>
          <w:iCs/>
          <w:sz w:val="20"/>
          <w:szCs w:val="20"/>
        </w:rPr>
        <w:t xml:space="preserve"> o którą będzie pomniejszone wynagrodzenie [PLN],</w:t>
      </w:r>
    </w:p>
    <w:p w14:paraId="14E38DB9" w14:textId="77777777" w:rsidR="00BA3FED" w:rsidRPr="0039612F" w:rsidRDefault="00BA3FED" w:rsidP="00BA3FED">
      <w:pPr>
        <w:spacing w:after="0" w:line="240" w:lineRule="auto"/>
        <w:ind w:left="720"/>
        <w:rPr>
          <w:rFonts w:ascii="Arial" w:eastAsiaTheme="minorEastAsia" w:hAnsi="Arial" w:cs="Arial"/>
          <w:i/>
          <w:iCs/>
          <w:sz w:val="20"/>
          <w:szCs w:val="20"/>
        </w:rPr>
      </w:pPr>
      <w:proofErr w:type="spellStart"/>
      <w:r w:rsidRPr="0039612F">
        <w:rPr>
          <w:rFonts w:ascii="Arial" w:eastAsiaTheme="minorEastAsia" w:hAnsi="Arial" w:cs="Arial"/>
          <w:i/>
          <w:iCs/>
          <w:sz w:val="20"/>
          <w:szCs w:val="20"/>
        </w:rPr>
        <w:t>pc</w:t>
      </w:r>
      <w:proofErr w:type="spellEnd"/>
      <w:r w:rsidRPr="0039612F">
        <w:rPr>
          <w:rFonts w:ascii="Arial" w:eastAsiaTheme="minorEastAsia" w:hAnsi="Arial" w:cs="Arial"/>
          <w:i/>
          <w:iCs/>
          <w:sz w:val="20"/>
          <w:szCs w:val="20"/>
        </w:rPr>
        <w:t xml:space="preserve"> – wielkość różnicy w zakresie wskaźnika zagęszczenia [%],</w:t>
      </w:r>
    </w:p>
    <w:p w14:paraId="78C0A0CF"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7F0783" w:rsidRPr="00095030">
        <w:rPr>
          <w:rFonts w:ascii="Arial" w:hAnsi="Arial" w:cs="Arial"/>
          <w:i/>
        </w:rPr>
        <w:t>Tabelą Elementów harmonogramu rzeczowo-finansowego</w:t>
      </w:r>
      <w:r w:rsidR="007F0783" w:rsidRPr="007F0783">
        <w:rPr>
          <w:rFonts w:ascii="Arial" w:hAnsi="Arial" w:cs="Arial"/>
          <w:i/>
        </w:rPr>
        <w:t xml:space="preserve"> </w:t>
      </w:r>
      <w:r w:rsidRPr="0039612F">
        <w:rPr>
          <w:rFonts w:ascii="Arial" w:hAnsi="Arial" w:cs="Arial"/>
          <w:i/>
        </w:rPr>
        <w:lastRenderedPageBreak/>
        <w:t>[PLN/m</w:t>
      </w:r>
      <w:r w:rsidRPr="0039612F">
        <w:rPr>
          <w:rFonts w:ascii="Arial" w:hAnsi="Arial" w:cs="Arial"/>
          <w:i/>
          <w:vertAlign w:val="superscript"/>
        </w:rPr>
        <w:t>2</w:t>
      </w:r>
      <w:r w:rsidRPr="0039612F">
        <w:rPr>
          <w:rFonts w:ascii="Arial" w:hAnsi="Arial" w:cs="Arial"/>
          <w:i/>
        </w:rPr>
        <w:t>],</w:t>
      </w:r>
    </w:p>
    <w:p w14:paraId="10E624A8" w14:textId="77777777" w:rsidR="00BA3FED" w:rsidRPr="0039612F" w:rsidRDefault="00BA3FED" w:rsidP="00BA3FED">
      <w:pPr>
        <w:spacing w:after="0" w:line="240" w:lineRule="auto"/>
        <w:ind w:left="720"/>
        <w:rPr>
          <w:rFonts w:ascii="Arial" w:hAnsi="Arial" w:cs="Arial"/>
          <w:i/>
          <w:iCs/>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6818F375" w14:textId="77777777" w:rsidR="00BA3FED" w:rsidRPr="0039612F" w:rsidRDefault="00BA3FED" w:rsidP="00BA3FED">
      <w:pPr>
        <w:pStyle w:val="Akapitzlist"/>
        <w:spacing w:after="0" w:line="240" w:lineRule="auto"/>
        <w:rPr>
          <w:rFonts w:ascii="Arial" w:hAnsi="Arial" w:cs="Arial"/>
        </w:rPr>
      </w:pPr>
    </w:p>
    <w:p w14:paraId="2040B2B6" w14:textId="77777777" w:rsidR="00DC5857" w:rsidRPr="0039612F" w:rsidRDefault="00DC5857" w:rsidP="002E0E29">
      <w:pPr>
        <w:pStyle w:val="Akapitzlist"/>
        <w:numPr>
          <w:ilvl w:val="0"/>
          <w:numId w:val="46"/>
        </w:numPr>
        <w:spacing w:after="0" w:line="240" w:lineRule="auto"/>
        <w:rPr>
          <w:rFonts w:ascii="Arial" w:hAnsi="Arial" w:cs="Arial"/>
        </w:rPr>
      </w:pPr>
      <w:r w:rsidRPr="0039612F">
        <w:rPr>
          <w:rFonts w:ascii="Arial" w:hAnsi="Arial" w:cs="Arial"/>
        </w:rPr>
        <w:t xml:space="preserve">wskaźnika zawartości wolnej przestrzeni w wykonanej warstwie </w:t>
      </w:r>
      <w:r w:rsidR="009F1EA7" w:rsidRPr="0039612F">
        <w:rPr>
          <w:rFonts w:ascii="Arial" w:hAnsi="Arial" w:cs="Arial"/>
        </w:rPr>
        <w:t>bitumicznej</w:t>
      </w:r>
      <w:r w:rsidRPr="0039612F">
        <w:rPr>
          <w:rFonts w:ascii="Arial" w:hAnsi="Arial" w:cs="Arial"/>
        </w:rPr>
        <w:t>,</w:t>
      </w:r>
    </w:p>
    <w:p w14:paraId="6D14B679"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mieszczącej się w przedziale 1÷10% zostaną naliczane kary zgodnie z po</w:t>
      </w:r>
      <w:r w:rsidR="009F1EA7" w:rsidRPr="0039612F">
        <w:rPr>
          <w:rFonts w:ascii="Arial" w:hAnsi="Arial" w:cs="Arial"/>
        </w:rPr>
        <w:t>niższym</w:t>
      </w:r>
      <w:r w:rsidRPr="0039612F">
        <w:rPr>
          <w:rFonts w:ascii="Arial" w:hAnsi="Arial" w:cs="Arial"/>
        </w:rPr>
        <w:t xml:space="preserve"> wzorem. </w:t>
      </w:r>
    </w:p>
    <w:p w14:paraId="4EA92F4D"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wartości odchyłki ≥ 11% warstwa nie będzie nadawała się do odbioru, konieczne będzie frezowanie i wykonanie nowej warstwy.</w:t>
      </w:r>
    </w:p>
    <w:p w14:paraId="4B8873D0" w14:textId="77777777" w:rsidR="007337D1" w:rsidRPr="0039612F" w:rsidRDefault="007337D1" w:rsidP="007337D1">
      <w:pPr>
        <w:pStyle w:val="Akapitzlist"/>
        <w:spacing w:after="0" w:line="240" w:lineRule="auto"/>
        <w:rPr>
          <w:rFonts w:ascii="Arial" w:hAnsi="Arial" w:cs="Arial"/>
        </w:rPr>
      </w:pPr>
      <w:r w:rsidRPr="0039612F">
        <w:rPr>
          <w:rFonts w:ascii="Arial" w:hAnsi="Arial" w:cs="Arial"/>
        </w:rPr>
        <w:t>W przypadku przekroczenia w dół wskaźnika zawartości wolnej przestrzeni w stosunku do dolnej wartości Wykonawca zobowiązany jest przedstawić wyniki badania na deformacje trwałe.</w:t>
      </w:r>
    </w:p>
    <w:p w14:paraId="4CCFE068" w14:textId="77777777" w:rsidR="00962195" w:rsidRPr="0039612F" w:rsidRDefault="00962195" w:rsidP="00962195">
      <w:pPr>
        <w:spacing w:after="0" w:line="240" w:lineRule="auto"/>
        <w:ind w:left="360"/>
        <w:jc w:val="both"/>
        <w:rPr>
          <w:rFonts w:ascii="Arial" w:hAnsi="Arial" w:cs="Arial"/>
          <w:sz w:val="20"/>
          <w:szCs w:val="20"/>
        </w:rPr>
      </w:pPr>
    </w:p>
    <w:p w14:paraId="5DE0DA8F"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sz w:val="20"/>
          <w:szCs w:val="20"/>
        </w:rPr>
        <w:t xml:space="preserve">Wartość odchyłki </w:t>
      </w:r>
      <w:proofErr w:type="spellStart"/>
      <w:r w:rsidRPr="0039612F">
        <w:rPr>
          <w:rFonts w:ascii="Arial" w:hAnsi="Arial" w:cs="Arial"/>
          <w:i/>
          <w:iCs/>
          <w:sz w:val="20"/>
          <w:szCs w:val="20"/>
        </w:rPr>
        <w:t>pv</w:t>
      </w:r>
      <w:proofErr w:type="spellEnd"/>
      <w:r w:rsidRPr="0039612F">
        <w:rPr>
          <w:rFonts w:ascii="Arial" w:hAnsi="Arial" w:cs="Arial"/>
          <w:sz w:val="20"/>
          <w:szCs w:val="20"/>
        </w:rPr>
        <w:t>, w zakresie zawartości wolnej prz</w:t>
      </w:r>
      <w:r w:rsidR="007337D1" w:rsidRPr="0039612F">
        <w:rPr>
          <w:rFonts w:ascii="Arial" w:hAnsi="Arial" w:cs="Arial"/>
          <w:sz w:val="20"/>
          <w:szCs w:val="20"/>
        </w:rPr>
        <w:t>estrzeni w wykonanej warstwie z </w:t>
      </w:r>
      <w:r w:rsidRPr="0039612F">
        <w:rPr>
          <w:rFonts w:ascii="Arial" w:hAnsi="Arial" w:cs="Arial"/>
          <w:sz w:val="20"/>
          <w:szCs w:val="20"/>
        </w:rPr>
        <w:t xml:space="preserve">mieszanki </w:t>
      </w:r>
      <w:proofErr w:type="spellStart"/>
      <w:r w:rsidRPr="0039612F">
        <w:rPr>
          <w:rFonts w:ascii="Arial" w:hAnsi="Arial" w:cs="Arial"/>
          <w:sz w:val="20"/>
          <w:szCs w:val="20"/>
        </w:rPr>
        <w:t>mieralno</w:t>
      </w:r>
      <w:proofErr w:type="spellEnd"/>
      <w:r w:rsidRPr="0039612F">
        <w:rPr>
          <w:rFonts w:ascii="Arial" w:hAnsi="Arial" w:cs="Arial"/>
          <w:sz w:val="20"/>
          <w:szCs w:val="20"/>
        </w:rPr>
        <w:t>-asfaltowej będzie obliczona z dokładnością do 1% następująco:</w:t>
      </w:r>
    </w:p>
    <w:p w14:paraId="162D858E" w14:textId="77777777" w:rsidR="00DC5857" w:rsidRPr="0039612F" w:rsidRDefault="00DC5857" w:rsidP="00DC5857">
      <w:pPr>
        <w:spacing w:after="0" w:line="240" w:lineRule="auto"/>
        <w:ind w:left="720"/>
        <w:rPr>
          <w:rFonts w:ascii="Arial" w:hAnsi="Arial" w:cs="Arial"/>
          <w:sz w:val="20"/>
          <w:szCs w:val="20"/>
        </w:rPr>
      </w:pPr>
    </w:p>
    <w:p w14:paraId="6B6957C0"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VB</m:t>
              </m:r>
              <m:r>
                <w:rPr>
                  <w:rFonts w:ascii="Arial" w:hAnsi="Arial" w:cs="Arial"/>
                  <w:sz w:val="20"/>
                  <w:szCs w:val="20"/>
                </w:rPr>
                <m:t>-</m:t>
              </m:r>
              <m:r>
                <w:rPr>
                  <w:rFonts w:ascii="Cambria Math" w:hAnsi="Cambria Math" w:cs="Arial"/>
                  <w:sz w:val="20"/>
                  <w:szCs w:val="20"/>
                </w:rPr>
                <m:t>VW</m:t>
              </m:r>
            </m:num>
            <m:den>
              <m:r>
                <w:rPr>
                  <w:rFonts w:ascii="Cambria Math" w:hAnsi="Cambria Math" w:cs="Arial"/>
                  <w:sz w:val="20"/>
                  <w:szCs w:val="20"/>
                </w:rPr>
                <m:t>VW</m:t>
              </m:r>
            </m:den>
          </m:f>
          <m:r>
            <w:rPr>
              <w:rFonts w:ascii="Cambria Math" w:hAnsi="Cambria Math" w:cs="Arial"/>
              <w:sz w:val="20"/>
              <w:szCs w:val="20"/>
            </w:rPr>
            <m:t>x</m:t>
          </m:r>
          <m:r>
            <w:rPr>
              <w:rFonts w:ascii="Cambria Math" w:hAnsi="Arial" w:cs="Arial"/>
              <w:sz w:val="20"/>
              <w:szCs w:val="20"/>
            </w:rPr>
            <m:t>100</m:t>
          </m:r>
        </m:oMath>
      </m:oMathPara>
    </w:p>
    <w:p w14:paraId="43583F4F" w14:textId="77777777" w:rsidR="007337D1" w:rsidRPr="0039612F" w:rsidRDefault="007337D1" w:rsidP="00DC5857">
      <w:pPr>
        <w:spacing w:after="0" w:line="240" w:lineRule="auto"/>
        <w:ind w:left="720"/>
        <w:rPr>
          <w:rFonts w:ascii="Arial" w:eastAsiaTheme="minorEastAsia" w:hAnsi="Arial" w:cs="Arial"/>
          <w:sz w:val="20"/>
          <w:szCs w:val="20"/>
        </w:rPr>
      </w:pPr>
    </w:p>
    <w:p w14:paraId="2B819C88"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265ED74A" w14:textId="77777777" w:rsidR="00DC5857" w:rsidRPr="0039612F" w:rsidRDefault="00DC5857" w:rsidP="007337D1">
      <w:pPr>
        <w:spacing w:after="0" w:line="240" w:lineRule="auto"/>
        <w:ind w:left="720"/>
        <w:jc w:val="both"/>
        <w:rPr>
          <w:rFonts w:ascii="Arial" w:eastAsiaTheme="minorEastAsia" w:hAnsi="Arial" w:cs="Arial"/>
          <w:i/>
          <w:iCs/>
          <w:sz w:val="20"/>
          <w:szCs w:val="20"/>
        </w:rPr>
      </w:pPr>
      <w:r w:rsidRPr="0039612F">
        <w:rPr>
          <w:rFonts w:ascii="Arial" w:eastAsiaTheme="minorEastAsia" w:hAnsi="Arial" w:cs="Arial"/>
          <w:i/>
          <w:iCs/>
          <w:sz w:val="20"/>
          <w:szCs w:val="20"/>
        </w:rPr>
        <w:t xml:space="preserve">VW – górna granica zawartości wolnej przestrzeni z wymaganego przedziału dla danej wartości z określonej mieszanki </w:t>
      </w:r>
      <w:r w:rsidR="009F1EA7" w:rsidRPr="0039612F">
        <w:rPr>
          <w:rFonts w:ascii="Arial" w:eastAsiaTheme="minorEastAsia" w:hAnsi="Arial" w:cs="Arial"/>
          <w:i/>
          <w:iCs/>
          <w:sz w:val="20"/>
          <w:szCs w:val="20"/>
        </w:rPr>
        <w:t>bitumicznej</w:t>
      </w:r>
      <w:r w:rsidRPr="0039612F">
        <w:rPr>
          <w:rFonts w:ascii="Arial" w:eastAsiaTheme="minorEastAsia" w:hAnsi="Arial" w:cs="Arial"/>
          <w:i/>
          <w:iCs/>
          <w:sz w:val="20"/>
          <w:szCs w:val="20"/>
        </w:rPr>
        <w:t>,</w:t>
      </w:r>
    </w:p>
    <w:p w14:paraId="1F75E91B" w14:textId="77777777" w:rsidR="00DC5857" w:rsidRPr="0039612F" w:rsidRDefault="00DC5857" w:rsidP="007337D1">
      <w:pPr>
        <w:spacing w:after="0" w:line="240" w:lineRule="auto"/>
        <w:ind w:left="720"/>
        <w:jc w:val="both"/>
        <w:rPr>
          <w:rFonts w:ascii="Arial" w:eastAsiaTheme="minorEastAsia" w:hAnsi="Arial" w:cs="Arial"/>
          <w:sz w:val="20"/>
          <w:szCs w:val="20"/>
        </w:rPr>
      </w:pPr>
      <w:r w:rsidRPr="0039612F">
        <w:rPr>
          <w:rFonts w:ascii="Arial" w:eastAsiaTheme="minorEastAsia" w:hAnsi="Arial" w:cs="Arial"/>
          <w:i/>
          <w:iCs/>
          <w:sz w:val="20"/>
          <w:szCs w:val="20"/>
        </w:rPr>
        <w:t>VB – zawartość wolnej przestrzeni w danej warstwie otrzymana w wyniku pojedynczego pomiaru.</w:t>
      </w:r>
    </w:p>
    <w:p w14:paraId="097C85A2" w14:textId="77777777" w:rsidR="007337D1" w:rsidRPr="0039612F" w:rsidRDefault="007337D1" w:rsidP="00DC5857">
      <w:pPr>
        <w:spacing w:after="0" w:line="240" w:lineRule="auto"/>
        <w:ind w:left="720"/>
        <w:rPr>
          <w:rFonts w:ascii="Arial" w:eastAsiaTheme="minorEastAsia" w:hAnsi="Arial" w:cs="Arial"/>
          <w:sz w:val="20"/>
          <w:szCs w:val="20"/>
        </w:rPr>
      </w:pPr>
    </w:p>
    <w:p w14:paraId="091F3CA5"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Obniżenie wynagrodzenia zostanie obliczone według wzoru:</w:t>
      </w:r>
    </w:p>
    <w:p w14:paraId="0E66408A" w14:textId="77777777" w:rsidR="007337D1" w:rsidRPr="0039612F" w:rsidRDefault="007337D1" w:rsidP="00DC5857">
      <w:pPr>
        <w:spacing w:after="0" w:line="240" w:lineRule="auto"/>
        <w:ind w:left="720"/>
        <w:rPr>
          <w:rFonts w:ascii="Arial" w:eastAsiaTheme="minorEastAsia" w:hAnsi="Arial" w:cs="Arial"/>
          <w:sz w:val="20"/>
          <w:szCs w:val="20"/>
        </w:rPr>
      </w:pPr>
    </w:p>
    <w:p w14:paraId="03C6A343" w14:textId="77777777" w:rsidR="00DC5857" w:rsidRPr="0039612F" w:rsidRDefault="00DC5857" w:rsidP="00DC5857">
      <w:pPr>
        <w:spacing w:after="0" w:line="240" w:lineRule="auto"/>
        <w:ind w:left="720"/>
        <w:rPr>
          <w:rFonts w:ascii="Arial" w:eastAsiaTheme="minorEastAsia" w:hAnsi="Arial" w:cs="Arial"/>
          <w:sz w:val="20"/>
          <w:szCs w:val="20"/>
        </w:rPr>
      </w:pPr>
      <m:oMathPara>
        <m:oMath>
          <m:r>
            <w:rPr>
              <w:rFonts w:ascii="Cambria Math" w:hAnsi="Cambria Math" w:cs="Arial"/>
              <w:sz w:val="20"/>
              <w:szCs w:val="20"/>
            </w:rPr>
            <m:t>PV</m:t>
          </m:r>
          <m:r>
            <w:rPr>
              <w:rFonts w:ascii="Cambria Math" w:hAnsi="Arial" w:cs="Arial"/>
              <w:sz w:val="20"/>
              <w:szCs w:val="20"/>
            </w:rPr>
            <m:t>=</m:t>
          </m:r>
          <m:f>
            <m:fPr>
              <m:ctrlPr>
                <w:rPr>
                  <w:rFonts w:ascii="Cambria Math" w:hAnsi="Arial" w:cs="Arial"/>
                  <w:i/>
                  <w:sz w:val="20"/>
                  <w:szCs w:val="20"/>
                </w:rPr>
              </m:ctrlPr>
            </m:fPr>
            <m:num>
              <m:r>
                <w:rPr>
                  <w:rFonts w:ascii="Cambria Math" w:hAnsi="Cambria Math" w:cs="Arial"/>
                  <w:sz w:val="20"/>
                  <w:szCs w:val="20"/>
                </w:rPr>
                <m:t>pv</m:t>
              </m:r>
            </m:num>
            <m:den>
              <m:r>
                <w:rPr>
                  <w:rFonts w:ascii="Cambria Math" w:hAnsi="Arial" w:cs="Arial"/>
                  <w:sz w:val="20"/>
                  <w:szCs w:val="20"/>
                </w:rPr>
                <m:t>100</m:t>
              </m:r>
            </m:den>
          </m:f>
          <m:r>
            <w:rPr>
              <w:rFonts w:ascii="Cambria Math" w:hAnsi="Cambria Math" w:cs="Arial"/>
              <w:sz w:val="20"/>
              <w:szCs w:val="20"/>
            </w:rPr>
            <m:t>x</m:t>
          </m:r>
          <m:r>
            <w:rPr>
              <w:rFonts w:ascii="Cambria Math" w:hAnsi="Arial" w:cs="Arial"/>
              <w:sz w:val="20"/>
              <w:szCs w:val="20"/>
            </w:rPr>
            <m:t>3</m:t>
          </m:r>
          <m:r>
            <w:rPr>
              <w:rFonts w:ascii="Cambria Math" w:hAnsi="Cambria Math" w:cs="Arial"/>
              <w:sz w:val="20"/>
              <w:szCs w:val="20"/>
            </w:rPr>
            <m:t>xKxF</m:t>
          </m:r>
        </m:oMath>
      </m:oMathPara>
    </w:p>
    <w:p w14:paraId="7671EC7F" w14:textId="77777777" w:rsidR="007337D1" w:rsidRPr="0039612F" w:rsidRDefault="007337D1" w:rsidP="00DC5857">
      <w:pPr>
        <w:spacing w:after="0" w:line="240" w:lineRule="auto"/>
        <w:ind w:left="720"/>
        <w:rPr>
          <w:rFonts w:ascii="Arial" w:eastAsiaTheme="minorEastAsia" w:hAnsi="Arial" w:cs="Arial"/>
          <w:sz w:val="20"/>
          <w:szCs w:val="20"/>
        </w:rPr>
      </w:pPr>
    </w:p>
    <w:p w14:paraId="0B8AB5F5" w14:textId="77777777" w:rsidR="00DC5857" w:rsidRPr="0039612F" w:rsidRDefault="00DC5857" w:rsidP="00DC5857">
      <w:pPr>
        <w:spacing w:after="0" w:line="240" w:lineRule="auto"/>
        <w:ind w:left="720"/>
        <w:rPr>
          <w:rFonts w:ascii="Arial" w:eastAsiaTheme="minorEastAsia" w:hAnsi="Arial" w:cs="Arial"/>
          <w:sz w:val="20"/>
          <w:szCs w:val="20"/>
        </w:rPr>
      </w:pPr>
      <w:r w:rsidRPr="0039612F">
        <w:rPr>
          <w:rFonts w:ascii="Arial" w:eastAsiaTheme="minorEastAsia" w:hAnsi="Arial" w:cs="Arial"/>
          <w:sz w:val="20"/>
          <w:szCs w:val="20"/>
        </w:rPr>
        <w:t>gdzie:</w:t>
      </w:r>
    </w:p>
    <w:p w14:paraId="6373282E" w14:textId="77777777" w:rsidR="00DC5857" w:rsidRPr="0039612F" w:rsidRDefault="00DC5857" w:rsidP="00DC5857">
      <w:pPr>
        <w:spacing w:after="0" w:line="240" w:lineRule="auto"/>
        <w:ind w:left="720"/>
        <w:rPr>
          <w:rFonts w:ascii="Arial" w:eastAsiaTheme="minorEastAsia" w:hAnsi="Arial" w:cs="Arial"/>
          <w:i/>
          <w:iCs/>
          <w:sz w:val="20"/>
          <w:szCs w:val="20"/>
        </w:rPr>
      </w:pPr>
      <w:r w:rsidRPr="0039612F">
        <w:rPr>
          <w:rFonts w:ascii="Arial" w:eastAsiaTheme="minorEastAsia" w:hAnsi="Arial" w:cs="Arial"/>
          <w:i/>
          <w:iCs/>
          <w:sz w:val="20"/>
          <w:szCs w:val="20"/>
        </w:rPr>
        <w:t>PV – potrącenia [PLN],</w:t>
      </w:r>
    </w:p>
    <w:p w14:paraId="53D9650B" w14:textId="77777777" w:rsidR="00DC5857" w:rsidRPr="0039612F" w:rsidRDefault="00DC5857" w:rsidP="007337D1">
      <w:pPr>
        <w:spacing w:after="0" w:line="240" w:lineRule="auto"/>
        <w:ind w:left="720"/>
        <w:jc w:val="both"/>
        <w:rPr>
          <w:rFonts w:ascii="Arial" w:eastAsiaTheme="minorEastAsia" w:hAnsi="Arial" w:cs="Arial"/>
          <w:i/>
          <w:iCs/>
          <w:sz w:val="20"/>
          <w:szCs w:val="20"/>
        </w:rPr>
      </w:pPr>
      <w:proofErr w:type="spellStart"/>
      <w:r w:rsidRPr="0039612F">
        <w:rPr>
          <w:rFonts w:ascii="Arial" w:eastAsiaTheme="minorEastAsia" w:hAnsi="Arial" w:cs="Arial"/>
          <w:i/>
          <w:iCs/>
          <w:sz w:val="20"/>
          <w:szCs w:val="20"/>
        </w:rPr>
        <w:t>Pv</w:t>
      </w:r>
      <w:proofErr w:type="spellEnd"/>
      <w:r w:rsidRPr="0039612F">
        <w:rPr>
          <w:rFonts w:ascii="Arial" w:eastAsiaTheme="minorEastAsia" w:hAnsi="Arial" w:cs="Arial"/>
          <w:i/>
          <w:iCs/>
          <w:sz w:val="20"/>
          <w:szCs w:val="20"/>
        </w:rPr>
        <w:t xml:space="preserve"> – wartość odchyłki, przekroczenia w górę od wymaganego zakresu zawartości wolnych przestrzeni [%],</w:t>
      </w:r>
    </w:p>
    <w:p w14:paraId="56064C42" w14:textId="77777777" w:rsidR="009F1EA7" w:rsidRPr="0039612F" w:rsidRDefault="009F1EA7" w:rsidP="009F1EA7">
      <w:pPr>
        <w:pStyle w:val="Akapitzlist"/>
        <w:spacing w:after="0" w:line="240" w:lineRule="auto"/>
        <w:rPr>
          <w:rFonts w:ascii="Arial" w:hAnsi="Arial" w:cs="Arial"/>
          <w:i/>
        </w:rPr>
      </w:pPr>
      <w:r w:rsidRPr="0039612F">
        <w:rPr>
          <w:rFonts w:ascii="Arial" w:hAnsi="Arial" w:cs="Arial"/>
          <w:i/>
        </w:rPr>
        <w:t xml:space="preserve">K – cena jednostkowa, zgodnie z </w:t>
      </w:r>
      <w:r w:rsidR="00095030" w:rsidRPr="00095030">
        <w:rPr>
          <w:rFonts w:ascii="Arial" w:hAnsi="Arial" w:cs="Arial"/>
          <w:i/>
        </w:rPr>
        <w:t>Tabelą Elementów harmonogramu rzeczowo-finansowego</w:t>
      </w:r>
      <w:r w:rsidR="00095030" w:rsidRPr="007F0783">
        <w:rPr>
          <w:rFonts w:ascii="Arial" w:hAnsi="Arial" w:cs="Arial"/>
          <w:i/>
        </w:rPr>
        <w:t xml:space="preserve"> </w:t>
      </w:r>
      <w:r w:rsidRPr="0039612F">
        <w:rPr>
          <w:rFonts w:ascii="Arial" w:hAnsi="Arial" w:cs="Arial"/>
          <w:i/>
        </w:rPr>
        <w:t>[PLN/m</w:t>
      </w:r>
      <w:r w:rsidRPr="0039612F">
        <w:rPr>
          <w:rFonts w:ascii="Arial" w:hAnsi="Arial" w:cs="Arial"/>
          <w:i/>
          <w:vertAlign w:val="superscript"/>
        </w:rPr>
        <w:t>2</w:t>
      </w:r>
      <w:r w:rsidRPr="0039612F">
        <w:rPr>
          <w:rFonts w:ascii="Arial" w:hAnsi="Arial" w:cs="Arial"/>
          <w:i/>
        </w:rPr>
        <w:t>],</w:t>
      </w:r>
    </w:p>
    <w:p w14:paraId="4AA86415" w14:textId="77777777" w:rsidR="00DC5857" w:rsidRPr="0039612F" w:rsidRDefault="00DC5857" w:rsidP="007337D1">
      <w:pPr>
        <w:spacing w:after="0" w:line="240" w:lineRule="auto"/>
        <w:ind w:left="720"/>
        <w:jc w:val="both"/>
        <w:rPr>
          <w:rFonts w:ascii="Arial" w:hAnsi="Arial" w:cs="Arial"/>
          <w:sz w:val="20"/>
          <w:szCs w:val="20"/>
        </w:rPr>
      </w:pPr>
      <w:r w:rsidRPr="0039612F">
        <w:rPr>
          <w:rFonts w:ascii="Arial" w:hAnsi="Arial" w:cs="Arial"/>
          <w:i/>
          <w:iCs/>
          <w:sz w:val="20"/>
          <w:szCs w:val="20"/>
        </w:rPr>
        <w:t>F – powierzchnia objęta sprawdzeniem [m</w:t>
      </w:r>
      <w:r w:rsidRPr="0039612F">
        <w:rPr>
          <w:rFonts w:ascii="Arial" w:hAnsi="Arial" w:cs="Arial"/>
          <w:i/>
          <w:iCs/>
          <w:sz w:val="20"/>
          <w:szCs w:val="20"/>
          <w:vertAlign w:val="superscript"/>
        </w:rPr>
        <w:t>2</w:t>
      </w:r>
      <w:r w:rsidRPr="0039612F">
        <w:rPr>
          <w:rFonts w:ascii="Arial" w:hAnsi="Arial" w:cs="Arial"/>
          <w:i/>
          <w:iCs/>
          <w:sz w:val="20"/>
          <w:szCs w:val="20"/>
        </w:rPr>
        <w:t>],</w:t>
      </w:r>
    </w:p>
    <w:p w14:paraId="391446E1" w14:textId="77777777" w:rsidR="009128C9" w:rsidRDefault="009C0F1D"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39612F">
        <w:rPr>
          <w:rFonts w:ascii="Arial" w:hAnsi="Arial" w:cs="Arial"/>
          <w:sz w:val="20"/>
          <w:szCs w:val="20"/>
        </w:rPr>
        <w:t xml:space="preserve">Zamawiający </w:t>
      </w:r>
      <w:r w:rsidR="009128C9" w:rsidRPr="0039612F">
        <w:rPr>
          <w:rFonts w:ascii="Arial" w:hAnsi="Arial" w:cs="Arial"/>
          <w:sz w:val="20"/>
          <w:szCs w:val="20"/>
        </w:rPr>
        <w:t xml:space="preserve">ma obowiązek zapłaty faktur w </w:t>
      </w:r>
      <w:r w:rsidR="009128C9" w:rsidRPr="00862008">
        <w:rPr>
          <w:rFonts w:ascii="Arial" w:hAnsi="Arial" w:cs="Arial"/>
          <w:sz w:val="20"/>
          <w:szCs w:val="20"/>
        </w:rPr>
        <w:t xml:space="preserve">terminie </w:t>
      </w:r>
      <w:r w:rsidR="00F82DEC">
        <w:rPr>
          <w:rFonts w:ascii="Arial" w:hAnsi="Arial" w:cs="Arial"/>
          <w:sz w:val="20"/>
          <w:szCs w:val="20"/>
        </w:rPr>
        <w:t>30</w:t>
      </w:r>
      <w:r w:rsidR="009128C9" w:rsidRPr="00862008">
        <w:rPr>
          <w:rFonts w:ascii="Arial" w:hAnsi="Arial" w:cs="Arial"/>
          <w:sz w:val="20"/>
          <w:szCs w:val="20"/>
        </w:rPr>
        <w:t xml:space="preserve"> dni licząc</w:t>
      </w:r>
      <w:r w:rsidR="009F1EA7" w:rsidRPr="00862008">
        <w:rPr>
          <w:rFonts w:ascii="Arial" w:hAnsi="Arial" w:cs="Arial"/>
          <w:sz w:val="20"/>
          <w:szCs w:val="20"/>
        </w:rPr>
        <w:t xml:space="preserve"> od daty doręczenia do</w:t>
      </w:r>
      <w:r w:rsidR="009128C9" w:rsidRPr="00862008">
        <w:rPr>
          <w:rFonts w:ascii="Arial" w:hAnsi="Arial" w:cs="Arial"/>
          <w:sz w:val="20"/>
          <w:szCs w:val="20"/>
        </w:rPr>
        <w:t xml:space="preserve"> </w:t>
      </w:r>
      <w:r w:rsidR="00340AEA">
        <w:rPr>
          <w:rFonts w:ascii="Arial" w:hAnsi="Arial" w:cs="Arial"/>
          <w:sz w:val="20"/>
          <w:szCs w:val="20"/>
        </w:rPr>
        <w:t>Zamawiającego</w:t>
      </w:r>
      <w:r w:rsidR="009128C9" w:rsidRPr="00862008">
        <w:rPr>
          <w:rFonts w:ascii="Arial" w:hAnsi="Arial" w:cs="Arial"/>
          <w:sz w:val="20"/>
          <w:szCs w:val="20"/>
        </w:rPr>
        <w:t xml:space="preserve"> prawidłowo wystawionych faktur.</w:t>
      </w:r>
    </w:p>
    <w:p w14:paraId="56C38770" w14:textId="63FF4B1B" w:rsidR="00B81338" w:rsidRPr="005925EA" w:rsidRDefault="00B81338"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5925EA">
        <w:rPr>
          <w:rFonts w:ascii="Arial" w:hAnsi="Arial" w:cs="Arial"/>
          <w:sz w:val="20"/>
          <w:szCs w:val="20"/>
        </w:rPr>
        <w:t>Wykonawca oświadcza, iż zapewni finansowanie inwestycji w części niepokrytej udziałem własnym Zamawiającego na czas poprzedzający wypłatę z Promesy udzielonej Zamawiającemu przez Bank Gospodarstwa Krajowego w ramach programu Polski Ład, z zastrzeżeniem § 4 ust. 1.</w:t>
      </w:r>
    </w:p>
    <w:p w14:paraId="59F009FE" w14:textId="77777777" w:rsidR="0045447C" w:rsidRPr="0039612F" w:rsidRDefault="009128C9"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862008">
        <w:rPr>
          <w:rFonts w:ascii="Arial" w:hAnsi="Arial" w:cs="Arial"/>
          <w:sz w:val="20"/>
          <w:szCs w:val="20"/>
        </w:rPr>
        <w:t>Za dzień zapłaty uznaje się datę złożenia polecenia przelew</w:t>
      </w:r>
      <w:r w:rsidRPr="0039612F">
        <w:rPr>
          <w:rFonts w:ascii="Arial" w:hAnsi="Arial" w:cs="Arial"/>
          <w:sz w:val="20"/>
          <w:szCs w:val="20"/>
        </w:rPr>
        <w:t xml:space="preserve">u w banku </w:t>
      </w:r>
      <w:r w:rsidR="0045447C" w:rsidRPr="0039612F">
        <w:rPr>
          <w:rFonts w:ascii="Arial" w:hAnsi="Arial" w:cs="Arial"/>
          <w:sz w:val="20"/>
          <w:szCs w:val="20"/>
        </w:rPr>
        <w:t>Zamawiającego</w:t>
      </w:r>
      <w:r w:rsidRPr="0039612F">
        <w:rPr>
          <w:rFonts w:ascii="Arial" w:hAnsi="Arial" w:cs="Arial"/>
          <w:sz w:val="20"/>
          <w:szCs w:val="20"/>
        </w:rPr>
        <w:t>.</w:t>
      </w:r>
    </w:p>
    <w:p w14:paraId="68BC3076" w14:textId="77777777" w:rsidR="009128C9" w:rsidRPr="005E0C61" w:rsidRDefault="0045447C" w:rsidP="002E0E29">
      <w:pPr>
        <w:widowControl w:val="0"/>
        <w:numPr>
          <w:ilvl w:val="0"/>
          <w:numId w:val="31"/>
        </w:numPr>
        <w:suppressAutoHyphens/>
        <w:adjustRightInd w:val="0"/>
        <w:spacing w:after="0" w:line="240" w:lineRule="auto"/>
        <w:jc w:val="both"/>
        <w:textAlignment w:val="baseline"/>
        <w:rPr>
          <w:rFonts w:ascii="Arial" w:hAnsi="Arial" w:cs="Arial"/>
          <w:sz w:val="20"/>
          <w:szCs w:val="20"/>
        </w:rPr>
      </w:pPr>
      <w:r w:rsidRPr="005E0C61">
        <w:rPr>
          <w:rFonts w:ascii="Arial" w:hAnsi="Arial" w:cs="Arial"/>
          <w:sz w:val="20"/>
          <w:szCs w:val="20"/>
        </w:rPr>
        <w:t xml:space="preserve">W fakturach jako nabywca musi być wpisana Gmina Stare Babice, ul. Rynek 32, 05-082 Stare Babice NIP: 118-202-55-48, natomiast jako odbiorca Urząd Gminy Stare Babice, ul. Rynek 32, </w:t>
      </w:r>
      <w:r w:rsidR="002A7C38">
        <w:rPr>
          <w:rFonts w:ascii="Arial" w:hAnsi="Arial" w:cs="Arial"/>
          <w:sz w:val="20"/>
          <w:szCs w:val="20"/>
        </w:rPr>
        <w:br/>
      </w:r>
      <w:r w:rsidRPr="005E0C61">
        <w:rPr>
          <w:rFonts w:ascii="Arial" w:hAnsi="Arial" w:cs="Arial"/>
          <w:sz w:val="20"/>
          <w:szCs w:val="20"/>
        </w:rPr>
        <w:t>05-082 Stare Babice</w:t>
      </w:r>
      <w:r w:rsidR="00CD263E" w:rsidRPr="005E0C61">
        <w:rPr>
          <w:rFonts w:ascii="Arial" w:hAnsi="Arial" w:cs="Arial"/>
          <w:sz w:val="20"/>
          <w:szCs w:val="20"/>
        </w:rPr>
        <w:t>.</w:t>
      </w:r>
    </w:p>
    <w:p w14:paraId="169BFAE2" w14:textId="77777777" w:rsidR="00054B10" w:rsidRPr="0039612F" w:rsidRDefault="00C86943"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 xml:space="preserve">Rozliczenie płatności nastąpi za pośrednictwem mechanizmu podzielonej płatności (Split </w:t>
      </w:r>
      <w:proofErr w:type="spellStart"/>
      <w:r w:rsidRPr="005E0C61">
        <w:rPr>
          <w:rFonts w:ascii="Arial" w:eastAsia="Times New Roman" w:hAnsi="Arial" w:cs="Arial"/>
          <w:sz w:val="20"/>
          <w:szCs w:val="20"/>
        </w:rPr>
        <w:t>Payment</w:t>
      </w:r>
      <w:proofErr w:type="spellEnd"/>
      <w:r w:rsidRPr="005E0C61">
        <w:rPr>
          <w:rFonts w:ascii="Arial" w:eastAsia="Times New Roman" w:hAnsi="Arial" w:cs="Arial"/>
          <w:sz w:val="20"/>
          <w:szCs w:val="20"/>
        </w:rPr>
        <w:t>, MPP), w związku z tym Wykonawca jest zobowiązany do oznaczenia faktury jako MPP</w:t>
      </w:r>
      <w:r w:rsidRPr="0039612F">
        <w:rPr>
          <w:rFonts w:ascii="Arial" w:eastAsia="Times New Roman" w:hAnsi="Arial" w:cs="Arial"/>
          <w:sz w:val="20"/>
          <w:szCs w:val="20"/>
        </w:rPr>
        <w:t>.</w:t>
      </w:r>
    </w:p>
    <w:p w14:paraId="78F465AC" w14:textId="77777777" w:rsidR="00054B10" w:rsidRPr="0039612F" w:rsidRDefault="00054B10"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39612F">
        <w:rPr>
          <w:rFonts w:ascii="Arial" w:eastAsia="Times New Roman" w:hAnsi="Arial" w:cs="Arial"/>
          <w:sz w:val="20"/>
          <w:szCs w:val="20"/>
        </w:rPr>
        <w:t>Wskazany rachunek płatności należy do Wykonawcy i został dla niego utworzony wydzielony rachunek VAT na cele prowadzonej działalności gospodarczej.</w:t>
      </w:r>
    </w:p>
    <w:p w14:paraId="52ED72D1" w14:textId="77777777" w:rsidR="00284A4F" w:rsidRPr="00766D98" w:rsidRDefault="00284A4F" w:rsidP="002E0E29">
      <w:pPr>
        <w:widowControl w:val="0"/>
        <w:numPr>
          <w:ilvl w:val="0"/>
          <w:numId w:val="31"/>
        </w:numPr>
        <w:suppressAutoHyphens/>
        <w:adjustRightInd w:val="0"/>
        <w:spacing w:after="0" w:line="240" w:lineRule="auto"/>
        <w:jc w:val="both"/>
        <w:textAlignment w:val="baseline"/>
        <w:rPr>
          <w:rFonts w:ascii="Arial" w:eastAsia="Times New Roman" w:hAnsi="Arial" w:cs="Arial"/>
          <w:sz w:val="20"/>
          <w:szCs w:val="20"/>
        </w:rPr>
      </w:pPr>
      <w:r w:rsidRPr="00766D98">
        <w:rPr>
          <w:rFonts w:ascii="Arial" w:eastAsia="Times New Roman" w:hAnsi="Arial" w:cs="Arial"/>
          <w:sz w:val="20"/>
          <w:szCs w:val="20"/>
        </w:rPr>
        <w:t>Zamawiający nie przewiduje udzielenia zaliczek na poczet wykonania przedmiotu umowy.</w:t>
      </w:r>
    </w:p>
    <w:p w14:paraId="7A5A952A" w14:textId="77777777" w:rsidR="00054B10" w:rsidRPr="00766D98"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01952EA" w14:textId="77777777" w:rsidR="00054B10" w:rsidRPr="005A08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5A0810">
        <w:rPr>
          <w:rFonts w:ascii="Arial" w:eastAsia="Times New Roman" w:hAnsi="Arial" w:cs="Arial"/>
          <w:b/>
          <w:sz w:val="20"/>
          <w:szCs w:val="20"/>
        </w:rPr>
        <w:t>§ 4</w:t>
      </w:r>
    </w:p>
    <w:p w14:paraId="668E88C9" w14:textId="0E2AF162" w:rsidR="00F82DEC" w:rsidRPr="00487A23"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487A23">
        <w:rPr>
          <w:rFonts w:ascii="Arial" w:eastAsia="Times New Roman" w:hAnsi="Arial" w:cs="Arial"/>
          <w:sz w:val="20"/>
          <w:szCs w:val="20"/>
        </w:rPr>
        <w:t>Przedmiot umowy będzie realizowany i rozliczany zgodnie z zatwierdzonym przez Zamawiającego szczegółowym ha</w:t>
      </w:r>
      <w:r w:rsidR="009E2976">
        <w:rPr>
          <w:rFonts w:ascii="Arial" w:eastAsia="Times New Roman" w:hAnsi="Arial" w:cs="Arial"/>
          <w:sz w:val="20"/>
          <w:szCs w:val="20"/>
        </w:rPr>
        <w:t>rmonogramem rzeczowo – finansowym</w:t>
      </w:r>
      <w:r w:rsidRPr="00487A23">
        <w:rPr>
          <w:rFonts w:ascii="Arial" w:eastAsia="Times New Roman" w:hAnsi="Arial" w:cs="Arial"/>
          <w:sz w:val="20"/>
          <w:szCs w:val="20"/>
        </w:rPr>
        <w:t xml:space="preserve"> (zwanym dalej jako „harmonogram”)</w:t>
      </w:r>
      <w:r w:rsidR="00115908">
        <w:rPr>
          <w:rFonts w:ascii="Arial" w:eastAsia="Times New Roman" w:hAnsi="Arial" w:cs="Arial"/>
          <w:sz w:val="20"/>
          <w:szCs w:val="20"/>
        </w:rPr>
        <w:t xml:space="preserve"> </w:t>
      </w:r>
      <w:r w:rsidR="00115908" w:rsidRPr="00115908">
        <w:rPr>
          <w:rFonts w:ascii="Arial" w:eastAsia="Times New Roman" w:hAnsi="Arial" w:cs="Arial"/>
          <w:sz w:val="20"/>
          <w:szCs w:val="20"/>
        </w:rPr>
        <w:t>uwzględniającym wysokość środków w budżecie Gminy Stare Babice w poszczególnych latach</w:t>
      </w:r>
      <w:r w:rsidRPr="00487A23">
        <w:rPr>
          <w:rFonts w:ascii="Arial" w:eastAsia="Times New Roman" w:hAnsi="Arial" w:cs="Arial"/>
          <w:sz w:val="20"/>
          <w:szCs w:val="20"/>
        </w:rPr>
        <w:t>.</w:t>
      </w:r>
      <w:r w:rsidR="00115908">
        <w:rPr>
          <w:rFonts w:ascii="Arial" w:eastAsia="Times New Roman" w:hAnsi="Arial" w:cs="Arial"/>
          <w:sz w:val="20"/>
          <w:szCs w:val="20"/>
        </w:rPr>
        <w:t xml:space="preserve"> </w:t>
      </w:r>
      <w:r w:rsidRPr="00487A23">
        <w:rPr>
          <w:rFonts w:ascii="Arial" w:eastAsia="Times New Roman" w:hAnsi="Arial" w:cs="Arial"/>
          <w:sz w:val="20"/>
          <w:szCs w:val="20"/>
        </w:rPr>
        <w:t xml:space="preserve"> </w:t>
      </w:r>
      <w:r w:rsidR="00115908" w:rsidRPr="00115908">
        <w:rPr>
          <w:rFonts w:ascii="Arial" w:eastAsia="Times New Roman" w:hAnsi="Arial" w:cs="Arial"/>
          <w:sz w:val="20"/>
          <w:szCs w:val="20"/>
        </w:rPr>
        <w:t>Zgodnie z warunkami Promesy Wstępnej dotyczącej dofinansowan</w:t>
      </w:r>
      <w:r w:rsidR="00115908">
        <w:rPr>
          <w:rFonts w:ascii="Arial" w:eastAsia="Times New Roman" w:hAnsi="Arial" w:cs="Arial"/>
          <w:sz w:val="20"/>
          <w:szCs w:val="20"/>
        </w:rPr>
        <w:t>i</w:t>
      </w:r>
      <w:r w:rsidR="00115908" w:rsidRPr="00115908">
        <w:rPr>
          <w:rFonts w:ascii="Arial" w:eastAsia="Times New Roman" w:hAnsi="Arial" w:cs="Arial"/>
          <w:sz w:val="20"/>
          <w:szCs w:val="20"/>
        </w:rPr>
        <w:t>a inwestycji z Programu Rządow</w:t>
      </w:r>
      <w:r w:rsidR="005925EA">
        <w:rPr>
          <w:rFonts w:ascii="Arial" w:eastAsia="Times New Roman" w:hAnsi="Arial" w:cs="Arial"/>
          <w:sz w:val="20"/>
          <w:szCs w:val="20"/>
        </w:rPr>
        <w:t xml:space="preserve">y </w:t>
      </w:r>
      <w:r w:rsidR="00115908" w:rsidRPr="00115908">
        <w:rPr>
          <w:rFonts w:ascii="Arial" w:eastAsia="Times New Roman" w:hAnsi="Arial" w:cs="Arial"/>
          <w:sz w:val="20"/>
          <w:szCs w:val="20"/>
        </w:rPr>
        <w:t xml:space="preserve">Fundusz Polski Ład: Program Inwestycji Strategicznych Strony postanawiają, że rozliczenie przedmiotu umowy (kwoty wynikającej z dofinansowania i określonej w promesie wstępnej) </w:t>
      </w:r>
      <w:r w:rsidR="00115908">
        <w:rPr>
          <w:rFonts w:ascii="Arial" w:eastAsia="Times New Roman" w:hAnsi="Arial" w:cs="Arial"/>
          <w:sz w:val="20"/>
          <w:szCs w:val="20"/>
        </w:rPr>
        <w:t>w roku 2024 nie może przekroczyć 6</w:t>
      </w:r>
      <w:r w:rsidR="00115908" w:rsidRPr="00115908">
        <w:rPr>
          <w:rFonts w:ascii="Arial" w:eastAsia="Times New Roman" w:hAnsi="Arial" w:cs="Arial"/>
          <w:sz w:val="20"/>
          <w:szCs w:val="20"/>
        </w:rPr>
        <w:t>8,18</w:t>
      </w:r>
      <w:r w:rsidR="00115908">
        <w:rPr>
          <w:rFonts w:ascii="Arial" w:eastAsia="Times New Roman" w:hAnsi="Arial" w:cs="Arial"/>
          <w:sz w:val="20"/>
          <w:szCs w:val="20"/>
        </w:rPr>
        <w:t>% całkowitego wynagrodzenia</w:t>
      </w:r>
      <w:r w:rsidR="005925EA">
        <w:rPr>
          <w:rFonts w:ascii="Arial" w:eastAsia="Times New Roman" w:hAnsi="Arial" w:cs="Arial"/>
          <w:sz w:val="20"/>
          <w:szCs w:val="20"/>
        </w:rPr>
        <w:t xml:space="preserve"> Wykonawc</w:t>
      </w:r>
      <w:r w:rsidR="002A3125">
        <w:rPr>
          <w:rFonts w:ascii="Arial" w:eastAsia="Times New Roman" w:hAnsi="Arial" w:cs="Arial"/>
          <w:sz w:val="20"/>
          <w:szCs w:val="20"/>
        </w:rPr>
        <w:t>y tj. kwoty…..</w:t>
      </w:r>
      <w:r w:rsidR="005925EA">
        <w:rPr>
          <w:rFonts w:ascii="Arial" w:eastAsia="Times New Roman" w:hAnsi="Arial" w:cs="Arial"/>
          <w:sz w:val="20"/>
          <w:szCs w:val="20"/>
        </w:rPr>
        <w:t>.</w:t>
      </w:r>
    </w:p>
    <w:p w14:paraId="0522868E" w14:textId="66F1D5A7" w:rsidR="00F82DEC" w:rsidRPr="003B3660"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Zamawiający może zgłosić do </w:t>
      </w:r>
      <w:r w:rsidR="00C627EC">
        <w:rPr>
          <w:rFonts w:ascii="Arial" w:eastAsia="Times New Roman" w:hAnsi="Arial" w:cs="Arial"/>
          <w:sz w:val="20"/>
          <w:szCs w:val="20"/>
        </w:rPr>
        <w:t>harmonogramu</w:t>
      </w:r>
      <w:r w:rsidRPr="003B3660">
        <w:rPr>
          <w:rFonts w:ascii="Arial" w:eastAsia="Times New Roman" w:hAnsi="Arial" w:cs="Arial"/>
          <w:sz w:val="20"/>
          <w:szCs w:val="20"/>
        </w:rPr>
        <w:t xml:space="preserve"> uwagi bądź go zatwierdzić.</w:t>
      </w:r>
    </w:p>
    <w:p w14:paraId="1890962F"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3B3660">
        <w:rPr>
          <w:rFonts w:ascii="Arial" w:eastAsia="Times New Roman" w:hAnsi="Arial" w:cs="Arial"/>
          <w:sz w:val="20"/>
          <w:szCs w:val="20"/>
        </w:rPr>
        <w:t xml:space="preserve">W przypadku zgłoszenia przez Zamawiającego uwag do harmonogramu, Wykonawca będzie </w:t>
      </w:r>
      <w:r w:rsidRPr="000442FA">
        <w:rPr>
          <w:rFonts w:ascii="Arial" w:eastAsia="Times New Roman" w:hAnsi="Arial" w:cs="Arial"/>
          <w:sz w:val="20"/>
          <w:szCs w:val="20"/>
        </w:rPr>
        <w:lastRenderedPageBreak/>
        <w:t>zobowiązany do uwzględnienia tych uwag i dostarczenia Zamawiającemu poprawionego harmonogramu w terminie 7 dni od daty przekazania uwag.</w:t>
      </w:r>
    </w:p>
    <w:p w14:paraId="7DDE3D12"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Wykonawca w terminie 7 dni od dnia zaistnienia okoliczności uzasadniającej korektę harmonogramu dostarczy Zamawiającemu propozycję skorygowanego harmonogramu do akceptacji – przy korekcie harmonogramu stosuje</w:t>
      </w:r>
      <w:r w:rsidR="00E66F60">
        <w:rPr>
          <w:rFonts w:ascii="Arial" w:eastAsia="Times New Roman" w:hAnsi="Arial" w:cs="Arial"/>
          <w:sz w:val="20"/>
          <w:szCs w:val="20"/>
        </w:rPr>
        <w:t xml:space="preserve"> się zasady określone w ust. 2-3</w:t>
      </w:r>
      <w:r w:rsidRPr="000442FA">
        <w:rPr>
          <w:rFonts w:ascii="Arial" w:eastAsia="Times New Roman" w:hAnsi="Arial" w:cs="Arial"/>
          <w:sz w:val="20"/>
          <w:szCs w:val="20"/>
        </w:rPr>
        <w:t xml:space="preserve"> powyżej. </w:t>
      </w:r>
    </w:p>
    <w:p w14:paraId="51D9DDFD" w14:textId="77777777" w:rsidR="00F82DEC" w:rsidRPr="000442FA"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W przypadku rozpoczęcia robót bez uzgodnionego haromonogramu lub bez uwzględnienia uwag </w:t>
      </w:r>
      <w:r w:rsidR="00B306BC">
        <w:rPr>
          <w:rFonts w:ascii="Arial" w:eastAsia="Times New Roman" w:hAnsi="Arial" w:cs="Arial"/>
          <w:sz w:val="20"/>
          <w:szCs w:val="20"/>
        </w:rPr>
        <w:br/>
      </w:r>
      <w:r w:rsidRPr="000442FA">
        <w:rPr>
          <w:rFonts w:ascii="Arial" w:eastAsia="Times New Roman" w:hAnsi="Arial" w:cs="Arial"/>
          <w:sz w:val="20"/>
          <w:szCs w:val="20"/>
        </w:rPr>
        <w:t>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2E2615E4" w14:textId="77777777" w:rsidR="00F82DEC" w:rsidRPr="00F82DEC" w:rsidRDefault="00F82DEC"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Strony postanawiają, że rozliczenie przedmiotu umowy odbywać się będzie fakturami częściowymi, zgodnie z wykonanymi i potwierdzonymi przez Inspektora nadzoru pracami wynikającymi z etapów </w:t>
      </w:r>
      <w:r w:rsidRPr="00F82DEC">
        <w:rPr>
          <w:rFonts w:ascii="Arial" w:eastAsia="Times New Roman" w:hAnsi="Arial" w:cs="Arial"/>
          <w:sz w:val="20"/>
          <w:szCs w:val="20"/>
        </w:rPr>
        <w:t xml:space="preserve">określonych w harmonogramie. </w:t>
      </w:r>
    </w:p>
    <w:p w14:paraId="0622A3A6" w14:textId="77777777" w:rsidR="00BC4CA4" w:rsidRPr="00F82DEC" w:rsidRDefault="00BC4CA4"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bookmarkStart w:id="10" w:name="_Hlk15626261"/>
      <w:r w:rsidRPr="00F82DEC">
        <w:rPr>
          <w:rFonts w:ascii="Arial" w:eastAsia="Times New Roman" w:hAnsi="Arial" w:cs="Arial"/>
          <w:sz w:val="20"/>
          <w:szCs w:val="20"/>
        </w:rPr>
        <w:t>Wynagrodzenie Wykonawcy rozliczone łącznie fakturami częściowymi nie może przekroczyć</w:t>
      </w:r>
      <w:r w:rsidR="007337D1" w:rsidRPr="00F82DEC">
        <w:rPr>
          <w:rFonts w:ascii="Arial" w:eastAsia="Times New Roman" w:hAnsi="Arial" w:cs="Arial"/>
          <w:sz w:val="20"/>
          <w:szCs w:val="20"/>
        </w:rPr>
        <w:t xml:space="preserve"> </w:t>
      </w:r>
      <w:r w:rsidRPr="00F82DEC">
        <w:rPr>
          <w:rFonts w:ascii="Arial" w:hAnsi="Arial" w:cs="Arial"/>
          <w:sz w:val="20"/>
          <w:szCs w:val="20"/>
        </w:rPr>
        <w:t>9</w:t>
      </w:r>
      <w:r w:rsidR="009A12DD" w:rsidRPr="00F82DEC">
        <w:rPr>
          <w:rFonts w:ascii="Arial" w:hAnsi="Arial" w:cs="Arial"/>
          <w:sz w:val="20"/>
          <w:szCs w:val="20"/>
        </w:rPr>
        <w:t>8</w:t>
      </w:r>
      <w:r w:rsidRPr="00F82DEC">
        <w:rPr>
          <w:rFonts w:ascii="Arial" w:hAnsi="Arial" w:cs="Arial"/>
          <w:sz w:val="20"/>
          <w:szCs w:val="20"/>
        </w:rPr>
        <w:t>% wynagrodzenia umownego brut</w:t>
      </w:r>
      <w:r w:rsidR="00901635" w:rsidRPr="00F82DEC">
        <w:rPr>
          <w:rFonts w:ascii="Arial" w:hAnsi="Arial" w:cs="Arial"/>
          <w:sz w:val="20"/>
          <w:szCs w:val="20"/>
        </w:rPr>
        <w:t>to, o </w:t>
      </w:r>
      <w:r w:rsidRPr="00F82DEC">
        <w:rPr>
          <w:rFonts w:ascii="Arial" w:hAnsi="Arial" w:cs="Arial"/>
          <w:sz w:val="20"/>
          <w:szCs w:val="20"/>
        </w:rPr>
        <w:t>którym mowa w § 3 ust. 1</w:t>
      </w:r>
      <w:r w:rsidR="00B94267" w:rsidRPr="00F82DEC">
        <w:rPr>
          <w:rFonts w:ascii="Arial" w:hAnsi="Arial" w:cs="Arial"/>
          <w:sz w:val="20"/>
          <w:szCs w:val="20"/>
        </w:rPr>
        <w:t>.</w:t>
      </w:r>
      <w:r w:rsidRPr="00F82DEC">
        <w:rPr>
          <w:rFonts w:ascii="Arial" w:hAnsi="Arial" w:cs="Arial"/>
          <w:sz w:val="20"/>
          <w:szCs w:val="20"/>
        </w:rPr>
        <w:t xml:space="preserve"> </w:t>
      </w:r>
    </w:p>
    <w:p w14:paraId="79ECC648"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F82DEC">
        <w:rPr>
          <w:rFonts w:ascii="Arial" w:eastAsia="Times New Roman" w:hAnsi="Arial" w:cs="Arial"/>
          <w:sz w:val="20"/>
          <w:szCs w:val="20"/>
        </w:rPr>
        <w:t>Podstawą wystawienia faktury częściowej jest podpisany przez inspektora nadzoru i Zamawiającego protokół odbioru</w:t>
      </w:r>
      <w:r w:rsidRPr="000442FA">
        <w:rPr>
          <w:rFonts w:ascii="Arial" w:eastAsia="Times New Roman" w:hAnsi="Arial" w:cs="Arial"/>
          <w:sz w:val="20"/>
          <w:szCs w:val="20"/>
        </w:rPr>
        <w:t xml:space="preserve"> częściowego sporządzony przez Wykonawcę</w:t>
      </w:r>
      <w:r w:rsidR="00151E67" w:rsidRPr="000442FA">
        <w:rPr>
          <w:rFonts w:ascii="Arial" w:eastAsia="Times New Roman" w:hAnsi="Arial" w:cs="Arial"/>
          <w:sz w:val="20"/>
          <w:szCs w:val="20"/>
        </w:rPr>
        <w:t>.</w:t>
      </w:r>
    </w:p>
    <w:p w14:paraId="0B7FB417"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 xml:space="preserve">Rozliczenie </w:t>
      </w:r>
      <w:r w:rsidR="004617D8" w:rsidRPr="000442FA">
        <w:rPr>
          <w:rFonts w:ascii="Arial" w:eastAsia="Times New Roman" w:hAnsi="Arial" w:cs="Arial"/>
          <w:sz w:val="20"/>
          <w:szCs w:val="20"/>
        </w:rPr>
        <w:t>przedmiotu umowy nastąpi fakturą końcową, po </w:t>
      </w:r>
      <w:r w:rsidR="009A12DD">
        <w:rPr>
          <w:rFonts w:ascii="Arial" w:eastAsia="Times New Roman" w:hAnsi="Arial" w:cs="Arial"/>
          <w:sz w:val="20"/>
          <w:szCs w:val="20"/>
        </w:rPr>
        <w:t>wykonaniu całego przedmiotu umowy.</w:t>
      </w:r>
    </w:p>
    <w:p w14:paraId="3D2C9A9E" w14:textId="77777777" w:rsidR="00122CF8"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Podstawą wystawienia faktury końcowej jest podpisany przez inspektora nadzoru</w:t>
      </w:r>
      <w:r w:rsidR="00901635" w:rsidRPr="00122CF8">
        <w:rPr>
          <w:rFonts w:ascii="Arial" w:eastAsia="Times New Roman" w:hAnsi="Arial" w:cs="Arial"/>
          <w:sz w:val="20"/>
          <w:szCs w:val="20"/>
        </w:rPr>
        <w:t xml:space="preserve"> </w:t>
      </w:r>
      <w:r w:rsidRPr="00122CF8">
        <w:rPr>
          <w:rFonts w:ascii="Arial" w:eastAsia="Times New Roman" w:hAnsi="Arial" w:cs="Arial"/>
          <w:sz w:val="20"/>
          <w:szCs w:val="20"/>
        </w:rPr>
        <w:t xml:space="preserve">i Zamawiającego protokół odbioru </w:t>
      </w:r>
      <w:r w:rsidR="00901635" w:rsidRPr="00122CF8">
        <w:rPr>
          <w:rFonts w:ascii="Arial" w:eastAsia="Times New Roman" w:hAnsi="Arial" w:cs="Arial"/>
          <w:sz w:val="20"/>
          <w:szCs w:val="20"/>
        </w:rPr>
        <w:t>ko</w:t>
      </w:r>
      <w:r w:rsidR="00591188" w:rsidRPr="00122CF8">
        <w:rPr>
          <w:rFonts w:ascii="Arial" w:eastAsia="Times New Roman" w:hAnsi="Arial" w:cs="Arial"/>
          <w:sz w:val="20"/>
          <w:szCs w:val="20"/>
        </w:rPr>
        <w:t>ń</w:t>
      </w:r>
      <w:r w:rsidR="00901635" w:rsidRPr="00122CF8">
        <w:rPr>
          <w:rFonts w:ascii="Arial" w:eastAsia="Times New Roman" w:hAnsi="Arial" w:cs="Arial"/>
          <w:sz w:val="20"/>
          <w:szCs w:val="20"/>
        </w:rPr>
        <w:t>cowego</w:t>
      </w:r>
      <w:r w:rsidR="00122CF8">
        <w:rPr>
          <w:rFonts w:ascii="Arial" w:eastAsia="Times New Roman" w:hAnsi="Arial" w:cs="Arial"/>
          <w:sz w:val="20"/>
          <w:szCs w:val="20"/>
        </w:rPr>
        <w:t>, po</w:t>
      </w:r>
      <w:r w:rsidRPr="00122CF8">
        <w:rPr>
          <w:rFonts w:ascii="Arial" w:eastAsia="Times New Roman" w:hAnsi="Arial" w:cs="Arial"/>
          <w:sz w:val="20"/>
          <w:szCs w:val="20"/>
        </w:rPr>
        <w:t xml:space="preserve"> </w:t>
      </w:r>
      <w:r w:rsidR="00122CF8">
        <w:rPr>
          <w:rFonts w:ascii="Arial" w:eastAsia="Times New Roman" w:hAnsi="Arial" w:cs="Arial"/>
          <w:sz w:val="20"/>
          <w:szCs w:val="20"/>
        </w:rPr>
        <w:t>wykonaniu</w:t>
      </w:r>
      <w:r w:rsidR="00A86BE3" w:rsidRPr="00122CF8">
        <w:rPr>
          <w:rFonts w:ascii="Arial" w:eastAsia="Times New Roman" w:hAnsi="Arial" w:cs="Arial"/>
          <w:sz w:val="20"/>
          <w:szCs w:val="20"/>
        </w:rPr>
        <w:t xml:space="preserve"> dokument</w:t>
      </w:r>
      <w:r w:rsidR="00122CF8">
        <w:rPr>
          <w:rFonts w:ascii="Arial" w:eastAsia="Times New Roman" w:hAnsi="Arial" w:cs="Arial"/>
          <w:sz w:val="20"/>
          <w:szCs w:val="20"/>
        </w:rPr>
        <w:t>acji powykonawczej, dostarczeniu</w:t>
      </w:r>
      <w:r w:rsidR="00A86BE3" w:rsidRPr="00122CF8">
        <w:rPr>
          <w:rFonts w:ascii="Arial" w:eastAsia="Times New Roman" w:hAnsi="Arial" w:cs="Arial"/>
          <w:sz w:val="20"/>
          <w:szCs w:val="20"/>
        </w:rPr>
        <w:t xml:space="preserve"> inwentaryzacji geodezyjne</w:t>
      </w:r>
      <w:r w:rsidR="00122CF8">
        <w:rPr>
          <w:rFonts w:ascii="Arial" w:eastAsia="Times New Roman" w:hAnsi="Arial" w:cs="Arial"/>
          <w:sz w:val="20"/>
          <w:szCs w:val="20"/>
        </w:rPr>
        <w:t>j powykonawczej, przeprowadzeniu</w:t>
      </w:r>
      <w:r w:rsidR="00A86BE3" w:rsidRPr="00122CF8">
        <w:rPr>
          <w:rFonts w:ascii="Arial" w:eastAsia="Times New Roman" w:hAnsi="Arial" w:cs="Arial"/>
          <w:sz w:val="20"/>
          <w:szCs w:val="20"/>
        </w:rPr>
        <w:t xml:space="preserve"> w imieniu Zamawiającego właściwej procedury zakończenia robót we właściwym organie Nadzoru Budowlanego</w:t>
      </w:r>
      <w:r w:rsidR="00DE6E2D">
        <w:rPr>
          <w:rFonts w:ascii="Arial" w:eastAsia="Times New Roman" w:hAnsi="Arial" w:cs="Arial"/>
          <w:sz w:val="20"/>
          <w:szCs w:val="20"/>
        </w:rPr>
        <w:t>, wprowadzeniu stałej organizacji ruchu oraz uporządkowaniu</w:t>
      </w:r>
      <w:r w:rsidR="00A86BE3" w:rsidRPr="00122CF8">
        <w:rPr>
          <w:rFonts w:ascii="Arial" w:eastAsia="Times New Roman" w:hAnsi="Arial" w:cs="Arial"/>
          <w:sz w:val="20"/>
          <w:szCs w:val="20"/>
        </w:rPr>
        <w:t xml:space="preserve"> terenu robót</w:t>
      </w:r>
      <w:r w:rsidR="00122CF8" w:rsidRPr="00122CF8">
        <w:rPr>
          <w:rFonts w:ascii="Arial" w:eastAsia="Times New Roman" w:hAnsi="Arial" w:cs="Arial"/>
          <w:sz w:val="20"/>
          <w:szCs w:val="20"/>
        </w:rPr>
        <w:t>.</w:t>
      </w:r>
      <w:r w:rsidR="00A86BE3" w:rsidRPr="00122CF8">
        <w:rPr>
          <w:rFonts w:ascii="Arial" w:eastAsia="Times New Roman" w:hAnsi="Arial" w:cs="Arial"/>
          <w:sz w:val="20"/>
          <w:szCs w:val="20"/>
        </w:rPr>
        <w:t xml:space="preserve"> </w:t>
      </w:r>
    </w:p>
    <w:p w14:paraId="73346514" w14:textId="77777777" w:rsidR="00054B10" w:rsidRPr="00122CF8"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122CF8">
        <w:rPr>
          <w:rFonts w:ascii="Arial" w:eastAsia="Times New Roman" w:hAnsi="Arial" w:cs="Arial"/>
          <w:sz w:val="20"/>
          <w:szCs w:val="20"/>
        </w:rPr>
        <w:t>Warunkiem zapłaty przez Zamawiającego należnego wynagrodzenia za odebrane roboty budowlane jest przedstawienie dowodów zapłaty wymagalnego wynagrodzenia podwyko</w:t>
      </w:r>
      <w:r w:rsidR="00901635" w:rsidRPr="00122CF8">
        <w:rPr>
          <w:rFonts w:ascii="Arial" w:eastAsia="Times New Roman" w:hAnsi="Arial" w:cs="Arial"/>
          <w:sz w:val="20"/>
          <w:szCs w:val="20"/>
        </w:rPr>
        <w:t xml:space="preserve">nawcom i dalszym podwykonawcom </w:t>
      </w:r>
      <w:r w:rsidRPr="00122CF8">
        <w:rPr>
          <w:rFonts w:ascii="Arial" w:eastAsia="Times New Roman" w:hAnsi="Arial" w:cs="Arial"/>
          <w:sz w:val="20"/>
          <w:szCs w:val="20"/>
        </w:rPr>
        <w:t>biorącym udział w realizacji odebranych robót budowlanych</w:t>
      </w:r>
      <w:bookmarkStart w:id="11" w:name="_Hlk33788253"/>
      <w:r w:rsidRPr="00122CF8">
        <w:rPr>
          <w:rFonts w:ascii="Arial" w:eastAsia="Times New Roman" w:hAnsi="Arial" w:cs="Arial"/>
          <w:sz w:val="20"/>
          <w:szCs w:val="20"/>
        </w:rPr>
        <w:t>. Akceptowanymi przez zamawiającego dowodami są:</w:t>
      </w:r>
    </w:p>
    <w:p w14:paraId="3C16AD9F" w14:textId="6A7EB033" w:rsidR="00054B10" w:rsidRPr="000442FA" w:rsidRDefault="001905F0" w:rsidP="002E0E29">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kopia faktury podwykonawcy lub dalszego p</w:t>
      </w:r>
      <w:r w:rsidR="00054B10" w:rsidRPr="000442FA">
        <w:rPr>
          <w:rFonts w:ascii="Arial" w:eastAsia="Times New Roman" w:hAnsi="Arial" w:cs="Arial"/>
          <w:sz w:val="20"/>
          <w:szCs w:val="20"/>
        </w:rPr>
        <w:t>odwykonawcy wraz z potwierdzeniem dokonania przelewu wystawionym przez bank Wykonawcy, albo</w:t>
      </w:r>
    </w:p>
    <w:p w14:paraId="4D0F8241" w14:textId="18832840" w:rsidR="00054B10" w:rsidRPr="00D427FE" w:rsidRDefault="001905F0" w:rsidP="002E0E29">
      <w:pPr>
        <w:widowControl w:val="0"/>
        <w:numPr>
          <w:ilvl w:val="0"/>
          <w:numId w:val="39"/>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oświadczenie podwykonawcy albo dalszego p</w:t>
      </w:r>
      <w:r w:rsidR="00054B10" w:rsidRPr="000442FA">
        <w:rPr>
          <w:rFonts w:ascii="Arial" w:eastAsia="Times New Roman" w:hAnsi="Arial" w:cs="Arial"/>
          <w:sz w:val="20"/>
          <w:szCs w:val="20"/>
        </w:rPr>
        <w:t>odwykonawcy o uregulowaniu przez Wyk</w:t>
      </w:r>
      <w:r>
        <w:rPr>
          <w:rFonts w:ascii="Arial" w:eastAsia="Times New Roman" w:hAnsi="Arial" w:cs="Arial"/>
          <w:sz w:val="20"/>
          <w:szCs w:val="20"/>
        </w:rPr>
        <w:t>onawcę wynagrodzenia należnego podwykonawcy lub dalszemu p</w:t>
      </w:r>
      <w:r w:rsidR="00054B10" w:rsidRPr="000442FA">
        <w:rPr>
          <w:rFonts w:ascii="Arial" w:eastAsia="Times New Roman" w:hAnsi="Arial" w:cs="Arial"/>
          <w:sz w:val="20"/>
          <w:szCs w:val="20"/>
        </w:rPr>
        <w:t xml:space="preserve">odwykonawcy biorących udział </w:t>
      </w:r>
      <w:r w:rsidR="002F1BC5">
        <w:rPr>
          <w:rFonts w:ascii="Arial" w:eastAsia="Times New Roman" w:hAnsi="Arial" w:cs="Arial"/>
          <w:sz w:val="20"/>
          <w:szCs w:val="20"/>
        </w:rPr>
        <w:br/>
      </w:r>
      <w:r w:rsidR="00054B10" w:rsidRPr="000442FA">
        <w:rPr>
          <w:rFonts w:ascii="Arial" w:eastAsia="Times New Roman" w:hAnsi="Arial" w:cs="Arial"/>
          <w:sz w:val="20"/>
          <w:szCs w:val="20"/>
        </w:rPr>
        <w:t xml:space="preserve">w realizacji odebranych robót wraz z potwierdzeniem otrzymania przelewu wystawionym przez </w:t>
      </w:r>
      <w:r>
        <w:rPr>
          <w:rFonts w:ascii="Arial" w:eastAsia="Times New Roman" w:hAnsi="Arial" w:cs="Arial"/>
          <w:sz w:val="20"/>
          <w:szCs w:val="20"/>
        </w:rPr>
        <w:t>bank podwykonawcy lub dalszego p</w:t>
      </w:r>
      <w:r w:rsidR="00054B10" w:rsidRPr="00D427FE">
        <w:rPr>
          <w:rFonts w:ascii="Arial" w:eastAsia="Times New Roman" w:hAnsi="Arial" w:cs="Arial"/>
          <w:sz w:val="20"/>
          <w:szCs w:val="20"/>
        </w:rPr>
        <w:t>odwykonawcy.</w:t>
      </w:r>
    </w:p>
    <w:bookmarkEnd w:id="11"/>
    <w:p w14:paraId="6704DB1E" w14:textId="77777777" w:rsidR="00054B10" w:rsidRPr="00D427FE"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D427FE">
        <w:rPr>
          <w:rFonts w:ascii="Arial" w:eastAsia="Times New Roman" w:hAnsi="Arial" w:cs="Arial"/>
          <w:sz w:val="20"/>
          <w:szCs w:val="20"/>
        </w:rPr>
        <w:t>W przypadku nieprzedstawienia przez Wykonawcę dowodów zapłaty, o których mowa w ust. 1</w:t>
      </w:r>
      <w:r w:rsidR="00E66F60">
        <w:rPr>
          <w:rFonts w:ascii="Arial" w:eastAsia="Times New Roman" w:hAnsi="Arial" w:cs="Arial"/>
          <w:sz w:val="20"/>
          <w:szCs w:val="20"/>
        </w:rPr>
        <w:t>1</w:t>
      </w:r>
      <w:r w:rsidRPr="00D427FE">
        <w:rPr>
          <w:rFonts w:ascii="Arial" w:eastAsia="Times New Roman" w:hAnsi="Arial" w:cs="Arial"/>
          <w:sz w:val="20"/>
          <w:szCs w:val="20"/>
        </w:rPr>
        <w:t>, wstrzymuje się wypłatę należnego wynagrodzenia za odebrane roboty budowlane, w części równej sumie kwot wynikających z nieprzedstawionych dowodów zapłaty.</w:t>
      </w:r>
    </w:p>
    <w:bookmarkEnd w:id="10"/>
    <w:p w14:paraId="258F2BB9" w14:textId="54E7E4C7" w:rsidR="00130BE4"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Zamawiający dokonuje bezpośredniej zapłaty wymagalnego</w:t>
      </w:r>
      <w:r w:rsidR="001905F0">
        <w:rPr>
          <w:rFonts w:ascii="Arial" w:eastAsia="Times New Roman" w:hAnsi="Arial" w:cs="Arial"/>
          <w:sz w:val="20"/>
          <w:szCs w:val="20"/>
        </w:rPr>
        <w:t xml:space="preserve"> wynagrodzenia przysługującego podwykonawcy lub dalszemu p</w:t>
      </w:r>
      <w:r w:rsidRPr="000442FA">
        <w:rPr>
          <w:rFonts w:ascii="Arial" w:eastAsia="Times New Roman" w:hAnsi="Arial" w:cs="Arial"/>
          <w:sz w:val="20"/>
          <w:szCs w:val="20"/>
        </w:rPr>
        <w:t>odwykonawcy, który zawarł zaakceptowaną przez Zamawiającego umowę o podwykonawstwo, której przedmiotem są roboty budowlane, lub który zawarł przedłożoną Zamawiającemu umowę o podwykonawstwo, której przedmiotem są dostawy lub usługi, w przypadku</w:t>
      </w:r>
      <w:r w:rsidR="00130BE4">
        <w:rPr>
          <w:rFonts w:ascii="Arial" w:eastAsia="Times New Roman" w:hAnsi="Arial" w:cs="Arial"/>
          <w:sz w:val="20"/>
          <w:szCs w:val="20"/>
        </w:rPr>
        <w:t>:</w:t>
      </w:r>
      <w:r w:rsidRPr="000442FA">
        <w:rPr>
          <w:rFonts w:ascii="Arial" w:eastAsia="Times New Roman" w:hAnsi="Arial" w:cs="Arial"/>
          <w:sz w:val="20"/>
          <w:szCs w:val="20"/>
        </w:rPr>
        <w:t xml:space="preserve"> </w:t>
      </w:r>
    </w:p>
    <w:p w14:paraId="7935CF8E" w14:textId="082FA7B1" w:rsidR="002E0E29" w:rsidRPr="00451D50" w:rsidRDefault="002E0E29" w:rsidP="002E0E29">
      <w:pPr>
        <w:pStyle w:val="Akapitzlist"/>
        <w:numPr>
          <w:ilvl w:val="0"/>
          <w:numId w:val="71"/>
        </w:numPr>
        <w:spacing w:after="0" w:line="240" w:lineRule="auto"/>
        <w:rPr>
          <w:rFonts w:ascii="Arial" w:hAnsi="Arial" w:cs="Arial"/>
        </w:rPr>
      </w:pPr>
      <w:r w:rsidRPr="00451D50">
        <w:rPr>
          <w:rFonts w:ascii="Arial" w:hAnsi="Arial" w:cs="Arial"/>
        </w:rPr>
        <w:t xml:space="preserve">złożenia pisemnego wniosku o bezpośrednią płatność podwykonawcom w ramach płatności za fakturę wystawioną przez Wykonawcę, </w:t>
      </w:r>
    </w:p>
    <w:p w14:paraId="664D2B5E" w14:textId="094B03BD" w:rsidR="00130BE4" w:rsidRDefault="00054B10" w:rsidP="002E0E29">
      <w:pPr>
        <w:pStyle w:val="Akapitzlist"/>
        <w:numPr>
          <w:ilvl w:val="0"/>
          <w:numId w:val="71"/>
        </w:numPr>
        <w:spacing w:after="0" w:line="240" w:lineRule="auto"/>
        <w:rPr>
          <w:rFonts w:ascii="Arial" w:hAnsi="Arial" w:cs="Arial"/>
        </w:rPr>
      </w:pPr>
      <w:r w:rsidRPr="00130BE4">
        <w:rPr>
          <w:rFonts w:ascii="Arial" w:hAnsi="Arial" w:cs="Arial"/>
        </w:rPr>
        <w:t>uchylenia się od obowiązku zapłat</w:t>
      </w:r>
      <w:r w:rsidR="001905F0" w:rsidRPr="00130BE4">
        <w:rPr>
          <w:rFonts w:ascii="Arial" w:hAnsi="Arial" w:cs="Arial"/>
        </w:rPr>
        <w:t>y odpowiednio przez Wykonawcę, podwykonawcę lub dalszego p</w:t>
      </w:r>
      <w:r w:rsidRPr="00130BE4">
        <w:rPr>
          <w:rFonts w:ascii="Arial" w:hAnsi="Arial" w:cs="Arial"/>
        </w:rPr>
        <w:t>odwykonawcę zamówienia na roboty budowlane</w:t>
      </w:r>
      <w:r w:rsidR="002E0E29">
        <w:rPr>
          <w:rFonts w:ascii="Arial" w:hAnsi="Arial" w:cs="Arial"/>
        </w:rPr>
        <w:t>.</w:t>
      </w:r>
    </w:p>
    <w:p w14:paraId="624700D9" w14:textId="2CF17952" w:rsidR="00054B10" w:rsidRPr="00130BE4" w:rsidRDefault="00054B10" w:rsidP="002E0E29">
      <w:pPr>
        <w:pStyle w:val="Akapitzlist"/>
        <w:numPr>
          <w:ilvl w:val="0"/>
          <w:numId w:val="9"/>
        </w:numPr>
        <w:spacing w:after="0" w:line="240" w:lineRule="auto"/>
        <w:rPr>
          <w:rFonts w:ascii="Arial" w:hAnsi="Arial" w:cs="Arial"/>
        </w:rPr>
      </w:pPr>
      <w:r w:rsidRPr="00130BE4">
        <w:rPr>
          <w:rFonts w:ascii="Arial" w:hAnsi="Arial" w:cs="Arial"/>
        </w:rPr>
        <w:t>Wynagrodzenie, o którym mowa w ust. 1</w:t>
      </w:r>
      <w:r w:rsidR="00E66F60" w:rsidRPr="00130BE4">
        <w:rPr>
          <w:rFonts w:ascii="Arial" w:hAnsi="Arial" w:cs="Arial"/>
        </w:rPr>
        <w:t>3</w:t>
      </w:r>
      <w:r w:rsidRPr="00130BE4">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8F85D05" w14:textId="0E494FD6"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Bezpośrednia zapłata obejmuje wyłącznie należne wynagro</w:t>
      </w:r>
      <w:r w:rsidR="001905F0">
        <w:rPr>
          <w:rFonts w:ascii="Arial" w:eastAsia="Times New Roman" w:hAnsi="Arial" w:cs="Arial"/>
          <w:sz w:val="20"/>
          <w:szCs w:val="20"/>
        </w:rPr>
        <w:t>dzenie, bez odsetek, należnych podwykonawcy lub dalszemu p</w:t>
      </w:r>
      <w:r w:rsidRPr="000442FA">
        <w:rPr>
          <w:rFonts w:ascii="Arial" w:eastAsia="Times New Roman" w:hAnsi="Arial" w:cs="Arial"/>
          <w:sz w:val="20"/>
          <w:szCs w:val="20"/>
        </w:rPr>
        <w:t xml:space="preserve">odwykonawcy. </w:t>
      </w:r>
    </w:p>
    <w:p w14:paraId="4B158100" w14:textId="78159316"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Przed dokonaniem bezpośredniej zapłaty Zamawiający jest obowiązany umożliwić Wykonawcy zgłoszenie w formie pisemnej uwag dotyczących zasadności bezpo</w:t>
      </w:r>
      <w:r w:rsidR="001905F0">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odwykonawcy, o których mowa w ust. 1</w:t>
      </w:r>
      <w:r w:rsidR="00E66F60">
        <w:rPr>
          <w:rFonts w:ascii="Arial" w:eastAsia="Times New Roman" w:hAnsi="Arial" w:cs="Arial"/>
          <w:sz w:val="20"/>
          <w:szCs w:val="20"/>
        </w:rPr>
        <w:t>3</w:t>
      </w:r>
      <w:r w:rsidRPr="000442FA">
        <w:rPr>
          <w:rFonts w:ascii="Arial" w:eastAsia="Times New Roman" w:hAnsi="Arial" w:cs="Arial"/>
          <w:sz w:val="20"/>
          <w:szCs w:val="20"/>
        </w:rPr>
        <w:t xml:space="preserve">. Zamawiający informuje o terminie zgłaszania uwag, nie krótszym niż 7 dni od dnia doręczenia tej informacji. </w:t>
      </w:r>
    </w:p>
    <w:p w14:paraId="1302C454" w14:textId="77777777" w:rsidR="00054B10" w:rsidRPr="000442FA"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W przypadku zgłoszenia uwag, o których mowa w ust. 1</w:t>
      </w:r>
      <w:r w:rsidR="00E66F60">
        <w:rPr>
          <w:rFonts w:ascii="Arial" w:eastAsia="Times New Roman" w:hAnsi="Arial" w:cs="Arial"/>
          <w:sz w:val="20"/>
          <w:szCs w:val="20"/>
        </w:rPr>
        <w:t>6</w:t>
      </w:r>
      <w:r w:rsidRPr="000442FA">
        <w:rPr>
          <w:rFonts w:ascii="Arial" w:eastAsia="Times New Roman" w:hAnsi="Arial" w:cs="Arial"/>
          <w:sz w:val="20"/>
          <w:szCs w:val="20"/>
        </w:rPr>
        <w:t xml:space="preserve">, w terminie wskazanym przez Zamawiającego, Zamawiający może: </w:t>
      </w:r>
    </w:p>
    <w:p w14:paraId="6C32907F" w14:textId="7523FB30" w:rsidR="00054B10" w:rsidRPr="000442FA"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nie dokonać bezpo</w:t>
      </w:r>
      <w:r w:rsidR="001905F0">
        <w:rPr>
          <w:rFonts w:ascii="Arial" w:eastAsia="Times New Roman" w:hAnsi="Arial" w:cs="Arial"/>
          <w:sz w:val="20"/>
          <w:szCs w:val="20"/>
        </w:rPr>
        <w:t>średniej zapłaty wynagrodzenia podwykonawcy lub dalszemu p</w:t>
      </w:r>
      <w:r w:rsidRPr="000442FA">
        <w:rPr>
          <w:rFonts w:ascii="Arial" w:eastAsia="Times New Roman" w:hAnsi="Arial" w:cs="Arial"/>
          <w:sz w:val="20"/>
          <w:szCs w:val="20"/>
        </w:rPr>
        <w:t xml:space="preserve">odwykonawcy, jeżeli </w:t>
      </w:r>
      <w:r w:rsidR="00262D0B">
        <w:rPr>
          <w:rFonts w:ascii="Arial" w:eastAsia="Times New Roman" w:hAnsi="Arial" w:cs="Arial"/>
          <w:sz w:val="20"/>
          <w:szCs w:val="20"/>
        </w:rPr>
        <w:t>W</w:t>
      </w:r>
      <w:r w:rsidRPr="000442FA">
        <w:rPr>
          <w:rFonts w:ascii="Arial" w:eastAsia="Times New Roman" w:hAnsi="Arial" w:cs="Arial"/>
          <w:sz w:val="20"/>
          <w:szCs w:val="20"/>
        </w:rPr>
        <w:t xml:space="preserve">ykonawca wykaże niezasadność takiej zapłaty; </w:t>
      </w:r>
    </w:p>
    <w:p w14:paraId="6ADE4B00" w14:textId="02D66478" w:rsidR="00054B10" w:rsidRPr="000442FA"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0442FA">
        <w:rPr>
          <w:rFonts w:ascii="Arial" w:eastAsia="Times New Roman" w:hAnsi="Arial" w:cs="Arial"/>
          <w:sz w:val="20"/>
          <w:szCs w:val="20"/>
        </w:rPr>
        <w:t>złożyć do depozytu sądowego kwotę potrz</w:t>
      </w:r>
      <w:r w:rsidR="001905F0">
        <w:rPr>
          <w:rFonts w:ascii="Arial" w:eastAsia="Times New Roman" w:hAnsi="Arial" w:cs="Arial"/>
          <w:sz w:val="20"/>
          <w:szCs w:val="20"/>
        </w:rPr>
        <w:t>ebną na pokrycie wynagrodzenia podwykonawcy lub dalszego p</w:t>
      </w:r>
      <w:r w:rsidRPr="000442FA">
        <w:rPr>
          <w:rFonts w:ascii="Arial" w:eastAsia="Times New Roman" w:hAnsi="Arial" w:cs="Arial"/>
          <w:sz w:val="20"/>
          <w:szCs w:val="20"/>
        </w:rPr>
        <w:t xml:space="preserve">odwykonawcy w przypadku istnienia zasadniczej wątpliwości Zamawiającego, co do </w:t>
      </w:r>
      <w:r w:rsidRPr="000442FA">
        <w:rPr>
          <w:rFonts w:ascii="Arial" w:eastAsia="Times New Roman" w:hAnsi="Arial" w:cs="Arial"/>
          <w:sz w:val="20"/>
          <w:szCs w:val="20"/>
        </w:rPr>
        <w:lastRenderedPageBreak/>
        <w:t>wysokości należnej zapłaty lub podmiotu, któremu płatność się należy;</w:t>
      </w:r>
    </w:p>
    <w:p w14:paraId="6CF02A5F" w14:textId="19448497" w:rsidR="00054B10" w:rsidRPr="00CA2A4B" w:rsidRDefault="00054B10" w:rsidP="002E0E29">
      <w:pPr>
        <w:widowControl w:val="0"/>
        <w:numPr>
          <w:ilvl w:val="0"/>
          <w:numId w:val="1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dokonać bezpo</w:t>
      </w:r>
      <w:r w:rsidR="001905F0">
        <w:rPr>
          <w:rFonts w:ascii="Arial" w:eastAsia="Times New Roman" w:hAnsi="Arial" w:cs="Arial"/>
          <w:sz w:val="20"/>
          <w:szCs w:val="20"/>
        </w:rPr>
        <w:t>średniej zapłaty wynagrodzenia podwykonawcy lub dalszemu podwykonawcy, jeżeli podwykonawca lub dalszy p</w:t>
      </w:r>
      <w:r w:rsidRPr="00CA2A4B">
        <w:rPr>
          <w:rFonts w:ascii="Arial" w:eastAsia="Times New Roman" w:hAnsi="Arial" w:cs="Arial"/>
          <w:sz w:val="20"/>
          <w:szCs w:val="20"/>
        </w:rPr>
        <w:t xml:space="preserve">odwykonawca wykaże zasadność takiej zapłaty. </w:t>
      </w:r>
    </w:p>
    <w:p w14:paraId="54966397" w14:textId="399BEDF6" w:rsidR="00054B10" w:rsidRPr="00CA2A4B" w:rsidRDefault="00054B10" w:rsidP="002E0E29">
      <w:pPr>
        <w:widowControl w:val="0"/>
        <w:numPr>
          <w:ilvl w:val="0"/>
          <w:numId w:val="9"/>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d</w:t>
      </w:r>
      <w:r w:rsidR="001905F0">
        <w:rPr>
          <w:rFonts w:ascii="Arial" w:eastAsia="Times New Roman" w:hAnsi="Arial" w:cs="Arial"/>
          <w:sz w:val="20"/>
          <w:szCs w:val="20"/>
        </w:rPr>
        <w:t>okonania bezpośredniej zapłaty podwykonawcy lub dalszemu p</w:t>
      </w:r>
      <w:r w:rsidRPr="00CA2A4B">
        <w:rPr>
          <w:rFonts w:ascii="Arial" w:eastAsia="Times New Roman" w:hAnsi="Arial" w:cs="Arial"/>
          <w:sz w:val="20"/>
          <w:szCs w:val="20"/>
        </w:rPr>
        <w:t>odwykonawcy, o który</w:t>
      </w:r>
      <w:r w:rsidR="003A037B" w:rsidRPr="00CA2A4B">
        <w:rPr>
          <w:rFonts w:ascii="Arial" w:eastAsia="Times New Roman" w:hAnsi="Arial" w:cs="Arial"/>
          <w:sz w:val="20"/>
          <w:szCs w:val="20"/>
        </w:rPr>
        <w:t>m</w:t>
      </w:r>
      <w:r w:rsidRPr="00CA2A4B">
        <w:rPr>
          <w:rFonts w:ascii="Arial" w:eastAsia="Times New Roman" w:hAnsi="Arial" w:cs="Arial"/>
          <w:sz w:val="20"/>
          <w:szCs w:val="20"/>
        </w:rPr>
        <w:t xml:space="preserve"> mowa w ust. 1</w:t>
      </w:r>
      <w:r w:rsidR="00E66F60">
        <w:rPr>
          <w:rFonts w:ascii="Arial" w:eastAsia="Times New Roman" w:hAnsi="Arial" w:cs="Arial"/>
          <w:sz w:val="20"/>
          <w:szCs w:val="20"/>
        </w:rPr>
        <w:t>5</w:t>
      </w:r>
      <w:r w:rsidRPr="00CA2A4B">
        <w:rPr>
          <w:rFonts w:ascii="Arial" w:eastAsia="Times New Roman" w:hAnsi="Arial" w:cs="Arial"/>
          <w:sz w:val="20"/>
          <w:szCs w:val="20"/>
        </w:rPr>
        <w:t>, Zamawiający potrąca kwotę wypłaconego wynagrodzenia z wynagrodzenia należnego Wykonawcy.</w:t>
      </w:r>
    </w:p>
    <w:p w14:paraId="2877730C" w14:textId="77777777" w:rsidR="00945B8C" w:rsidRDefault="00945B8C"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09854903"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5</w:t>
      </w:r>
    </w:p>
    <w:p w14:paraId="594EADAA" w14:textId="77777777" w:rsidR="00054B10" w:rsidRPr="00CA2A4B" w:rsidRDefault="00054B10" w:rsidP="002E0E2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wprowadzi Wykonawcę na teren budowy niezwłocznie po </w:t>
      </w:r>
      <w:r w:rsidR="00122CF8">
        <w:rPr>
          <w:rFonts w:ascii="Arial" w:eastAsia="Times New Roman" w:hAnsi="Arial" w:cs="Arial"/>
          <w:sz w:val="20"/>
          <w:szCs w:val="20"/>
        </w:rPr>
        <w:t>przed</w:t>
      </w:r>
      <w:r w:rsidR="00AA6865">
        <w:rPr>
          <w:rFonts w:ascii="Arial" w:eastAsia="Times New Roman" w:hAnsi="Arial" w:cs="Arial"/>
          <w:sz w:val="20"/>
          <w:szCs w:val="20"/>
        </w:rPr>
        <w:t>stawieniu zatwierdzonej przez właściwy organ sprawujący nadzór nad zarządzaniem ruchu czasowej organizacji ruchu</w:t>
      </w:r>
      <w:r w:rsidRPr="00CA2A4B">
        <w:rPr>
          <w:rFonts w:ascii="Arial" w:eastAsia="Times New Roman" w:hAnsi="Arial" w:cs="Arial"/>
          <w:sz w:val="20"/>
          <w:szCs w:val="20"/>
        </w:rPr>
        <w:t>.</w:t>
      </w:r>
    </w:p>
    <w:p w14:paraId="3A6927BA" w14:textId="77777777" w:rsidR="00054B10" w:rsidRPr="00CA2A4B" w:rsidRDefault="00054B10" w:rsidP="002E0E29">
      <w:pPr>
        <w:widowControl w:val="0"/>
        <w:numPr>
          <w:ilvl w:val="0"/>
          <w:numId w:val="18"/>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Wykonawca przekaże Zamawiającemu d</w:t>
      </w:r>
      <w:r w:rsidR="00AA6865">
        <w:rPr>
          <w:rFonts w:ascii="Arial" w:eastAsia="Times New Roman" w:hAnsi="Arial" w:cs="Arial"/>
          <w:sz w:val="20"/>
          <w:szCs w:val="20"/>
        </w:rPr>
        <w:t>okumenty kierownika budowy</w:t>
      </w:r>
      <w:r w:rsidRPr="00CA2A4B">
        <w:rPr>
          <w:rFonts w:ascii="Arial" w:eastAsia="Times New Roman" w:hAnsi="Arial" w:cs="Arial"/>
          <w:sz w:val="20"/>
          <w:szCs w:val="20"/>
        </w:rPr>
        <w:t xml:space="preserve"> wraz z oświadczeniem o podjęciu ob</w:t>
      </w:r>
      <w:r w:rsidR="00AA6865">
        <w:rPr>
          <w:rFonts w:ascii="Arial" w:eastAsia="Times New Roman" w:hAnsi="Arial" w:cs="Arial"/>
          <w:sz w:val="20"/>
          <w:szCs w:val="20"/>
        </w:rPr>
        <w:t>owiązków kierownika budowy</w:t>
      </w:r>
      <w:r w:rsidRPr="00CA2A4B">
        <w:rPr>
          <w:rFonts w:ascii="Arial" w:eastAsia="Times New Roman" w:hAnsi="Arial" w:cs="Arial"/>
          <w:sz w:val="20"/>
          <w:szCs w:val="20"/>
        </w:rPr>
        <w:t xml:space="preserve"> najpóźniej w dniu zawarcia umowy.</w:t>
      </w:r>
    </w:p>
    <w:p w14:paraId="6F25E3A8" w14:textId="77777777" w:rsidR="00944365" w:rsidRDefault="00944365"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1B9BA31D"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6</w:t>
      </w:r>
    </w:p>
    <w:p w14:paraId="3CCD4569"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Zamawiający zobowiązuje się przekazać Wykonawcy dokumentację projektową. </w:t>
      </w:r>
    </w:p>
    <w:p w14:paraId="29EC97A0"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Wykonawca odbierze dokumentację w siedzibie Zamawiającego </w:t>
      </w:r>
      <w:r w:rsidR="0059469C">
        <w:rPr>
          <w:rFonts w:ascii="Arial" w:eastAsia="Times New Roman" w:hAnsi="Arial" w:cs="Arial"/>
          <w:sz w:val="20"/>
          <w:szCs w:val="20"/>
        </w:rPr>
        <w:t>w terminie ustalonym przez strony umowy</w:t>
      </w:r>
      <w:r w:rsidRPr="00CA2A4B">
        <w:rPr>
          <w:rFonts w:ascii="Arial" w:eastAsia="Times New Roman" w:hAnsi="Arial" w:cs="Arial"/>
          <w:sz w:val="20"/>
          <w:szCs w:val="20"/>
        </w:rPr>
        <w:t>.</w:t>
      </w:r>
    </w:p>
    <w:p w14:paraId="74819DB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Wykonawca zobowiązany jest przechowywać dokumentację projektową i prowadzić na bieżąco dokumentację budowy, w szczególności dziennik budowy, w formie zgodnej z obowiązującymi przepisami.</w:t>
      </w:r>
    </w:p>
    <w:p w14:paraId="2B8CE926"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Powyższe dokumenty Wykonawca zobowiązany jest udostępnić na każde żądanie inspektora nadzoru </w:t>
      </w:r>
      <w:r w:rsidR="00262D0B">
        <w:rPr>
          <w:rFonts w:ascii="Arial" w:eastAsia="Times New Roman" w:hAnsi="Arial" w:cs="Arial"/>
          <w:sz w:val="20"/>
          <w:szCs w:val="20"/>
        </w:rPr>
        <w:t>lub</w:t>
      </w:r>
      <w:r w:rsidRPr="00CA2A4B">
        <w:rPr>
          <w:rFonts w:ascii="Arial" w:eastAsia="Times New Roman" w:hAnsi="Arial" w:cs="Arial"/>
          <w:sz w:val="20"/>
          <w:szCs w:val="20"/>
        </w:rPr>
        <w:t xml:space="preserve"> Zamawiającego.</w:t>
      </w:r>
    </w:p>
    <w:p w14:paraId="57D924F4"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14:paraId="406B8FC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005F39DD" w:rsidRPr="00CA2A4B">
        <w:rPr>
          <w:rFonts w:ascii="Arial" w:eastAsia="Times New Roman" w:hAnsi="Arial" w:cs="Arial"/>
          <w:sz w:val="20"/>
          <w:szCs w:val="20"/>
        </w:rPr>
        <w:t xml:space="preserve"> </w:t>
      </w:r>
      <w:r w:rsidRPr="00CA2A4B">
        <w:rPr>
          <w:rFonts w:ascii="Arial" w:eastAsia="Times New Roman" w:hAnsi="Arial" w:cs="Arial"/>
          <w:sz w:val="20"/>
          <w:szCs w:val="20"/>
        </w:rPr>
        <w:t>Inspektor nadzoru inwestorskiego ma obowiązek uzyskać akceptację Zamawiającego na rozwiązania przedstawione przez projektanta.</w:t>
      </w:r>
    </w:p>
    <w:p w14:paraId="7978087A"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14:paraId="0CEA3732" w14:textId="77777777" w:rsidR="00054B10" w:rsidRPr="00CA2A4B" w:rsidRDefault="00054B10" w:rsidP="002E0E29">
      <w:pPr>
        <w:widowControl w:val="0"/>
        <w:numPr>
          <w:ilvl w:val="0"/>
          <w:numId w:val="40"/>
        </w:numPr>
        <w:suppressAutoHyphens/>
        <w:adjustRightInd w:val="0"/>
        <w:spacing w:after="0" w:line="240" w:lineRule="auto"/>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geodezyjno-pomiarowej, która będzie w sposób czytelny identyfikować występujące różnice;</w:t>
      </w:r>
    </w:p>
    <w:p w14:paraId="10542AD8" w14:textId="77777777" w:rsidR="00054B10" w:rsidRPr="00CA2A4B" w:rsidRDefault="00054B10" w:rsidP="002E0E29">
      <w:pPr>
        <w:widowControl w:val="0"/>
        <w:numPr>
          <w:ilvl w:val="0"/>
          <w:numId w:val="40"/>
        </w:numPr>
        <w:suppressAutoHyphens/>
        <w:adjustRightInd w:val="0"/>
        <w:spacing w:after="0" w:line="240" w:lineRule="auto"/>
        <w:ind w:left="714" w:hanging="357"/>
        <w:jc w:val="both"/>
        <w:textAlignment w:val="baseline"/>
        <w:rPr>
          <w:rFonts w:ascii="Arial" w:eastAsia="Times New Roman" w:hAnsi="Arial" w:cs="Arial"/>
          <w:sz w:val="20"/>
          <w:szCs w:val="20"/>
        </w:rPr>
      </w:pPr>
      <w:r w:rsidRPr="00CA2A4B">
        <w:rPr>
          <w:rFonts w:ascii="Arial" w:eastAsia="Times New Roman" w:hAnsi="Arial" w:cs="Arial"/>
          <w:sz w:val="20"/>
          <w:szCs w:val="20"/>
        </w:rPr>
        <w:t>wykonanie dokumentacji fotograficznej wraz z opisem charakteru występujących niezgodności i ewentualnych przyczyn.</w:t>
      </w:r>
    </w:p>
    <w:p w14:paraId="07FC645C" w14:textId="77777777" w:rsidR="00054B10" w:rsidRPr="00CA2A4B" w:rsidRDefault="00054B10" w:rsidP="00054B10">
      <w:pPr>
        <w:suppressAutoHyphens/>
        <w:spacing w:after="0" w:line="240" w:lineRule="auto"/>
        <w:ind w:left="426"/>
        <w:jc w:val="both"/>
        <w:rPr>
          <w:rFonts w:ascii="Arial" w:eastAsia="Times New Roman" w:hAnsi="Arial" w:cs="Arial"/>
          <w:sz w:val="20"/>
          <w:szCs w:val="20"/>
        </w:rPr>
      </w:pPr>
      <w:r w:rsidRPr="00CA2A4B">
        <w:rPr>
          <w:rFonts w:ascii="Arial" w:eastAsia="Times New Roman" w:hAnsi="Arial" w:cs="Arial"/>
          <w:sz w:val="20"/>
          <w:szCs w:val="20"/>
        </w:rPr>
        <w:t xml:space="preserve">Do ww. dokumentacji Wykonawca załączy propozycję rozwiązań zamiennych. Rozwiązania </w:t>
      </w:r>
      <w:r w:rsidR="0082173B">
        <w:rPr>
          <w:rFonts w:ascii="Arial" w:eastAsia="Times New Roman" w:hAnsi="Arial" w:cs="Arial"/>
          <w:sz w:val="20"/>
          <w:szCs w:val="20"/>
        </w:rPr>
        <w:br/>
      </w:r>
      <w:r w:rsidRPr="00CA2A4B">
        <w:rPr>
          <w:rFonts w:ascii="Arial" w:eastAsia="Times New Roman" w:hAnsi="Arial" w:cs="Arial"/>
          <w:sz w:val="20"/>
          <w:szCs w:val="20"/>
        </w:rPr>
        <w:t>te muszą zostać zaakceptowane przez projektanta, inspektora nadzoru i Zamawiającego.</w:t>
      </w:r>
    </w:p>
    <w:p w14:paraId="78A2C043"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Dokumentację wyszczególnioną w ust. 7 Wykonawca sporządzi w ramach ceny określonej </w:t>
      </w:r>
      <w:r w:rsidR="002A7C38">
        <w:rPr>
          <w:rFonts w:ascii="Arial" w:eastAsia="Times New Roman" w:hAnsi="Arial" w:cs="Arial"/>
          <w:sz w:val="20"/>
          <w:szCs w:val="20"/>
        </w:rPr>
        <w:br/>
      </w:r>
      <w:r w:rsidRPr="00CA2A4B">
        <w:rPr>
          <w:rFonts w:ascii="Arial" w:eastAsia="Times New Roman" w:hAnsi="Arial" w:cs="Arial"/>
          <w:sz w:val="20"/>
          <w:szCs w:val="20"/>
        </w:rPr>
        <w:t xml:space="preserve">w § 3 </w:t>
      </w:r>
      <w:r w:rsidR="00901635" w:rsidRPr="00CA2A4B">
        <w:rPr>
          <w:rFonts w:ascii="Arial" w:eastAsia="Times New Roman" w:hAnsi="Arial" w:cs="Arial"/>
          <w:sz w:val="20"/>
          <w:szCs w:val="20"/>
        </w:rPr>
        <w:t xml:space="preserve">ust. 1 </w:t>
      </w:r>
      <w:r w:rsidRPr="00CA2A4B">
        <w:rPr>
          <w:rFonts w:ascii="Arial" w:eastAsia="Times New Roman" w:hAnsi="Arial" w:cs="Arial"/>
          <w:sz w:val="20"/>
          <w:szCs w:val="20"/>
        </w:rPr>
        <w:t>w terminie 5 dni od wykrycia rozbieżności i przekaże inspektorowi nadzoru.</w:t>
      </w:r>
    </w:p>
    <w:p w14:paraId="16B6B5F1"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Zamawiający na etapie realizacji inwestycji ma prawo wydać Wykonawcy polecenie wprowadzenia zmian w dokumentacji projektowej, które zostały zaakceptowane przez projektanta i inspektora nadzoru.</w:t>
      </w:r>
    </w:p>
    <w:p w14:paraId="7A6E8BBB" w14:textId="77777777" w:rsidR="00054B10" w:rsidRPr="00CA2A4B"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Bez względu na to na wniosek, której ze stron zostanie wprowadzona zmiana do dokumentacji projektowej, Wykonawca ma obowiązek uwzględnić te zmiany w dokumentacji powykonawczej.</w:t>
      </w:r>
    </w:p>
    <w:p w14:paraId="7DF37313" w14:textId="77777777" w:rsidR="00054B10" w:rsidRPr="00C51991" w:rsidRDefault="00054B10" w:rsidP="002E0E29">
      <w:pPr>
        <w:widowControl w:val="0"/>
        <w:numPr>
          <w:ilvl w:val="0"/>
          <w:numId w:val="19"/>
        </w:numPr>
        <w:suppressAutoHyphens/>
        <w:adjustRightInd w:val="0"/>
        <w:spacing w:after="0" w:line="240" w:lineRule="auto"/>
        <w:ind w:left="426" w:hanging="426"/>
        <w:jc w:val="both"/>
        <w:textAlignment w:val="baseline"/>
        <w:rPr>
          <w:rFonts w:ascii="Arial" w:eastAsia="Times New Roman" w:hAnsi="Arial" w:cs="Arial"/>
          <w:sz w:val="20"/>
          <w:szCs w:val="20"/>
        </w:rPr>
      </w:pPr>
      <w:r w:rsidRPr="00CA2A4B">
        <w:rPr>
          <w:rFonts w:ascii="Arial" w:eastAsia="Times New Roman" w:hAnsi="Arial" w:cs="Arial"/>
          <w:sz w:val="20"/>
          <w:szCs w:val="20"/>
        </w:rPr>
        <w:t xml:space="preserve">Dokumenty stanowiące o niniejszym przedmiocie umowy należy traktować jako wzajemnie uzupełniające i równoważne. Wymagania określone w choćby jednym z dokumentów są obowiązujące dla Wykonawcy tak jakby zawarte były w całej dokumentacji. Jeżeli zostaną </w:t>
      </w:r>
      <w:r w:rsidR="0007413D" w:rsidRPr="00CA2A4B">
        <w:rPr>
          <w:rFonts w:ascii="Arial" w:eastAsia="Times New Roman" w:hAnsi="Arial" w:cs="Arial"/>
          <w:sz w:val="20"/>
          <w:szCs w:val="20"/>
        </w:rPr>
        <w:t>stwierdzone</w:t>
      </w:r>
      <w:r w:rsidRPr="00CA2A4B">
        <w:rPr>
          <w:rFonts w:ascii="Arial" w:eastAsia="Times New Roman" w:hAnsi="Arial" w:cs="Arial"/>
          <w:sz w:val="20"/>
          <w:szCs w:val="20"/>
        </w:rPr>
        <w:t xml:space="preserv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14:paraId="372BFC86" w14:textId="77777777" w:rsidR="00CA2A4B" w:rsidRPr="00944365" w:rsidRDefault="00CA2A4B" w:rsidP="00CA2A4B">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7</w:t>
      </w:r>
    </w:p>
    <w:p w14:paraId="2D836025" w14:textId="77777777" w:rsidR="009D78BC" w:rsidRPr="00C51991"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 xml:space="preserve">Wykonawca na mocy niniejszej umowy, w ramach wynagrodzenia określonego w § 3 ust. 1 </w:t>
      </w:r>
      <w:r w:rsidR="00EF01F3">
        <w:rPr>
          <w:rFonts w:ascii="Arial" w:hAnsi="Arial" w:cs="Arial"/>
        </w:rPr>
        <w:t>u</w:t>
      </w:r>
      <w:r w:rsidRPr="00C51991">
        <w:rPr>
          <w:rFonts w:ascii="Arial" w:hAnsi="Arial" w:cs="Arial"/>
        </w:rPr>
        <w:t xml:space="preserve">mowy, z chwilą podpisania protokołu odbioru końcowego przedmiotu umowy przez Zamawiającego bez zastrzeżeń, przenosi na Zamawiającego, w zakresie nieograniczonym jakimikolwiek prawami osób trzecich oraz terytorialnie i czasowo, autorskie prawa majątkowe oraz prawa zależne do </w:t>
      </w:r>
      <w:r w:rsidRPr="00C51991">
        <w:rPr>
          <w:rFonts w:ascii="Arial" w:hAnsi="Arial" w:cs="Arial"/>
        </w:rPr>
        <w:lastRenderedPageBreak/>
        <w:t>dokumentacji powykonawczej, na następujących polach eksploatacji:</w:t>
      </w:r>
    </w:p>
    <w:p w14:paraId="240C3F83" w14:textId="77777777" w:rsidR="00C51991"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w:t>
      </w:r>
      <w:r w:rsidR="009D78BC" w:rsidRPr="00C51991">
        <w:rPr>
          <w:rFonts w:ascii="Arial" w:hAnsi="Arial" w:cs="Arial"/>
        </w:rPr>
        <w:t xml:space="preserve"> </w:t>
      </w:r>
      <w:r w:rsidRPr="00C51991">
        <w:rPr>
          <w:rFonts w:ascii="Arial" w:hAnsi="Arial" w:cs="Arial"/>
        </w:rPr>
        <w:t>zakresie utrwalania i zwielokrotniania dokumentacji powykonawcze</w:t>
      </w:r>
      <w:r w:rsidR="00E76869">
        <w:rPr>
          <w:rFonts w:ascii="Arial" w:hAnsi="Arial" w:cs="Arial"/>
        </w:rPr>
        <w:t>j</w:t>
      </w:r>
      <w:r w:rsidRPr="00C51991">
        <w:rPr>
          <w:rFonts w:ascii="Arial" w:hAnsi="Arial" w:cs="Arial"/>
        </w:rPr>
        <w:t xml:space="preserve"> - wytwarzanie określoną</w:t>
      </w:r>
      <w:r w:rsidR="00C51991" w:rsidRPr="00C51991">
        <w:rPr>
          <w:rFonts w:ascii="Arial" w:hAnsi="Arial" w:cs="Arial"/>
        </w:rPr>
        <w:t xml:space="preserve"> </w:t>
      </w:r>
      <w:r w:rsidRPr="00C51991">
        <w:rPr>
          <w:rFonts w:ascii="Arial" w:hAnsi="Arial" w:cs="Arial"/>
        </w:rPr>
        <w:t>techniką egzemplarzy utworu, w tym techniką drukarską, reprograficzną, zapisu</w:t>
      </w:r>
      <w:r w:rsidR="009D78BC" w:rsidRPr="00C51991">
        <w:rPr>
          <w:rFonts w:ascii="Arial" w:hAnsi="Arial" w:cs="Arial"/>
        </w:rPr>
        <w:t xml:space="preserve"> </w:t>
      </w:r>
      <w:r w:rsidRPr="00C51991">
        <w:rPr>
          <w:rFonts w:ascii="Arial" w:hAnsi="Arial" w:cs="Arial"/>
        </w:rPr>
        <w:t>magnetycznego oraz techniką cyfrową;</w:t>
      </w:r>
    </w:p>
    <w:p w14:paraId="04ED56CA" w14:textId="77777777" w:rsidR="00C51991"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 zakresie obrotu oryginałem albo egzemplarzami, na których dokumentację powykonawczą</w:t>
      </w:r>
      <w:r w:rsidR="00C51991" w:rsidRPr="00C51991">
        <w:rPr>
          <w:rFonts w:ascii="Arial" w:hAnsi="Arial" w:cs="Arial"/>
        </w:rPr>
        <w:t xml:space="preserve"> </w:t>
      </w:r>
      <w:r w:rsidRPr="00C51991">
        <w:rPr>
          <w:rFonts w:ascii="Arial" w:hAnsi="Arial" w:cs="Arial"/>
        </w:rPr>
        <w:t>utrwalono - wprowadzanie do obrotu, użyczenie lub najem oryginału albo egzemplarzy;</w:t>
      </w:r>
    </w:p>
    <w:p w14:paraId="202740D4" w14:textId="77777777" w:rsidR="00CA2A4B" w:rsidRPr="00C51991" w:rsidRDefault="00CA2A4B" w:rsidP="002E0E29">
      <w:pPr>
        <w:pStyle w:val="Akapitzlist"/>
        <w:numPr>
          <w:ilvl w:val="0"/>
          <w:numId w:val="57"/>
        </w:numPr>
        <w:tabs>
          <w:tab w:val="left" w:pos="4962"/>
        </w:tabs>
        <w:spacing w:after="0" w:line="240" w:lineRule="auto"/>
        <w:rPr>
          <w:rFonts w:ascii="Arial" w:hAnsi="Arial" w:cs="Arial"/>
        </w:rPr>
      </w:pPr>
      <w:r w:rsidRPr="00C51991">
        <w:rPr>
          <w:rFonts w:ascii="Arial" w:hAnsi="Arial" w:cs="Arial"/>
        </w:rPr>
        <w:t>w zakresie rozpowszechniania dokumentacji powykonawczej w sposób inny niż określony w</w:t>
      </w:r>
      <w:r w:rsidR="00C51991" w:rsidRPr="00C51991">
        <w:rPr>
          <w:rFonts w:ascii="Arial" w:hAnsi="Arial" w:cs="Arial"/>
        </w:rPr>
        <w:t> </w:t>
      </w:r>
      <w:r w:rsidRPr="00C51991">
        <w:rPr>
          <w:rFonts w:ascii="Arial" w:hAnsi="Arial" w:cs="Arial"/>
        </w:rPr>
        <w:t>pkt 2 publiczne wykonanie, wystawienie, wyświetlenie, odtworzenie oraz nadawanie i</w:t>
      </w:r>
      <w:r w:rsidR="00C51991" w:rsidRPr="00C51991">
        <w:rPr>
          <w:rFonts w:ascii="Arial" w:hAnsi="Arial" w:cs="Arial"/>
        </w:rPr>
        <w:t> </w:t>
      </w:r>
      <w:r w:rsidRPr="00C51991">
        <w:rPr>
          <w:rFonts w:ascii="Arial" w:hAnsi="Arial" w:cs="Arial"/>
        </w:rPr>
        <w:t>reemitowanie, a także publiczne udostępnianie dokumentacji powykonawczej w taki sposób, aby każdy mógł mieć do niej dostęp w miejscu i w czasie przez siebie wybranym.</w:t>
      </w:r>
    </w:p>
    <w:p w14:paraId="1CEEB665" w14:textId="77777777" w:rsidR="00CA2A4B" w:rsidRPr="00C51991"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Wraz z przeniesieniem autorskim praw majątkowych do dokumentacji powykonawczej, Wykonawca przenosi na Zamawiającego własność wszystkich nośników, na których dokumentacja powykonawcza została utrwalona</w:t>
      </w:r>
      <w:r w:rsidR="00E76869">
        <w:rPr>
          <w:rFonts w:ascii="Arial" w:hAnsi="Arial" w:cs="Arial"/>
        </w:rPr>
        <w:t>.</w:t>
      </w:r>
    </w:p>
    <w:p w14:paraId="0CD80F12"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C51991">
        <w:rPr>
          <w:rFonts w:ascii="Arial" w:hAnsi="Arial" w:cs="Arial"/>
        </w:rPr>
        <w:t>Wykonawca wraz z powyższym</w:t>
      </w:r>
      <w:r w:rsidR="00E76869">
        <w:rPr>
          <w:rFonts w:ascii="Arial" w:hAnsi="Arial" w:cs="Arial"/>
        </w:rPr>
        <w:t xml:space="preserve"> przeniesieniem autorskich praw</w:t>
      </w:r>
      <w:r w:rsidRPr="00C51991">
        <w:rPr>
          <w:rFonts w:ascii="Arial" w:hAnsi="Arial" w:cs="Arial"/>
        </w:rPr>
        <w:t xml:space="preserve"> majątkowych, zezwala </w:t>
      </w:r>
      <w:r w:rsidRPr="005F5460">
        <w:rPr>
          <w:rFonts w:ascii="Arial" w:hAnsi="Arial" w:cs="Arial"/>
        </w:rPr>
        <w:t>Zamawiającemu na wykonywanie zależnych praw autorskich, wynikających z dokumentacji powykonawczej oraz upoważnia Zamawiającego do zlecania osobom trzecim wykonywania tych zależnych praw autorskich oraz do rozporządzania i korzystania z dokumentacji powykonawczej.</w:t>
      </w:r>
    </w:p>
    <w:p w14:paraId="57C6D8DD"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5F5460">
        <w:rPr>
          <w:rFonts w:ascii="Arial" w:hAnsi="Arial" w:cs="Arial"/>
        </w:rPr>
        <w:t xml:space="preserve">Wykonawca oświadcza, że wykonana w toku realizacji </w:t>
      </w:r>
      <w:r w:rsidR="00EF01F3">
        <w:rPr>
          <w:rFonts w:ascii="Arial" w:hAnsi="Arial" w:cs="Arial"/>
        </w:rPr>
        <w:t>u</w:t>
      </w:r>
      <w:r w:rsidRPr="005F5460">
        <w:rPr>
          <w:rFonts w:ascii="Arial" w:hAnsi="Arial" w:cs="Arial"/>
        </w:rPr>
        <w:t>mowy dokumentacja powykonawcza nie będzie naruszać żadnych praw osób trzecich. W przypadku zgłoszenia jakichkolwiek roszczeń do Zamawiającego z tytułu naruszenia praw osób trzecich, Wykonawca zobowiązuje się do ich pełnego zaspokojenia.</w:t>
      </w:r>
    </w:p>
    <w:p w14:paraId="027A8063" w14:textId="77777777" w:rsidR="00CA2A4B" w:rsidRPr="005F5460" w:rsidRDefault="00CA2A4B" w:rsidP="002E0E29">
      <w:pPr>
        <w:pStyle w:val="Akapitzlist"/>
        <w:numPr>
          <w:ilvl w:val="0"/>
          <w:numId w:val="56"/>
        </w:numPr>
        <w:tabs>
          <w:tab w:val="left" w:pos="4962"/>
        </w:tabs>
        <w:spacing w:after="0" w:line="240" w:lineRule="auto"/>
        <w:rPr>
          <w:rFonts w:ascii="Arial" w:hAnsi="Arial" w:cs="Arial"/>
        </w:rPr>
      </w:pPr>
      <w:r w:rsidRPr="005F5460">
        <w:rPr>
          <w:rFonts w:ascii="Arial" w:hAnsi="Arial" w:cs="Arial"/>
        </w:rPr>
        <w:t>Przeniesienie autorskich praw majątkowych oraz zezwolenie na wykonywanie zależnych praw autorskich następuje w ramach</w:t>
      </w:r>
      <w:r w:rsidR="00B44F96">
        <w:rPr>
          <w:rFonts w:ascii="Arial" w:hAnsi="Arial" w:cs="Arial"/>
        </w:rPr>
        <w:t xml:space="preserve"> wynagrodzenia określonego w § 3</w:t>
      </w:r>
      <w:r w:rsidRPr="005F5460">
        <w:rPr>
          <w:rFonts w:ascii="Arial" w:hAnsi="Arial" w:cs="Arial"/>
        </w:rPr>
        <w:t xml:space="preserve"> ust. 1 </w:t>
      </w:r>
      <w:r w:rsidR="00EF01F3">
        <w:rPr>
          <w:rFonts w:ascii="Arial" w:hAnsi="Arial" w:cs="Arial"/>
        </w:rPr>
        <w:t>u</w:t>
      </w:r>
      <w:r w:rsidRPr="005F5460">
        <w:rPr>
          <w:rFonts w:ascii="Arial" w:hAnsi="Arial" w:cs="Arial"/>
        </w:rPr>
        <w:t>mowy.</w:t>
      </w:r>
    </w:p>
    <w:p w14:paraId="309C113C" w14:textId="77777777" w:rsidR="00CA2A4B" w:rsidRPr="005F5460" w:rsidRDefault="00CA2A4B" w:rsidP="00054B10">
      <w:pPr>
        <w:widowControl w:val="0"/>
        <w:tabs>
          <w:tab w:val="left" w:pos="4962"/>
        </w:tabs>
        <w:suppressAutoHyphens/>
        <w:adjustRightInd w:val="0"/>
        <w:spacing w:after="0" w:line="240" w:lineRule="auto"/>
        <w:jc w:val="center"/>
        <w:textAlignment w:val="baseline"/>
        <w:rPr>
          <w:rFonts w:ascii="Arial" w:eastAsia="Times New Roman" w:hAnsi="Arial" w:cs="Arial"/>
          <w:sz w:val="20"/>
          <w:szCs w:val="20"/>
        </w:rPr>
      </w:pPr>
    </w:p>
    <w:p w14:paraId="6E4DF846" w14:textId="77777777" w:rsidR="00054B10" w:rsidRPr="00944365" w:rsidRDefault="00054B10" w:rsidP="00054B10">
      <w:pPr>
        <w:widowControl w:val="0"/>
        <w:tabs>
          <w:tab w:val="left" w:pos="4962"/>
        </w:tabs>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72251" w:rsidRPr="00944365">
        <w:rPr>
          <w:rFonts w:ascii="Arial" w:eastAsia="Times New Roman" w:hAnsi="Arial" w:cs="Arial"/>
          <w:b/>
          <w:sz w:val="20"/>
          <w:szCs w:val="20"/>
        </w:rPr>
        <w:t>8</w:t>
      </w:r>
    </w:p>
    <w:p w14:paraId="403A7F3B"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Wszystkie materiały dostarcza Wykonawca.</w:t>
      </w:r>
    </w:p>
    <w:p w14:paraId="1F2FC032" w14:textId="65BEAAC9" w:rsidR="00544CF9" w:rsidRPr="005F5460" w:rsidRDefault="00544CF9"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Materiały kluczowe, w szczególności: </w:t>
      </w:r>
      <w:r w:rsidR="0059469C">
        <w:rPr>
          <w:rFonts w:ascii="Arial" w:eastAsia="Times New Roman" w:hAnsi="Arial" w:cs="Arial"/>
          <w:sz w:val="20"/>
          <w:szCs w:val="20"/>
        </w:rPr>
        <w:t xml:space="preserve">asfalt, </w:t>
      </w:r>
      <w:r w:rsidRPr="0059469C">
        <w:rPr>
          <w:rFonts w:ascii="Arial" w:eastAsia="Times New Roman" w:hAnsi="Arial" w:cs="Arial"/>
          <w:sz w:val="20"/>
          <w:szCs w:val="20"/>
        </w:rPr>
        <w:t>kruszywo,</w:t>
      </w:r>
      <w:r w:rsidRPr="005F5460">
        <w:rPr>
          <w:rFonts w:ascii="Arial" w:eastAsia="Times New Roman" w:hAnsi="Arial" w:cs="Arial"/>
          <w:sz w:val="20"/>
          <w:szCs w:val="20"/>
        </w:rPr>
        <w:t xml:space="preserve"> krawężniki, kostka brukowa, rury, muszą być zaakceptowane przez inspektora nadzoru prze</w:t>
      </w:r>
      <w:r w:rsidR="00C627EC">
        <w:rPr>
          <w:rFonts w:ascii="Arial" w:eastAsia="Times New Roman" w:hAnsi="Arial" w:cs="Arial"/>
          <w:sz w:val="20"/>
          <w:szCs w:val="20"/>
        </w:rPr>
        <w:t>d</w:t>
      </w:r>
      <w:r w:rsidRPr="005F5460">
        <w:rPr>
          <w:rFonts w:ascii="Arial" w:eastAsia="Times New Roman" w:hAnsi="Arial" w:cs="Arial"/>
          <w:sz w:val="20"/>
          <w:szCs w:val="20"/>
        </w:rPr>
        <w:t xml:space="preserve"> ich wbudowaniem.</w:t>
      </w:r>
    </w:p>
    <w:p w14:paraId="05ECF5C4" w14:textId="77777777" w:rsidR="00544CF9" w:rsidRPr="005F5460" w:rsidRDefault="00544CF9"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Recepty na masy bitumiczne muszą być uzgodnione z inspektorem nadzoru przed ich </w:t>
      </w:r>
      <w:r w:rsidR="00EF01F3">
        <w:rPr>
          <w:rFonts w:ascii="Arial" w:eastAsia="Times New Roman" w:hAnsi="Arial" w:cs="Arial"/>
          <w:sz w:val="20"/>
          <w:szCs w:val="20"/>
        </w:rPr>
        <w:t>zastosowaniem</w:t>
      </w:r>
      <w:r w:rsidRPr="005F5460">
        <w:rPr>
          <w:rFonts w:ascii="Arial" w:eastAsia="Times New Roman" w:hAnsi="Arial" w:cs="Arial"/>
          <w:sz w:val="20"/>
          <w:szCs w:val="20"/>
        </w:rPr>
        <w:t>.</w:t>
      </w:r>
    </w:p>
    <w:p w14:paraId="6E9D0B22"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Wszystkie materiały oraz urządzenia użyte do wykonania przedmiotu umowy muszą być fabrycznie nowe, wolne od wad i mają spełniać wymagania polskich przepisów. Materiały oraz </w:t>
      </w:r>
      <w:r w:rsidR="0058017A">
        <w:rPr>
          <w:rFonts w:ascii="Arial" w:eastAsia="Times New Roman" w:hAnsi="Arial" w:cs="Arial"/>
          <w:sz w:val="20"/>
          <w:szCs w:val="20"/>
        </w:rPr>
        <w:t xml:space="preserve">urządzenia muszą odpowiadać, co </w:t>
      </w:r>
      <w:r w:rsidRPr="005F5460">
        <w:rPr>
          <w:rFonts w:ascii="Arial" w:eastAsia="Times New Roman" w:hAnsi="Arial" w:cs="Arial"/>
          <w:sz w:val="20"/>
          <w:szCs w:val="20"/>
        </w:rPr>
        <w:t>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14:paraId="19C11AA1"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5F5460">
        <w:rPr>
          <w:rFonts w:ascii="Arial" w:eastAsia="Times New Roman" w:hAnsi="Arial" w:cs="Arial"/>
          <w:sz w:val="20"/>
          <w:szCs w:val="20"/>
        </w:rPr>
        <w:t>Conformité</w:t>
      </w:r>
      <w:proofErr w:type="spellEnd"/>
      <w:r w:rsidRPr="005F5460">
        <w:rPr>
          <w:rFonts w:ascii="Arial" w:eastAsia="Times New Roman" w:hAnsi="Arial" w:cs="Arial"/>
          <w:sz w:val="20"/>
          <w:szCs w:val="20"/>
        </w:rPr>
        <w:t xml:space="preserve"> </w:t>
      </w:r>
      <w:proofErr w:type="spellStart"/>
      <w:r w:rsidRPr="005F5460">
        <w:rPr>
          <w:rFonts w:ascii="Arial" w:eastAsia="Times New Roman" w:hAnsi="Arial" w:cs="Arial"/>
          <w:sz w:val="20"/>
          <w:szCs w:val="20"/>
        </w:rPr>
        <w:t>Européenne</w:t>
      </w:r>
      <w:proofErr w:type="spellEnd"/>
      <w:r w:rsidRPr="005F5460">
        <w:rPr>
          <w:rFonts w:ascii="Arial" w:eastAsia="Times New Roman" w:hAnsi="Arial" w:cs="Arial"/>
          <w:sz w:val="20"/>
          <w:szCs w:val="20"/>
        </w:rPr>
        <w:t>).</w:t>
      </w:r>
    </w:p>
    <w:p w14:paraId="20274EF5"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Zamawiający przewiduje bieżącą kontrolę wykonywanych prac. Wykonawca zobowiązuje się umożliwić Zamawiającemu, inspektorowi nadzoru, projektantowi i innym osobom wskazanym przez Zamawiającego, w każdym czasie, przeprowadzenie kontroli. </w:t>
      </w:r>
    </w:p>
    <w:p w14:paraId="1F0CD6E3"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Kontroli Zamawiającego będą poddane w szczególności:</w:t>
      </w:r>
    </w:p>
    <w:p w14:paraId="4A9C79B0"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plac budowy;</w:t>
      </w:r>
    </w:p>
    <w:p w14:paraId="6FF529C1"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stosowane gotowe wyroby budowlane w odniesieniu do dokumentów potwierdzających ich dopuszczenie do obrotu oraz zgodności parametrów z danymi zawartymi w umowie lub przedmiarze;</w:t>
      </w:r>
    </w:p>
    <w:p w14:paraId="2B4FC2A2"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wyroby budowlane lub elementy wytwarzane w budownictwie, elementy konstrukcyjne na okoliczność zgodności ich parametrów z umową i przedmiarem;</w:t>
      </w:r>
    </w:p>
    <w:p w14:paraId="2DEA7B86"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sposób wykonania robót budowlanych w aspekcie zgodności ich wykonania z umową i dokumentacją projektową;</w:t>
      </w:r>
    </w:p>
    <w:p w14:paraId="17917FC6" w14:textId="77777777" w:rsidR="00054B10" w:rsidRPr="005F5460" w:rsidRDefault="00054B10" w:rsidP="002E0E29">
      <w:pPr>
        <w:widowControl w:val="0"/>
        <w:numPr>
          <w:ilvl w:val="0"/>
          <w:numId w:val="28"/>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wszelkie inne okoliczności dotyczące bezpośredniej realizacji przedmiotu umowy.</w:t>
      </w:r>
    </w:p>
    <w:p w14:paraId="43DF9C55"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każde żądanie Zamawiającego lub inspektora nadzoru, zobowiązany jest do przeprowadzenia badania użytych materiałów i jakości wykonanych robót:</w:t>
      </w:r>
    </w:p>
    <w:p w14:paraId="747D34B4" w14:textId="77777777" w:rsidR="00054B10" w:rsidRPr="005F5460" w:rsidRDefault="00054B10" w:rsidP="002E0E29">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Wykonawca, na własny koszt, zapewni urządzenia, instrumenty, robociznę i materiały potrzebne do wykonania lub pobrania próbek oraz przeprowadzi stosowne badania materiałów i jakości wykonanych robót;</w:t>
      </w:r>
    </w:p>
    <w:p w14:paraId="025BD6B4" w14:textId="77777777" w:rsidR="00054B10" w:rsidRPr="005F5460" w:rsidRDefault="00054B10" w:rsidP="002E0E29">
      <w:pPr>
        <w:widowControl w:val="0"/>
        <w:numPr>
          <w:ilvl w:val="0"/>
          <w:numId w:val="29"/>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Zamawiający ma prawo do wskazania miejsca lub podmiotu zewnętrznego, który wykona badania, o których mowa powyżej.</w:t>
      </w:r>
    </w:p>
    <w:p w14:paraId="18486DDE" w14:textId="77777777" w:rsidR="00054B10" w:rsidRPr="005F54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gdy badanie jakości wykaże zgodne z umową wykonywanie przedmiotu umowy przez </w:t>
      </w:r>
      <w:r w:rsidRPr="005F5460">
        <w:rPr>
          <w:rFonts w:ascii="Arial" w:eastAsia="Times New Roman" w:hAnsi="Arial" w:cs="Arial"/>
          <w:sz w:val="20"/>
          <w:szCs w:val="20"/>
        </w:rPr>
        <w:lastRenderedPageBreak/>
        <w:t>Wykonawcę Zamawiający zwróci koszt takiego badania.</w:t>
      </w:r>
    </w:p>
    <w:p w14:paraId="2DAB9327" w14:textId="77777777" w:rsidR="00054B10" w:rsidRPr="00E54560" w:rsidRDefault="00054B10" w:rsidP="002E0E29">
      <w:pPr>
        <w:widowControl w:val="0"/>
        <w:numPr>
          <w:ilvl w:val="0"/>
          <w:numId w:val="17"/>
        </w:numPr>
        <w:suppressAutoHyphens/>
        <w:adjustRightInd w:val="0"/>
        <w:spacing w:after="0" w:line="240" w:lineRule="auto"/>
        <w:jc w:val="both"/>
        <w:textAlignment w:val="baseline"/>
        <w:rPr>
          <w:rFonts w:ascii="Arial" w:eastAsia="Times New Roman" w:hAnsi="Arial" w:cs="Arial"/>
          <w:sz w:val="20"/>
          <w:szCs w:val="20"/>
        </w:rPr>
      </w:pPr>
      <w:r w:rsidRPr="005F5460">
        <w:rPr>
          <w:rFonts w:ascii="Arial" w:eastAsia="Times New Roman" w:hAnsi="Arial" w:cs="Arial"/>
          <w:sz w:val="20"/>
          <w:szCs w:val="20"/>
        </w:rPr>
        <w:t xml:space="preserve">W przypadku stwierdzenia nieprawidłowości w czasie kontroli jakości w realizacji umowy, Zamawiający wezwie Wykonawcę do zmiany sposobu realizacji umowy i wyznaczy termin usunięcia nieprawidłowości. Jeśli zmiana sposobu realizacji </w:t>
      </w:r>
      <w:r w:rsidR="00EF01F3">
        <w:rPr>
          <w:rFonts w:ascii="Arial" w:eastAsia="Times New Roman" w:hAnsi="Arial" w:cs="Arial"/>
          <w:sz w:val="20"/>
          <w:szCs w:val="20"/>
        </w:rPr>
        <w:t>u</w:t>
      </w:r>
      <w:r w:rsidRPr="005F5460">
        <w:rPr>
          <w:rFonts w:ascii="Arial" w:eastAsia="Times New Roman" w:hAnsi="Arial" w:cs="Arial"/>
          <w:sz w:val="20"/>
          <w:szCs w:val="20"/>
        </w:rPr>
        <w:t>mowy przez Wykonawcę spowoduje przekroczenie terminów wykonania umowy określonych w § 2, będzie to równoznaczne z niedotrzymaniem warunków umowy przez Wykonawcę i z przewidzianymi w umowie konsekwencjami.</w:t>
      </w:r>
    </w:p>
    <w:p w14:paraId="2A38FDCF"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76DC257"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9</w:t>
      </w:r>
    </w:p>
    <w:p w14:paraId="78C58321" w14:textId="77777777" w:rsidR="00B365B2" w:rsidRPr="00E54560" w:rsidRDefault="00B365B2"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Zgodnie z ofertą, Wykonawca zamierza następujące roboty zlecić podwykonawcom: </w:t>
      </w:r>
    </w:p>
    <w:p w14:paraId="4C448F09" w14:textId="77777777" w:rsidR="00B365B2" w:rsidRPr="00E54560" w:rsidRDefault="005A0810" w:rsidP="002E0E29">
      <w:pPr>
        <w:pStyle w:val="Akapitzlist"/>
        <w:numPr>
          <w:ilvl w:val="0"/>
          <w:numId w:val="42"/>
        </w:numPr>
        <w:spacing w:after="0" w:line="240" w:lineRule="auto"/>
        <w:rPr>
          <w:rFonts w:ascii="Arial" w:hAnsi="Arial" w:cs="Arial"/>
        </w:rPr>
      </w:pPr>
      <w:r>
        <w:rPr>
          <w:rFonts w:ascii="Arial" w:hAnsi="Arial" w:cs="Arial"/>
        </w:rPr>
        <w:t>……………….  –  branża drogowa;</w:t>
      </w:r>
    </w:p>
    <w:p w14:paraId="7D302475" w14:textId="77777777" w:rsidR="003E566B" w:rsidRDefault="00B365B2" w:rsidP="002E0E29">
      <w:pPr>
        <w:pStyle w:val="Akapitzlist"/>
        <w:numPr>
          <w:ilvl w:val="0"/>
          <w:numId w:val="42"/>
        </w:numPr>
        <w:spacing w:after="0" w:line="240" w:lineRule="auto"/>
        <w:rPr>
          <w:rFonts w:ascii="Arial" w:hAnsi="Arial" w:cs="Arial"/>
        </w:rPr>
      </w:pPr>
      <w:r w:rsidRPr="00E54560">
        <w:rPr>
          <w:rFonts w:ascii="Arial" w:hAnsi="Arial" w:cs="Arial"/>
        </w:rPr>
        <w:t xml:space="preserve">……………….  –  branża </w:t>
      </w:r>
      <w:r w:rsidR="003E566B">
        <w:rPr>
          <w:rFonts w:ascii="Arial" w:hAnsi="Arial" w:cs="Arial"/>
        </w:rPr>
        <w:t>sanitarna</w:t>
      </w:r>
      <w:r w:rsidR="005A0810">
        <w:rPr>
          <w:rFonts w:ascii="Arial" w:hAnsi="Arial" w:cs="Arial"/>
        </w:rPr>
        <w:t>;</w:t>
      </w:r>
    </w:p>
    <w:p w14:paraId="3AF394B1" w14:textId="77777777" w:rsidR="003E566B" w:rsidRPr="00126379" w:rsidRDefault="00126379" w:rsidP="002E0E29">
      <w:pPr>
        <w:pStyle w:val="Akapitzlist"/>
        <w:numPr>
          <w:ilvl w:val="0"/>
          <w:numId w:val="42"/>
        </w:numPr>
        <w:spacing w:after="0" w:line="240" w:lineRule="auto"/>
        <w:rPr>
          <w:rFonts w:ascii="Arial" w:hAnsi="Arial" w:cs="Arial"/>
        </w:rPr>
      </w:pPr>
      <w:r>
        <w:rPr>
          <w:rFonts w:ascii="Arial" w:hAnsi="Arial" w:cs="Arial"/>
        </w:rPr>
        <w:t>……………….. –  branża elektryczna</w:t>
      </w:r>
      <w:r w:rsidR="003E566B" w:rsidRPr="00126379">
        <w:rPr>
          <w:rFonts w:ascii="Arial" w:hAnsi="Arial" w:cs="Arial"/>
        </w:rPr>
        <w:t>.</w:t>
      </w:r>
    </w:p>
    <w:p w14:paraId="2D9C0B44" w14:textId="092A592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może wykona</w:t>
      </w:r>
      <w:r w:rsidR="001905F0">
        <w:rPr>
          <w:rFonts w:ascii="Arial" w:eastAsia="Times New Roman" w:hAnsi="Arial" w:cs="Arial"/>
          <w:sz w:val="20"/>
          <w:szCs w:val="20"/>
        </w:rPr>
        <w:t>ć przedmiot umowy przy udziale p</w:t>
      </w:r>
      <w:r w:rsidRPr="00E54560">
        <w:rPr>
          <w:rFonts w:ascii="Arial" w:eastAsia="Times New Roman" w:hAnsi="Arial" w:cs="Arial"/>
          <w:sz w:val="20"/>
          <w:szCs w:val="20"/>
        </w:rPr>
        <w:t>odwykonawców, zawierając z nimi stosowne umowy w formie pisemnej pod rygorem nieważności.</w:t>
      </w:r>
    </w:p>
    <w:p w14:paraId="5668F5AF" w14:textId="784EAAE6"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Wykonawca na żądanie Zamawiającego zobowiązuje się udzielić ws</w:t>
      </w:r>
      <w:r w:rsidR="001905F0">
        <w:rPr>
          <w:rFonts w:ascii="Arial" w:eastAsia="Times New Roman" w:hAnsi="Arial" w:cs="Arial"/>
          <w:sz w:val="20"/>
          <w:szCs w:val="20"/>
        </w:rPr>
        <w:t>zelkich informacji dotyczących p</w:t>
      </w:r>
      <w:r w:rsidRPr="00E54560">
        <w:rPr>
          <w:rFonts w:ascii="Arial" w:eastAsia="Times New Roman" w:hAnsi="Arial" w:cs="Arial"/>
          <w:sz w:val="20"/>
          <w:szCs w:val="20"/>
        </w:rPr>
        <w:t>odwykonawców.</w:t>
      </w:r>
    </w:p>
    <w:p w14:paraId="13A62D71" w14:textId="669116A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ponosi wobec Zamawiającego pełną odpowiedzialność za roboty wykonywane przez </w:t>
      </w:r>
      <w:r w:rsidR="001905F0">
        <w:rPr>
          <w:rFonts w:ascii="Arial" w:eastAsia="Times New Roman" w:hAnsi="Arial" w:cs="Arial"/>
          <w:sz w:val="20"/>
          <w:szCs w:val="20"/>
        </w:rPr>
        <w:t>p</w:t>
      </w:r>
      <w:r w:rsidRPr="00E54560">
        <w:rPr>
          <w:rFonts w:ascii="Arial" w:eastAsia="Times New Roman" w:hAnsi="Arial" w:cs="Arial"/>
          <w:sz w:val="20"/>
          <w:szCs w:val="20"/>
        </w:rPr>
        <w:t>odwykonawców.</w:t>
      </w:r>
    </w:p>
    <w:p w14:paraId="692A0CFC" w14:textId="707744B4"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054B10" w:rsidRPr="00E54560">
        <w:rPr>
          <w:rFonts w:ascii="Arial" w:eastAsia="Times New Roman" w:hAnsi="Arial" w:cs="Arial"/>
          <w:sz w:val="20"/>
          <w:szCs w:val="20"/>
        </w:rPr>
        <w:t xml:space="preserve">odwykonawca zamówienia na roboty budowlane zamierzający zawrzeć umowę o podwykonawstwo, której przedmiotem są roboty budowlane, zobowiązany jest, w trakcie realizacji zamówienia, do przedłożenia Zamawiającemu projektu umowy o podwykonawstwo lub </w:t>
      </w:r>
      <w:r>
        <w:rPr>
          <w:rFonts w:ascii="Arial" w:eastAsia="Times New Roman" w:hAnsi="Arial" w:cs="Arial"/>
          <w:sz w:val="20"/>
          <w:szCs w:val="20"/>
        </w:rPr>
        <w:t>projektu jej zmiany. Przy czym podwykonawca lub dalszy p</w:t>
      </w:r>
      <w:r w:rsidR="00054B10" w:rsidRPr="00E54560">
        <w:rPr>
          <w:rFonts w:ascii="Arial" w:eastAsia="Times New Roman" w:hAnsi="Arial" w:cs="Arial"/>
          <w:sz w:val="20"/>
          <w:szCs w:val="20"/>
        </w:rPr>
        <w:t xml:space="preserve">odwykonawca jest zobowiązany dołączyć zgodę Wykonawcy na zawarcie umowy o podwykonawstwo lub projektu jej zmiany o treści zgodnej z projektem umowy. </w:t>
      </w:r>
    </w:p>
    <w:p w14:paraId="0D40FD96"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14 dni od dnia otrzymania projektu umowy o podwykonawstwo lub projektu jej zmiany, której przedmiotem są roboty budowlane, zgłosi do niego w formie pisemnej zastrzeżenia, w przypadku, gdy: </w:t>
      </w:r>
    </w:p>
    <w:p w14:paraId="114D1566" w14:textId="77777777" w:rsidR="00054B10" w:rsidRPr="00E54560" w:rsidRDefault="00054B10" w:rsidP="002E0E29">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 spełnia wymagań określonych w </w:t>
      </w:r>
      <w:r w:rsidR="0007413D" w:rsidRPr="00E54560">
        <w:rPr>
          <w:rFonts w:ascii="Arial" w:eastAsia="Times New Roman" w:hAnsi="Arial" w:cs="Arial"/>
          <w:sz w:val="20"/>
          <w:szCs w:val="20"/>
        </w:rPr>
        <w:t>S</w:t>
      </w:r>
      <w:r w:rsidRPr="00E54560">
        <w:rPr>
          <w:rFonts w:ascii="Arial" w:eastAsia="Times New Roman" w:hAnsi="Arial" w:cs="Arial"/>
          <w:sz w:val="20"/>
          <w:szCs w:val="20"/>
        </w:rPr>
        <w:t xml:space="preserve">pecyfikacji </w:t>
      </w:r>
      <w:r w:rsidR="0007413D" w:rsidRPr="00E54560">
        <w:rPr>
          <w:rFonts w:ascii="Arial" w:eastAsia="Times New Roman" w:hAnsi="Arial" w:cs="Arial"/>
          <w:sz w:val="20"/>
          <w:szCs w:val="20"/>
        </w:rPr>
        <w:t>W</w:t>
      </w:r>
      <w:r w:rsidRPr="00E54560">
        <w:rPr>
          <w:rFonts w:ascii="Arial" w:eastAsia="Times New Roman" w:hAnsi="Arial" w:cs="Arial"/>
          <w:sz w:val="20"/>
          <w:szCs w:val="20"/>
        </w:rPr>
        <w:t xml:space="preserve">arunków </w:t>
      </w:r>
      <w:r w:rsidR="0007413D" w:rsidRPr="00E54560">
        <w:rPr>
          <w:rFonts w:ascii="Arial" w:eastAsia="Times New Roman" w:hAnsi="Arial" w:cs="Arial"/>
          <w:sz w:val="20"/>
          <w:szCs w:val="20"/>
        </w:rPr>
        <w:t>Z</w:t>
      </w:r>
      <w:r w:rsidRPr="00E54560">
        <w:rPr>
          <w:rFonts w:ascii="Arial" w:eastAsia="Times New Roman" w:hAnsi="Arial" w:cs="Arial"/>
          <w:sz w:val="20"/>
          <w:szCs w:val="20"/>
        </w:rPr>
        <w:t xml:space="preserve">amówienia, </w:t>
      </w:r>
    </w:p>
    <w:p w14:paraId="553A9C7B" w14:textId="77777777" w:rsidR="00054B10" w:rsidRPr="00E54560" w:rsidRDefault="00054B10" w:rsidP="002E0E29">
      <w:pPr>
        <w:widowControl w:val="0"/>
        <w:numPr>
          <w:ilvl w:val="0"/>
          <w:numId w:val="8"/>
        </w:numPr>
        <w:suppressAutoHyphens/>
        <w:adjustRightInd w:val="0"/>
        <w:spacing w:after="0" w:line="240" w:lineRule="auto"/>
        <w:ind w:hanging="357"/>
        <w:jc w:val="both"/>
        <w:textAlignment w:val="baseline"/>
        <w:rPr>
          <w:rFonts w:ascii="Arial" w:eastAsia="Times New Roman" w:hAnsi="Arial" w:cs="Arial"/>
          <w:sz w:val="20"/>
          <w:szCs w:val="20"/>
        </w:rPr>
      </w:pPr>
      <w:r w:rsidRPr="00E54560">
        <w:rPr>
          <w:rFonts w:ascii="Arial" w:eastAsia="Times New Roman" w:hAnsi="Arial" w:cs="Arial"/>
          <w:sz w:val="20"/>
          <w:szCs w:val="20"/>
        </w:rPr>
        <w:t>przewiduje termin zapłaty wynagrodzenia dłuższy niż określony w ust. 1</w:t>
      </w:r>
      <w:r w:rsidR="00033E04" w:rsidRPr="00E54560">
        <w:rPr>
          <w:rFonts w:ascii="Arial" w:eastAsia="Times New Roman" w:hAnsi="Arial" w:cs="Arial"/>
          <w:sz w:val="20"/>
          <w:szCs w:val="20"/>
        </w:rPr>
        <w:t>1</w:t>
      </w:r>
      <w:r w:rsidRPr="00E54560">
        <w:rPr>
          <w:rFonts w:ascii="Arial" w:eastAsia="Times New Roman" w:hAnsi="Arial" w:cs="Arial"/>
          <w:sz w:val="20"/>
          <w:szCs w:val="20"/>
        </w:rPr>
        <w:t xml:space="preserve">. </w:t>
      </w:r>
    </w:p>
    <w:p w14:paraId="4491FDE4"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przez Zamawiającego w terminie 14 dni w formie pisemnej zastrzeżeń, uważa się za akceptację projektu umowy o podwykonawstwo lub projektu jej zmiany. </w:t>
      </w:r>
    </w:p>
    <w:p w14:paraId="2FC5DA30" w14:textId="3A699FB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w:t>
      </w:r>
      <w:r w:rsidR="001905F0">
        <w:rPr>
          <w:rFonts w:ascii="Arial" w:eastAsia="Times New Roman" w:hAnsi="Arial" w:cs="Arial"/>
          <w:sz w:val="20"/>
          <w:szCs w:val="20"/>
        </w:rPr>
        <w:t>ykonawca, podwykonawca lub dalszy p</w:t>
      </w:r>
      <w:r w:rsidRPr="00E54560">
        <w:rPr>
          <w:rFonts w:ascii="Arial" w:eastAsia="Times New Roman" w:hAnsi="Arial" w:cs="Arial"/>
          <w:sz w:val="20"/>
          <w:szCs w:val="20"/>
        </w:rPr>
        <w:t xml:space="preserve">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54502C6B" w14:textId="77777777" w:rsidR="00033E04" w:rsidRPr="00E54560" w:rsidRDefault="00033E04"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Zamawiający, w terminie 7 dni od dnia otrzymania umowy o podwykonawstwo lub jej zmiany, której przedmiotem są roboty budowlane, zgłosi do niej w formie pisemnej sprzeciw, w przypadku, gdy: </w:t>
      </w:r>
    </w:p>
    <w:p w14:paraId="22C4DB91" w14:textId="77777777" w:rsidR="00033E04"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nie spełnia wymagań określonych w Specyf</w:t>
      </w:r>
      <w:r w:rsidR="002A7C38">
        <w:rPr>
          <w:rFonts w:ascii="Arial" w:hAnsi="Arial" w:cs="Arial"/>
        </w:rPr>
        <w:t>ikacji Warunków Zamówienia;</w:t>
      </w:r>
      <w:r w:rsidRPr="00E54560">
        <w:rPr>
          <w:rFonts w:ascii="Arial" w:hAnsi="Arial" w:cs="Arial"/>
        </w:rPr>
        <w:t xml:space="preserve"> </w:t>
      </w:r>
    </w:p>
    <w:p w14:paraId="75280338" w14:textId="77777777" w:rsidR="00033E04"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 xml:space="preserve">przewiduje termin zapłaty wynagrodzenia </w:t>
      </w:r>
      <w:r w:rsidR="002A7C38">
        <w:rPr>
          <w:rFonts w:ascii="Arial" w:hAnsi="Arial" w:cs="Arial"/>
        </w:rPr>
        <w:t>dłuższy niż określony w ust. 11;</w:t>
      </w:r>
      <w:r w:rsidRPr="00E54560">
        <w:rPr>
          <w:rFonts w:ascii="Arial" w:hAnsi="Arial" w:cs="Arial"/>
        </w:rPr>
        <w:t xml:space="preserve"> </w:t>
      </w:r>
    </w:p>
    <w:p w14:paraId="1B10685E" w14:textId="77777777" w:rsidR="00054B10" w:rsidRPr="00E54560" w:rsidRDefault="00033E04" w:rsidP="002E0E29">
      <w:pPr>
        <w:pStyle w:val="Akapitzlist"/>
        <w:numPr>
          <w:ilvl w:val="0"/>
          <w:numId w:val="43"/>
        </w:numPr>
        <w:spacing w:after="0" w:line="240" w:lineRule="auto"/>
        <w:rPr>
          <w:rFonts w:ascii="Arial" w:hAnsi="Arial" w:cs="Arial"/>
        </w:rPr>
      </w:pPr>
      <w:r w:rsidRPr="00E54560">
        <w:rPr>
          <w:rFonts w:ascii="Arial" w:hAnsi="Arial" w:cs="Arial"/>
        </w:rPr>
        <w:t xml:space="preserve">zawiera postanowienia </w:t>
      </w:r>
      <w:r w:rsidR="007A7F51">
        <w:rPr>
          <w:rFonts w:ascii="Arial" w:hAnsi="Arial" w:cs="Arial"/>
        </w:rPr>
        <w:t xml:space="preserve">niezgodne z art. 463 ustawy </w:t>
      </w:r>
      <w:proofErr w:type="spellStart"/>
      <w:r w:rsidR="007A7F51">
        <w:rPr>
          <w:rFonts w:ascii="Arial" w:hAnsi="Arial" w:cs="Arial"/>
        </w:rPr>
        <w:t>pzp</w:t>
      </w:r>
      <w:proofErr w:type="spellEnd"/>
      <w:r w:rsidR="007A7F51">
        <w:rPr>
          <w:rFonts w:ascii="Arial" w:hAnsi="Arial" w:cs="Arial"/>
        </w:rPr>
        <w:t>.</w:t>
      </w:r>
    </w:p>
    <w:p w14:paraId="5F809CB6" w14:textId="77777777" w:rsidR="00054B10" w:rsidRPr="00E54560" w:rsidRDefault="00B62ABC"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Niezgłoszenie zastrzeżeń, o których mowa w </w:t>
      </w:r>
      <w:r w:rsidR="00EF01F3">
        <w:rPr>
          <w:rFonts w:ascii="Arial" w:eastAsia="Times New Roman" w:hAnsi="Arial" w:cs="Arial"/>
          <w:sz w:val="20"/>
          <w:szCs w:val="20"/>
        </w:rPr>
        <w:t>ust.</w:t>
      </w:r>
      <w:r w:rsidRPr="00E54560">
        <w:rPr>
          <w:rFonts w:ascii="Arial" w:eastAsia="Times New Roman" w:hAnsi="Arial" w:cs="Arial"/>
          <w:sz w:val="20"/>
          <w:szCs w:val="20"/>
        </w:rPr>
        <w:t xml:space="preserve"> 9, do przedłożonego projektu umowy (lub jej zmiany) o podwykonawstwo, której przedmiotem są roboty budowlane, w terminie 7 dni, uważa się za akceptację projektu umowy (lub jej zmiany) przez Zamawiającego</w:t>
      </w:r>
      <w:r w:rsidR="00054B10" w:rsidRPr="00E54560">
        <w:rPr>
          <w:rFonts w:ascii="Arial" w:eastAsia="Times New Roman" w:hAnsi="Arial" w:cs="Arial"/>
          <w:sz w:val="20"/>
          <w:szCs w:val="20"/>
        </w:rPr>
        <w:t xml:space="preserve">. </w:t>
      </w:r>
    </w:p>
    <w:p w14:paraId="6408E5A8" w14:textId="275590F7"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Termin zapłaty wynagrodzenia podwykonawcy lub dalszemu p</w:t>
      </w:r>
      <w:r w:rsidR="00054B10" w:rsidRPr="00E54560">
        <w:rPr>
          <w:rFonts w:ascii="Arial" w:eastAsia="Times New Roman" w:hAnsi="Arial" w:cs="Arial"/>
          <w:sz w:val="20"/>
          <w:szCs w:val="20"/>
        </w:rPr>
        <w:t xml:space="preserve">odwykonawcy przewidziany w umowie o podwykonawstwo nie może być dłuższy niż </w:t>
      </w:r>
      <w:r w:rsidR="000A74C2">
        <w:rPr>
          <w:rFonts w:ascii="Arial" w:eastAsia="Times New Roman" w:hAnsi="Arial" w:cs="Arial"/>
          <w:sz w:val="20"/>
          <w:szCs w:val="20"/>
        </w:rPr>
        <w:t>21</w:t>
      </w:r>
      <w:r w:rsidR="00054B10" w:rsidRPr="00E54560">
        <w:rPr>
          <w:rFonts w:ascii="Arial" w:eastAsia="Times New Roman" w:hAnsi="Arial" w:cs="Arial"/>
          <w:sz w:val="20"/>
          <w:szCs w:val="20"/>
        </w:rPr>
        <w:t xml:space="preserve"> dni</w:t>
      </w:r>
      <w:r>
        <w:rPr>
          <w:rFonts w:ascii="Arial" w:eastAsia="Times New Roman" w:hAnsi="Arial" w:cs="Arial"/>
          <w:sz w:val="20"/>
          <w:szCs w:val="20"/>
        </w:rPr>
        <w:t xml:space="preserve"> od dnia doręczenia Wykonawcy, podwykonawcy lub dalszemu p</w:t>
      </w:r>
      <w:r w:rsidR="00054B10" w:rsidRPr="00E54560">
        <w:rPr>
          <w:rFonts w:ascii="Arial" w:eastAsia="Times New Roman" w:hAnsi="Arial" w:cs="Arial"/>
          <w:sz w:val="20"/>
          <w:szCs w:val="20"/>
        </w:rPr>
        <w:t>odwykonawcy faktury lub rachunku, potwi</w:t>
      </w:r>
      <w:r>
        <w:rPr>
          <w:rFonts w:ascii="Arial" w:eastAsia="Times New Roman" w:hAnsi="Arial" w:cs="Arial"/>
          <w:sz w:val="20"/>
          <w:szCs w:val="20"/>
        </w:rPr>
        <w:t>erdzających wykonanie zleconej podwykonawcy lub dalszemu p</w:t>
      </w:r>
      <w:r w:rsidR="00054B10" w:rsidRPr="00E54560">
        <w:rPr>
          <w:rFonts w:ascii="Arial" w:eastAsia="Times New Roman" w:hAnsi="Arial" w:cs="Arial"/>
          <w:sz w:val="20"/>
          <w:szCs w:val="20"/>
        </w:rPr>
        <w:t xml:space="preserve">odwykonawcy dostawy, usługi lub roboty budowlanej. </w:t>
      </w:r>
    </w:p>
    <w:p w14:paraId="445F3B51"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termin zapłaty wynagrodzenia jest dłuższy niż określony w ust. 1</w:t>
      </w:r>
      <w:r w:rsidR="00B62ABC" w:rsidRPr="00E54560">
        <w:rPr>
          <w:rFonts w:ascii="Arial" w:eastAsia="Times New Roman" w:hAnsi="Arial" w:cs="Arial"/>
          <w:sz w:val="20"/>
          <w:szCs w:val="20"/>
        </w:rPr>
        <w:t>1</w:t>
      </w:r>
      <w:r w:rsidRPr="00E54560">
        <w:rPr>
          <w:rFonts w:ascii="Arial" w:eastAsia="Times New Roman" w:hAnsi="Arial" w:cs="Arial"/>
          <w:sz w:val="20"/>
          <w:szCs w:val="20"/>
        </w:rPr>
        <w:t xml:space="preserve">, Zamawiający informuje o tym Wykonawcę i wzywa go do doprowadzenia do zmiany tej umowy pod rygorem wystąpienia o zapłatę kary umownej. </w:t>
      </w:r>
    </w:p>
    <w:p w14:paraId="147371BD" w14:textId="595E1DF3" w:rsidR="00B62ABC"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Wykonawca, podwykonawca lub dalszy p</w:t>
      </w:r>
      <w:r w:rsidR="00B62ABC" w:rsidRPr="00E54560">
        <w:rPr>
          <w:rFonts w:ascii="Arial" w:eastAsia="Times New Roman" w:hAnsi="Arial" w:cs="Arial"/>
          <w:sz w:val="20"/>
          <w:szCs w:val="20"/>
        </w:rPr>
        <w:t xml:space="preserve">odwykonawca zamówienia na roboty budowlane przedkłada Zamawiającemu poświadczoną za zgodność z oryginałem kopię zawartej umowy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w:t>
      </w:r>
      <w:r w:rsidR="00944365">
        <w:rPr>
          <w:rFonts w:ascii="Arial" w:eastAsia="Times New Roman" w:hAnsi="Arial" w:cs="Arial"/>
          <w:sz w:val="20"/>
          <w:szCs w:val="20"/>
        </w:rPr>
        <w:t xml:space="preserve">                     </w:t>
      </w:r>
      <w:r w:rsidR="00B62ABC" w:rsidRPr="00E54560">
        <w:rPr>
          <w:rFonts w:ascii="Arial" w:eastAsia="Times New Roman" w:hAnsi="Arial" w:cs="Arial"/>
          <w:sz w:val="20"/>
          <w:szCs w:val="20"/>
        </w:rPr>
        <w:t xml:space="preserve">o podwykonawstwo o wartości większej niż 50 000,00 zł. </w:t>
      </w:r>
    </w:p>
    <w:p w14:paraId="2BDF14F0" w14:textId="4AECE382" w:rsidR="00B62ABC" w:rsidRPr="00E54560" w:rsidRDefault="00B62ABC"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W przypadku, o którym mowa w us</w:t>
      </w:r>
      <w:r w:rsidR="001905F0">
        <w:rPr>
          <w:rFonts w:ascii="Arial" w:eastAsia="Times New Roman" w:hAnsi="Arial" w:cs="Arial"/>
          <w:sz w:val="20"/>
          <w:szCs w:val="20"/>
        </w:rPr>
        <w:t>t. 13, podwykonawca lub dalszy p</w:t>
      </w:r>
      <w:r w:rsidRPr="00E54560">
        <w:rPr>
          <w:rFonts w:ascii="Arial" w:eastAsia="Times New Roman" w:hAnsi="Arial" w:cs="Arial"/>
          <w:sz w:val="20"/>
          <w:szCs w:val="20"/>
        </w:rPr>
        <w:t>odwykonawca, przedkłada poświadczoną za zgodność z oryginałem kopię umowy również Wykonawcy</w:t>
      </w:r>
      <w:r w:rsidR="007A7F51">
        <w:rPr>
          <w:rFonts w:ascii="Arial" w:eastAsia="Times New Roman" w:hAnsi="Arial" w:cs="Arial"/>
          <w:sz w:val="20"/>
          <w:szCs w:val="20"/>
        </w:rPr>
        <w:t>.</w:t>
      </w:r>
    </w:p>
    <w:p w14:paraId="2832F449" w14:textId="44044D8B"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Przepisy ust. </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 1</w:t>
      </w:r>
      <w:r w:rsidR="00B62ABC" w:rsidRPr="00E54560">
        <w:rPr>
          <w:rFonts w:ascii="Arial" w:eastAsia="Times New Roman" w:hAnsi="Arial" w:cs="Arial"/>
          <w:sz w:val="20"/>
          <w:szCs w:val="20"/>
        </w:rPr>
        <w:t>4</w:t>
      </w:r>
      <w:r w:rsidRPr="00E54560">
        <w:rPr>
          <w:rFonts w:ascii="Arial" w:eastAsia="Times New Roman" w:hAnsi="Arial" w:cs="Arial"/>
          <w:sz w:val="20"/>
          <w:szCs w:val="20"/>
        </w:rPr>
        <w:t xml:space="preserve"> stosuje się odpowiednio do zmian</w:t>
      </w:r>
      <w:r w:rsidR="00C627EC">
        <w:rPr>
          <w:rFonts w:ascii="Arial" w:eastAsia="Times New Roman" w:hAnsi="Arial" w:cs="Arial"/>
          <w:sz w:val="20"/>
          <w:szCs w:val="20"/>
        </w:rPr>
        <w:t xml:space="preserve"> </w:t>
      </w:r>
      <w:r w:rsidRPr="00E54560">
        <w:rPr>
          <w:rFonts w:ascii="Arial" w:eastAsia="Times New Roman" w:hAnsi="Arial" w:cs="Arial"/>
          <w:sz w:val="20"/>
          <w:szCs w:val="20"/>
        </w:rPr>
        <w:t xml:space="preserve">umowy o podwykonawstwo. </w:t>
      </w:r>
    </w:p>
    <w:p w14:paraId="45D257BB" w14:textId="05215E90" w:rsidR="00054B10" w:rsidRPr="00E54560" w:rsidRDefault="001905F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lastRenderedPageBreak/>
        <w:t>Jeżeli powierzenie p</w:t>
      </w:r>
      <w:r w:rsidR="002D6CEB" w:rsidRPr="00E54560">
        <w:rPr>
          <w:rFonts w:ascii="Arial" w:eastAsia="Times New Roman" w:hAnsi="Arial" w:cs="Arial"/>
          <w:sz w:val="20"/>
          <w:szCs w:val="20"/>
        </w:rPr>
        <w:t>odwykonawcy lub dalsz</w:t>
      </w:r>
      <w:r>
        <w:rPr>
          <w:rFonts w:ascii="Arial" w:eastAsia="Times New Roman" w:hAnsi="Arial" w:cs="Arial"/>
          <w:sz w:val="20"/>
          <w:szCs w:val="20"/>
        </w:rPr>
        <w:t>emu p</w:t>
      </w:r>
      <w:r w:rsidR="002D6CEB" w:rsidRPr="00E54560">
        <w:rPr>
          <w:rFonts w:ascii="Arial" w:eastAsia="Times New Roman" w:hAnsi="Arial" w:cs="Arial"/>
          <w:sz w:val="20"/>
          <w:szCs w:val="20"/>
        </w:rPr>
        <w:t xml:space="preserve">odwykonawcy wykonania części zamówienia następuje w trakcie jego realizacji, Wykonawca na żądanie Zamawiającego przedstawia oświadczenie, o którym mowa w art. 125 ust. 1 ustawy </w:t>
      </w:r>
      <w:proofErr w:type="spellStart"/>
      <w:r w:rsidR="002D6CEB" w:rsidRPr="00E54560">
        <w:rPr>
          <w:rFonts w:ascii="Arial" w:eastAsia="Times New Roman" w:hAnsi="Arial" w:cs="Arial"/>
          <w:sz w:val="20"/>
          <w:szCs w:val="20"/>
        </w:rPr>
        <w:t>pzp</w:t>
      </w:r>
      <w:proofErr w:type="spellEnd"/>
      <w:r w:rsidR="002D6CEB" w:rsidRPr="00E54560">
        <w:rPr>
          <w:rFonts w:ascii="Arial" w:eastAsia="Times New Roman" w:hAnsi="Arial" w:cs="Arial"/>
          <w:sz w:val="20"/>
          <w:szCs w:val="20"/>
        </w:rPr>
        <w:t>, lub oświadczenia lub dokumenty potwierdzające brak podstaw wykluczeni</w:t>
      </w:r>
      <w:r>
        <w:rPr>
          <w:rFonts w:ascii="Arial" w:eastAsia="Times New Roman" w:hAnsi="Arial" w:cs="Arial"/>
          <w:sz w:val="20"/>
          <w:szCs w:val="20"/>
        </w:rPr>
        <w:t>a, wobec tego p</w:t>
      </w:r>
      <w:r w:rsidR="002D6CEB" w:rsidRPr="00E54560">
        <w:rPr>
          <w:rFonts w:ascii="Arial" w:eastAsia="Times New Roman" w:hAnsi="Arial" w:cs="Arial"/>
          <w:sz w:val="20"/>
          <w:szCs w:val="20"/>
        </w:rPr>
        <w:t xml:space="preserve">odwykonawcy lub dalszego </w:t>
      </w:r>
      <w:r>
        <w:rPr>
          <w:rFonts w:ascii="Arial" w:eastAsia="Times New Roman" w:hAnsi="Arial" w:cs="Arial"/>
          <w:sz w:val="20"/>
          <w:szCs w:val="20"/>
        </w:rPr>
        <w:t>p</w:t>
      </w:r>
      <w:r w:rsidR="002D6CEB" w:rsidRPr="00E54560">
        <w:rPr>
          <w:rFonts w:ascii="Arial" w:eastAsia="Times New Roman" w:hAnsi="Arial" w:cs="Arial"/>
          <w:sz w:val="20"/>
          <w:szCs w:val="20"/>
        </w:rPr>
        <w:t>odwykonawcy</w:t>
      </w:r>
      <w:r w:rsidR="00054B10" w:rsidRPr="00E54560">
        <w:rPr>
          <w:rFonts w:ascii="Arial" w:eastAsia="Times New Roman" w:hAnsi="Arial" w:cs="Arial"/>
          <w:sz w:val="20"/>
          <w:szCs w:val="20"/>
        </w:rPr>
        <w:t>.</w:t>
      </w:r>
    </w:p>
    <w:p w14:paraId="317C7827" w14:textId="703AC729"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Jeżeli Zamawiaj</w:t>
      </w:r>
      <w:r w:rsidR="001905F0">
        <w:rPr>
          <w:rFonts w:ascii="Arial" w:eastAsia="Times New Roman" w:hAnsi="Arial" w:cs="Arial"/>
          <w:sz w:val="20"/>
          <w:szCs w:val="20"/>
        </w:rPr>
        <w:t>ący stwierdzi, że wobec danego podwykonawcy lub dalszego p</w:t>
      </w:r>
      <w:r w:rsidRPr="00E54560">
        <w:rPr>
          <w:rFonts w:ascii="Arial" w:eastAsia="Times New Roman" w:hAnsi="Arial" w:cs="Arial"/>
          <w:sz w:val="20"/>
          <w:szCs w:val="20"/>
        </w:rPr>
        <w:t>odwykonawcy zachodzą podstawy wykluczenia, Wykonawca</w:t>
      </w:r>
      <w:r w:rsidR="001905F0">
        <w:rPr>
          <w:rFonts w:ascii="Arial" w:eastAsia="Times New Roman" w:hAnsi="Arial" w:cs="Arial"/>
          <w:sz w:val="20"/>
          <w:szCs w:val="20"/>
        </w:rPr>
        <w:t xml:space="preserve"> obowiązany jest zastąpić tego podwykonawcę lub dalszego p</w:t>
      </w:r>
      <w:r w:rsidRPr="00E54560">
        <w:rPr>
          <w:rFonts w:ascii="Arial" w:eastAsia="Times New Roman" w:hAnsi="Arial" w:cs="Arial"/>
          <w:sz w:val="20"/>
          <w:szCs w:val="20"/>
        </w:rPr>
        <w:t>odwykonawcę lub zrezygnować z powierzen</w:t>
      </w:r>
      <w:r w:rsidR="001905F0">
        <w:rPr>
          <w:rFonts w:ascii="Arial" w:eastAsia="Times New Roman" w:hAnsi="Arial" w:cs="Arial"/>
          <w:sz w:val="20"/>
          <w:szCs w:val="20"/>
        </w:rPr>
        <w:t>ia wykonania części zamówienia p</w:t>
      </w:r>
      <w:r w:rsidRPr="00E54560">
        <w:rPr>
          <w:rFonts w:ascii="Arial" w:eastAsia="Times New Roman" w:hAnsi="Arial" w:cs="Arial"/>
          <w:sz w:val="20"/>
          <w:szCs w:val="20"/>
        </w:rPr>
        <w:t>odwykonawcy.</w:t>
      </w:r>
    </w:p>
    <w:p w14:paraId="0F1A3422" w14:textId="29CC4211" w:rsidR="00054B10" w:rsidRPr="00E54560" w:rsidRDefault="002D6CEB"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J</w:t>
      </w:r>
      <w:r w:rsidR="001905F0">
        <w:rPr>
          <w:rFonts w:ascii="Arial" w:eastAsia="Times New Roman" w:hAnsi="Arial" w:cs="Arial"/>
          <w:sz w:val="20"/>
          <w:szCs w:val="20"/>
        </w:rPr>
        <w:t>eżeli zmiana albo rezygnacja z p</w:t>
      </w:r>
      <w:r w:rsidRPr="00E54560">
        <w:rPr>
          <w:rFonts w:ascii="Arial" w:eastAsia="Times New Roman" w:hAnsi="Arial" w:cs="Arial"/>
          <w:sz w:val="20"/>
          <w:szCs w:val="20"/>
        </w:rPr>
        <w:t xml:space="preserve">odwykonawcy dotyczy podmiotu, na którego zasoby Wykonawca powoływał się, na zasadach określonych w art. 118 ust. 1 ustawy </w:t>
      </w:r>
      <w:proofErr w:type="spellStart"/>
      <w:r w:rsidRPr="00E54560">
        <w:rPr>
          <w:rFonts w:ascii="Arial" w:eastAsia="Times New Roman" w:hAnsi="Arial" w:cs="Arial"/>
          <w:sz w:val="20"/>
          <w:szCs w:val="20"/>
        </w:rPr>
        <w:t>pzp</w:t>
      </w:r>
      <w:proofErr w:type="spellEnd"/>
      <w:r w:rsidRPr="00E54560">
        <w:rPr>
          <w:rFonts w:ascii="Arial" w:eastAsia="Times New Roman" w:hAnsi="Arial" w:cs="Arial"/>
          <w:sz w:val="20"/>
          <w:szCs w:val="20"/>
        </w:rPr>
        <w:t>, w celu wykazania spełniania warunków udziału w postępowaniu, Wykonawca jest obowiązany wykazać Zama</w:t>
      </w:r>
      <w:r w:rsidR="001905F0">
        <w:rPr>
          <w:rFonts w:ascii="Arial" w:eastAsia="Times New Roman" w:hAnsi="Arial" w:cs="Arial"/>
          <w:sz w:val="20"/>
          <w:szCs w:val="20"/>
        </w:rPr>
        <w:t>wiającemu, że proponowany inny p</w:t>
      </w:r>
      <w:r w:rsidRPr="00E54560">
        <w:rPr>
          <w:rFonts w:ascii="Arial" w:eastAsia="Times New Roman" w:hAnsi="Arial" w:cs="Arial"/>
          <w:sz w:val="20"/>
          <w:szCs w:val="20"/>
        </w:rPr>
        <w:t xml:space="preserve">odwykonawca lub Wykonawca samodzielnie spełnia </w:t>
      </w:r>
      <w:r w:rsidR="001905F0">
        <w:rPr>
          <w:rFonts w:ascii="Arial" w:eastAsia="Times New Roman" w:hAnsi="Arial" w:cs="Arial"/>
          <w:sz w:val="20"/>
          <w:szCs w:val="20"/>
        </w:rPr>
        <w:t>je w stopniu nie mniejszym niż p</w:t>
      </w:r>
      <w:r w:rsidRPr="00E54560">
        <w:rPr>
          <w:rFonts w:ascii="Arial" w:eastAsia="Times New Roman" w:hAnsi="Arial" w:cs="Arial"/>
          <w:sz w:val="20"/>
          <w:szCs w:val="20"/>
        </w:rPr>
        <w:t>odwykonawca, na którego zasoby Wykonawca powoływał się w trakcie postępowania o udzielenie zamówienia</w:t>
      </w:r>
      <w:r w:rsidR="00054B10" w:rsidRPr="00E54560">
        <w:rPr>
          <w:rFonts w:ascii="Arial" w:eastAsia="Times New Roman" w:hAnsi="Arial" w:cs="Arial"/>
          <w:sz w:val="20"/>
          <w:szCs w:val="20"/>
        </w:rPr>
        <w:t xml:space="preserve">. </w:t>
      </w:r>
    </w:p>
    <w:p w14:paraId="7B4EA629" w14:textId="77777777"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Umowa o podwykonawstwo musi zawierać w szczególności: </w:t>
      </w:r>
    </w:p>
    <w:p w14:paraId="13495A60" w14:textId="122E8A4C"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zakres robót budowlanych,</w:t>
      </w:r>
      <w:r w:rsidR="001905F0">
        <w:rPr>
          <w:rFonts w:ascii="Arial" w:eastAsia="Times New Roman" w:hAnsi="Arial" w:cs="Arial"/>
          <w:sz w:val="20"/>
          <w:szCs w:val="20"/>
          <w:lang w:eastAsia="pl-PL"/>
        </w:rPr>
        <w:t xml:space="preserve"> dostaw lub usług powierzonych p</w:t>
      </w:r>
      <w:r w:rsidRPr="00E54560">
        <w:rPr>
          <w:rFonts w:ascii="Arial" w:eastAsia="Times New Roman" w:hAnsi="Arial" w:cs="Arial"/>
          <w:sz w:val="20"/>
          <w:szCs w:val="20"/>
          <w:lang w:eastAsia="pl-PL"/>
        </w:rPr>
        <w:t xml:space="preserve">odwykonawcy; </w:t>
      </w:r>
    </w:p>
    <w:p w14:paraId="001CC283" w14:textId="77777777"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kwotę wynagrodzenia, która nie może być wyższa niż wartość tego zakresu robót wynikająca </w:t>
      </w:r>
      <w:r w:rsidR="00F3073F">
        <w:rPr>
          <w:rFonts w:ascii="Arial" w:eastAsia="Times New Roman" w:hAnsi="Arial" w:cs="Arial"/>
          <w:sz w:val="20"/>
          <w:szCs w:val="20"/>
          <w:lang w:eastAsia="pl-PL"/>
        </w:rPr>
        <w:br/>
      </w:r>
      <w:r w:rsidRPr="00E54560">
        <w:rPr>
          <w:rFonts w:ascii="Arial" w:eastAsia="Times New Roman" w:hAnsi="Arial" w:cs="Arial"/>
          <w:sz w:val="20"/>
          <w:szCs w:val="20"/>
          <w:lang w:eastAsia="pl-PL"/>
        </w:rPr>
        <w:t xml:space="preserve">z oferty Wykonawcy; </w:t>
      </w:r>
    </w:p>
    <w:p w14:paraId="6A5EC074" w14:textId="1DF1BAD0" w:rsidR="002D6CEB" w:rsidRPr="00E54560" w:rsidRDefault="002D6CEB"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 xml:space="preserve">termin wykonania zakresu przedmiotu </w:t>
      </w:r>
      <w:r w:rsidR="0007413D" w:rsidRPr="00E54560">
        <w:rPr>
          <w:rFonts w:ascii="Arial" w:eastAsia="Times New Roman" w:hAnsi="Arial" w:cs="Arial"/>
          <w:sz w:val="20"/>
          <w:szCs w:val="20"/>
          <w:lang w:eastAsia="pl-PL"/>
        </w:rPr>
        <w:t>umowy</w:t>
      </w:r>
      <w:r w:rsidR="001905F0">
        <w:rPr>
          <w:rFonts w:ascii="Arial" w:eastAsia="Times New Roman" w:hAnsi="Arial" w:cs="Arial"/>
          <w:sz w:val="20"/>
          <w:szCs w:val="20"/>
          <w:lang w:eastAsia="pl-PL"/>
        </w:rPr>
        <w:t xml:space="preserve"> powierzonego p</w:t>
      </w:r>
      <w:r w:rsidRPr="00E54560">
        <w:rPr>
          <w:rFonts w:ascii="Arial" w:eastAsia="Times New Roman" w:hAnsi="Arial" w:cs="Arial"/>
          <w:sz w:val="20"/>
          <w:szCs w:val="20"/>
          <w:lang w:eastAsia="pl-PL"/>
        </w:rPr>
        <w:t xml:space="preserve">odwykonawcy wraz z harmonogramem. Termin ten nie może być dłuższy niż wynikający z harmonogramu Wykonawcy; </w:t>
      </w:r>
    </w:p>
    <w:p w14:paraId="500A0A11" w14:textId="7BF4F1E2" w:rsidR="00054B10" w:rsidRPr="00E54560" w:rsidRDefault="001905F0" w:rsidP="002E0E29">
      <w:pPr>
        <w:widowControl w:val="0"/>
        <w:numPr>
          <w:ilvl w:val="0"/>
          <w:numId w:val="23"/>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Pr>
          <w:rFonts w:ascii="Arial" w:eastAsia="Times New Roman" w:hAnsi="Arial" w:cs="Arial"/>
          <w:sz w:val="20"/>
          <w:szCs w:val="20"/>
          <w:lang w:eastAsia="pl-PL"/>
        </w:rPr>
        <w:t>termin zapłaty wynagrodzenia podwykonawcy lub dalszemu p</w:t>
      </w:r>
      <w:r w:rsidR="002D6CEB" w:rsidRPr="00E54560">
        <w:rPr>
          <w:rFonts w:ascii="Arial" w:eastAsia="Times New Roman" w:hAnsi="Arial" w:cs="Arial"/>
          <w:sz w:val="20"/>
          <w:szCs w:val="20"/>
          <w:lang w:eastAsia="pl-PL"/>
        </w:rPr>
        <w:t>odwykonawcy przewidziany w umowie o podwykonaw</w:t>
      </w:r>
      <w:r w:rsidR="00D14A69">
        <w:rPr>
          <w:rFonts w:ascii="Arial" w:eastAsia="Times New Roman" w:hAnsi="Arial" w:cs="Arial"/>
          <w:sz w:val="20"/>
          <w:szCs w:val="20"/>
          <w:lang w:eastAsia="pl-PL"/>
        </w:rPr>
        <w:t xml:space="preserve">stwo nie może być dłuższy niż </w:t>
      </w:r>
      <w:r w:rsidR="000A74C2">
        <w:rPr>
          <w:rFonts w:ascii="Arial" w:eastAsia="Times New Roman" w:hAnsi="Arial" w:cs="Arial"/>
          <w:sz w:val="20"/>
          <w:szCs w:val="20"/>
          <w:lang w:eastAsia="pl-PL"/>
        </w:rPr>
        <w:t>21</w:t>
      </w:r>
      <w:r w:rsidR="002D6CEB" w:rsidRPr="00E54560">
        <w:rPr>
          <w:rFonts w:ascii="Arial" w:eastAsia="Times New Roman" w:hAnsi="Arial" w:cs="Arial"/>
          <w:sz w:val="20"/>
          <w:szCs w:val="20"/>
          <w:lang w:eastAsia="pl-PL"/>
        </w:rPr>
        <w:t xml:space="preserve"> dni</w:t>
      </w:r>
      <w:r>
        <w:rPr>
          <w:rFonts w:ascii="Arial" w:eastAsia="Times New Roman" w:hAnsi="Arial" w:cs="Arial"/>
          <w:sz w:val="20"/>
          <w:szCs w:val="20"/>
          <w:lang w:eastAsia="pl-PL"/>
        </w:rPr>
        <w:t xml:space="preserve"> od dnia doręczenia Wykonawcy, podwykonawcy lub dalszemu p</w:t>
      </w:r>
      <w:r w:rsidR="002D6CEB" w:rsidRPr="00E54560">
        <w:rPr>
          <w:rFonts w:ascii="Arial" w:eastAsia="Times New Roman" w:hAnsi="Arial" w:cs="Arial"/>
          <w:sz w:val="20"/>
          <w:szCs w:val="20"/>
          <w:lang w:eastAsia="pl-PL"/>
        </w:rPr>
        <w:t>odwykonawcy faktury lub rachunku, potwi</w:t>
      </w:r>
      <w:r>
        <w:rPr>
          <w:rFonts w:ascii="Arial" w:eastAsia="Times New Roman" w:hAnsi="Arial" w:cs="Arial"/>
          <w:sz w:val="20"/>
          <w:szCs w:val="20"/>
          <w:lang w:eastAsia="pl-PL"/>
        </w:rPr>
        <w:t>erdzających wykonanie zleconej podwykonawcy lub dalszemu p</w:t>
      </w:r>
      <w:r w:rsidR="002D6CEB" w:rsidRPr="00E54560">
        <w:rPr>
          <w:rFonts w:ascii="Arial" w:eastAsia="Times New Roman" w:hAnsi="Arial" w:cs="Arial"/>
          <w:sz w:val="20"/>
          <w:szCs w:val="20"/>
          <w:lang w:eastAsia="pl-PL"/>
        </w:rPr>
        <w:t>odwykonawcy roboty budowlanej, dostawy lub usługi</w:t>
      </w:r>
      <w:r w:rsidR="00054B10" w:rsidRPr="00E54560">
        <w:rPr>
          <w:rFonts w:ascii="Arial" w:eastAsia="Times New Roman" w:hAnsi="Arial" w:cs="Arial"/>
          <w:sz w:val="20"/>
          <w:szCs w:val="20"/>
          <w:lang w:eastAsia="pl-PL"/>
        </w:rPr>
        <w:t xml:space="preserve">. </w:t>
      </w:r>
    </w:p>
    <w:p w14:paraId="2C3113EE" w14:textId="038C2A04"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Zamawiający ma prawo domagać się zmiany osób odpowiedzialnych za realizację umowy ze st</w:t>
      </w:r>
      <w:r w:rsidR="001905F0">
        <w:rPr>
          <w:rFonts w:ascii="Arial" w:eastAsia="Times New Roman" w:hAnsi="Arial" w:cs="Arial"/>
          <w:sz w:val="20"/>
          <w:szCs w:val="20"/>
        </w:rPr>
        <w:t>rony Wykonawcy, a także zmiany p</w:t>
      </w:r>
      <w:r w:rsidRPr="00E54560">
        <w:rPr>
          <w:rFonts w:ascii="Arial" w:eastAsia="Times New Roman" w:hAnsi="Arial" w:cs="Arial"/>
          <w:sz w:val="20"/>
          <w:szCs w:val="20"/>
        </w:rPr>
        <w:t xml:space="preserve">odwykonawcy, a Wykonawca zobowiązany jest niezwłocznie zapewnić odpowiednie zastępstwo, w szczególności w przypadku: </w:t>
      </w:r>
    </w:p>
    <w:p w14:paraId="71D65E8F"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nieprzes</w:t>
      </w:r>
      <w:r w:rsidR="005A0810">
        <w:rPr>
          <w:rFonts w:ascii="Arial" w:eastAsia="Times New Roman" w:hAnsi="Arial" w:cs="Arial"/>
          <w:sz w:val="20"/>
          <w:szCs w:val="20"/>
          <w:lang w:eastAsia="pl-PL"/>
        </w:rPr>
        <w:t>trzegania przepisów BHP i ppoż.;</w:t>
      </w:r>
      <w:r w:rsidRPr="00E54560">
        <w:rPr>
          <w:rFonts w:ascii="Arial" w:eastAsia="Times New Roman" w:hAnsi="Arial" w:cs="Arial"/>
          <w:sz w:val="20"/>
          <w:szCs w:val="20"/>
          <w:lang w:eastAsia="pl-PL"/>
        </w:rPr>
        <w:t xml:space="preserve"> </w:t>
      </w:r>
    </w:p>
    <w:p w14:paraId="47F690A1"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realizacji robót niezgodni</w:t>
      </w:r>
      <w:r w:rsidR="005A0810">
        <w:rPr>
          <w:rFonts w:ascii="Arial" w:eastAsia="Times New Roman" w:hAnsi="Arial" w:cs="Arial"/>
          <w:sz w:val="20"/>
          <w:szCs w:val="20"/>
          <w:lang w:eastAsia="pl-PL"/>
        </w:rPr>
        <w:t>e z zasadami wiedzy technicznej;</w:t>
      </w:r>
      <w:r w:rsidRPr="00E54560">
        <w:rPr>
          <w:rFonts w:ascii="Arial" w:eastAsia="Times New Roman" w:hAnsi="Arial" w:cs="Arial"/>
          <w:sz w:val="20"/>
          <w:szCs w:val="20"/>
          <w:lang w:eastAsia="pl-PL"/>
        </w:rPr>
        <w:t xml:space="preserve"> </w:t>
      </w:r>
    </w:p>
    <w:p w14:paraId="591753EB" w14:textId="77777777" w:rsidR="00054B10" w:rsidRPr="00E54560" w:rsidRDefault="00054B10" w:rsidP="002E0E29">
      <w:pPr>
        <w:widowControl w:val="0"/>
        <w:numPr>
          <w:ilvl w:val="0"/>
          <w:numId w:val="24"/>
        </w:numPr>
        <w:suppressAutoHyphens/>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E54560">
        <w:rPr>
          <w:rFonts w:ascii="Arial" w:eastAsia="Times New Roman" w:hAnsi="Arial" w:cs="Arial"/>
          <w:sz w:val="20"/>
          <w:szCs w:val="20"/>
          <w:lang w:eastAsia="pl-PL"/>
        </w:rPr>
        <w:t>zwłoki</w:t>
      </w:r>
      <w:r w:rsidR="00210A59">
        <w:rPr>
          <w:rFonts w:ascii="Arial" w:eastAsia="Times New Roman" w:hAnsi="Arial" w:cs="Arial"/>
          <w:sz w:val="20"/>
          <w:szCs w:val="20"/>
          <w:lang w:eastAsia="pl-PL"/>
        </w:rPr>
        <w:t xml:space="preserve"> w wykonaniu</w:t>
      </w:r>
      <w:r w:rsidRPr="00E54560">
        <w:rPr>
          <w:rFonts w:ascii="Arial" w:eastAsia="Times New Roman" w:hAnsi="Arial" w:cs="Arial"/>
          <w:sz w:val="20"/>
          <w:szCs w:val="20"/>
          <w:lang w:eastAsia="pl-PL"/>
        </w:rPr>
        <w:t xml:space="preserve"> robót względem harmonogramu rzeczowo-finansowego i terminów umownych. </w:t>
      </w:r>
    </w:p>
    <w:p w14:paraId="6EFB39A2" w14:textId="3D940943" w:rsidR="00054B10" w:rsidRPr="00E54560" w:rsidRDefault="00054B10" w:rsidP="002E0E29">
      <w:pPr>
        <w:widowControl w:val="0"/>
        <w:numPr>
          <w:ilvl w:val="0"/>
          <w:numId w:val="11"/>
        </w:numPr>
        <w:suppressAutoHyphens/>
        <w:adjustRightInd w:val="0"/>
        <w:spacing w:after="0" w:line="240" w:lineRule="auto"/>
        <w:jc w:val="both"/>
        <w:textAlignment w:val="baseline"/>
        <w:rPr>
          <w:rFonts w:ascii="Arial" w:eastAsia="Times New Roman" w:hAnsi="Arial" w:cs="Arial"/>
          <w:b/>
          <w:sz w:val="20"/>
          <w:szCs w:val="20"/>
        </w:rPr>
      </w:pPr>
      <w:r w:rsidRPr="00E54560">
        <w:rPr>
          <w:rFonts w:ascii="Arial" w:eastAsia="Times New Roman" w:hAnsi="Arial" w:cs="Arial"/>
          <w:sz w:val="20"/>
          <w:szCs w:val="20"/>
        </w:rPr>
        <w:t>Zamawiający ma prawo żądać usunięcia z terenu budowy każdego z pracowników i </w:t>
      </w:r>
      <w:r w:rsidR="00C30195">
        <w:rPr>
          <w:rFonts w:ascii="Arial" w:eastAsia="Times New Roman" w:hAnsi="Arial" w:cs="Arial"/>
          <w:sz w:val="20"/>
          <w:szCs w:val="20"/>
        </w:rPr>
        <w:t>w</w:t>
      </w:r>
      <w:r w:rsidR="001905F0">
        <w:rPr>
          <w:rFonts w:ascii="Arial" w:eastAsia="Times New Roman" w:hAnsi="Arial" w:cs="Arial"/>
          <w:sz w:val="20"/>
          <w:szCs w:val="20"/>
        </w:rPr>
        <w:t>spółpracowników Wykonawcy lub p</w:t>
      </w:r>
      <w:r w:rsidRPr="00E54560">
        <w:rPr>
          <w:rFonts w:ascii="Arial" w:eastAsia="Times New Roman" w:hAnsi="Arial" w:cs="Arial"/>
          <w:sz w:val="20"/>
          <w:szCs w:val="20"/>
        </w:rPr>
        <w:t xml:space="preserve">odwykonawców i </w:t>
      </w:r>
      <w:r w:rsidR="001905F0">
        <w:rPr>
          <w:rFonts w:ascii="Arial" w:eastAsia="Times New Roman" w:hAnsi="Arial" w:cs="Arial"/>
          <w:sz w:val="20"/>
          <w:szCs w:val="20"/>
        </w:rPr>
        <w:t>dalszych p</w:t>
      </w:r>
      <w:r w:rsidRPr="00E54560">
        <w:rPr>
          <w:rFonts w:ascii="Arial" w:eastAsia="Times New Roman" w:hAnsi="Arial" w:cs="Arial"/>
          <w:sz w:val="20"/>
          <w:szCs w:val="20"/>
        </w:rPr>
        <w:t>odwykonawców, których zachowanie lub jakość wykonywanej pracy uważa za niewłaściwe.</w:t>
      </w:r>
    </w:p>
    <w:p w14:paraId="36DEDED5" w14:textId="77777777" w:rsidR="00054B10" w:rsidRPr="00E54560"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F176946"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xml:space="preserve">§ </w:t>
      </w:r>
      <w:r w:rsidR="00E54560" w:rsidRPr="00944365">
        <w:rPr>
          <w:rFonts w:ascii="Arial" w:eastAsia="Times New Roman" w:hAnsi="Arial" w:cs="Arial"/>
          <w:b/>
          <w:sz w:val="20"/>
          <w:szCs w:val="20"/>
        </w:rPr>
        <w:t>10</w:t>
      </w:r>
    </w:p>
    <w:p w14:paraId="602E5860" w14:textId="77777777" w:rsidR="00054B10" w:rsidRPr="00E54560"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Wykonawca wniósł przed podpisaniem umowy zabezpieczenie należytego wykonania umowy w wysokości </w:t>
      </w:r>
      <w:r w:rsidR="00850CDB">
        <w:rPr>
          <w:rFonts w:ascii="Arial" w:eastAsia="Times New Roman" w:hAnsi="Arial" w:cs="Arial"/>
          <w:sz w:val="20"/>
          <w:szCs w:val="20"/>
        </w:rPr>
        <w:t>5</w:t>
      </w:r>
      <w:r w:rsidRPr="00E54560">
        <w:rPr>
          <w:rFonts w:ascii="Arial" w:eastAsia="Times New Roman" w:hAnsi="Arial" w:cs="Arial"/>
          <w:sz w:val="20"/>
          <w:szCs w:val="20"/>
        </w:rPr>
        <w:t xml:space="preserve">% wynagrodzenia umownego brutto, tj.: </w:t>
      </w:r>
    </w:p>
    <w:p w14:paraId="6D0152AF" w14:textId="77777777" w:rsidR="00054B10" w:rsidRPr="00E54560" w:rsidRDefault="00054B10" w:rsidP="00054B10">
      <w:pPr>
        <w:suppressAutoHyphens/>
        <w:spacing w:after="0" w:line="240" w:lineRule="auto"/>
        <w:ind w:left="360"/>
        <w:jc w:val="both"/>
        <w:rPr>
          <w:rFonts w:ascii="Arial" w:eastAsia="Times New Roman" w:hAnsi="Arial" w:cs="Arial"/>
          <w:sz w:val="20"/>
          <w:szCs w:val="20"/>
        </w:rPr>
      </w:pPr>
      <w:r w:rsidRPr="00E54560">
        <w:rPr>
          <w:rFonts w:ascii="Arial" w:eastAsia="Times New Roman" w:hAnsi="Arial" w:cs="Arial"/>
          <w:sz w:val="20"/>
          <w:szCs w:val="20"/>
        </w:rPr>
        <w:t>…………………………… zł</w:t>
      </w:r>
    </w:p>
    <w:p w14:paraId="66CDEE6C"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słownie: ………………………………………………………</w:t>
      </w:r>
    </w:p>
    <w:p w14:paraId="05407FFA" w14:textId="77777777" w:rsidR="00054B10" w:rsidRPr="00E54560" w:rsidRDefault="00054B10" w:rsidP="00054B10">
      <w:pPr>
        <w:widowControl w:val="0"/>
        <w:suppressAutoHyphens/>
        <w:adjustRightInd w:val="0"/>
        <w:spacing w:after="0" w:line="240" w:lineRule="auto"/>
        <w:ind w:left="360"/>
        <w:jc w:val="both"/>
        <w:textAlignment w:val="baseline"/>
        <w:rPr>
          <w:rFonts w:ascii="Arial" w:eastAsia="Times New Roman" w:hAnsi="Arial" w:cs="Arial"/>
          <w:sz w:val="20"/>
          <w:szCs w:val="20"/>
        </w:rPr>
      </w:pPr>
      <w:r w:rsidRPr="00E54560">
        <w:rPr>
          <w:rFonts w:ascii="Arial" w:eastAsia="Times New Roman" w:hAnsi="Arial" w:cs="Arial"/>
          <w:sz w:val="20"/>
          <w:szCs w:val="20"/>
        </w:rPr>
        <w:t>w formie: ………………………………………………</w:t>
      </w:r>
      <w:proofErr w:type="gramStart"/>
      <w:r w:rsidRPr="00E54560">
        <w:rPr>
          <w:rFonts w:ascii="Arial" w:eastAsia="Times New Roman" w:hAnsi="Arial" w:cs="Arial"/>
          <w:sz w:val="20"/>
          <w:szCs w:val="20"/>
        </w:rPr>
        <w:t>…….</w:t>
      </w:r>
      <w:proofErr w:type="gramEnd"/>
      <w:r w:rsidRPr="00E54560">
        <w:rPr>
          <w:rFonts w:ascii="Arial" w:eastAsia="Times New Roman" w:hAnsi="Arial" w:cs="Arial"/>
          <w:sz w:val="20"/>
          <w:szCs w:val="20"/>
        </w:rPr>
        <w:t>.</w:t>
      </w:r>
    </w:p>
    <w:p w14:paraId="167A4C06" w14:textId="77777777" w:rsidR="00054B10" w:rsidRPr="00E54560"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Strony postanawiają, że:</w:t>
      </w:r>
    </w:p>
    <w:p w14:paraId="6CC3507A" w14:textId="77777777" w:rsidR="003A037B" w:rsidRPr="00E54560" w:rsidRDefault="002D6CEB" w:rsidP="002E0E29">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sidRPr="00E54560">
        <w:rPr>
          <w:rFonts w:ascii="Arial" w:eastAsia="Times New Roman" w:hAnsi="Arial" w:cs="Arial"/>
          <w:sz w:val="20"/>
          <w:szCs w:val="20"/>
        </w:rPr>
        <w:t xml:space="preserve">70% kwoty zabezpieczenia określonej w § </w:t>
      </w:r>
      <w:r w:rsidR="00E54560" w:rsidRPr="00E54560">
        <w:rPr>
          <w:rFonts w:ascii="Arial" w:eastAsia="Times New Roman" w:hAnsi="Arial" w:cs="Arial"/>
          <w:sz w:val="20"/>
          <w:szCs w:val="20"/>
        </w:rPr>
        <w:t>10</w:t>
      </w:r>
      <w:r w:rsidRPr="00E54560">
        <w:rPr>
          <w:rFonts w:ascii="Arial" w:eastAsia="Times New Roman" w:hAnsi="Arial" w:cs="Arial"/>
          <w:sz w:val="20"/>
          <w:szCs w:val="20"/>
        </w:rPr>
        <w:t xml:space="preserve"> ust. 1 zostanie zwrócone w terminie 30 dni od dnia wykonania zamówienia (tj. </w:t>
      </w:r>
      <w:r w:rsidR="005A2602" w:rsidRPr="00E54560">
        <w:rPr>
          <w:rFonts w:ascii="Arial" w:eastAsia="Times New Roman" w:hAnsi="Arial" w:cs="Arial"/>
          <w:sz w:val="20"/>
          <w:szCs w:val="20"/>
        </w:rPr>
        <w:t>od dnia odbioru końcowego</w:t>
      </w:r>
      <w:r w:rsidR="003A037B" w:rsidRPr="00E54560">
        <w:rPr>
          <w:rFonts w:ascii="Arial" w:eastAsia="Times New Roman" w:hAnsi="Arial" w:cs="Arial"/>
          <w:sz w:val="20"/>
          <w:szCs w:val="20"/>
        </w:rPr>
        <w:t>)</w:t>
      </w:r>
      <w:r w:rsidR="0066241D" w:rsidRPr="00E54560">
        <w:rPr>
          <w:rFonts w:ascii="Arial" w:eastAsia="Times New Roman" w:hAnsi="Arial" w:cs="Arial"/>
          <w:sz w:val="20"/>
          <w:szCs w:val="20"/>
        </w:rPr>
        <w:t>,</w:t>
      </w:r>
    </w:p>
    <w:p w14:paraId="1BF35168" w14:textId="77777777" w:rsidR="00054B10" w:rsidRPr="000B00EA" w:rsidRDefault="003E566B" w:rsidP="002E0E29">
      <w:pPr>
        <w:widowControl w:val="0"/>
        <w:numPr>
          <w:ilvl w:val="0"/>
          <w:numId w:val="13"/>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pozostałe 30</w:t>
      </w:r>
      <w:r w:rsidR="00054B10" w:rsidRPr="000B00EA">
        <w:rPr>
          <w:rFonts w:ascii="Arial" w:eastAsia="Times New Roman" w:hAnsi="Arial" w:cs="Arial"/>
          <w:sz w:val="20"/>
          <w:szCs w:val="20"/>
        </w:rPr>
        <w:t>% zostanie zatrzymane przez Zamawiającego na zabezpieczenie roszczeń z tytułu rękojmi za wady i zostanie zwrócone nie później niż w 15 dniu po upływie tego okresu.</w:t>
      </w:r>
    </w:p>
    <w:p w14:paraId="6086CAA3"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 xml:space="preserve">Zabezpieczenie należytego wykonania umowy, zostanie zwrócone w terminach i na zasadach </w:t>
      </w:r>
      <w:r w:rsidRPr="00B7514C">
        <w:rPr>
          <w:rFonts w:ascii="Arial" w:eastAsia="Times New Roman" w:hAnsi="Arial" w:cs="Arial"/>
          <w:sz w:val="20"/>
          <w:szCs w:val="20"/>
        </w:rPr>
        <w:t>określonych powyżej, z zastrzeżeniem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2E18B079"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przekroczenia/zmiany terminu realizacji umowy Wykonawca przedłuży zabezpieczenie należytego wykonania umowy o czas przekroczenia/zmiany.</w:t>
      </w:r>
    </w:p>
    <w:p w14:paraId="0436E2F5"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Wykonawca przedłuży również okres obowiązywania zabezpieczenia należytego wykonania umowy o czas określony w § 1</w:t>
      </w:r>
      <w:r w:rsidR="00E54560" w:rsidRPr="00B7514C">
        <w:rPr>
          <w:rFonts w:ascii="Arial" w:eastAsia="Times New Roman" w:hAnsi="Arial" w:cs="Arial"/>
          <w:sz w:val="20"/>
          <w:szCs w:val="20"/>
        </w:rPr>
        <w:t>4</w:t>
      </w:r>
      <w:r w:rsidRPr="00B7514C">
        <w:rPr>
          <w:rFonts w:ascii="Arial" w:eastAsia="Times New Roman" w:hAnsi="Arial" w:cs="Arial"/>
          <w:sz w:val="20"/>
          <w:szCs w:val="20"/>
        </w:rPr>
        <w:t>.</w:t>
      </w:r>
    </w:p>
    <w:p w14:paraId="48AD920B" w14:textId="77777777" w:rsidR="00054B10" w:rsidRPr="00B7514C"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 xml:space="preserve">W przypadku, gdy przedmiot umowy nie został wykonany w terminie określonym w § 2 </w:t>
      </w:r>
      <w:r w:rsidR="0066241D" w:rsidRPr="00B7514C">
        <w:rPr>
          <w:rFonts w:ascii="Arial" w:eastAsia="Times New Roman" w:hAnsi="Arial" w:cs="Arial"/>
          <w:sz w:val="20"/>
          <w:szCs w:val="20"/>
        </w:rPr>
        <w:t>pkt</w:t>
      </w:r>
      <w:r w:rsidRPr="00B7514C">
        <w:rPr>
          <w:rFonts w:ascii="Arial" w:eastAsia="Times New Roman" w:hAnsi="Arial" w:cs="Arial"/>
          <w:sz w:val="20"/>
          <w:szCs w:val="20"/>
        </w:rPr>
        <w:t xml:space="preserve"> </w:t>
      </w:r>
      <w:r w:rsidR="000C391B">
        <w:rPr>
          <w:rFonts w:ascii="Arial" w:eastAsia="Times New Roman" w:hAnsi="Arial" w:cs="Arial"/>
          <w:sz w:val="20"/>
          <w:szCs w:val="20"/>
        </w:rPr>
        <w:t>8</w:t>
      </w:r>
      <w:r w:rsidRPr="00B7514C">
        <w:rPr>
          <w:rFonts w:ascii="Arial" w:eastAsia="Times New Roman" w:hAnsi="Arial" w:cs="Arial"/>
          <w:sz w:val="20"/>
          <w:szCs w:val="20"/>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w:t>
      </w:r>
      <w:r w:rsidRPr="00B7514C">
        <w:rPr>
          <w:rFonts w:ascii="Arial" w:eastAsia="Times New Roman" w:hAnsi="Arial" w:cs="Arial"/>
          <w:sz w:val="20"/>
          <w:szCs w:val="20"/>
        </w:rPr>
        <w:lastRenderedPageBreak/>
        <w:t>do zakończenia prac.</w:t>
      </w:r>
    </w:p>
    <w:p w14:paraId="45C87CF3"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B7514C">
        <w:rPr>
          <w:rFonts w:ascii="Arial" w:eastAsia="Times New Roman" w:hAnsi="Arial" w:cs="Arial"/>
          <w:sz w:val="20"/>
          <w:szCs w:val="20"/>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w:t>
      </w:r>
      <w:r w:rsidRPr="000B00EA">
        <w:rPr>
          <w:rFonts w:ascii="Arial" w:eastAsia="Times New Roman" w:hAnsi="Arial" w:cs="Arial"/>
          <w:sz w:val="20"/>
          <w:szCs w:val="20"/>
        </w:rPr>
        <w:t xml:space="preserve"> lub przedłoży nową gwarancję (poręczenie) lub wpłaci pełną kwotę zabezpieczenia na konto Zamawiającego na termin przedłużony o okres od zgłoszenia do odbioru usuniętej wady.</w:t>
      </w:r>
    </w:p>
    <w:p w14:paraId="376E3EA9"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1B669EB5" w14:textId="77777777" w:rsidR="00054B10" w:rsidRPr="000B00EA" w:rsidRDefault="00054B10" w:rsidP="002E0E29">
      <w:pPr>
        <w:widowControl w:val="0"/>
        <w:numPr>
          <w:ilvl w:val="0"/>
          <w:numId w:val="1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Wypłata, o której mowa w ust. 8, następuje nie później niż w ostatnim dniu ważności dotychczasowego zabezpieczenia.</w:t>
      </w:r>
    </w:p>
    <w:p w14:paraId="4AE339E7" w14:textId="77777777" w:rsidR="00054B10" w:rsidRPr="000B00EA"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A313CF2"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0B00EA" w:rsidRPr="00944365">
        <w:rPr>
          <w:rFonts w:ascii="Arial" w:eastAsia="Times New Roman" w:hAnsi="Arial" w:cs="Arial"/>
          <w:b/>
          <w:sz w:val="20"/>
          <w:szCs w:val="20"/>
        </w:rPr>
        <w:t>1</w:t>
      </w:r>
    </w:p>
    <w:p w14:paraId="1DFBC437" w14:textId="346FCC20"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Strony postanawiają, że z czynności odbiorów częściowych i końcowego zostaną sporządzone protokoły zawierające wszelkie ustalenia dokonane w toku odbioru, jak też terminy na usunięcie stwierdzonych w trakcie odbioru wad. Protokoły odbioru będą wskazywały roboty</w:t>
      </w:r>
      <w:r w:rsidR="001905F0">
        <w:rPr>
          <w:rFonts w:ascii="Arial" w:eastAsia="Times New Roman" w:hAnsi="Arial" w:cs="Arial"/>
          <w:sz w:val="20"/>
          <w:szCs w:val="20"/>
        </w:rPr>
        <w:t xml:space="preserve"> wykonane przez Wykonawcę oraz p</w:t>
      </w:r>
      <w:r w:rsidRPr="000B00EA">
        <w:rPr>
          <w:rFonts w:ascii="Arial" w:eastAsia="Times New Roman" w:hAnsi="Arial" w:cs="Arial"/>
          <w:sz w:val="20"/>
          <w:szCs w:val="20"/>
        </w:rPr>
        <w:t xml:space="preserve">odwykonawców, o których mowa w § </w:t>
      </w:r>
      <w:r w:rsidR="00E54560" w:rsidRPr="000B00EA">
        <w:rPr>
          <w:rFonts w:ascii="Arial" w:eastAsia="Times New Roman" w:hAnsi="Arial" w:cs="Arial"/>
          <w:sz w:val="20"/>
          <w:szCs w:val="20"/>
        </w:rPr>
        <w:t>9</w:t>
      </w:r>
      <w:r w:rsidRPr="000B00EA">
        <w:rPr>
          <w:rFonts w:ascii="Arial" w:eastAsia="Times New Roman" w:hAnsi="Arial" w:cs="Arial"/>
          <w:sz w:val="20"/>
          <w:szCs w:val="20"/>
        </w:rPr>
        <w:t>.</w:t>
      </w:r>
    </w:p>
    <w:p w14:paraId="5EA34393"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38645730"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przystąpi do czynności odbioru częściowego/końcowego w terminie 5 dni od dnia zgłoszenia gotowości, zawiadamiając o tym Wykonawcę.</w:t>
      </w:r>
    </w:p>
    <w:p w14:paraId="7C719EC8" w14:textId="77777777" w:rsidR="00054B10" w:rsidRPr="000B00EA" w:rsidRDefault="00054B10" w:rsidP="002E0E29">
      <w:pPr>
        <w:widowControl w:val="0"/>
        <w:numPr>
          <w:ilvl w:val="0"/>
          <w:numId w:val="20"/>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Odbiór końcowy nastąpi po zrealizowaniu przez Wykonawcę całego zakresu prac stanowiącego przedmiot niniejszej umowy i dostarczeniu dokumentacji powykonawczej, inwentaryzacji geodezyjnej powykonawczej oraz złożonego we właściwym organie zawiadomienia o zakończeniu budowy i zamiarze przystąpienia do użytkowania drogi wraz z klauzulą niewniesienia sprzeciwu ze strony Wojewódzkiego Inspektora Nadzoru Budowlanego.</w:t>
      </w:r>
    </w:p>
    <w:p w14:paraId="2DE55066" w14:textId="77777777" w:rsidR="00A03D69" w:rsidRDefault="00A03D69"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14A28B4"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2</w:t>
      </w:r>
    </w:p>
    <w:p w14:paraId="25085E74" w14:textId="77777777"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 toku czynności odbioru zostaną stwierdzone wady, to Zamawiającemu przysługują uprawnienia przewidziane w Kodeksie cywilnym z tym, że:</w:t>
      </w:r>
    </w:p>
    <w:p w14:paraId="4D1C528B" w14:textId="47654AD8"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nie uniemożliwiają użytkowania przedmiotu odbioru (wada nieistotna nieusuwalna) zgodnie z jego przeznaczeniem, Zamawiający ma prawo obniżyć wynagrodzenie w odpowiednim stosunku</w:t>
      </w:r>
      <w:r w:rsidR="00CE73DF">
        <w:rPr>
          <w:rFonts w:ascii="Arial" w:eastAsia="Times New Roman" w:hAnsi="Arial" w:cs="Arial"/>
          <w:sz w:val="20"/>
          <w:szCs w:val="20"/>
        </w:rPr>
        <w:t xml:space="preserve"> </w:t>
      </w:r>
      <w:bookmarkStart w:id="12" w:name="_Hlk101518597"/>
      <w:r w:rsidR="00CE73DF">
        <w:rPr>
          <w:rFonts w:ascii="Arial" w:eastAsia="Times New Roman" w:hAnsi="Arial" w:cs="Arial"/>
          <w:sz w:val="20"/>
          <w:szCs w:val="20"/>
        </w:rPr>
        <w:t>i potrącić z wystawionej faktury lub wystawić notę obciążeniową</w:t>
      </w:r>
      <w:bookmarkEnd w:id="12"/>
      <w:r w:rsidR="00D91221" w:rsidRPr="00D91221">
        <w:t xml:space="preserve"> </w:t>
      </w:r>
      <w:r w:rsidR="00D91221" w:rsidRPr="00D91221">
        <w:rPr>
          <w:rFonts w:ascii="Arial" w:eastAsia="Times New Roman" w:hAnsi="Arial" w:cs="Arial"/>
          <w:sz w:val="20"/>
          <w:szCs w:val="20"/>
        </w:rPr>
        <w:t>lub żądać zabezpieczenia w postaci pieniężnej/gwarancji ubezpieczeniowej lub bankowej na kwotę obniżenia wynagrodzenia i/lub żądać zwiększenia okresu rękojmi – decyzję w tym zakresie podejmuje Zamawiający</w:t>
      </w:r>
      <w:r w:rsidR="007A7F51">
        <w:rPr>
          <w:rFonts w:ascii="Arial" w:eastAsia="Times New Roman" w:hAnsi="Arial" w:cs="Arial"/>
          <w:sz w:val="20"/>
          <w:szCs w:val="20"/>
        </w:rPr>
        <w:t>;</w:t>
      </w:r>
    </w:p>
    <w:p w14:paraId="5297867F" w14:textId="13F511EB"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uniemożliwiają użytkowanie przedmiotu odbioru (wada istotna nieusuwalna) zgodnie z jego przeznaczeniem, Zamawiający może odstąpić od umowy lub żądać wykonania, na koszt Wykonawcy niezależnie od jego wysokości, przedmiotu odbioru po ra</w:t>
      </w:r>
      <w:r w:rsidR="007A7F51">
        <w:rPr>
          <w:rFonts w:ascii="Arial" w:eastAsia="Times New Roman" w:hAnsi="Arial" w:cs="Arial"/>
          <w:sz w:val="20"/>
          <w:szCs w:val="20"/>
        </w:rPr>
        <w:t>z drugi;</w:t>
      </w:r>
    </w:p>
    <w:p w14:paraId="1A0F9479" w14:textId="3BBD28DB"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jeżeli wady nadają się do usunięcia, Zamawiający może odmówić</w:t>
      </w:r>
      <w:r w:rsidR="007A7F51">
        <w:rPr>
          <w:rFonts w:ascii="Arial" w:eastAsia="Times New Roman" w:hAnsi="Arial" w:cs="Arial"/>
          <w:sz w:val="20"/>
          <w:szCs w:val="20"/>
        </w:rPr>
        <w:t xml:space="preserve"> odbioru do czasu ich usunięcia;</w:t>
      </w:r>
    </w:p>
    <w:p w14:paraId="62BFB3BB" w14:textId="77777777"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Zamawiający może podjąć decyzję o przerwaniu czynności odbioru, jeżeli w czasie tych czynności ujawniono istnienie takich wad, które uniemożliwiają użytkowanie przedmiotu umowy zgodnie z przeznaczeniem –</w:t>
      </w:r>
      <w:r w:rsidR="007A7F51">
        <w:rPr>
          <w:rFonts w:ascii="Arial" w:eastAsia="Times New Roman" w:hAnsi="Arial" w:cs="Arial"/>
          <w:sz w:val="20"/>
          <w:szCs w:val="20"/>
        </w:rPr>
        <w:t xml:space="preserve"> aż do czasu usunięcia tych wad;</w:t>
      </w:r>
    </w:p>
    <w:p w14:paraId="6F5EFB9A" w14:textId="77777777" w:rsidR="00054B10" w:rsidRPr="000B00EA" w:rsidRDefault="00054B10" w:rsidP="002E0E29">
      <w:pPr>
        <w:widowControl w:val="0"/>
        <w:numPr>
          <w:ilvl w:val="0"/>
          <w:numId w:val="22"/>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o kwalifikowaniu wad określonych w niniejszym ustępie rozstrzyga Zamawiający.</w:t>
      </w:r>
    </w:p>
    <w:p w14:paraId="29E727A7" w14:textId="77777777"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zobowiązany jest do zawiadomienia Zamawiającego o usunięciu wad oraz ma prawo do żądania wyznaczenia terminu na odbiór zakwestionowanych uprzednio prac, jako wadliwych.</w:t>
      </w:r>
    </w:p>
    <w:p w14:paraId="23E8E9F1" w14:textId="7C0658DD"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Wszystkie wady</w:t>
      </w:r>
      <w:r w:rsidR="00C627EC">
        <w:rPr>
          <w:rFonts w:ascii="Arial" w:eastAsia="Times New Roman" w:hAnsi="Arial" w:cs="Arial"/>
          <w:sz w:val="20"/>
          <w:szCs w:val="20"/>
        </w:rPr>
        <w:t xml:space="preserve"> </w:t>
      </w:r>
      <w:r w:rsidRPr="000B00EA">
        <w:rPr>
          <w:rFonts w:ascii="Arial" w:eastAsia="Times New Roman" w:hAnsi="Arial" w:cs="Arial"/>
          <w:sz w:val="20"/>
          <w:szCs w:val="20"/>
        </w:rPr>
        <w:t>nadające się do usunięcia Wykonawca usunie w wyznaczonym przez Zamawiającego terminie i na własny koszt niezależnie od jego wysokości.</w:t>
      </w:r>
    </w:p>
    <w:p w14:paraId="396385D6" w14:textId="17D3CF3E" w:rsidR="00054B10" w:rsidRPr="000B00EA" w:rsidRDefault="00054B10" w:rsidP="002E0E29">
      <w:pPr>
        <w:widowControl w:val="0"/>
        <w:numPr>
          <w:ilvl w:val="0"/>
          <w:numId w:val="21"/>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 przypadku nieusunięcia wad w wyznaczonym przez Zamawiającego terminie Zamawiający może zlecić usunięcie wad innemu wykonawcy, który usunie w</w:t>
      </w:r>
      <w:r w:rsidR="00016783">
        <w:rPr>
          <w:rFonts w:ascii="Arial" w:eastAsia="Times New Roman" w:hAnsi="Arial" w:cs="Arial"/>
          <w:sz w:val="20"/>
          <w:szCs w:val="20"/>
        </w:rPr>
        <w:t>ady</w:t>
      </w:r>
      <w:r w:rsidR="00C627EC">
        <w:rPr>
          <w:rFonts w:ascii="Arial" w:eastAsia="Times New Roman" w:hAnsi="Arial" w:cs="Arial"/>
          <w:sz w:val="20"/>
          <w:szCs w:val="20"/>
        </w:rPr>
        <w:t xml:space="preserve"> </w:t>
      </w:r>
      <w:r w:rsidR="00016783">
        <w:rPr>
          <w:rFonts w:ascii="Arial" w:eastAsia="Times New Roman" w:hAnsi="Arial" w:cs="Arial"/>
          <w:sz w:val="20"/>
          <w:szCs w:val="20"/>
        </w:rPr>
        <w:t>na koszt i ryzyk</w:t>
      </w:r>
      <w:r w:rsidRPr="000B00EA">
        <w:rPr>
          <w:rFonts w:ascii="Arial" w:eastAsia="Times New Roman" w:hAnsi="Arial" w:cs="Arial"/>
          <w:sz w:val="20"/>
          <w:szCs w:val="20"/>
        </w:rPr>
        <w:t>o Wykonawcy.</w:t>
      </w:r>
    </w:p>
    <w:p w14:paraId="3A1240EE" w14:textId="77777777" w:rsidR="00F742F5" w:rsidRPr="000B00EA" w:rsidRDefault="00F742F5"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6951AA4C"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3</w:t>
      </w:r>
    </w:p>
    <w:p w14:paraId="7CFF1C84" w14:textId="77777777" w:rsidR="00054B10" w:rsidRPr="000B00EA"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lastRenderedPageBreak/>
        <w:t>Strony postanawiają, że obowiązującą je formą odszkodowania stanowią w pierwszej kolejności kary umowne.</w:t>
      </w:r>
    </w:p>
    <w:p w14:paraId="61F5FE45" w14:textId="77777777" w:rsidR="00054B10" w:rsidRPr="000B00EA" w:rsidRDefault="0024584E"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Wykonawca jest zobowiązany do zapłaty Zamawiającemu kar umownych</w:t>
      </w:r>
      <w:r w:rsidR="00054B10" w:rsidRPr="000B00EA">
        <w:rPr>
          <w:rFonts w:ascii="Arial" w:eastAsia="Times New Roman" w:hAnsi="Arial" w:cs="Arial"/>
          <w:sz w:val="20"/>
          <w:szCs w:val="20"/>
        </w:rPr>
        <w:t>:</w:t>
      </w:r>
    </w:p>
    <w:p w14:paraId="352882E5" w14:textId="1097AC4E" w:rsidR="002A774D" w:rsidRDefault="002A774D"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944365">
        <w:rPr>
          <w:rFonts w:ascii="Arial" w:eastAsia="Times New Roman" w:hAnsi="Arial" w:cs="Arial"/>
          <w:sz w:val="20"/>
          <w:szCs w:val="20"/>
        </w:rPr>
        <w:t xml:space="preserve">za zwłokę w przedstawieniu Zamawiającemu pomiarów geodezyjnych zjazdów z posesji (środek bramy) oraz osi jezdni (na wysokości każdej bramy) a następnie sporządzenie przez uprawnionego geodetę szkiców uwzgledniających projektowaną niweletę i wykonane pomiary w terenie – w wysokości 100 zł (słownie: </w:t>
      </w:r>
      <w:r w:rsidR="00E32234">
        <w:rPr>
          <w:rFonts w:ascii="Arial" w:eastAsia="Times New Roman" w:hAnsi="Arial" w:cs="Arial"/>
          <w:sz w:val="20"/>
          <w:szCs w:val="20"/>
        </w:rPr>
        <w:t>sto</w:t>
      </w:r>
      <w:r w:rsidRPr="00944365">
        <w:rPr>
          <w:rFonts w:ascii="Arial" w:eastAsia="Times New Roman" w:hAnsi="Arial" w:cs="Arial"/>
          <w:sz w:val="20"/>
          <w:szCs w:val="20"/>
        </w:rPr>
        <w:t xml:space="preserve"> złotych) za </w:t>
      </w:r>
      <w:r w:rsidR="00C627EC">
        <w:rPr>
          <w:rFonts w:ascii="Arial" w:eastAsia="Times New Roman" w:hAnsi="Arial" w:cs="Arial"/>
          <w:sz w:val="20"/>
          <w:szCs w:val="20"/>
        </w:rPr>
        <w:t xml:space="preserve">każdy </w:t>
      </w:r>
      <w:r w:rsidRPr="00944365">
        <w:rPr>
          <w:rFonts w:ascii="Arial" w:eastAsia="Times New Roman" w:hAnsi="Arial" w:cs="Arial"/>
          <w:sz w:val="20"/>
          <w:szCs w:val="20"/>
        </w:rPr>
        <w:t xml:space="preserve">rozpoczęty dzień zwłoki liczony od dnia określonego w § 2 </w:t>
      </w:r>
      <w:r w:rsidR="0066241D" w:rsidRPr="00944365">
        <w:rPr>
          <w:rFonts w:ascii="Arial" w:eastAsia="Times New Roman" w:hAnsi="Arial" w:cs="Arial"/>
          <w:sz w:val="20"/>
          <w:szCs w:val="20"/>
        </w:rPr>
        <w:t>pkt</w:t>
      </w:r>
      <w:r w:rsidR="002B205D">
        <w:rPr>
          <w:rFonts w:ascii="Arial" w:eastAsia="Times New Roman" w:hAnsi="Arial" w:cs="Arial"/>
          <w:sz w:val="20"/>
          <w:szCs w:val="20"/>
        </w:rPr>
        <w:t xml:space="preserve"> </w:t>
      </w:r>
      <w:r w:rsidR="00CC5725">
        <w:rPr>
          <w:rFonts w:ascii="Arial" w:eastAsia="Times New Roman" w:hAnsi="Arial" w:cs="Arial"/>
          <w:sz w:val="20"/>
          <w:szCs w:val="20"/>
        </w:rPr>
        <w:t>1</w:t>
      </w:r>
      <w:r w:rsidRPr="00944365">
        <w:rPr>
          <w:rFonts w:ascii="Arial" w:eastAsia="Times New Roman" w:hAnsi="Arial" w:cs="Arial"/>
          <w:sz w:val="20"/>
          <w:szCs w:val="20"/>
        </w:rPr>
        <w:t>;</w:t>
      </w:r>
    </w:p>
    <w:p w14:paraId="6E325F42" w14:textId="3D703E66" w:rsidR="00054B10" w:rsidRDefault="00054B10"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C12">
        <w:rPr>
          <w:rFonts w:ascii="Arial" w:eastAsia="Times New Roman" w:hAnsi="Arial" w:cs="Arial"/>
          <w:sz w:val="20"/>
          <w:szCs w:val="20"/>
        </w:rPr>
        <w:t xml:space="preserve">za </w:t>
      </w:r>
      <w:r w:rsidR="0010713C" w:rsidRPr="000B0C12">
        <w:rPr>
          <w:rFonts w:ascii="Arial" w:eastAsia="Times New Roman" w:hAnsi="Arial" w:cs="Arial"/>
          <w:sz w:val="20"/>
          <w:szCs w:val="20"/>
        </w:rPr>
        <w:t>zwłokę</w:t>
      </w:r>
      <w:r w:rsidRPr="000B0C12">
        <w:rPr>
          <w:rFonts w:ascii="Arial" w:eastAsia="Times New Roman" w:hAnsi="Arial" w:cs="Arial"/>
          <w:sz w:val="20"/>
          <w:szCs w:val="20"/>
        </w:rPr>
        <w:t xml:space="preserve"> w przedstawieniu Zamawiającemu do akceptacji harmonogramu – w wysokości 100 zł (słownie: sto zł) za </w:t>
      </w:r>
      <w:r w:rsidR="00C627EC">
        <w:rPr>
          <w:rFonts w:ascii="Arial" w:eastAsia="Times New Roman" w:hAnsi="Arial" w:cs="Arial"/>
          <w:sz w:val="20"/>
          <w:szCs w:val="20"/>
        </w:rPr>
        <w:t xml:space="preserve">każdy </w:t>
      </w:r>
      <w:r w:rsidR="0010713C" w:rsidRPr="000B0C12">
        <w:rPr>
          <w:rFonts w:ascii="Arial" w:eastAsia="Times New Roman" w:hAnsi="Arial" w:cs="Arial"/>
          <w:sz w:val="20"/>
          <w:szCs w:val="20"/>
        </w:rPr>
        <w:t xml:space="preserve">rozpoczęty dzień zwłoki liczony </w:t>
      </w:r>
      <w:r w:rsidRPr="000B0C12">
        <w:rPr>
          <w:rFonts w:ascii="Arial" w:eastAsia="Times New Roman" w:hAnsi="Arial" w:cs="Arial"/>
          <w:sz w:val="20"/>
          <w:szCs w:val="20"/>
        </w:rPr>
        <w:t xml:space="preserve">od dnia określonego w § 2 </w:t>
      </w:r>
      <w:r w:rsidR="00A27E92" w:rsidRPr="000B0C12">
        <w:rPr>
          <w:rFonts w:ascii="Arial" w:eastAsia="Times New Roman" w:hAnsi="Arial" w:cs="Arial"/>
          <w:sz w:val="20"/>
          <w:szCs w:val="20"/>
        </w:rPr>
        <w:t>pkt</w:t>
      </w:r>
      <w:r w:rsidRPr="000B0C12">
        <w:rPr>
          <w:rFonts w:ascii="Arial" w:eastAsia="Times New Roman" w:hAnsi="Arial" w:cs="Arial"/>
          <w:sz w:val="20"/>
          <w:szCs w:val="20"/>
        </w:rPr>
        <w:t xml:space="preserve"> </w:t>
      </w:r>
      <w:r w:rsidR="00CC5725">
        <w:rPr>
          <w:rFonts w:ascii="Arial" w:eastAsia="Times New Roman" w:hAnsi="Arial" w:cs="Arial"/>
          <w:sz w:val="20"/>
          <w:szCs w:val="20"/>
        </w:rPr>
        <w:t>2</w:t>
      </w:r>
      <w:r w:rsidR="002A774D" w:rsidRPr="000B0C12">
        <w:rPr>
          <w:rFonts w:ascii="Arial" w:eastAsia="Times New Roman" w:hAnsi="Arial" w:cs="Arial"/>
          <w:sz w:val="20"/>
          <w:szCs w:val="20"/>
        </w:rPr>
        <w:t>;</w:t>
      </w:r>
    </w:p>
    <w:p w14:paraId="6BF3E386" w14:textId="0A204F7C" w:rsidR="00451D50" w:rsidRPr="00451D50" w:rsidRDefault="00451D50" w:rsidP="00451D50">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zwłokę w przedstawieniu Zamawiającemu projektu czasowej organizacji ruchu – w wysokości 500 zł (słownie: pięćset zł) za </w:t>
      </w:r>
      <w:r w:rsidR="00C627EC">
        <w:rPr>
          <w:rFonts w:ascii="Arial" w:eastAsia="Times New Roman" w:hAnsi="Arial" w:cs="Arial"/>
          <w:sz w:val="20"/>
          <w:szCs w:val="20"/>
        </w:rPr>
        <w:t xml:space="preserve">każdy </w:t>
      </w:r>
      <w:r>
        <w:rPr>
          <w:rFonts w:ascii="Arial" w:eastAsia="Times New Roman" w:hAnsi="Arial" w:cs="Arial"/>
          <w:sz w:val="20"/>
          <w:szCs w:val="20"/>
        </w:rPr>
        <w:t>rozpoczęty dzień zwłoki liczony od dnia określonego w</w:t>
      </w:r>
      <w:r w:rsidRPr="00944365">
        <w:rPr>
          <w:rFonts w:ascii="Arial" w:eastAsia="Times New Roman" w:hAnsi="Arial" w:cs="Arial"/>
          <w:sz w:val="20"/>
          <w:szCs w:val="20"/>
        </w:rPr>
        <w:t xml:space="preserve"> § 2 pkt</w:t>
      </w:r>
      <w:r>
        <w:rPr>
          <w:rFonts w:ascii="Arial" w:eastAsia="Times New Roman" w:hAnsi="Arial" w:cs="Arial"/>
          <w:sz w:val="20"/>
          <w:szCs w:val="20"/>
        </w:rPr>
        <w:t xml:space="preserve"> 3;</w:t>
      </w:r>
    </w:p>
    <w:p w14:paraId="1D7D5F8A" w14:textId="5D78A9B2" w:rsidR="00CE618F" w:rsidRPr="000B0C12" w:rsidRDefault="00CE618F"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bookmarkStart w:id="13" w:name="_Hlk161049654"/>
      <w:r>
        <w:rPr>
          <w:rFonts w:ascii="Arial" w:eastAsia="Times New Roman" w:hAnsi="Arial" w:cs="Arial"/>
          <w:sz w:val="20"/>
          <w:szCs w:val="20"/>
        </w:rPr>
        <w:t xml:space="preserve">za zwłokę w przedstawieniu Zamawiającemu uzgodnionego przez właściwy organ sprawujący nadzór nad ruchem </w:t>
      </w:r>
      <w:r w:rsidR="000C391B">
        <w:rPr>
          <w:rFonts w:ascii="Arial" w:eastAsia="Times New Roman" w:hAnsi="Arial" w:cs="Arial"/>
          <w:sz w:val="20"/>
          <w:szCs w:val="20"/>
        </w:rPr>
        <w:t xml:space="preserve">projektu czasowej organizacji ruchu – w wysokości 500 zł (słownie: pięćset zł) za </w:t>
      </w:r>
      <w:r w:rsidR="00C627EC">
        <w:rPr>
          <w:rFonts w:ascii="Arial" w:eastAsia="Times New Roman" w:hAnsi="Arial" w:cs="Arial"/>
          <w:sz w:val="20"/>
          <w:szCs w:val="20"/>
        </w:rPr>
        <w:t xml:space="preserve">każdy </w:t>
      </w:r>
      <w:r w:rsidR="000C391B">
        <w:rPr>
          <w:rFonts w:ascii="Arial" w:eastAsia="Times New Roman" w:hAnsi="Arial" w:cs="Arial"/>
          <w:sz w:val="20"/>
          <w:szCs w:val="20"/>
        </w:rPr>
        <w:t>rozpoczęty dzień zwłoki liczony od dnia określonego w</w:t>
      </w:r>
      <w:r w:rsidR="000C391B" w:rsidRPr="00944365">
        <w:rPr>
          <w:rFonts w:ascii="Arial" w:eastAsia="Times New Roman" w:hAnsi="Arial" w:cs="Arial"/>
          <w:sz w:val="20"/>
          <w:szCs w:val="20"/>
        </w:rPr>
        <w:t xml:space="preserve"> § 2 pkt</w:t>
      </w:r>
      <w:r w:rsidR="000C391B">
        <w:rPr>
          <w:rFonts w:ascii="Arial" w:eastAsia="Times New Roman" w:hAnsi="Arial" w:cs="Arial"/>
          <w:sz w:val="20"/>
          <w:szCs w:val="20"/>
        </w:rPr>
        <w:t xml:space="preserve"> </w:t>
      </w:r>
      <w:r w:rsidR="00CC5725">
        <w:rPr>
          <w:rFonts w:ascii="Arial" w:eastAsia="Times New Roman" w:hAnsi="Arial" w:cs="Arial"/>
          <w:sz w:val="20"/>
          <w:szCs w:val="20"/>
        </w:rPr>
        <w:t>4</w:t>
      </w:r>
      <w:r w:rsidR="000C391B">
        <w:rPr>
          <w:rFonts w:ascii="Arial" w:eastAsia="Times New Roman" w:hAnsi="Arial" w:cs="Arial"/>
          <w:sz w:val="20"/>
          <w:szCs w:val="20"/>
        </w:rPr>
        <w:t>;</w:t>
      </w:r>
    </w:p>
    <w:bookmarkEnd w:id="13"/>
    <w:p w14:paraId="1CB7EADE" w14:textId="4A7AD93B" w:rsidR="00BF7669" w:rsidRDefault="00BF7669"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w:t>
      </w:r>
      <w:r w:rsidRPr="00BF7669">
        <w:rPr>
          <w:rFonts w:ascii="Arial" w:eastAsia="Times New Roman" w:hAnsi="Arial" w:cs="Arial"/>
          <w:sz w:val="20"/>
          <w:szCs w:val="20"/>
        </w:rPr>
        <w:t>wykon</w:t>
      </w:r>
      <w:r>
        <w:rPr>
          <w:rFonts w:ascii="Arial" w:eastAsia="Times New Roman" w:hAnsi="Arial" w:cs="Arial"/>
          <w:sz w:val="20"/>
          <w:szCs w:val="20"/>
        </w:rPr>
        <w:t>ywanie</w:t>
      </w:r>
      <w:r w:rsidRPr="00BF7669">
        <w:rPr>
          <w:rFonts w:ascii="Arial" w:eastAsia="Times New Roman" w:hAnsi="Arial" w:cs="Arial"/>
          <w:sz w:val="20"/>
          <w:szCs w:val="20"/>
        </w:rPr>
        <w:t xml:space="preserve"> przedmiot</w:t>
      </w:r>
      <w:r>
        <w:rPr>
          <w:rFonts w:ascii="Arial" w:eastAsia="Times New Roman" w:hAnsi="Arial" w:cs="Arial"/>
          <w:sz w:val="20"/>
          <w:szCs w:val="20"/>
        </w:rPr>
        <w:t>u</w:t>
      </w:r>
      <w:r w:rsidRPr="00BF7669">
        <w:rPr>
          <w:rFonts w:ascii="Arial" w:eastAsia="Times New Roman" w:hAnsi="Arial" w:cs="Arial"/>
          <w:sz w:val="20"/>
          <w:szCs w:val="20"/>
        </w:rPr>
        <w:t xml:space="preserve"> umowy w sposób wadliwy lub sprzeczny z umową, a w szczególności z jej § 1</w:t>
      </w:r>
      <w:r>
        <w:rPr>
          <w:rFonts w:ascii="Arial" w:eastAsia="Times New Roman" w:hAnsi="Arial" w:cs="Arial"/>
          <w:sz w:val="20"/>
          <w:szCs w:val="20"/>
        </w:rPr>
        <w:t>– w wysokości 1 000 zł (słownie: jeden tysiąc zł) za każdy stwierdzony przypadek</w:t>
      </w:r>
    </w:p>
    <w:p w14:paraId="6DC6EEA5" w14:textId="6C26848C" w:rsidR="00754C32" w:rsidRDefault="00754C32"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za każdy stwierdzony przypade</w:t>
      </w:r>
      <w:r w:rsidR="00CC5725">
        <w:rPr>
          <w:rFonts w:ascii="Arial" w:eastAsia="Times New Roman" w:hAnsi="Arial" w:cs="Arial"/>
          <w:sz w:val="20"/>
          <w:szCs w:val="20"/>
        </w:rPr>
        <w:t>k niepoinformowania właściciela posesji</w:t>
      </w:r>
      <w:r>
        <w:rPr>
          <w:rFonts w:ascii="Arial" w:eastAsia="Times New Roman" w:hAnsi="Arial" w:cs="Arial"/>
          <w:sz w:val="20"/>
          <w:szCs w:val="20"/>
        </w:rPr>
        <w:t xml:space="preserve"> o przebudowie zjazdu do posesji – 500 zł (słownie: pięćset zł);</w:t>
      </w:r>
    </w:p>
    <w:p w14:paraId="03BE3505" w14:textId="77777777" w:rsidR="00931C6A" w:rsidRPr="00931C6A" w:rsidRDefault="00754C32"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611068">
        <w:rPr>
          <w:rFonts w:ascii="Arial" w:eastAsia="Times New Roman" w:hAnsi="Arial" w:cs="Arial"/>
          <w:sz w:val="20"/>
          <w:szCs w:val="20"/>
        </w:rPr>
        <w:t>niepoinformowania</w:t>
      </w:r>
      <w:r>
        <w:rPr>
          <w:rFonts w:ascii="Arial" w:eastAsia="Times New Roman" w:hAnsi="Arial" w:cs="Arial"/>
          <w:sz w:val="20"/>
          <w:szCs w:val="20"/>
        </w:rPr>
        <w:t xml:space="preserve"> </w:t>
      </w:r>
      <w:r w:rsidR="00931C6A">
        <w:rPr>
          <w:rFonts w:ascii="Arial" w:eastAsia="Times New Roman" w:hAnsi="Arial" w:cs="Arial"/>
          <w:sz w:val="20"/>
          <w:szCs w:val="20"/>
        </w:rPr>
        <w:t xml:space="preserve">Zamawiającego oraz </w:t>
      </w:r>
      <w:r>
        <w:rPr>
          <w:rFonts w:ascii="Arial" w:eastAsia="Times New Roman" w:hAnsi="Arial" w:cs="Arial"/>
          <w:sz w:val="20"/>
          <w:szCs w:val="20"/>
        </w:rPr>
        <w:t>właściciel</w:t>
      </w:r>
      <w:r w:rsidR="00CC5725">
        <w:rPr>
          <w:rFonts w:ascii="Arial" w:eastAsia="Times New Roman" w:hAnsi="Arial" w:cs="Arial"/>
          <w:sz w:val="20"/>
          <w:szCs w:val="20"/>
        </w:rPr>
        <w:t xml:space="preserve">i posesji </w:t>
      </w:r>
      <w:r>
        <w:rPr>
          <w:rFonts w:ascii="Arial" w:eastAsia="Times New Roman" w:hAnsi="Arial" w:cs="Arial"/>
          <w:sz w:val="20"/>
          <w:szCs w:val="20"/>
        </w:rPr>
        <w:t>o</w:t>
      </w:r>
      <w:r w:rsidR="00CC5725">
        <w:rPr>
          <w:rFonts w:ascii="Arial" w:eastAsia="Times New Roman" w:hAnsi="Arial" w:cs="Arial"/>
          <w:sz w:val="20"/>
          <w:szCs w:val="20"/>
        </w:rPr>
        <w:t> </w:t>
      </w:r>
      <w:r>
        <w:rPr>
          <w:rFonts w:ascii="Arial" w:eastAsia="Times New Roman" w:hAnsi="Arial" w:cs="Arial"/>
          <w:sz w:val="20"/>
          <w:szCs w:val="20"/>
        </w:rPr>
        <w:t xml:space="preserve">planowanym asfaltowaniu – 500 zł (słownie: </w:t>
      </w:r>
      <w:r w:rsidR="00611068">
        <w:rPr>
          <w:rFonts w:ascii="Arial" w:eastAsia="Times New Roman" w:hAnsi="Arial" w:cs="Arial"/>
          <w:sz w:val="20"/>
          <w:szCs w:val="20"/>
        </w:rPr>
        <w:t>pięćset</w:t>
      </w:r>
      <w:r>
        <w:rPr>
          <w:rFonts w:ascii="Arial" w:eastAsia="Times New Roman" w:hAnsi="Arial" w:cs="Arial"/>
          <w:sz w:val="20"/>
          <w:szCs w:val="20"/>
        </w:rPr>
        <w:t xml:space="preserve"> zł);</w:t>
      </w:r>
    </w:p>
    <w:p w14:paraId="3304A4B5" w14:textId="77777777" w:rsidR="002A774D" w:rsidRPr="00882F5E" w:rsidRDefault="002A774D" w:rsidP="002E0E29">
      <w:pPr>
        <w:numPr>
          <w:ilvl w:val="0"/>
          <w:numId w:val="15"/>
        </w:numPr>
        <w:suppressAutoHyphens/>
        <w:spacing w:after="0" w:line="240" w:lineRule="auto"/>
        <w:jc w:val="both"/>
        <w:rPr>
          <w:rFonts w:ascii="Arial" w:eastAsia="Times New Roman" w:hAnsi="Arial" w:cs="Arial"/>
          <w:sz w:val="20"/>
          <w:szCs w:val="20"/>
        </w:rPr>
      </w:pPr>
      <w:r w:rsidRPr="00882F5E">
        <w:rPr>
          <w:rFonts w:ascii="Arial" w:eastAsia="Times New Roman" w:hAnsi="Arial" w:cs="Arial"/>
          <w:sz w:val="20"/>
          <w:szCs w:val="20"/>
        </w:rPr>
        <w:t xml:space="preserve">za zwłokę w wykonaniu </w:t>
      </w:r>
      <w:r w:rsidR="00D656D4" w:rsidRPr="00882F5E">
        <w:rPr>
          <w:rFonts w:ascii="Arial" w:eastAsia="Times New Roman" w:hAnsi="Arial" w:cs="Arial"/>
          <w:sz w:val="20"/>
          <w:szCs w:val="20"/>
        </w:rPr>
        <w:t>przedmiotu umowy</w:t>
      </w:r>
      <w:r w:rsidR="00655A73" w:rsidRPr="00882F5E">
        <w:rPr>
          <w:rFonts w:ascii="Arial" w:eastAsia="Times New Roman" w:hAnsi="Arial" w:cs="Arial"/>
          <w:sz w:val="20"/>
          <w:szCs w:val="20"/>
        </w:rPr>
        <w:t xml:space="preserve"> </w:t>
      </w:r>
      <w:r w:rsidRPr="00882F5E">
        <w:rPr>
          <w:rFonts w:ascii="Arial" w:eastAsia="Times New Roman" w:hAnsi="Arial" w:cs="Arial"/>
          <w:sz w:val="20"/>
          <w:szCs w:val="20"/>
        </w:rPr>
        <w:t xml:space="preserve">– w wysokości </w:t>
      </w:r>
      <w:r w:rsidR="00655A73" w:rsidRPr="00882F5E">
        <w:rPr>
          <w:rFonts w:ascii="Arial" w:eastAsia="Times New Roman" w:hAnsi="Arial" w:cs="Arial"/>
          <w:sz w:val="20"/>
          <w:szCs w:val="20"/>
        </w:rPr>
        <w:t>2</w:t>
      </w:r>
      <w:r w:rsidRPr="00882F5E">
        <w:rPr>
          <w:rFonts w:ascii="Arial" w:eastAsia="Times New Roman" w:hAnsi="Arial" w:cs="Arial"/>
          <w:sz w:val="20"/>
          <w:szCs w:val="20"/>
        </w:rPr>
        <w:t xml:space="preserve"> 000 zł (słownie: </w:t>
      </w:r>
      <w:r w:rsidR="00655A73" w:rsidRPr="00882F5E">
        <w:rPr>
          <w:rFonts w:ascii="Arial" w:eastAsia="Times New Roman" w:hAnsi="Arial" w:cs="Arial"/>
          <w:sz w:val="20"/>
          <w:szCs w:val="20"/>
        </w:rPr>
        <w:t>dwa</w:t>
      </w:r>
      <w:r w:rsidRPr="00882F5E">
        <w:rPr>
          <w:rFonts w:ascii="Arial" w:eastAsia="Times New Roman" w:hAnsi="Arial" w:cs="Arial"/>
          <w:sz w:val="20"/>
          <w:szCs w:val="20"/>
        </w:rPr>
        <w:t xml:space="preserve"> tysiące zł) </w:t>
      </w:r>
      <w:r w:rsidR="00A03D69">
        <w:rPr>
          <w:rFonts w:ascii="Arial" w:eastAsia="Times New Roman" w:hAnsi="Arial" w:cs="Arial"/>
          <w:sz w:val="20"/>
          <w:szCs w:val="20"/>
        </w:rPr>
        <w:br/>
      </w:r>
      <w:r w:rsidRPr="00882F5E">
        <w:rPr>
          <w:rFonts w:ascii="Arial" w:eastAsia="Times New Roman" w:hAnsi="Arial" w:cs="Arial"/>
          <w:sz w:val="20"/>
          <w:szCs w:val="20"/>
        </w:rPr>
        <w:t xml:space="preserve">za </w:t>
      </w:r>
      <w:r w:rsidR="005A0810">
        <w:rPr>
          <w:rFonts w:ascii="Arial" w:eastAsia="Times New Roman" w:hAnsi="Arial" w:cs="Arial"/>
          <w:sz w:val="20"/>
          <w:szCs w:val="20"/>
        </w:rPr>
        <w:t xml:space="preserve">każdy </w:t>
      </w:r>
      <w:r w:rsidRPr="00882F5E">
        <w:rPr>
          <w:rFonts w:ascii="Arial" w:eastAsia="Times New Roman" w:hAnsi="Arial" w:cs="Arial"/>
          <w:sz w:val="20"/>
          <w:szCs w:val="20"/>
        </w:rPr>
        <w:t xml:space="preserve">rozpoczęty dzień zwłoki liczony od dnia określonego w § 2 </w:t>
      </w:r>
      <w:r w:rsidR="0066241D" w:rsidRPr="00882F5E">
        <w:rPr>
          <w:rFonts w:ascii="Arial" w:eastAsia="Times New Roman" w:hAnsi="Arial" w:cs="Arial"/>
          <w:sz w:val="20"/>
          <w:szCs w:val="20"/>
        </w:rPr>
        <w:t>pkt</w:t>
      </w:r>
      <w:r w:rsidRPr="00882F5E">
        <w:rPr>
          <w:rFonts w:ascii="Arial" w:eastAsia="Times New Roman" w:hAnsi="Arial" w:cs="Arial"/>
          <w:sz w:val="20"/>
          <w:szCs w:val="20"/>
        </w:rPr>
        <w:t xml:space="preserve"> </w:t>
      </w:r>
      <w:r w:rsidR="00CC5725">
        <w:rPr>
          <w:rFonts w:ascii="Arial" w:eastAsia="Times New Roman" w:hAnsi="Arial" w:cs="Arial"/>
          <w:sz w:val="20"/>
          <w:szCs w:val="20"/>
        </w:rPr>
        <w:t>6</w:t>
      </w:r>
      <w:r w:rsidR="00D27387" w:rsidRPr="00882F5E">
        <w:rPr>
          <w:rFonts w:ascii="Arial" w:eastAsia="Times New Roman" w:hAnsi="Arial" w:cs="Arial"/>
          <w:sz w:val="20"/>
          <w:szCs w:val="20"/>
        </w:rPr>
        <w:t>;</w:t>
      </w:r>
    </w:p>
    <w:p w14:paraId="542F8DD1" w14:textId="41B99429" w:rsidR="0066241D" w:rsidRPr="00224A91" w:rsidRDefault="0066241D"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82F5E">
        <w:rPr>
          <w:rFonts w:ascii="Arial" w:eastAsia="Times New Roman" w:hAnsi="Arial" w:cs="Arial"/>
          <w:sz w:val="20"/>
          <w:szCs w:val="20"/>
        </w:rPr>
        <w:t>za niepoinformowanie Zamawiającego i Inspektora nadzoru o zamiarze wykonania poszczególnych warstw bitumicznych w wysokości 5</w:t>
      </w:r>
      <w:r w:rsidR="005A0810">
        <w:rPr>
          <w:rFonts w:ascii="Arial" w:eastAsia="Times New Roman" w:hAnsi="Arial" w:cs="Arial"/>
          <w:sz w:val="20"/>
          <w:szCs w:val="20"/>
        </w:rPr>
        <w:t xml:space="preserve"> </w:t>
      </w:r>
      <w:r w:rsidRPr="00882F5E">
        <w:rPr>
          <w:rFonts w:ascii="Arial" w:eastAsia="Times New Roman" w:hAnsi="Arial" w:cs="Arial"/>
          <w:sz w:val="20"/>
          <w:szCs w:val="20"/>
        </w:rPr>
        <w:t xml:space="preserve">000 zł (słownie: pięć tysięcy zł) za każde </w:t>
      </w:r>
      <w:r w:rsidR="00A048FB">
        <w:rPr>
          <w:rFonts w:ascii="Arial" w:eastAsia="Times New Roman" w:hAnsi="Arial" w:cs="Arial"/>
          <w:sz w:val="20"/>
          <w:szCs w:val="20"/>
        </w:rPr>
        <w:br/>
      </w:r>
      <w:r w:rsidR="00A048FB">
        <w:rPr>
          <w:rFonts w:ascii="Arial" w:eastAsia="Times New Roman" w:hAnsi="Arial" w:cs="Arial"/>
          <w:sz w:val="20"/>
          <w:szCs w:val="20"/>
        </w:rPr>
        <w:br/>
      </w:r>
      <w:r w:rsidRPr="00224A91">
        <w:rPr>
          <w:rFonts w:ascii="Arial" w:eastAsia="Times New Roman" w:hAnsi="Arial" w:cs="Arial"/>
          <w:sz w:val="20"/>
          <w:szCs w:val="20"/>
        </w:rPr>
        <w:t>zdarzenie;</w:t>
      </w:r>
    </w:p>
    <w:p w14:paraId="3F607181" w14:textId="4539FED1" w:rsidR="00DF192E" w:rsidRPr="00BA2DB5" w:rsidRDefault="00DF192E"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BA2DB5">
        <w:rPr>
          <w:rFonts w:ascii="Arial" w:eastAsia="Times New Roman" w:hAnsi="Arial" w:cs="Arial"/>
          <w:sz w:val="20"/>
          <w:szCs w:val="20"/>
        </w:rPr>
        <w:t>za nieprzeds</w:t>
      </w:r>
      <w:r w:rsidR="002716AF" w:rsidRPr="00BA2DB5">
        <w:rPr>
          <w:rFonts w:ascii="Arial" w:eastAsia="Times New Roman" w:hAnsi="Arial" w:cs="Arial"/>
          <w:sz w:val="20"/>
          <w:szCs w:val="20"/>
        </w:rPr>
        <w:t>tawienie Zamawiającemu proto</w:t>
      </w:r>
      <w:r w:rsidR="00CC5725" w:rsidRPr="00BA2DB5">
        <w:rPr>
          <w:rFonts w:ascii="Arial" w:eastAsia="Times New Roman" w:hAnsi="Arial" w:cs="Arial"/>
          <w:sz w:val="20"/>
          <w:szCs w:val="20"/>
        </w:rPr>
        <w:t>kołów z przeglądów urządzeń wod.</w:t>
      </w:r>
      <w:r w:rsidR="002716AF" w:rsidRPr="00BA2DB5">
        <w:rPr>
          <w:rFonts w:ascii="Arial" w:eastAsia="Times New Roman" w:hAnsi="Arial" w:cs="Arial"/>
          <w:sz w:val="20"/>
          <w:szCs w:val="20"/>
        </w:rPr>
        <w:t xml:space="preserve">-kan. </w:t>
      </w:r>
      <w:r w:rsidR="00915B0E" w:rsidRPr="00BA2DB5">
        <w:rPr>
          <w:rFonts w:ascii="Arial" w:eastAsia="Times New Roman" w:hAnsi="Arial" w:cs="Arial"/>
          <w:sz w:val="20"/>
          <w:szCs w:val="20"/>
        </w:rPr>
        <w:br/>
      </w:r>
      <w:r w:rsidR="002716AF" w:rsidRPr="00BA2DB5">
        <w:rPr>
          <w:rFonts w:ascii="Arial" w:eastAsia="Times New Roman" w:hAnsi="Arial" w:cs="Arial"/>
          <w:sz w:val="20"/>
          <w:szCs w:val="20"/>
        </w:rPr>
        <w:t>w terminach określonych w załączni</w:t>
      </w:r>
      <w:r w:rsidR="00611068" w:rsidRPr="00BA2DB5">
        <w:rPr>
          <w:rFonts w:ascii="Arial" w:eastAsia="Times New Roman" w:hAnsi="Arial" w:cs="Arial"/>
          <w:sz w:val="20"/>
          <w:szCs w:val="20"/>
        </w:rPr>
        <w:t>ku …</w:t>
      </w:r>
      <w:proofErr w:type="gramStart"/>
      <w:r w:rsidR="00611068" w:rsidRPr="00BA2DB5">
        <w:rPr>
          <w:rFonts w:ascii="Arial" w:eastAsia="Times New Roman" w:hAnsi="Arial" w:cs="Arial"/>
          <w:sz w:val="20"/>
          <w:szCs w:val="20"/>
        </w:rPr>
        <w:t>…….</w:t>
      </w:r>
      <w:proofErr w:type="gramEnd"/>
      <w:r w:rsidR="00611068" w:rsidRPr="00BA2DB5">
        <w:rPr>
          <w:rFonts w:ascii="Arial" w:eastAsia="Times New Roman" w:hAnsi="Arial" w:cs="Arial"/>
          <w:sz w:val="20"/>
          <w:szCs w:val="20"/>
        </w:rPr>
        <w:t>.</w:t>
      </w:r>
      <w:r w:rsidRPr="00BA2DB5">
        <w:rPr>
          <w:rFonts w:ascii="Arial" w:eastAsia="Times New Roman" w:hAnsi="Arial" w:cs="Arial"/>
          <w:sz w:val="20"/>
          <w:szCs w:val="20"/>
        </w:rPr>
        <w:t xml:space="preserve"> w wysokości 5</w:t>
      </w:r>
      <w:r w:rsidR="00224A91" w:rsidRPr="00BA2DB5">
        <w:rPr>
          <w:rFonts w:ascii="Arial" w:eastAsia="Times New Roman" w:hAnsi="Arial" w:cs="Arial"/>
          <w:sz w:val="20"/>
          <w:szCs w:val="20"/>
        </w:rPr>
        <w:t xml:space="preserve"> </w:t>
      </w:r>
      <w:r w:rsidRPr="00BA2DB5">
        <w:rPr>
          <w:rFonts w:ascii="Arial" w:eastAsia="Times New Roman" w:hAnsi="Arial" w:cs="Arial"/>
          <w:sz w:val="20"/>
          <w:szCs w:val="20"/>
        </w:rPr>
        <w:t>000 zł (słownie: pięć tysięcy zł)</w:t>
      </w:r>
      <w:r w:rsidR="00224A91" w:rsidRPr="00BA2DB5">
        <w:rPr>
          <w:rFonts w:ascii="Arial" w:eastAsia="Times New Roman" w:hAnsi="Arial" w:cs="Arial"/>
          <w:sz w:val="20"/>
          <w:szCs w:val="20"/>
        </w:rPr>
        <w:t xml:space="preserve"> za każdy brak protokołu;</w:t>
      </w:r>
    </w:p>
    <w:p w14:paraId="71EF2EE3" w14:textId="77777777" w:rsidR="00D27387" w:rsidRPr="000B00EA" w:rsidRDefault="00D27387"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każdy dzień przerwy w realizacji prac spowodowany z winy Wykonawcy i nieuzgodnionej z Zamawiającym w przypadku, gdy przerwa będzie trwała powyżej 5 dni – w wysokości 500 zł (słownie: pięćset zł) za każdy dzień przerwy;</w:t>
      </w:r>
    </w:p>
    <w:p w14:paraId="7FE6B02C" w14:textId="77777777" w:rsidR="00D27387" w:rsidRDefault="00D27387"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możliwości dojazdu do posesji</w:t>
      </w:r>
      <w:r w:rsidR="00120685">
        <w:rPr>
          <w:rFonts w:ascii="Arial" w:eastAsia="Times New Roman" w:hAnsi="Arial" w:cs="Arial"/>
          <w:sz w:val="20"/>
          <w:szCs w:val="20"/>
        </w:rPr>
        <w:t xml:space="preserve">, niezapewnienie możliwości </w:t>
      </w:r>
      <w:r w:rsidR="00120685" w:rsidRPr="005A0810">
        <w:rPr>
          <w:rFonts w:ascii="Arial" w:eastAsia="Times New Roman" w:hAnsi="Arial" w:cs="Arial"/>
          <w:sz w:val="20"/>
          <w:szCs w:val="20"/>
        </w:rPr>
        <w:t>odbioru śmieci</w:t>
      </w:r>
      <w:r w:rsidR="00850CDB" w:rsidRPr="005A0810">
        <w:rPr>
          <w:rFonts w:ascii="Arial" w:eastAsia="Times New Roman" w:hAnsi="Arial" w:cs="Arial"/>
          <w:sz w:val="20"/>
          <w:szCs w:val="20"/>
        </w:rPr>
        <w:t xml:space="preserve"> </w:t>
      </w:r>
      <w:r w:rsidRPr="000B00EA">
        <w:rPr>
          <w:rFonts w:ascii="Arial" w:eastAsia="Times New Roman" w:hAnsi="Arial" w:cs="Arial"/>
          <w:sz w:val="20"/>
          <w:szCs w:val="20"/>
        </w:rPr>
        <w:t>w wysokości 500 zł (słownie: pięćset zł) za każde zdarzenie;</w:t>
      </w:r>
    </w:p>
    <w:p w14:paraId="500195F9" w14:textId="77777777" w:rsidR="009D0BCC" w:rsidRPr="000B00EA" w:rsidRDefault="009D0BCC"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za każdy stwierdzony przypadek </w:t>
      </w:r>
      <w:r w:rsidR="00C4358D">
        <w:rPr>
          <w:rFonts w:ascii="Arial" w:eastAsia="Times New Roman" w:hAnsi="Arial" w:cs="Arial"/>
          <w:sz w:val="20"/>
          <w:szCs w:val="20"/>
        </w:rPr>
        <w:t>naruszenia zakazu por</w:t>
      </w:r>
      <w:r w:rsidR="00CC5725">
        <w:rPr>
          <w:rFonts w:ascii="Arial" w:eastAsia="Times New Roman" w:hAnsi="Arial" w:cs="Arial"/>
          <w:sz w:val="20"/>
          <w:szCs w:val="20"/>
        </w:rPr>
        <w:t xml:space="preserve">uszania się ciężkiego </w:t>
      </w:r>
      <w:proofErr w:type="gramStart"/>
      <w:r w:rsidR="00CC5725">
        <w:rPr>
          <w:rFonts w:ascii="Arial" w:eastAsia="Times New Roman" w:hAnsi="Arial" w:cs="Arial"/>
          <w:sz w:val="20"/>
          <w:szCs w:val="20"/>
        </w:rPr>
        <w:t>sprzętu</w:t>
      </w:r>
      <w:proofErr w:type="gramEnd"/>
      <w:r w:rsidR="00CC5725">
        <w:rPr>
          <w:rFonts w:ascii="Arial" w:eastAsia="Times New Roman" w:hAnsi="Arial" w:cs="Arial"/>
          <w:sz w:val="20"/>
          <w:szCs w:val="20"/>
        </w:rPr>
        <w:t xml:space="preserve"> o </w:t>
      </w:r>
      <w:r w:rsidR="00C4358D">
        <w:rPr>
          <w:rFonts w:ascii="Arial" w:eastAsia="Times New Roman" w:hAnsi="Arial" w:cs="Arial"/>
          <w:sz w:val="20"/>
          <w:szCs w:val="20"/>
        </w:rPr>
        <w:t xml:space="preserve">którym mowa w </w:t>
      </w:r>
      <w:r w:rsidR="00C4358D" w:rsidRPr="00E14859">
        <w:rPr>
          <w:rFonts w:ascii="Arial" w:eastAsia="Times New Roman" w:hAnsi="Arial" w:cs="Arial"/>
          <w:sz w:val="20"/>
          <w:szCs w:val="20"/>
        </w:rPr>
        <w:t xml:space="preserve">§ </w:t>
      </w:r>
      <w:r w:rsidR="00915B0E" w:rsidRPr="00E14859">
        <w:rPr>
          <w:rFonts w:ascii="Arial" w:eastAsia="Times New Roman" w:hAnsi="Arial" w:cs="Arial"/>
          <w:sz w:val="20"/>
          <w:szCs w:val="20"/>
        </w:rPr>
        <w:t>1</w:t>
      </w:r>
      <w:r w:rsidR="00E14859" w:rsidRPr="00E14859">
        <w:rPr>
          <w:rFonts w:ascii="Arial" w:eastAsia="Times New Roman" w:hAnsi="Arial" w:cs="Arial"/>
          <w:sz w:val="20"/>
          <w:szCs w:val="20"/>
        </w:rPr>
        <w:t xml:space="preserve"> </w:t>
      </w:r>
      <w:r w:rsidR="00BE0ACA">
        <w:rPr>
          <w:rFonts w:ascii="Arial" w:eastAsia="Times New Roman" w:hAnsi="Arial" w:cs="Arial"/>
          <w:sz w:val="20"/>
          <w:szCs w:val="20"/>
        </w:rPr>
        <w:t>ust.</w:t>
      </w:r>
      <w:r w:rsidR="008933FC">
        <w:rPr>
          <w:rFonts w:ascii="Arial" w:eastAsia="Times New Roman" w:hAnsi="Arial" w:cs="Arial"/>
          <w:sz w:val="20"/>
          <w:szCs w:val="20"/>
        </w:rPr>
        <w:t xml:space="preserve"> 3</w:t>
      </w:r>
      <w:r w:rsidR="00BE0ACA">
        <w:rPr>
          <w:rFonts w:ascii="Arial" w:eastAsia="Times New Roman" w:hAnsi="Arial" w:cs="Arial"/>
          <w:sz w:val="20"/>
          <w:szCs w:val="20"/>
        </w:rPr>
        <w:t xml:space="preserve"> pkt</w:t>
      </w:r>
      <w:r w:rsidR="008933FC">
        <w:rPr>
          <w:rFonts w:ascii="Arial" w:eastAsia="Times New Roman" w:hAnsi="Arial" w:cs="Arial"/>
          <w:sz w:val="20"/>
          <w:szCs w:val="20"/>
        </w:rPr>
        <w:t xml:space="preserve"> 1</w:t>
      </w:r>
      <w:r w:rsidR="00C4358D" w:rsidRPr="00915B0E">
        <w:rPr>
          <w:rFonts w:ascii="Arial" w:eastAsia="Times New Roman" w:hAnsi="Arial" w:cs="Arial"/>
          <w:sz w:val="20"/>
          <w:szCs w:val="20"/>
        </w:rPr>
        <w:t xml:space="preserve"> </w:t>
      </w:r>
      <w:r w:rsidR="008933FC">
        <w:rPr>
          <w:rFonts w:ascii="Arial" w:eastAsia="Times New Roman" w:hAnsi="Arial" w:cs="Arial"/>
          <w:sz w:val="20"/>
          <w:szCs w:val="20"/>
        </w:rPr>
        <w:t>– 5</w:t>
      </w:r>
      <w:r w:rsidR="00C4358D" w:rsidRPr="00C4358D">
        <w:rPr>
          <w:rFonts w:ascii="Arial" w:eastAsia="Times New Roman" w:hAnsi="Arial" w:cs="Arial"/>
          <w:sz w:val="20"/>
          <w:szCs w:val="20"/>
        </w:rPr>
        <w:t>00 zł (słownie</w:t>
      </w:r>
      <w:r w:rsidR="00011E2E">
        <w:rPr>
          <w:rFonts w:ascii="Arial" w:eastAsia="Times New Roman" w:hAnsi="Arial" w:cs="Arial"/>
          <w:sz w:val="20"/>
          <w:szCs w:val="20"/>
        </w:rPr>
        <w:t>:</w:t>
      </w:r>
      <w:r w:rsidR="008933FC">
        <w:rPr>
          <w:rFonts w:ascii="Arial" w:eastAsia="Times New Roman" w:hAnsi="Arial" w:cs="Arial"/>
          <w:sz w:val="20"/>
          <w:szCs w:val="20"/>
        </w:rPr>
        <w:t xml:space="preserve"> pięćset</w:t>
      </w:r>
      <w:r w:rsidR="00C4358D" w:rsidRPr="00C4358D">
        <w:rPr>
          <w:rFonts w:ascii="Arial" w:eastAsia="Times New Roman" w:hAnsi="Arial" w:cs="Arial"/>
          <w:sz w:val="20"/>
          <w:szCs w:val="20"/>
        </w:rPr>
        <w:t xml:space="preserve"> zł);</w:t>
      </w:r>
    </w:p>
    <w:p w14:paraId="67E35363"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zwłokę w u</w:t>
      </w:r>
      <w:r w:rsidR="001D2DF4">
        <w:rPr>
          <w:rFonts w:ascii="Arial" w:eastAsia="Times New Roman" w:hAnsi="Arial" w:cs="Arial"/>
          <w:sz w:val="20"/>
          <w:szCs w:val="20"/>
        </w:rPr>
        <w:t>sunięciu wady – w wysokości</w:t>
      </w:r>
      <w:r w:rsidR="00333222">
        <w:rPr>
          <w:rFonts w:ascii="Arial" w:eastAsia="Times New Roman" w:hAnsi="Arial" w:cs="Arial"/>
          <w:sz w:val="20"/>
          <w:szCs w:val="20"/>
        </w:rPr>
        <w:t xml:space="preserve"> 500</w:t>
      </w:r>
      <w:r w:rsidR="001D2DF4">
        <w:rPr>
          <w:rFonts w:ascii="Arial" w:eastAsia="Times New Roman" w:hAnsi="Arial" w:cs="Arial"/>
          <w:sz w:val="20"/>
          <w:szCs w:val="20"/>
        </w:rPr>
        <w:t xml:space="preserve"> </w:t>
      </w:r>
      <w:r w:rsidR="0094549C">
        <w:rPr>
          <w:rFonts w:ascii="Arial" w:eastAsia="Times New Roman" w:hAnsi="Arial" w:cs="Arial"/>
          <w:sz w:val="20"/>
          <w:szCs w:val="20"/>
        </w:rPr>
        <w:t>zł (słownie: pięćset złotych)</w:t>
      </w:r>
      <w:r w:rsidRPr="000B00EA">
        <w:rPr>
          <w:rFonts w:ascii="Arial" w:eastAsia="Times New Roman" w:hAnsi="Arial" w:cs="Arial"/>
          <w:sz w:val="20"/>
          <w:szCs w:val="20"/>
        </w:rPr>
        <w:t xml:space="preserve"> za każdy rozpoczęty dzień zwłoki liczony od dnia wyznaczonego na usuniecie wad;</w:t>
      </w:r>
    </w:p>
    <w:p w14:paraId="1702E651"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odstą</w:t>
      </w:r>
      <w:r w:rsidR="00016783">
        <w:rPr>
          <w:rFonts w:ascii="Arial" w:eastAsia="Times New Roman" w:hAnsi="Arial" w:cs="Arial"/>
          <w:sz w:val="20"/>
          <w:szCs w:val="20"/>
        </w:rPr>
        <w:t>pienie od umowy z przyczyn leżących po stronie</w:t>
      </w:r>
      <w:r w:rsidR="0094549C">
        <w:rPr>
          <w:rFonts w:ascii="Arial" w:eastAsia="Times New Roman" w:hAnsi="Arial" w:cs="Arial"/>
          <w:sz w:val="20"/>
          <w:szCs w:val="20"/>
        </w:rPr>
        <w:t xml:space="preserve"> Wykonawcy w wysokości 20</w:t>
      </w:r>
      <w:r w:rsidRPr="000B00EA">
        <w:rPr>
          <w:rFonts w:ascii="Arial" w:eastAsia="Times New Roman" w:hAnsi="Arial" w:cs="Arial"/>
          <w:sz w:val="20"/>
          <w:szCs w:val="20"/>
        </w:rPr>
        <w:t>% ryczałtowego wynagrodzenia umownego brutto określonego w § 3 ust. 1 umowy;</w:t>
      </w:r>
    </w:p>
    <w:p w14:paraId="654A73BC" w14:textId="5D4AB3A0"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brak zapłaty lub nieterminową z</w:t>
      </w:r>
      <w:r w:rsidR="001905F0">
        <w:rPr>
          <w:rFonts w:ascii="Arial" w:eastAsia="Times New Roman" w:hAnsi="Arial" w:cs="Arial"/>
          <w:sz w:val="20"/>
          <w:szCs w:val="20"/>
        </w:rPr>
        <w:t>apłatę wynagrodzenia należnego p</w:t>
      </w:r>
      <w:r w:rsidRPr="000B00EA">
        <w:rPr>
          <w:rFonts w:ascii="Arial" w:eastAsia="Times New Roman" w:hAnsi="Arial" w:cs="Arial"/>
          <w:sz w:val="20"/>
          <w:szCs w:val="20"/>
        </w:rPr>
        <w:t xml:space="preserve">odwykonawcom lub dalszym </w:t>
      </w:r>
      <w:r w:rsidR="001905F0">
        <w:rPr>
          <w:rFonts w:ascii="Arial" w:eastAsia="Times New Roman" w:hAnsi="Arial" w:cs="Arial"/>
          <w:sz w:val="20"/>
          <w:szCs w:val="20"/>
        </w:rPr>
        <w:t>p</w:t>
      </w:r>
      <w:r w:rsidR="0094549C">
        <w:rPr>
          <w:rFonts w:ascii="Arial" w:eastAsia="Times New Roman" w:hAnsi="Arial" w:cs="Arial"/>
          <w:sz w:val="20"/>
          <w:szCs w:val="20"/>
        </w:rPr>
        <w:t>odwykonawcom – w wysokości 500 zł (słownie: pięćset złotych)</w:t>
      </w:r>
      <w:r w:rsidRPr="000B00EA">
        <w:rPr>
          <w:rFonts w:ascii="Arial" w:eastAsia="Times New Roman" w:hAnsi="Arial" w:cs="Arial"/>
          <w:sz w:val="20"/>
          <w:szCs w:val="20"/>
        </w:rPr>
        <w:t xml:space="preserve"> za każdy rozpoczęty dzień zwłoki;</w:t>
      </w:r>
    </w:p>
    <w:p w14:paraId="7446E9FB"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do zaakceptowania projektu umowy o podwykonawstwo, której przedmiotem są roboty budowlane, lub projektu jej zmiany – w wysokości 500 zł (słownie: pięćset zł) za każde zdarzenie;</w:t>
      </w:r>
    </w:p>
    <w:p w14:paraId="5F8B3798" w14:textId="77777777" w:rsidR="0008795A" w:rsidRPr="000B00EA"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0B00EA">
        <w:rPr>
          <w:rFonts w:ascii="Arial" w:eastAsia="Times New Roman" w:hAnsi="Arial" w:cs="Arial"/>
          <w:sz w:val="20"/>
          <w:szCs w:val="20"/>
        </w:rPr>
        <w:t>za nieprzedłożenie poświadczonej za zgodność z oryginałem kopii umowy o podwykonawstwo lub jej zmiany – w wysokości w wysokości 500 zł (słownie: pięćset zł) za każde zdarzenie;</w:t>
      </w:r>
    </w:p>
    <w:p w14:paraId="7AE0B455" w14:textId="77777777"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brak zmiany umowy o podwykonawstwo w zakresie terminu </w:t>
      </w:r>
      <w:r w:rsidRPr="00282966">
        <w:rPr>
          <w:rFonts w:ascii="Arial" w:eastAsia="Times New Roman" w:hAnsi="Arial" w:cs="Arial"/>
          <w:sz w:val="20"/>
          <w:szCs w:val="20"/>
        </w:rPr>
        <w:t>zapłaty – w wysokości 500 zł (słownie: pięćset zł) za każde zdarzenie;</w:t>
      </w:r>
    </w:p>
    <w:p w14:paraId="19731339" w14:textId="463225DB"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nieprzedłożenie na żądanie Zamawiającego dokumentów,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5</w:t>
      </w:r>
      <w:r w:rsidRPr="00282966">
        <w:rPr>
          <w:rFonts w:ascii="Arial" w:eastAsia="Times New Roman" w:hAnsi="Arial" w:cs="Arial"/>
          <w:sz w:val="20"/>
          <w:szCs w:val="20"/>
        </w:rPr>
        <w:t xml:space="preserve"> umowy</w:t>
      </w:r>
      <w:r w:rsidR="00C627EC">
        <w:rPr>
          <w:rFonts w:ascii="Arial" w:eastAsia="Times New Roman" w:hAnsi="Arial" w:cs="Arial"/>
          <w:sz w:val="20"/>
          <w:szCs w:val="20"/>
        </w:rPr>
        <w:t xml:space="preserve"> - </w:t>
      </w:r>
      <w:r w:rsidRPr="00282966">
        <w:rPr>
          <w:rFonts w:ascii="Arial" w:eastAsia="Times New Roman" w:hAnsi="Arial" w:cs="Arial"/>
          <w:sz w:val="20"/>
          <w:szCs w:val="20"/>
        </w:rPr>
        <w:t>w wysokości 500 zł (słownie: pięćset zł) za każde nieprzedłożenie dokumentów;</w:t>
      </w:r>
    </w:p>
    <w:p w14:paraId="6EB52C60" w14:textId="77777777" w:rsidR="0008795A" w:rsidRPr="00282966"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282966">
        <w:rPr>
          <w:rFonts w:ascii="Arial" w:eastAsia="Times New Roman" w:hAnsi="Arial" w:cs="Arial"/>
          <w:sz w:val="20"/>
          <w:szCs w:val="20"/>
        </w:rPr>
        <w:t xml:space="preserve">za odmowę wykonania przez Wykonawcę badań, o których mowa w § </w:t>
      </w:r>
      <w:r w:rsidR="00282966" w:rsidRPr="00282966">
        <w:rPr>
          <w:rFonts w:ascii="Arial" w:eastAsia="Times New Roman" w:hAnsi="Arial" w:cs="Arial"/>
          <w:sz w:val="20"/>
          <w:szCs w:val="20"/>
        </w:rPr>
        <w:t>8</w:t>
      </w:r>
      <w:r w:rsidRPr="00282966">
        <w:rPr>
          <w:rFonts w:ascii="Arial" w:eastAsia="Times New Roman" w:hAnsi="Arial" w:cs="Arial"/>
          <w:sz w:val="20"/>
          <w:szCs w:val="20"/>
        </w:rPr>
        <w:t xml:space="preserve"> ust. </w:t>
      </w:r>
      <w:r w:rsidR="00D27387" w:rsidRPr="00282966">
        <w:rPr>
          <w:rFonts w:ascii="Arial" w:eastAsia="Times New Roman" w:hAnsi="Arial" w:cs="Arial"/>
          <w:sz w:val="20"/>
          <w:szCs w:val="20"/>
        </w:rPr>
        <w:t>8</w:t>
      </w:r>
      <w:r w:rsidRPr="00282966">
        <w:rPr>
          <w:rFonts w:ascii="Arial" w:eastAsia="Times New Roman" w:hAnsi="Arial" w:cs="Arial"/>
          <w:sz w:val="20"/>
          <w:szCs w:val="20"/>
        </w:rPr>
        <w:t xml:space="preserve"> w wysokości 500 zł (słownie: pięćset zł) za każdą odmowę wykonania badań;</w:t>
      </w:r>
    </w:p>
    <w:p w14:paraId="37744155" w14:textId="2782001F" w:rsidR="00587CFE" w:rsidRPr="008E4931" w:rsidRDefault="0008795A" w:rsidP="002E0E29">
      <w:pPr>
        <w:widowControl w:val="0"/>
        <w:numPr>
          <w:ilvl w:val="0"/>
          <w:numId w:val="15"/>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za niespełnienie przez Wykonawcę lub podwykonawcę wymogu zatrudnienia na podstawie umowy o pracę osób wykonujących czynności wskazane w § 1 ust. </w:t>
      </w:r>
      <w:r w:rsidR="00915B0E">
        <w:rPr>
          <w:rFonts w:ascii="Arial" w:eastAsia="Times New Roman" w:hAnsi="Arial" w:cs="Arial"/>
          <w:sz w:val="20"/>
          <w:szCs w:val="20"/>
        </w:rPr>
        <w:t>6</w:t>
      </w:r>
      <w:r w:rsidR="00C627EC">
        <w:rPr>
          <w:rFonts w:ascii="Arial" w:eastAsia="Times New Roman" w:hAnsi="Arial" w:cs="Arial"/>
          <w:sz w:val="20"/>
          <w:szCs w:val="20"/>
        </w:rPr>
        <w:t xml:space="preserve"> - </w:t>
      </w:r>
      <w:r w:rsidRPr="008E4931">
        <w:rPr>
          <w:rFonts w:ascii="Arial" w:eastAsia="Times New Roman" w:hAnsi="Arial" w:cs="Arial"/>
          <w:sz w:val="20"/>
          <w:szCs w:val="20"/>
        </w:rPr>
        <w:t xml:space="preserve">w wysokości 500 zł (słownie: pięćset zł) za każdy przypadek zatrudnienia osoby </w:t>
      </w:r>
      <w:r w:rsidR="008E393F">
        <w:rPr>
          <w:rFonts w:ascii="Arial" w:eastAsia="Times New Roman" w:hAnsi="Arial" w:cs="Arial"/>
          <w:sz w:val="20"/>
          <w:szCs w:val="20"/>
        </w:rPr>
        <w:t>nie na podstawie umowy o pracy</w:t>
      </w:r>
      <w:r w:rsidR="00587CFE" w:rsidRPr="008E4931">
        <w:rPr>
          <w:rFonts w:ascii="Arial" w:eastAsia="Times New Roman" w:hAnsi="Arial" w:cs="Arial"/>
          <w:sz w:val="20"/>
          <w:szCs w:val="20"/>
        </w:rPr>
        <w:t>;</w:t>
      </w:r>
    </w:p>
    <w:p w14:paraId="01FB276F"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lastRenderedPageBreak/>
        <w:t xml:space="preserve">W przypadku odstąpienia przez Zamawiającego </w:t>
      </w:r>
      <w:r w:rsidR="00016783">
        <w:rPr>
          <w:rFonts w:ascii="Arial" w:eastAsia="Times New Roman" w:hAnsi="Arial" w:cs="Arial"/>
          <w:sz w:val="20"/>
          <w:szCs w:val="20"/>
        </w:rPr>
        <w:t>od umowy z przyczyn leżących po stronie</w:t>
      </w:r>
      <w:r w:rsidRPr="008E4931">
        <w:rPr>
          <w:rFonts w:ascii="Arial" w:eastAsia="Times New Roman" w:hAnsi="Arial" w:cs="Arial"/>
          <w:sz w:val="20"/>
          <w:szCs w:val="20"/>
        </w:rPr>
        <w:t xml:space="preserve"> Wykonawcy kary naliczone z różnych tytułów do dnia odstąpienia są nadal należne.</w:t>
      </w:r>
    </w:p>
    <w:p w14:paraId="1B2480BA"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Strony postanawiają, że kary umowne stają się wymagalne z chwilą zaistnienia podstawy do ich naliczania bez konieczności odrębnego wezwania.</w:t>
      </w:r>
    </w:p>
    <w:p w14:paraId="626B2A46"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Zamawiający zastrzega sobie prawo do odszkodowania przenoszącego wysokość kar umownych do wysokości rzeczywiście poniesionej szkody.</w:t>
      </w:r>
    </w:p>
    <w:p w14:paraId="4441B3F1" w14:textId="77777777" w:rsidR="00054B10" w:rsidRPr="008E4931" w:rsidRDefault="00054B10"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Zapłata kar umownych nie zwalnia Wykonawcy z obowiązku wykonania wszystkich zobowiązań wynikających z umowy.</w:t>
      </w:r>
    </w:p>
    <w:p w14:paraId="27A10FB3" w14:textId="77777777" w:rsidR="00274E87" w:rsidRPr="008E4931" w:rsidRDefault="00274E87" w:rsidP="002E0E29">
      <w:pPr>
        <w:widowControl w:val="0"/>
        <w:numPr>
          <w:ilvl w:val="0"/>
          <w:numId w:val="14"/>
        </w:numPr>
        <w:suppressAutoHyphens/>
        <w:adjustRightInd w:val="0"/>
        <w:spacing w:after="0" w:line="240" w:lineRule="auto"/>
        <w:jc w:val="both"/>
        <w:textAlignment w:val="baseline"/>
        <w:rPr>
          <w:rFonts w:ascii="Arial" w:hAnsi="Arial" w:cs="Arial"/>
          <w:sz w:val="20"/>
          <w:szCs w:val="20"/>
        </w:rPr>
      </w:pPr>
      <w:r w:rsidRPr="008E4931">
        <w:rPr>
          <w:rFonts w:ascii="Arial" w:hAnsi="Arial" w:cs="Arial"/>
          <w:sz w:val="20"/>
          <w:szCs w:val="20"/>
        </w:rPr>
        <w:t>Wykonawca oświadcza, że zgadza się na potrącenie naliczonych kar umownych z wystawionej faktury.</w:t>
      </w:r>
    </w:p>
    <w:p w14:paraId="68E41620" w14:textId="77777777" w:rsidR="00027B65" w:rsidRPr="008E4931" w:rsidRDefault="00027B65" w:rsidP="002E0E29">
      <w:pPr>
        <w:pStyle w:val="Bezodstpw"/>
        <w:widowControl/>
        <w:numPr>
          <w:ilvl w:val="0"/>
          <w:numId w:val="14"/>
        </w:numPr>
        <w:adjustRightInd/>
        <w:textAlignment w:val="auto"/>
        <w:rPr>
          <w:rFonts w:ascii="Arial" w:hAnsi="Arial" w:cs="Arial"/>
        </w:rPr>
      </w:pPr>
      <w:r w:rsidRPr="008E4931">
        <w:rPr>
          <w:rFonts w:ascii="Arial" w:hAnsi="Arial" w:cs="Arial"/>
        </w:rPr>
        <w:t>W przypadku nieuzyskania klauzuli o niewniesieniu sprzeciwu przez właściwego Powiatowego Inspektora Nadzoru</w:t>
      </w:r>
      <w:r w:rsidR="00823FD0">
        <w:rPr>
          <w:rFonts w:ascii="Arial" w:hAnsi="Arial" w:cs="Arial"/>
        </w:rPr>
        <w:t xml:space="preserve"> w terminie wynikającym z przepisów prawa</w:t>
      </w:r>
      <w:r w:rsidRPr="008E4931">
        <w:rPr>
          <w:rFonts w:ascii="Arial" w:hAnsi="Arial" w:cs="Arial"/>
        </w:rPr>
        <w:t xml:space="preserve">, która nie jest zawiniona przez Wykonawcę, a wynika z opieszałości lub bezczynności organów administracji, kara określona </w:t>
      </w:r>
      <w:r w:rsidR="00E32BEA">
        <w:rPr>
          <w:rFonts w:ascii="Arial" w:hAnsi="Arial" w:cs="Arial"/>
        </w:rPr>
        <w:br/>
      </w:r>
      <w:r w:rsidRPr="008E4931">
        <w:rPr>
          <w:rFonts w:ascii="Arial" w:hAnsi="Arial" w:cs="Arial"/>
        </w:rPr>
        <w:t xml:space="preserve">w </w:t>
      </w:r>
      <w:r w:rsidRPr="00FD2269">
        <w:rPr>
          <w:rFonts w:ascii="Arial" w:hAnsi="Arial" w:cs="Arial"/>
        </w:rPr>
        <w:t>§ 1</w:t>
      </w:r>
      <w:r w:rsidR="00CB0F7E" w:rsidRPr="00FD2269">
        <w:rPr>
          <w:rFonts w:ascii="Arial" w:hAnsi="Arial" w:cs="Arial"/>
        </w:rPr>
        <w:t>3</w:t>
      </w:r>
      <w:r w:rsidRPr="00FD2269">
        <w:rPr>
          <w:rFonts w:ascii="Arial" w:hAnsi="Arial" w:cs="Arial"/>
        </w:rPr>
        <w:t xml:space="preserve"> ust. 2 pkt </w:t>
      </w:r>
      <w:r w:rsidR="00FD2269" w:rsidRPr="00FD2269">
        <w:rPr>
          <w:rFonts w:ascii="Arial" w:hAnsi="Arial" w:cs="Arial"/>
        </w:rPr>
        <w:t>6</w:t>
      </w:r>
      <w:r w:rsidRPr="008E4931">
        <w:rPr>
          <w:rFonts w:ascii="Arial" w:hAnsi="Arial" w:cs="Arial"/>
        </w:rPr>
        <w:t xml:space="preserve"> staje się nienależna </w:t>
      </w:r>
      <w:r w:rsidR="00787C13">
        <w:rPr>
          <w:rFonts w:ascii="Arial" w:hAnsi="Arial" w:cs="Arial"/>
        </w:rPr>
        <w:t>za okres</w:t>
      </w:r>
      <w:r w:rsidRPr="008E4931">
        <w:rPr>
          <w:rFonts w:ascii="Arial" w:hAnsi="Arial" w:cs="Arial"/>
        </w:rPr>
        <w:t xml:space="preserve"> </w:t>
      </w:r>
      <w:r w:rsidR="00823FD0">
        <w:rPr>
          <w:rFonts w:ascii="Arial" w:hAnsi="Arial" w:cs="Arial"/>
        </w:rPr>
        <w:t>opieszałości lub bezczynności organu administracyjnego.</w:t>
      </w:r>
    </w:p>
    <w:p w14:paraId="1131AA23" w14:textId="77777777" w:rsidR="00EF3DC1" w:rsidRPr="008E4931"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Kary naliczone z różnych tytułów mogą być sumowane.</w:t>
      </w:r>
    </w:p>
    <w:p w14:paraId="3958B265" w14:textId="77777777" w:rsidR="00EF3DC1" w:rsidRPr="00CB0F7E"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8E4931">
        <w:rPr>
          <w:rFonts w:ascii="Arial" w:eastAsia="Times New Roman" w:hAnsi="Arial" w:cs="Arial"/>
          <w:sz w:val="20"/>
          <w:szCs w:val="20"/>
        </w:rPr>
        <w:t xml:space="preserve">Jeżeli przyczyna naliczenia kary umownej stanowi jednocześnie wyłączną przyczynę odstąpienia przez Zamawiającego od umowy, Zamawiającemu przysługuje jedna kara umowna bądź z tytułu odstąpienia bądź </w:t>
      </w:r>
      <w:r w:rsidRPr="00CB0F7E">
        <w:rPr>
          <w:rFonts w:ascii="Arial" w:eastAsia="Times New Roman" w:hAnsi="Arial" w:cs="Arial"/>
          <w:sz w:val="20"/>
          <w:szCs w:val="20"/>
        </w:rPr>
        <w:t>z tytułu tej przyczyny – w zależności, która z nich jest w wyższej wysokości.</w:t>
      </w:r>
    </w:p>
    <w:p w14:paraId="1AC09094" w14:textId="77777777" w:rsidR="00AC531E" w:rsidRPr="00CB0F7E" w:rsidRDefault="00EF3DC1" w:rsidP="002E0E29">
      <w:pPr>
        <w:widowControl w:val="0"/>
        <w:numPr>
          <w:ilvl w:val="0"/>
          <w:numId w:val="14"/>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Łączna maksymalna wysokość kar umownych, których mogą dochodzić strony wynosi </w:t>
      </w:r>
      <w:r w:rsidR="001C6463">
        <w:rPr>
          <w:rFonts w:ascii="Arial" w:eastAsia="Times New Roman" w:hAnsi="Arial" w:cs="Arial"/>
          <w:sz w:val="20"/>
          <w:szCs w:val="20"/>
        </w:rPr>
        <w:t>3</w:t>
      </w:r>
      <w:r w:rsidRPr="00CB0F7E">
        <w:rPr>
          <w:rFonts w:ascii="Arial" w:eastAsia="Times New Roman" w:hAnsi="Arial" w:cs="Arial"/>
          <w:sz w:val="20"/>
          <w:szCs w:val="20"/>
        </w:rPr>
        <w:t>0% ryczałtowego wynagrodzenia umownego brutto, określonego w § 3 ust. 1</w:t>
      </w:r>
      <w:r w:rsidR="00AC531E" w:rsidRPr="00CB0F7E">
        <w:rPr>
          <w:rFonts w:ascii="Arial" w:eastAsia="Times New Roman" w:hAnsi="Arial" w:cs="Arial"/>
          <w:sz w:val="20"/>
          <w:szCs w:val="20"/>
        </w:rPr>
        <w:t>.</w:t>
      </w:r>
    </w:p>
    <w:p w14:paraId="687746F8" w14:textId="77777777" w:rsidR="00054B10" w:rsidRPr="00CB0F7E"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42EA83B1"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4</w:t>
      </w:r>
    </w:p>
    <w:p w14:paraId="39CAF0D9"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4" w:name="_Toc40704568"/>
      <w:r w:rsidRPr="00CB0F7E">
        <w:rPr>
          <w:rFonts w:ascii="Arial" w:eastAsia="Times New Roman" w:hAnsi="Arial" w:cs="Arial"/>
          <w:sz w:val="20"/>
          <w:szCs w:val="20"/>
          <w:lang w:eastAsia="pl-PL"/>
        </w:rPr>
        <w:t xml:space="preserve">Wykonawca gwarantuje, że przedmiot umowy będzie wolny od wad. </w:t>
      </w:r>
      <w:bookmarkStart w:id="15" w:name="_Ref274035926"/>
      <w:bookmarkStart w:id="16" w:name="_Ref110424"/>
      <w:bookmarkEnd w:id="14"/>
    </w:p>
    <w:p w14:paraId="39867C9D"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7" w:name="_Toc40704570"/>
      <w:r w:rsidRPr="00CB0F7E">
        <w:rPr>
          <w:rFonts w:ascii="Arial" w:eastAsia="Times New Roman" w:hAnsi="Arial" w:cs="Arial"/>
          <w:sz w:val="20"/>
          <w:szCs w:val="20"/>
          <w:lang w:eastAsia="pl-PL"/>
        </w:rPr>
        <w:t>Na wykonany przedmiot umowy Wykonawca udziela (…) miesięcznej rękojmi. Okres Rękojmi będzie liczony od daty podpisania protokołu odbioru końcowego.</w:t>
      </w:r>
      <w:bookmarkEnd w:id="15"/>
      <w:bookmarkEnd w:id="16"/>
      <w:bookmarkEnd w:id="17"/>
    </w:p>
    <w:p w14:paraId="77676D52" w14:textId="7C85C115"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18" w:name="_Toc40704573"/>
      <w:r w:rsidRPr="00CB0F7E">
        <w:rPr>
          <w:rFonts w:ascii="Arial" w:eastAsia="Times New Roman" w:hAnsi="Arial" w:cs="Arial"/>
          <w:sz w:val="20"/>
          <w:szCs w:val="20"/>
          <w:lang w:eastAsia="pl-PL"/>
        </w:rPr>
        <w:t xml:space="preserve">Zamawiający może dochodzić roszczeń wynikających </w:t>
      </w:r>
      <w:r w:rsidR="00C627EC">
        <w:rPr>
          <w:rFonts w:ascii="Arial" w:eastAsia="Times New Roman" w:hAnsi="Arial" w:cs="Arial"/>
          <w:sz w:val="20"/>
          <w:szCs w:val="20"/>
          <w:lang w:eastAsia="pl-PL"/>
        </w:rPr>
        <w:t xml:space="preserve">z </w:t>
      </w:r>
      <w:r w:rsidRPr="00CB0F7E">
        <w:rPr>
          <w:rFonts w:ascii="Arial" w:eastAsia="Times New Roman" w:hAnsi="Arial" w:cs="Arial"/>
          <w:sz w:val="20"/>
          <w:szCs w:val="20"/>
          <w:lang w:eastAsia="pl-PL"/>
        </w:rPr>
        <w:t>rękojmi także po upływie Okresu Rękojmi, jeżeli przed upływem Okresu Rękojmi Wada została zgłoszona Wykonawcy.</w:t>
      </w:r>
      <w:bookmarkEnd w:id="18"/>
    </w:p>
    <w:p w14:paraId="55D9DE45" w14:textId="77777777"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bookmarkStart w:id="19" w:name="_Toc40704574"/>
      <w:r w:rsidRPr="00CB0F7E">
        <w:rPr>
          <w:rFonts w:ascii="Arial" w:eastAsia="Times New Roman" w:hAnsi="Arial" w:cs="Arial"/>
          <w:sz w:val="20"/>
          <w:szCs w:val="20"/>
        </w:rPr>
        <w:t xml:space="preserve">Zamawiający zawiadomi Wykonawcę o wykryciu wady w każdym czasie trwania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w terminie 1 miesiąca od daty jej wykrycia.</w:t>
      </w:r>
    </w:p>
    <w:p w14:paraId="2230E418"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r w:rsidRPr="00CB0F7E">
        <w:rPr>
          <w:rFonts w:ascii="Arial" w:eastAsia="Times New Roman" w:hAnsi="Arial" w:cs="Arial"/>
          <w:sz w:val="20"/>
          <w:szCs w:val="20"/>
          <w:lang w:eastAsia="pl-PL"/>
        </w:rPr>
        <w:t xml:space="preserve">Termin usunięcia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zostanie wyznaczony przez Zamawiającego, z uwzględnieniem możliwości technicznych i organizacyjnych, przy czym Wykonawca zobowiązuje się być przygotowanym do usuwania Wad tak, aby nastąpiło to niezwłocznie, mając na względzie maksymalne ograniczenie szkód Zamawiającego.</w:t>
      </w:r>
      <w:bookmarkEnd w:id="19"/>
    </w:p>
    <w:p w14:paraId="48AB3D31"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0" w:name="_Toc40704575"/>
      <w:r w:rsidRPr="00CB0F7E">
        <w:rPr>
          <w:rFonts w:ascii="Arial" w:eastAsia="Times New Roman" w:hAnsi="Arial" w:cs="Arial"/>
          <w:sz w:val="20"/>
          <w:szCs w:val="20"/>
          <w:lang w:eastAsia="pl-PL"/>
        </w:rPr>
        <w:t>Wykonawca przystąpi do usuwania:</w:t>
      </w:r>
      <w:bookmarkEnd w:id="20"/>
    </w:p>
    <w:p w14:paraId="6C575DC9" w14:textId="77777777" w:rsidR="00E607E6" w:rsidRPr="00CB0F7E" w:rsidRDefault="00654842"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1" w:name="_Toc40704576"/>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innych niż limitujące nie później niż </w:t>
      </w:r>
      <w:r w:rsidRPr="00CB0F7E">
        <w:rPr>
          <w:rFonts w:ascii="Arial" w:eastAsia="Times New Roman" w:hAnsi="Arial" w:cs="Arial"/>
          <w:sz w:val="20"/>
          <w:szCs w:val="20"/>
          <w:lang w:eastAsia="pl-PL"/>
        </w:rPr>
        <w:t>3 d</w:t>
      </w:r>
      <w:r w:rsidR="00E607E6" w:rsidRPr="00CB0F7E">
        <w:rPr>
          <w:rFonts w:ascii="Arial" w:eastAsia="Times New Roman" w:hAnsi="Arial" w:cs="Arial"/>
          <w:sz w:val="20"/>
          <w:szCs w:val="20"/>
          <w:lang w:eastAsia="pl-PL"/>
        </w:rPr>
        <w:t>ni od daty ich zgłoszenia przez Zamawiającego;</w:t>
      </w:r>
      <w:bookmarkEnd w:id="21"/>
    </w:p>
    <w:p w14:paraId="6EB5D1D1" w14:textId="77777777" w:rsidR="00E607E6" w:rsidRPr="00CB0F7E" w:rsidRDefault="00654842"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2" w:name="_Toc40704577"/>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 </w:t>
      </w:r>
      <w:r w:rsidRPr="00CB0F7E">
        <w:rPr>
          <w:rFonts w:ascii="Arial" w:eastAsia="Times New Roman" w:hAnsi="Arial" w:cs="Arial"/>
          <w:sz w:val="20"/>
          <w:szCs w:val="20"/>
          <w:lang w:eastAsia="pl-PL"/>
        </w:rPr>
        <w:t>l</w:t>
      </w:r>
      <w:r w:rsidR="00E607E6" w:rsidRPr="00CB0F7E">
        <w:rPr>
          <w:rFonts w:ascii="Arial" w:eastAsia="Times New Roman" w:hAnsi="Arial" w:cs="Arial"/>
          <w:sz w:val="20"/>
          <w:szCs w:val="20"/>
          <w:lang w:eastAsia="pl-PL"/>
        </w:rPr>
        <w:t xml:space="preserve">imitujących nie później niż </w:t>
      </w:r>
      <w:r w:rsidRPr="00CB0F7E">
        <w:rPr>
          <w:rFonts w:ascii="Arial" w:eastAsia="Times New Roman" w:hAnsi="Arial" w:cs="Arial"/>
          <w:sz w:val="20"/>
          <w:szCs w:val="20"/>
          <w:lang w:eastAsia="pl-PL"/>
        </w:rPr>
        <w:t>1 dzień</w:t>
      </w:r>
      <w:r w:rsidR="00E607E6" w:rsidRPr="00CB0F7E">
        <w:rPr>
          <w:rFonts w:ascii="Arial" w:eastAsia="Times New Roman" w:hAnsi="Arial" w:cs="Arial"/>
          <w:sz w:val="20"/>
          <w:szCs w:val="20"/>
          <w:lang w:eastAsia="pl-PL"/>
        </w:rPr>
        <w:t xml:space="preserve"> od daty ich zgłoszenia przez Zamawiającego, niezależnie od tego czy termin upływa w sobotę lub dzień ustawowo wolny od pracy</w:t>
      </w:r>
      <w:bookmarkEnd w:id="22"/>
      <w:r w:rsidR="00AF4BF3">
        <w:rPr>
          <w:rFonts w:ascii="Arial" w:eastAsia="Times New Roman" w:hAnsi="Arial" w:cs="Arial"/>
          <w:sz w:val="20"/>
          <w:szCs w:val="20"/>
          <w:lang w:eastAsia="pl-PL"/>
        </w:rPr>
        <w:t xml:space="preserve">, </w:t>
      </w:r>
      <w:r w:rsidR="00AF4BF3" w:rsidRPr="00AF4BF3">
        <w:rPr>
          <w:rFonts w:ascii="Arial" w:eastAsia="Times New Roman" w:hAnsi="Arial" w:cs="Arial"/>
          <w:sz w:val="20"/>
          <w:szCs w:val="20"/>
          <w:lang w:eastAsia="pl-PL"/>
        </w:rPr>
        <w:t xml:space="preserve">przy czym za wadę limitującą uznaje się wadę utrudniającą lub uniemożliwiającą korzystanie z </w:t>
      </w:r>
      <w:r w:rsidR="00CA5F28">
        <w:rPr>
          <w:rFonts w:ascii="Arial" w:eastAsia="Times New Roman" w:hAnsi="Arial" w:cs="Arial"/>
          <w:sz w:val="20"/>
          <w:szCs w:val="20"/>
          <w:lang w:eastAsia="pl-PL"/>
        </w:rPr>
        <w:t>przedmiotu umowy</w:t>
      </w:r>
      <w:r w:rsidR="00AF4BF3" w:rsidRPr="00AF4BF3">
        <w:rPr>
          <w:rFonts w:ascii="Arial" w:eastAsia="Times New Roman" w:hAnsi="Arial" w:cs="Arial"/>
          <w:sz w:val="20"/>
          <w:szCs w:val="20"/>
          <w:lang w:eastAsia="pl-PL"/>
        </w:rPr>
        <w:t xml:space="preserve"> zgodnie z jego przeznaczeniem albo wykluczającą jego bezpieczne użytkowanie</w:t>
      </w:r>
      <w:r w:rsidR="00E607E6" w:rsidRPr="00CB0F7E">
        <w:rPr>
          <w:rFonts w:ascii="Arial" w:eastAsia="Times New Roman" w:hAnsi="Arial" w:cs="Arial"/>
          <w:sz w:val="20"/>
          <w:szCs w:val="20"/>
          <w:lang w:eastAsia="pl-PL"/>
        </w:rPr>
        <w:t>;</w:t>
      </w:r>
    </w:p>
    <w:p w14:paraId="503F2B0C" w14:textId="77777777" w:rsidR="00E607E6" w:rsidRPr="00CB0F7E" w:rsidRDefault="000C408E" w:rsidP="002E0E29">
      <w:pPr>
        <w:widowControl w:val="0"/>
        <w:numPr>
          <w:ilvl w:val="0"/>
          <w:numId w:val="48"/>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3" w:name="_Toc40704578"/>
      <w:r>
        <w:rPr>
          <w:rFonts w:ascii="Arial" w:eastAsia="Times New Roman" w:hAnsi="Arial" w:cs="Arial"/>
          <w:sz w:val="20"/>
          <w:szCs w:val="20"/>
          <w:lang w:eastAsia="pl-PL"/>
        </w:rPr>
        <w:t>k</w:t>
      </w:r>
      <w:r w:rsidR="00E607E6" w:rsidRPr="00CB0F7E">
        <w:rPr>
          <w:rFonts w:ascii="Arial" w:eastAsia="Times New Roman" w:hAnsi="Arial" w:cs="Arial"/>
          <w:sz w:val="20"/>
          <w:szCs w:val="20"/>
          <w:lang w:eastAsia="pl-PL"/>
        </w:rPr>
        <w:t>oszty napraw w całości pokrywa Wykonawca.</w:t>
      </w:r>
      <w:bookmarkEnd w:id="23"/>
    </w:p>
    <w:p w14:paraId="22634966" w14:textId="7A9272CA"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4" w:name="_Toc40704579"/>
      <w:r w:rsidRPr="00CB0F7E">
        <w:rPr>
          <w:rFonts w:ascii="Arial" w:eastAsia="Times New Roman" w:hAnsi="Arial" w:cs="Arial"/>
          <w:sz w:val="20"/>
          <w:szCs w:val="20"/>
          <w:lang w:eastAsia="pl-PL"/>
        </w:rPr>
        <w:t xml:space="preserve">Zgłaszania </w:t>
      </w:r>
      <w:r w:rsidR="00AF503C">
        <w:rPr>
          <w:rFonts w:ascii="Arial" w:eastAsia="Times New Roman" w:hAnsi="Arial" w:cs="Arial"/>
          <w:sz w:val="20"/>
          <w:szCs w:val="20"/>
          <w:lang w:eastAsia="pl-PL"/>
        </w:rPr>
        <w:t>w</w:t>
      </w:r>
      <w:r w:rsidRPr="00CB0F7E">
        <w:rPr>
          <w:rFonts w:ascii="Arial" w:eastAsia="Times New Roman" w:hAnsi="Arial" w:cs="Arial"/>
          <w:sz w:val="20"/>
          <w:szCs w:val="20"/>
          <w:lang w:eastAsia="pl-PL"/>
        </w:rPr>
        <w:t>ad należy dokonywać:</w:t>
      </w:r>
      <w:bookmarkEnd w:id="24"/>
    </w:p>
    <w:p w14:paraId="56037FF5" w14:textId="77777777" w:rsidR="00E607E6" w:rsidRPr="00CB0F7E" w:rsidRDefault="00E607E6" w:rsidP="002E0E29">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5" w:name="_Toc40704580"/>
      <w:r w:rsidRPr="00CB0F7E">
        <w:rPr>
          <w:rFonts w:ascii="Arial" w:eastAsia="Times New Roman" w:hAnsi="Arial" w:cs="Arial"/>
          <w:sz w:val="20"/>
          <w:szCs w:val="20"/>
          <w:lang w:eastAsia="pl-PL"/>
        </w:rPr>
        <w:t>telefonicznie, na numer:</w:t>
      </w:r>
      <w:r w:rsidR="00CB0F7E" w:rsidRPr="00CB0F7E">
        <w:rPr>
          <w:rFonts w:ascii="Arial" w:eastAsia="Times New Roman" w:hAnsi="Arial" w:cs="Arial"/>
          <w:sz w:val="20"/>
          <w:szCs w:val="20"/>
          <w:lang w:eastAsia="pl-PL"/>
        </w:rPr>
        <w:t xml:space="preserve"> </w:t>
      </w:r>
      <w:proofErr w:type="gramStart"/>
      <w:r w:rsidRPr="00CB0F7E">
        <w:rPr>
          <w:rFonts w:ascii="Arial" w:eastAsia="Times New Roman" w:hAnsi="Arial" w:cs="Arial"/>
          <w:sz w:val="20"/>
          <w:szCs w:val="20"/>
          <w:lang w:eastAsia="pl-PL"/>
        </w:rPr>
        <w:t>(</w:t>
      </w:r>
      <w:r w:rsidR="00224A91">
        <w:rPr>
          <w:rFonts w:ascii="Arial" w:eastAsia="Times New Roman" w:hAnsi="Arial" w:cs="Arial"/>
          <w:sz w:val="20"/>
          <w:szCs w:val="20"/>
          <w:lang w:eastAsia="pl-PL"/>
        </w:rPr>
        <w:t>….</w:t>
      </w:r>
      <w:proofErr w:type="gramEnd"/>
      <w:r w:rsidRPr="00CB0F7E">
        <w:rPr>
          <w:rFonts w:ascii="Arial" w:eastAsia="Times New Roman" w:hAnsi="Arial" w:cs="Arial"/>
          <w:sz w:val="20"/>
          <w:szCs w:val="20"/>
          <w:lang w:eastAsia="pl-PL"/>
        </w:rPr>
        <w:t>…), a następnie potwierdzić w terminie do 2 dni pocztą elektroniczną</w:t>
      </w:r>
      <w:bookmarkEnd w:id="25"/>
      <w:r w:rsidRPr="00CB0F7E">
        <w:rPr>
          <w:rFonts w:ascii="Arial" w:eastAsia="Times New Roman" w:hAnsi="Arial" w:cs="Arial"/>
          <w:sz w:val="20"/>
          <w:szCs w:val="20"/>
          <w:lang w:eastAsia="pl-PL"/>
        </w:rPr>
        <w:t>;</w:t>
      </w:r>
    </w:p>
    <w:p w14:paraId="5F50B2CB" w14:textId="77777777" w:rsidR="00E607E6" w:rsidRPr="00CB0F7E" w:rsidRDefault="00E607E6" w:rsidP="002E0E29">
      <w:pPr>
        <w:widowControl w:val="0"/>
        <w:numPr>
          <w:ilvl w:val="0"/>
          <w:numId w:val="49"/>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6" w:name="_Toc40704582"/>
      <w:r w:rsidRPr="00CB0F7E">
        <w:rPr>
          <w:rFonts w:ascii="Arial" w:eastAsia="Times New Roman" w:hAnsi="Arial" w:cs="Arial"/>
          <w:sz w:val="20"/>
          <w:szCs w:val="20"/>
          <w:lang w:eastAsia="pl-PL"/>
        </w:rPr>
        <w:t>pocztą elektroniczną, na adres: (</w:t>
      </w:r>
      <w:proofErr w:type="gramStart"/>
      <w:r w:rsidR="00224A91">
        <w:rPr>
          <w:rFonts w:ascii="Arial" w:eastAsia="Times New Roman" w:hAnsi="Arial" w:cs="Arial"/>
          <w:sz w:val="20"/>
          <w:szCs w:val="20"/>
          <w:lang w:eastAsia="pl-PL"/>
        </w:rPr>
        <w:t>…….</w:t>
      </w:r>
      <w:proofErr w:type="gramEnd"/>
      <w:r w:rsidR="00224A91">
        <w:rPr>
          <w:rFonts w:ascii="Arial" w:eastAsia="Times New Roman" w:hAnsi="Arial" w:cs="Arial"/>
          <w:sz w:val="20"/>
          <w:szCs w:val="20"/>
          <w:lang w:eastAsia="pl-PL"/>
        </w:rPr>
        <w:t>.</w:t>
      </w:r>
      <w:r w:rsidRPr="00CB0F7E">
        <w:rPr>
          <w:rFonts w:ascii="Arial" w:eastAsia="Times New Roman" w:hAnsi="Arial" w:cs="Arial"/>
          <w:sz w:val="20"/>
          <w:szCs w:val="20"/>
          <w:lang w:eastAsia="pl-PL"/>
        </w:rPr>
        <w:t>…)</w:t>
      </w:r>
      <w:bookmarkStart w:id="27" w:name="_Ref274562946"/>
      <w:bookmarkStart w:id="28" w:name="_Ref419976372"/>
      <w:bookmarkEnd w:id="26"/>
      <w:r w:rsidRPr="00CB0F7E">
        <w:rPr>
          <w:rFonts w:ascii="Arial" w:eastAsia="Times New Roman" w:hAnsi="Arial" w:cs="Arial"/>
          <w:sz w:val="20"/>
          <w:szCs w:val="20"/>
          <w:lang w:eastAsia="pl-PL"/>
        </w:rPr>
        <w:t>.</w:t>
      </w:r>
    </w:p>
    <w:p w14:paraId="35E7F8F4"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29" w:name="_Toc40704583"/>
      <w:r w:rsidRPr="00CB0F7E">
        <w:rPr>
          <w:rFonts w:ascii="Arial" w:eastAsia="Times New Roman" w:hAnsi="Arial" w:cs="Arial"/>
          <w:sz w:val="20"/>
          <w:szCs w:val="20"/>
          <w:lang w:eastAsia="pl-PL"/>
        </w:rPr>
        <w:t xml:space="preserve">Wady, które nie zostały usunięte przez Wykonawcę w terminie wyznaczonym przez Zamawiającego mogą zostać usunięte przez Zamawiającego lub zlecone do usunięcia stronie trzeciej na koszt </w:t>
      </w:r>
      <w:r w:rsidR="00940C88">
        <w:rPr>
          <w:rFonts w:ascii="Arial" w:eastAsia="Times New Roman" w:hAnsi="Arial" w:cs="Arial"/>
          <w:sz w:val="20"/>
          <w:szCs w:val="20"/>
          <w:lang w:eastAsia="pl-PL"/>
        </w:rPr>
        <w:br/>
      </w:r>
      <w:r w:rsidRPr="00CB0F7E">
        <w:rPr>
          <w:rFonts w:ascii="Arial" w:eastAsia="Times New Roman" w:hAnsi="Arial" w:cs="Arial"/>
          <w:sz w:val="20"/>
          <w:szCs w:val="20"/>
          <w:lang w:eastAsia="pl-PL"/>
        </w:rPr>
        <w:t xml:space="preserve">i ryzyko Wykonawcy, bez upoważnienia sądu i bez utraty uprawnień z tytułu gwarancji i rękojmi udzielonych przez Wykonawcę oraz bez utraty prawa żądania naprawienia szkody przez Wykonawcę, jak również bez utraty prawa do skorzystania z </w:t>
      </w:r>
      <w:r w:rsidR="00654842" w:rsidRPr="00CB0F7E">
        <w:rPr>
          <w:rFonts w:ascii="Arial" w:eastAsia="Times New Roman" w:hAnsi="Arial" w:cs="Arial"/>
          <w:sz w:val="20"/>
          <w:szCs w:val="20"/>
          <w:lang w:eastAsia="pl-PL"/>
        </w:rPr>
        <w:t>z</w:t>
      </w:r>
      <w:r w:rsidRPr="00CB0F7E">
        <w:rPr>
          <w:rFonts w:ascii="Arial" w:eastAsia="Times New Roman" w:hAnsi="Arial" w:cs="Arial"/>
          <w:sz w:val="20"/>
          <w:szCs w:val="20"/>
          <w:lang w:eastAsia="pl-PL"/>
        </w:rPr>
        <w:t xml:space="preserve">abezpieczenia </w:t>
      </w:r>
      <w:r w:rsidR="00654842" w:rsidRPr="00CB0F7E">
        <w:rPr>
          <w:rFonts w:ascii="Arial" w:eastAsia="Times New Roman" w:hAnsi="Arial" w:cs="Arial"/>
          <w:sz w:val="20"/>
          <w:szCs w:val="20"/>
          <w:lang w:eastAsia="pl-PL"/>
        </w:rPr>
        <w:t>n</w:t>
      </w:r>
      <w:r w:rsidRPr="00CB0F7E">
        <w:rPr>
          <w:rFonts w:ascii="Arial" w:eastAsia="Times New Roman" w:hAnsi="Arial" w:cs="Arial"/>
          <w:sz w:val="20"/>
          <w:szCs w:val="20"/>
          <w:lang w:eastAsia="pl-PL"/>
        </w:rPr>
        <w:t xml:space="preserve">ależytego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ykonania </w:t>
      </w:r>
      <w:r w:rsidR="00654842" w:rsidRPr="00CB0F7E">
        <w:rPr>
          <w:rFonts w:ascii="Arial" w:eastAsia="Times New Roman" w:hAnsi="Arial" w:cs="Arial"/>
          <w:sz w:val="20"/>
          <w:szCs w:val="20"/>
          <w:lang w:eastAsia="pl-PL"/>
        </w:rPr>
        <w:t>u</w:t>
      </w:r>
      <w:r w:rsidRPr="00CB0F7E">
        <w:rPr>
          <w:rFonts w:ascii="Arial" w:eastAsia="Times New Roman" w:hAnsi="Arial" w:cs="Arial"/>
          <w:sz w:val="20"/>
          <w:szCs w:val="20"/>
          <w:lang w:eastAsia="pl-PL"/>
        </w:rPr>
        <w:t>mowy. Zamawiający powiadomi o tym pisemnie Wykonawcę.</w:t>
      </w:r>
      <w:bookmarkEnd w:id="27"/>
      <w:r w:rsidRPr="00CB0F7E">
        <w:rPr>
          <w:rFonts w:ascii="Arial" w:eastAsia="Times New Roman" w:hAnsi="Arial" w:cs="Arial"/>
          <w:sz w:val="20"/>
          <w:szCs w:val="20"/>
          <w:lang w:eastAsia="pl-PL"/>
        </w:rPr>
        <w:t xml:space="preserve"> Zamawiającemu przysługuje również prawo naliczenia stosownych kar umownych za okres od chwili upływu wyznaczonego Wykonawcy terminu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do chwili usunięcia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przez osobę trzecią.</w:t>
      </w:r>
      <w:bookmarkEnd w:id="28"/>
      <w:bookmarkEnd w:id="29"/>
    </w:p>
    <w:p w14:paraId="1F466F00"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0" w:name="_Toc40704584"/>
      <w:r w:rsidRPr="00CB0F7E">
        <w:rPr>
          <w:rFonts w:ascii="Arial" w:eastAsia="Times New Roman" w:hAnsi="Arial" w:cs="Arial"/>
          <w:sz w:val="20"/>
          <w:szCs w:val="20"/>
          <w:lang w:eastAsia="pl-PL"/>
        </w:rPr>
        <w:t xml:space="preserve">Wykonawca nie ponosi odpowiedzialności z tytułu rękojmi, jeżeli wykaże, że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ada powstała </w:t>
      </w:r>
      <w:r w:rsidR="00FD2269">
        <w:rPr>
          <w:rFonts w:ascii="Arial" w:eastAsia="Times New Roman" w:hAnsi="Arial" w:cs="Arial"/>
          <w:sz w:val="20"/>
          <w:szCs w:val="20"/>
          <w:lang w:eastAsia="pl-PL"/>
        </w:rPr>
        <w:br/>
      </w:r>
      <w:r w:rsidRPr="00CB0F7E">
        <w:rPr>
          <w:rFonts w:ascii="Arial" w:eastAsia="Times New Roman" w:hAnsi="Arial" w:cs="Arial"/>
          <w:sz w:val="20"/>
          <w:szCs w:val="20"/>
          <w:lang w:eastAsia="pl-PL"/>
        </w:rPr>
        <w:t>na skutek:</w:t>
      </w:r>
      <w:bookmarkStart w:id="31" w:name="_Ref306104608"/>
      <w:bookmarkStart w:id="32" w:name="_Ref419976402"/>
      <w:bookmarkEnd w:id="30"/>
    </w:p>
    <w:p w14:paraId="6C1D1BFA"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3" w:name="_Toc40704585"/>
      <w:r w:rsidRPr="00CB0F7E">
        <w:rPr>
          <w:rFonts w:ascii="Arial" w:eastAsia="Times New Roman" w:hAnsi="Arial" w:cs="Arial"/>
          <w:sz w:val="20"/>
          <w:szCs w:val="20"/>
          <w:lang w:eastAsia="pl-PL"/>
        </w:rPr>
        <w:t>niewłaściwej konserwacji, pod warunkiem przekazania przez Wykonawcę instrukcji eksploatacji przy odbiorze końcowym</w:t>
      </w:r>
      <w:bookmarkEnd w:id="31"/>
      <w:r w:rsidRPr="00CB0F7E">
        <w:rPr>
          <w:rFonts w:ascii="Arial" w:eastAsia="Times New Roman" w:hAnsi="Arial" w:cs="Arial"/>
          <w:sz w:val="20"/>
          <w:szCs w:val="20"/>
          <w:lang w:eastAsia="pl-PL"/>
        </w:rPr>
        <w:t>;</w:t>
      </w:r>
      <w:bookmarkEnd w:id="32"/>
      <w:bookmarkEnd w:id="33"/>
    </w:p>
    <w:p w14:paraId="33C742E0"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4" w:name="_Toc40704586"/>
      <w:r w:rsidRPr="00CB0F7E">
        <w:rPr>
          <w:rFonts w:ascii="Arial" w:eastAsia="Times New Roman" w:hAnsi="Arial" w:cs="Arial"/>
          <w:sz w:val="20"/>
          <w:szCs w:val="20"/>
          <w:lang w:eastAsia="pl-PL"/>
        </w:rPr>
        <w:t xml:space="preserve">nieautoryzowanych napraw z zastrzeżeniem ust. </w:t>
      </w:r>
      <w:r w:rsidR="002E5E03" w:rsidRPr="00CB0F7E">
        <w:rPr>
          <w:rFonts w:ascii="Arial" w:eastAsia="Times New Roman" w:hAnsi="Arial" w:cs="Arial"/>
          <w:sz w:val="20"/>
          <w:szCs w:val="20"/>
          <w:lang w:eastAsia="pl-PL"/>
        </w:rPr>
        <w:t>8</w:t>
      </w:r>
      <w:r w:rsidRPr="00CB0F7E">
        <w:rPr>
          <w:rFonts w:ascii="Arial" w:eastAsia="Times New Roman" w:hAnsi="Arial" w:cs="Arial"/>
          <w:sz w:val="20"/>
          <w:szCs w:val="20"/>
          <w:lang w:eastAsia="pl-PL"/>
        </w:rPr>
        <w:t>, pod warunkiem przekazania przez Wykonawcę instrukcji serwisowej przy odbiorze końcowym;</w:t>
      </w:r>
      <w:bookmarkEnd w:id="34"/>
    </w:p>
    <w:p w14:paraId="7E5D6B5B" w14:textId="77777777" w:rsidR="00E607E6" w:rsidRPr="00CB0F7E" w:rsidRDefault="00E607E6"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5" w:name="_Toc40704587"/>
      <w:r w:rsidRPr="00CB0F7E">
        <w:rPr>
          <w:rFonts w:ascii="Arial" w:eastAsia="Times New Roman" w:hAnsi="Arial" w:cs="Arial"/>
          <w:sz w:val="20"/>
          <w:szCs w:val="20"/>
          <w:lang w:eastAsia="pl-PL"/>
        </w:rPr>
        <w:t>użytkowania niezgodnego z przeznaczeniem oraz dokumentacją techniczno-ruchową;</w:t>
      </w:r>
      <w:bookmarkStart w:id="36" w:name="_Ref306104611"/>
      <w:bookmarkStart w:id="37" w:name="_Ref419976405"/>
      <w:bookmarkEnd w:id="35"/>
    </w:p>
    <w:p w14:paraId="60EC760C" w14:textId="77777777" w:rsidR="00E607E6" w:rsidRPr="00CB0F7E" w:rsidRDefault="00654842" w:rsidP="002E0E29">
      <w:pPr>
        <w:widowControl w:val="0"/>
        <w:numPr>
          <w:ilvl w:val="0"/>
          <w:numId w:val="50"/>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38" w:name="_Toc40704588"/>
      <w:r w:rsidRPr="00CB0F7E">
        <w:rPr>
          <w:rFonts w:ascii="Arial" w:eastAsia="Times New Roman" w:hAnsi="Arial" w:cs="Arial"/>
          <w:sz w:val="20"/>
          <w:szCs w:val="20"/>
          <w:lang w:eastAsia="pl-PL"/>
        </w:rPr>
        <w:lastRenderedPageBreak/>
        <w:t>w</w:t>
      </w:r>
      <w:r w:rsidR="00E607E6" w:rsidRPr="00CB0F7E">
        <w:rPr>
          <w:rFonts w:ascii="Arial" w:eastAsia="Times New Roman" w:hAnsi="Arial" w:cs="Arial"/>
          <w:sz w:val="20"/>
          <w:szCs w:val="20"/>
          <w:lang w:eastAsia="pl-PL"/>
        </w:rPr>
        <w:t xml:space="preserve">ad wynikłych z faktu zaistnienia przypadku </w:t>
      </w:r>
      <w:r w:rsidRPr="00CB0F7E">
        <w:rPr>
          <w:rFonts w:ascii="Arial" w:eastAsia="Times New Roman" w:hAnsi="Arial" w:cs="Arial"/>
          <w:sz w:val="20"/>
          <w:szCs w:val="20"/>
          <w:lang w:eastAsia="pl-PL"/>
        </w:rPr>
        <w:t>s</w:t>
      </w:r>
      <w:r w:rsidR="00E607E6" w:rsidRPr="00CB0F7E">
        <w:rPr>
          <w:rFonts w:ascii="Arial" w:eastAsia="Times New Roman" w:hAnsi="Arial" w:cs="Arial"/>
          <w:sz w:val="20"/>
          <w:szCs w:val="20"/>
          <w:lang w:eastAsia="pl-PL"/>
        </w:rPr>
        <w:t xml:space="preserve">iły </w:t>
      </w:r>
      <w:r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yższej</w:t>
      </w:r>
      <w:bookmarkEnd w:id="36"/>
      <w:bookmarkEnd w:id="37"/>
      <w:bookmarkEnd w:id="38"/>
      <w:r w:rsidR="00940C88">
        <w:rPr>
          <w:rFonts w:ascii="Arial" w:eastAsia="Times New Roman" w:hAnsi="Arial" w:cs="Arial"/>
          <w:sz w:val="20"/>
          <w:szCs w:val="20"/>
          <w:lang w:eastAsia="pl-PL"/>
        </w:rPr>
        <w:t>;</w:t>
      </w:r>
    </w:p>
    <w:p w14:paraId="6A798B17" w14:textId="58CD59EA" w:rsidR="00E607E6" w:rsidRPr="00CB0F7E" w:rsidRDefault="00C627EC" w:rsidP="00C627EC">
      <w:pPr>
        <w:widowControl w:val="0"/>
        <w:suppressAutoHyphens/>
        <w:adjustRightInd w:val="0"/>
        <w:spacing w:after="0" w:line="240" w:lineRule="auto"/>
        <w:ind w:left="360"/>
        <w:jc w:val="both"/>
        <w:textAlignment w:val="baseline"/>
        <w:outlineLvl w:val="1"/>
        <w:rPr>
          <w:rFonts w:ascii="Arial" w:eastAsia="Times New Roman" w:hAnsi="Arial" w:cs="Arial"/>
          <w:sz w:val="20"/>
          <w:szCs w:val="20"/>
          <w:lang w:eastAsia="pl-PL"/>
        </w:rPr>
      </w:pPr>
      <w:bookmarkStart w:id="39" w:name="_Toc40704589"/>
      <w:r>
        <w:rPr>
          <w:rFonts w:ascii="Arial" w:eastAsia="Times New Roman" w:hAnsi="Arial" w:cs="Arial"/>
          <w:sz w:val="20"/>
          <w:szCs w:val="20"/>
          <w:lang w:eastAsia="pl-PL"/>
        </w:rPr>
        <w:t>N</w:t>
      </w:r>
      <w:r w:rsidR="00E607E6" w:rsidRPr="00CB0F7E">
        <w:rPr>
          <w:rFonts w:ascii="Arial" w:eastAsia="Times New Roman" w:hAnsi="Arial" w:cs="Arial"/>
          <w:sz w:val="20"/>
          <w:szCs w:val="20"/>
          <w:lang w:eastAsia="pl-PL"/>
        </w:rPr>
        <w:t xml:space="preserve">a wezwanie Zamawiającego Wykonawca usunie również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powstałe na skutek przyczyn wymienionych w ust. </w:t>
      </w:r>
      <w:r w:rsidR="002E5E03" w:rsidRPr="00CB0F7E">
        <w:rPr>
          <w:rFonts w:ascii="Arial" w:eastAsia="Times New Roman" w:hAnsi="Arial" w:cs="Arial"/>
          <w:sz w:val="20"/>
          <w:szCs w:val="20"/>
          <w:lang w:eastAsia="pl-PL"/>
        </w:rPr>
        <w:t>9</w:t>
      </w:r>
      <w:r w:rsidR="007F0DD7" w:rsidRPr="00CB0F7E">
        <w:rPr>
          <w:rFonts w:ascii="Arial" w:eastAsia="Times New Roman" w:hAnsi="Arial" w:cs="Arial"/>
          <w:sz w:val="20"/>
          <w:szCs w:val="20"/>
          <w:lang w:eastAsia="pl-PL"/>
        </w:rPr>
        <w:t xml:space="preserve"> p</w:t>
      </w:r>
      <w:r w:rsidR="002E5E03" w:rsidRPr="00CB0F7E">
        <w:rPr>
          <w:rFonts w:ascii="Arial" w:eastAsia="Times New Roman" w:hAnsi="Arial" w:cs="Arial"/>
          <w:sz w:val="20"/>
          <w:szCs w:val="20"/>
          <w:lang w:eastAsia="pl-PL"/>
        </w:rPr>
        <w:t>kt 1 – 4</w:t>
      </w:r>
      <w:r w:rsidR="00E607E6" w:rsidRPr="00CB0F7E">
        <w:rPr>
          <w:rFonts w:ascii="Arial" w:eastAsia="Times New Roman" w:hAnsi="Arial" w:cs="Arial"/>
          <w:sz w:val="20"/>
          <w:szCs w:val="20"/>
          <w:lang w:eastAsia="pl-PL"/>
        </w:rPr>
        <w:t xml:space="preserve">, za wynagrodzeniem; przed przystąpieniem do usunięcia </w:t>
      </w:r>
      <w:r w:rsidR="00654842" w:rsidRPr="00CB0F7E">
        <w:rPr>
          <w:rFonts w:ascii="Arial" w:eastAsia="Times New Roman" w:hAnsi="Arial" w:cs="Arial"/>
          <w:sz w:val="20"/>
          <w:szCs w:val="20"/>
          <w:lang w:eastAsia="pl-PL"/>
        </w:rPr>
        <w:t>w</w:t>
      </w:r>
      <w:r w:rsidR="00E607E6" w:rsidRPr="00CB0F7E">
        <w:rPr>
          <w:rFonts w:ascii="Arial" w:eastAsia="Times New Roman" w:hAnsi="Arial" w:cs="Arial"/>
          <w:sz w:val="20"/>
          <w:szCs w:val="20"/>
          <w:lang w:eastAsia="pl-PL"/>
        </w:rPr>
        <w:t xml:space="preserve">ady Wykonawca zobowiązany jest przedstawić Zamawiającemu szczegółową wycenę naprawy </w:t>
      </w:r>
      <w:r w:rsidR="00940C88">
        <w:rPr>
          <w:rFonts w:ascii="Arial" w:eastAsia="Times New Roman" w:hAnsi="Arial" w:cs="Arial"/>
          <w:sz w:val="20"/>
          <w:szCs w:val="20"/>
          <w:lang w:eastAsia="pl-PL"/>
        </w:rPr>
        <w:br/>
      </w:r>
      <w:r w:rsidR="00E607E6" w:rsidRPr="00CB0F7E">
        <w:rPr>
          <w:rFonts w:ascii="Arial" w:eastAsia="Times New Roman" w:hAnsi="Arial" w:cs="Arial"/>
          <w:sz w:val="20"/>
          <w:szCs w:val="20"/>
          <w:lang w:eastAsia="pl-PL"/>
        </w:rPr>
        <w:t>i uzyskać jej akceptację.</w:t>
      </w:r>
      <w:bookmarkStart w:id="40" w:name="_Ref111506"/>
      <w:bookmarkEnd w:id="39"/>
    </w:p>
    <w:p w14:paraId="53D9DE4D"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1" w:name="_Toc40704590"/>
      <w:r w:rsidRPr="00CB0F7E">
        <w:rPr>
          <w:rFonts w:ascii="Arial" w:eastAsia="Times New Roman" w:hAnsi="Arial" w:cs="Arial"/>
          <w:sz w:val="20"/>
          <w:szCs w:val="20"/>
          <w:lang w:eastAsia="pl-PL"/>
        </w:rPr>
        <w:t xml:space="preserve">Okres </w:t>
      </w:r>
      <w:r w:rsidR="00654842" w:rsidRPr="00CB0F7E">
        <w:rPr>
          <w:rFonts w:ascii="Arial" w:eastAsia="Times New Roman" w:hAnsi="Arial" w:cs="Arial"/>
          <w:sz w:val="20"/>
          <w:szCs w:val="20"/>
          <w:lang w:eastAsia="pl-PL"/>
        </w:rPr>
        <w:t>R</w:t>
      </w:r>
      <w:r w:rsidRPr="00CB0F7E">
        <w:rPr>
          <w:rFonts w:ascii="Arial" w:eastAsia="Times New Roman" w:hAnsi="Arial" w:cs="Arial"/>
          <w:sz w:val="20"/>
          <w:szCs w:val="20"/>
          <w:lang w:eastAsia="pl-PL"/>
        </w:rPr>
        <w:t xml:space="preserve">ękojmi zostanie przedłużony o okres, w którym przedmiot umowy nie może być wykorzystany do celów, dla jakich jest przeznaczony z powodu </w:t>
      </w:r>
      <w:r w:rsidR="00654842"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 xml:space="preserve">ady objętej rękojmią, jednakże nie dłużej niż </w:t>
      </w:r>
      <w:r w:rsidR="00654842" w:rsidRPr="00CB0F7E">
        <w:rPr>
          <w:rFonts w:ascii="Arial" w:eastAsia="Times New Roman" w:hAnsi="Arial" w:cs="Arial"/>
          <w:sz w:val="20"/>
          <w:szCs w:val="20"/>
          <w:lang w:eastAsia="pl-PL"/>
        </w:rPr>
        <w:t>6</w:t>
      </w:r>
      <w:r w:rsidRPr="00CB0F7E">
        <w:rPr>
          <w:rFonts w:ascii="Arial" w:eastAsia="Times New Roman" w:hAnsi="Arial" w:cs="Arial"/>
          <w:sz w:val="20"/>
          <w:szCs w:val="20"/>
          <w:lang w:eastAsia="pl-PL"/>
        </w:rPr>
        <w:t xml:space="preserve"> miesięcy po zakończeniu okresu wymienionego w ust. 2 powyżej.</w:t>
      </w:r>
      <w:bookmarkEnd w:id="40"/>
      <w:bookmarkEnd w:id="41"/>
    </w:p>
    <w:p w14:paraId="68320DDB" w14:textId="77777777" w:rsidR="00E607E6" w:rsidRPr="00CB0F7E" w:rsidRDefault="00E607E6" w:rsidP="002E0E29">
      <w:pPr>
        <w:widowControl w:val="0"/>
        <w:numPr>
          <w:ilvl w:val="0"/>
          <w:numId w:val="47"/>
        </w:numPr>
        <w:suppressAutoHyphens/>
        <w:adjustRightInd w:val="0"/>
        <w:spacing w:after="0" w:line="240" w:lineRule="auto"/>
        <w:jc w:val="both"/>
        <w:textAlignment w:val="baseline"/>
        <w:outlineLvl w:val="1"/>
        <w:rPr>
          <w:rFonts w:ascii="Arial" w:eastAsia="Times New Roman" w:hAnsi="Arial" w:cs="Arial"/>
          <w:sz w:val="20"/>
          <w:szCs w:val="20"/>
          <w:lang w:eastAsia="pl-PL"/>
        </w:rPr>
      </w:pPr>
      <w:bookmarkStart w:id="42" w:name="_Toc40704591"/>
      <w:r w:rsidRPr="00CB0F7E">
        <w:rPr>
          <w:rFonts w:ascii="Arial" w:eastAsia="Times New Roman" w:hAnsi="Arial" w:cs="Arial"/>
          <w:sz w:val="20"/>
          <w:szCs w:val="20"/>
          <w:lang w:eastAsia="pl-PL"/>
        </w:rPr>
        <w:t>Jeżeli w Okresie Rękojmi, w tym samym elemencie przedmiotu umowy lub w tej samej jego części zostanie stwierdzona 2-</w:t>
      </w:r>
      <w:r w:rsidRPr="00C15D9A">
        <w:rPr>
          <w:rFonts w:ascii="Arial" w:eastAsia="Times New Roman" w:hAnsi="Arial" w:cs="Arial"/>
          <w:sz w:val="20"/>
          <w:szCs w:val="20"/>
          <w:lang w:eastAsia="pl-PL"/>
        </w:rPr>
        <w:t xml:space="preserve">krotnie taka sama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 xml:space="preserve">ada, wówczas Wykonawca ma obowiązek, w ramach gwarancji, na własny koszt, wymienić ten element przedmiotu umowy lub tę jego część na nową, </w:t>
      </w:r>
      <w:r w:rsidR="00940C88">
        <w:rPr>
          <w:rFonts w:ascii="Arial" w:eastAsia="Times New Roman" w:hAnsi="Arial" w:cs="Arial"/>
          <w:sz w:val="20"/>
          <w:szCs w:val="20"/>
          <w:lang w:eastAsia="pl-PL"/>
        </w:rPr>
        <w:br/>
      </w:r>
      <w:r w:rsidRPr="00C15D9A">
        <w:rPr>
          <w:rFonts w:ascii="Arial" w:eastAsia="Times New Roman" w:hAnsi="Arial" w:cs="Arial"/>
          <w:sz w:val="20"/>
          <w:szCs w:val="20"/>
          <w:lang w:eastAsia="pl-PL"/>
        </w:rPr>
        <w:t xml:space="preserve">a także dokonać takich zmian, które wyeliminują występowanie takich </w:t>
      </w:r>
      <w:r w:rsidR="007F0DD7" w:rsidRPr="00C15D9A">
        <w:rPr>
          <w:rFonts w:ascii="Arial" w:eastAsia="Times New Roman" w:hAnsi="Arial" w:cs="Arial"/>
          <w:sz w:val="20"/>
          <w:szCs w:val="20"/>
          <w:lang w:eastAsia="pl-PL"/>
        </w:rPr>
        <w:t>w</w:t>
      </w:r>
      <w:r w:rsidRPr="00C15D9A">
        <w:rPr>
          <w:rFonts w:ascii="Arial" w:eastAsia="Times New Roman" w:hAnsi="Arial" w:cs="Arial"/>
          <w:sz w:val="20"/>
          <w:szCs w:val="20"/>
          <w:lang w:eastAsia="pl-PL"/>
        </w:rPr>
        <w:t>ad w przyszłości, bez uszczerbku dla innych parametrów przedmiotu umowy</w:t>
      </w:r>
      <w:r w:rsidR="007F0DD7" w:rsidRPr="00C15D9A">
        <w:rPr>
          <w:rFonts w:ascii="Arial" w:eastAsia="Times New Roman" w:hAnsi="Arial" w:cs="Arial"/>
          <w:sz w:val="20"/>
          <w:szCs w:val="20"/>
          <w:lang w:eastAsia="pl-PL"/>
        </w:rPr>
        <w:t xml:space="preserve"> i </w:t>
      </w:r>
      <w:r w:rsidRPr="00C15D9A">
        <w:rPr>
          <w:rFonts w:ascii="Arial" w:eastAsia="Times New Roman" w:hAnsi="Arial" w:cs="Arial"/>
          <w:sz w:val="20"/>
          <w:szCs w:val="20"/>
          <w:lang w:eastAsia="pl-PL"/>
        </w:rPr>
        <w:t>powiązanych</w:t>
      </w:r>
      <w:r w:rsidRPr="00CB0F7E">
        <w:rPr>
          <w:rFonts w:ascii="Arial" w:eastAsia="Times New Roman" w:hAnsi="Arial" w:cs="Arial"/>
          <w:sz w:val="20"/>
          <w:szCs w:val="20"/>
          <w:lang w:eastAsia="pl-PL"/>
        </w:rPr>
        <w:t xml:space="preserve"> z nim układów i instalacji. Postanowienie to nie ma zastosowania, jeżeli Wykonawca wykaże, że za przyczynę powtarzającej się </w:t>
      </w:r>
      <w:r w:rsidR="007F0DD7" w:rsidRPr="00CB0F7E">
        <w:rPr>
          <w:rFonts w:ascii="Arial" w:eastAsia="Times New Roman" w:hAnsi="Arial" w:cs="Arial"/>
          <w:sz w:val="20"/>
          <w:szCs w:val="20"/>
          <w:lang w:eastAsia="pl-PL"/>
        </w:rPr>
        <w:t>w</w:t>
      </w:r>
      <w:r w:rsidRPr="00CB0F7E">
        <w:rPr>
          <w:rFonts w:ascii="Arial" w:eastAsia="Times New Roman" w:hAnsi="Arial" w:cs="Arial"/>
          <w:sz w:val="20"/>
          <w:szCs w:val="20"/>
          <w:lang w:eastAsia="pl-PL"/>
        </w:rPr>
        <w:t>ady odpowiedzialność ponosi Zamawiający.</w:t>
      </w:r>
      <w:bookmarkEnd w:id="42"/>
    </w:p>
    <w:p w14:paraId="634A7B40" w14:textId="274994AD"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Strony ustalają, że </w:t>
      </w:r>
      <w:r w:rsidR="00C627EC">
        <w:rPr>
          <w:rFonts w:ascii="Arial" w:eastAsia="Times New Roman" w:hAnsi="Arial" w:cs="Arial"/>
          <w:sz w:val="20"/>
          <w:szCs w:val="20"/>
        </w:rPr>
        <w:t>jeden</w:t>
      </w:r>
      <w:r w:rsidRPr="00CB0F7E">
        <w:rPr>
          <w:rFonts w:ascii="Arial" w:eastAsia="Times New Roman" w:hAnsi="Arial" w:cs="Arial"/>
          <w:sz w:val="20"/>
          <w:szCs w:val="20"/>
        </w:rPr>
        <w:t xml:space="preserve"> raz w roku w terminie wyznaczonym przez</w:t>
      </w:r>
      <w:r w:rsidR="00940C88">
        <w:rPr>
          <w:rFonts w:ascii="Arial" w:eastAsia="Times New Roman" w:hAnsi="Arial" w:cs="Arial"/>
          <w:sz w:val="20"/>
          <w:szCs w:val="20"/>
        </w:rPr>
        <w:t xml:space="preserve"> Zamawiającego mogą odbywać się</w:t>
      </w:r>
      <w:r w:rsidR="00130BBF">
        <w:rPr>
          <w:rFonts w:ascii="Arial" w:eastAsia="Times New Roman" w:hAnsi="Arial" w:cs="Arial"/>
          <w:sz w:val="20"/>
          <w:szCs w:val="20"/>
        </w:rPr>
        <w:t xml:space="preserve"> przeglądy. </w:t>
      </w:r>
      <w:r w:rsidRPr="00CB0F7E">
        <w:rPr>
          <w:rFonts w:ascii="Arial" w:eastAsia="Times New Roman" w:hAnsi="Arial" w:cs="Arial"/>
          <w:sz w:val="20"/>
          <w:szCs w:val="20"/>
        </w:rPr>
        <w:t>Zamawiający powiadomi pisemnie Wykonawcę 14 dni przed terminem przeglądu. Przegląd odbywał się będzie na koszt Wykonawcy.</w:t>
      </w:r>
    </w:p>
    <w:p w14:paraId="3B672748" w14:textId="513BCF62"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Zamawiający ustala, że ostateczny pogwarancyjny odbiór odbędzie się </w:t>
      </w:r>
      <w:r w:rsidR="00C627EC">
        <w:rPr>
          <w:rFonts w:ascii="Arial" w:eastAsia="Times New Roman" w:hAnsi="Arial" w:cs="Arial"/>
          <w:sz w:val="20"/>
          <w:szCs w:val="20"/>
        </w:rPr>
        <w:t>jeden</w:t>
      </w:r>
      <w:r w:rsidRPr="00CB0F7E">
        <w:rPr>
          <w:rFonts w:ascii="Arial" w:eastAsia="Times New Roman" w:hAnsi="Arial" w:cs="Arial"/>
          <w:sz w:val="20"/>
          <w:szCs w:val="20"/>
        </w:rPr>
        <w:t xml:space="preserve"> miesiąc przed upływem </w:t>
      </w:r>
      <w:r w:rsidRPr="00CB0F7E">
        <w:rPr>
          <w:rFonts w:ascii="Arial" w:eastAsia="Times New Roman" w:hAnsi="Arial" w:cs="Arial"/>
          <w:sz w:val="20"/>
          <w:szCs w:val="20"/>
          <w:lang w:eastAsia="pl-PL"/>
        </w:rPr>
        <w:t xml:space="preserve">Okresu Rękojmi </w:t>
      </w:r>
      <w:r w:rsidRPr="00CB0F7E">
        <w:rPr>
          <w:rFonts w:ascii="Arial" w:eastAsia="Times New Roman" w:hAnsi="Arial" w:cs="Arial"/>
          <w:sz w:val="20"/>
          <w:szCs w:val="20"/>
        </w:rPr>
        <w:t>ustalonego w umowie.</w:t>
      </w:r>
    </w:p>
    <w:p w14:paraId="7F5AD79C" w14:textId="77777777" w:rsidR="007F0DD7" w:rsidRPr="00CB0F7E" w:rsidRDefault="007F0DD7" w:rsidP="002E0E29">
      <w:pPr>
        <w:widowControl w:val="0"/>
        <w:numPr>
          <w:ilvl w:val="0"/>
          <w:numId w:val="4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Po protokolarnym stwierdzeniu usunięcia wad stwierdzonych przy odbiorze oraz w Okresie </w:t>
      </w:r>
      <w:r w:rsidRPr="00CB0F7E">
        <w:rPr>
          <w:rFonts w:ascii="Arial" w:eastAsia="Times New Roman" w:hAnsi="Arial" w:cs="Arial"/>
          <w:sz w:val="20"/>
          <w:szCs w:val="20"/>
          <w:lang w:eastAsia="pl-PL"/>
        </w:rPr>
        <w:t>Rękojmi</w:t>
      </w:r>
      <w:r w:rsidRPr="00CB0F7E">
        <w:rPr>
          <w:rFonts w:ascii="Arial" w:eastAsia="Times New Roman" w:hAnsi="Arial" w:cs="Arial"/>
          <w:sz w:val="20"/>
          <w:szCs w:val="20"/>
        </w:rPr>
        <w:t xml:space="preserve"> rozpoczynają swój bieg terminy na zwrot (zwolnienie) zabezpieczania należytego wykonania umowy.</w:t>
      </w:r>
    </w:p>
    <w:p w14:paraId="5B0E6F6F" w14:textId="77777777" w:rsidR="00095030" w:rsidRDefault="00095030" w:rsidP="00054B10">
      <w:pPr>
        <w:widowControl w:val="0"/>
        <w:suppressAutoHyphens/>
        <w:adjustRightInd w:val="0"/>
        <w:spacing w:after="0" w:line="240" w:lineRule="auto"/>
        <w:jc w:val="center"/>
        <w:textAlignment w:val="baseline"/>
        <w:rPr>
          <w:rFonts w:ascii="Arial" w:eastAsia="Times New Roman" w:hAnsi="Arial" w:cs="Arial"/>
          <w:b/>
          <w:sz w:val="20"/>
          <w:szCs w:val="20"/>
        </w:rPr>
      </w:pPr>
    </w:p>
    <w:p w14:paraId="53D5E797"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CB0F7E" w:rsidRPr="00944365">
        <w:rPr>
          <w:rFonts w:ascii="Arial" w:eastAsia="Times New Roman" w:hAnsi="Arial" w:cs="Arial"/>
          <w:b/>
          <w:sz w:val="20"/>
          <w:szCs w:val="20"/>
        </w:rPr>
        <w:t>5</w:t>
      </w:r>
    </w:p>
    <w:p w14:paraId="502265C5" w14:textId="77777777" w:rsidR="00054B10" w:rsidRPr="00CB0F7E" w:rsidRDefault="00054B10"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możliwość dokonania istotnych zmian postanowień zawartej umowy w zakresie:</w:t>
      </w:r>
    </w:p>
    <w:p w14:paraId="52A70F35"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terminu wykonania przedmiotu umowy wraz ze skutkami wprowadzenia takiej zmiany;</w:t>
      </w:r>
    </w:p>
    <w:p w14:paraId="6DFF3985"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zmiany zakresu przedmiotu umowy wraz ze skutkami wprowadzenia takiej zmiany;</w:t>
      </w:r>
    </w:p>
    <w:p w14:paraId="734E9847" w14:textId="77777777" w:rsidR="00054B10"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sposobu wykonywania przedmiotu umowy wraz ze skutkami wprowadzenia takiej zmiany;</w:t>
      </w:r>
    </w:p>
    <w:p w14:paraId="2934CA77" w14:textId="77777777" w:rsidR="00B94267" w:rsidRPr="00CB0F7E" w:rsidRDefault="00054B10"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wynagrodzenia za wykonanie przedmiotu </w:t>
      </w:r>
      <w:r w:rsidR="008A5B11">
        <w:rPr>
          <w:rFonts w:ascii="Arial" w:eastAsia="Times New Roman" w:hAnsi="Arial" w:cs="Arial"/>
          <w:sz w:val="20"/>
          <w:szCs w:val="20"/>
        </w:rPr>
        <w:t>umowy</w:t>
      </w:r>
      <w:r w:rsidRPr="00CB0F7E">
        <w:rPr>
          <w:rFonts w:ascii="Arial" w:eastAsia="Times New Roman" w:hAnsi="Arial" w:cs="Arial"/>
          <w:sz w:val="20"/>
          <w:szCs w:val="20"/>
        </w:rPr>
        <w:t xml:space="preserve"> wraz ze skutkami wprowadzenia takiej zmiany</w:t>
      </w:r>
      <w:r w:rsidR="00B94267" w:rsidRPr="00CB0F7E">
        <w:rPr>
          <w:rFonts w:ascii="Arial" w:eastAsia="Times New Roman" w:hAnsi="Arial" w:cs="Arial"/>
          <w:sz w:val="20"/>
          <w:szCs w:val="20"/>
        </w:rPr>
        <w:t>;</w:t>
      </w:r>
    </w:p>
    <w:p w14:paraId="6947F5A5" w14:textId="77777777" w:rsidR="00054B10" w:rsidRPr="00CB0F7E" w:rsidRDefault="00B94267" w:rsidP="002E0E29">
      <w:pPr>
        <w:widowControl w:val="0"/>
        <w:numPr>
          <w:ilvl w:val="0"/>
          <w:numId w:val="2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sposobu rozliczenia </w:t>
      </w:r>
      <w:r w:rsidR="00591188" w:rsidRPr="00CB0F7E">
        <w:rPr>
          <w:rFonts w:ascii="Arial" w:eastAsia="Times New Roman" w:hAnsi="Arial" w:cs="Arial"/>
          <w:sz w:val="20"/>
          <w:szCs w:val="20"/>
        </w:rPr>
        <w:t>umowy</w:t>
      </w:r>
      <w:r w:rsidR="00054B10" w:rsidRPr="00CB0F7E">
        <w:rPr>
          <w:rFonts w:ascii="Arial" w:eastAsia="Times New Roman" w:hAnsi="Arial" w:cs="Arial"/>
          <w:sz w:val="20"/>
          <w:szCs w:val="20"/>
        </w:rPr>
        <w:t>.</w:t>
      </w:r>
    </w:p>
    <w:p w14:paraId="08A7A08C" w14:textId="77777777" w:rsidR="00F20CFB" w:rsidRPr="00CB0F7E" w:rsidRDefault="00054B10" w:rsidP="002E0E29">
      <w:pPr>
        <w:widowControl w:val="0"/>
        <w:numPr>
          <w:ilvl w:val="0"/>
          <w:numId w:val="26"/>
        </w:numPr>
        <w:suppressAutoHyphens/>
        <w:adjustRightInd w:val="0"/>
        <w:spacing w:after="0" w:line="240" w:lineRule="auto"/>
        <w:ind w:hanging="357"/>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Warunkiem dokonania zmiany określonej w ust. 1 pkt 1 - </w:t>
      </w:r>
      <w:r w:rsidR="002E5E03" w:rsidRPr="00CB0F7E">
        <w:rPr>
          <w:rFonts w:ascii="Arial" w:eastAsia="Times New Roman" w:hAnsi="Arial" w:cs="Arial"/>
          <w:sz w:val="20"/>
          <w:szCs w:val="20"/>
        </w:rPr>
        <w:t>5</w:t>
      </w:r>
      <w:r w:rsidRPr="00CB0F7E">
        <w:rPr>
          <w:rFonts w:ascii="Arial" w:eastAsia="Times New Roman" w:hAnsi="Arial" w:cs="Arial"/>
          <w:sz w:val="20"/>
          <w:szCs w:val="20"/>
        </w:rPr>
        <w:t xml:space="preserve"> powyżej są następujące sytuacje:</w:t>
      </w:r>
    </w:p>
    <w:p w14:paraId="21C6DA07"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istotne braki lub błędy w dokumentacji projektowej, również te polegających na niezgodności dokumentacji z przepisami prawa;</w:t>
      </w:r>
    </w:p>
    <w:p w14:paraId="64A6F6BD"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uzasadnione zmiany w zakresie sposobu wykonania przedmiotu umowy proponowanych przez Zamawiającego lub Wykonawcę, jeżeli te zmiany są korzystne dla Zamawiającego;</w:t>
      </w:r>
    </w:p>
    <w:p w14:paraId="74549356"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zmian parametrów projektowych</w:t>
      </w:r>
      <w:r w:rsidR="002E5E03" w:rsidRPr="00CB0F7E">
        <w:rPr>
          <w:rFonts w:ascii="Arial" w:eastAsia="Times New Roman" w:hAnsi="Arial" w:cs="Arial"/>
          <w:sz w:val="20"/>
          <w:szCs w:val="20"/>
          <w:lang w:bidi="en-US"/>
        </w:rPr>
        <w:t xml:space="preserve">, w tym konieczność dostosowania niwelety do warunków terenowych, </w:t>
      </w:r>
      <w:r w:rsidRPr="00CB0F7E">
        <w:rPr>
          <w:rFonts w:ascii="Arial" w:eastAsia="Times New Roman" w:hAnsi="Arial" w:cs="Arial"/>
          <w:sz w:val="20"/>
          <w:szCs w:val="20"/>
          <w:lang w:bidi="en-US"/>
        </w:rPr>
        <w:t>opisanych w SWZ dla wykonywanych robót i związanej z tym koniecznością wprowadzenia zmian w dokumentacji projektowej lub specyfikacji technicznej wykonania i odbioru robót budowlanych;</w:t>
      </w:r>
    </w:p>
    <w:p w14:paraId="6BA552E9"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lang w:bidi="en-US"/>
        </w:rPr>
        <w:t>wystąpienia konieczności wykonania robót zamiennych lub innych robót niezbędnych do wykonania przedmiotu umowy nieuwzględnionych w dokumentacji technicznej</w:t>
      </w:r>
      <w:r w:rsidR="002E5E03" w:rsidRPr="00CB0F7E">
        <w:rPr>
          <w:rFonts w:ascii="Arial" w:eastAsia="Times New Roman" w:hAnsi="Arial" w:cs="Arial"/>
          <w:sz w:val="20"/>
          <w:szCs w:val="20"/>
          <w:lang w:bidi="en-US"/>
        </w:rPr>
        <w:t>,</w:t>
      </w:r>
      <w:r w:rsidRPr="00CB0F7E">
        <w:rPr>
          <w:rFonts w:ascii="Arial" w:eastAsia="Times New Roman" w:hAnsi="Arial" w:cs="Arial"/>
          <w:sz w:val="20"/>
          <w:szCs w:val="20"/>
          <w:lang w:bidi="en-US"/>
        </w:rPr>
        <w:t xml:space="preserve"> któ</w:t>
      </w:r>
      <w:r w:rsidR="002E5E03" w:rsidRPr="00CB0F7E">
        <w:rPr>
          <w:rFonts w:ascii="Arial" w:eastAsia="Times New Roman" w:hAnsi="Arial" w:cs="Arial"/>
          <w:sz w:val="20"/>
          <w:szCs w:val="20"/>
          <w:lang w:bidi="en-US"/>
        </w:rPr>
        <w:t xml:space="preserve">rych wykonanie wymagane jest do prawidłowej </w:t>
      </w:r>
      <w:r w:rsidRPr="00CB0F7E">
        <w:rPr>
          <w:rFonts w:ascii="Arial" w:eastAsia="Times New Roman" w:hAnsi="Arial" w:cs="Arial"/>
          <w:sz w:val="20"/>
          <w:szCs w:val="20"/>
          <w:lang w:bidi="en-US"/>
        </w:rPr>
        <w:t xml:space="preserve">realizacji przedmiotu </w:t>
      </w:r>
      <w:r w:rsidR="002E5E03" w:rsidRPr="00CB0F7E">
        <w:rPr>
          <w:rFonts w:ascii="Arial" w:eastAsia="Times New Roman" w:hAnsi="Arial" w:cs="Arial"/>
          <w:sz w:val="20"/>
          <w:szCs w:val="20"/>
          <w:lang w:bidi="en-US"/>
        </w:rPr>
        <w:t>umowy</w:t>
      </w:r>
      <w:r w:rsidRPr="00CB0F7E">
        <w:rPr>
          <w:rFonts w:ascii="Arial" w:eastAsia="Times New Roman" w:hAnsi="Arial" w:cs="Arial"/>
          <w:sz w:val="20"/>
          <w:szCs w:val="20"/>
          <w:lang w:bidi="en-US"/>
        </w:rPr>
        <w:t>;</w:t>
      </w:r>
      <w:r w:rsidRPr="00CB0F7E">
        <w:rPr>
          <w:rFonts w:ascii="Arial" w:eastAsia="Times New Roman" w:hAnsi="Arial" w:cs="Arial"/>
          <w:b/>
          <w:bCs/>
          <w:sz w:val="20"/>
          <w:szCs w:val="20"/>
          <w:lang w:bidi="en-US"/>
        </w:rPr>
        <w:t xml:space="preserve"> </w:t>
      </w:r>
    </w:p>
    <w:p w14:paraId="406A9A79" w14:textId="77777777" w:rsidR="00F20CFB" w:rsidRPr="00CB0F7E" w:rsidRDefault="00F20CFB"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rPr>
        <w:t>zmiana umowy spowodowana okolicznościami, których Zamawiający działając z należytą starannością nie mógł przewidzieć, co doprowadziło do powierzenia Wykonawcy robót dodatkowych;</w:t>
      </w:r>
    </w:p>
    <w:p w14:paraId="54B4E81A"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 xml:space="preserve">zmiana umowy dokonana na podstawie art. 455 ust. 1 pkt. 2 – 4 oraz ust. 2 ustawy </w:t>
      </w:r>
      <w:proofErr w:type="spellStart"/>
      <w:r w:rsidRPr="00CB0F7E">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3B39069C"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 przypadku udzielenia przed terminem zakończenia przedmiotu niniejszej umowy, zamówień, o których mowa w art. 214 ust. 1 pkt. 7 ustawy</w:t>
      </w:r>
      <w:r w:rsidR="00C30195">
        <w:rPr>
          <w:rFonts w:ascii="Arial" w:eastAsia="Times New Roman" w:hAnsi="Arial" w:cs="Arial"/>
          <w:sz w:val="20"/>
          <w:szCs w:val="20"/>
          <w:lang w:bidi="en-US"/>
        </w:rPr>
        <w:t xml:space="preserve"> </w:t>
      </w:r>
      <w:proofErr w:type="spellStart"/>
      <w:r w:rsidR="00C30195">
        <w:rPr>
          <w:rFonts w:ascii="Arial" w:eastAsia="Times New Roman" w:hAnsi="Arial" w:cs="Arial"/>
          <w:sz w:val="20"/>
          <w:szCs w:val="20"/>
          <w:lang w:bidi="en-US"/>
        </w:rPr>
        <w:t>pzp</w:t>
      </w:r>
      <w:proofErr w:type="spellEnd"/>
      <w:r w:rsidRPr="00CB0F7E">
        <w:rPr>
          <w:rFonts w:ascii="Arial" w:eastAsia="Times New Roman" w:hAnsi="Arial" w:cs="Arial"/>
          <w:sz w:val="20"/>
          <w:szCs w:val="20"/>
          <w:lang w:bidi="en-US"/>
        </w:rPr>
        <w:t>;</w:t>
      </w:r>
    </w:p>
    <w:p w14:paraId="15BF6E5C"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wstrzymanie budowy przez właściwy organ z przyczy</w:t>
      </w:r>
      <w:r w:rsidR="00D001B5">
        <w:rPr>
          <w:rFonts w:ascii="Arial" w:eastAsia="Times New Roman" w:hAnsi="Arial" w:cs="Arial"/>
          <w:sz w:val="20"/>
          <w:szCs w:val="20"/>
        </w:rPr>
        <w:t>n niezawinionych przez Wykonawcę</w:t>
      </w:r>
      <w:r w:rsidRPr="00CB0F7E">
        <w:rPr>
          <w:rFonts w:ascii="Arial" w:eastAsia="Times New Roman" w:hAnsi="Arial" w:cs="Arial"/>
          <w:sz w:val="20"/>
          <w:szCs w:val="20"/>
        </w:rPr>
        <w:t>;</w:t>
      </w:r>
    </w:p>
    <w:p w14:paraId="6BF9712C" w14:textId="77777777" w:rsidR="0094549C" w:rsidRDefault="0094549C"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hAnsi="Arial" w:cs="Arial"/>
          <w:sz w:val="20"/>
          <w:szCs w:val="20"/>
        </w:rPr>
        <w:t>zmiany będące następstwem działania organów administracji, gestorów sieci i innych instytucji, w szczególności: długi okres wydawania decyzji, zezwoleń, uzgodnień itp., bądź odmowa wydania wymaganych decyzji, zezwoleń, uzgodnień,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 pod warunkiem, że działanie te nie są spowodowane zaniechaniem Wykonawcy;</w:t>
      </w:r>
      <w:r w:rsidRPr="0094549C">
        <w:rPr>
          <w:rFonts w:ascii="Arial" w:eastAsia="Times New Roman" w:hAnsi="Arial" w:cs="Arial"/>
          <w:sz w:val="20"/>
          <w:szCs w:val="20"/>
          <w:lang w:bidi="en-US"/>
        </w:rPr>
        <w:t xml:space="preserve"> </w:t>
      </w:r>
    </w:p>
    <w:p w14:paraId="5B779633" w14:textId="77777777" w:rsidR="008B20D3" w:rsidRPr="00CB0F7E" w:rsidRDefault="008B20D3"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94549C">
        <w:rPr>
          <w:rFonts w:ascii="Arial" w:eastAsia="Times New Roman" w:hAnsi="Arial" w:cs="Arial"/>
          <w:sz w:val="20"/>
          <w:szCs w:val="20"/>
          <w:lang w:bidi="en-US"/>
        </w:rPr>
        <w:t xml:space="preserve">utrata dofinansowania </w:t>
      </w:r>
      <w:r w:rsidR="003E3C23">
        <w:rPr>
          <w:rFonts w:ascii="Arial" w:eastAsia="Times New Roman" w:hAnsi="Arial" w:cs="Arial"/>
          <w:sz w:val="20"/>
          <w:szCs w:val="20"/>
          <w:lang w:bidi="en-US"/>
        </w:rPr>
        <w:t>z Rządowego Funduszu Rozwoju Dróg</w:t>
      </w:r>
      <w:r>
        <w:rPr>
          <w:rFonts w:ascii="Arial" w:eastAsia="Times New Roman" w:hAnsi="Arial" w:cs="Arial"/>
          <w:sz w:val="20"/>
          <w:szCs w:val="20"/>
          <w:lang w:bidi="en-US"/>
        </w:rPr>
        <w:t>;</w:t>
      </w:r>
    </w:p>
    <w:p w14:paraId="15CA0E0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lastRenderedPageBreak/>
        <w:t>wystąpienie innych opóźnień lub przestojów z przyczyn niezawinionych przez Wykonawcę;</w:t>
      </w:r>
    </w:p>
    <w:p w14:paraId="0389D54E" w14:textId="77777777" w:rsidR="00F20CFB"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w:t>
      </w:r>
      <w:r w:rsidR="00C25E60">
        <w:rPr>
          <w:rFonts w:ascii="Arial" w:eastAsia="Times New Roman" w:hAnsi="Arial" w:cs="Arial"/>
          <w:sz w:val="20"/>
          <w:szCs w:val="20"/>
          <w:lang w:bidi="en-US"/>
        </w:rPr>
        <w:t xml:space="preserve">any </w:t>
      </w:r>
      <w:r w:rsidR="000D30E1">
        <w:rPr>
          <w:rFonts w:ascii="Arial" w:eastAsia="Times New Roman" w:hAnsi="Arial" w:cs="Arial"/>
          <w:sz w:val="20"/>
          <w:szCs w:val="20"/>
          <w:lang w:bidi="en-US"/>
        </w:rPr>
        <w:t>zaświadczenia o braku podstaw do wniesienia sprzeciwu do zgłoszenia wykonania robót budowlanych</w:t>
      </w:r>
      <w:r w:rsidRPr="00CB0F7E">
        <w:rPr>
          <w:rFonts w:ascii="Arial" w:eastAsia="Times New Roman" w:hAnsi="Arial" w:cs="Arial"/>
          <w:sz w:val="20"/>
          <w:szCs w:val="20"/>
          <w:lang w:bidi="en-US"/>
        </w:rPr>
        <w:t>;</w:t>
      </w:r>
    </w:p>
    <w:p w14:paraId="59C8B6E0" w14:textId="77777777" w:rsidR="00054B10" w:rsidRPr="00CB0F7E" w:rsidRDefault="00054B10" w:rsidP="002E0E29">
      <w:pPr>
        <w:widowControl w:val="0"/>
        <w:numPr>
          <w:ilvl w:val="0"/>
          <w:numId w:val="7"/>
        </w:numPr>
        <w:suppressAutoHyphens/>
        <w:adjustRightInd w:val="0"/>
        <w:spacing w:after="0" w:line="240" w:lineRule="auto"/>
        <w:ind w:hanging="357"/>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14:paraId="041C894B" w14:textId="77777777" w:rsidR="00054B10" w:rsidRPr="00CB0F7E" w:rsidRDefault="00054B10"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zmiany będące następstwem okoliczności leżących po stronie Zamawiającego, w szczególności wstrzymanie realizacji umowy przez Zamawiającego, konieczność usunięcia błędów lub wprowadzenia zmian w dokumentacji projektowej;</w:t>
      </w:r>
    </w:p>
    <w:p w14:paraId="55CBB486" w14:textId="77777777" w:rsidR="002E5E03" w:rsidRPr="00CB0F7E" w:rsidRDefault="002E5E03"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bookmarkStart w:id="43" w:name="_Hlk57282843"/>
      <w:r w:rsidRPr="00CB0F7E">
        <w:rPr>
          <w:rFonts w:ascii="Arial" w:eastAsia="Times New Roman" w:hAnsi="Arial" w:cs="Arial"/>
          <w:sz w:val="20"/>
          <w:szCs w:val="20"/>
        </w:rPr>
        <w:t>wystąpienie kolizji z nieuwidocznionymi w dokumentacji projektowej sieciami;</w:t>
      </w:r>
    </w:p>
    <w:p w14:paraId="02D94DF4"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iCs/>
          <w:sz w:val="20"/>
          <w:szCs w:val="20"/>
        </w:rPr>
        <w:t>stan epidemii lub inne zdarzenia związane z</w:t>
      </w:r>
      <w:r w:rsidRPr="00CB0F7E">
        <w:rPr>
          <w:rFonts w:ascii="Arial" w:eastAsia="Times New Roman" w:hAnsi="Arial" w:cs="Arial"/>
          <w:sz w:val="20"/>
          <w:szCs w:val="20"/>
        </w:rPr>
        <w:t xml:space="preserve"> rozprzestrzenianiem się chor</w:t>
      </w:r>
      <w:r w:rsidR="00D001B5">
        <w:rPr>
          <w:rFonts w:ascii="Arial" w:eastAsia="Times New Roman" w:hAnsi="Arial" w:cs="Arial"/>
          <w:sz w:val="20"/>
          <w:szCs w:val="20"/>
        </w:rPr>
        <w:t>ób zakaźnych</w:t>
      </w:r>
      <w:r w:rsidRPr="00CB0F7E">
        <w:rPr>
          <w:rFonts w:ascii="Arial" w:eastAsia="Times New Roman" w:hAnsi="Arial" w:cs="Arial"/>
          <w:sz w:val="20"/>
          <w:szCs w:val="20"/>
        </w:rPr>
        <w:t>;</w:t>
      </w:r>
      <w:bookmarkEnd w:id="43"/>
    </w:p>
    <w:p w14:paraId="659031E0" w14:textId="77777777" w:rsidR="00054B10" w:rsidRPr="00CB0F7E" w:rsidRDefault="00054B10"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konieczności dostosowania do wymagań zarządc</w:t>
      </w:r>
      <w:r w:rsidR="009001AD" w:rsidRPr="00CB0F7E">
        <w:rPr>
          <w:rFonts w:ascii="Arial" w:eastAsia="Times New Roman" w:hAnsi="Arial" w:cs="Arial"/>
          <w:sz w:val="20"/>
          <w:szCs w:val="20"/>
          <w:lang w:bidi="en-US"/>
        </w:rPr>
        <w:t>y</w:t>
      </w:r>
      <w:r w:rsidRPr="00CB0F7E">
        <w:rPr>
          <w:rFonts w:ascii="Arial" w:eastAsia="Times New Roman" w:hAnsi="Arial" w:cs="Arial"/>
          <w:sz w:val="20"/>
          <w:szCs w:val="20"/>
          <w:lang w:bidi="en-US"/>
        </w:rPr>
        <w:t xml:space="preserve"> dr</w:t>
      </w:r>
      <w:r w:rsidR="00A53E50" w:rsidRPr="00CB0F7E">
        <w:rPr>
          <w:rFonts w:ascii="Arial" w:eastAsia="Times New Roman" w:hAnsi="Arial" w:cs="Arial"/>
          <w:sz w:val="20"/>
          <w:szCs w:val="20"/>
          <w:lang w:bidi="en-US"/>
        </w:rPr>
        <w:t>ogi</w:t>
      </w:r>
      <w:r w:rsidRPr="00CB0F7E">
        <w:rPr>
          <w:rFonts w:ascii="Arial" w:eastAsia="Times New Roman" w:hAnsi="Arial" w:cs="Arial"/>
          <w:sz w:val="20"/>
          <w:szCs w:val="20"/>
          <w:lang w:bidi="en-US"/>
        </w:rPr>
        <w:t>;</w:t>
      </w:r>
    </w:p>
    <w:p w14:paraId="67D64CF8"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kolizji z planowanymi lub równolegle prowadzonymi przez inne podmioty inwestycjami, które mają wpływ na realizację niniejszej umowy;</w:t>
      </w:r>
    </w:p>
    <w:p w14:paraId="2353BAD6"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5E335711" w14:textId="77777777" w:rsidR="007B5C0E"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działania osób trzecich uniemożliwiające wykonanie przedmiotu umowy, które to działania nie są konsekwencją winy którejkolwiek ze stron;</w:t>
      </w:r>
    </w:p>
    <w:p w14:paraId="72A01145" w14:textId="77777777" w:rsidR="00054B10" w:rsidRPr="00CB0F7E" w:rsidRDefault="007B5C0E"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lang w:bidi="en-US"/>
        </w:rPr>
      </w:pPr>
      <w:r w:rsidRPr="00CB0F7E">
        <w:rPr>
          <w:rFonts w:ascii="Arial" w:eastAsia="Times New Roman" w:hAnsi="Arial" w:cs="Arial"/>
          <w:sz w:val="20"/>
          <w:szCs w:val="20"/>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w:t>
      </w:r>
      <w:r w:rsidR="007F0DD7" w:rsidRPr="00CB0F7E">
        <w:rPr>
          <w:rFonts w:ascii="Arial" w:eastAsia="Times New Roman" w:hAnsi="Arial" w:cs="Arial"/>
          <w:sz w:val="20"/>
          <w:szCs w:val="20"/>
          <w:lang w:bidi="en-US"/>
        </w:rPr>
        <w:t>ka budowy do dziennika budowy i </w:t>
      </w:r>
      <w:r w:rsidRPr="00CB0F7E">
        <w:rPr>
          <w:rFonts w:ascii="Arial" w:eastAsia="Times New Roman" w:hAnsi="Arial" w:cs="Arial"/>
          <w:sz w:val="20"/>
          <w:szCs w:val="20"/>
          <w:lang w:bidi="en-US"/>
        </w:rPr>
        <w:t>potwierdzony przez inspektora nadzoru inwestorskiego</w:t>
      </w:r>
      <w:r w:rsidR="00054B10" w:rsidRPr="00CB0F7E">
        <w:rPr>
          <w:rFonts w:ascii="Arial" w:eastAsia="Times New Roman" w:hAnsi="Arial" w:cs="Arial"/>
          <w:sz w:val="20"/>
          <w:szCs w:val="20"/>
          <w:lang w:bidi="en-US"/>
        </w:rPr>
        <w:t>;</w:t>
      </w:r>
    </w:p>
    <w:p w14:paraId="01C38C11"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finansowego przedmiotu zamówienia. Wynagrodzenie Wykonawcy zmniejsza się odpowiednio w stosunku do zmniejszonego zakresu robót;</w:t>
      </w:r>
    </w:p>
    <w:p w14:paraId="45E10F5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przypadku zastąpienia Wykonawcy, któremu Zamawiający udzielił zamówienia, nowym wykonawcą;</w:t>
      </w:r>
    </w:p>
    <w:p w14:paraId="66173C8D" w14:textId="77777777" w:rsidR="00537364" w:rsidRPr="00CB0F7E"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dokonania istotnych zmian postanowień zawartej umowy w zakresie zmiany wysokości wynagrodzenia, o którym mowa w § 3 ust. 1 w przypadku zmiany w zakresie przedmiotu umowy:</w:t>
      </w:r>
    </w:p>
    <w:p w14:paraId="247ACEEE" w14:textId="77777777" w:rsidR="00537364" w:rsidRPr="00CB0F7E"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stawki podatku od towarów i usług </w:t>
      </w:r>
      <w:r w:rsidR="008A5B11">
        <w:rPr>
          <w:rFonts w:ascii="Arial" w:eastAsia="Times New Roman" w:hAnsi="Arial" w:cs="Arial"/>
          <w:sz w:val="20"/>
          <w:szCs w:val="20"/>
        </w:rPr>
        <w:t xml:space="preserve">lub </w:t>
      </w:r>
      <w:r w:rsidRPr="00CB0F7E">
        <w:rPr>
          <w:rFonts w:ascii="Arial" w:eastAsia="Times New Roman" w:hAnsi="Arial" w:cs="Arial"/>
          <w:sz w:val="20"/>
          <w:szCs w:val="20"/>
        </w:rPr>
        <w:t>podatku akcyzowego</w:t>
      </w:r>
      <w:r w:rsidR="00E55AF5">
        <w:rPr>
          <w:rFonts w:ascii="Arial" w:eastAsia="Times New Roman" w:hAnsi="Arial" w:cs="Arial"/>
          <w:sz w:val="20"/>
          <w:szCs w:val="20"/>
        </w:rPr>
        <w:t>,</w:t>
      </w:r>
    </w:p>
    <w:p w14:paraId="166154E8" w14:textId="77777777" w:rsidR="00537364" w:rsidRPr="00167F8A"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wysokości minimalnego wynagrodzenia za pracę albo wysokości minimalnej stawki godzinowej, ustalonych na podstawie ustawy z dnia 10 października 2002 r. o minimalnym wynagrodzeniu za pracę, </w:t>
      </w:r>
    </w:p>
    <w:p w14:paraId="2F0316F5" w14:textId="77777777" w:rsidR="00537364" w:rsidRPr="00167F8A"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podlegania ubezpieczeniom społecznym lub ubezpieczeniu zdrowotnemu lub wysokości stawki składki na ubezpieczenia społeczne lub ubezpieczenie zdrowotne, </w:t>
      </w:r>
    </w:p>
    <w:p w14:paraId="24948435" w14:textId="77777777" w:rsidR="00537364" w:rsidRPr="00C0045B" w:rsidRDefault="00537364" w:rsidP="002E0E29">
      <w:pPr>
        <w:widowControl w:val="0"/>
        <w:numPr>
          <w:ilvl w:val="0"/>
          <w:numId w:val="51"/>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 xml:space="preserve">zasad gromadzenia i wysokości wpłat do pracowniczych planów kapitałowych, o których mowa w ustawie z dnia 4 października 2018 r. o pracowniczych planach kapitałowych, </w:t>
      </w:r>
      <w:r w:rsidRPr="00C0045B">
        <w:rPr>
          <w:rFonts w:ascii="Arial" w:eastAsia="Times New Roman" w:hAnsi="Arial" w:cs="Arial"/>
          <w:sz w:val="20"/>
          <w:szCs w:val="20"/>
        </w:rPr>
        <w:t xml:space="preserve">jeżeli zmiany te będą miały wpływ na koszty wykonania przedmiotu umowy przez Wykonawcę. </w:t>
      </w:r>
    </w:p>
    <w:p w14:paraId="70A09881" w14:textId="77777777" w:rsidR="00537364" w:rsidRPr="00C778FC" w:rsidRDefault="00537364" w:rsidP="002E0E29">
      <w:pPr>
        <w:widowControl w:val="0"/>
        <w:numPr>
          <w:ilvl w:val="0"/>
          <w:numId w:val="7"/>
        </w:numPr>
        <w:suppressAutoHyphens/>
        <w:adjustRightInd w:val="0"/>
        <w:spacing w:after="0" w:line="240" w:lineRule="auto"/>
        <w:jc w:val="both"/>
        <w:textAlignment w:val="baseline"/>
        <w:rPr>
          <w:rFonts w:ascii="Arial" w:eastAsia="Times New Roman" w:hAnsi="Arial" w:cs="Arial"/>
          <w:sz w:val="20"/>
          <w:szCs w:val="20"/>
        </w:rPr>
      </w:pPr>
      <w:r w:rsidRPr="00167F8A">
        <w:rPr>
          <w:rFonts w:ascii="Arial" w:eastAsia="Times New Roman" w:hAnsi="Arial" w:cs="Arial"/>
          <w:sz w:val="20"/>
          <w:szCs w:val="20"/>
        </w:rPr>
        <w:t>Zamawiający przewiduje również możliwość dokonania istotnych zmian postanowień zawartej umowy w zakresie zmiany wysokości wynagrodzenia brutto, o którym mowa w § 3 ust. 1 w przypadku zmiany cen materiałów lub kosztów związanych z realizacją przedmiotu umowy, jeżeli zmiany te będą miały wpływ na koszty wykonania przedmiotu umowy przez Wykonawcę</w:t>
      </w:r>
      <w:r w:rsidRPr="00C778FC">
        <w:rPr>
          <w:rFonts w:ascii="Arial" w:eastAsia="Times New Roman" w:hAnsi="Arial" w:cs="Arial"/>
          <w:sz w:val="20"/>
          <w:szCs w:val="20"/>
        </w:rPr>
        <w:t>.</w:t>
      </w:r>
    </w:p>
    <w:p w14:paraId="5C076FFE" w14:textId="77777777" w:rsidR="0024584E" w:rsidRPr="005E0C61"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 wypadku zmiany, o której mowa w ust. 2 pkt 2</w:t>
      </w:r>
      <w:r w:rsidR="006153F2">
        <w:rPr>
          <w:rFonts w:ascii="Arial" w:eastAsia="Times New Roman" w:hAnsi="Arial" w:cs="Arial"/>
          <w:sz w:val="20"/>
          <w:szCs w:val="20"/>
        </w:rPr>
        <w:t>4</w:t>
      </w:r>
      <w:r w:rsidRPr="00CB0F7E">
        <w:rPr>
          <w:rFonts w:ascii="Arial" w:eastAsia="Times New Roman" w:hAnsi="Arial" w:cs="Arial"/>
          <w:sz w:val="20"/>
          <w:szCs w:val="20"/>
        </w:rPr>
        <w:t xml:space="preserve"> lit. a powyżej wartość netto wynagrodzenia </w:t>
      </w:r>
      <w:r w:rsidRPr="005E0C61">
        <w:rPr>
          <w:rFonts w:ascii="Arial" w:eastAsia="Times New Roman" w:hAnsi="Arial" w:cs="Arial"/>
          <w:sz w:val="20"/>
          <w:szCs w:val="20"/>
        </w:rPr>
        <w:t>Wykonawcy nie zmieni się, a określona w aneksie wartość brutto wynagrodzenia zostanie wyliczona na podstawie nowych przepisów.</w:t>
      </w:r>
    </w:p>
    <w:p w14:paraId="2460491A" w14:textId="77777777" w:rsidR="0024584E" w:rsidRPr="005E0C61"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rPr>
        <w:t>W wypadku zmiany, o której mowa w ust. 2 pkt 2</w:t>
      </w:r>
      <w:r w:rsidR="006153F2" w:rsidRPr="005E0C61">
        <w:rPr>
          <w:rFonts w:ascii="Arial" w:eastAsia="Times New Roman" w:hAnsi="Arial" w:cs="Arial"/>
          <w:sz w:val="20"/>
          <w:szCs w:val="20"/>
        </w:rPr>
        <w:t>5</w:t>
      </w:r>
      <w:r w:rsidRPr="005E0C61">
        <w:rPr>
          <w:rFonts w:ascii="Arial" w:eastAsia="Times New Roman" w:hAnsi="Arial" w:cs="Arial"/>
          <w:sz w:val="20"/>
          <w:szCs w:val="20"/>
        </w:rPr>
        <w:t xml:space="preserve"> powyżej Zamawiający określa:</w:t>
      </w:r>
    </w:p>
    <w:p w14:paraId="1CE13E84" w14:textId="77777777" w:rsidR="00C778FC" w:rsidRPr="00E32BEA" w:rsidRDefault="00C778FC"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okresy, w których może następować </w:t>
      </w:r>
      <w:r w:rsidR="00C30195">
        <w:rPr>
          <w:rFonts w:ascii="Arial" w:eastAsia="Times New Roman" w:hAnsi="Arial" w:cs="Arial"/>
          <w:sz w:val="20"/>
          <w:szCs w:val="20"/>
        </w:rPr>
        <w:t>zmiana wynagrodzenia W</w:t>
      </w:r>
      <w:r w:rsidRPr="00E32BEA">
        <w:rPr>
          <w:rFonts w:ascii="Arial" w:eastAsia="Times New Roman" w:hAnsi="Arial" w:cs="Arial"/>
          <w:sz w:val="20"/>
          <w:szCs w:val="20"/>
        </w:rPr>
        <w:t>ykonawcy:</w:t>
      </w:r>
    </w:p>
    <w:p w14:paraId="08282027" w14:textId="77777777" w:rsidR="00C778FC" w:rsidRDefault="004936D1" w:rsidP="002E0E29">
      <w:pPr>
        <w:pStyle w:val="Akapitzlist"/>
        <w:numPr>
          <w:ilvl w:val="0"/>
          <w:numId w:val="58"/>
        </w:numPr>
        <w:spacing w:after="0" w:line="240" w:lineRule="auto"/>
        <w:rPr>
          <w:rFonts w:ascii="Arial" w:hAnsi="Arial" w:cs="Arial"/>
        </w:rPr>
      </w:pPr>
      <w:r w:rsidRPr="00E32BEA">
        <w:rPr>
          <w:rFonts w:ascii="Arial" w:hAnsi="Arial" w:cs="Arial"/>
        </w:rPr>
        <w:t xml:space="preserve">6 miesięcy przed terminem wskazanym w § 2 </w:t>
      </w:r>
      <w:r w:rsidR="000C391B">
        <w:rPr>
          <w:rFonts w:ascii="Arial" w:hAnsi="Arial" w:cs="Arial"/>
        </w:rPr>
        <w:t>pkt 8</w:t>
      </w:r>
      <w:r w:rsidR="00AF664A">
        <w:rPr>
          <w:rFonts w:ascii="Arial" w:hAnsi="Arial" w:cs="Arial"/>
        </w:rPr>
        <w:t xml:space="preserve"> i </w:t>
      </w:r>
      <w:r w:rsidRPr="00AF664A">
        <w:rPr>
          <w:rFonts w:ascii="Arial" w:hAnsi="Arial" w:cs="Arial"/>
        </w:rPr>
        <w:t xml:space="preserve">2 tygodnie przed terminem wskazanym w § 2 </w:t>
      </w:r>
      <w:r w:rsidR="000C391B">
        <w:rPr>
          <w:rFonts w:ascii="Arial" w:hAnsi="Arial" w:cs="Arial"/>
        </w:rPr>
        <w:t>pkt 8</w:t>
      </w:r>
      <w:r w:rsidR="00E32BEA" w:rsidRPr="00AF664A">
        <w:rPr>
          <w:rFonts w:ascii="Arial" w:hAnsi="Arial" w:cs="Arial"/>
        </w:rPr>
        <w:t>;</w:t>
      </w:r>
    </w:p>
    <w:p w14:paraId="0666359D" w14:textId="77777777" w:rsidR="00AF664A" w:rsidRPr="00AF664A" w:rsidRDefault="00AF664A" w:rsidP="002E0E29">
      <w:pPr>
        <w:pStyle w:val="Akapitzlist"/>
        <w:numPr>
          <w:ilvl w:val="0"/>
          <w:numId w:val="58"/>
        </w:numPr>
        <w:spacing w:after="0" w:line="240" w:lineRule="auto"/>
        <w:rPr>
          <w:rFonts w:ascii="Arial" w:hAnsi="Arial" w:cs="Arial"/>
        </w:rPr>
      </w:pPr>
      <w:r>
        <w:rPr>
          <w:rFonts w:ascii="Arial" w:hAnsi="Arial" w:cs="Arial"/>
        </w:rPr>
        <w:t xml:space="preserve">lub 2 tygodnie przed terminem wskazanym </w:t>
      </w:r>
      <w:r w:rsidRPr="00E32BEA">
        <w:rPr>
          <w:rFonts w:ascii="Arial" w:hAnsi="Arial" w:cs="Arial"/>
        </w:rPr>
        <w:t xml:space="preserve">w § 2 </w:t>
      </w:r>
      <w:r w:rsidR="000C391B">
        <w:rPr>
          <w:rFonts w:ascii="Arial" w:hAnsi="Arial" w:cs="Arial"/>
        </w:rPr>
        <w:t>pkt 8</w:t>
      </w:r>
      <w:r>
        <w:rPr>
          <w:rFonts w:ascii="Arial" w:hAnsi="Arial" w:cs="Arial"/>
        </w:rPr>
        <w:t>;</w:t>
      </w:r>
    </w:p>
    <w:p w14:paraId="1A23796A" w14:textId="77777777" w:rsidR="00FC3167" w:rsidRPr="00E32BEA" w:rsidRDefault="0024584E"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poziom zmiany cen materiałów lub kosztów uprawniający strony umowy do żądania zmiany wynagrodzenia to zmiana wskaźnika </w:t>
      </w:r>
      <w:r w:rsidR="00044C53" w:rsidRPr="004936D1">
        <w:rPr>
          <w:rFonts w:ascii="Arial" w:eastAsia="Times New Roman" w:hAnsi="Arial" w:cs="Arial"/>
          <w:sz w:val="20"/>
          <w:szCs w:val="20"/>
        </w:rPr>
        <w:t>cen produkcji budowlano-montażowej</w:t>
      </w:r>
      <w:r w:rsidRPr="004936D1">
        <w:rPr>
          <w:rFonts w:ascii="Arial" w:eastAsia="Times New Roman" w:hAnsi="Arial" w:cs="Arial"/>
          <w:sz w:val="20"/>
          <w:szCs w:val="20"/>
        </w:rPr>
        <w:t xml:space="preserve"> </w:t>
      </w:r>
      <w:r w:rsidR="00FD343F" w:rsidRPr="004936D1">
        <w:rPr>
          <w:rFonts w:ascii="Arial" w:eastAsia="Times New Roman" w:hAnsi="Arial" w:cs="Arial"/>
          <w:sz w:val="20"/>
          <w:szCs w:val="20"/>
        </w:rPr>
        <w:t xml:space="preserve">(„Budowa obiektów inżynierii lądowej i wodnej”) </w:t>
      </w:r>
      <w:r w:rsidR="00AF664A">
        <w:rPr>
          <w:rFonts w:ascii="Arial" w:eastAsia="Times New Roman" w:hAnsi="Arial" w:cs="Arial"/>
          <w:sz w:val="20"/>
          <w:szCs w:val="20"/>
        </w:rPr>
        <w:t>ogłaszanego</w:t>
      </w:r>
      <w:r w:rsidRPr="004936D1">
        <w:rPr>
          <w:rFonts w:ascii="Arial" w:eastAsia="Times New Roman" w:hAnsi="Arial" w:cs="Arial"/>
          <w:sz w:val="20"/>
          <w:szCs w:val="20"/>
        </w:rPr>
        <w:t xml:space="preserve"> w komunikacie Prezesa Głównego Urzędu </w:t>
      </w:r>
      <w:r w:rsidRPr="00E32BEA">
        <w:rPr>
          <w:rFonts w:ascii="Arial" w:eastAsia="Times New Roman" w:hAnsi="Arial" w:cs="Arial"/>
          <w:sz w:val="20"/>
          <w:szCs w:val="20"/>
        </w:rPr>
        <w:lastRenderedPageBreak/>
        <w:t xml:space="preserve">Statystycznego w sprawie wskaźnika cen </w:t>
      </w:r>
      <w:r w:rsidR="004A32DE" w:rsidRPr="00E32BEA">
        <w:rPr>
          <w:rFonts w:ascii="Arial" w:eastAsia="Times New Roman" w:hAnsi="Arial" w:cs="Arial"/>
          <w:sz w:val="20"/>
          <w:szCs w:val="20"/>
        </w:rPr>
        <w:t>produkcji budowlano-montażowej</w:t>
      </w:r>
      <w:r w:rsidR="00FC3167" w:rsidRPr="00E32BEA">
        <w:rPr>
          <w:rFonts w:ascii="Arial" w:eastAsia="Times New Roman" w:hAnsi="Arial" w:cs="Arial"/>
          <w:sz w:val="20"/>
          <w:szCs w:val="20"/>
        </w:rPr>
        <w:t>:</w:t>
      </w:r>
    </w:p>
    <w:p w14:paraId="5DF5A5E2" w14:textId="77777777" w:rsidR="00331997" w:rsidRDefault="008B63A8" w:rsidP="002E0E29">
      <w:pPr>
        <w:pStyle w:val="Akapitzlist"/>
        <w:numPr>
          <w:ilvl w:val="0"/>
          <w:numId w:val="59"/>
        </w:numPr>
        <w:spacing w:after="0" w:line="240" w:lineRule="auto"/>
        <w:rPr>
          <w:rFonts w:ascii="Arial" w:hAnsi="Arial" w:cs="Arial"/>
        </w:rPr>
      </w:pPr>
      <w:r w:rsidRPr="00E32BEA">
        <w:rPr>
          <w:rFonts w:ascii="Arial" w:hAnsi="Arial" w:cs="Arial"/>
        </w:rPr>
        <w:t>6 miesięcy przed te</w:t>
      </w:r>
      <w:r w:rsidR="000C391B">
        <w:rPr>
          <w:rFonts w:ascii="Arial" w:hAnsi="Arial" w:cs="Arial"/>
        </w:rPr>
        <w:t>rminem wskazanym w § 2 pkt 8</w:t>
      </w:r>
      <w:r w:rsidR="00E32BEA" w:rsidRPr="00E32BEA">
        <w:rPr>
          <w:rFonts w:ascii="Arial" w:hAnsi="Arial" w:cs="Arial"/>
        </w:rPr>
        <w:t xml:space="preserve"> </w:t>
      </w:r>
      <w:r w:rsidR="00FC3167" w:rsidRPr="00E32BEA">
        <w:rPr>
          <w:rFonts w:ascii="Arial" w:hAnsi="Arial" w:cs="Arial"/>
        </w:rPr>
        <w:t xml:space="preserve">– </w:t>
      </w:r>
      <w:r w:rsidR="00331997">
        <w:rPr>
          <w:rFonts w:ascii="Arial" w:hAnsi="Arial" w:cs="Arial"/>
        </w:rPr>
        <w:t xml:space="preserve">zmiana </w:t>
      </w:r>
      <w:proofErr w:type="gramStart"/>
      <w:r w:rsidR="00331997">
        <w:rPr>
          <w:rFonts w:ascii="Arial" w:hAnsi="Arial" w:cs="Arial"/>
        </w:rPr>
        <w:t>wskaźnika</w:t>
      </w:r>
      <w:proofErr w:type="gramEnd"/>
      <w:r w:rsidR="00331997">
        <w:rPr>
          <w:rFonts w:ascii="Arial" w:hAnsi="Arial" w:cs="Arial"/>
        </w:rPr>
        <w:t xml:space="preserve"> o którym mowa powyżej min. </w:t>
      </w:r>
      <w:r w:rsidR="001C6463">
        <w:rPr>
          <w:rFonts w:ascii="Arial" w:hAnsi="Arial" w:cs="Arial"/>
        </w:rPr>
        <w:t>5</w:t>
      </w:r>
      <w:r w:rsidR="00FC3167" w:rsidRPr="00E32BEA">
        <w:rPr>
          <w:rFonts w:ascii="Arial" w:hAnsi="Arial" w:cs="Arial"/>
        </w:rPr>
        <w:t>% w stosunku do miesiąca zawarcia umowy</w:t>
      </w:r>
      <w:r w:rsidR="00331997">
        <w:rPr>
          <w:rFonts w:ascii="Arial" w:hAnsi="Arial" w:cs="Arial"/>
        </w:rPr>
        <w:t xml:space="preserve"> i </w:t>
      </w:r>
      <w:r w:rsidRPr="00331997">
        <w:rPr>
          <w:rFonts w:ascii="Arial" w:hAnsi="Arial" w:cs="Arial"/>
        </w:rPr>
        <w:t>2 tygodnie prze</w:t>
      </w:r>
      <w:r w:rsidR="000C391B">
        <w:rPr>
          <w:rFonts w:ascii="Arial" w:hAnsi="Arial" w:cs="Arial"/>
        </w:rPr>
        <w:t>d terminem wskazanym w § 2 pkt 8</w:t>
      </w:r>
      <w:r w:rsidR="00E32BEA" w:rsidRPr="00331997">
        <w:rPr>
          <w:rFonts w:ascii="Arial" w:hAnsi="Arial" w:cs="Arial"/>
        </w:rPr>
        <w:t xml:space="preserve"> </w:t>
      </w:r>
      <w:r w:rsidR="001C6463">
        <w:rPr>
          <w:rFonts w:ascii="Arial" w:hAnsi="Arial" w:cs="Arial"/>
        </w:rPr>
        <w:t>– 5</w:t>
      </w:r>
      <w:r w:rsidRPr="00331997">
        <w:rPr>
          <w:rFonts w:ascii="Arial" w:hAnsi="Arial" w:cs="Arial"/>
        </w:rPr>
        <w:t>% w stosunku do terminu wskazanego w ust. 4 pkt 1 lit a</w:t>
      </w:r>
      <w:r w:rsidR="00331997">
        <w:rPr>
          <w:rFonts w:ascii="Arial" w:hAnsi="Arial" w:cs="Arial"/>
        </w:rPr>
        <w:t>,</w:t>
      </w:r>
    </w:p>
    <w:p w14:paraId="33E9A8CB" w14:textId="77777777" w:rsidR="00FC3167" w:rsidRPr="00331997" w:rsidRDefault="00331997" w:rsidP="002E0E29">
      <w:pPr>
        <w:pStyle w:val="Akapitzlist"/>
        <w:numPr>
          <w:ilvl w:val="0"/>
          <w:numId w:val="59"/>
        </w:numPr>
        <w:spacing w:after="0" w:line="240" w:lineRule="auto"/>
        <w:rPr>
          <w:rFonts w:ascii="Arial" w:hAnsi="Arial" w:cs="Arial"/>
        </w:rPr>
      </w:pPr>
      <w:r>
        <w:rPr>
          <w:rFonts w:ascii="Arial" w:hAnsi="Arial" w:cs="Arial"/>
        </w:rPr>
        <w:t xml:space="preserve">lub 2 tygodnie </w:t>
      </w:r>
      <w:r w:rsidRPr="00E32BEA">
        <w:rPr>
          <w:rFonts w:ascii="Arial" w:hAnsi="Arial" w:cs="Arial"/>
        </w:rPr>
        <w:t>przed te</w:t>
      </w:r>
      <w:r w:rsidR="000C391B">
        <w:rPr>
          <w:rFonts w:ascii="Arial" w:hAnsi="Arial" w:cs="Arial"/>
        </w:rPr>
        <w:t>rminem wskazanym w § 2 pkt 8</w:t>
      </w:r>
      <w:r w:rsidRPr="00E32BEA">
        <w:rPr>
          <w:rFonts w:ascii="Arial" w:hAnsi="Arial" w:cs="Arial"/>
        </w:rPr>
        <w:t xml:space="preserve"> – </w:t>
      </w:r>
      <w:r>
        <w:rPr>
          <w:rFonts w:ascii="Arial" w:hAnsi="Arial" w:cs="Arial"/>
        </w:rPr>
        <w:t xml:space="preserve">zmiana </w:t>
      </w:r>
      <w:proofErr w:type="gramStart"/>
      <w:r>
        <w:rPr>
          <w:rFonts w:ascii="Arial" w:hAnsi="Arial" w:cs="Arial"/>
        </w:rPr>
        <w:t>wskaźnika</w:t>
      </w:r>
      <w:proofErr w:type="gramEnd"/>
      <w:r>
        <w:rPr>
          <w:rFonts w:ascii="Arial" w:hAnsi="Arial" w:cs="Arial"/>
        </w:rPr>
        <w:t xml:space="preserve"> o którym mowa powyżej min. </w:t>
      </w:r>
      <w:r w:rsidR="001C6463">
        <w:rPr>
          <w:rFonts w:ascii="Arial" w:hAnsi="Arial" w:cs="Arial"/>
        </w:rPr>
        <w:t>5</w:t>
      </w:r>
      <w:r w:rsidRPr="00E32BEA">
        <w:rPr>
          <w:rFonts w:ascii="Arial" w:hAnsi="Arial" w:cs="Arial"/>
        </w:rPr>
        <w:t>% w stosunku do miesiąca zawarcia umowy</w:t>
      </w:r>
      <w:r>
        <w:rPr>
          <w:rFonts w:ascii="Arial" w:hAnsi="Arial" w:cs="Arial"/>
        </w:rPr>
        <w:t>;</w:t>
      </w:r>
    </w:p>
    <w:p w14:paraId="25FD377C" w14:textId="77777777" w:rsidR="0024584E" w:rsidRPr="005E0C61" w:rsidRDefault="0024584E" w:rsidP="002E0E29">
      <w:pPr>
        <w:widowControl w:val="0"/>
        <w:numPr>
          <w:ilvl w:val="0"/>
          <w:numId w:val="52"/>
        </w:numPr>
        <w:suppressAutoHyphens/>
        <w:adjustRightInd w:val="0"/>
        <w:spacing w:after="0" w:line="240" w:lineRule="auto"/>
        <w:jc w:val="both"/>
        <w:textAlignment w:val="baseline"/>
        <w:rPr>
          <w:rFonts w:ascii="Arial" w:eastAsia="Times New Roman" w:hAnsi="Arial" w:cs="Arial"/>
          <w:sz w:val="20"/>
          <w:szCs w:val="20"/>
        </w:rPr>
      </w:pPr>
      <w:r w:rsidRPr="004936D1">
        <w:rPr>
          <w:rFonts w:ascii="Arial" w:eastAsia="Times New Roman" w:hAnsi="Arial" w:cs="Arial"/>
          <w:sz w:val="20"/>
          <w:szCs w:val="20"/>
        </w:rPr>
        <w:t xml:space="preserve">maksymalna wartość zmiany wynagrodzenia, jaką dopuszcza Zamawiający w efekcie zastosowania </w:t>
      </w:r>
      <w:r w:rsidRPr="005E0C61">
        <w:rPr>
          <w:rFonts w:ascii="Arial" w:eastAsia="Times New Roman" w:hAnsi="Arial" w:cs="Arial"/>
          <w:sz w:val="20"/>
          <w:szCs w:val="20"/>
        </w:rPr>
        <w:t>postanowień o zasadach wprowadzania zmian wysokości wynagrodzenia brutto, o którym mowa w § 3 ust. 1 – 10 %</w:t>
      </w:r>
      <w:r w:rsidR="003F2D62">
        <w:rPr>
          <w:rFonts w:ascii="Arial" w:eastAsia="Times New Roman" w:hAnsi="Arial" w:cs="Arial"/>
          <w:sz w:val="20"/>
          <w:szCs w:val="20"/>
        </w:rPr>
        <w:t>.</w:t>
      </w:r>
    </w:p>
    <w:p w14:paraId="7E464B50" w14:textId="5A74D79A" w:rsidR="0024584E"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5E0C61">
        <w:rPr>
          <w:rFonts w:ascii="Arial" w:eastAsia="Times New Roman" w:hAnsi="Arial" w:cs="Arial"/>
          <w:sz w:val="20"/>
          <w:szCs w:val="20"/>
          <w:lang w:eastAsia="pl-PL" w:bidi="sa-IN"/>
        </w:rPr>
        <w:t xml:space="preserve">Wykonawca, którego wynagrodzenie zostało zmienione zgodnie z art. 439 ust 1 – 3 ustawy </w:t>
      </w:r>
      <w:proofErr w:type="spellStart"/>
      <w:r w:rsidRPr="005E0C61">
        <w:rPr>
          <w:rFonts w:ascii="Arial" w:eastAsia="Times New Roman" w:hAnsi="Arial" w:cs="Arial"/>
          <w:sz w:val="20"/>
          <w:szCs w:val="20"/>
          <w:lang w:eastAsia="pl-PL" w:bidi="sa-IN"/>
        </w:rPr>
        <w:t>pzp</w:t>
      </w:r>
      <w:proofErr w:type="spellEnd"/>
      <w:r w:rsidRPr="005E0C61">
        <w:rPr>
          <w:rFonts w:ascii="Arial" w:eastAsia="Times New Roman" w:hAnsi="Arial" w:cs="Arial"/>
          <w:sz w:val="20"/>
          <w:szCs w:val="20"/>
          <w:lang w:eastAsia="pl-PL" w:bidi="sa-IN"/>
        </w:rPr>
        <w:t>, zobowiązany jest do zmiany</w:t>
      </w:r>
      <w:r w:rsidR="001905F0">
        <w:rPr>
          <w:rFonts w:ascii="Arial" w:eastAsia="Times New Roman" w:hAnsi="Arial" w:cs="Arial"/>
          <w:sz w:val="20"/>
          <w:szCs w:val="20"/>
          <w:lang w:eastAsia="pl-PL" w:bidi="sa-IN"/>
        </w:rPr>
        <w:t xml:space="preserve"> wynagrodzenia przysługującego p</w:t>
      </w:r>
      <w:r w:rsidRPr="005E0C61">
        <w:rPr>
          <w:rFonts w:ascii="Arial" w:eastAsia="Times New Roman" w:hAnsi="Arial" w:cs="Arial"/>
          <w:sz w:val="20"/>
          <w:szCs w:val="20"/>
          <w:lang w:eastAsia="pl-PL" w:bidi="sa-IN"/>
        </w:rPr>
        <w:t>odwykonawcy, z którym zawarł umowę, w zakresie odpowiadającym zmianom</w:t>
      </w:r>
      <w:r w:rsidRPr="00CB0F7E">
        <w:rPr>
          <w:rFonts w:ascii="Arial" w:eastAsia="Times New Roman" w:hAnsi="Arial" w:cs="Arial"/>
          <w:sz w:val="20"/>
          <w:szCs w:val="20"/>
          <w:lang w:eastAsia="pl-PL" w:bidi="sa-IN"/>
        </w:rPr>
        <w:t xml:space="preserve"> cen materiałów lub kosztó</w:t>
      </w:r>
      <w:r w:rsidR="001905F0">
        <w:rPr>
          <w:rFonts w:ascii="Arial" w:eastAsia="Times New Roman" w:hAnsi="Arial" w:cs="Arial"/>
          <w:sz w:val="20"/>
          <w:szCs w:val="20"/>
          <w:lang w:eastAsia="pl-PL" w:bidi="sa-IN"/>
        </w:rPr>
        <w:t>w dotyczących zobowiązania p</w:t>
      </w:r>
      <w:r w:rsidRPr="00CB0F7E">
        <w:rPr>
          <w:rFonts w:ascii="Arial" w:eastAsia="Times New Roman" w:hAnsi="Arial" w:cs="Arial"/>
          <w:sz w:val="20"/>
          <w:szCs w:val="20"/>
          <w:lang w:eastAsia="pl-PL" w:bidi="sa-IN"/>
        </w:rPr>
        <w:t>odwykonawcy</w:t>
      </w:r>
      <w:r w:rsidR="003F2D62">
        <w:rPr>
          <w:rFonts w:ascii="Arial" w:eastAsia="Times New Roman" w:hAnsi="Arial" w:cs="Arial"/>
          <w:sz w:val="20"/>
          <w:szCs w:val="20"/>
          <w:lang w:eastAsia="pl-PL" w:bidi="sa-IN"/>
        </w:rPr>
        <w:t>.</w:t>
      </w:r>
    </w:p>
    <w:p w14:paraId="69C42FE6" w14:textId="77777777" w:rsidR="0024584E"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W przypadku zmian, o których mowa w ust. </w:t>
      </w:r>
      <w:r w:rsidRPr="00095030">
        <w:rPr>
          <w:rFonts w:ascii="Arial" w:eastAsia="Times New Roman" w:hAnsi="Arial" w:cs="Arial"/>
          <w:sz w:val="20"/>
          <w:szCs w:val="20"/>
        </w:rPr>
        <w:t xml:space="preserve">2 pkt </w:t>
      </w:r>
      <w:r w:rsidRPr="00607B4D">
        <w:rPr>
          <w:rFonts w:ascii="Arial" w:eastAsia="Times New Roman" w:hAnsi="Arial" w:cs="Arial"/>
          <w:sz w:val="20"/>
          <w:szCs w:val="20"/>
        </w:rPr>
        <w:t>2</w:t>
      </w:r>
      <w:r w:rsidR="00607B4D" w:rsidRPr="00607B4D">
        <w:rPr>
          <w:rFonts w:ascii="Arial" w:eastAsia="Times New Roman" w:hAnsi="Arial" w:cs="Arial"/>
          <w:sz w:val="20"/>
          <w:szCs w:val="20"/>
        </w:rPr>
        <w:t>4</w:t>
      </w:r>
      <w:r w:rsidRPr="00607B4D">
        <w:rPr>
          <w:rFonts w:ascii="Arial" w:eastAsia="Times New Roman" w:hAnsi="Arial" w:cs="Arial"/>
          <w:sz w:val="20"/>
          <w:szCs w:val="20"/>
        </w:rPr>
        <w:t>-2</w:t>
      </w:r>
      <w:r w:rsidR="00607B4D" w:rsidRPr="00607B4D">
        <w:rPr>
          <w:rFonts w:ascii="Arial" w:eastAsia="Times New Roman" w:hAnsi="Arial" w:cs="Arial"/>
          <w:sz w:val="20"/>
          <w:szCs w:val="20"/>
        </w:rPr>
        <w:t>5</w:t>
      </w:r>
      <w:r w:rsidRPr="00CB0F7E">
        <w:rPr>
          <w:rFonts w:ascii="Arial" w:eastAsia="Times New Roman" w:hAnsi="Arial" w:cs="Arial"/>
          <w:sz w:val="20"/>
          <w:szCs w:val="20"/>
        </w:rPr>
        <w:t xml:space="preserve"> powyżej z wnioskiem o zmianę umowy występuje Wykonawca. </w:t>
      </w:r>
    </w:p>
    <w:p w14:paraId="266E83DE"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wniosek powinien zawierać zakres proponowanej zmiany, uzasadnienie oraz przedstawienie dowodów, iż wystąpiły okoliczności, o których mowa w ust. 2 pkt 2</w:t>
      </w:r>
      <w:r w:rsidR="00607B4D">
        <w:rPr>
          <w:rFonts w:ascii="Arial" w:eastAsia="Times New Roman" w:hAnsi="Arial" w:cs="Arial"/>
          <w:sz w:val="20"/>
          <w:szCs w:val="20"/>
        </w:rPr>
        <w:t>4</w:t>
      </w:r>
      <w:r w:rsidRPr="00CB0F7E">
        <w:rPr>
          <w:rFonts w:ascii="Arial" w:eastAsia="Times New Roman" w:hAnsi="Arial" w:cs="Arial"/>
          <w:sz w:val="20"/>
          <w:szCs w:val="20"/>
        </w:rPr>
        <w:t>-2</w:t>
      </w:r>
      <w:r w:rsidR="00607B4D">
        <w:rPr>
          <w:rFonts w:ascii="Arial" w:eastAsia="Times New Roman" w:hAnsi="Arial" w:cs="Arial"/>
          <w:sz w:val="20"/>
          <w:szCs w:val="20"/>
        </w:rPr>
        <w:t>5</w:t>
      </w:r>
      <w:r w:rsidRPr="00CB0F7E">
        <w:rPr>
          <w:rFonts w:ascii="Arial" w:eastAsia="Times New Roman" w:hAnsi="Arial" w:cs="Arial"/>
          <w:sz w:val="20"/>
          <w:szCs w:val="20"/>
        </w:rPr>
        <w:t xml:space="preserve"> powyżej oraz że miały one rzeczywisty i wymierny wpływ na koszty wykonania przedmiotu umowy przez </w:t>
      </w:r>
      <w:r w:rsidR="002B7F71">
        <w:rPr>
          <w:rFonts w:ascii="Arial" w:eastAsia="Times New Roman" w:hAnsi="Arial" w:cs="Arial"/>
          <w:sz w:val="20"/>
          <w:szCs w:val="20"/>
        </w:rPr>
        <w:t>W</w:t>
      </w:r>
      <w:r w:rsidRPr="00CB0F7E">
        <w:rPr>
          <w:rFonts w:ascii="Arial" w:eastAsia="Times New Roman" w:hAnsi="Arial" w:cs="Arial"/>
          <w:sz w:val="20"/>
          <w:szCs w:val="20"/>
        </w:rPr>
        <w:t>ykonawcę. Jeśli z wniosku nie wynikają powyższe okoliczności, Zamawiający może wezwać Wykonawcę do uzupełnienia wniosku w terminie 14 dni;</w:t>
      </w:r>
    </w:p>
    <w:p w14:paraId="78C5920B"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brak uzupełnienia wniosku lub uzupełnienie niezgodnie z żądaniem Zamawiającego powoduje pozostawienie wniosku bez rozpoznania;</w:t>
      </w:r>
    </w:p>
    <w:p w14:paraId="4E80AB41" w14:textId="77777777" w:rsidR="0024584E" w:rsidRPr="00CB0F7E" w:rsidRDefault="0024584E" w:rsidP="002E0E29">
      <w:pPr>
        <w:widowControl w:val="0"/>
        <w:numPr>
          <w:ilvl w:val="0"/>
          <w:numId w:val="55"/>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nie jest związany żądaniem wniosku i w przypadku uznania, że okoliczności te nie występują lub wpływają na koszty Wykonawcy w mniejszym zakresie, może on oddalić wniosek Wykonawcy lub uwzględnić go w mniejszym zakresie.</w:t>
      </w:r>
    </w:p>
    <w:p w14:paraId="3936AECF" w14:textId="77777777" w:rsidR="00537364" w:rsidRPr="00CB0F7E" w:rsidRDefault="0024584E"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 xml:space="preserve">O wystąpieniu okoliczności mogących wpłynąć na zmianę postanowień umowy Strony poinformują się w formie pisemnej. </w:t>
      </w:r>
      <w:r w:rsidRPr="00CB0F7E">
        <w:rPr>
          <w:rFonts w:ascii="Arial" w:eastAsia="Times New Roman" w:hAnsi="Arial" w:cs="Arial"/>
          <w:sz w:val="20"/>
          <w:szCs w:val="20"/>
          <w:lang w:eastAsia="pl-PL"/>
        </w:rPr>
        <w:t>Zamawiający lub Wykonawca w terminie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01DD1F02" w14:textId="77777777" w:rsidR="00DF354A" w:rsidRPr="00CB0F7E" w:rsidRDefault="00DF354A"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CB0F7E">
        <w:rPr>
          <w:rFonts w:ascii="Arial" w:eastAsia="Times New Roman" w:hAnsi="Arial" w:cs="Arial"/>
          <w:sz w:val="20"/>
          <w:szCs w:val="20"/>
        </w:rPr>
        <w:t>Zamawiający przewiduje również możliwość wprowadzenia z</w:t>
      </w:r>
      <w:r w:rsidR="007F0DD7" w:rsidRPr="00CB0F7E">
        <w:rPr>
          <w:rFonts w:ascii="Arial" w:eastAsia="Times New Roman" w:hAnsi="Arial" w:cs="Arial"/>
          <w:sz w:val="20"/>
          <w:szCs w:val="20"/>
        </w:rPr>
        <w:t>mian do treści zawartej umowy w </w:t>
      </w:r>
      <w:r w:rsidRPr="00CB0F7E">
        <w:rPr>
          <w:rFonts w:ascii="Arial" w:eastAsia="Times New Roman" w:hAnsi="Arial" w:cs="Arial"/>
          <w:sz w:val="20"/>
          <w:szCs w:val="20"/>
        </w:rPr>
        <w:t>zakresie zmian nieistotnych.</w:t>
      </w:r>
    </w:p>
    <w:p w14:paraId="1AFB411B" w14:textId="77777777" w:rsidR="00054B10" w:rsidRPr="009F4A8F" w:rsidRDefault="00DF354A" w:rsidP="002E0E29">
      <w:pPr>
        <w:widowControl w:val="0"/>
        <w:numPr>
          <w:ilvl w:val="0"/>
          <w:numId w:val="2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Zmiana postanowień niniejszej umowy wymaga zachowania formy pisemnego aneksu pod rygorem nieważności</w:t>
      </w:r>
      <w:r w:rsidR="00054B10" w:rsidRPr="009F4A8F">
        <w:rPr>
          <w:rFonts w:ascii="Arial" w:eastAsia="Times New Roman" w:hAnsi="Arial" w:cs="Arial"/>
          <w:sz w:val="20"/>
          <w:szCs w:val="20"/>
        </w:rPr>
        <w:t>.</w:t>
      </w:r>
    </w:p>
    <w:p w14:paraId="33FD7730" w14:textId="77777777" w:rsidR="00716131" w:rsidRPr="009F4A8F" w:rsidRDefault="00716131" w:rsidP="00716131">
      <w:pPr>
        <w:widowControl w:val="0"/>
        <w:suppressAutoHyphens/>
        <w:adjustRightInd w:val="0"/>
        <w:spacing w:after="0" w:line="240" w:lineRule="auto"/>
        <w:ind w:left="360"/>
        <w:jc w:val="both"/>
        <w:textAlignment w:val="baseline"/>
        <w:rPr>
          <w:rFonts w:ascii="Arial" w:eastAsia="Times New Roman" w:hAnsi="Arial" w:cs="Arial"/>
          <w:sz w:val="20"/>
          <w:szCs w:val="20"/>
        </w:rPr>
      </w:pPr>
    </w:p>
    <w:p w14:paraId="1DD236C5"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6</w:t>
      </w:r>
    </w:p>
    <w:p w14:paraId="248BDE3D"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Stronom przysługuje prawo odstąpienia od umowy w następujących sytuacjach:</w:t>
      </w:r>
    </w:p>
    <w:p w14:paraId="24D98641" w14:textId="77777777" w:rsidR="00054B10" w:rsidRPr="009F4A8F" w:rsidRDefault="00054B10" w:rsidP="002E0E29">
      <w:pPr>
        <w:widowControl w:val="0"/>
        <w:numPr>
          <w:ilvl w:val="1"/>
          <w:numId w:val="4"/>
        </w:numPr>
        <w:tabs>
          <w:tab w:val="num" w:pos="720"/>
          <w:tab w:val="center" w:pos="4536"/>
          <w:tab w:val="right" w:pos="9072"/>
        </w:tabs>
        <w:suppressAutoHyphens/>
        <w:adjustRightInd w:val="0"/>
        <w:snapToGrid w:val="0"/>
        <w:spacing w:after="0" w:line="240" w:lineRule="auto"/>
        <w:ind w:left="720"/>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Zamawiającemu przysługuje prawo do odstąpienia od umowy:</w:t>
      </w:r>
    </w:p>
    <w:p w14:paraId="48003904"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B981A48"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ogłoszona likwidacja Wykonawcy,</w:t>
      </w:r>
    </w:p>
    <w:p w14:paraId="25350F1B" w14:textId="77777777" w:rsidR="00054B10"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zostanie wydany nakaz zajęcia majątku Wykonawcy,</w:t>
      </w:r>
    </w:p>
    <w:p w14:paraId="7F913534" w14:textId="77777777" w:rsidR="00331997" w:rsidRPr="009F4A8F" w:rsidRDefault="00331997"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jeżeli Wykonawca nie przedstawił Zamawiającemu </w:t>
      </w:r>
      <w:r w:rsidR="00BE0ACA">
        <w:rPr>
          <w:rFonts w:ascii="Arial" w:eastAsia="Times New Roman" w:hAnsi="Arial" w:cs="Arial"/>
          <w:sz w:val="20"/>
          <w:szCs w:val="20"/>
        </w:rPr>
        <w:t xml:space="preserve">do akceptacji projektu czasowej organizacji ruchu </w:t>
      </w:r>
      <w:r w:rsidR="00CE618F">
        <w:rPr>
          <w:rFonts w:ascii="Arial" w:eastAsia="Times New Roman" w:hAnsi="Arial" w:cs="Arial"/>
          <w:sz w:val="20"/>
          <w:szCs w:val="20"/>
        </w:rPr>
        <w:t>w ciągu 30</w:t>
      </w:r>
      <w:r>
        <w:rPr>
          <w:rFonts w:ascii="Arial" w:eastAsia="Times New Roman" w:hAnsi="Arial" w:cs="Arial"/>
          <w:sz w:val="20"/>
          <w:szCs w:val="20"/>
        </w:rPr>
        <w:t xml:space="preserve"> dni od zawarcia umowy;</w:t>
      </w:r>
    </w:p>
    <w:p w14:paraId="00B30727"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nie rozpoczął robót </w:t>
      </w:r>
      <w:r w:rsidR="003E44DC">
        <w:rPr>
          <w:rFonts w:ascii="Arial" w:eastAsia="Times New Roman" w:hAnsi="Arial" w:cs="Arial"/>
          <w:sz w:val="20"/>
          <w:szCs w:val="20"/>
        </w:rPr>
        <w:t xml:space="preserve">budowlanych </w:t>
      </w:r>
      <w:r w:rsidRPr="009F4A8F">
        <w:rPr>
          <w:rFonts w:ascii="Arial" w:eastAsia="Times New Roman" w:hAnsi="Arial" w:cs="Arial"/>
          <w:sz w:val="20"/>
          <w:szCs w:val="20"/>
        </w:rPr>
        <w:t xml:space="preserve">bez uzasadnionych przyczyn </w:t>
      </w:r>
      <w:r w:rsidR="000130EE">
        <w:rPr>
          <w:rFonts w:ascii="Arial" w:eastAsia="Times New Roman" w:hAnsi="Arial" w:cs="Arial"/>
          <w:sz w:val="20"/>
          <w:szCs w:val="20"/>
        </w:rPr>
        <w:t>w ciągu 7 dni od uzyskania zatwierdzonego przez organ sprawujący nadzór nad zarządzaniem ruchem projektu czasowej organizacji ruchu oraz nie kontynuuje robót</w:t>
      </w:r>
      <w:r w:rsidRPr="009F4A8F">
        <w:rPr>
          <w:rFonts w:ascii="Arial" w:eastAsia="Times New Roman" w:hAnsi="Arial" w:cs="Arial"/>
          <w:sz w:val="20"/>
          <w:szCs w:val="20"/>
        </w:rPr>
        <w:t xml:space="preserve"> pomimo wezwania Zamawiającego złożonego na piśmie,</w:t>
      </w:r>
    </w:p>
    <w:p w14:paraId="6F260F00"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jeżeli Wykonawca bez uzgodnienia z Zamaw</w:t>
      </w:r>
      <w:r w:rsidR="00331997">
        <w:rPr>
          <w:rFonts w:ascii="Arial" w:eastAsia="Times New Roman" w:hAnsi="Arial" w:cs="Arial"/>
          <w:sz w:val="20"/>
          <w:szCs w:val="20"/>
        </w:rPr>
        <w:t>iającym przerwał realizację robót</w:t>
      </w:r>
      <w:r w:rsidRPr="009F4A8F">
        <w:rPr>
          <w:rFonts w:ascii="Arial" w:eastAsia="Times New Roman" w:hAnsi="Arial" w:cs="Arial"/>
          <w:sz w:val="20"/>
          <w:szCs w:val="20"/>
        </w:rPr>
        <w:t xml:space="preserve"> i przerwa ta trwa dłużej niż 10 dni a Wykonawca mimo wezwania Zamawiającego nie rozpoc</w:t>
      </w:r>
      <w:r w:rsidR="00331997">
        <w:rPr>
          <w:rFonts w:ascii="Arial" w:eastAsia="Times New Roman" w:hAnsi="Arial" w:cs="Arial"/>
          <w:sz w:val="20"/>
          <w:szCs w:val="20"/>
        </w:rPr>
        <w:t>znie realizacji przerwanych robót</w:t>
      </w:r>
      <w:r w:rsidRPr="009F4A8F">
        <w:rPr>
          <w:rFonts w:ascii="Arial" w:eastAsia="Times New Roman" w:hAnsi="Arial" w:cs="Arial"/>
          <w:sz w:val="20"/>
          <w:szCs w:val="20"/>
        </w:rPr>
        <w:t xml:space="preserve"> w terminie 5 dni od otrzymania wezwania,</w:t>
      </w:r>
    </w:p>
    <w:p w14:paraId="221A56CF"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jeżeli Wykonawca </w:t>
      </w:r>
      <w:bookmarkStart w:id="44" w:name="_Hlk161224468"/>
      <w:r w:rsidRPr="009F4A8F">
        <w:rPr>
          <w:rFonts w:ascii="Arial" w:eastAsia="Times New Roman" w:hAnsi="Arial" w:cs="Arial"/>
          <w:sz w:val="20"/>
          <w:szCs w:val="20"/>
        </w:rPr>
        <w:t>wykonuje przedmiot umowy w sposób wadliwy lub sprzeczny z umową, a w szczególności z jej § 1 i mimo wyznaczenia mu przez Zamawiającego na piśmie terminu do zmiany sposobu wykonania przedmiotu umowy dalej wykonuje go wadliwie</w:t>
      </w:r>
      <w:bookmarkEnd w:id="44"/>
      <w:r w:rsidRPr="009F4A8F">
        <w:rPr>
          <w:rFonts w:ascii="Arial" w:eastAsia="Times New Roman" w:hAnsi="Arial" w:cs="Arial"/>
          <w:sz w:val="20"/>
          <w:szCs w:val="20"/>
        </w:rPr>
        <w:t>,</w:t>
      </w:r>
    </w:p>
    <w:p w14:paraId="6781001D"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zaistnienia okoliczności, o której mowa w § 1</w:t>
      </w:r>
      <w:r w:rsidR="009F4A8F" w:rsidRPr="009F4A8F">
        <w:rPr>
          <w:rFonts w:ascii="Arial" w:eastAsia="Times New Roman" w:hAnsi="Arial" w:cs="Arial"/>
          <w:sz w:val="20"/>
          <w:szCs w:val="20"/>
        </w:rPr>
        <w:t>2</w:t>
      </w:r>
      <w:r w:rsidRPr="009F4A8F">
        <w:rPr>
          <w:rFonts w:ascii="Arial" w:eastAsia="Times New Roman" w:hAnsi="Arial" w:cs="Arial"/>
          <w:sz w:val="20"/>
          <w:szCs w:val="20"/>
        </w:rPr>
        <w:t xml:space="preserve"> ust. 1 pkt. 2,</w:t>
      </w:r>
    </w:p>
    <w:p w14:paraId="5AEE4C39"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przypadku zaistnienia okoliczności, o których mowa w art. 635 i następnych </w:t>
      </w:r>
      <w:r w:rsidR="004071B3">
        <w:rPr>
          <w:rFonts w:ascii="Arial" w:eastAsia="Times New Roman" w:hAnsi="Arial" w:cs="Arial"/>
          <w:sz w:val="20"/>
          <w:szCs w:val="20"/>
        </w:rPr>
        <w:t>K</w:t>
      </w:r>
      <w:r w:rsidRPr="009F4A8F">
        <w:rPr>
          <w:rFonts w:ascii="Arial" w:eastAsia="Times New Roman" w:hAnsi="Arial" w:cs="Arial"/>
          <w:sz w:val="20"/>
          <w:szCs w:val="20"/>
        </w:rPr>
        <w:t>odeksu cywilnego,</w:t>
      </w:r>
    </w:p>
    <w:p w14:paraId="02EF11EF"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lastRenderedPageBreak/>
        <w:t xml:space="preserve">w przypadku zaistnienia innych okoliczności lub zdarzeń, gdzie prawo odstąpienia od umowy wynika z przepisów ustawy </w:t>
      </w:r>
      <w:proofErr w:type="spellStart"/>
      <w:r w:rsidRPr="009F4A8F">
        <w:rPr>
          <w:rFonts w:ascii="Arial" w:eastAsia="Times New Roman" w:hAnsi="Arial" w:cs="Arial"/>
          <w:sz w:val="20"/>
          <w:szCs w:val="20"/>
        </w:rPr>
        <w:t>pzp</w:t>
      </w:r>
      <w:proofErr w:type="spellEnd"/>
      <w:r w:rsidRPr="009F4A8F">
        <w:rPr>
          <w:rFonts w:ascii="Arial" w:eastAsia="Times New Roman" w:hAnsi="Arial" w:cs="Arial"/>
          <w:sz w:val="20"/>
          <w:szCs w:val="20"/>
        </w:rPr>
        <w:t xml:space="preserve"> lub Kodeksu cywilnego,</w:t>
      </w:r>
    </w:p>
    <w:p w14:paraId="288FAE88" w14:textId="77777777" w:rsidR="00054B10" w:rsidRPr="009F4A8F"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konieczności wielokrotnego dokonywania bezpośredniej zapłaty wynagrodzenia podwykonawcy lub dalszemu podwykonawcy, o którym mowa w § 4 ust. 1</w:t>
      </w:r>
      <w:r w:rsidR="00F609B9">
        <w:rPr>
          <w:rFonts w:ascii="Arial" w:eastAsia="Times New Roman" w:hAnsi="Arial" w:cs="Arial"/>
          <w:sz w:val="20"/>
          <w:szCs w:val="20"/>
        </w:rPr>
        <w:t>4</w:t>
      </w:r>
      <w:r w:rsidRPr="009F4A8F">
        <w:rPr>
          <w:rFonts w:ascii="Arial" w:eastAsia="Times New Roman" w:hAnsi="Arial" w:cs="Arial"/>
          <w:sz w:val="20"/>
          <w:szCs w:val="20"/>
        </w:rPr>
        <w:t xml:space="preserve"> umowy lub konieczności dokonania bezpośredni</w:t>
      </w:r>
      <w:r w:rsidR="00C0045B">
        <w:rPr>
          <w:rFonts w:ascii="Arial" w:eastAsia="Times New Roman" w:hAnsi="Arial" w:cs="Arial"/>
          <w:sz w:val="20"/>
          <w:szCs w:val="20"/>
        </w:rPr>
        <w:t>ch zapłat na sumę większą niż 5</w:t>
      </w:r>
      <w:r w:rsidRPr="009F4A8F">
        <w:rPr>
          <w:rFonts w:ascii="Arial" w:eastAsia="Times New Roman" w:hAnsi="Arial" w:cs="Arial"/>
          <w:sz w:val="20"/>
          <w:szCs w:val="20"/>
        </w:rPr>
        <w:t>% wartości umowy określonej w § 3 ust. 1,</w:t>
      </w:r>
    </w:p>
    <w:p w14:paraId="2B274D6F" w14:textId="01B20C98" w:rsidR="00054B10" w:rsidRPr="00673D2A" w:rsidRDefault="00054B1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t>
      </w:r>
      <w:r w:rsidRPr="00673D2A">
        <w:rPr>
          <w:rFonts w:ascii="Arial" w:eastAsia="Times New Roman" w:hAnsi="Arial" w:cs="Arial"/>
          <w:sz w:val="20"/>
          <w:szCs w:val="20"/>
        </w:rPr>
        <w:t>prz</w:t>
      </w:r>
      <w:r w:rsidR="001905F0">
        <w:rPr>
          <w:rFonts w:ascii="Arial" w:eastAsia="Times New Roman" w:hAnsi="Arial" w:cs="Arial"/>
          <w:sz w:val="20"/>
          <w:szCs w:val="20"/>
        </w:rPr>
        <w:t>ypadku braku akceptacji zmiany p</w:t>
      </w:r>
      <w:r w:rsidRPr="00673D2A">
        <w:rPr>
          <w:rFonts w:ascii="Arial" w:eastAsia="Times New Roman" w:hAnsi="Arial" w:cs="Arial"/>
          <w:sz w:val="20"/>
          <w:szCs w:val="20"/>
        </w:rPr>
        <w:t xml:space="preserve">odwykonawcy, o którym mowa w § </w:t>
      </w:r>
      <w:r w:rsidR="00E54560" w:rsidRPr="00673D2A">
        <w:rPr>
          <w:rFonts w:ascii="Arial" w:eastAsia="Times New Roman" w:hAnsi="Arial" w:cs="Arial"/>
          <w:sz w:val="20"/>
          <w:szCs w:val="20"/>
        </w:rPr>
        <w:t>9</w:t>
      </w:r>
      <w:r w:rsidR="00095030">
        <w:rPr>
          <w:rFonts w:ascii="Arial" w:eastAsia="Times New Roman" w:hAnsi="Arial" w:cs="Arial"/>
          <w:sz w:val="20"/>
          <w:szCs w:val="20"/>
        </w:rPr>
        <w:t xml:space="preserve"> ust</w:t>
      </w:r>
      <w:r w:rsidR="00095030" w:rsidRPr="0094549C">
        <w:rPr>
          <w:rFonts w:ascii="Arial" w:eastAsia="Times New Roman" w:hAnsi="Arial" w:cs="Arial"/>
          <w:sz w:val="20"/>
          <w:szCs w:val="20"/>
        </w:rPr>
        <w:t xml:space="preserve">. </w:t>
      </w:r>
      <w:r w:rsidR="00E32BEA" w:rsidRPr="0094549C">
        <w:rPr>
          <w:rFonts w:ascii="Arial" w:eastAsia="Times New Roman" w:hAnsi="Arial" w:cs="Arial"/>
          <w:sz w:val="20"/>
          <w:szCs w:val="20"/>
        </w:rPr>
        <w:t>18</w:t>
      </w:r>
      <w:r w:rsidRPr="0094549C">
        <w:rPr>
          <w:rFonts w:ascii="Arial" w:eastAsia="Times New Roman" w:hAnsi="Arial" w:cs="Arial"/>
          <w:sz w:val="20"/>
          <w:szCs w:val="20"/>
        </w:rPr>
        <w:t>,</w:t>
      </w:r>
    </w:p>
    <w:p w14:paraId="1DD26462" w14:textId="77777777" w:rsidR="00343F70" w:rsidRPr="00673D2A" w:rsidRDefault="00343F70" w:rsidP="002E0E29">
      <w:pPr>
        <w:widowControl w:val="0"/>
        <w:numPr>
          <w:ilvl w:val="1"/>
          <w:numId w:val="5"/>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673D2A">
        <w:rPr>
          <w:rFonts w:ascii="Arial" w:hAnsi="Arial" w:cs="Arial"/>
          <w:sz w:val="20"/>
          <w:szCs w:val="20"/>
        </w:rPr>
        <w:t>w przypadku naliczenia Wykonawcy kar umownych, których suma przekroczy wartość określoną w § 1</w:t>
      </w:r>
      <w:r w:rsidR="009F4A8F" w:rsidRPr="00673D2A">
        <w:rPr>
          <w:rFonts w:ascii="Arial" w:hAnsi="Arial" w:cs="Arial"/>
          <w:sz w:val="20"/>
          <w:szCs w:val="20"/>
        </w:rPr>
        <w:t>3</w:t>
      </w:r>
      <w:r w:rsidRPr="00673D2A">
        <w:rPr>
          <w:rFonts w:ascii="Arial" w:hAnsi="Arial" w:cs="Arial"/>
          <w:sz w:val="20"/>
          <w:szCs w:val="20"/>
        </w:rPr>
        <w:t xml:space="preserve"> ust. 1</w:t>
      </w:r>
      <w:r w:rsidR="0003245B">
        <w:rPr>
          <w:rFonts w:ascii="Arial" w:hAnsi="Arial" w:cs="Arial"/>
          <w:sz w:val="20"/>
          <w:szCs w:val="20"/>
        </w:rPr>
        <w:t>1</w:t>
      </w:r>
      <w:r w:rsidR="00D16445" w:rsidRPr="00673D2A">
        <w:rPr>
          <w:rFonts w:ascii="Arial" w:hAnsi="Arial" w:cs="Arial"/>
          <w:sz w:val="20"/>
          <w:szCs w:val="20"/>
        </w:rPr>
        <w:t>.</w:t>
      </w:r>
    </w:p>
    <w:p w14:paraId="2B61BAE6"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lang w:eastAsia="ar-SA"/>
        </w:rPr>
        <w:t>Zamawiający ma prawo odstąpienia od umowy w terminie 30 dni od dnia wystąpienia okoliczności, o których mowa w ust. 1 pkt 1 niniejszego paragrafu.</w:t>
      </w:r>
    </w:p>
    <w:p w14:paraId="5F4BE557"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Odstąpienie od umowy powinno nastąpić w formie pisemnej pod rygorem nieważności takiego oświadczenia i powinno zawierać uzasadnienie.</w:t>
      </w:r>
    </w:p>
    <w:p w14:paraId="7DAA27FF" w14:textId="77777777" w:rsidR="00054B10" w:rsidRPr="009F4A8F" w:rsidRDefault="00054B10" w:rsidP="002E0E29">
      <w:pPr>
        <w:widowControl w:val="0"/>
        <w:numPr>
          <w:ilvl w:val="0"/>
          <w:numId w:val="6"/>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 xml:space="preserve">W wypadku odstąpienia od umowy Strony obciążają następujące obowiązki szczegółowe: </w:t>
      </w:r>
    </w:p>
    <w:p w14:paraId="03CD6956"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terminie 7 dni od daty odstąpienia od umowy Wykonawca przy udziale Zamawiającego sporządzi szczegółowy protokół inwentaryzacji prac w toku według stanu na dzień odstąpienia,</w:t>
      </w:r>
    </w:p>
    <w:p w14:paraId="7A4EB9EB"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zabezpieczy przerwane roboty w zakresie obustronnie uzgodnionym na koszt tej s</w:t>
      </w:r>
      <w:r w:rsidR="003F2D62">
        <w:rPr>
          <w:rFonts w:ascii="Arial" w:eastAsia="Times New Roman" w:hAnsi="Arial" w:cs="Arial"/>
          <w:sz w:val="20"/>
          <w:szCs w:val="20"/>
        </w:rPr>
        <w:t>trony, która odstąpiła od umowy;</w:t>
      </w:r>
    </w:p>
    <w:p w14:paraId="393F569F"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sporządzi wykaz tych materiałów, konstrukcji lub urządzeń, które nie mogą być wykorzystane przez Wykonawcę do realizacji innych prac nieobjętych niniejszą umową, jeżeli odstąpienie od umowy nastąpiło z</w:t>
      </w:r>
      <w:r w:rsidR="003F2D62">
        <w:rPr>
          <w:rFonts w:ascii="Arial" w:eastAsia="Times New Roman" w:hAnsi="Arial" w:cs="Arial"/>
          <w:sz w:val="20"/>
          <w:szCs w:val="20"/>
        </w:rPr>
        <w:t xml:space="preserve"> przyczyn niezależnych od niego;</w:t>
      </w:r>
    </w:p>
    <w:p w14:paraId="4DEADB1E"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zgłosi do dokonania przez Zamawiającego odbioru prac przerwanych oraz prac zabezpieczających, jeżeli odstąpienie od umowy nastąpiło z przyczyn, z</w:t>
      </w:r>
      <w:r w:rsidR="003F2D62">
        <w:rPr>
          <w:rFonts w:ascii="Arial" w:eastAsia="Times New Roman" w:hAnsi="Arial" w:cs="Arial"/>
          <w:sz w:val="20"/>
          <w:szCs w:val="20"/>
        </w:rPr>
        <w:t>a które Wykonawca nie odpowiada;</w:t>
      </w:r>
    </w:p>
    <w:p w14:paraId="45E4E112"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niezwłocznie, a najpóźniej w terminie 14 dni, usunie z terenu budowy urządzenia zaplecza przez n</w:t>
      </w:r>
      <w:r w:rsidR="003F2D62">
        <w:rPr>
          <w:rFonts w:ascii="Arial" w:eastAsia="Times New Roman" w:hAnsi="Arial" w:cs="Arial"/>
          <w:sz w:val="20"/>
          <w:szCs w:val="20"/>
        </w:rPr>
        <w:t>iego dostarczone lub wzniesione;</w:t>
      </w:r>
    </w:p>
    <w:p w14:paraId="789B3AD7" w14:textId="77777777" w:rsidR="00054B10" w:rsidRPr="009F4A8F" w:rsidRDefault="00054B10"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Zamawiający w razie odstąpienia od umowy z przyczyn, za które Wykonawca nie odpowiada obowiązany jest do dokonania odbioru prac przerwanych oraz do zapłaty wynagrodzenia za roboty, które zosta</w:t>
      </w:r>
      <w:r w:rsidR="003F2D62">
        <w:rPr>
          <w:rFonts w:ascii="Arial" w:eastAsia="Times New Roman" w:hAnsi="Arial" w:cs="Arial"/>
          <w:sz w:val="20"/>
          <w:szCs w:val="20"/>
        </w:rPr>
        <w:t>ły wykonane do dnia odstąpienia;</w:t>
      </w:r>
    </w:p>
    <w:p w14:paraId="762D38FF" w14:textId="77777777" w:rsidR="00054B10" w:rsidRPr="009F4A8F" w:rsidRDefault="0007413D" w:rsidP="002E0E29">
      <w:pPr>
        <w:widowControl w:val="0"/>
        <w:numPr>
          <w:ilvl w:val="0"/>
          <w:numId w:val="16"/>
        </w:numPr>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w:t>
      </w:r>
      <w:r w:rsidR="00054B10" w:rsidRPr="009F4A8F">
        <w:rPr>
          <w:rFonts w:ascii="Arial" w:eastAsia="Times New Roman" w:hAnsi="Arial" w:cs="Arial"/>
          <w:sz w:val="20"/>
          <w:szCs w:val="20"/>
        </w:rPr>
        <w:t xml:space="preserve"> przypadku pozostawienia przez Wykonawcę maszyn, zaplecza budowy, itp. Zamawiający usunie je na koszt i ryzyko Wykonawcy.</w:t>
      </w:r>
    </w:p>
    <w:p w14:paraId="3FF0883F"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09A7AB3D"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7</w:t>
      </w:r>
    </w:p>
    <w:p w14:paraId="0060E82E" w14:textId="77777777" w:rsidR="00054B10" w:rsidRPr="009F4A8F" w:rsidRDefault="00054B10" w:rsidP="002E0E29">
      <w:pPr>
        <w:widowControl w:val="0"/>
        <w:numPr>
          <w:ilvl w:val="0"/>
          <w:numId w:val="32"/>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Wykonawca jest zobowiązany do niezwłocznego przesyłania do Zamawiającego pisemnej informacji o zmianie danych Wykonawcy zawartych w umowie. Zmiana ta nie wymaga dokonania zmiany umowy.</w:t>
      </w:r>
    </w:p>
    <w:p w14:paraId="20B7D5D9" w14:textId="77777777" w:rsidR="00054B10" w:rsidRPr="009F4A8F" w:rsidRDefault="00054B10" w:rsidP="002E0E29">
      <w:pPr>
        <w:widowControl w:val="0"/>
        <w:numPr>
          <w:ilvl w:val="0"/>
          <w:numId w:val="32"/>
        </w:numPr>
        <w:tabs>
          <w:tab w:val="center" w:pos="4536"/>
          <w:tab w:val="right" w:pos="9072"/>
        </w:tabs>
        <w:suppressAutoHyphens/>
        <w:adjustRightInd w:val="0"/>
        <w:snapToGri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przypadku niepowiadomienia przez Wykonawcę Zamawiającego o zmianie danych zawartych w umowie, wszelką korespondencję wysyłaną przez Zamawiającą zgodnie z posiadanymi przez niego danymi strony uznają za doręczoną.</w:t>
      </w:r>
    </w:p>
    <w:p w14:paraId="4793B4F5" w14:textId="77777777" w:rsidR="00054B10" w:rsidRDefault="00054B10" w:rsidP="00054B10">
      <w:pPr>
        <w:widowControl w:val="0"/>
        <w:suppressAutoHyphens/>
        <w:adjustRightInd w:val="0"/>
        <w:spacing w:after="0" w:line="240" w:lineRule="auto"/>
        <w:textAlignment w:val="baseline"/>
        <w:rPr>
          <w:rFonts w:ascii="Arial" w:eastAsia="Times New Roman" w:hAnsi="Arial" w:cs="Arial"/>
          <w:sz w:val="20"/>
          <w:szCs w:val="20"/>
        </w:rPr>
      </w:pPr>
    </w:p>
    <w:p w14:paraId="0891FC0A" w14:textId="77777777" w:rsidR="00054B10"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8</w:t>
      </w:r>
    </w:p>
    <w:p w14:paraId="637EC7B9" w14:textId="77777777" w:rsidR="001B2987" w:rsidRDefault="001B2987" w:rsidP="002E0E29">
      <w:pPr>
        <w:pStyle w:val="Akapitzlist"/>
        <w:widowControl/>
        <w:numPr>
          <w:ilvl w:val="0"/>
          <w:numId w:val="30"/>
        </w:numPr>
        <w:suppressAutoHyphens w:val="0"/>
        <w:autoSpaceDE w:val="0"/>
        <w:autoSpaceDN w:val="0"/>
        <w:adjustRightInd/>
        <w:spacing w:after="0" w:line="240" w:lineRule="auto"/>
        <w:textAlignment w:val="auto"/>
        <w:rPr>
          <w:rFonts w:ascii="Arial" w:hAnsi="Arial" w:cs="Arial"/>
        </w:rPr>
      </w:pPr>
      <w:r>
        <w:rPr>
          <w:rFonts w:ascii="Arial" w:hAnsi="Arial" w:cs="Arial"/>
        </w:rPr>
        <w:t>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w:t>
      </w:r>
    </w:p>
    <w:p w14:paraId="11C0F7F9" w14:textId="77777777" w:rsidR="001B2987" w:rsidRDefault="001B2987" w:rsidP="002E0E29">
      <w:pPr>
        <w:pStyle w:val="Akapitzlist"/>
        <w:widowControl/>
        <w:numPr>
          <w:ilvl w:val="0"/>
          <w:numId w:val="30"/>
        </w:numPr>
        <w:suppressAutoHyphens w:val="0"/>
        <w:autoSpaceDE w:val="0"/>
        <w:autoSpaceDN w:val="0"/>
        <w:adjustRightInd/>
        <w:spacing w:after="0" w:line="240" w:lineRule="auto"/>
        <w:textAlignment w:val="auto"/>
        <w:rPr>
          <w:rFonts w:ascii="Arial" w:hAnsi="Arial" w:cs="Arial"/>
        </w:rPr>
      </w:pPr>
      <w:r>
        <w:rPr>
          <w:rFonts w:ascii="Arial" w:hAnsi="Arial" w:cs="Arial"/>
        </w:rPr>
        <w:t>Właściwym do rozpoznania sporów wynikłych na tle realizacji niniejszej umowy jest sąd miejscowo właściwy dla siedziby Zamawiającego.</w:t>
      </w:r>
    </w:p>
    <w:p w14:paraId="32F5D749" w14:textId="77777777" w:rsidR="00054B10" w:rsidRPr="009F4A8F"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1C50DE78"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1</w:t>
      </w:r>
      <w:r w:rsidR="009F4A8F" w:rsidRPr="00944365">
        <w:rPr>
          <w:rFonts w:ascii="Arial" w:eastAsia="Times New Roman" w:hAnsi="Arial" w:cs="Arial"/>
          <w:b/>
          <w:sz w:val="20"/>
          <w:szCs w:val="20"/>
        </w:rPr>
        <w:t>9</w:t>
      </w:r>
    </w:p>
    <w:p w14:paraId="657357FD" w14:textId="77777777" w:rsidR="00054B10" w:rsidRPr="009F4A8F"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9F4A8F">
        <w:rPr>
          <w:rFonts w:ascii="Arial" w:eastAsia="Times New Roman" w:hAnsi="Arial" w:cs="Arial"/>
          <w:sz w:val="20"/>
          <w:szCs w:val="20"/>
        </w:rPr>
        <w:t>W sprawach nieuregulowanych niniejszą umową stosuje się przepisy</w:t>
      </w:r>
      <w:r w:rsidR="00902BDF" w:rsidRPr="009F4A8F">
        <w:rPr>
          <w:rFonts w:ascii="Arial" w:eastAsia="Times New Roman" w:hAnsi="Arial" w:cs="Arial"/>
          <w:sz w:val="20"/>
          <w:szCs w:val="20"/>
        </w:rPr>
        <w:t xml:space="preserve"> ustawy </w:t>
      </w:r>
      <w:proofErr w:type="spellStart"/>
      <w:r w:rsidR="00902BDF" w:rsidRPr="009F4A8F">
        <w:rPr>
          <w:rFonts w:ascii="Arial" w:eastAsia="Times New Roman" w:hAnsi="Arial" w:cs="Arial"/>
          <w:sz w:val="20"/>
          <w:szCs w:val="20"/>
        </w:rPr>
        <w:t>pzp</w:t>
      </w:r>
      <w:proofErr w:type="spellEnd"/>
      <w:r w:rsidR="00902BDF" w:rsidRPr="009F4A8F">
        <w:rPr>
          <w:rFonts w:ascii="Arial" w:eastAsia="Times New Roman" w:hAnsi="Arial" w:cs="Arial"/>
          <w:sz w:val="20"/>
          <w:szCs w:val="20"/>
        </w:rPr>
        <w:t xml:space="preserve"> i </w:t>
      </w:r>
      <w:r w:rsidRPr="009F4A8F">
        <w:rPr>
          <w:rFonts w:ascii="Arial" w:eastAsia="Times New Roman" w:hAnsi="Arial" w:cs="Arial"/>
          <w:sz w:val="20"/>
          <w:szCs w:val="20"/>
        </w:rPr>
        <w:t>Kodeksu cywilnego.</w:t>
      </w:r>
    </w:p>
    <w:p w14:paraId="1503802C" w14:textId="77777777" w:rsidR="00054B10"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bCs/>
          <w:sz w:val="20"/>
          <w:szCs w:val="20"/>
        </w:rPr>
      </w:pPr>
    </w:p>
    <w:p w14:paraId="4258C3BE" w14:textId="77777777" w:rsidR="00054B10" w:rsidRPr="008B0380"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8B0380">
        <w:rPr>
          <w:rFonts w:ascii="Arial" w:eastAsia="Times New Roman" w:hAnsi="Arial" w:cs="Arial"/>
          <w:b/>
          <w:bCs/>
          <w:sz w:val="20"/>
          <w:szCs w:val="20"/>
        </w:rPr>
        <w:t xml:space="preserve">§ </w:t>
      </w:r>
      <w:r w:rsidR="009F4A8F" w:rsidRPr="008B0380">
        <w:rPr>
          <w:rFonts w:ascii="Arial" w:eastAsia="Times New Roman" w:hAnsi="Arial" w:cs="Arial"/>
          <w:b/>
          <w:bCs/>
          <w:sz w:val="20"/>
          <w:szCs w:val="20"/>
        </w:rPr>
        <w:t>2</w:t>
      </w:r>
      <w:r w:rsidR="0003245B">
        <w:rPr>
          <w:rFonts w:ascii="Arial" w:eastAsia="Times New Roman" w:hAnsi="Arial" w:cs="Arial"/>
          <w:b/>
          <w:bCs/>
          <w:sz w:val="20"/>
          <w:szCs w:val="20"/>
        </w:rPr>
        <w:t>0</w:t>
      </w:r>
    </w:p>
    <w:p w14:paraId="625A2CDC" w14:textId="77777777" w:rsidR="00054B10" w:rsidRPr="008B0380" w:rsidRDefault="00054B10" w:rsidP="00054B10">
      <w:pPr>
        <w:widowControl w:val="0"/>
        <w:suppressAutoHyphens/>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 xml:space="preserve">Wykonawca oświadcza, że: </w:t>
      </w:r>
    </w:p>
    <w:p w14:paraId="3877CFC9" w14:textId="77777777" w:rsidR="00EE178C" w:rsidRPr="008B0380" w:rsidRDefault="008B0380"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8B0380">
        <w:rPr>
          <w:rFonts w:ascii="Arial" w:eastAsia="Times New Roman" w:hAnsi="Arial" w:cs="Arial"/>
          <w:bCs/>
          <w:sz w:val="20"/>
          <w:szCs w:val="20"/>
        </w:rPr>
        <w:t>na podstawie art. 6 ust. 1 lit b, Rozporządzenia Parlamentu Europejskiego i Rady (UE) 2016/679 z dnia 27 kwietnia 2016 r. w sprawie ochrony osób fizycznych w zwią</w:t>
      </w:r>
      <w:r w:rsidR="00A54EF2">
        <w:rPr>
          <w:rFonts w:ascii="Arial" w:eastAsia="Times New Roman" w:hAnsi="Arial" w:cs="Arial"/>
          <w:bCs/>
          <w:sz w:val="20"/>
          <w:szCs w:val="20"/>
        </w:rPr>
        <w:t>zku z </w:t>
      </w:r>
      <w:r w:rsidRPr="008B0380">
        <w:rPr>
          <w:rFonts w:ascii="Arial" w:eastAsia="Times New Roman" w:hAnsi="Arial" w:cs="Arial"/>
          <w:bCs/>
          <w:sz w:val="20"/>
          <w:szCs w:val="20"/>
        </w:rPr>
        <w:t>przetwarzaniem danych osobowych i w sprawie swobodnego przepływu takich danych oraz uchylenia dyrektywy 95/46/WE (ogólne rozporządzenie o ochronie danych „RODO” Dz. Urz. UE. L Nr 119 z 04.05.2016 r.), Pełnomocnik Wykonawcy, osoby fizyczne wskazane w</w:t>
      </w:r>
      <w:r w:rsidR="00A54EF2">
        <w:rPr>
          <w:rFonts w:ascii="Arial" w:eastAsia="Times New Roman" w:hAnsi="Arial" w:cs="Arial"/>
          <w:bCs/>
          <w:sz w:val="20"/>
          <w:szCs w:val="20"/>
        </w:rPr>
        <w:t>  </w:t>
      </w:r>
      <w:r w:rsidRPr="008B0380">
        <w:rPr>
          <w:rFonts w:ascii="Arial" w:eastAsia="Times New Roman" w:hAnsi="Arial" w:cs="Arial"/>
          <w:bCs/>
          <w:sz w:val="20"/>
          <w:szCs w:val="20"/>
        </w:rPr>
        <w:t xml:space="preserve">umowie, osoby fizyczne </w:t>
      </w:r>
      <w:r w:rsidRPr="008B0380">
        <w:rPr>
          <w:rFonts w:ascii="Arial" w:eastAsia="Times New Roman" w:hAnsi="Arial" w:cs="Arial"/>
          <w:bCs/>
          <w:sz w:val="20"/>
          <w:szCs w:val="20"/>
        </w:rPr>
        <w:lastRenderedPageBreak/>
        <w:t xml:space="preserve">zatrudnione przez Wykonawcę na podstawie umowy o pracę przy realizacji niniejszej umowy, osoby fizyczne działające w imieniu podmiotów trzecich udostępniających zasoby w ramach realizacji niniejszej umowy osoby fizyczne działające </w:t>
      </w:r>
      <w:r w:rsidR="00A54EF2">
        <w:rPr>
          <w:rFonts w:ascii="Arial" w:eastAsia="Times New Roman" w:hAnsi="Arial" w:cs="Arial"/>
          <w:bCs/>
          <w:sz w:val="20"/>
          <w:szCs w:val="20"/>
        </w:rPr>
        <w:t>w </w:t>
      </w:r>
      <w:r w:rsidRPr="008B0380">
        <w:rPr>
          <w:rFonts w:ascii="Arial" w:eastAsia="Times New Roman" w:hAnsi="Arial" w:cs="Arial"/>
          <w:bCs/>
          <w:sz w:val="20"/>
          <w:szCs w:val="20"/>
        </w:rPr>
        <w:t>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w:t>
      </w:r>
      <w:r w:rsidR="00EE178C" w:rsidRPr="008B0380">
        <w:rPr>
          <w:rFonts w:ascii="Arial" w:eastAsia="Times New Roman" w:hAnsi="Arial" w:cs="Arial"/>
          <w:bCs/>
          <w:sz w:val="20"/>
          <w:szCs w:val="20"/>
        </w:rPr>
        <w:t xml:space="preserve">;  </w:t>
      </w:r>
    </w:p>
    <w:p w14:paraId="676B2005" w14:textId="77777777" w:rsidR="00EE178C" w:rsidRPr="009F4A8F" w:rsidRDefault="00EE178C"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osoby wymienione w punkcie wyżej podają dane osobowe dobrowolnie i że są one zgodne z prawdą;</w:t>
      </w:r>
    </w:p>
    <w:p w14:paraId="13B83D08" w14:textId="77777777" w:rsidR="00054B10" w:rsidRPr="009F4A8F" w:rsidRDefault="00EE178C" w:rsidP="002E0E29">
      <w:pPr>
        <w:widowControl w:val="0"/>
        <w:numPr>
          <w:ilvl w:val="0"/>
          <w:numId w:val="37"/>
        </w:numPr>
        <w:suppressAutoHyphens/>
        <w:autoSpaceDN w:val="0"/>
        <w:adjustRightInd w:val="0"/>
        <w:spacing w:after="0" w:line="240" w:lineRule="auto"/>
        <w:jc w:val="both"/>
        <w:textAlignment w:val="baseline"/>
        <w:rPr>
          <w:rFonts w:ascii="Arial" w:eastAsia="Times New Roman" w:hAnsi="Arial" w:cs="Arial"/>
          <w:bCs/>
          <w:sz w:val="20"/>
          <w:szCs w:val="20"/>
        </w:rPr>
      </w:pPr>
      <w:r w:rsidRPr="009F4A8F">
        <w:rPr>
          <w:rFonts w:ascii="Arial" w:eastAsia="Times New Roman" w:hAnsi="Arial" w:cs="Arial"/>
          <w:bCs/>
          <w:sz w:val="20"/>
          <w:szCs w:val="20"/>
        </w:rPr>
        <w:t>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w:t>
      </w:r>
      <w:r w:rsidR="00054B10" w:rsidRPr="009F4A8F">
        <w:rPr>
          <w:rFonts w:ascii="Arial" w:eastAsia="Times New Roman" w:hAnsi="Arial" w:cs="Arial"/>
          <w:bCs/>
          <w:sz w:val="20"/>
          <w:szCs w:val="20"/>
        </w:rPr>
        <w:t xml:space="preserve">.  </w:t>
      </w:r>
    </w:p>
    <w:p w14:paraId="1E0A0DE3" w14:textId="77777777" w:rsidR="00054B10" w:rsidRPr="009F4A8F"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sz w:val="20"/>
          <w:szCs w:val="20"/>
        </w:rPr>
      </w:pPr>
    </w:p>
    <w:p w14:paraId="02C376DD" w14:textId="77777777" w:rsidR="00054B10" w:rsidRPr="00944365" w:rsidRDefault="00054B10" w:rsidP="00054B10">
      <w:pPr>
        <w:widowControl w:val="0"/>
        <w:tabs>
          <w:tab w:val="left" w:pos="708"/>
        </w:tabs>
        <w:suppressAutoHyphens/>
        <w:adjustRightInd w:val="0"/>
        <w:snapToGrid w:val="0"/>
        <w:spacing w:after="0" w:line="240" w:lineRule="auto"/>
        <w:jc w:val="center"/>
        <w:textAlignment w:val="baseline"/>
        <w:rPr>
          <w:rFonts w:ascii="Arial" w:eastAsia="Times New Roman" w:hAnsi="Arial" w:cs="Arial"/>
          <w:b/>
          <w:bCs/>
          <w:sz w:val="20"/>
          <w:szCs w:val="20"/>
        </w:rPr>
      </w:pPr>
      <w:r w:rsidRPr="00944365">
        <w:rPr>
          <w:rFonts w:ascii="Arial" w:eastAsia="Times New Roman" w:hAnsi="Arial" w:cs="Arial"/>
          <w:b/>
          <w:bCs/>
          <w:sz w:val="20"/>
          <w:szCs w:val="20"/>
        </w:rPr>
        <w:t>§ 2</w:t>
      </w:r>
      <w:r w:rsidR="0003245B">
        <w:rPr>
          <w:rFonts w:ascii="Arial" w:eastAsia="Times New Roman" w:hAnsi="Arial" w:cs="Arial"/>
          <w:b/>
          <w:bCs/>
          <w:sz w:val="20"/>
          <w:szCs w:val="20"/>
        </w:rPr>
        <w:t>1</w:t>
      </w:r>
    </w:p>
    <w:p w14:paraId="1FB3B502"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9F4A8F">
        <w:rPr>
          <w:rFonts w:ascii="Arial" w:eastAsia="Times New Roman" w:hAnsi="Arial" w:cs="Arial"/>
          <w:bCs/>
          <w:sz w:val="20"/>
          <w:szCs w:val="20"/>
          <w:lang w:eastAsia="pl-PL"/>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w:t>
      </w:r>
      <w:r w:rsidRPr="00813D8D">
        <w:rPr>
          <w:rFonts w:ascii="Arial" w:eastAsia="Times New Roman" w:hAnsi="Arial" w:cs="Arial"/>
          <w:bCs/>
          <w:sz w:val="20"/>
          <w:szCs w:val="20"/>
          <w:lang w:eastAsia="pl-PL"/>
        </w:rPr>
        <w:t>danych osobowych i w sprawie swobodnego przepływu takich danych oraz uchylenia dyrektywy 95/46/WE zwanym dalej „RODO”) i przepisami krajowymi z zakresu ochrony danych osobowych.</w:t>
      </w:r>
    </w:p>
    <w:p w14:paraId="4C33D476"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Administratorem jest Wójt Gminy Stare Babice, ul. Rynek 32, 05-082 Stare Babice. Kontakt: tel. (22)730-80-88, m</w:t>
      </w:r>
      <w:r w:rsidR="003F2D62">
        <w:rPr>
          <w:rFonts w:ascii="Arial" w:eastAsia="Times New Roman" w:hAnsi="Arial" w:cs="Arial"/>
          <w:bCs/>
          <w:sz w:val="20"/>
          <w:szCs w:val="20"/>
          <w:lang w:eastAsia="pl-PL"/>
        </w:rPr>
        <w:t>ail: kancelaria@stare-babice.pl.</w:t>
      </w:r>
    </w:p>
    <w:p w14:paraId="7B6A8F53"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Administrator powołał Inspektora Ochrony Danych, z którym można się skontaktować pod a</w:t>
      </w:r>
      <w:r w:rsidR="003F2D62">
        <w:rPr>
          <w:rFonts w:ascii="Arial" w:eastAsia="Times New Roman" w:hAnsi="Arial" w:cs="Arial"/>
          <w:bCs/>
          <w:sz w:val="20"/>
          <w:szCs w:val="20"/>
          <w:lang w:eastAsia="pl-PL"/>
        </w:rPr>
        <w:t>dres email: iod@stare-babice.pl.</w:t>
      </w:r>
    </w:p>
    <w:p w14:paraId="420968E6"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Podstawą przetwarzania danych osobowych jest art. 6 ust.1 lit. b Rozporządzenia RODO tj. w celu realizacji niniejszej umowy.</w:t>
      </w:r>
    </w:p>
    <w:p w14:paraId="7E0A223B"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Odbiorcami danych osobowych będą organy i instytucje uprawnione do otrzymania danych osobowych na podstawie przepisów prawa.</w:t>
      </w:r>
    </w:p>
    <w:p w14:paraId="65D03A1A"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Osoba, której dane osobowe są przetwarzane:</w:t>
      </w:r>
    </w:p>
    <w:p w14:paraId="0051DD47" w14:textId="77777777" w:rsidR="007B1702" w:rsidRPr="00813D8D" w:rsidRDefault="007B1702" w:rsidP="002E0E29">
      <w:pPr>
        <w:widowControl w:val="0"/>
        <w:numPr>
          <w:ilvl w:val="0"/>
          <w:numId w:val="45"/>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 xml:space="preserve">ma prawo żądać od administratora dostępu do swoich danych osobowych, </w:t>
      </w:r>
      <w:r w:rsidRPr="00813D8D">
        <w:rPr>
          <w:rFonts w:ascii="Arial" w:eastAsia="Times New Roman" w:hAnsi="Arial" w:cs="Arial"/>
          <w:bCs/>
          <w:sz w:val="20"/>
          <w:szCs w:val="20"/>
          <w:lang w:eastAsia="pl-PL"/>
        </w:rPr>
        <w:br/>
        <w:t xml:space="preserve">ich sprostowania, przenoszenia danych </w:t>
      </w:r>
      <w:r w:rsidR="003F2D62">
        <w:rPr>
          <w:rFonts w:ascii="Arial" w:eastAsia="Times New Roman" w:hAnsi="Arial" w:cs="Arial"/>
          <w:bCs/>
          <w:sz w:val="20"/>
          <w:szCs w:val="20"/>
          <w:lang w:eastAsia="pl-PL"/>
        </w:rPr>
        <w:t>oraz ograniczenia przetwarzania;</w:t>
      </w:r>
    </w:p>
    <w:p w14:paraId="5FA29A7F" w14:textId="77777777" w:rsidR="007B1702" w:rsidRPr="00813D8D" w:rsidRDefault="007B1702" w:rsidP="002E0E29">
      <w:pPr>
        <w:widowControl w:val="0"/>
        <w:numPr>
          <w:ilvl w:val="0"/>
          <w:numId w:val="45"/>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ma prawo wniesienia skargi do organu nadzorczego, czyli Prezesa Urzędu Ochrony Danych Osobowych.</w:t>
      </w:r>
    </w:p>
    <w:p w14:paraId="7C0DF2B2" w14:textId="77777777" w:rsidR="007B1702"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Dane osobowe będą przechowywane do czasu przedawnienia ewentualnych roszczeń oraz zgodnie z przepisami dotyczącymi archiwizacji dokumentów.</w:t>
      </w:r>
    </w:p>
    <w:p w14:paraId="3E2488DB" w14:textId="77777777" w:rsidR="00054B10" w:rsidRPr="00813D8D" w:rsidRDefault="007B1702" w:rsidP="002E0E29">
      <w:pPr>
        <w:widowControl w:val="0"/>
        <w:numPr>
          <w:ilvl w:val="0"/>
          <w:numId w:val="44"/>
        </w:numPr>
        <w:suppressAutoHyphens/>
        <w:adjustRightInd w:val="0"/>
        <w:spacing w:after="0" w:line="240" w:lineRule="auto"/>
        <w:jc w:val="both"/>
        <w:textAlignment w:val="baseline"/>
        <w:rPr>
          <w:rFonts w:ascii="Arial" w:eastAsia="Times New Roman" w:hAnsi="Arial" w:cs="Arial"/>
          <w:bCs/>
          <w:sz w:val="20"/>
          <w:szCs w:val="20"/>
          <w:lang w:eastAsia="pl-PL"/>
        </w:rPr>
      </w:pPr>
      <w:r w:rsidRPr="00813D8D">
        <w:rPr>
          <w:rFonts w:ascii="Arial" w:eastAsia="Times New Roman" w:hAnsi="Arial" w:cs="Arial"/>
          <w:bCs/>
          <w:sz w:val="20"/>
          <w:szCs w:val="20"/>
          <w:lang w:eastAsia="pl-PL"/>
        </w:rPr>
        <w:t>Przy przetwarzaniu danych osobowych Administrator nie stosuje zautomatyzowanego podejmowania decyzji i profilowania</w:t>
      </w:r>
      <w:r w:rsidR="003F2D62">
        <w:rPr>
          <w:rFonts w:ascii="Arial" w:eastAsia="Times New Roman" w:hAnsi="Arial" w:cs="Arial"/>
          <w:bCs/>
          <w:sz w:val="20"/>
          <w:szCs w:val="20"/>
          <w:lang w:eastAsia="pl-PL"/>
        </w:rPr>
        <w:t>.</w:t>
      </w:r>
    </w:p>
    <w:p w14:paraId="1AA30C82" w14:textId="77777777" w:rsidR="007B1702" w:rsidRPr="00813D8D" w:rsidRDefault="007B1702"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C238D9F"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2</w:t>
      </w:r>
    </w:p>
    <w:p w14:paraId="7AFD0804"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Bez pisemnej zgody Zamawiającego Wykonawca nie ma prawa przelewu wierzytelności wynikających z niniejszej umow</w:t>
      </w:r>
      <w:r w:rsidR="002C3096" w:rsidRPr="00813D8D">
        <w:rPr>
          <w:rFonts w:ascii="Arial" w:eastAsia="Times New Roman" w:hAnsi="Arial" w:cs="Arial"/>
          <w:sz w:val="20"/>
          <w:szCs w:val="20"/>
        </w:rPr>
        <w:t>y na</w:t>
      </w:r>
      <w:r w:rsidRPr="00813D8D">
        <w:rPr>
          <w:rFonts w:ascii="Arial" w:eastAsia="Times New Roman" w:hAnsi="Arial" w:cs="Arial"/>
          <w:sz w:val="20"/>
          <w:szCs w:val="20"/>
        </w:rPr>
        <w:t xml:space="preserve"> osobę trzecią.</w:t>
      </w:r>
    </w:p>
    <w:p w14:paraId="58297A03" w14:textId="77777777" w:rsidR="00054B10" w:rsidRPr="00813D8D" w:rsidRDefault="00054B10" w:rsidP="00054B10">
      <w:pPr>
        <w:widowControl w:val="0"/>
        <w:suppressAutoHyphens/>
        <w:adjustRightInd w:val="0"/>
        <w:spacing w:after="0" w:line="240" w:lineRule="auto"/>
        <w:jc w:val="both"/>
        <w:textAlignment w:val="baseline"/>
        <w:rPr>
          <w:rFonts w:ascii="Arial" w:eastAsia="Times New Roman" w:hAnsi="Arial" w:cs="Arial"/>
          <w:sz w:val="20"/>
          <w:szCs w:val="20"/>
        </w:rPr>
      </w:pPr>
    </w:p>
    <w:p w14:paraId="4A3AA8F8" w14:textId="77777777" w:rsidR="00054B10" w:rsidRPr="00944365" w:rsidRDefault="00054B10" w:rsidP="00054B10">
      <w:pPr>
        <w:widowControl w:val="0"/>
        <w:suppressAutoHyphens/>
        <w:adjustRightInd w:val="0"/>
        <w:spacing w:after="0" w:line="240" w:lineRule="auto"/>
        <w:jc w:val="center"/>
        <w:textAlignment w:val="baseline"/>
        <w:rPr>
          <w:rFonts w:ascii="Arial" w:eastAsia="Times New Roman" w:hAnsi="Arial" w:cs="Arial"/>
          <w:b/>
          <w:sz w:val="20"/>
          <w:szCs w:val="20"/>
        </w:rPr>
      </w:pPr>
      <w:r w:rsidRPr="00944365">
        <w:rPr>
          <w:rFonts w:ascii="Arial" w:eastAsia="Times New Roman" w:hAnsi="Arial" w:cs="Arial"/>
          <w:b/>
          <w:sz w:val="20"/>
          <w:szCs w:val="20"/>
        </w:rPr>
        <w:t>§ 2</w:t>
      </w:r>
      <w:r w:rsidR="0003245B">
        <w:rPr>
          <w:rFonts w:ascii="Arial" w:eastAsia="Times New Roman" w:hAnsi="Arial" w:cs="Arial"/>
          <w:b/>
          <w:sz w:val="20"/>
          <w:szCs w:val="20"/>
        </w:rPr>
        <w:t>3</w:t>
      </w:r>
    </w:p>
    <w:p w14:paraId="477110CE" w14:textId="77777777" w:rsidR="00054B10" w:rsidRPr="00813D8D" w:rsidRDefault="00054B10" w:rsidP="00054B10">
      <w:pPr>
        <w:widowControl w:val="0"/>
        <w:tabs>
          <w:tab w:val="left" w:pos="708"/>
        </w:tabs>
        <w:suppressAutoHyphens/>
        <w:adjustRightInd w:val="0"/>
        <w:snapToGrid w:val="0"/>
        <w:spacing w:after="0" w:line="240" w:lineRule="auto"/>
        <w:jc w:val="both"/>
        <w:textAlignment w:val="baseline"/>
        <w:rPr>
          <w:rFonts w:ascii="Arial" w:eastAsia="Times New Roman" w:hAnsi="Arial" w:cs="Arial"/>
          <w:sz w:val="20"/>
          <w:szCs w:val="20"/>
        </w:rPr>
      </w:pPr>
      <w:r w:rsidRPr="00813D8D">
        <w:rPr>
          <w:rFonts w:ascii="Arial" w:eastAsia="Times New Roman" w:hAnsi="Arial" w:cs="Arial"/>
          <w:sz w:val="20"/>
          <w:szCs w:val="20"/>
        </w:rPr>
        <w:t>Umowę sporządzono w 3 egzemplarzach, 2 egzemplarze dla Zamawiającego i 1 egzemplarz dla Wykonawcy.</w:t>
      </w:r>
    </w:p>
    <w:p w14:paraId="579E7917" w14:textId="77777777" w:rsidR="00054B10" w:rsidRPr="00813D8D" w:rsidRDefault="00054B10" w:rsidP="00054B10">
      <w:pPr>
        <w:widowControl w:val="0"/>
        <w:suppressAutoHyphens/>
        <w:adjustRightInd w:val="0"/>
        <w:spacing w:after="0" w:line="240" w:lineRule="auto"/>
        <w:jc w:val="center"/>
        <w:textAlignment w:val="baseline"/>
        <w:rPr>
          <w:rFonts w:ascii="Arial" w:eastAsia="Times New Roman" w:hAnsi="Arial" w:cs="Arial"/>
          <w:sz w:val="20"/>
          <w:szCs w:val="20"/>
        </w:rPr>
      </w:pPr>
    </w:p>
    <w:p w14:paraId="7598416B" w14:textId="77777777" w:rsidR="00054B10" w:rsidRPr="00813D8D" w:rsidRDefault="00054B10" w:rsidP="00054B10">
      <w:pPr>
        <w:widowControl w:val="0"/>
        <w:tabs>
          <w:tab w:val="left" w:pos="708"/>
        </w:tabs>
        <w:suppressAutoHyphens/>
        <w:adjustRightInd w:val="0"/>
        <w:snapToGrid w:val="0"/>
        <w:spacing w:after="0" w:line="240" w:lineRule="auto"/>
        <w:ind w:left="360"/>
        <w:jc w:val="center"/>
        <w:textAlignment w:val="baseline"/>
        <w:rPr>
          <w:rFonts w:ascii="Arial" w:eastAsia="Times New Roman" w:hAnsi="Arial" w:cs="Arial"/>
          <w:sz w:val="20"/>
          <w:szCs w:val="20"/>
        </w:rPr>
      </w:pPr>
    </w:p>
    <w:p w14:paraId="6D128C72" w14:textId="77777777" w:rsidR="00054B10" w:rsidRPr="00813D8D" w:rsidRDefault="00E209E2" w:rsidP="00054B10">
      <w:pPr>
        <w:widowControl w:val="0"/>
        <w:suppressAutoHyphens/>
        <w:adjustRightInd w:val="0"/>
        <w:jc w:val="both"/>
        <w:textAlignment w:val="baseline"/>
        <w:rPr>
          <w:rFonts w:ascii="Arial" w:eastAsia="Times New Roman" w:hAnsi="Arial" w:cs="Arial"/>
          <w:sz w:val="20"/>
          <w:szCs w:val="20"/>
        </w:rPr>
      </w:pPr>
      <w:r>
        <w:rPr>
          <w:rFonts w:ascii="Arial" w:eastAsia="Times New Roman" w:hAnsi="Arial" w:cs="Arial"/>
          <w:sz w:val="20"/>
          <w:szCs w:val="20"/>
        </w:rPr>
        <w:t xml:space="preserve">           </w:t>
      </w:r>
      <w:r w:rsidR="00054B10" w:rsidRPr="00813D8D">
        <w:rPr>
          <w:rFonts w:ascii="Arial" w:eastAsia="Times New Roman" w:hAnsi="Arial" w:cs="Arial"/>
          <w:sz w:val="20"/>
          <w:szCs w:val="20"/>
        </w:rPr>
        <w:t>ZAMAWIAJĄCY</w:t>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r>
      <w:r w:rsidR="00054B10" w:rsidRPr="00813D8D">
        <w:rPr>
          <w:rFonts w:ascii="Arial" w:eastAsia="Times New Roman" w:hAnsi="Arial" w:cs="Arial"/>
          <w:sz w:val="20"/>
          <w:szCs w:val="20"/>
        </w:rPr>
        <w:tab/>
        <w:t>WYKONAWCA</w:t>
      </w:r>
    </w:p>
    <w:p w14:paraId="7BA2E4E0" w14:textId="77777777" w:rsidR="001020A0" w:rsidRPr="00530B58" w:rsidRDefault="001020A0">
      <w:pPr>
        <w:rPr>
          <w:rFonts w:ascii="Arial" w:eastAsia="Times New Roman" w:hAnsi="Arial" w:cs="Arial"/>
          <w:color w:val="FF0000"/>
          <w:sz w:val="20"/>
          <w:szCs w:val="20"/>
        </w:rPr>
      </w:pPr>
      <w:r w:rsidRPr="00530B58">
        <w:rPr>
          <w:rFonts w:ascii="Arial" w:eastAsia="Times New Roman" w:hAnsi="Arial" w:cs="Arial"/>
          <w:color w:val="FF0000"/>
          <w:sz w:val="20"/>
          <w:szCs w:val="20"/>
        </w:rPr>
        <w:br w:type="page"/>
      </w:r>
    </w:p>
    <w:p w14:paraId="33336222" w14:textId="77777777" w:rsidR="00863C6C" w:rsidRPr="00026C8C" w:rsidRDefault="001020A0" w:rsidP="00026C8C">
      <w:pPr>
        <w:widowControl w:val="0"/>
        <w:autoSpaceDE w:val="0"/>
        <w:autoSpaceDN w:val="0"/>
        <w:adjustRightInd w:val="0"/>
        <w:spacing w:after="0" w:line="240" w:lineRule="auto"/>
        <w:jc w:val="right"/>
        <w:rPr>
          <w:rFonts w:ascii="Arial" w:eastAsia="Times New Roman" w:hAnsi="Arial" w:cs="Arial"/>
          <w:b/>
          <w:bCs/>
          <w:sz w:val="20"/>
          <w:szCs w:val="20"/>
          <w:lang w:eastAsia="pl-PL"/>
        </w:rPr>
      </w:pPr>
      <w:r w:rsidRPr="004463E7">
        <w:rPr>
          <w:rFonts w:ascii="Arial" w:eastAsia="Times New Roman" w:hAnsi="Arial" w:cs="Arial"/>
          <w:b/>
          <w:bCs/>
          <w:sz w:val="20"/>
          <w:szCs w:val="20"/>
          <w:lang w:eastAsia="pl-PL"/>
        </w:rPr>
        <w:lastRenderedPageBreak/>
        <w:t>Załącznik nr 1 do um</w:t>
      </w:r>
      <w:r w:rsidR="00AD3238">
        <w:rPr>
          <w:rFonts w:ascii="Arial" w:eastAsia="Times New Roman" w:hAnsi="Arial" w:cs="Arial"/>
          <w:b/>
          <w:bCs/>
          <w:sz w:val="20"/>
          <w:szCs w:val="20"/>
          <w:lang w:eastAsia="pl-PL"/>
        </w:rPr>
        <w:t>owy –</w:t>
      </w:r>
      <w:r w:rsidR="00A03D69">
        <w:rPr>
          <w:rFonts w:ascii="Arial" w:eastAsia="Times New Roman" w:hAnsi="Arial" w:cs="Arial"/>
          <w:b/>
          <w:bCs/>
          <w:sz w:val="20"/>
          <w:szCs w:val="20"/>
          <w:lang w:eastAsia="pl-PL"/>
        </w:rPr>
        <w:t xml:space="preserve"> Tabela Elementów</w:t>
      </w:r>
      <w:r w:rsidR="00AD3238">
        <w:rPr>
          <w:rFonts w:ascii="Arial" w:eastAsia="Times New Roman" w:hAnsi="Arial" w:cs="Arial"/>
          <w:b/>
          <w:bCs/>
          <w:sz w:val="20"/>
          <w:szCs w:val="20"/>
          <w:lang w:eastAsia="pl-PL"/>
        </w:rPr>
        <w:t xml:space="preserve"> harmonogramu rzeczowo-finansowego</w:t>
      </w:r>
    </w:p>
    <w:tbl>
      <w:tblPr>
        <w:tblpPr w:leftFromText="141" w:rightFromText="141" w:vertAnchor="text" w:horzAnchor="margin" w:tblpXSpec="right" w:tblpY="113"/>
        <w:tblW w:w="9109" w:type="dxa"/>
        <w:tblCellMar>
          <w:left w:w="10" w:type="dxa"/>
          <w:right w:w="10" w:type="dxa"/>
        </w:tblCellMar>
        <w:tblLook w:val="04A0" w:firstRow="1" w:lastRow="0" w:firstColumn="1" w:lastColumn="0" w:noHBand="0" w:noVBand="1"/>
      </w:tblPr>
      <w:tblGrid>
        <w:gridCol w:w="995"/>
        <w:gridCol w:w="8114"/>
      </w:tblGrid>
      <w:tr w:rsidR="0074091F" w:rsidRPr="00354D2F" w14:paraId="4A0E65C1"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87676" w14:textId="77777777" w:rsidR="0074091F" w:rsidRPr="005B67CA"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L.p.</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56AFA" w14:textId="77777777" w:rsidR="0074091F" w:rsidRPr="005B67CA" w:rsidRDefault="0074091F"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Nazwa elementu</w:t>
            </w:r>
          </w:p>
          <w:p w14:paraId="7D15D80D" w14:textId="77777777" w:rsidR="0074091F" w:rsidRPr="005B67CA" w:rsidRDefault="00A81AFC" w:rsidP="00215DA8">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hAnsi="Arial" w:cs="Arial"/>
                <w:sz w:val="20"/>
                <w:szCs w:val="20"/>
                <w:lang w:eastAsia="pl-PL"/>
              </w:rPr>
              <w:t>Przebudowa drogi gminnej – ul. Bugaj na odcinku od drogi wojewódzkiej nr 580 – ul. Warszawskiej do granicy gminy Stare Babice</w:t>
            </w:r>
          </w:p>
        </w:tc>
      </w:tr>
      <w:tr w:rsidR="004463E7" w:rsidRPr="00354D2F" w14:paraId="4250B005" w14:textId="77777777" w:rsidTr="003E2BAC">
        <w:tc>
          <w:tcPr>
            <w:tcW w:w="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256280D8" w14:textId="77777777" w:rsidR="00863C6C" w:rsidRPr="005B67CA" w:rsidRDefault="00863C6C" w:rsidP="002B0E2D">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w:t>
            </w:r>
          </w:p>
        </w:tc>
        <w:tc>
          <w:tcPr>
            <w:tcW w:w="81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4EF5AF3E" w14:textId="77777777" w:rsidR="00863C6C" w:rsidRPr="005B67CA" w:rsidRDefault="00863C6C" w:rsidP="002B0E2D">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BRANŻA DROGOWA</w:t>
            </w:r>
          </w:p>
        </w:tc>
      </w:tr>
      <w:tr w:rsidR="0074091F" w:rsidRPr="00354D2F" w14:paraId="6B71C48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D8922"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2A49B" w14:textId="77777777" w:rsidR="0074091F" w:rsidRPr="005B67CA"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 xml:space="preserve">Roboty </w:t>
            </w:r>
            <w:r w:rsidR="00215DA8" w:rsidRPr="005B67CA">
              <w:rPr>
                <w:rFonts w:ascii="Arial" w:eastAsia="Times New Roman" w:hAnsi="Arial" w:cs="Arial"/>
                <w:b/>
                <w:bCs/>
                <w:sz w:val="20"/>
                <w:szCs w:val="20"/>
                <w:lang w:eastAsia="pl-PL"/>
              </w:rPr>
              <w:t>przygotowawcze i rozbiórkowe</w:t>
            </w:r>
          </w:p>
        </w:tc>
      </w:tr>
      <w:tr w:rsidR="0074091F" w:rsidRPr="00354D2F" w14:paraId="7C12D10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DFA77"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5B67CA">
              <w:rPr>
                <w:rFonts w:ascii="Arial" w:eastAsia="Times New Roman" w:hAnsi="Arial" w:cs="Arial"/>
                <w:b/>
                <w:bCs/>
                <w:sz w:val="20"/>
                <w:szCs w:val="20"/>
                <w:lang w:eastAsia="pl-PL"/>
              </w:rPr>
              <w:t>1.2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E6559" w14:textId="77777777" w:rsidR="0074091F" w:rsidRPr="005B67CA" w:rsidRDefault="0074091F"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eastAsia="Times New Roman" w:hAnsi="Arial" w:cs="Arial"/>
                <w:b/>
                <w:sz w:val="20"/>
                <w:szCs w:val="20"/>
                <w:lang w:eastAsia="pl-PL"/>
              </w:rPr>
              <w:t>Konstrukcja jezdni</w:t>
            </w:r>
            <w:r w:rsidR="00E60897" w:rsidRPr="005B67CA">
              <w:rPr>
                <w:rFonts w:ascii="Arial" w:eastAsia="Times New Roman" w:hAnsi="Arial" w:cs="Arial"/>
                <w:b/>
                <w:sz w:val="20"/>
                <w:szCs w:val="20"/>
                <w:lang w:eastAsia="pl-PL"/>
              </w:rPr>
              <w:t>:</w:t>
            </w:r>
          </w:p>
        </w:tc>
      </w:tr>
      <w:tr w:rsidR="00E60897" w:rsidRPr="00354D2F" w14:paraId="64A585C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B2275" w14:textId="77777777" w:rsidR="00E60897" w:rsidRPr="005B67CA" w:rsidRDefault="00E60897"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5E600" w14:textId="77777777" w:rsidR="00E60897" w:rsidRPr="005B67CA" w:rsidRDefault="00FE68D0" w:rsidP="00E948E4">
            <w:pPr>
              <w:widowControl w:val="0"/>
              <w:autoSpaceDE w:val="0"/>
              <w:autoSpaceDN w:val="0"/>
              <w:adjustRightInd w:val="0"/>
              <w:spacing w:after="0" w:line="240" w:lineRule="auto"/>
              <w:rPr>
                <w:rFonts w:ascii="Arial" w:eastAsia="Times New Roman" w:hAnsi="Arial" w:cs="Arial"/>
                <w:sz w:val="20"/>
                <w:szCs w:val="20"/>
                <w:lang w:eastAsia="pl-PL"/>
              </w:rPr>
            </w:pPr>
            <w:r w:rsidRPr="005B67CA">
              <w:rPr>
                <w:rFonts w:ascii="Arial" w:hAnsi="Arial" w:cs="Arial"/>
                <w:sz w:val="20"/>
                <w:szCs w:val="20"/>
              </w:rPr>
              <w:t>warstwa ścieralna z betonu asfaltowego AC11S gr. 5 cm</w:t>
            </w:r>
          </w:p>
        </w:tc>
      </w:tr>
      <w:tr w:rsidR="0074091F" w:rsidRPr="00354D2F" w14:paraId="4640F5C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B411F" w14:textId="77777777" w:rsidR="0074091F" w:rsidRPr="005B67CA" w:rsidRDefault="0074091F" w:rsidP="00E948E4">
            <w:pPr>
              <w:widowControl w:val="0"/>
              <w:autoSpaceDE w:val="0"/>
              <w:autoSpaceDN w:val="0"/>
              <w:adjustRightInd w:val="0"/>
              <w:spacing w:after="0" w:line="240" w:lineRule="auto"/>
              <w:jc w:val="center"/>
              <w:rPr>
                <w:rFonts w:ascii="Arial" w:eastAsia="Times New Roman" w:hAnsi="Arial" w:cs="Arial"/>
                <w:bCs/>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E23D1" w14:textId="77777777" w:rsidR="0074091F" w:rsidRPr="005B67CA" w:rsidRDefault="00FE68D0" w:rsidP="00E948E4">
            <w:pPr>
              <w:widowControl w:val="0"/>
              <w:autoSpaceDE w:val="0"/>
              <w:autoSpaceDN w:val="0"/>
              <w:adjustRightInd w:val="0"/>
              <w:spacing w:after="0" w:line="240" w:lineRule="auto"/>
              <w:rPr>
                <w:rFonts w:ascii="Arial" w:eastAsia="Times New Roman" w:hAnsi="Arial" w:cs="Arial"/>
                <w:b/>
                <w:bCs/>
                <w:sz w:val="20"/>
                <w:szCs w:val="20"/>
                <w:lang w:eastAsia="pl-PL"/>
              </w:rPr>
            </w:pPr>
            <w:r w:rsidRPr="005B67CA">
              <w:rPr>
                <w:rFonts w:ascii="Arial" w:hAnsi="Arial" w:cs="Arial"/>
                <w:sz w:val="20"/>
                <w:szCs w:val="20"/>
              </w:rPr>
              <w:t>warstwa wiążąca z betonu asfaltowego AC 16W gr. 7 cm</w:t>
            </w:r>
          </w:p>
        </w:tc>
      </w:tr>
      <w:tr w:rsidR="0074091F" w:rsidRPr="00354D2F" w14:paraId="3224C6D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26A1A" w14:textId="77777777" w:rsidR="0074091F" w:rsidRPr="00354D2F" w:rsidRDefault="0074091F" w:rsidP="00E948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D3CDD" w14:textId="77777777" w:rsidR="0074091F" w:rsidRPr="005B67CA" w:rsidRDefault="005B67CA" w:rsidP="00E948E4">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5B67CA">
              <w:rPr>
                <w:rFonts w:ascii="Arial" w:hAnsi="Arial" w:cs="Arial"/>
                <w:sz w:val="20"/>
                <w:szCs w:val="20"/>
              </w:rPr>
              <w:t>podbudowa zasadnicza z kruszywa łamanego stabilizowanego mechanicznie 0/31,5 gr. 20 cm</w:t>
            </w:r>
          </w:p>
        </w:tc>
      </w:tr>
      <w:tr w:rsidR="0074091F" w:rsidRPr="00354D2F" w14:paraId="27395787"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C4CA4" w14:textId="77777777" w:rsidR="0074091F" w:rsidRPr="00354D2F" w:rsidRDefault="0074091F" w:rsidP="00E948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50E10" w14:textId="77777777" w:rsidR="0074091F" w:rsidRPr="005B67CA" w:rsidRDefault="005B67CA" w:rsidP="00E948E4">
            <w:pPr>
              <w:widowControl w:val="0"/>
              <w:autoSpaceDE w:val="0"/>
              <w:autoSpaceDN w:val="0"/>
              <w:adjustRightInd w:val="0"/>
              <w:spacing w:after="0" w:line="240" w:lineRule="auto"/>
              <w:rPr>
                <w:rFonts w:ascii="Arial" w:eastAsia="Times New Roman" w:hAnsi="Arial" w:cs="Arial"/>
                <w:b/>
                <w:color w:val="FF0000"/>
                <w:sz w:val="20"/>
                <w:szCs w:val="20"/>
                <w:lang w:eastAsia="pl-PL"/>
              </w:rPr>
            </w:pPr>
            <w:r w:rsidRPr="005B67CA">
              <w:rPr>
                <w:rFonts w:ascii="Arial" w:hAnsi="Arial" w:cs="Arial"/>
                <w:sz w:val="20"/>
                <w:szCs w:val="20"/>
              </w:rPr>
              <w:t xml:space="preserve">warstwa z kruszywa stabilizowanego cementem </w:t>
            </w:r>
            <w:proofErr w:type="spellStart"/>
            <w:r w:rsidRPr="005B67CA">
              <w:rPr>
                <w:rFonts w:ascii="Arial" w:hAnsi="Arial" w:cs="Arial"/>
                <w:sz w:val="20"/>
                <w:szCs w:val="20"/>
              </w:rPr>
              <w:t>Rm</w:t>
            </w:r>
            <w:proofErr w:type="spellEnd"/>
            <w:r w:rsidRPr="005B67CA">
              <w:rPr>
                <w:rFonts w:ascii="Arial" w:hAnsi="Arial" w:cs="Arial"/>
                <w:sz w:val="20"/>
                <w:szCs w:val="20"/>
              </w:rPr>
              <w:t xml:space="preserve">=2,5 </w:t>
            </w:r>
            <w:proofErr w:type="spellStart"/>
            <w:r w:rsidRPr="005B67CA">
              <w:rPr>
                <w:rFonts w:ascii="Arial" w:hAnsi="Arial" w:cs="Arial"/>
                <w:sz w:val="20"/>
                <w:szCs w:val="20"/>
              </w:rPr>
              <w:t>MPa</w:t>
            </w:r>
            <w:proofErr w:type="spellEnd"/>
            <w:r w:rsidRPr="005B67CA">
              <w:rPr>
                <w:rFonts w:ascii="Arial" w:hAnsi="Arial" w:cs="Arial"/>
                <w:sz w:val="20"/>
                <w:szCs w:val="20"/>
              </w:rPr>
              <w:t xml:space="preserve"> gr. 15 cm</w:t>
            </w:r>
          </w:p>
        </w:tc>
      </w:tr>
      <w:tr w:rsidR="0074091F" w:rsidRPr="00354D2F" w14:paraId="244F34E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961B" w14:textId="77777777" w:rsidR="0074091F" w:rsidRPr="003767F1" w:rsidRDefault="0074091F" w:rsidP="00E948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767F1">
              <w:rPr>
                <w:rFonts w:ascii="Arial" w:eastAsia="Times New Roman" w:hAnsi="Arial" w:cs="Arial"/>
                <w:b/>
                <w:sz w:val="20"/>
                <w:szCs w:val="20"/>
                <w:lang w:eastAsia="pl-PL"/>
              </w:rPr>
              <w:t>1.3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6F42" w14:textId="77777777" w:rsidR="0074091F" w:rsidRPr="004D2515" w:rsidRDefault="00783D4B" w:rsidP="00E948E4">
            <w:pPr>
              <w:widowControl w:val="0"/>
              <w:autoSpaceDE w:val="0"/>
              <w:autoSpaceDN w:val="0"/>
              <w:adjustRightInd w:val="0"/>
              <w:spacing w:after="0" w:line="240" w:lineRule="auto"/>
              <w:rPr>
                <w:rFonts w:ascii="Arial" w:eastAsia="Times New Roman" w:hAnsi="Arial" w:cs="Arial"/>
                <w:b/>
                <w:sz w:val="20"/>
                <w:szCs w:val="20"/>
                <w:lang w:eastAsia="pl-PL"/>
              </w:rPr>
            </w:pPr>
            <w:r w:rsidRPr="004D2515">
              <w:rPr>
                <w:rFonts w:ascii="Arial" w:eastAsia="Times New Roman" w:hAnsi="Arial" w:cs="Arial"/>
                <w:b/>
                <w:sz w:val="20"/>
                <w:szCs w:val="20"/>
                <w:lang w:eastAsia="pl-PL"/>
              </w:rPr>
              <w:t>Ciąg pieszo-rowerowy</w:t>
            </w:r>
          </w:p>
        </w:tc>
      </w:tr>
      <w:tr w:rsidR="00A54EF2" w:rsidRPr="00354D2F" w14:paraId="2ECDD96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7544" w14:textId="77777777" w:rsidR="00A54EF2" w:rsidRPr="003767F1" w:rsidRDefault="00A54EF2" w:rsidP="00A54EF2">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1.4</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6D45" w14:textId="77777777" w:rsidR="00A54EF2" w:rsidRPr="003767F1" w:rsidRDefault="00A54EF2" w:rsidP="00A54EF2">
            <w:pPr>
              <w:widowControl w:val="0"/>
              <w:autoSpaceDE w:val="0"/>
              <w:autoSpaceDN w:val="0"/>
              <w:adjustRightInd w:val="0"/>
              <w:spacing w:after="0" w:line="240" w:lineRule="auto"/>
              <w:rPr>
                <w:rFonts w:ascii="Arial" w:eastAsia="Times New Roman" w:hAnsi="Arial" w:cs="Arial"/>
                <w:sz w:val="20"/>
                <w:szCs w:val="20"/>
                <w:lang w:eastAsia="pl-PL"/>
              </w:rPr>
            </w:pPr>
            <w:r w:rsidRPr="003767F1">
              <w:rPr>
                <w:rFonts w:ascii="Arial" w:eastAsia="Times New Roman" w:hAnsi="Arial" w:cs="Arial"/>
                <w:b/>
                <w:bCs/>
                <w:sz w:val="20"/>
                <w:szCs w:val="20"/>
                <w:lang w:eastAsia="pl-PL"/>
              </w:rPr>
              <w:t xml:space="preserve">Zjazdy </w:t>
            </w:r>
          </w:p>
        </w:tc>
      </w:tr>
      <w:tr w:rsidR="00A54EF2" w:rsidRPr="00354D2F" w14:paraId="57691AE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AA056" w14:textId="77777777" w:rsidR="00A54EF2" w:rsidRPr="003767F1" w:rsidRDefault="00783D4B" w:rsidP="00A54EF2">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3767F1">
              <w:rPr>
                <w:rFonts w:ascii="Arial" w:eastAsia="Times New Roman" w:hAnsi="Arial" w:cs="Arial"/>
                <w:b/>
                <w:sz w:val="20"/>
                <w:szCs w:val="20"/>
                <w:lang w:eastAsia="pl-PL"/>
              </w:rPr>
              <w:t>1.5</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BB23" w14:textId="77777777" w:rsidR="00A54EF2" w:rsidRPr="003767F1" w:rsidRDefault="00783D4B" w:rsidP="00A54EF2">
            <w:pPr>
              <w:widowControl w:val="0"/>
              <w:autoSpaceDE w:val="0"/>
              <w:autoSpaceDN w:val="0"/>
              <w:adjustRightInd w:val="0"/>
              <w:spacing w:after="0" w:line="240" w:lineRule="auto"/>
              <w:rPr>
                <w:rFonts w:ascii="Arial" w:eastAsia="Times New Roman" w:hAnsi="Arial" w:cs="Arial"/>
                <w:b/>
                <w:bCs/>
                <w:sz w:val="20"/>
                <w:szCs w:val="20"/>
                <w:lang w:eastAsia="pl-PL"/>
              </w:rPr>
            </w:pPr>
            <w:proofErr w:type="spellStart"/>
            <w:r w:rsidRPr="003767F1">
              <w:rPr>
                <w:rFonts w:ascii="Arial" w:eastAsia="Times New Roman" w:hAnsi="Arial" w:cs="Arial"/>
                <w:b/>
                <w:bCs/>
                <w:sz w:val="20"/>
                <w:szCs w:val="20"/>
                <w:lang w:eastAsia="pl-PL"/>
              </w:rPr>
              <w:t>Reprofilacja</w:t>
            </w:r>
            <w:proofErr w:type="spellEnd"/>
            <w:r w:rsidRPr="003767F1">
              <w:rPr>
                <w:rFonts w:ascii="Arial" w:eastAsia="Times New Roman" w:hAnsi="Arial" w:cs="Arial"/>
                <w:b/>
                <w:bCs/>
                <w:sz w:val="20"/>
                <w:szCs w:val="20"/>
                <w:lang w:eastAsia="pl-PL"/>
              </w:rPr>
              <w:t xml:space="preserve"> rowów przydrożnych i budowa sączków</w:t>
            </w:r>
          </w:p>
        </w:tc>
      </w:tr>
      <w:tr w:rsidR="004F6DE4" w:rsidRPr="00354D2F" w14:paraId="4E1425C3"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42E4" w14:textId="77777777" w:rsidR="004F6DE4" w:rsidRPr="003767F1" w:rsidRDefault="003767F1"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1.6</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929" w14:textId="77777777" w:rsidR="004F6DE4" w:rsidRPr="003767F1" w:rsidRDefault="004F6DE4" w:rsidP="004F6DE4">
            <w:pPr>
              <w:widowControl w:val="0"/>
              <w:autoSpaceDE w:val="0"/>
              <w:autoSpaceDN w:val="0"/>
              <w:adjustRightInd w:val="0"/>
              <w:spacing w:after="0" w:line="240" w:lineRule="auto"/>
              <w:rPr>
                <w:rFonts w:ascii="Arial" w:eastAsia="Times New Roman" w:hAnsi="Arial" w:cs="Arial"/>
                <w:sz w:val="20"/>
                <w:szCs w:val="20"/>
                <w:lang w:eastAsia="pl-PL"/>
              </w:rPr>
            </w:pPr>
            <w:r w:rsidRPr="003767F1">
              <w:rPr>
                <w:rFonts w:ascii="Arial" w:eastAsia="Times New Roman" w:hAnsi="Arial" w:cs="Arial"/>
                <w:b/>
                <w:bCs/>
                <w:sz w:val="20"/>
                <w:szCs w:val="20"/>
                <w:lang w:eastAsia="pl-PL"/>
              </w:rPr>
              <w:t xml:space="preserve">Zieleń </w:t>
            </w:r>
            <w:r w:rsidR="00783D4B" w:rsidRPr="003767F1">
              <w:rPr>
                <w:rFonts w:ascii="Arial" w:eastAsia="Times New Roman" w:hAnsi="Arial" w:cs="Arial"/>
                <w:b/>
                <w:bCs/>
                <w:sz w:val="20"/>
                <w:szCs w:val="20"/>
                <w:lang w:eastAsia="pl-PL"/>
              </w:rPr>
              <w:t>drogowa</w:t>
            </w:r>
          </w:p>
        </w:tc>
      </w:tr>
      <w:tr w:rsidR="004F6DE4" w:rsidRPr="00354D2F" w14:paraId="2E341D3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988B2" w14:textId="77777777" w:rsidR="004F6DE4" w:rsidRPr="003767F1" w:rsidRDefault="003767F1" w:rsidP="004F6DE4">
            <w:pPr>
              <w:widowControl w:val="0"/>
              <w:autoSpaceDE w:val="0"/>
              <w:autoSpaceDN w:val="0"/>
              <w:adjustRightInd w:val="0"/>
              <w:spacing w:after="0" w:line="240" w:lineRule="auto"/>
              <w:jc w:val="center"/>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1.7</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1339" w14:textId="77777777" w:rsidR="004F6DE4" w:rsidRPr="003767F1" w:rsidRDefault="004F6DE4" w:rsidP="004F6DE4">
            <w:pPr>
              <w:widowControl w:val="0"/>
              <w:autoSpaceDE w:val="0"/>
              <w:autoSpaceDN w:val="0"/>
              <w:adjustRightInd w:val="0"/>
              <w:spacing w:after="0" w:line="240" w:lineRule="auto"/>
              <w:rPr>
                <w:rFonts w:ascii="Arial" w:eastAsia="Times New Roman" w:hAnsi="Arial" w:cs="Arial"/>
                <w:b/>
                <w:bCs/>
                <w:sz w:val="20"/>
                <w:szCs w:val="20"/>
                <w:lang w:eastAsia="pl-PL"/>
              </w:rPr>
            </w:pPr>
            <w:r w:rsidRPr="003767F1">
              <w:rPr>
                <w:rFonts w:ascii="Arial" w:eastAsia="Times New Roman" w:hAnsi="Arial" w:cs="Arial"/>
                <w:b/>
                <w:bCs/>
                <w:sz w:val="20"/>
                <w:szCs w:val="20"/>
                <w:lang w:eastAsia="pl-PL"/>
              </w:rPr>
              <w:t>Stała organizacja ruchu wraz z jej wprowadzeniem</w:t>
            </w:r>
          </w:p>
        </w:tc>
      </w:tr>
      <w:tr w:rsidR="004F6DE4" w:rsidRPr="00354D2F" w14:paraId="1C22A4DF"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29B75" w14:textId="77777777" w:rsidR="004F6DE4" w:rsidRPr="00354D2F" w:rsidRDefault="004F6DE4" w:rsidP="004F6DE4">
            <w:pPr>
              <w:widowControl w:val="0"/>
              <w:autoSpaceDE w:val="0"/>
              <w:autoSpaceDN w:val="0"/>
              <w:adjustRightInd w:val="0"/>
              <w:spacing w:after="0" w:line="240" w:lineRule="auto"/>
              <w:jc w:val="right"/>
              <w:rPr>
                <w:rFonts w:ascii="Arial" w:eastAsia="Times New Roman" w:hAnsi="Arial" w:cs="Arial"/>
                <w:b/>
                <w:bCs/>
                <w:color w:val="FF0000"/>
                <w:sz w:val="20"/>
                <w:szCs w:val="20"/>
                <w:lang w:eastAsia="pl-PL"/>
              </w:rPr>
            </w:pPr>
          </w:p>
        </w:tc>
      </w:tr>
      <w:tr w:rsidR="004F6DE4" w:rsidRPr="00354D2F" w14:paraId="63CD48AB" w14:textId="77777777" w:rsidTr="00732A86">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81BB42C" w14:textId="77777777" w:rsidR="004F6DE4" w:rsidRPr="00D10DD2" w:rsidRDefault="004F6DE4" w:rsidP="004F6DE4">
            <w:pPr>
              <w:spacing w:after="160" w:line="259" w:lineRule="auto"/>
              <w:contextualSpacing/>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59DBE42C" w14:textId="77777777" w:rsidR="004F6DE4" w:rsidRPr="00D10DD2"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sidRPr="00D10DD2">
              <w:rPr>
                <w:rFonts w:ascii="Arial" w:eastAsia="Times New Roman" w:hAnsi="Arial" w:cs="Arial"/>
                <w:b/>
                <w:sz w:val="20"/>
                <w:szCs w:val="20"/>
                <w:lang w:eastAsia="pl-PL"/>
              </w:rPr>
              <w:t>BRANŻA ELEKTRYCZNA</w:t>
            </w:r>
          </w:p>
        </w:tc>
      </w:tr>
      <w:tr w:rsidR="00D10DD2" w:rsidRPr="00354D2F" w14:paraId="32235895"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DEC6" w14:textId="7C56B93B" w:rsidR="00D10DD2"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2.1</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0555" w14:textId="6BC16EEC" w:rsidR="00D10DD2" w:rsidRPr="00D10DD2" w:rsidRDefault="00D10DD2" w:rsidP="003767F1">
            <w:pPr>
              <w:widowControl w:val="0"/>
              <w:autoSpaceDE w:val="0"/>
              <w:autoSpaceDN w:val="0"/>
              <w:adjustRightInd w:val="0"/>
              <w:spacing w:after="0" w:line="240" w:lineRule="auto"/>
              <w:rPr>
                <w:rFonts w:ascii="Arial" w:eastAsia="Times New Roman" w:hAnsi="Arial" w:cs="Arial"/>
                <w:b/>
                <w:bCs/>
                <w:sz w:val="20"/>
                <w:szCs w:val="20"/>
                <w:lang w:eastAsia="pl-PL"/>
              </w:rPr>
            </w:pPr>
            <w:r w:rsidRPr="00D10DD2">
              <w:rPr>
                <w:rFonts w:ascii="Arial" w:eastAsia="Times New Roman" w:hAnsi="Arial" w:cs="Arial"/>
                <w:b/>
                <w:bCs/>
                <w:sz w:val="20"/>
                <w:szCs w:val="20"/>
                <w:lang w:eastAsia="pl-PL"/>
              </w:rPr>
              <w:t>Oświetlenie uliczne</w:t>
            </w:r>
          </w:p>
        </w:tc>
      </w:tr>
      <w:tr w:rsidR="004F6DE4" w:rsidRPr="00354D2F" w14:paraId="15F9586E"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9BC69" w14:textId="76C93C2E"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DE63" w14:textId="77777777" w:rsidR="004F6DE4" w:rsidRPr="00D10DD2" w:rsidRDefault="004F6DE4" w:rsidP="003767F1">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Demontaż </w:t>
            </w:r>
            <w:r w:rsidR="003767F1" w:rsidRPr="00D10DD2">
              <w:rPr>
                <w:rFonts w:ascii="Arial" w:eastAsia="Times New Roman" w:hAnsi="Arial" w:cs="Arial"/>
                <w:bCs/>
                <w:sz w:val="20"/>
                <w:szCs w:val="20"/>
                <w:lang w:eastAsia="pl-PL"/>
              </w:rPr>
              <w:t>oświetlenia</w:t>
            </w:r>
          </w:p>
        </w:tc>
      </w:tr>
      <w:tr w:rsidR="004F6DE4" w:rsidRPr="00354D2F" w14:paraId="634DCFB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2CFC" w14:textId="2116B902"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7BCA" w14:textId="5D0EFCB3" w:rsidR="00717E66" w:rsidRPr="00D10DD2" w:rsidRDefault="00717E66" w:rsidP="00717E66">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kablowej linii</w:t>
            </w:r>
            <w:r w:rsidR="009F06A5" w:rsidRPr="00D10DD2">
              <w:rPr>
                <w:rFonts w:ascii="Arial" w:eastAsia="Times New Roman" w:hAnsi="Arial" w:cs="Arial"/>
                <w:bCs/>
                <w:sz w:val="20"/>
                <w:szCs w:val="20"/>
                <w:lang w:eastAsia="pl-PL"/>
              </w:rPr>
              <w:t xml:space="preserve"> </w:t>
            </w:r>
            <w:proofErr w:type="spellStart"/>
            <w:r w:rsidR="009F06A5" w:rsidRPr="00D10DD2">
              <w:rPr>
                <w:rFonts w:ascii="Arial" w:eastAsia="Times New Roman" w:hAnsi="Arial" w:cs="Arial"/>
                <w:bCs/>
                <w:sz w:val="20"/>
                <w:szCs w:val="20"/>
                <w:lang w:eastAsia="pl-PL"/>
              </w:rPr>
              <w:t>nN</w:t>
            </w:r>
            <w:proofErr w:type="spellEnd"/>
            <w:r w:rsidR="004F6DE4" w:rsidRPr="00D10DD2">
              <w:rPr>
                <w:rFonts w:ascii="Arial" w:eastAsia="Times New Roman" w:hAnsi="Arial" w:cs="Arial"/>
                <w:bCs/>
                <w:sz w:val="20"/>
                <w:szCs w:val="20"/>
                <w:lang w:eastAsia="pl-PL"/>
              </w:rPr>
              <w:t xml:space="preserve"> </w:t>
            </w:r>
          </w:p>
        </w:tc>
      </w:tr>
      <w:tr w:rsidR="00717E66" w:rsidRPr="00354D2F" w14:paraId="2119278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43769" w14:textId="77777777" w:rsidR="00717E66" w:rsidRPr="00D10DD2" w:rsidRDefault="00717E66"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E8FA2" w14:textId="23014CE0" w:rsidR="00717E66" w:rsidRPr="00D10DD2" w:rsidRDefault="00717E66"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słupów oświetlenia ulicznego</w:t>
            </w:r>
          </w:p>
        </w:tc>
      </w:tr>
      <w:tr w:rsidR="00717E66" w:rsidRPr="00354D2F" w14:paraId="32CF4A6B"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6E13" w14:textId="77777777" w:rsidR="00717E66" w:rsidRPr="00D10DD2" w:rsidRDefault="00717E66" w:rsidP="004F6DE4">
            <w:pPr>
              <w:widowControl w:val="0"/>
              <w:autoSpaceDE w:val="0"/>
              <w:autoSpaceDN w:val="0"/>
              <w:adjustRightInd w:val="0"/>
              <w:spacing w:after="0" w:line="240" w:lineRule="auto"/>
              <w:jc w:val="center"/>
              <w:rPr>
                <w:rFonts w:ascii="Arial" w:eastAsia="Times New Roman" w:hAnsi="Arial" w:cs="Arial"/>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AD89" w14:textId="5566C934" w:rsidR="00717E66" w:rsidRPr="00D10DD2" w:rsidRDefault="00717E66"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Budowa złącza SOK</w:t>
            </w:r>
          </w:p>
        </w:tc>
      </w:tr>
      <w:tr w:rsidR="004F6DE4" w:rsidRPr="00354D2F" w14:paraId="76C00EC4"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6AFCB" w14:textId="40A77AAF" w:rsidR="004F6DE4"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sidRPr="00D10DD2">
              <w:rPr>
                <w:rFonts w:ascii="Arial" w:eastAsia="Times New Roman" w:hAnsi="Arial" w:cs="Arial"/>
                <w:b/>
                <w:sz w:val="20"/>
                <w:szCs w:val="20"/>
                <w:lang w:eastAsia="pl-PL"/>
              </w:rPr>
              <w:t>2.2</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D271" w14:textId="33584931" w:rsidR="004F6DE4" w:rsidRPr="00D10DD2" w:rsidRDefault="00D10DD2" w:rsidP="004F6DE4">
            <w:pPr>
              <w:widowControl w:val="0"/>
              <w:autoSpaceDE w:val="0"/>
              <w:autoSpaceDN w:val="0"/>
              <w:adjustRightInd w:val="0"/>
              <w:spacing w:after="0" w:line="240" w:lineRule="auto"/>
              <w:rPr>
                <w:rFonts w:ascii="Arial" w:eastAsia="Times New Roman" w:hAnsi="Arial" w:cs="Arial"/>
                <w:b/>
                <w:bCs/>
                <w:sz w:val="20"/>
                <w:szCs w:val="20"/>
                <w:lang w:eastAsia="pl-PL"/>
              </w:rPr>
            </w:pPr>
            <w:r w:rsidRPr="00D10DD2">
              <w:rPr>
                <w:rFonts w:ascii="Arial" w:eastAsia="Times New Roman" w:hAnsi="Arial" w:cs="Arial"/>
                <w:b/>
                <w:bCs/>
                <w:sz w:val="20"/>
                <w:szCs w:val="20"/>
                <w:lang w:eastAsia="pl-PL"/>
              </w:rPr>
              <w:t>Budowa sieci elektroenergetycznej</w:t>
            </w:r>
          </w:p>
        </w:tc>
      </w:tr>
      <w:tr w:rsidR="004F6DE4" w:rsidRPr="00354D2F" w14:paraId="43395EC6"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36D9D" w14:textId="278FC2AA" w:rsidR="004F6DE4" w:rsidRPr="00D10DD2" w:rsidRDefault="004F6DE4"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0F5FA" w14:textId="453AE1F7" w:rsidR="004F6DE4" w:rsidRPr="00D10DD2" w:rsidRDefault="00D10DD2"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Przebudowa sieci elektroenergetycznej </w:t>
            </w:r>
            <w:proofErr w:type="spellStart"/>
            <w:r w:rsidRPr="00D10DD2">
              <w:rPr>
                <w:rFonts w:ascii="Arial" w:eastAsia="Times New Roman" w:hAnsi="Arial" w:cs="Arial"/>
                <w:bCs/>
                <w:sz w:val="20"/>
                <w:szCs w:val="20"/>
                <w:lang w:eastAsia="pl-PL"/>
              </w:rPr>
              <w:t>nN</w:t>
            </w:r>
            <w:proofErr w:type="spellEnd"/>
          </w:p>
        </w:tc>
      </w:tr>
      <w:tr w:rsidR="00D10DD2" w:rsidRPr="00354D2F" w14:paraId="3B36ED50"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8B39F" w14:textId="77777777" w:rsidR="00D10DD2" w:rsidRPr="00D10DD2" w:rsidRDefault="00D10DD2"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9FEB" w14:textId="7EFB9AA4" w:rsidR="00D10DD2" w:rsidRPr="00D10DD2" w:rsidRDefault="00D10DD2" w:rsidP="004F6DE4">
            <w:pPr>
              <w:widowControl w:val="0"/>
              <w:autoSpaceDE w:val="0"/>
              <w:autoSpaceDN w:val="0"/>
              <w:adjustRightInd w:val="0"/>
              <w:spacing w:after="0" w:line="240" w:lineRule="auto"/>
              <w:rPr>
                <w:rFonts w:ascii="Arial" w:eastAsia="Times New Roman" w:hAnsi="Arial" w:cs="Arial"/>
                <w:bCs/>
                <w:sz w:val="20"/>
                <w:szCs w:val="20"/>
                <w:lang w:eastAsia="pl-PL"/>
              </w:rPr>
            </w:pPr>
            <w:r w:rsidRPr="00D10DD2">
              <w:rPr>
                <w:rFonts w:ascii="Arial" w:eastAsia="Times New Roman" w:hAnsi="Arial" w:cs="Arial"/>
                <w:bCs/>
                <w:sz w:val="20"/>
                <w:szCs w:val="20"/>
                <w:lang w:eastAsia="pl-PL"/>
              </w:rPr>
              <w:t xml:space="preserve">Przebudowa przyłączy napowietrznych </w:t>
            </w:r>
            <w:proofErr w:type="spellStart"/>
            <w:r w:rsidRPr="00D10DD2">
              <w:rPr>
                <w:rFonts w:ascii="Arial" w:eastAsia="Times New Roman" w:hAnsi="Arial" w:cs="Arial"/>
                <w:bCs/>
                <w:sz w:val="20"/>
                <w:szCs w:val="20"/>
                <w:lang w:eastAsia="pl-PL"/>
              </w:rPr>
              <w:t>nN</w:t>
            </w:r>
            <w:proofErr w:type="spellEnd"/>
          </w:p>
        </w:tc>
      </w:tr>
      <w:tr w:rsidR="004F6DE4" w:rsidRPr="00354D2F" w14:paraId="698DAF62"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9B70" w14:textId="65B31D78" w:rsidR="004F6DE4" w:rsidRPr="00EB09EE" w:rsidRDefault="00EB09EE" w:rsidP="004F6DE4">
            <w:pPr>
              <w:widowControl w:val="0"/>
              <w:autoSpaceDE w:val="0"/>
              <w:autoSpaceDN w:val="0"/>
              <w:adjustRightInd w:val="0"/>
              <w:spacing w:after="0" w:line="240" w:lineRule="auto"/>
              <w:jc w:val="center"/>
              <w:rPr>
                <w:rFonts w:ascii="Arial" w:eastAsia="Times New Roman" w:hAnsi="Arial" w:cs="Arial"/>
                <w:b/>
                <w:color w:val="000000" w:themeColor="text1"/>
                <w:sz w:val="20"/>
                <w:szCs w:val="20"/>
                <w:lang w:eastAsia="pl-PL"/>
              </w:rPr>
            </w:pPr>
            <w:r w:rsidRPr="00EB09EE">
              <w:rPr>
                <w:rFonts w:ascii="Arial" w:eastAsia="Times New Roman" w:hAnsi="Arial" w:cs="Arial"/>
                <w:b/>
                <w:color w:val="000000" w:themeColor="text1"/>
                <w:sz w:val="20"/>
                <w:szCs w:val="20"/>
                <w:lang w:eastAsia="pl-PL"/>
              </w:rPr>
              <w:t>2</w:t>
            </w:r>
            <w:r w:rsidR="00D10DD2">
              <w:rPr>
                <w:rFonts w:ascii="Arial" w:eastAsia="Times New Roman" w:hAnsi="Arial" w:cs="Arial"/>
                <w:b/>
                <w:color w:val="000000" w:themeColor="text1"/>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8D26F" w14:textId="77777777" w:rsidR="004F6DE4" w:rsidRPr="00EB09EE" w:rsidRDefault="00EB09EE" w:rsidP="004F6DE4">
            <w:pPr>
              <w:widowControl w:val="0"/>
              <w:autoSpaceDE w:val="0"/>
              <w:autoSpaceDN w:val="0"/>
              <w:adjustRightInd w:val="0"/>
              <w:spacing w:after="0" w:line="240" w:lineRule="auto"/>
              <w:rPr>
                <w:rFonts w:ascii="Arial" w:eastAsia="Times New Roman" w:hAnsi="Arial" w:cs="Arial"/>
                <w:b/>
                <w:bCs/>
                <w:color w:val="000000" w:themeColor="text1"/>
                <w:sz w:val="20"/>
                <w:szCs w:val="20"/>
                <w:lang w:eastAsia="pl-PL"/>
              </w:rPr>
            </w:pPr>
            <w:r w:rsidRPr="00EB09EE">
              <w:rPr>
                <w:rFonts w:ascii="Arial" w:eastAsia="Times New Roman" w:hAnsi="Arial" w:cs="Arial"/>
                <w:b/>
                <w:bCs/>
                <w:color w:val="000000" w:themeColor="text1"/>
                <w:sz w:val="20"/>
                <w:szCs w:val="20"/>
                <w:lang w:eastAsia="pl-PL"/>
              </w:rPr>
              <w:t>Doświetlenie przejść dla pieszych</w:t>
            </w:r>
          </w:p>
        </w:tc>
      </w:tr>
      <w:tr w:rsidR="00EB09EE" w:rsidRPr="00354D2F" w14:paraId="0AC1ACDC"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323E"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A6717"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w:t>
            </w:r>
            <w:r w:rsidR="00F20EDE" w:rsidRPr="00362C84">
              <w:rPr>
                <w:rFonts w:ascii="Arial" w:eastAsia="Times New Roman" w:hAnsi="Arial" w:cs="Arial"/>
                <w:bCs/>
                <w:color w:val="000000" w:themeColor="text1"/>
                <w:sz w:val="20"/>
                <w:szCs w:val="20"/>
                <w:lang w:eastAsia="pl-PL"/>
              </w:rPr>
              <w:t xml:space="preserve"> nr 96</w:t>
            </w:r>
            <w:r w:rsidRPr="00362C84">
              <w:rPr>
                <w:rFonts w:ascii="Arial" w:eastAsia="Times New Roman" w:hAnsi="Arial" w:cs="Arial"/>
                <w:bCs/>
                <w:color w:val="000000" w:themeColor="text1"/>
                <w:sz w:val="20"/>
                <w:szCs w:val="20"/>
                <w:lang w:eastAsia="pl-PL"/>
              </w:rPr>
              <w:t xml:space="preserve"> i 118/3</w:t>
            </w:r>
          </w:p>
        </w:tc>
      </w:tr>
      <w:tr w:rsidR="00EB09EE" w:rsidRPr="00354D2F" w14:paraId="7227A398"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11CAF"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3839"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w:t>
            </w:r>
            <w:r w:rsidR="00F20EDE" w:rsidRPr="00362C84">
              <w:rPr>
                <w:rFonts w:ascii="Arial" w:eastAsia="Times New Roman" w:hAnsi="Arial" w:cs="Arial"/>
                <w:bCs/>
                <w:color w:val="000000" w:themeColor="text1"/>
                <w:sz w:val="20"/>
                <w:szCs w:val="20"/>
                <w:lang w:eastAsia="pl-PL"/>
              </w:rPr>
              <w:t xml:space="preserve"> nr </w:t>
            </w:r>
            <w:r w:rsidRPr="00362C84">
              <w:rPr>
                <w:rFonts w:ascii="Arial" w:eastAsia="Times New Roman" w:hAnsi="Arial" w:cs="Arial"/>
                <w:bCs/>
                <w:color w:val="000000" w:themeColor="text1"/>
                <w:sz w:val="20"/>
                <w:szCs w:val="20"/>
                <w:lang w:eastAsia="pl-PL"/>
              </w:rPr>
              <w:t>106/11 i 143/16 (przy ul. Wiosennej)</w:t>
            </w:r>
          </w:p>
        </w:tc>
      </w:tr>
      <w:tr w:rsidR="00EB09EE" w:rsidRPr="00354D2F" w14:paraId="4CD36F2F" w14:textId="77777777" w:rsidTr="0074091F">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BE399" w14:textId="77777777" w:rsidR="00EB09EE" w:rsidRDefault="00EB09EE" w:rsidP="004F6DE4">
            <w:pPr>
              <w:widowControl w:val="0"/>
              <w:autoSpaceDE w:val="0"/>
              <w:autoSpaceDN w:val="0"/>
              <w:adjustRightInd w:val="0"/>
              <w:spacing w:after="0" w:line="240" w:lineRule="auto"/>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4C35" w14:textId="77777777" w:rsidR="00EB09EE" w:rsidRPr="00362C84" w:rsidRDefault="00362C84" w:rsidP="004F6DE4">
            <w:pPr>
              <w:widowControl w:val="0"/>
              <w:autoSpaceDE w:val="0"/>
              <w:autoSpaceDN w:val="0"/>
              <w:adjustRightInd w:val="0"/>
              <w:spacing w:after="0" w:line="240" w:lineRule="auto"/>
              <w:rPr>
                <w:rFonts w:ascii="Arial" w:eastAsia="Times New Roman" w:hAnsi="Arial" w:cs="Arial"/>
                <w:bCs/>
                <w:color w:val="000000" w:themeColor="text1"/>
                <w:sz w:val="20"/>
                <w:szCs w:val="20"/>
                <w:lang w:eastAsia="pl-PL"/>
              </w:rPr>
            </w:pPr>
            <w:r w:rsidRPr="00362C84">
              <w:rPr>
                <w:rFonts w:ascii="Arial" w:eastAsia="Times New Roman" w:hAnsi="Arial" w:cs="Arial"/>
                <w:bCs/>
                <w:color w:val="000000" w:themeColor="text1"/>
                <w:sz w:val="20"/>
                <w:szCs w:val="20"/>
                <w:lang w:eastAsia="pl-PL"/>
              </w:rPr>
              <w:t>Przejście na wysokości działek nr 147/4 i 109/2 (przy ul. Różanej)</w:t>
            </w:r>
          </w:p>
        </w:tc>
      </w:tr>
      <w:tr w:rsidR="004F6DE4" w:rsidRPr="00354D2F" w14:paraId="2389E2E9" w14:textId="77777777" w:rsidTr="00A71D22">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476C" w14:textId="77777777" w:rsidR="004F6DE4" w:rsidRPr="00354D2F" w:rsidRDefault="004F6DE4" w:rsidP="004F6DE4">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4F6DE4" w:rsidRPr="00354D2F" w14:paraId="60FB681C"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723C4031" w14:textId="4CC1A4CB" w:rsidR="004F6DE4" w:rsidRPr="00717E66" w:rsidRDefault="00717E66" w:rsidP="004F6DE4">
            <w:pPr>
              <w:widowControl w:val="0"/>
              <w:autoSpaceDE w:val="0"/>
              <w:autoSpaceDN w:val="0"/>
              <w:adjustRightInd w:val="0"/>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C778A25" w14:textId="77777777" w:rsidR="004F6DE4" w:rsidRPr="00717E66" w:rsidRDefault="004F6DE4" w:rsidP="004F6DE4">
            <w:pPr>
              <w:widowControl w:val="0"/>
              <w:autoSpaceDE w:val="0"/>
              <w:autoSpaceDN w:val="0"/>
              <w:adjustRightInd w:val="0"/>
              <w:spacing w:after="0" w:line="240" w:lineRule="auto"/>
              <w:rPr>
                <w:rFonts w:ascii="Arial" w:eastAsia="Times New Roman" w:hAnsi="Arial" w:cs="Arial"/>
                <w:b/>
                <w:sz w:val="20"/>
                <w:szCs w:val="20"/>
                <w:lang w:eastAsia="pl-PL"/>
              </w:rPr>
            </w:pPr>
            <w:r w:rsidRPr="00717E66">
              <w:rPr>
                <w:rFonts w:ascii="Arial" w:eastAsia="Times New Roman" w:hAnsi="Arial" w:cs="Arial"/>
                <w:b/>
                <w:sz w:val="20"/>
                <w:szCs w:val="20"/>
                <w:lang w:eastAsia="pl-PL"/>
              </w:rPr>
              <w:t>PRZEBUDOWA SIECI TELEKOMUNIKACYJNEJ</w:t>
            </w:r>
          </w:p>
        </w:tc>
      </w:tr>
      <w:tr w:rsidR="004F6DE4" w:rsidRPr="00354D2F" w14:paraId="527DD9E3" w14:textId="77777777" w:rsidTr="0074091F">
        <w:tc>
          <w:tcPr>
            <w:tcW w:w="91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DCA1" w14:textId="77777777" w:rsidR="004F6DE4" w:rsidRPr="00354D2F" w:rsidRDefault="004F6DE4" w:rsidP="004F6DE4">
            <w:pPr>
              <w:widowControl w:val="0"/>
              <w:autoSpaceDE w:val="0"/>
              <w:autoSpaceDN w:val="0"/>
              <w:adjustRightInd w:val="0"/>
              <w:spacing w:after="0" w:line="240" w:lineRule="auto"/>
              <w:jc w:val="right"/>
              <w:rPr>
                <w:rFonts w:ascii="Arial" w:eastAsia="Times New Roman" w:hAnsi="Arial" w:cs="Arial"/>
                <w:b/>
                <w:color w:val="FF0000"/>
                <w:sz w:val="20"/>
                <w:szCs w:val="20"/>
                <w:lang w:eastAsia="pl-PL"/>
              </w:rPr>
            </w:pPr>
          </w:p>
        </w:tc>
      </w:tr>
      <w:tr w:rsidR="00C0691E" w:rsidRPr="00354D2F" w14:paraId="72545994"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411CCBA8" w14:textId="1EBBD948" w:rsidR="00C0691E" w:rsidRPr="00354D2F" w:rsidRDefault="00C0691E" w:rsidP="00732A86">
            <w:pPr>
              <w:spacing w:after="160" w:line="259" w:lineRule="auto"/>
              <w:contextualSpacing/>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08BDBEFB" w14:textId="77777777" w:rsidR="00C0691E" w:rsidRPr="00354D2F" w:rsidRDefault="00C0691E" w:rsidP="00A71D22">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r w:rsidR="00A71D22" w:rsidRPr="00354D2F" w14:paraId="4F750CAE" w14:textId="77777777" w:rsidTr="00A71D22">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7E06" w14:textId="278B5807" w:rsidR="00A71D22" w:rsidRPr="00354D2F" w:rsidRDefault="00A71D22" w:rsidP="00732A86">
            <w:pPr>
              <w:spacing w:after="160" w:line="259" w:lineRule="auto"/>
              <w:contextualSpacing/>
              <w:jc w:val="center"/>
              <w:rPr>
                <w:rFonts w:ascii="Arial" w:eastAsia="Times New Roman" w:hAnsi="Arial" w:cs="Arial"/>
                <w:b/>
                <w:color w:val="FF0000"/>
                <w:sz w:val="20"/>
                <w:szCs w:val="20"/>
                <w:lang w:eastAsia="pl-PL"/>
              </w:rPr>
            </w:pPr>
          </w:p>
        </w:tc>
        <w:tc>
          <w:tcPr>
            <w:tcW w:w="8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87E61" w14:textId="77777777" w:rsidR="00A71D22" w:rsidRPr="00354D2F" w:rsidRDefault="00A71D22" w:rsidP="00A71D22">
            <w:pPr>
              <w:widowControl w:val="0"/>
              <w:autoSpaceDE w:val="0"/>
              <w:autoSpaceDN w:val="0"/>
              <w:adjustRightInd w:val="0"/>
              <w:spacing w:after="0" w:line="240" w:lineRule="auto"/>
              <w:rPr>
                <w:rFonts w:ascii="Arial" w:eastAsia="Times New Roman" w:hAnsi="Arial" w:cs="Arial"/>
                <w:b/>
                <w:color w:val="FF0000"/>
                <w:sz w:val="20"/>
                <w:szCs w:val="20"/>
                <w:lang w:eastAsia="pl-PL"/>
              </w:rPr>
            </w:pPr>
          </w:p>
        </w:tc>
      </w:tr>
    </w:tbl>
    <w:p w14:paraId="4E4F17B1" w14:textId="77777777" w:rsidR="00C0691E" w:rsidRPr="00354D2F" w:rsidRDefault="00C0691E">
      <w:pPr>
        <w:rPr>
          <w:color w:val="FF0000"/>
        </w:rPr>
      </w:pPr>
    </w:p>
    <w:p w14:paraId="4B4CB931" w14:textId="77777777" w:rsidR="006D0D08" w:rsidRPr="00530B58" w:rsidRDefault="006D0D08" w:rsidP="001020A0">
      <w:pPr>
        <w:widowControl w:val="0"/>
        <w:suppressAutoHyphens/>
        <w:autoSpaceDE w:val="0"/>
        <w:autoSpaceDN w:val="0"/>
        <w:adjustRightInd w:val="0"/>
        <w:spacing w:after="0" w:line="240" w:lineRule="auto"/>
        <w:jc w:val="both"/>
        <w:textAlignment w:val="baseline"/>
        <w:rPr>
          <w:rFonts w:ascii="Arial" w:eastAsia="Times New Roman" w:hAnsi="Arial" w:cs="Arial"/>
          <w:color w:val="FF0000"/>
          <w:sz w:val="20"/>
          <w:szCs w:val="20"/>
        </w:rPr>
      </w:pPr>
    </w:p>
    <w:sectPr w:rsidR="006D0D08" w:rsidRPr="00530B58" w:rsidSect="00A048FB">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C611" w14:textId="77777777" w:rsidR="00E9519B" w:rsidRDefault="00E9519B" w:rsidP="00C52779">
      <w:pPr>
        <w:spacing w:after="0" w:line="240" w:lineRule="auto"/>
      </w:pPr>
      <w:r>
        <w:separator/>
      </w:r>
    </w:p>
  </w:endnote>
  <w:endnote w:type="continuationSeparator" w:id="0">
    <w:p w14:paraId="33439A2D" w14:textId="77777777" w:rsidR="00E9519B" w:rsidRDefault="00E9519B" w:rsidP="00C5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charset w:val="00"/>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038C" w14:textId="6FB0C7B4" w:rsidR="00E9519B" w:rsidRPr="00310F01" w:rsidRDefault="00E9519B" w:rsidP="00310F01">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91561">
      <w:rPr>
        <w:rFonts w:ascii="Arial" w:eastAsia="Times New Roman" w:hAnsi="Arial" w:cs="Arial"/>
        <w:i/>
        <w:sz w:val="16"/>
        <w:szCs w:val="16"/>
        <w:lang w:eastAsia="pl-PL"/>
      </w:rPr>
      <w:t>Przebudowa drogi gminnej – ul. Bugaj</w:t>
    </w:r>
    <w:r>
      <w:rPr>
        <w:rFonts w:ascii="Arial" w:eastAsia="Times New Roman" w:hAnsi="Arial" w:cs="Arial"/>
        <w:i/>
        <w:sz w:val="16"/>
        <w:szCs w:val="16"/>
        <w:lang w:eastAsia="pl-PL"/>
      </w:rPr>
      <w:t xml:space="preserve"> </w:t>
    </w:r>
    <w:r w:rsidRPr="00F920CB">
      <w:rPr>
        <w:rFonts w:ascii="Arial" w:hAnsi="Arial" w:cs="Arial"/>
        <w:i/>
        <w:sz w:val="16"/>
        <w:szCs w:val="16"/>
        <w:lang w:eastAsia="pl-PL"/>
      </w:rPr>
      <w:t>na odcinku od drogi wojewódzkiej nr 580 – ul. Warszawskiej do granicy gminy Stare Babice</w:t>
    </w:r>
    <w:r>
      <w:rPr>
        <w:rFonts w:ascii="Arial" w:hAnsi="Arial" w:cs="Arial"/>
        <w:i/>
        <w:iCs/>
        <w:sz w:val="16"/>
        <w:szCs w:val="16"/>
      </w:rPr>
      <w:tab/>
    </w:r>
    <w:r w:rsidRPr="00C52779">
      <w:rPr>
        <w:rFonts w:ascii="Arial" w:eastAsia="Times New Roman" w:hAnsi="Arial" w:cs="Arial"/>
        <w:bCs/>
        <w:i/>
        <w:iCs/>
        <w:sz w:val="16"/>
        <w:szCs w:val="16"/>
      </w:rPr>
      <w:t xml:space="preserve">Strona </w:t>
    </w:r>
    <w:r w:rsidRPr="00C52779">
      <w:rPr>
        <w:rFonts w:ascii="Arial" w:eastAsia="Times New Roman" w:hAnsi="Arial" w:cs="Arial"/>
        <w:bCs/>
        <w:i/>
        <w:iCs/>
        <w:sz w:val="16"/>
        <w:szCs w:val="16"/>
      </w:rPr>
      <w:fldChar w:fldCharType="begin"/>
    </w:r>
    <w:r w:rsidRPr="00C52779">
      <w:rPr>
        <w:rFonts w:ascii="Arial" w:eastAsia="Times New Roman" w:hAnsi="Arial" w:cs="Arial"/>
        <w:bCs/>
        <w:i/>
        <w:iCs/>
        <w:sz w:val="16"/>
        <w:szCs w:val="16"/>
      </w:rPr>
      <w:instrText xml:space="preserve"> PAGE   \* MERGEFORMAT </w:instrText>
    </w:r>
    <w:r w:rsidRPr="00C52779">
      <w:rPr>
        <w:rFonts w:ascii="Arial" w:eastAsia="Times New Roman" w:hAnsi="Arial" w:cs="Arial"/>
        <w:bCs/>
        <w:i/>
        <w:iCs/>
        <w:sz w:val="16"/>
        <w:szCs w:val="16"/>
      </w:rPr>
      <w:fldChar w:fldCharType="separate"/>
    </w:r>
    <w:r w:rsidR="00064A47">
      <w:rPr>
        <w:rFonts w:ascii="Arial" w:eastAsia="Times New Roman" w:hAnsi="Arial" w:cs="Arial"/>
        <w:bCs/>
        <w:i/>
        <w:iCs/>
        <w:noProof/>
        <w:sz w:val="16"/>
        <w:szCs w:val="16"/>
      </w:rPr>
      <w:t>23</w:t>
    </w:r>
    <w:r w:rsidRPr="00C52779">
      <w:rPr>
        <w:rFonts w:ascii="Arial" w:eastAsia="Times New Roman" w:hAnsi="Arial" w:cs="Arial"/>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89AF" w14:textId="77777777" w:rsidR="00E9519B" w:rsidRPr="00C52779" w:rsidRDefault="00E9519B" w:rsidP="003748CA">
    <w:pPr>
      <w:widowControl w:val="0"/>
      <w:pBdr>
        <w:top w:val="thinThickSmallGap" w:sz="24" w:space="1" w:color="622423"/>
      </w:pBdr>
      <w:tabs>
        <w:tab w:val="right" w:pos="9073"/>
      </w:tabs>
      <w:suppressAutoHyphens/>
      <w:adjustRightInd w:val="0"/>
      <w:jc w:val="both"/>
      <w:textAlignment w:val="baseline"/>
      <w:rPr>
        <w:rFonts w:ascii="Arial" w:eastAsia="Times New Roman" w:hAnsi="Arial" w:cs="Arial"/>
        <w:bCs/>
        <w:i/>
        <w:iCs/>
        <w:sz w:val="16"/>
        <w:szCs w:val="16"/>
      </w:rPr>
    </w:pPr>
    <w:r w:rsidRPr="00C91561">
      <w:rPr>
        <w:rFonts w:ascii="Arial" w:eastAsia="Times New Roman" w:hAnsi="Arial" w:cs="Arial"/>
        <w:i/>
        <w:sz w:val="16"/>
        <w:szCs w:val="16"/>
        <w:lang w:eastAsia="pl-PL"/>
      </w:rPr>
      <w:t>Przebudowa drogi gminnej – ul. Bugaj</w:t>
    </w:r>
    <w:r>
      <w:rPr>
        <w:rFonts w:ascii="Arial" w:eastAsia="Times New Roman" w:hAnsi="Arial" w:cs="Arial"/>
        <w:i/>
        <w:sz w:val="16"/>
        <w:szCs w:val="16"/>
        <w:lang w:eastAsia="pl-PL"/>
      </w:rPr>
      <w:t xml:space="preserve"> </w:t>
    </w:r>
    <w:r w:rsidRPr="00F920CB">
      <w:rPr>
        <w:rFonts w:ascii="Arial" w:hAnsi="Arial" w:cs="Arial"/>
        <w:i/>
        <w:sz w:val="16"/>
        <w:szCs w:val="16"/>
        <w:lang w:eastAsia="pl-PL"/>
      </w:rPr>
      <w:t>na odcinku od drogi wojewódzkiej nr 580 – ul. Warszawskiej do granicy gminy Stare Babice</w:t>
    </w:r>
    <w:r>
      <w:rPr>
        <w:rFonts w:ascii="Arial" w:hAnsi="Arial" w:cs="Arial"/>
        <w:i/>
        <w:iCs/>
        <w:sz w:val="16"/>
        <w:szCs w:val="16"/>
      </w:rPr>
      <w:tab/>
    </w:r>
    <w:r w:rsidRPr="008672F1">
      <w:rPr>
        <w:rFonts w:ascii="Arial" w:eastAsia="Times New Roman" w:hAnsi="Arial" w:cs="Arial"/>
        <w:bCs/>
        <w:i/>
        <w:iCs/>
        <w:sz w:val="16"/>
        <w:szCs w:val="16"/>
      </w:rPr>
      <w:t xml:space="preserve">Strona </w:t>
    </w:r>
    <w:r w:rsidRPr="008672F1">
      <w:rPr>
        <w:rFonts w:ascii="Arial" w:eastAsia="Times New Roman" w:hAnsi="Arial" w:cs="Arial"/>
        <w:bCs/>
        <w:i/>
        <w:iCs/>
        <w:sz w:val="16"/>
        <w:szCs w:val="16"/>
      </w:rPr>
      <w:fldChar w:fldCharType="begin"/>
    </w:r>
    <w:r w:rsidRPr="008672F1">
      <w:rPr>
        <w:rFonts w:ascii="Arial" w:eastAsia="Times New Roman" w:hAnsi="Arial" w:cs="Arial"/>
        <w:bCs/>
        <w:i/>
        <w:iCs/>
        <w:sz w:val="16"/>
        <w:szCs w:val="16"/>
      </w:rPr>
      <w:instrText xml:space="preserve"> PAGE   \* MERGEFORMAT </w:instrText>
    </w:r>
    <w:r w:rsidRPr="008672F1">
      <w:rPr>
        <w:rFonts w:ascii="Arial" w:eastAsia="Times New Roman" w:hAnsi="Arial" w:cs="Arial"/>
        <w:bCs/>
        <w:i/>
        <w:iCs/>
        <w:sz w:val="16"/>
        <w:szCs w:val="16"/>
      </w:rPr>
      <w:fldChar w:fldCharType="separate"/>
    </w:r>
    <w:r w:rsidR="00064A47">
      <w:rPr>
        <w:rFonts w:ascii="Arial" w:eastAsia="Times New Roman" w:hAnsi="Arial" w:cs="Arial"/>
        <w:bCs/>
        <w:i/>
        <w:iCs/>
        <w:noProof/>
        <w:sz w:val="16"/>
        <w:szCs w:val="16"/>
      </w:rPr>
      <w:t>1</w:t>
    </w:r>
    <w:r w:rsidRPr="008672F1">
      <w:rPr>
        <w:rFonts w:ascii="Arial" w:eastAsia="Times New Roman"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5685" w14:textId="77777777" w:rsidR="00E9519B" w:rsidRDefault="00E9519B" w:rsidP="00C52779">
      <w:pPr>
        <w:spacing w:after="0" w:line="240" w:lineRule="auto"/>
      </w:pPr>
      <w:r>
        <w:separator/>
      </w:r>
    </w:p>
  </w:footnote>
  <w:footnote w:type="continuationSeparator" w:id="0">
    <w:p w14:paraId="418F5F92" w14:textId="77777777" w:rsidR="00E9519B" w:rsidRDefault="00E9519B" w:rsidP="00C52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C086" w14:textId="77777777" w:rsidR="00E9519B" w:rsidRPr="00C52779" w:rsidRDefault="00E9519B" w:rsidP="00C52779">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Pr>
        <w:noProof/>
        <w:lang w:eastAsia="pl-P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B59" w14:textId="77777777" w:rsidR="00E9519B" w:rsidRPr="00C52779" w:rsidRDefault="00E9519B" w:rsidP="00A35241">
    <w:pPr>
      <w:widowControl w:val="0"/>
      <w:pBdr>
        <w:bottom w:val="double" w:sz="16" w:space="1" w:color="800000"/>
      </w:pBdr>
      <w:suppressAutoHyphens/>
      <w:adjustRightInd w:val="0"/>
      <w:snapToGrid w:val="0"/>
      <w:spacing w:after="100" w:line="240" w:lineRule="auto"/>
      <w:jc w:val="center"/>
      <w:textAlignment w:val="baseline"/>
      <w:rPr>
        <w:rFonts w:ascii="Arial" w:eastAsia="Times New Roman" w:hAnsi="Arial" w:cs="Arial"/>
        <w:i/>
        <w:sz w:val="16"/>
        <w:szCs w:val="16"/>
      </w:rPr>
    </w:pPr>
    <w:r w:rsidRPr="00C52779">
      <w:rPr>
        <w:rFonts w:ascii="Arial" w:eastAsia="Times New Roman"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2" w15:restartNumberingAfterBreak="0">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8F7D56"/>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0663B0D"/>
    <w:multiLevelType w:val="hybridMultilevel"/>
    <w:tmpl w:val="5526FC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07976"/>
    <w:multiLevelType w:val="hybridMultilevel"/>
    <w:tmpl w:val="FC7E0308"/>
    <w:lvl w:ilvl="0" w:tplc="523EAB10">
      <w:start w:val="1"/>
      <w:numFmt w:val="decimal"/>
      <w:lvlText w:val="%1."/>
      <w:lvlJc w:val="left"/>
      <w:pPr>
        <w:ind w:left="360" w:hanging="360"/>
      </w:pPr>
      <w:rPr>
        <w:rFonts w:hint="default"/>
        <w:b w:val="0"/>
        <w:color w:val="auto"/>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C3E90"/>
    <w:multiLevelType w:val="hybridMultilevel"/>
    <w:tmpl w:val="7200CC1E"/>
    <w:lvl w:ilvl="0" w:tplc="BDFA9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753465"/>
    <w:multiLevelType w:val="hybridMultilevel"/>
    <w:tmpl w:val="67B88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E6367E"/>
    <w:multiLevelType w:val="hybridMultilevel"/>
    <w:tmpl w:val="1D745D36"/>
    <w:lvl w:ilvl="0" w:tplc="78BEAA4A">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1420ED6"/>
    <w:multiLevelType w:val="hybridMultilevel"/>
    <w:tmpl w:val="3BEE6B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7B6A23"/>
    <w:multiLevelType w:val="hybridMultilevel"/>
    <w:tmpl w:val="79ECEC7C"/>
    <w:lvl w:ilvl="0" w:tplc="82ACA65A">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50563D5"/>
    <w:multiLevelType w:val="hybridMultilevel"/>
    <w:tmpl w:val="7B68E406"/>
    <w:lvl w:ilvl="0" w:tplc="309C520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A04E66"/>
    <w:multiLevelType w:val="hybridMultilevel"/>
    <w:tmpl w:val="A62C55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A1154"/>
    <w:multiLevelType w:val="hybridMultilevel"/>
    <w:tmpl w:val="0310ED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2853603"/>
    <w:multiLevelType w:val="hybridMultilevel"/>
    <w:tmpl w:val="9B94E236"/>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7A3601"/>
    <w:multiLevelType w:val="hybridMultilevel"/>
    <w:tmpl w:val="DB90B2D2"/>
    <w:lvl w:ilvl="0" w:tplc="DA2ED96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A72C07"/>
    <w:multiLevelType w:val="hybridMultilevel"/>
    <w:tmpl w:val="63809B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A66C84"/>
    <w:multiLevelType w:val="hybridMultilevel"/>
    <w:tmpl w:val="FC0C267E"/>
    <w:lvl w:ilvl="0" w:tplc="0B32C600">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3" w15:restartNumberingAfterBreak="0">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38C6E96"/>
    <w:multiLevelType w:val="hybridMultilevel"/>
    <w:tmpl w:val="C180D0F4"/>
    <w:lvl w:ilvl="0" w:tplc="95C04DA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CB4983"/>
    <w:multiLevelType w:val="hybridMultilevel"/>
    <w:tmpl w:val="DBDC3A1A"/>
    <w:lvl w:ilvl="0" w:tplc="04150017">
      <w:start w:val="1"/>
      <w:numFmt w:val="lowerLetter"/>
      <w:lvlText w:val="%1)"/>
      <w:lvlJc w:val="left"/>
      <w:pPr>
        <w:ind w:left="106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92518E7"/>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DD64CA"/>
    <w:multiLevelType w:val="hybridMultilevel"/>
    <w:tmpl w:val="84760BCE"/>
    <w:lvl w:ilvl="0" w:tplc="04150011">
      <w:start w:val="1"/>
      <w:numFmt w:val="decimal"/>
      <w:lvlText w:val="%1)"/>
      <w:lvlJc w:val="left"/>
      <w:pPr>
        <w:ind w:left="720" w:hanging="360"/>
      </w:pPr>
    </w:lvl>
    <w:lvl w:ilvl="1" w:tplc="2918CD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D05578"/>
    <w:multiLevelType w:val="hybridMultilevel"/>
    <w:tmpl w:val="5C825E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6D25EDE"/>
    <w:multiLevelType w:val="hybridMultilevel"/>
    <w:tmpl w:val="DE3C3E2E"/>
    <w:lvl w:ilvl="0" w:tplc="FBACC0A8">
      <w:start w:val="1"/>
      <w:numFmt w:val="decimal"/>
      <w:lvlText w:val="%1)"/>
      <w:lvlJc w:val="left"/>
      <w:pPr>
        <w:ind w:left="785" w:hanging="360"/>
      </w:pPr>
      <w:rPr>
        <w:rFonts w:ascii="Arial" w:eastAsiaTheme="minorHAnsi" w:hAnsi="Arial" w:cs="Arial"/>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BEA2FF6"/>
    <w:multiLevelType w:val="hybridMultilevel"/>
    <w:tmpl w:val="E49016F2"/>
    <w:lvl w:ilvl="0" w:tplc="E082815C">
      <w:start w:val="1"/>
      <w:numFmt w:val="lowerLetter"/>
      <w:lvlText w:val="%1)"/>
      <w:lvlJc w:val="left"/>
      <w:pPr>
        <w:ind w:left="1145" w:hanging="360"/>
      </w:pPr>
      <w:rPr>
        <w:rFonts w:hint="default"/>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6C6409CD"/>
    <w:multiLevelType w:val="hybridMultilevel"/>
    <w:tmpl w:val="D5EEBE24"/>
    <w:lvl w:ilvl="0" w:tplc="FF3E8B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DF17517"/>
    <w:multiLevelType w:val="hybridMultilevel"/>
    <w:tmpl w:val="A874F120"/>
    <w:lvl w:ilvl="0" w:tplc="013CC1D6">
      <w:start w:val="7"/>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DC3904"/>
    <w:multiLevelType w:val="hybridMultilevel"/>
    <w:tmpl w:val="5E0EC330"/>
    <w:lvl w:ilvl="0" w:tplc="5540C872">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4E426FB"/>
    <w:multiLevelType w:val="hybridMultilevel"/>
    <w:tmpl w:val="056A0B32"/>
    <w:lvl w:ilvl="0" w:tplc="192ACF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C10955"/>
    <w:multiLevelType w:val="hybridMultilevel"/>
    <w:tmpl w:val="C10EE448"/>
    <w:lvl w:ilvl="0" w:tplc="69B4BC2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9" w15:restartNumberingAfterBreak="0">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71"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7926341">
    <w:abstractNumId w:val="0"/>
  </w:num>
  <w:num w:numId="2" w16cid:durableId="934170997">
    <w:abstractNumId w:val="70"/>
  </w:num>
  <w:num w:numId="3" w16cid:durableId="1210646896">
    <w:abstractNumId w:val="46"/>
  </w:num>
  <w:num w:numId="4" w16cid:durableId="504250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2308325">
    <w:abstractNumId w:val="13"/>
  </w:num>
  <w:num w:numId="6" w16cid:durableId="328366446">
    <w:abstractNumId w:val="32"/>
  </w:num>
  <w:num w:numId="7" w16cid:durableId="1307734375">
    <w:abstractNumId w:val="65"/>
  </w:num>
  <w:num w:numId="8" w16cid:durableId="1522861404">
    <w:abstractNumId w:val="69"/>
  </w:num>
  <w:num w:numId="9" w16cid:durableId="440954475">
    <w:abstractNumId w:val="7"/>
  </w:num>
  <w:num w:numId="10" w16cid:durableId="782924698">
    <w:abstractNumId w:val="12"/>
  </w:num>
  <w:num w:numId="11" w16cid:durableId="1181630351">
    <w:abstractNumId w:val="29"/>
  </w:num>
  <w:num w:numId="12" w16cid:durableId="785655231">
    <w:abstractNumId w:val="63"/>
  </w:num>
  <w:num w:numId="13" w16cid:durableId="602223526">
    <w:abstractNumId w:val="31"/>
  </w:num>
  <w:num w:numId="14" w16cid:durableId="1594825140">
    <w:abstractNumId w:val="16"/>
  </w:num>
  <w:num w:numId="15" w16cid:durableId="2062634904">
    <w:abstractNumId w:val="20"/>
  </w:num>
  <w:num w:numId="16" w16cid:durableId="1654604192">
    <w:abstractNumId w:val="38"/>
  </w:num>
  <w:num w:numId="17" w16cid:durableId="113987474">
    <w:abstractNumId w:val="52"/>
  </w:num>
  <w:num w:numId="18" w16cid:durableId="1972248330">
    <w:abstractNumId w:val="35"/>
  </w:num>
  <w:num w:numId="19" w16cid:durableId="1664117666">
    <w:abstractNumId w:val="4"/>
  </w:num>
  <w:num w:numId="20" w16cid:durableId="2093886341">
    <w:abstractNumId w:val="51"/>
  </w:num>
  <w:num w:numId="21" w16cid:durableId="1024861244">
    <w:abstractNumId w:val="57"/>
  </w:num>
  <w:num w:numId="22" w16cid:durableId="1249189620">
    <w:abstractNumId w:val="18"/>
  </w:num>
  <w:num w:numId="23" w16cid:durableId="873008596">
    <w:abstractNumId w:val="55"/>
  </w:num>
  <w:num w:numId="24" w16cid:durableId="721565457">
    <w:abstractNumId w:val="21"/>
  </w:num>
  <w:num w:numId="25" w16cid:durableId="950207754">
    <w:abstractNumId w:val="64"/>
  </w:num>
  <w:num w:numId="26" w16cid:durableId="403062912">
    <w:abstractNumId w:val="23"/>
  </w:num>
  <w:num w:numId="27" w16cid:durableId="1221818327">
    <w:abstractNumId w:val="9"/>
  </w:num>
  <w:num w:numId="28" w16cid:durableId="345713664">
    <w:abstractNumId w:val="26"/>
  </w:num>
  <w:num w:numId="29" w16cid:durableId="1133710981">
    <w:abstractNumId w:val="22"/>
  </w:num>
  <w:num w:numId="30" w16cid:durableId="438381766">
    <w:abstractNumId w:val="34"/>
  </w:num>
  <w:num w:numId="31" w16cid:durableId="291133398">
    <w:abstractNumId w:val="40"/>
  </w:num>
  <w:num w:numId="32" w16cid:durableId="513229809">
    <w:abstractNumId w:val="2"/>
  </w:num>
  <w:num w:numId="33" w16cid:durableId="1997218721">
    <w:abstractNumId w:val="10"/>
  </w:num>
  <w:num w:numId="34" w16cid:durableId="706486413">
    <w:abstractNumId w:val="72"/>
  </w:num>
  <w:num w:numId="35" w16cid:durableId="938609611">
    <w:abstractNumId w:val="44"/>
  </w:num>
  <w:num w:numId="36" w16cid:durableId="1757942379">
    <w:abstractNumId w:val="24"/>
  </w:num>
  <w:num w:numId="37" w16cid:durableId="21098132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086849">
    <w:abstractNumId w:val="30"/>
  </w:num>
  <w:num w:numId="39" w16cid:durableId="324825493">
    <w:abstractNumId w:val="39"/>
  </w:num>
  <w:num w:numId="40" w16cid:durableId="1456674621">
    <w:abstractNumId w:val="49"/>
  </w:num>
  <w:num w:numId="41" w16cid:durableId="68235366">
    <w:abstractNumId w:val="3"/>
  </w:num>
  <w:num w:numId="42" w16cid:durableId="1161041770">
    <w:abstractNumId w:val="28"/>
  </w:num>
  <w:num w:numId="43" w16cid:durableId="2135557848">
    <w:abstractNumId w:val="50"/>
  </w:num>
  <w:num w:numId="44" w16cid:durableId="1414886760">
    <w:abstractNumId w:val="25"/>
  </w:num>
  <w:num w:numId="45" w16cid:durableId="188227502">
    <w:abstractNumId w:val="71"/>
  </w:num>
  <w:num w:numId="46" w16cid:durableId="1666593281">
    <w:abstractNumId w:val="33"/>
  </w:num>
  <w:num w:numId="47" w16cid:durableId="1053503534">
    <w:abstractNumId w:val="58"/>
  </w:num>
  <w:num w:numId="48" w16cid:durableId="883567569">
    <w:abstractNumId w:val="43"/>
  </w:num>
  <w:num w:numId="49" w16cid:durableId="927498186">
    <w:abstractNumId w:val="67"/>
  </w:num>
  <w:num w:numId="50" w16cid:durableId="1195382776">
    <w:abstractNumId w:val="27"/>
  </w:num>
  <w:num w:numId="51" w16cid:durableId="955916537">
    <w:abstractNumId w:val="14"/>
  </w:num>
  <w:num w:numId="52" w16cid:durableId="1251891782">
    <w:abstractNumId w:val="56"/>
  </w:num>
  <w:num w:numId="53" w16cid:durableId="1700626324">
    <w:abstractNumId w:val="45"/>
  </w:num>
  <w:num w:numId="54" w16cid:durableId="71395454">
    <w:abstractNumId w:val="47"/>
  </w:num>
  <w:num w:numId="55" w16cid:durableId="1407075155">
    <w:abstractNumId w:val="48"/>
  </w:num>
  <w:num w:numId="56" w16cid:durableId="1706128437">
    <w:abstractNumId w:val="8"/>
  </w:num>
  <w:num w:numId="57" w16cid:durableId="1839687768">
    <w:abstractNumId w:val="15"/>
  </w:num>
  <w:num w:numId="58" w16cid:durableId="21630909">
    <w:abstractNumId w:val="60"/>
  </w:num>
  <w:num w:numId="59" w16cid:durableId="548686033">
    <w:abstractNumId w:val="66"/>
  </w:num>
  <w:num w:numId="60" w16cid:durableId="825819934">
    <w:abstractNumId w:val="36"/>
  </w:num>
  <w:num w:numId="61" w16cid:durableId="2121214393">
    <w:abstractNumId w:val="19"/>
  </w:num>
  <w:num w:numId="62" w16cid:durableId="985283369">
    <w:abstractNumId w:val="11"/>
  </w:num>
  <w:num w:numId="63" w16cid:durableId="1581521946">
    <w:abstractNumId w:val="54"/>
  </w:num>
  <w:num w:numId="64" w16cid:durableId="812023058">
    <w:abstractNumId w:val="62"/>
  </w:num>
  <w:num w:numId="65" w16cid:durableId="1914662948">
    <w:abstractNumId w:val="61"/>
  </w:num>
  <w:num w:numId="66" w16cid:durableId="2044207609">
    <w:abstractNumId w:val="42"/>
  </w:num>
  <w:num w:numId="67" w16cid:durableId="1374618390">
    <w:abstractNumId w:val="37"/>
  </w:num>
  <w:num w:numId="68" w16cid:durableId="1206597570">
    <w:abstractNumId w:val="41"/>
  </w:num>
  <w:num w:numId="69" w16cid:durableId="2046563059">
    <w:abstractNumId w:val="5"/>
  </w:num>
  <w:num w:numId="70" w16cid:durableId="632097908">
    <w:abstractNumId w:val="68"/>
  </w:num>
  <w:num w:numId="71" w16cid:durableId="1017341756">
    <w:abstractNumId w:val="17"/>
  </w:num>
  <w:num w:numId="72" w16cid:durableId="429489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19702462">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10"/>
    <w:rsid w:val="000013EC"/>
    <w:rsid w:val="00002101"/>
    <w:rsid w:val="00005373"/>
    <w:rsid w:val="00007BD1"/>
    <w:rsid w:val="00011E2E"/>
    <w:rsid w:val="000130EE"/>
    <w:rsid w:val="00013BB5"/>
    <w:rsid w:val="000154AA"/>
    <w:rsid w:val="00016783"/>
    <w:rsid w:val="0002132A"/>
    <w:rsid w:val="0002535D"/>
    <w:rsid w:val="00026C8C"/>
    <w:rsid w:val="00026D86"/>
    <w:rsid w:val="00027B65"/>
    <w:rsid w:val="0003245B"/>
    <w:rsid w:val="0003262B"/>
    <w:rsid w:val="00033E04"/>
    <w:rsid w:val="00034725"/>
    <w:rsid w:val="00035282"/>
    <w:rsid w:val="0003702B"/>
    <w:rsid w:val="0003733D"/>
    <w:rsid w:val="000415E6"/>
    <w:rsid w:val="000442FA"/>
    <w:rsid w:val="00044C53"/>
    <w:rsid w:val="00045B0D"/>
    <w:rsid w:val="00046482"/>
    <w:rsid w:val="000469AB"/>
    <w:rsid w:val="00052D92"/>
    <w:rsid w:val="00052EEF"/>
    <w:rsid w:val="00054B10"/>
    <w:rsid w:val="00055F86"/>
    <w:rsid w:val="000628E8"/>
    <w:rsid w:val="00063440"/>
    <w:rsid w:val="00063517"/>
    <w:rsid w:val="000635EB"/>
    <w:rsid w:val="000635FC"/>
    <w:rsid w:val="00064A47"/>
    <w:rsid w:val="000653C7"/>
    <w:rsid w:val="00072239"/>
    <w:rsid w:val="000724BD"/>
    <w:rsid w:val="0007413D"/>
    <w:rsid w:val="00075C1F"/>
    <w:rsid w:val="000770C5"/>
    <w:rsid w:val="00082555"/>
    <w:rsid w:val="0008429A"/>
    <w:rsid w:val="00084D82"/>
    <w:rsid w:val="0008795A"/>
    <w:rsid w:val="00095030"/>
    <w:rsid w:val="000A66F1"/>
    <w:rsid w:val="000A74C2"/>
    <w:rsid w:val="000B00EA"/>
    <w:rsid w:val="000B0C12"/>
    <w:rsid w:val="000B15E9"/>
    <w:rsid w:val="000B2279"/>
    <w:rsid w:val="000B72C5"/>
    <w:rsid w:val="000B7A7D"/>
    <w:rsid w:val="000C1286"/>
    <w:rsid w:val="000C391B"/>
    <w:rsid w:val="000C408E"/>
    <w:rsid w:val="000C417D"/>
    <w:rsid w:val="000C42D1"/>
    <w:rsid w:val="000C50B6"/>
    <w:rsid w:val="000C753B"/>
    <w:rsid w:val="000C7BED"/>
    <w:rsid w:val="000D1381"/>
    <w:rsid w:val="000D2263"/>
    <w:rsid w:val="000D30E1"/>
    <w:rsid w:val="000D4D4E"/>
    <w:rsid w:val="000D6137"/>
    <w:rsid w:val="000D74A4"/>
    <w:rsid w:val="000E3389"/>
    <w:rsid w:val="000F02CB"/>
    <w:rsid w:val="000F448D"/>
    <w:rsid w:val="00101D90"/>
    <w:rsid w:val="001020A0"/>
    <w:rsid w:val="001029D7"/>
    <w:rsid w:val="00105EB0"/>
    <w:rsid w:val="00106F8F"/>
    <w:rsid w:val="0010713C"/>
    <w:rsid w:val="001131D8"/>
    <w:rsid w:val="00114029"/>
    <w:rsid w:val="00115908"/>
    <w:rsid w:val="00115960"/>
    <w:rsid w:val="00115A66"/>
    <w:rsid w:val="00117FE2"/>
    <w:rsid w:val="00120685"/>
    <w:rsid w:val="0012163C"/>
    <w:rsid w:val="00122CF8"/>
    <w:rsid w:val="00124661"/>
    <w:rsid w:val="00126379"/>
    <w:rsid w:val="00126C7B"/>
    <w:rsid w:val="00127841"/>
    <w:rsid w:val="0013005D"/>
    <w:rsid w:val="00130184"/>
    <w:rsid w:val="00130BBF"/>
    <w:rsid w:val="00130BE4"/>
    <w:rsid w:val="0013113C"/>
    <w:rsid w:val="00135C21"/>
    <w:rsid w:val="00137254"/>
    <w:rsid w:val="001377D0"/>
    <w:rsid w:val="00140865"/>
    <w:rsid w:val="00147BDB"/>
    <w:rsid w:val="00151E67"/>
    <w:rsid w:val="00152043"/>
    <w:rsid w:val="001535B7"/>
    <w:rsid w:val="00154215"/>
    <w:rsid w:val="00154BFA"/>
    <w:rsid w:val="00161251"/>
    <w:rsid w:val="00167F8A"/>
    <w:rsid w:val="00175933"/>
    <w:rsid w:val="001761FD"/>
    <w:rsid w:val="0017622A"/>
    <w:rsid w:val="00176AD7"/>
    <w:rsid w:val="00180586"/>
    <w:rsid w:val="00182449"/>
    <w:rsid w:val="001838A7"/>
    <w:rsid w:val="001859D1"/>
    <w:rsid w:val="00187567"/>
    <w:rsid w:val="00187F1C"/>
    <w:rsid w:val="001905F0"/>
    <w:rsid w:val="001909CD"/>
    <w:rsid w:val="00194B94"/>
    <w:rsid w:val="001962A3"/>
    <w:rsid w:val="00197EA1"/>
    <w:rsid w:val="001A04E2"/>
    <w:rsid w:val="001A3586"/>
    <w:rsid w:val="001B0311"/>
    <w:rsid w:val="001B0945"/>
    <w:rsid w:val="001B2987"/>
    <w:rsid w:val="001B6004"/>
    <w:rsid w:val="001C2978"/>
    <w:rsid w:val="001C48DC"/>
    <w:rsid w:val="001C5EE3"/>
    <w:rsid w:val="001C6463"/>
    <w:rsid w:val="001C6518"/>
    <w:rsid w:val="001D2629"/>
    <w:rsid w:val="001D2881"/>
    <w:rsid w:val="001D2D06"/>
    <w:rsid w:val="001D2DF4"/>
    <w:rsid w:val="001D6492"/>
    <w:rsid w:val="001D7BCA"/>
    <w:rsid w:val="001E49B1"/>
    <w:rsid w:val="001E5275"/>
    <w:rsid w:val="001E5788"/>
    <w:rsid w:val="001F106A"/>
    <w:rsid w:val="001F1948"/>
    <w:rsid w:val="001F60B4"/>
    <w:rsid w:val="001F6526"/>
    <w:rsid w:val="001F74EB"/>
    <w:rsid w:val="001F77CE"/>
    <w:rsid w:val="001F7FAF"/>
    <w:rsid w:val="00200758"/>
    <w:rsid w:val="00201035"/>
    <w:rsid w:val="0020284C"/>
    <w:rsid w:val="002055E7"/>
    <w:rsid w:val="00206A62"/>
    <w:rsid w:val="00210302"/>
    <w:rsid w:val="0021076E"/>
    <w:rsid w:val="00210A59"/>
    <w:rsid w:val="00214150"/>
    <w:rsid w:val="00215DA8"/>
    <w:rsid w:val="002203C4"/>
    <w:rsid w:val="00220656"/>
    <w:rsid w:val="002243CA"/>
    <w:rsid w:val="002249DA"/>
    <w:rsid w:val="00224A91"/>
    <w:rsid w:val="002268F8"/>
    <w:rsid w:val="00226C1B"/>
    <w:rsid w:val="00227392"/>
    <w:rsid w:val="00231956"/>
    <w:rsid w:val="00232E65"/>
    <w:rsid w:val="00240B08"/>
    <w:rsid w:val="002411DE"/>
    <w:rsid w:val="002419A4"/>
    <w:rsid w:val="00241E43"/>
    <w:rsid w:val="00242378"/>
    <w:rsid w:val="00242511"/>
    <w:rsid w:val="00242E59"/>
    <w:rsid w:val="00244DFB"/>
    <w:rsid w:val="0024584E"/>
    <w:rsid w:val="002506B2"/>
    <w:rsid w:val="00252DCD"/>
    <w:rsid w:val="002547DB"/>
    <w:rsid w:val="00262D0B"/>
    <w:rsid w:val="00263841"/>
    <w:rsid w:val="002703E7"/>
    <w:rsid w:val="00270B8F"/>
    <w:rsid w:val="002716AF"/>
    <w:rsid w:val="00274E87"/>
    <w:rsid w:val="00276535"/>
    <w:rsid w:val="00282966"/>
    <w:rsid w:val="00284A4F"/>
    <w:rsid w:val="00286D16"/>
    <w:rsid w:val="00287C02"/>
    <w:rsid w:val="00290352"/>
    <w:rsid w:val="00292F58"/>
    <w:rsid w:val="002A160F"/>
    <w:rsid w:val="002A3125"/>
    <w:rsid w:val="002A3EF7"/>
    <w:rsid w:val="002A6673"/>
    <w:rsid w:val="002A774D"/>
    <w:rsid w:val="002A7C38"/>
    <w:rsid w:val="002B0E2D"/>
    <w:rsid w:val="002B205D"/>
    <w:rsid w:val="002B28AB"/>
    <w:rsid w:val="002B7F71"/>
    <w:rsid w:val="002C0E68"/>
    <w:rsid w:val="002C3096"/>
    <w:rsid w:val="002D2287"/>
    <w:rsid w:val="002D6030"/>
    <w:rsid w:val="002D63F7"/>
    <w:rsid w:val="002D64D7"/>
    <w:rsid w:val="002D6CEB"/>
    <w:rsid w:val="002E0E29"/>
    <w:rsid w:val="002E16FF"/>
    <w:rsid w:val="002E17A5"/>
    <w:rsid w:val="002E346D"/>
    <w:rsid w:val="002E43FC"/>
    <w:rsid w:val="002E5E03"/>
    <w:rsid w:val="002E785F"/>
    <w:rsid w:val="002E7CAE"/>
    <w:rsid w:val="002F1BC5"/>
    <w:rsid w:val="002F1C2D"/>
    <w:rsid w:val="002F5437"/>
    <w:rsid w:val="002F688A"/>
    <w:rsid w:val="00300334"/>
    <w:rsid w:val="00307F5B"/>
    <w:rsid w:val="00310F01"/>
    <w:rsid w:val="00312C62"/>
    <w:rsid w:val="00315ED1"/>
    <w:rsid w:val="00316255"/>
    <w:rsid w:val="0031799E"/>
    <w:rsid w:val="00322AAF"/>
    <w:rsid w:val="00323369"/>
    <w:rsid w:val="0032577E"/>
    <w:rsid w:val="003266A6"/>
    <w:rsid w:val="00331997"/>
    <w:rsid w:val="00331C38"/>
    <w:rsid w:val="003326F3"/>
    <w:rsid w:val="00333222"/>
    <w:rsid w:val="00333CB7"/>
    <w:rsid w:val="003350C6"/>
    <w:rsid w:val="00340AEA"/>
    <w:rsid w:val="00342901"/>
    <w:rsid w:val="00343F70"/>
    <w:rsid w:val="003528E2"/>
    <w:rsid w:val="00354D2F"/>
    <w:rsid w:val="003563CD"/>
    <w:rsid w:val="003613CC"/>
    <w:rsid w:val="00362A9A"/>
    <w:rsid w:val="00362C84"/>
    <w:rsid w:val="0036425E"/>
    <w:rsid w:val="00364E0F"/>
    <w:rsid w:val="00366BE8"/>
    <w:rsid w:val="003705E3"/>
    <w:rsid w:val="003710D0"/>
    <w:rsid w:val="00372B4E"/>
    <w:rsid w:val="003748CA"/>
    <w:rsid w:val="00375B11"/>
    <w:rsid w:val="00376605"/>
    <w:rsid w:val="003767F1"/>
    <w:rsid w:val="00376AEA"/>
    <w:rsid w:val="0038057E"/>
    <w:rsid w:val="00393E12"/>
    <w:rsid w:val="003960E3"/>
    <w:rsid w:val="0039612F"/>
    <w:rsid w:val="00396719"/>
    <w:rsid w:val="003A037B"/>
    <w:rsid w:val="003A15C2"/>
    <w:rsid w:val="003A30EE"/>
    <w:rsid w:val="003A78C1"/>
    <w:rsid w:val="003B3660"/>
    <w:rsid w:val="003B3FFA"/>
    <w:rsid w:val="003C1A47"/>
    <w:rsid w:val="003C3670"/>
    <w:rsid w:val="003C4CC2"/>
    <w:rsid w:val="003C6583"/>
    <w:rsid w:val="003D18F2"/>
    <w:rsid w:val="003D1BC0"/>
    <w:rsid w:val="003D3348"/>
    <w:rsid w:val="003D3CDB"/>
    <w:rsid w:val="003D3F32"/>
    <w:rsid w:val="003E2BAC"/>
    <w:rsid w:val="003E3C23"/>
    <w:rsid w:val="003E44DC"/>
    <w:rsid w:val="003E566B"/>
    <w:rsid w:val="003E58CF"/>
    <w:rsid w:val="003E5ABF"/>
    <w:rsid w:val="003E5F53"/>
    <w:rsid w:val="003E71F6"/>
    <w:rsid w:val="003E7C84"/>
    <w:rsid w:val="003F0681"/>
    <w:rsid w:val="003F2D62"/>
    <w:rsid w:val="003F2F2F"/>
    <w:rsid w:val="003F58C7"/>
    <w:rsid w:val="00401C82"/>
    <w:rsid w:val="00401DA0"/>
    <w:rsid w:val="0040329D"/>
    <w:rsid w:val="00403426"/>
    <w:rsid w:val="004071B3"/>
    <w:rsid w:val="00410533"/>
    <w:rsid w:val="00410D32"/>
    <w:rsid w:val="004110AB"/>
    <w:rsid w:val="00412AEA"/>
    <w:rsid w:val="004169DE"/>
    <w:rsid w:val="00417365"/>
    <w:rsid w:val="00421BF7"/>
    <w:rsid w:val="0042450B"/>
    <w:rsid w:val="00424B75"/>
    <w:rsid w:val="0042510C"/>
    <w:rsid w:val="00425315"/>
    <w:rsid w:val="00425888"/>
    <w:rsid w:val="0042750A"/>
    <w:rsid w:val="00427759"/>
    <w:rsid w:val="004314ED"/>
    <w:rsid w:val="00434C6A"/>
    <w:rsid w:val="00436058"/>
    <w:rsid w:val="00436AB1"/>
    <w:rsid w:val="0044066F"/>
    <w:rsid w:val="00440D00"/>
    <w:rsid w:val="00443AD5"/>
    <w:rsid w:val="00443EE5"/>
    <w:rsid w:val="004457CB"/>
    <w:rsid w:val="004463E7"/>
    <w:rsid w:val="0045000A"/>
    <w:rsid w:val="00451CC0"/>
    <w:rsid w:val="00451D50"/>
    <w:rsid w:val="00452C0B"/>
    <w:rsid w:val="0045447C"/>
    <w:rsid w:val="00456406"/>
    <w:rsid w:val="004617D8"/>
    <w:rsid w:val="004638D0"/>
    <w:rsid w:val="00466433"/>
    <w:rsid w:val="00474B54"/>
    <w:rsid w:val="0047643D"/>
    <w:rsid w:val="0047683B"/>
    <w:rsid w:val="00477DA1"/>
    <w:rsid w:val="00487A23"/>
    <w:rsid w:val="00487CFB"/>
    <w:rsid w:val="004931BF"/>
    <w:rsid w:val="004936D1"/>
    <w:rsid w:val="004A2BFC"/>
    <w:rsid w:val="004A32DE"/>
    <w:rsid w:val="004B110E"/>
    <w:rsid w:val="004B3AE1"/>
    <w:rsid w:val="004C077E"/>
    <w:rsid w:val="004C23F9"/>
    <w:rsid w:val="004C2BDA"/>
    <w:rsid w:val="004C5A6D"/>
    <w:rsid w:val="004D2267"/>
    <w:rsid w:val="004D2515"/>
    <w:rsid w:val="004E2576"/>
    <w:rsid w:val="004E2F2C"/>
    <w:rsid w:val="004E4451"/>
    <w:rsid w:val="004E74AF"/>
    <w:rsid w:val="004E76F5"/>
    <w:rsid w:val="004F02AD"/>
    <w:rsid w:val="004F6DE4"/>
    <w:rsid w:val="00500535"/>
    <w:rsid w:val="00501A48"/>
    <w:rsid w:val="00507D52"/>
    <w:rsid w:val="00513328"/>
    <w:rsid w:val="00515630"/>
    <w:rsid w:val="00515D78"/>
    <w:rsid w:val="00523146"/>
    <w:rsid w:val="005239F0"/>
    <w:rsid w:val="00530B58"/>
    <w:rsid w:val="00530CA0"/>
    <w:rsid w:val="00535BB9"/>
    <w:rsid w:val="00537364"/>
    <w:rsid w:val="0054224B"/>
    <w:rsid w:val="00544CF9"/>
    <w:rsid w:val="005465F6"/>
    <w:rsid w:val="005521DA"/>
    <w:rsid w:val="00552AA9"/>
    <w:rsid w:val="0055405F"/>
    <w:rsid w:val="005574F5"/>
    <w:rsid w:val="00557811"/>
    <w:rsid w:val="005635DD"/>
    <w:rsid w:val="005729A7"/>
    <w:rsid w:val="00574950"/>
    <w:rsid w:val="00576526"/>
    <w:rsid w:val="0058017A"/>
    <w:rsid w:val="0058371C"/>
    <w:rsid w:val="00584567"/>
    <w:rsid w:val="005848FC"/>
    <w:rsid w:val="00585DED"/>
    <w:rsid w:val="00586273"/>
    <w:rsid w:val="00587BCD"/>
    <w:rsid w:val="00587CFE"/>
    <w:rsid w:val="00591188"/>
    <w:rsid w:val="00591F8E"/>
    <w:rsid w:val="005925EA"/>
    <w:rsid w:val="00592FDC"/>
    <w:rsid w:val="005943F1"/>
    <w:rsid w:val="0059469C"/>
    <w:rsid w:val="005947A5"/>
    <w:rsid w:val="005956C3"/>
    <w:rsid w:val="005964CF"/>
    <w:rsid w:val="005A0810"/>
    <w:rsid w:val="005A2602"/>
    <w:rsid w:val="005A39F7"/>
    <w:rsid w:val="005A42B1"/>
    <w:rsid w:val="005A46A4"/>
    <w:rsid w:val="005A7EDD"/>
    <w:rsid w:val="005B2F39"/>
    <w:rsid w:val="005B5BC5"/>
    <w:rsid w:val="005B67CA"/>
    <w:rsid w:val="005B75B4"/>
    <w:rsid w:val="005C1580"/>
    <w:rsid w:val="005C5423"/>
    <w:rsid w:val="005D08EE"/>
    <w:rsid w:val="005D0A13"/>
    <w:rsid w:val="005D170E"/>
    <w:rsid w:val="005D7856"/>
    <w:rsid w:val="005E0C61"/>
    <w:rsid w:val="005E2BA5"/>
    <w:rsid w:val="005F1E87"/>
    <w:rsid w:val="005F2426"/>
    <w:rsid w:val="005F2D42"/>
    <w:rsid w:val="005F39DD"/>
    <w:rsid w:val="005F5460"/>
    <w:rsid w:val="006009CF"/>
    <w:rsid w:val="006028DF"/>
    <w:rsid w:val="0060697F"/>
    <w:rsid w:val="00607B4D"/>
    <w:rsid w:val="00611068"/>
    <w:rsid w:val="0061132B"/>
    <w:rsid w:val="00612B61"/>
    <w:rsid w:val="006153F2"/>
    <w:rsid w:val="006168CB"/>
    <w:rsid w:val="00617430"/>
    <w:rsid w:val="00621C8A"/>
    <w:rsid w:val="00627048"/>
    <w:rsid w:val="0063081C"/>
    <w:rsid w:val="0063155E"/>
    <w:rsid w:val="00631F75"/>
    <w:rsid w:val="00634188"/>
    <w:rsid w:val="00642F75"/>
    <w:rsid w:val="006450AB"/>
    <w:rsid w:val="0065135A"/>
    <w:rsid w:val="0065159E"/>
    <w:rsid w:val="00651B02"/>
    <w:rsid w:val="00653CE0"/>
    <w:rsid w:val="00654842"/>
    <w:rsid w:val="00655A73"/>
    <w:rsid w:val="00656B37"/>
    <w:rsid w:val="00656BF6"/>
    <w:rsid w:val="00657376"/>
    <w:rsid w:val="00657760"/>
    <w:rsid w:val="00657F3A"/>
    <w:rsid w:val="00660DAC"/>
    <w:rsid w:val="0066241D"/>
    <w:rsid w:val="0066448B"/>
    <w:rsid w:val="0066608F"/>
    <w:rsid w:val="00671514"/>
    <w:rsid w:val="00672761"/>
    <w:rsid w:val="00673D2A"/>
    <w:rsid w:val="00680F7A"/>
    <w:rsid w:val="0068317D"/>
    <w:rsid w:val="00683C50"/>
    <w:rsid w:val="00686889"/>
    <w:rsid w:val="006918AB"/>
    <w:rsid w:val="006A1331"/>
    <w:rsid w:val="006A5260"/>
    <w:rsid w:val="006B3E64"/>
    <w:rsid w:val="006B662F"/>
    <w:rsid w:val="006C2C4E"/>
    <w:rsid w:val="006D0D08"/>
    <w:rsid w:val="006D395D"/>
    <w:rsid w:val="006D407D"/>
    <w:rsid w:val="006D4D41"/>
    <w:rsid w:val="006D66AA"/>
    <w:rsid w:val="006E3DB4"/>
    <w:rsid w:val="006E43D2"/>
    <w:rsid w:val="006E7DF0"/>
    <w:rsid w:val="006F2323"/>
    <w:rsid w:val="00700BD7"/>
    <w:rsid w:val="007029CE"/>
    <w:rsid w:val="0070357D"/>
    <w:rsid w:val="0070446B"/>
    <w:rsid w:val="007109F0"/>
    <w:rsid w:val="007145B1"/>
    <w:rsid w:val="00716131"/>
    <w:rsid w:val="00717E66"/>
    <w:rsid w:val="00721362"/>
    <w:rsid w:val="00732A86"/>
    <w:rsid w:val="007337D1"/>
    <w:rsid w:val="0074091F"/>
    <w:rsid w:val="00740AD6"/>
    <w:rsid w:val="00741CF2"/>
    <w:rsid w:val="00742BE6"/>
    <w:rsid w:val="00745417"/>
    <w:rsid w:val="00746535"/>
    <w:rsid w:val="0074659B"/>
    <w:rsid w:val="0074776D"/>
    <w:rsid w:val="007506AC"/>
    <w:rsid w:val="0075169F"/>
    <w:rsid w:val="00752F0D"/>
    <w:rsid w:val="00754698"/>
    <w:rsid w:val="00754C32"/>
    <w:rsid w:val="007601EE"/>
    <w:rsid w:val="007604D9"/>
    <w:rsid w:val="00766D98"/>
    <w:rsid w:val="00772352"/>
    <w:rsid w:val="00773B34"/>
    <w:rsid w:val="007756D8"/>
    <w:rsid w:val="00781519"/>
    <w:rsid w:val="007823D0"/>
    <w:rsid w:val="00783D4B"/>
    <w:rsid w:val="0078572F"/>
    <w:rsid w:val="00787C13"/>
    <w:rsid w:val="00792A9B"/>
    <w:rsid w:val="007A1E11"/>
    <w:rsid w:val="007A2C60"/>
    <w:rsid w:val="007A333F"/>
    <w:rsid w:val="007A39B7"/>
    <w:rsid w:val="007A596E"/>
    <w:rsid w:val="007A78C4"/>
    <w:rsid w:val="007A7F51"/>
    <w:rsid w:val="007B1018"/>
    <w:rsid w:val="007B1702"/>
    <w:rsid w:val="007B1850"/>
    <w:rsid w:val="007B1B0C"/>
    <w:rsid w:val="007B365D"/>
    <w:rsid w:val="007B5C0E"/>
    <w:rsid w:val="007C09C4"/>
    <w:rsid w:val="007C503E"/>
    <w:rsid w:val="007C7A4D"/>
    <w:rsid w:val="007D2D77"/>
    <w:rsid w:val="007D56C5"/>
    <w:rsid w:val="007E3B64"/>
    <w:rsid w:val="007E440E"/>
    <w:rsid w:val="007E5C78"/>
    <w:rsid w:val="007E75B6"/>
    <w:rsid w:val="007E7FCF"/>
    <w:rsid w:val="007F0783"/>
    <w:rsid w:val="007F0DD7"/>
    <w:rsid w:val="007F54E0"/>
    <w:rsid w:val="007F5559"/>
    <w:rsid w:val="007F57C3"/>
    <w:rsid w:val="007F71AE"/>
    <w:rsid w:val="00803C32"/>
    <w:rsid w:val="00810B9B"/>
    <w:rsid w:val="00812DD6"/>
    <w:rsid w:val="00813D8D"/>
    <w:rsid w:val="00815939"/>
    <w:rsid w:val="00820595"/>
    <w:rsid w:val="0082173B"/>
    <w:rsid w:val="008217F2"/>
    <w:rsid w:val="00823ACA"/>
    <w:rsid w:val="00823FD0"/>
    <w:rsid w:val="00824B8C"/>
    <w:rsid w:val="00827B64"/>
    <w:rsid w:val="00830D94"/>
    <w:rsid w:val="008319FE"/>
    <w:rsid w:val="00835DB2"/>
    <w:rsid w:val="008403E9"/>
    <w:rsid w:val="00841B5B"/>
    <w:rsid w:val="00850CDB"/>
    <w:rsid w:val="00850EFA"/>
    <w:rsid w:val="00852CCF"/>
    <w:rsid w:val="00853ECF"/>
    <w:rsid w:val="00856BAB"/>
    <w:rsid w:val="008605E8"/>
    <w:rsid w:val="00862008"/>
    <w:rsid w:val="00863C6C"/>
    <w:rsid w:val="00866B49"/>
    <w:rsid w:val="008672F1"/>
    <w:rsid w:val="00870BB2"/>
    <w:rsid w:val="00872DC3"/>
    <w:rsid w:val="00874822"/>
    <w:rsid w:val="008767F3"/>
    <w:rsid w:val="00876A54"/>
    <w:rsid w:val="00877791"/>
    <w:rsid w:val="00877EC7"/>
    <w:rsid w:val="00881B5A"/>
    <w:rsid w:val="00882F5E"/>
    <w:rsid w:val="008847EA"/>
    <w:rsid w:val="00884A9B"/>
    <w:rsid w:val="00886ABD"/>
    <w:rsid w:val="008933FC"/>
    <w:rsid w:val="00894130"/>
    <w:rsid w:val="0089646D"/>
    <w:rsid w:val="008A094E"/>
    <w:rsid w:val="008A3746"/>
    <w:rsid w:val="008A5B11"/>
    <w:rsid w:val="008A77D0"/>
    <w:rsid w:val="008B0380"/>
    <w:rsid w:val="008B20D3"/>
    <w:rsid w:val="008B48B0"/>
    <w:rsid w:val="008B63A8"/>
    <w:rsid w:val="008B7CFE"/>
    <w:rsid w:val="008C06D0"/>
    <w:rsid w:val="008C1429"/>
    <w:rsid w:val="008C21A3"/>
    <w:rsid w:val="008C4A76"/>
    <w:rsid w:val="008C6AF2"/>
    <w:rsid w:val="008C6F1D"/>
    <w:rsid w:val="008C7875"/>
    <w:rsid w:val="008D0571"/>
    <w:rsid w:val="008D30EA"/>
    <w:rsid w:val="008D3932"/>
    <w:rsid w:val="008D4304"/>
    <w:rsid w:val="008D544B"/>
    <w:rsid w:val="008E07BA"/>
    <w:rsid w:val="008E3925"/>
    <w:rsid w:val="008E393F"/>
    <w:rsid w:val="008E4931"/>
    <w:rsid w:val="008F7001"/>
    <w:rsid w:val="008F7262"/>
    <w:rsid w:val="008F76DD"/>
    <w:rsid w:val="008F7D38"/>
    <w:rsid w:val="009001AD"/>
    <w:rsid w:val="00900632"/>
    <w:rsid w:val="00901635"/>
    <w:rsid w:val="00902BDF"/>
    <w:rsid w:val="00903634"/>
    <w:rsid w:val="00911DD1"/>
    <w:rsid w:val="009128C9"/>
    <w:rsid w:val="009128E7"/>
    <w:rsid w:val="00915B0E"/>
    <w:rsid w:val="00915D1A"/>
    <w:rsid w:val="00921180"/>
    <w:rsid w:val="00922167"/>
    <w:rsid w:val="009223D3"/>
    <w:rsid w:val="00931C6A"/>
    <w:rsid w:val="0093410E"/>
    <w:rsid w:val="0093541F"/>
    <w:rsid w:val="00937FAE"/>
    <w:rsid w:val="00940C88"/>
    <w:rsid w:val="00941600"/>
    <w:rsid w:val="0094185C"/>
    <w:rsid w:val="00944365"/>
    <w:rsid w:val="0094549C"/>
    <w:rsid w:val="00945B8C"/>
    <w:rsid w:val="009479D0"/>
    <w:rsid w:val="009511B5"/>
    <w:rsid w:val="00951321"/>
    <w:rsid w:val="00955533"/>
    <w:rsid w:val="00962195"/>
    <w:rsid w:val="00965D87"/>
    <w:rsid w:val="00966725"/>
    <w:rsid w:val="009709DE"/>
    <w:rsid w:val="009763C5"/>
    <w:rsid w:val="0098492E"/>
    <w:rsid w:val="009862AD"/>
    <w:rsid w:val="0098741D"/>
    <w:rsid w:val="009921D3"/>
    <w:rsid w:val="009A12DD"/>
    <w:rsid w:val="009A5446"/>
    <w:rsid w:val="009B1DC9"/>
    <w:rsid w:val="009B26A6"/>
    <w:rsid w:val="009B3AA2"/>
    <w:rsid w:val="009C0A98"/>
    <w:rsid w:val="009C0F1D"/>
    <w:rsid w:val="009C1A91"/>
    <w:rsid w:val="009C76CF"/>
    <w:rsid w:val="009D0BCC"/>
    <w:rsid w:val="009D2EBB"/>
    <w:rsid w:val="009D78BC"/>
    <w:rsid w:val="009E2976"/>
    <w:rsid w:val="009E57F8"/>
    <w:rsid w:val="009E63E2"/>
    <w:rsid w:val="009E66A1"/>
    <w:rsid w:val="009F06A5"/>
    <w:rsid w:val="009F1EA7"/>
    <w:rsid w:val="009F224F"/>
    <w:rsid w:val="009F4059"/>
    <w:rsid w:val="009F4A8F"/>
    <w:rsid w:val="009F5EC3"/>
    <w:rsid w:val="009F79D4"/>
    <w:rsid w:val="009F7B6D"/>
    <w:rsid w:val="00A03D69"/>
    <w:rsid w:val="00A048FB"/>
    <w:rsid w:val="00A06E27"/>
    <w:rsid w:val="00A07B09"/>
    <w:rsid w:val="00A11E43"/>
    <w:rsid w:val="00A12AD4"/>
    <w:rsid w:val="00A17C05"/>
    <w:rsid w:val="00A25872"/>
    <w:rsid w:val="00A27696"/>
    <w:rsid w:val="00A27E92"/>
    <w:rsid w:val="00A33668"/>
    <w:rsid w:val="00A3500C"/>
    <w:rsid w:val="00A35241"/>
    <w:rsid w:val="00A40F10"/>
    <w:rsid w:val="00A41204"/>
    <w:rsid w:val="00A419CE"/>
    <w:rsid w:val="00A43EA0"/>
    <w:rsid w:val="00A469E7"/>
    <w:rsid w:val="00A50A8B"/>
    <w:rsid w:val="00A50C83"/>
    <w:rsid w:val="00A5107D"/>
    <w:rsid w:val="00A515C5"/>
    <w:rsid w:val="00A51BEA"/>
    <w:rsid w:val="00A53260"/>
    <w:rsid w:val="00A53E50"/>
    <w:rsid w:val="00A54EF2"/>
    <w:rsid w:val="00A60E25"/>
    <w:rsid w:val="00A622D7"/>
    <w:rsid w:val="00A638B2"/>
    <w:rsid w:val="00A71D22"/>
    <w:rsid w:val="00A8081E"/>
    <w:rsid w:val="00A80C75"/>
    <w:rsid w:val="00A81AFC"/>
    <w:rsid w:val="00A82CA2"/>
    <w:rsid w:val="00A839FB"/>
    <w:rsid w:val="00A86453"/>
    <w:rsid w:val="00A86BE3"/>
    <w:rsid w:val="00A915E5"/>
    <w:rsid w:val="00A95647"/>
    <w:rsid w:val="00AA1082"/>
    <w:rsid w:val="00AA48CB"/>
    <w:rsid w:val="00AA6865"/>
    <w:rsid w:val="00AA7354"/>
    <w:rsid w:val="00AB1C3F"/>
    <w:rsid w:val="00AB1C76"/>
    <w:rsid w:val="00AB5515"/>
    <w:rsid w:val="00AB6640"/>
    <w:rsid w:val="00AC099C"/>
    <w:rsid w:val="00AC531E"/>
    <w:rsid w:val="00AC6C27"/>
    <w:rsid w:val="00AD02BF"/>
    <w:rsid w:val="00AD229D"/>
    <w:rsid w:val="00AD3238"/>
    <w:rsid w:val="00AD4A4C"/>
    <w:rsid w:val="00AD6964"/>
    <w:rsid w:val="00AE0181"/>
    <w:rsid w:val="00AF4BF3"/>
    <w:rsid w:val="00AF503C"/>
    <w:rsid w:val="00AF664A"/>
    <w:rsid w:val="00B16964"/>
    <w:rsid w:val="00B1774B"/>
    <w:rsid w:val="00B20210"/>
    <w:rsid w:val="00B20224"/>
    <w:rsid w:val="00B226EB"/>
    <w:rsid w:val="00B23385"/>
    <w:rsid w:val="00B25BE5"/>
    <w:rsid w:val="00B26A58"/>
    <w:rsid w:val="00B276A2"/>
    <w:rsid w:val="00B306BC"/>
    <w:rsid w:val="00B31E3E"/>
    <w:rsid w:val="00B33BAA"/>
    <w:rsid w:val="00B365B2"/>
    <w:rsid w:val="00B37B88"/>
    <w:rsid w:val="00B41B11"/>
    <w:rsid w:val="00B42FEC"/>
    <w:rsid w:val="00B44F96"/>
    <w:rsid w:val="00B46D2A"/>
    <w:rsid w:val="00B51F41"/>
    <w:rsid w:val="00B53B95"/>
    <w:rsid w:val="00B5761E"/>
    <w:rsid w:val="00B61204"/>
    <w:rsid w:val="00B62ABC"/>
    <w:rsid w:val="00B62C91"/>
    <w:rsid w:val="00B62FC8"/>
    <w:rsid w:val="00B63AA6"/>
    <w:rsid w:val="00B6610B"/>
    <w:rsid w:val="00B70CEA"/>
    <w:rsid w:val="00B73B93"/>
    <w:rsid w:val="00B74227"/>
    <w:rsid w:val="00B7514C"/>
    <w:rsid w:val="00B77F68"/>
    <w:rsid w:val="00B81338"/>
    <w:rsid w:val="00B85707"/>
    <w:rsid w:val="00B91960"/>
    <w:rsid w:val="00B9347C"/>
    <w:rsid w:val="00B934E1"/>
    <w:rsid w:val="00B94267"/>
    <w:rsid w:val="00B978FB"/>
    <w:rsid w:val="00BA1AEB"/>
    <w:rsid w:val="00BA2DB5"/>
    <w:rsid w:val="00BA393A"/>
    <w:rsid w:val="00BA3D45"/>
    <w:rsid w:val="00BA3FED"/>
    <w:rsid w:val="00BA50C6"/>
    <w:rsid w:val="00BA7C7A"/>
    <w:rsid w:val="00BB54C6"/>
    <w:rsid w:val="00BB7672"/>
    <w:rsid w:val="00BC4CA4"/>
    <w:rsid w:val="00BC4F45"/>
    <w:rsid w:val="00BC6B6D"/>
    <w:rsid w:val="00BD21C4"/>
    <w:rsid w:val="00BD30FF"/>
    <w:rsid w:val="00BD4568"/>
    <w:rsid w:val="00BD4BD0"/>
    <w:rsid w:val="00BE0ACA"/>
    <w:rsid w:val="00BE1849"/>
    <w:rsid w:val="00BE1F68"/>
    <w:rsid w:val="00BE3007"/>
    <w:rsid w:val="00BE6216"/>
    <w:rsid w:val="00BF188F"/>
    <w:rsid w:val="00BF48F2"/>
    <w:rsid w:val="00BF5988"/>
    <w:rsid w:val="00BF738C"/>
    <w:rsid w:val="00BF7669"/>
    <w:rsid w:val="00C0045B"/>
    <w:rsid w:val="00C0471F"/>
    <w:rsid w:val="00C048CE"/>
    <w:rsid w:val="00C0677A"/>
    <w:rsid w:val="00C0691E"/>
    <w:rsid w:val="00C113FF"/>
    <w:rsid w:val="00C1494D"/>
    <w:rsid w:val="00C15D9A"/>
    <w:rsid w:val="00C17CD8"/>
    <w:rsid w:val="00C17ED6"/>
    <w:rsid w:val="00C249A3"/>
    <w:rsid w:val="00C24B73"/>
    <w:rsid w:val="00C25E60"/>
    <w:rsid w:val="00C262A4"/>
    <w:rsid w:val="00C27368"/>
    <w:rsid w:val="00C30195"/>
    <w:rsid w:val="00C331AB"/>
    <w:rsid w:val="00C34A4C"/>
    <w:rsid w:val="00C35535"/>
    <w:rsid w:val="00C35822"/>
    <w:rsid w:val="00C359AA"/>
    <w:rsid w:val="00C35F0A"/>
    <w:rsid w:val="00C405BD"/>
    <w:rsid w:val="00C40F80"/>
    <w:rsid w:val="00C42EC8"/>
    <w:rsid w:val="00C4358D"/>
    <w:rsid w:val="00C44895"/>
    <w:rsid w:val="00C47049"/>
    <w:rsid w:val="00C51991"/>
    <w:rsid w:val="00C52779"/>
    <w:rsid w:val="00C5431B"/>
    <w:rsid w:val="00C577A0"/>
    <w:rsid w:val="00C61658"/>
    <w:rsid w:val="00C61A2D"/>
    <w:rsid w:val="00C627EC"/>
    <w:rsid w:val="00C63716"/>
    <w:rsid w:val="00C639EF"/>
    <w:rsid w:val="00C63B8B"/>
    <w:rsid w:val="00C64935"/>
    <w:rsid w:val="00C64FC0"/>
    <w:rsid w:val="00C65651"/>
    <w:rsid w:val="00C66F1C"/>
    <w:rsid w:val="00C7668E"/>
    <w:rsid w:val="00C76F40"/>
    <w:rsid w:val="00C7783E"/>
    <w:rsid w:val="00C778FC"/>
    <w:rsid w:val="00C81C10"/>
    <w:rsid w:val="00C8222E"/>
    <w:rsid w:val="00C85290"/>
    <w:rsid w:val="00C856DE"/>
    <w:rsid w:val="00C86943"/>
    <w:rsid w:val="00C90B8A"/>
    <w:rsid w:val="00C90C6D"/>
    <w:rsid w:val="00C934EA"/>
    <w:rsid w:val="00CA0387"/>
    <w:rsid w:val="00CA2A4B"/>
    <w:rsid w:val="00CA418D"/>
    <w:rsid w:val="00CA4B3A"/>
    <w:rsid w:val="00CA5F28"/>
    <w:rsid w:val="00CB0F7E"/>
    <w:rsid w:val="00CB25FB"/>
    <w:rsid w:val="00CB31AF"/>
    <w:rsid w:val="00CB3974"/>
    <w:rsid w:val="00CC2C71"/>
    <w:rsid w:val="00CC5725"/>
    <w:rsid w:val="00CC77A0"/>
    <w:rsid w:val="00CD05CF"/>
    <w:rsid w:val="00CD1353"/>
    <w:rsid w:val="00CD17D6"/>
    <w:rsid w:val="00CD1F90"/>
    <w:rsid w:val="00CD263E"/>
    <w:rsid w:val="00CD7089"/>
    <w:rsid w:val="00CE5D7C"/>
    <w:rsid w:val="00CE618F"/>
    <w:rsid w:val="00CE73DF"/>
    <w:rsid w:val="00CF11F2"/>
    <w:rsid w:val="00CF6063"/>
    <w:rsid w:val="00CF7469"/>
    <w:rsid w:val="00D001B5"/>
    <w:rsid w:val="00D0123A"/>
    <w:rsid w:val="00D037A4"/>
    <w:rsid w:val="00D03BF6"/>
    <w:rsid w:val="00D04CA8"/>
    <w:rsid w:val="00D108E1"/>
    <w:rsid w:val="00D10A56"/>
    <w:rsid w:val="00D10DD2"/>
    <w:rsid w:val="00D1413B"/>
    <w:rsid w:val="00D14A69"/>
    <w:rsid w:val="00D163B5"/>
    <w:rsid w:val="00D16445"/>
    <w:rsid w:val="00D17EE6"/>
    <w:rsid w:val="00D2150B"/>
    <w:rsid w:val="00D21E74"/>
    <w:rsid w:val="00D22B8F"/>
    <w:rsid w:val="00D243A8"/>
    <w:rsid w:val="00D24819"/>
    <w:rsid w:val="00D27387"/>
    <w:rsid w:val="00D279BE"/>
    <w:rsid w:val="00D3086C"/>
    <w:rsid w:val="00D32D8E"/>
    <w:rsid w:val="00D3452E"/>
    <w:rsid w:val="00D3792E"/>
    <w:rsid w:val="00D40B49"/>
    <w:rsid w:val="00D420B2"/>
    <w:rsid w:val="00D427FE"/>
    <w:rsid w:val="00D442E8"/>
    <w:rsid w:val="00D44835"/>
    <w:rsid w:val="00D54145"/>
    <w:rsid w:val="00D610CE"/>
    <w:rsid w:val="00D62D10"/>
    <w:rsid w:val="00D63129"/>
    <w:rsid w:val="00D63472"/>
    <w:rsid w:val="00D637F8"/>
    <w:rsid w:val="00D656D4"/>
    <w:rsid w:val="00D66844"/>
    <w:rsid w:val="00D67D5A"/>
    <w:rsid w:val="00D731A2"/>
    <w:rsid w:val="00D7769D"/>
    <w:rsid w:val="00D77904"/>
    <w:rsid w:val="00D815ED"/>
    <w:rsid w:val="00D820CC"/>
    <w:rsid w:val="00D8584C"/>
    <w:rsid w:val="00D91221"/>
    <w:rsid w:val="00DA03B2"/>
    <w:rsid w:val="00DA53C3"/>
    <w:rsid w:val="00DA7FF0"/>
    <w:rsid w:val="00DB02BB"/>
    <w:rsid w:val="00DB0700"/>
    <w:rsid w:val="00DB0B65"/>
    <w:rsid w:val="00DB180A"/>
    <w:rsid w:val="00DB41DF"/>
    <w:rsid w:val="00DC06E2"/>
    <w:rsid w:val="00DC310B"/>
    <w:rsid w:val="00DC5857"/>
    <w:rsid w:val="00DC6A67"/>
    <w:rsid w:val="00DD2272"/>
    <w:rsid w:val="00DD49F3"/>
    <w:rsid w:val="00DD6CA9"/>
    <w:rsid w:val="00DD7A1A"/>
    <w:rsid w:val="00DE6E2D"/>
    <w:rsid w:val="00DF192E"/>
    <w:rsid w:val="00DF2D76"/>
    <w:rsid w:val="00DF354A"/>
    <w:rsid w:val="00DF387D"/>
    <w:rsid w:val="00DF4DBA"/>
    <w:rsid w:val="00DF6934"/>
    <w:rsid w:val="00DF69B0"/>
    <w:rsid w:val="00DF6B69"/>
    <w:rsid w:val="00E01739"/>
    <w:rsid w:val="00E0289D"/>
    <w:rsid w:val="00E03F9D"/>
    <w:rsid w:val="00E1481E"/>
    <w:rsid w:val="00E14859"/>
    <w:rsid w:val="00E14E14"/>
    <w:rsid w:val="00E15C47"/>
    <w:rsid w:val="00E209E2"/>
    <w:rsid w:val="00E2190A"/>
    <w:rsid w:val="00E23774"/>
    <w:rsid w:val="00E24B5C"/>
    <w:rsid w:val="00E25ECD"/>
    <w:rsid w:val="00E27FAB"/>
    <w:rsid w:val="00E32234"/>
    <w:rsid w:val="00E32538"/>
    <w:rsid w:val="00E32BEA"/>
    <w:rsid w:val="00E34355"/>
    <w:rsid w:val="00E36589"/>
    <w:rsid w:val="00E37D86"/>
    <w:rsid w:val="00E42B82"/>
    <w:rsid w:val="00E43358"/>
    <w:rsid w:val="00E44D7D"/>
    <w:rsid w:val="00E45F91"/>
    <w:rsid w:val="00E46D5F"/>
    <w:rsid w:val="00E47B74"/>
    <w:rsid w:val="00E527DA"/>
    <w:rsid w:val="00E530E5"/>
    <w:rsid w:val="00E54560"/>
    <w:rsid w:val="00E55AF5"/>
    <w:rsid w:val="00E55BFA"/>
    <w:rsid w:val="00E607E6"/>
    <w:rsid w:val="00E60897"/>
    <w:rsid w:val="00E631F4"/>
    <w:rsid w:val="00E63475"/>
    <w:rsid w:val="00E66F60"/>
    <w:rsid w:val="00E67E03"/>
    <w:rsid w:val="00E71A86"/>
    <w:rsid w:val="00E72251"/>
    <w:rsid w:val="00E73F5A"/>
    <w:rsid w:val="00E74C56"/>
    <w:rsid w:val="00E75584"/>
    <w:rsid w:val="00E76869"/>
    <w:rsid w:val="00E76D4E"/>
    <w:rsid w:val="00E7726A"/>
    <w:rsid w:val="00E8339E"/>
    <w:rsid w:val="00E835D8"/>
    <w:rsid w:val="00E8564C"/>
    <w:rsid w:val="00E8678F"/>
    <w:rsid w:val="00E90E7A"/>
    <w:rsid w:val="00E91092"/>
    <w:rsid w:val="00E9116A"/>
    <w:rsid w:val="00E916C9"/>
    <w:rsid w:val="00E939CB"/>
    <w:rsid w:val="00E948E4"/>
    <w:rsid w:val="00E94D32"/>
    <w:rsid w:val="00E9519B"/>
    <w:rsid w:val="00EA3763"/>
    <w:rsid w:val="00EA47CA"/>
    <w:rsid w:val="00EA4ED8"/>
    <w:rsid w:val="00EA5BEF"/>
    <w:rsid w:val="00EA6113"/>
    <w:rsid w:val="00EA6707"/>
    <w:rsid w:val="00EA6949"/>
    <w:rsid w:val="00EB04E5"/>
    <w:rsid w:val="00EB09EE"/>
    <w:rsid w:val="00EB3223"/>
    <w:rsid w:val="00EB7363"/>
    <w:rsid w:val="00EC618B"/>
    <w:rsid w:val="00ED26C1"/>
    <w:rsid w:val="00ED6675"/>
    <w:rsid w:val="00EE178C"/>
    <w:rsid w:val="00EE7497"/>
    <w:rsid w:val="00EF01F3"/>
    <w:rsid w:val="00EF3D8B"/>
    <w:rsid w:val="00EF3DC1"/>
    <w:rsid w:val="00EF53D9"/>
    <w:rsid w:val="00F012C5"/>
    <w:rsid w:val="00F01DB4"/>
    <w:rsid w:val="00F029A1"/>
    <w:rsid w:val="00F03D8F"/>
    <w:rsid w:val="00F046DA"/>
    <w:rsid w:val="00F0666A"/>
    <w:rsid w:val="00F06F7A"/>
    <w:rsid w:val="00F114E1"/>
    <w:rsid w:val="00F11B98"/>
    <w:rsid w:val="00F11FD2"/>
    <w:rsid w:val="00F148D8"/>
    <w:rsid w:val="00F15B7F"/>
    <w:rsid w:val="00F17E42"/>
    <w:rsid w:val="00F20CFB"/>
    <w:rsid w:val="00F20EDE"/>
    <w:rsid w:val="00F222DF"/>
    <w:rsid w:val="00F22C48"/>
    <w:rsid w:val="00F25CB5"/>
    <w:rsid w:val="00F3073F"/>
    <w:rsid w:val="00F31D87"/>
    <w:rsid w:val="00F34468"/>
    <w:rsid w:val="00F3731F"/>
    <w:rsid w:val="00F41E24"/>
    <w:rsid w:val="00F43EE0"/>
    <w:rsid w:val="00F44C0C"/>
    <w:rsid w:val="00F609B9"/>
    <w:rsid w:val="00F631AC"/>
    <w:rsid w:val="00F66CD0"/>
    <w:rsid w:val="00F70CAF"/>
    <w:rsid w:val="00F742F5"/>
    <w:rsid w:val="00F76BD0"/>
    <w:rsid w:val="00F824AA"/>
    <w:rsid w:val="00F82DEC"/>
    <w:rsid w:val="00F83C50"/>
    <w:rsid w:val="00F8698D"/>
    <w:rsid w:val="00F8729A"/>
    <w:rsid w:val="00F90F53"/>
    <w:rsid w:val="00F920CB"/>
    <w:rsid w:val="00F93257"/>
    <w:rsid w:val="00F94162"/>
    <w:rsid w:val="00F94753"/>
    <w:rsid w:val="00FA271D"/>
    <w:rsid w:val="00FA791A"/>
    <w:rsid w:val="00FB058D"/>
    <w:rsid w:val="00FB07B5"/>
    <w:rsid w:val="00FB1187"/>
    <w:rsid w:val="00FB694E"/>
    <w:rsid w:val="00FC1A39"/>
    <w:rsid w:val="00FC3167"/>
    <w:rsid w:val="00FC6D71"/>
    <w:rsid w:val="00FD2269"/>
    <w:rsid w:val="00FD2D47"/>
    <w:rsid w:val="00FD343F"/>
    <w:rsid w:val="00FD5D73"/>
    <w:rsid w:val="00FD6C30"/>
    <w:rsid w:val="00FD76EC"/>
    <w:rsid w:val="00FE1BD7"/>
    <w:rsid w:val="00FE43C2"/>
    <w:rsid w:val="00FE49ED"/>
    <w:rsid w:val="00FE68D0"/>
    <w:rsid w:val="00FE7DD1"/>
    <w:rsid w:val="00FF0E80"/>
    <w:rsid w:val="00FF12CF"/>
    <w:rsid w:val="00FF2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2A47B3"/>
  <w15:docId w15:val="{B35A9A74-D795-4616-9280-FA0F16B3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99C"/>
  </w:style>
  <w:style w:type="paragraph" w:styleId="Nagwek1">
    <w:name w:val="heading 1"/>
    <w:basedOn w:val="IWONANAG"/>
    <w:next w:val="Normalny"/>
    <w:link w:val="Nagwek1Znak1"/>
    <w:uiPriority w:val="99"/>
    <w:qFormat/>
    <w:rsid w:val="00054B10"/>
    <w:pPr>
      <w:numPr>
        <w:numId w:val="1"/>
      </w:numPr>
      <w:outlineLvl w:val="0"/>
    </w:pPr>
  </w:style>
  <w:style w:type="paragraph" w:styleId="Nagwek2">
    <w:name w:val="heading 2"/>
    <w:basedOn w:val="Normalny"/>
    <w:next w:val="Normalny"/>
    <w:link w:val="Nagwek2Znak1"/>
    <w:uiPriority w:val="99"/>
    <w:qFormat/>
    <w:rsid w:val="00054B10"/>
    <w:pPr>
      <w:widowControl w:val="0"/>
      <w:tabs>
        <w:tab w:val="num" w:pos="0"/>
      </w:tabs>
      <w:suppressAutoHyphens/>
      <w:adjustRightInd w:val="0"/>
      <w:spacing w:before="200" w:after="0" w:line="264" w:lineRule="auto"/>
      <w:ind w:left="576" w:hanging="576"/>
      <w:jc w:val="both"/>
      <w:textAlignment w:val="baseline"/>
      <w:outlineLvl w:val="1"/>
    </w:pPr>
    <w:rPr>
      <w:rFonts w:ascii="Cambria" w:eastAsia="Times New Roman" w:hAnsi="Cambria" w:cs="Times New Roman"/>
      <w:smallCaps/>
      <w:sz w:val="28"/>
      <w:szCs w:val="28"/>
    </w:rPr>
  </w:style>
  <w:style w:type="paragraph" w:styleId="Nagwek3">
    <w:name w:val="heading 3"/>
    <w:basedOn w:val="Normalny"/>
    <w:next w:val="Normalny"/>
    <w:link w:val="Nagwek3Znak1"/>
    <w:uiPriority w:val="99"/>
    <w:qFormat/>
    <w:rsid w:val="00054B10"/>
    <w:pPr>
      <w:widowControl w:val="0"/>
      <w:tabs>
        <w:tab w:val="num" w:pos="0"/>
      </w:tabs>
      <w:suppressAutoHyphens/>
      <w:adjustRightInd w:val="0"/>
      <w:spacing w:before="200" w:after="0" w:line="264" w:lineRule="auto"/>
      <w:ind w:left="720" w:hanging="720"/>
      <w:jc w:val="both"/>
      <w:textAlignment w:val="baseline"/>
      <w:outlineLvl w:val="2"/>
    </w:pPr>
    <w:rPr>
      <w:rFonts w:ascii="Cambria" w:eastAsia="Times New Roman" w:hAnsi="Cambria" w:cs="Times New Roman"/>
      <w:i/>
      <w:iCs/>
      <w:smallCaps/>
      <w:spacing w:val="5"/>
      <w:sz w:val="26"/>
      <w:szCs w:val="26"/>
    </w:rPr>
  </w:style>
  <w:style w:type="paragraph" w:styleId="Nagwek4">
    <w:name w:val="heading 4"/>
    <w:basedOn w:val="Normalny"/>
    <w:next w:val="Normalny"/>
    <w:link w:val="Nagwek4Znak1"/>
    <w:uiPriority w:val="99"/>
    <w:qFormat/>
    <w:rsid w:val="00054B10"/>
    <w:pPr>
      <w:widowControl w:val="0"/>
      <w:tabs>
        <w:tab w:val="num" w:pos="0"/>
      </w:tabs>
      <w:suppressAutoHyphens/>
      <w:adjustRightInd w:val="0"/>
      <w:spacing w:after="0" w:line="264" w:lineRule="auto"/>
      <w:ind w:left="864" w:hanging="864"/>
      <w:jc w:val="both"/>
      <w:textAlignment w:val="baseline"/>
      <w:outlineLvl w:val="3"/>
    </w:pPr>
    <w:rPr>
      <w:rFonts w:ascii="Cambria" w:eastAsia="Times New Roman" w:hAnsi="Cambria" w:cs="Times New Roman"/>
      <w:b/>
      <w:bCs/>
      <w:spacing w:val="5"/>
      <w:sz w:val="24"/>
      <w:szCs w:val="24"/>
    </w:rPr>
  </w:style>
  <w:style w:type="paragraph" w:styleId="Nagwek5">
    <w:name w:val="heading 5"/>
    <w:basedOn w:val="Normalny"/>
    <w:next w:val="Normalny"/>
    <w:link w:val="Nagwek5Znak1"/>
    <w:qFormat/>
    <w:rsid w:val="00054B10"/>
    <w:pPr>
      <w:widowControl w:val="0"/>
      <w:tabs>
        <w:tab w:val="num" w:pos="0"/>
      </w:tabs>
      <w:suppressAutoHyphens/>
      <w:adjustRightInd w:val="0"/>
      <w:spacing w:after="0" w:line="264" w:lineRule="auto"/>
      <w:ind w:left="1008" w:hanging="1008"/>
      <w:jc w:val="both"/>
      <w:textAlignment w:val="baseline"/>
      <w:outlineLvl w:val="4"/>
    </w:pPr>
    <w:rPr>
      <w:rFonts w:ascii="Cambria" w:eastAsia="Times New Roman" w:hAnsi="Cambria" w:cs="Times New Roman"/>
      <w:i/>
      <w:iCs/>
      <w:sz w:val="24"/>
      <w:szCs w:val="24"/>
    </w:rPr>
  </w:style>
  <w:style w:type="paragraph" w:styleId="Nagwek6">
    <w:name w:val="heading 6"/>
    <w:basedOn w:val="Normalny"/>
    <w:next w:val="Normalny"/>
    <w:link w:val="Nagwek6Znak1"/>
    <w:uiPriority w:val="99"/>
    <w:qFormat/>
    <w:rsid w:val="00054B10"/>
    <w:pPr>
      <w:widowControl w:val="0"/>
      <w:shd w:val="clear" w:color="auto" w:fill="FFFFFF"/>
      <w:tabs>
        <w:tab w:val="num" w:pos="0"/>
      </w:tabs>
      <w:suppressAutoHyphens/>
      <w:adjustRightInd w:val="0"/>
      <w:spacing w:after="0" w:line="264" w:lineRule="auto"/>
      <w:ind w:left="1152" w:hanging="1152"/>
      <w:jc w:val="both"/>
      <w:textAlignment w:val="baseline"/>
      <w:outlineLvl w:val="5"/>
    </w:pPr>
    <w:rPr>
      <w:rFonts w:ascii="Cambria" w:eastAsia="Times New Roman" w:hAnsi="Cambria" w:cs="Times New Roman"/>
      <w:b/>
      <w:bCs/>
      <w:color w:val="595959"/>
      <w:spacing w:val="5"/>
      <w:sz w:val="20"/>
      <w:szCs w:val="20"/>
    </w:rPr>
  </w:style>
  <w:style w:type="paragraph" w:styleId="Nagwek7">
    <w:name w:val="heading 7"/>
    <w:basedOn w:val="Normalny"/>
    <w:next w:val="Normalny"/>
    <w:link w:val="Nagwek7Znak1"/>
    <w:uiPriority w:val="99"/>
    <w:qFormat/>
    <w:rsid w:val="00054B10"/>
    <w:pPr>
      <w:widowControl w:val="0"/>
      <w:tabs>
        <w:tab w:val="num" w:pos="0"/>
      </w:tabs>
      <w:suppressAutoHyphens/>
      <w:adjustRightInd w:val="0"/>
      <w:spacing w:after="0"/>
      <w:ind w:left="1296" w:hanging="1296"/>
      <w:jc w:val="both"/>
      <w:textAlignment w:val="baseline"/>
      <w:outlineLvl w:val="6"/>
    </w:pPr>
    <w:rPr>
      <w:rFonts w:ascii="Cambria" w:eastAsia="Times New Roman" w:hAnsi="Cambria" w:cs="Times New Roman"/>
      <w:b/>
      <w:bCs/>
      <w:i/>
      <w:iCs/>
      <w:color w:val="5A5A5A"/>
      <w:sz w:val="20"/>
      <w:szCs w:val="20"/>
    </w:rPr>
  </w:style>
  <w:style w:type="paragraph" w:styleId="Nagwek8">
    <w:name w:val="heading 8"/>
    <w:basedOn w:val="Normalny"/>
    <w:next w:val="Normalny"/>
    <w:link w:val="Nagwek8Znak1"/>
    <w:uiPriority w:val="99"/>
    <w:qFormat/>
    <w:rsid w:val="00054B10"/>
    <w:pPr>
      <w:widowControl w:val="0"/>
      <w:tabs>
        <w:tab w:val="num" w:pos="0"/>
      </w:tabs>
      <w:suppressAutoHyphens/>
      <w:adjustRightInd w:val="0"/>
      <w:spacing w:after="0"/>
      <w:ind w:left="1440" w:hanging="1440"/>
      <w:jc w:val="both"/>
      <w:textAlignment w:val="baseline"/>
      <w:outlineLvl w:val="7"/>
    </w:pPr>
    <w:rPr>
      <w:rFonts w:ascii="Cambria" w:eastAsia="Times New Roman" w:hAnsi="Cambria" w:cs="Times New Roman"/>
      <w:b/>
      <w:bCs/>
      <w:color w:val="7F7F7F"/>
      <w:sz w:val="20"/>
      <w:szCs w:val="20"/>
    </w:rPr>
  </w:style>
  <w:style w:type="paragraph" w:styleId="Nagwek9">
    <w:name w:val="heading 9"/>
    <w:basedOn w:val="Normalny"/>
    <w:next w:val="Normalny"/>
    <w:link w:val="Nagwek9Znak1"/>
    <w:uiPriority w:val="99"/>
    <w:qFormat/>
    <w:rsid w:val="00054B10"/>
    <w:pPr>
      <w:widowControl w:val="0"/>
      <w:tabs>
        <w:tab w:val="num" w:pos="0"/>
      </w:tabs>
      <w:suppressAutoHyphens/>
      <w:adjustRightInd w:val="0"/>
      <w:spacing w:after="0" w:line="264" w:lineRule="auto"/>
      <w:ind w:left="1584" w:hanging="1584"/>
      <w:jc w:val="both"/>
      <w:textAlignment w:val="baseline"/>
      <w:outlineLvl w:val="8"/>
    </w:pPr>
    <w:rPr>
      <w:rFonts w:ascii="Cambria" w:eastAsia="Times New Roman" w:hAnsi="Cambria" w:cs="Times New Roman"/>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54B1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054B1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uiPriority w:val="99"/>
    <w:rsid w:val="00054B1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uiPriority w:val="99"/>
    <w:rsid w:val="00054B1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uiPriority w:val="99"/>
    <w:rsid w:val="00054B1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uiPriority w:val="99"/>
    <w:rsid w:val="00054B1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uiPriority w:val="99"/>
    <w:rsid w:val="00054B10"/>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uiPriority w:val="99"/>
    <w:rsid w:val="00054B10"/>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uiPriority w:val="99"/>
    <w:rsid w:val="00054B1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054B10"/>
  </w:style>
  <w:style w:type="paragraph" w:customStyle="1" w:styleId="IWONANAG">
    <w:name w:val="IWONA NAGŁ"/>
    <w:basedOn w:val="Nagwek4"/>
    <w:uiPriority w:val="99"/>
    <w:rsid w:val="00054B10"/>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054B10"/>
    <w:rPr>
      <w:rFonts w:ascii="Cambria" w:eastAsia="Times New Roman" w:hAnsi="Cambria" w:cs="Times New Roman"/>
      <w:b/>
      <w:bCs/>
      <w:spacing w:val="5"/>
      <w:sz w:val="24"/>
      <w:szCs w:val="24"/>
    </w:rPr>
  </w:style>
  <w:style w:type="character" w:customStyle="1" w:styleId="Nagwek1Znak1">
    <w:name w:val="Nagłówek 1 Znak1"/>
    <w:link w:val="Nagwek1"/>
    <w:uiPriority w:val="99"/>
    <w:locked/>
    <w:rsid w:val="00054B10"/>
    <w:rPr>
      <w:rFonts w:ascii="Arial" w:eastAsia="Times New Roman" w:hAnsi="Arial" w:cs="Arial"/>
      <w:b/>
      <w:bCs/>
      <w:spacing w:val="5"/>
      <w:kern w:val="1"/>
      <w:u w:val="single"/>
    </w:rPr>
  </w:style>
  <w:style w:type="character" w:customStyle="1" w:styleId="Nagwek2Znak1">
    <w:name w:val="Nagłówek 2 Znak1"/>
    <w:link w:val="Nagwek2"/>
    <w:uiPriority w:val="99"/>
    <w:locked/>
    <w:rsid w:val="00054B10"/>
    <w:rPr>
      <w:rFonts w:ascii="Cambria" w:eastAsia="Times New Roman" w:hAnsi="Cambria" w:cs="Times New Roman"/>
      <w:smallCaps/>
      <w:sz w:val="28"/>
      <w:szCs w:val="28"/>
    </w:rPr>
  </w:style>
  <w:style w:type="character" w:customStyle="1" w:styleId="Nagwek3Znak1">
    <w:name w:val="Nagłówek 3 Znak1"/>
    <w:link w:val="Nagwek3"/>
    <w:uiPriority w:val="99"/>
    <w:locked/>
    <w:rsid w:val="00054B10"/>
    <w:rPr>
      <w:rFonts w:ascii="Cambria" w:eastAsia="Times New Roman" w:hAnsi="Cambria" w:cs="Times New Roman"/>
      <w:i/>
      <w:iCs/>
      <w:smallCaps/>
      <w:spacing w:val="5"/>
      <w:sz w:val="26"/>
      <w:szCs w:val="26"/>
    </w:rPr>
  </w:style>
  <w:style w:type="character" w:customStyle="1" w:styleId="Nagwek5Znak1">
    <w:name w:val="Nagłówek 5 Znak1"/>
    <w:link w:val="Nagwek5"/>
    <w:locked/>
    <w:rsid w:val="00054B10"/>
    <w:rPr>
      <w:rFonts w:ascii="Cambria" w:eastAsia="Times New Roman" w:hAnsi="Cambria" w:cs="Times New Roman"/>
      <w:i/>
      <w:iCs/>
      <w:sz w:val="24"/>
      <w:szCs w:val="24"/>
    </w:rPr>
  </w:style>
  <w:style w:type="character" w:customStyle="1" w:styleId="Nagwek6Znak1">
    <w:name w:val="Nagłówek 6 Znak1"/>
    <w:link w:val="Nagwek6"/>
    <w:uiPriority w:val="99"/>
    <w:locked/>
    <w:rsid w:val="00054B10"/>
    <w:rPr>
      <w:rFonts w:ascii="Cambria" w:eastAsia="Times New Roman" w:hAnsi="Cambria" w:cs="Times New Roman"/>
      <w:b/>
      <w:bCs/>
      <w:color w:val="595959"/>
      <w:spacing w:val="5"/>
      <w:sz w:val="20"/>
      <w:szCs w:val="20"/>
      <w:shd w:val="clear" w:color="auto" w:fill="FFFFFF"/>
    </w:rPr>
  </w:style>
  <w:style w:type="character" w:customStyle="1" w:styleId="Nagwek7Znak1">
    <w:name w:val="Nagłówek 7 Znak1"/>
    <w:link w:val="Nagwek7"/>
    <w:uiPriority w:val="99"/>
    <w:locked/>
    <w:rsid w:val="00054B10"/>
    <w:rPr>
      <w:rFonts w:ascii="Cambria" w:eastAsia="Times New Roman" w:hAnsi="Cambria" w:cs="Times New Roman"/>
      <w:b/>
      <w:bCs/>
      <w:i/>
      <w:iCs/>
      <w:color w:val="5A5A5A"/>
      <w:sz w:val="20"/>
      <w:szCs w:val="20"/>
    </w:rPr>
  </w:style>
  <w:style w:type="character" w:customStyle="1" w:styleId="Nagwek8Znak1">
    <w:name w:val="Nagłówek 8 Znak1"/>
    <w:link w:val="Nagwek8"/>
    <w:uiPriority w:val="99"/>
    <w:locked/>
    <w:rsid w:val="00054B10"/>
    <w:rPr>
      <w:rFonts w:ascii="Cambria" w:eastAsia="Times New Roman" w:hAnsi="Cambria" w:cs="Times New Roman"/>
      <w:b/>
      <w:bCs/>
      <w:color w:val="7F7F7F"/>
      <w:sz w:val="20"/>
      <w:szCs w:val="20"/>
    </w:rPr>
  </w:style>
  <w:style w:type="character" w:customStyle="1" w:styleId="Nagwek9Znak1">
    <w:name w:val="Nagłówek 9 Znak1"/>
    <w:link w:val="Nagwek9"/>
    <w:uiPriority w:val="99"/>
    <w:locked/>
    <w:rsid w:val="00054B10"/>
    <w:rPr>
      <w:rFonts w:ascii="Cambria" w:eastAsia="Times New Roman" w:hAnsi="Cambria" w:cs="Times New Roman"/>
      <w:b/>
      <w:bCs/>
      <w:i/>
      <w:iCs/>
      <w:color w:val="7F7F7F"/>
      <w:sz w:val="18"/>
      <w:szCs w:val="18"/>
    </w:rPr>
  </w:style>
  <w:style w:type="character" w:customStyle="1" w:styleId="WW8Num3z0">
    <w:name w:val="WW8Num3z0"/>
    <w:uiPriority w:val="99"/>
    <w:rsid w:val="00054B10"/>
  </w:style>
  <w:style w:type="character" w:customStyle="1" w:styleId="WW8Num4z0">
    <w:name w:val="WW8Num4z0"/>
    <w:uiPriority w:val="99"/>
    <w:rsid w:val="00054B10"/>
  </w:style>
  <w:style w:type="character" w:customStyle="1" w:styleId="WW8Num5z0">
    <w:name w:val="WW8Num5z0"/>
    <w:uiPriority w:val="99"/>
    <w:rsid w:val="00054B10"/>
    <w:rPr>
      <w:color w:val="auto"/>
    </w:rPr>
  </w:style>
  <w:style w:type="character" w:customStyle="1" w:styleId="WW8Num7z0">
    <w:name w:val="WW8Num7z0"/>
    <w:uiPriority w:val="99"/>
    <w:rsid w:val="00054B10"/>
  </w:style>
  <w:style w:type="character" w:customStyle="1" w:styleId="WW8Num9z0">
    <w:name w:val="WW8Num9z0"/>
    <w:uiPriority w:val="99"/>
    <w:rsid w:val="00054B10"/>
  </w:style>
  <w:style w:type="character" w:customStyle="1" w:styleId="WW8Num10z0">
    <w:name w:val="WW8Num10z0"/>
    <w:uiPriority w:val="99"/>
    <w:rsid w:val="00054B10"/>
    <w:rPr>
      <w:rFonts w:ascii="StarSymbol" w:eastAsia="StarSymbol"/>
    </w:rPr>
  </w:style>
  <w:style w:type="character" w:customStyle="1" w:styleId="WW8Num14z0">
    <w:name w:val="WW8Num14z0"/>
    <w:uiPriority w:val="99"/>
    <w:rsid w:val="00054B10"/>
  </w:style>
  <w:style w:type="character" w:customStyle="1" w:styleId="WW8Num15z0">
    <w:name w:val="WW8Num15z0"/>
    <w:uiPriority w:val="99"/>
    <w:rsid w:val="00054B10"/>
  </w:style>
  <w:style w:type="character" w:customStyle="1" w:styleId="WW8Num16z0">
    <w:name w:val="WW8Num16z0"/>
    <w:uiPriority w:val="99"/>
    <w:rsid w:val="00054B10"/>
    <w:rPr>
      <w:rFonts w:ascii="Arial" w:hAnsi="Arial"/>
      <w:sz w:val="20"/>
    </w:rPr>
  </w:style>
  <w:style w:type="character" w:customStyle="1" w:styleId="WW8Num17z0">
    <w:name w:val="WW8Num17z0"/>
    <w:uiPriority w:val="99"/>
    <w:rsid w:val="00054B10"/>
  </w:style>
  <w:style w:type="character" w:customStyle="1" w:styleId="WW8Num19z0">
    <w:name w:val="WW8Num19z0"/>
    <w:uiPriority w:val="99"/>
    <w:rsid w:val="00054B10"/>
  </w:style>
  <w:style w:type="character" w:customStyle="1" w:styleId="WW8Num20z0">
    <w:name w:val="WW8Num20z0"/>
    <w:uiPriority w:val="99"/>
    <w:rsid w:val="00054B10"/>
    <w:rPr>
      <w:color w:val="auto"/>
    </w:rPr>
  </w:style>
  <w:style w:type="character" w:customStyle="1" w:styleId="WW8Num21z0">
    <w:name w:val="WW8Num21z0"/>
    <w:uiPriority w:val="99"/>
    <w:rsid w:val="00054B10"/>
  </w:style>
  <w:style w:type="character" w:customStyle="1" w:styleId="WW8Num23z0">
    <w:name w:val="WW8Num23z0"/>
    <w:uiPriority w:val="99"/>
    <w:rsid w:val="00054B10"/>
    <w:rPr>
      <w:rFonts w:ascii="Symbol" w:hAnsi="Symbol"/>
    </w:rPr>
  </w:style>
  <w:style w:type="character" w:customStyle="1" w:styleId="WW8Num27z1">
    <w:name w:val="WW8Num27z1"/>
    <w:uiPriority w:val="99"/>
    <w:rsid w:val="00054B10"/>
    <w:rPr>
      <w:rFonts w:ascii="Symbol" w:hAnsi="Symbol"/>
      <w:sz w:val="18"/>
    </w:rPr>
  </w:style>
  <w:style w:type="character" w:customStyle="1" w:styleId="WW8Num28z0">
    <w:name w:val="WW8Num28z0"/>
    <w:uiPriority w:val="99"/>
    <w:rsid w:val="00054B10"/>
    <w:rPr>
      <w:color w:val="auto"/>
    </w:rPr>
  </w:style>
  <w:style w:type="character" w:customStyle="1" w:styleId="WW8Num30z0">
    <w:name w:val="WW8Num30z0"/>
    <w:uiPriority w:val="99"/>
    <w:rsid w:val="00054B10"/>
  </w:style>
  <w:style w:type="character" w:customStyle="1" w:styleId="WW8Num33z0">
    <w:name w:val="WW8Num33z0"/>
    <w:uiPriority w:val="99"/>
    <w:rsid w:val="00054B10"/>
    <w:rPr>
      <w:position w:val="0"/>
      <w:sz w:val="24"/>
      <w:vertAlign w:val="baseline"/>
    </w:rPr>
  </w:style>
  <w:style w:type="character" w:customStyle="1" w:styleId="WW8Num35z0">
    <w:name w:val="WW8Num35z0"/>
    <w:uiPriority w:val="99"/>
    <w:rsid w:val="00054B10"/>
    <w:rPr>
      <w:rFonts w:ascii="Symbol" w:hAnsi="Symbol"/>
    </w:rPr>
  </w:style>
  <w:style w:type="character" w:customStyle="1" w:styleId="WW8Num37z0">
    <w:name w:val="WW8Num37z0"/>
    <w:uiPriority w:val="99"/>
    <w:rsid w:val="00054B10"/>
    <w:rPr>
      <w:rFonts w:ascii="Symbol" w:hAnsi="Symbol"/>
    </w:rPr>
  </w:style>
  <w:style w:type="character" w:customStyle="1" w:styleId="WW8Num38z0">
    <w:name w:val="WW8Num38z0"/>
    <w:uiPriority w:val="99"/>
    <w:rsid w:val="00054B10"/>
  </w:style>
  <w:style w:type="character" w:customStyle="1" w:styleId="WW8Num39z0">
    <w:name w:val="WW8Num39z0"/>
    <w:uiPriority w:val="99"/>
    <w:rsid w:val="00054B10"/>
    <w:rPr>
      <w:rFonts w:ascii="Arial" w:hAnsi="Arial"/>
      <w:sz w:val="20"/>
    </w:rPr>
  </w:style>
  <w:style w:type="character" w:customStyle="1" w:styleId="WW8Num42z0">
    <w:name w:val="WW8Num42z0"/>
    <w:uiPriority w:val="99"/>
    <w:rsid w:val="00054B10"/>
  </w:style>
  <w:style w:type="character" w:customStyle="1" w:styleId="WW8Num43z0">
    <w:name w:val="WW8Num43z0"/>
    <w:uiPriority w:val="99"/>
    <w:rsid w:val="00054B10"/>
  </w:style>
  <w:style w:type="character" w:customStyle="1" w:styleId="WW8Num44z0">
    <w:name w:val="WW8Num44z0"/>
    <w:uiPriority w:val="99"/>
    <w:rsid w:val="00054B10"/>
    <w:rPr>
      <w:color w:val="auto"/>
    </w:rPr>
  </w:style>
  <w:style w:type="character" w:customStyle="1" w:styleId="WW8Num47z0">
    <w:name w:val="WW8Num47z0"/>
    <w:uiPriority w:val="99"/>
    <w:rsid w:val="00054B10"/>
  </w:style>
  <w:style w:type="character" w:customStyle="1" w:styleId="WW8Num49z0">
    <w:name w:val="WW8Num49z0"/>
    <w:uiPriority w:val="99"/>
    <w:rsid w:val="00054B10"/>
  </w:style>
  <w:style w:type="character" w:customStyle="1" w:styleId="WW8Num50z0">
    <w:name w:val="WW8Num50z0"/>
    <w:uiPriority w:val="99"/>
    <w:rsid w:val="00054B10"/>
  </w:style>
  <w:style w:type="character" w:customStyle="1" w:styleId="WW8Num53z0">
    <w:name w:val="WW8Num53z0"/>
    <w:uiPriority w:val="99"/>
    <w:rsid w:val="00054B10"/>
  </w:style>
  <w:style w:type="character" w:customStyle="1" w:styleId="WW8Num54z0">
    <w:name w:val="WW8Num54z0"/>
    <w:uiPriority w:val="99"/>
    <w:rsid w:val="00054B10"/>
  </w:style>
  <w:style w:type="character" w:customStyle="1" w:styleId="WW8Num55z0">
    <w:name w:val="WW8Num55z0"/>
    <w:uiPriority w:val="99"/>
    <w:rsid w:val="00054B10"/>
    <w:rPr>
      <w:position w:val="0"/>
      <w:sz w:val="24"/>
      <w:vertAlign w:val="baseline"/>
    </w:rPr>
  </w:style>
  <w:style w:type="character" w:customStyle="1" w:styleId="WW8Num57z0">
    <w:name w:val="WW8Num57z0"/>
    <w:uiPriority w:val="99"/>
    <w:rsid w:val="00054B10"/>
  </w:style>
  <w:style w:type="character" w:customStyle="1" w:styleId="WW8Num58z0">
    <w:name w:val="WW8Num58z0"/>
    <w:uiPriority w:val="99"/>
    <w:rsid w:val="00054B10"/>
  </w:style>
  <w:style w:type="character" w:customStyle="1" w:styleId="WW8Num59z0">
    <w:name w:val="WW8Num59z0"/>
    <w:uiPriority w:val="99"/>
    <w:rsid w:val="00054B10"/>
    <w:rPr>
      <w:rFonts w:ascii="Symbol" w:hAnsi="Symbol"/>
    </w:rPr>
  </w:style>
  <w:style w:type="character" w:customStyle="1" w:styleId="WW8Num60z0">
    <w:name w:val="WW8Num60z0"/>
    <w:uiPriority w:val="99"/>
    <w:rsid w:val="00054B10"/>
    <w:rPr>
      <w:rFonts w:ascii="StarSymbol" w:eastAsia="StarSymbol"/>
      <w:sz w:val="18"/>
    </w:rPr>
  </w:style>
  <w:style w:type="character" w:customStyle="1" w:styleId="WW8Num61z0">
    <w:name w:val="WW8Num61z0"/>
    <w:uiPriority w:val="99"/>
    <w:rsid w:val="00054B10"/>
  </w:style>
  <w:style w:type="character" w:customStyle="1" w:styleId="WW8Num62z0">
    <w:name w:val="WW8Num62z0"/>
    <w:uiPriority w:val="99"/>
    <w:rsid w:val="00054B10"/>
  </w:style>
  <w:style w:type="character" w:customStyle="1" w:styleId="WW8Num63z0">
    <w:name w:val="WW8Num63z0"/>
    <w:uiPriority w:val="99"/>
    <w:rsid w:val="00054B10"/>
  </w:style>
  <w:style w:type="character" w:customStyle="1" w:styleId="WW8Num64z0">
    <w:name w:val="WW8Num64z0"/>
    <w:uiPriority w:val="99"/>
    <w:rsid w:val="00054B10"/>
    <w:rPr>
      <w:rFonts w:ascii="Arial" w:hAnsi="Arial"/>
    </w:rPr>
  </w:style>
  <w:style w:type="character" w:customStyle="1" w:styleId="WW8Num67z0">
    <w:name w:val="WW8Num67z0"/>
    <w:uiPriority w:val="99"/>
    <w:rsid w:val="00054B10"/>
  </w:style>
  <w:style w:type="character" w:customStyle="1" w:styleId="WW8Num70z0">
    <w:name w:val="WW8Num70z0"/>
    <w:uiPriority w:val="99"/>
    <w:rsid w:val="00054B10"/>
  </w:style>
  <w:style w:type="character" w:customStyle="1" w:styleId="WW8Num71z0">
    <w:name w:val="WW8Num71z0"/>
    <w:uiPriority w:val="99"/>
    <w:rsid w:val="00054B10"/>
    <w:rPr>
      <w:sz w:val="20"/>
    </w:rPr>
  </w:style>
  <w:style w:type="character" w:customStyle="1" w:styleId="WW8Num72z0">
    <w:name w:val="WW8Num72z0"/>
    <w:uiPriority w:val="99"/>
    <w:rsid w:val="00054B10"/>
    <w:rPr>
      <w:rFonts w:ascii="Arial" w:hAnsi="Arial"/>
      <w:sz w:val="20"/>
    </w:rPr>
  </w:style>
  <w:style w:type="character" w:customStyle="1" w:styleId="Absatz-Standardschriftart">
    <w:name w:val="Absatz-Standardschriftart"/>
    <w:uiPriority w:val="99"/>
    <w:rsid w:val="00054B10"/>
  </w:style>
  <w:style w:type="character" w:customStyle="1" w:styleId="WW-Absatz-Standardschriftart">
    <w:name w:val="WW-Absatz-Standardschriftart"/>
    <w:uiPriority w:val="99"/>
    <w:rsid w:val="00054B10"/>
  </w:style>
  <w:style w:type="character" w:customStyle="1" w:styleId="WW-Absatz-Standardschriftart1">
    <w:name w:val="WW-Absatz-Standardschriftart1"/>
    <w:uiPriority w:val="99"/>
    <w:rsid w:val="00054B10"/>
  </w:style>
  <w:style w:type="character" w:customStyle="1" w:styleId="WW-Absatz-Standardschriftart11">
    <w:name w:val="WW-Absatz-Standardschriftart11"/>
    <w:uiPriority w:val="99"/>
    <w:rsid w:val="00054B10"/>
  </w:style>
  <w:style w:type="character" w:customStyle="1" w:styleId="WW-Absatz-Standardschriftart111">
    <w:name w:val="WW-Absatz-Standardschriftart111"/>
    <w:uiPriority w:val="99"/>
    <w:rsid w:val="00054B10"/>
  </w:style>
  <w:style w:type="character" w:customStyle="1" w:styleId="WW8Num2z0">
    <w:name w:val="WW8Num2z0"/>
    <w:uiPriority w:val="99"/>
    <w:rsid w:val="00054B10"/>
  </w:style>
  <w:style w:type="character" w:customStyle="1" w:styleId="WW8Num6z0">
    <w:name w:val="WW8Num6z0"/>
    <w:uiPriority w:val="99"/>
    <w:rsid w:val="00054B10"/>
  </w:style>
  <w:style w:type="character" w:customStyle="1" w:styleId="WW8Num12z0">
    <w:name w:val="WW8Num12z0"/>
    <w:uiPriority w:val="99"/>
    <w:rsid w:val="00054B10"/>
  </w:style>
  <w:style w:type="character" w:customStyle="1" w:styleId="WW8Num13z0">
    <w:name w:val="WW8Num13z0"/>
    <w:uiPriority w:val="99"/>
    <w:rsid w:val="00054B10"/>
    <w:rPr>
      <w:rFonts w:ascii="Symbol" w:hAnsi="Symbol"/>
    </w:rPr>
  </w:style>
  <w:style w:type="character" w:customStyle="1" w:styleId="WW8Num18z0">
    <w:name w:val="WW8Num18z0"/>
    <w:uiPriority w:val="99"/>
    <w:rsid w:val="00054B10"/>
  </w:style>
  <w:style w:type="character" w:customStyle="1" w:styleId="WW8Num24z0">
    <w:name w:val="WW8Num24z0"/>
    <w:uiPriority w:val="99"/>
    <w:rsid w:val="00054B10"/>
  </w:style>
  <w:style w:type="character" w:customStyle="1" w:styleId="WW8Num26z0">
    <w:name w:val="WW8Num26z0"/>
    <w:uiPriority w:val="99"/>
    <w:rsid w:val="00054B10"/>
  </w:style>
  <w:style w:type="character" w:customStyle="1" w:styleId="WW8Num27z0">
    <w:name w:val="WW8Num27z0"/>
    <w:uiPriority w:val="99"/>
    <w:rsid w:val="00054B10"/>
    <w:rPr>
      <w:rFonts w:ascii="StarSymbol" w:eastAsia="StarSymbol"/>
      <w:sz w:val="18"/>
    </w:rPr>
  </w:style>
  <w:style w:type="character" w:customStyle="1" w:styleId="WW8Num35z1">
    <w:name w:val="WW8Num35z1"/>
    <w:uiPriority w:val="99"/>
    <w:rsid w:val="00054B10"/>
  </w:style>
  <w:style w:type="character" w:customStyle="1" w:styleId="WW8Num36z0">
    <w:name w:val="WW8Num36z0"/>
    <w:uiPriority w:val="99"/>
    <w:rsid w:val="00054B10"/>
  </w:style>
  <w:style w:type="character" w:customStyle="1" w:styleId="WW8Num40z0">
    <w:name w:val="WW8Num40z0"/>
    <w:uiPriority w:val="99"/>
    <w:rsid w:val="00054B10"/>
  </w:style>
  <w:style w:type="character" w:customStyle="1" w:styleId="WW8Num45z0">
    <w:name w:val="WW8Num45z0"/>
    <w:uiPriority w:val="99"/>
    <w:rsid w:val="00054B10"/>
    <w:rPr>
      <w:position w:val="0"/>
      <w:sz w:val="24"/>
      <w:vertAlign w:val="baseline"/>
    </w:rPr>
  </w:style>
  <w:style w:type="character" w:customStyle="1" w:styleId="WW8Num48z0">
    <w:name w:val="WW8Num48z0"/>
    <w:uiPriority w:val="99"/>
    <w:rsid w:val="00054B10"/>
  </w:style>
  <w:style w:type="character" w:customStyle="1" w:styleId="WW8Num51z0">
    <w:name w:val="WW8Num51z0"/>
    <w:uiPriority w:val="99"/>
    <w:rsid w:val="00054B10"/>
    <w:rPr>
      <w:rFonts w:ascii="Symbol" w:hAnsi="Symbol"/>
    </w:rPr>
  </w:style>
  <w:style w:type="character" w:customStyle="1" w:styleId="WW8Num52z0">
    <w:name w:val="WW8Num52z0"/>
    <w:uiPriority w:val="99"/>
    <w:rsid w:val="00054B10"/>
  </w:style>
  <w:style w:type="character" w:customStyle="1" w:styleId="WW8Num66z0">
    <w:name w:val="WW8Num66z0"/>
    <w:uiPriority w:val="99"/>
    <w:rsid w:val="00054B10"/>
  </w:style>
  <w:style w:type="character" w:customStyle="1" w:styleId="WW8Num68z0">
    <w:name w:val="WW8Num68z0"/>
    <w:uiPriority w:val="99"/>
    <w:rsid w:val="00054B10"/>
  </w:style>
  <w:style w:type="character" w:customStyle="1" w:styleId="WW8Num76z0">
    <w:name w:val="WW8Num76z0"/>
    <w:uiPriority w:val="99"/>
    <w:rsid w:val="00054B10"/>
  </w:style>
  <w:style w:type="character" w:customStyle="1" w:styleId="WW8Num77z0">
    <w:name w:val="WW8Num77z0"/>
    <w:uiPriority w:val="99"/>
    <w:rsid w:val="00054B10"/>
  </w:style>
  <w:style w:type="character" w:customStyle="1" w:styleId="WW8Num79z0">
    <w:name w:val="WW8Num79z0"/>
    <w:uiPriority w:val="99"/>
    <w:rsid w:val="00054B10"/>
    <w:rPr>
      <w:sz w:val="20"/>
    </w:rPr>
  </w:style>
  <w:style w:type="character" w:customStyle="1" w:styleId="WW8Num80z0">
    <w:name w:val="WW8Num80z0"/>
    <w:uiPriority w:val="99"/>
    <w:rsid w:val="00054B10"/>
    <w:rPr>
      <w:position w:val="0"/>
      <w:sz w:val="24"/>
      <w:vertAlign w:val="baseline"/>
    </w:rPr>
  </w:style>
  <w:style w:type="character" w:customStyle="1" w:styleId="WW8Num81z0">
    <w:name w:val="WW8Num81z0"/>
    <w:uiPriority w:val="99"/>
    <w:rsid w:val="00054B10"/>
    <w:rPr>
      <w:color w:val="auto"/>
    </w:rPr>
  </w:style>
  <w:style w:type="character" w:customStyle="1" w:styleId="WW8Num83z0">
    <w:name w:val="WW8Num83z0"/>
    <w:uiPriority w:val="99"/>
    <w:rsid w:val="00054B10"/>
  </w:style>
  <w:style w:type="character" w:customStyle="1" w:styleId="WW8Num84z0">
    <w:name w:val="WW8Num84z0"/>
    <w:uiPriority w:val="99"/>
    <w:rsid w:val="00054B10"/>
  </w:style>
  <w:style w:type="character" w:customStyle="1" w:styleId="WW8Num85z0">
    <w:name w:val="WW8Num85z0"/>
    <w:uiPriority w:val="99"/>
    <w:rsid w:val="00054B10"/>
  </w:style>
  <w:style w:type="character" w:customStyle="1" w:styleId="WW8Num86z0">
    <w:name w:val="WW8Num86z0"/>
    <w:uiPriority w:val="99"/>
    <w:rsid w:val="00054B10"/>
  </w:style>
  <w:style w:type="character" w:customStyle="1" w:styleId="WW8Num87z0">
    <w:name w:val="WW8Num87z0"/>
    <w:uiPriority w:val="99"/>
    <w:rsid w:val="00054B10"/>
  </w:style>
  <w:style w:type="character" w:customStyle="1" w:styleId="WW8Num88z0">
    <w:name w:val="WW8Num88z0"/>
    <w:uiPriority w:val="99"/>
    <w:rsid w:val="00054B10"/>
  </w:style>
  <w:style w:type="character" w:customStyle="1" w:styleId="WW8Num90z0">
    <w:name w:val="WW8Num90z0"/>
    <w:uiPriority w:val="99"/>
    <w:rsid w:val="00054B10"/>
  </w:style>
  <w:style w:type="character" w:customStyle="1" w:styleId="WW8Num91z0">
    <w:name w:val="WW8Num91z0"/>
    <w:uiPriority w:val="99"/>
    <w:rsid w:val="00054B10"/>
    <w:rPr>
      <w:sz w:val="20"/>
    </w:rPr>
  </w:style>
  <w:style w:type="character" w:customStyle="1" w:styleId="WW8Num95z0">
    <w:name w:val="WW8Num95z0"/>
    <w:uiPriority w:val="99"/>
    <w:rsid w:val="00054B10"/>
  </w:style>
  <w:style w:type="character" w:customStyle="1" w:styleId="WW8Num97z0">
    <w:name w:val="WW8Num97z0"/>
    <w:uiPriority w:val="99"/>
    <w:rsid w:val="00054B10"/>
  </w:style>
  <w:style w:type="character" w:customStyle="1" w:styleId="WW8Num98z0">
    <w:name w:val="WW8Num98z0"/>
    <w:uiPriority w:val="99"/>
    <w:rsid w:val="00054B10"/>
  </w:style>
  <w:style w:type="character" w:customStyle="1" w:styleId="WW8Num100z0">
    <w:name w:val="WW8Num100z0"/>
    <w:uiPriority w:val="99"/>
    <w:rsid w:val="00054B10"/>
  </w:style>
  <w:style w:type="character" w:customStyle="1" w:styleId="WW8Num102z0">
    <w:name w:val="WW8Num102z0"/>
    <w:uiPriority w:val="99"/>
    <w:rsid w:val="00054B10"/>
    <w:rPr>
      <w:rFonts w:ascii="Symbol" w:hAnsi="Symbol"/>
    </w:rPr>
  </w:style>
  <w:style w:type="character" w:customStyle="1" w:styleId="WW8Num103z0">
    <w:name w:val="WW8Num103z0"/>
    <w:uiPriority w:val="99"/>
    <w:rsid w:val="00054B10"/>
    <w:rPr>
      <w:sz w:val="20"/>
    </w:rPr>
  </w:style>
  <w:style w:type="character" w:customStyle="1" w:styleId="WW8Num104z0">
    <w:name w:val="WW8Num104z0"/>
    <w:uiPriority w:val="99"/>
    <w:rsid w:val="00054B10"/>
    <w:rPr>
      <w:sz w:val="20"/>
    </w:rPr>
  </w:style>
  <w:style w:type="character" w:customStyle="1" w:styleId="WW8Num108z0">
    <w:name w:val="WW8Num108z0"/>
    <w:uiPriority w:val="99"/>
    <w:rsid w:val="00054B10"/>
  </w:style>
  <w:style w:type="character" w:customStyle="1" w:styleId="Domylnaczcionkaakapitu4">
    <w:name w:val="Domyślna czcionka akapitu4"/>
    <w:uiPriority w:val="99"/>
    <w:rsid w:val="00054B10"/>
  </w:style>
  <w:style w:type="character" w:customStyle="1" w:styleId="WW8Num1z0">
    <w:name w:val="WW8Num1z0"/>
    <w:uiPriority w:val="99"/>
    <w:rsid w:val="00054B10"/>
    <w:rPr>
      <w:rFonts w:ascii="Arial" w:hAnsi="Arial"/>
      <w:b/>
      <w:sz w:val="28"/>
    </w:rPr>
  </w:style>
  <w:style w:type="character" w:customStyle="1" w:styleId="WW8Num1z2">
    <w:name w:val="WW8Num1z2"/>
    <w:uiPriority w:val="99"/>
    <w:rsid w:val="00054B10"/>
    <w:rPr>
      <w:sz w:val="18"/>
    </w:rPr>
  </w:style>
  <w:style w:type="character" w:customStyle="1" w:styleId="WW8Num1z3">
    <w:name w:val="WW8Num1z3"/>
    <w:uiPriority w:val="99"/>
    <w:rsid w:val="00054B10"/>
    <w:rPr>
      <w:rFonts w:ascii="Arial" w:hAnsi="Arial"/>
      <w:b/>
      <w:sz w:val="22"/>
    </w:rPr>
  </w:style>
  <w:style w:type="character" w:customStyle="1" w:styleId="WW8Num1z4">
    <w:name w:val="WW8Num1z4"/>
    <w:uiPriority w:val="99"/>
    <w:rsid w:val="00054B10"/>
    <w:rPr>
      <w:rFonts w:ascii="Wingdings 2" w:hAnsi="Wingdings 2"/>
      <w:sz w:val="18"/>
    </w:rPr>
  </w:style>
  <w:style w:type="character" w:customStyle="1" w:styleId="WW8Num1z5">
    <w:name w:val="WW8Num1z5"/>
    <w:uiPriority w:val="99"/>
    <w:rsid w:val="00054B10"/>
    <w:rPr>
      <w:rFonts w:ascii="StarSymbol" w:eastAsia="StarSymbol"/>
      <w:sz w:val="18"/>
    </w:rPr>
  </w:style>
  <w:style w:type="character" w:customStyle="1" w:styleId="WW8Num12z4">
    <w:name w:val="WW8Num12z4"/>
    <w:uiPriority w:val="99"/>
    <w:rsid w:val="00054B10"/>
    <w:rPr>
      <w:lang w:val="pl-PL"/>
    </w:rPr>
  </w:style>
  <w:style w:type="character" w:customStyle="1" w:styleId="WW8Num13z4">
    <w:name w:val="WW8Num13z4"/>
    <w:uiPriority w:val="99"/>
    <w:rsid w:val="00054B10"/>
    <w:rPr>
      <w:rFonts w:ascii="Courier New" w:hAnsi="Courier New"/>
    </w:rPr>
  </w:style>
  <w:style w:type="character" w:customStyle="1" w:styleId="WW8Num13z5">
    <w:name w:val="WW8Num13z5"/>
    <w:uiPriority w:val="99"/>
    <w:rsid w:val="00054B10"/>
    <w:rPr>
      <w:rFonts w:ascii="Wingdings" w:hAnsi="Wingdings"/>
    </w:rPr>
  </w:style>
  <w:style w:type="character" w:customStyle="1" w:styleId="WW8Num19z2">
    <w:name w:val="WW8Num19z2"/>
    <w:uiPriority w:val="99"/>
    <w:rsid w:val="00054B10"/>
  </w:style>
  <w:style w:type="character" w:customStyle="1" w:styleId="WW8Num22z3">
    <w:name w:val="WW8Num22z3"/>
    <w:uiPriority w:val="99"/>
    <w:rsid w:val="00054B10"/>
    <w:rPr>
      <w:b/>
    </w:rPr>
  </w:style>
  <w:style w:type="character" w:customStyle="1" w:styleId="WW8Num27z4">
    <w:name w:val="WW8Num27z4"/>
    <w:uiPriority w:val="99"/>
    <w:rsid w:val="00054B10"/>
    <w:rPr>
      <w:rFonts w:ascii="Wingdings 2" w:hAnsi="Wingdings 2"/>
      <w:sz w:val="18"/>
    </w:rPr>
  </w:style>
  <w:style w:type="character" w:customStyle="1" w:styleId="WW8Num28z3">
    <w:name w:val="WW8Num28z3"/>
    <w:uiPriority w:val="99"/>
    <w:rsid w:val="00054B10"/>
    <w:rPr>
      <w:rFonts w:ascii="Symbol" w:hAnsi="Symbol"/>
      <w:sz w:val="18"/>
    </w:rPr>
  </w:style>
  <w:style w:type="character" w:customStyle="1" w:styleId="WW8Num31z0">
    <w:name w:val="WW8Num31z0"/>
    <w:uiPriority w:val="99"/>
    <w:rsid w:val="00054B10"/>
    <w:rPr>
      <w:rFonts w:ascii="Arial" w:hAnsi="Arial"/>
      <w:b/>
      <w:sz w:val="28"/>
    </w:rPr>
  </w:style>
  <w:style w:type="character" w:customStyle="1" w:styleId="WW8Num31z3">
    <w:name w:val="WW8Num31z3"/>
    <w:uiPriority w:val="99"/>
    <w:rsid w:val="00054B10"/>
    <w:rPr>
      <w:rFonts w:ascii="Arial" w:hAnsi="Arial"/>
    </w:rPr>
  </w:style>
  <w:style w:type="character" w:customStyle="1" w:styleId="WW8Num34z0">
    <w:name w:val="WW8Num34z0"/>
    <w:uiPriority w:val="99"/>
    <w:rsid w:val="00054B10"/>
  </w:style>
  <w:style w:type="character" w:customStyle="1" w:styleId="WW8Num40z3">
    <w:name w:val="WW8Num40z3"/>
    <w:uiPriority w:val="99"/>
    <w:rsid w:val="00054B10"/>
    <w:rPr>
      <w:rFonts w:ascii="Symbol" w:hAnsi="Symbol"/>
      <w:sz w:val="18"/>
    </w:rPr>
  </w:style>
  <w:style w:type="character" w:customStyle="1" w:styleId="WW8Num46z0">
    <w:name w:val="WW8Num46z0"/>
    <w:uiPriority w:val="99"/>
    <w:rsid w:val="00054B10"/>
    <w:rPr>
      <w:color w:val="auto"/>
    </w:rPr>
  </w:style>
  <w:style w:type="character" w:customStyle="1" w:styleId="WW8Num50z3">
    <w:name w:val="WW8Num50z3"/>
    <w:uiPriority w:val="99"/>
    <w:rsid w:val="00054B10"/>
    <w:rPr>
      <w:sz w:val="18"/>
    </w:rPr>
  </w:style>
  <w:style w:type="character" w:customStyle="1" w:styleId="WW8Num56z0">
    <w:name w:val="WW8Num56z0"/>
    <w:uiPriority w:val="99"/>
    <w:rsid w:val="00054B10"/>
    <w:rPr>
      <w:sz w:val="20"/>
    </w:rPr>
  </w:style>
  <w:style w:type="character" w:customStyle="1" w:styleId="WW8Num56z2">
    <w:name w:val="WW8Num56z2"/>
    <w:uiPriority w:val="99"/>
    <w:rsid w:val="00054B10"/>
    <w:rPr>
      <w:sz w:val="18"/>
    </w:rPr>
  </w:style>
  <w:style w:type="character" w:customStyle="1" w:styleId="WW8Num56z3">
    <w:name w:val="WW8Num56z3"/>
    <w:uiPriority w:val="99"/>
    <w:rsid w:val="00054B10"/>
    <w:rPr>
      <w:rFonts w:ascii="StarSymbol" w:eastAsia="StarSymbol"/>
      <w:sz w:val="18"/>
    </w:rPr>
  </w:style>
  <w:style w:type="character" w:customStyle="1" w:styleId="WW8Num56z4">
    <w:name w:val="WW8Num56z4"/>
    <w:uiPriority w:val="99"/>
    <w:rsid w:val="00054B10"/>
    <w:rPr>
      <w:rFonts w:ascii="Wingdings 2" w:hAnsi="Wingdings 2"/>
      <w:sz w:val="18"/>
    </w:rPr>
  </w:style>
  <w:style w:type="character" w:customStyle="1" w:styleId="WW8Num60z3">
    <w:name w:val="WW8Num60z3"/>
    <w:uiPriority w:val="99"/>
    <w:rsid w:val="00054B10"/>
    <w:rPr>
      <w:rFonts w:ascii="Symbol" w:hAnsi="Symbol"/>
      <w:b/>
      <w:sz w:val="18"/>
    </w:rPr>
  </w:style>
  <w:style w:type="character" w:customStyle="1" w:styleId="WW8Num63z3">
    <w:name w:val="WW8Num63z3"/>
    <w:uiPriority w:val="99"/>
    <w:rsid w:val="00054B10"/>
    <w:rPr>
      <w:b/>
    </w:rPr>
  </w:style>
  <w:style w:type="character" w:customStyle="1" w:styleId="WW8Num64z3">
    <w:name w:val="WW8Num64z3"/>
    <w:uiPriority w:val="99"/>
    <w:rsid w:val="00054B10"/>
    <w:rPr>
      <w:b/>
    </w:rPr>
  </w:style>
  <w:style w:type="character" w:customStyle="1" w:styleId="WW8Num65z0">
    <w:name w:val="WW8Num65z0"/>
    <w:uiPriority w:val="99"/>
    <w:rsid w:val="00054B10"/>
    <w:rPr>
      <w:rFonts w:ascii="Arial" w:hAnsi="Arial"/>
      <w:b/>
      <w:sz w:val="28"/>
    </w:rPr>
  </w:style>
  <w:style w:type="character" w:customStyle="1" w:styleId="WW8Num69z0">
    <w:name w:val="WW8Num69z0"/>
    <w:uiPriority w:val="99"/>
    <w:rsid w:val="00054B10"/>
    <w:rPr>
      <w:rFonts w:ascii="Symbol" w:hAnsi="Symbol"/>
    </w:rPr>
  </w:style>
  <w:style w:type="character" w:customStyle="1" w:styleId="WW8Num69z2">
    <w:name w:val="WW8Num69z2"/>
    <w:uiPriority w:val="99"/>
    <w:rsid w:val="00054B10"/>
    <w:rPr>
      <w:rFonts w:ascii="Wingdings" w:hAnsi="Wingdings"/>
    </w:rPr>
  </w:style>
  <w:style w:type="character" w:customStyle="1" w:styleId="WW8Num69z3">
    <w:name w:val="WW8Num69z3"/>
    <w:uiPriority w:val="99"/>
    <w:rsid w:val="00054B10"/>
    <w:rPr>
      <w:rFonts w:ascii="StarSymbol" w:eastAsia="StarSymbol"/>
      <w:sz w:val="18"/>
    </w:rPr>
  </w:style>
  <w:style w:type="character" w:customStyle="1" w:styleId="WW8Num69z4">
    <w:name w:val="WW8Num69z4"/>
    <w:uiPriority w:val="99"/>
    <w:rsid w:val="00054B10"/>
    <w:rPr>
      <w:rFonts w:ascii="Wingdings 2" w:hAnsi="Wingdings 2"/>
      <w:sz w:val="18"/>
    </w:rPr>
  </w:style>
  <w:style w:type="character" w:customStyle="1" w:styleId="WW8Num74z0">
    <w:name w:val="WW8Num74z0"/>
    <w:uiPriority w:val="99"/>
    <w:rsid w:val="00054B10"/>
  </w:style>
  <w:style w:type="character" w:customStyle="1" w:styleId="WW8Num74z3">
    <w:name w:val="WW8Num74z3"/>
    <w:uiPriority w:val="99"/>
    <w:rsid w:val="00054B10"/>
    <w:rPr>
      <w:rFonts w:ascii="Symbol" w:hAnsi="Symbol"/>
      <w:sz w:val="18"/>
    </w:rPr>
  </w:style>
  <w:style w:type="character" w:customStyle="1" w:styleId="WW8Num78z0">
    <w:name w:val="WW8Num78z0"/>
    <w:uiPriority w:val="99"/>
    <w:rsid w:val="00054B10"/>
    <w:rPr>
      <w:color w:val="auto"/>
    </w:rPr>
  </w:style>
  <w:style w:type="character" w:customStyle="1" w:styleId="WW8Num79z1">
    <w:name w:val="WW8Num79z1"/>
    <w:uiPriority w:val="99"/>
    <w:rsid w:val="00054B10"/>
  </w:style>
  <w:style w:type="character" w:customStyle="1" w:styleId="WW8Num79z3">
    <w:name w:val="WW8Num79z3"/>
    <w:uiPriority w:val="99"/>
    <w:rsid w:val="00054B10"/>
    <w:rPr>
      <w:rFonts w:ascii="Symbol" w:hAnsi="Symbol"/>
      <w:sz w:val="18"/>
    </w:rPr>
  </w:style>
  <w:style w:type="character" w:customStyle="1" w:styleId="WW8Num80z3">
    <w:name w:val="WW8Num80z3"/>
    <w:uiPriority w:val="99"/>
    <w:rsid w:val="00054B10"/>
    <w:rPr>
      <w:b/>
    </w:rPr>
  </w:style>
  <w:style w:type="character" w:customStyle="1" w:styleId="WW8Num81z3">
    <w:name w:val="WW8Num81z3"/>
    <w:uiPriority w:val="99"/>
    <w:rsid w:val="00054B10"/>
    <w:rPr>
      <w:rFonts w:ascii="Symbol" w:hAnsi="Symbol"/>
      <w:b/>
      <w:sz w:val="18"/>
    </w:rPr>
  </w:style>
  <w:style w:type="character" w:customStyle="1" w:styleId="WW8Num82z0">
    <w:name w:val="WW8Num82z0"/>
    <w:uiPriority w:val="99"/>
    <w:rsid w:val="00054B10"/>
  </w:style>
  <w:style w:type="character" w:customStyle="1" w:styleId="WW8Num88z1">
    <w:name w:val="WW8Num88z1"/>
    <w:uiPriority w:val="99"/>
    <w:rsid w:val="00054B10"/>
    <w:rPr>
      <w:rFonts w:ascii="Arial" w:hAnsi="Arial"/>
      <w:sz w:val="20"/>
    </w:rPr>
  </w:style>
  <w:style w:type="character" w:customStyle="1" w:styleId="WW8Num91z1">
    <w:name w:val="WW8Num91z1"/>
    <w:uiPriority w:val="99"/>
    <w:rsid w:val="00054B10"/>
  </w:style>
  <w:style w:type="character" w:customStyle="1" w:styleId="WW8Num91z3">
    <w:name w:val="WW8Num91z3"/>
    <w:uiPriority w:val="99"/>
    <w:rsid w:val="00054B10"/>
    <w:rPr>
      <w:rFonts w:ascii="StarSymbol" w:eastAsia="StarSymbol"/>
      <w:sz w:val="18"/>
    </w:rPr>
  </w:style>
  <w:style w:type="character" w:customStyle="1" w:styleId="WW8Num92z0">
    <w:name w:val="WW8Num92z0"/>
    <w:uiPriority w:val="99"/>
    <w:rsid w:val="00054B10"/>
  </w:style>
  <w:style w:type="character" w:customStyle="1" w:styleId="WW8Num93z0">
    <w:name w:val="WW8Num93z0"/>
    <w:uiPriority w:val="99"/>
    <w:rsid w:val="00054B10"/>
  </w:style>
  <w:style w:type="character" w:customStyle="1" w:styleId="WW8Num96z0">
    <w:name w:val="WW8Num96z0"/>
    <w:uiPriority w:val="99"/>
    <w:rsid w:val="00054B10"/>
    <w:rPr>
      <w:color w:val="auto"/>
    </w:rPr>
  </w:style>
  <w:style w:type="character" w:customStyle="1" w:styleId="WW8Num99z0">
    <w:name w:val="WW8Num99z0"/>
    <w:uiPriority w:val="99"/>
    <w:rsid w:val="00054B10"/>
  </w:style>
  <w:style w:type="character" w:customStyle="1" w:styleId="WW8Num101z0">
    <w:name w:val="WW8Num101z0"/>
    <w:uiPriority w:val="99"/>
    <w:rsid w:val="00054B10"/>
  </w:style>
  <w:style w:type="character" w:customStyle="1" w:styleId="WW8Num103z2">
    <w:name w:val="WW8Num103z2"/>
    <w:uiPriority w:val="99"/>
    <w:rsid w:val="00054B10"/>
    <w:rPr>
      <w:sz w:val="18"/>
    </w:rPr>
  </w:style>
  <w:style w:type="character" w:customStyle="1" w:styleId="WW8Num103z3">
    <w:name w:val="WW8Num103z3"/>
    <w:uiPriority w:val="99"/>
    <w:rsid w:val="00054B10"/>
    <w:rPr>
      <w:rFonts w:ascii="StarSymbol" w:eastAsia="StarSymbol"/>
      <w:sz w:val="18"/>
    </w:rPr>
  </w:style>
  <w:style w:type="character" w:customStyle="1" w:styleId="WW8Num103z4">
    <w:name w:val="WW8Num103z4"/>
    <w:uiPriority w:val="99"/>
    <w:rsid w:val="00054B10"/>
    <w:rPr>
      <w:rFonts w:ascii="Wingdings 2" w:hAnsi="Wingdings 2"/>
      <w:sz w:val="18"/>
    </w:rPr>
  </w:style>
  <w:style w:type="character" w:customStyle="1" w:styleId="WW8Num109z0">
    <w:name w:val="WW8Num109z0"/>
    <w:uiPriority w:val="99"/>
    <w:rsid w:val="00054B10"/>
  </w:style>
  <w:style w:type="character" w:customStyle="1" w:styleId="WW8Num110z0">
    <w:name w:val="WW8Num110z0"/>
    <w:uiPriority w:val="99"/>
    <w:rsid w:val="00054B10"/>
  </w:style>
  <w:style w:type="character" w:customStyle="1" w:styleId="WW8Num112z3">
    <w:name w:val="WW8Num112z3"/>
    <w:uiPriority w:val="99"/>
    <w:rsid w:val="00054B10"/>
    <w:rPr>
      <w:b/>
    </w:rPr>
  </w:style>
  <w:style w:type="character" w:customStyle="1" w:styleId="WW8Num114z0">
    <w:name w:val="WW8Num114z0"/>
    <w:uiPriority w:val="99"/>
    <w:rsid w:val="00054B10"/>
    <w:rPr>
      <w:rFonts w:ascii="Arial" w:hAnsi="Arial"/>
      <w:sz w:val="20"/>
    </w:rPr>
  </w:style>
  <w:style w:type="character" w:customStyle="1" w:styleId="WW8Num115z0">
    <w:name w:val="WW8Num115z0"/>
    <w:uiPriority w:val="99"/>
    <w:rsid w:val="00054B10"/>
  </w:style>
  <w:style w:type="character" w:customStyle="1" w:styleId="WW8Num117z0">
    <w:name w:val="WW8Num117z0"/>
    <w:uiPriority w:val="99"/>
    <w:rsid w:val="00054B10"/>
  </w:style>
  <w:style w:type="character" w:customStyle="1" w:styleId="WW8Num118z0">
    <w:name w:val="WW8Num118z0"/>
    <w:uiPriority w:val="99"/>
    <w:rsid w:val="00054B10"/>
  </w:style>
  <w:style w:type="character" w:customStyle="1" w:styleId="WW8Num118z2">
    <w:name w:val="WW8Num118z2"/>
    <w:uiPriority w:val="99"/>
    <w:rsid w:val="00054B10"/>
    <w:rPr>
      <w:rFonts w:ascii="Symbol" w:hAnsi="Symbol"/>
    </w:rPr>
  </w:style>
  <w:style w:type="character" w:customStyle="1" w:styleId="WW8Num119z0">
    <w:name w:val="WW8Num119z0"/>
    <w:uiPriority w:val="99"/>
    <w:rsid w:val="00054B10"/>
    <w:rPr>
      <w:color w:val="auto"/>
    </w:rPr>
  </w:style>
  <w:style w:type="character" w:customStyle="1" w:styleId="WW8Num120z0">
    <w:name w:val="WW8Num120z0"/>
    <w:uiPriority w:val="99"/>
    <w:rsid w:val="00054B10"/>
  </w:style>
  <w:style w:type="character" w:customStyle="1" w:styleId="WW8Num121z0">
    <w:name w:val="WW8Num121z0"/>
    <w:uiPriority w:val="99"/>
    <w:rsid w:val="00054B10"/>
  </w:style>
  <w:style w:type="character" w:customStyle="1" w:styleId="WW8Num124z0">
    <w:name w:val="WW8Num124z0"/>
    <w:uiPriority w:val="99"/>
    <w:rsid w:val="00054B10"/>
  </w:style>
  <w:style w:type="character" w:customStyle="1" w:styleId="WW8Num126z0">
    <w:name w:val="WW8Num126z0"/>
    <w:uiPriority w:val="99"/>
    <w:rsid w:val="00054B10"/>
    <w:rPr>
      <w:sz w:val="20"/>
    </w:rPr>
  </w:style>
  <w:style w:type="character" w:customStyle="1" w:styleId="WW8Num127z0">
    <w:name w:val="WW8Num127z0"/>
    <w:uiPriority w:val="99"/>
    <w:rsid w:val="00054B10"/>
  </w:style>
  <w:style w:type="character" w:customStyle="1" w:styleId="WW8Num128z0">
    <w:name w:val="WW8Num128z0"/>
    <w:uiPriority w:val="99"/>
    <w:rsid w:val="00054B10"/>
    <w:rPr>
      <w:b/>
    </w:rPr>
  </w:style>
  <w:style w:type="character" w:customStyle="1" w:styleId="WW8Num128z1">
    <w:name w:val="WW8Num128z1"/>
    <w:uiPriority w:val="99"/>
    <w:rsid w:val="00054B10"/>
    <w:rPr>
      <w:rFonts w:ascii="Courier New" w:hAnsi="Courier New"/>
    </w:rPr>
  </w:style>
  <w:style w:type="character" w:customStyle="1" w:styleId="WW8Num128z2">
    <w:name w:val="WW8Num128z2"/>
    <w:uiPriority w:val="99"/>
    <w:rsid w:val="00054B10"/>
    <w:rPr>
      <w:rFonts w:ascii="Wingdings" w:hAnsi="Wingdings"/>
    </w:rPr>
  </w:style>
  <w:style w:type="character" w:customStyle="1" w:styleId="WW8Num129z0">
    <w:name w:val="WW8Num129z0"/>
    <w:uiPriority w:val="99"/>
    <w:rsid w:val="00054B10"/>
  </w:style>
  <w:style w:type="character" w:customStyle="1" w:styleId="WW8Num134z0">
    <w:name w:val="WW8Num134z0"/>
    <w:uiPriority w:val="99"/>
    <w:rsid w:val="00054B10"/>
  </w:style>
  <w:style w:type="character" w:customStyle="1" w:styleId="WW8Num136z0">
    <w:name w:val="WW8Num136z0"/>
    <w:uiPriority w:val="99"/>
    <w:rsid w:val="00054B10"/>
  </w:style>
  <w:style w:type="character" w:customStyle="1" w:styleId="WW8Num137z0">
    <w:name w:val="WW8Num137z0"/>
    <w:uiPriority w:val="99"/>
    <w:rsid w:val="00054B10"/>
  </w:style>
  <w:style w:type="character" w:customStyle="1" w:styleId="WW8Num139z0">
    <w:name w:val="WW8Num139z0"/>
    <w:uiPriority w:val="99"/>
    <w:rsid w:val="00054B10"/>
    <w:rPr>
      <w:rFonts w:ascii="Symbol" w:hAnsi="Symbol"/>
    </w:rPr>
  </w:style>
  <w:style w:type="character" w:customStyle="1" w:styleId="WW8Num140z0">
    <w:name w:val="WW8Num140z0"/>
    <w:uiPriority w:val="99"/>
    <w:rsid w:val="00054B10"/>
  </w:style>
  <w:style w:type="character" w:customStyle="1" w:styleId="WW8Num141z1">
    <w:name w:val="WW8Num141z1"/>
    <w:uiPriority w:val="99"/>
    <w:rsid w:val="00054B10"/>
    <w:rPr>
      <w:rFonts w:ascii="Symbol" w:hAnsi="Symbol"/>
    </w:rPr>
  </w:style>
  <w:style w:type="character" w:customStyle="1" w:styleId="WW8Num142z0">
    <w:name w:val="WW8Num142z0"/>
    <w:uiPriority w:val="99"/>
    <w:rsid w:val="00054B10"/>
  </w:style>
  <w:style w:type="character" w:customStyle="1" w:styleId="WW8Num143z0">
    <w:name w:val="WW8Num143z0"/>
    <w:uiPriority w:val="99"/>
    <w:rsid w:val="00054B10"/>
  </w:style>
  <w:style w:type="character" w:customStyle="1" w:styleId="WW8Num144z0">
    <w:name w:val="WW8Num144z0"/>
    <w:uiPriority w:val="99"/>
    <w:rsid w:val="00054B10"/>
    <w:rPr>
      <w:color w:val="auto"/>
    </w:rPr>
  </w:style>
  <w:style w:type="character" w:customStyle="1" w:styleId="WW8Num147z0">
    <w:name w:val="WW8Num147z0"/>
    <w:uiPriority w:val="99"/>
    <w:rsid w:val="00054B10"/>
  </w:style>
  <w:style w:type="character" w:customStyle="1" w:styleId="WW8Num152z1">
    <w:name w:val="WW8Num152z1"/>
    <w:uiPriority w:val="99"/>
    <w:rsid w:val="00054B10"/>
  </w:style>
  <w:style w:type="character" w:customStyle="1" w:styleId="WW8Num153z0">
    <w:name w:val="WW8Num153z0"/>
    <w:uiPriority w:val="99"/>
    <w:rsid w:val="00054B10"/>
  </w:style>
  <w:style w:type="character" w:customStyle="1" w:styleId="WW8Num157z0">
    <w:name w:val="WW8Num157z0"/>
    <w:uiPriority w:val="99"/>
    <w:rsid w:val="00054B10"/>
  </w:style>
  <w:style w:type="character" w:customStyle="1" w:styleId="WW8Num159z0">
    <w:name w:val="WW8Num159z0"/>
    <w:uiPriority w:val="99"/>
    <w:rsid w:val="00054B10"/>
  </w:style>
  <w:style w:type="character" w:customStyle="1" w:styleId="WW8Num160z0">
    <w:name w:val="WW8Num160z0"/>
    <w:uiPriority w:val="99"/>
    <w:rsid w:val="00054B10"/>
  </w:style>
  <w:style w:type="character" w:customStyle="1" w:styleId="WW8Num161z0">
    <w:name w:val="WW8Num161z0"/>
    <w:uiPriority w:val="99"/>
    <w:rsid w:val="00054B10"/>
  </w:style>
  <w:style w:type="character" w:customStyle="1" w:styleId="WW8Num162z0">
    <w:name w:val="WW8Num162z0"/>
    <w:uiPriority w:val="99"/>
    <w:rsid w:val="00054B10"/>
  </w:style>
  <w:style w:type="character" w:customStyle="1" w:styleId="WW8Num165z0">
    <w:name w:val="WW8Num165z0"/>
    <w:uiPriority w:val="99"/>
    <w:rsid w:val="00054B10"/>
  </w:style>
  <w:style w:type="character" w:customStyle="1" w:styleId="WW8Num167z0">
    <w:name w:val="WW8Num167z0"/>
    <w:uiPriority w:val="99"/>
    <w:rsid w:val="00054B10"/>
  </w:style>
  <w:style w:type="character" w:customStyle="1" w:styleId="WW8Num168z1">
    <w:name w:val="WW8Num168z1"/>
    <w:uiPriority w:val="99"/>
    <w:rsid w:val="00054B10"/>
    <w:rPr>
      <w:rFonts w:ascii="Symbol" w:hAnsi="Symbol"/>
    </w:rPr>
  </w:style>
  <w:style w:type="character" w:customStyle="1" w:styleId="WW8Num171z0">
    <w:name w:val="WW8Num171z0"/>
    <w:uiPriority w:val="99"/>
    <w:rsid w:val="00054B10"/>
  </w:style>
  <w:style w:type="character" w:customStyle="1" w:styleId="WW8Num172z0">
    <w:name w:val="WW8Num172z0"/>
    <w:uiPriority w:val="99"/>
    <w:rsid w:val="00054B10"/>
  </w:style>
  <w:style w:type="character" w:customStyle="1" w:styleId="WW8Num174z0">
    <w:name w:val="WW8Num174z0"/>
    <w:uiPriority w:val="99"/>
    <w:rsid w:val="00054B10"/>
    <w:rPr>
      <w:rFonts w:ascii="Symbol" w:hAnsi="Symbol"/>
    </w:rPr>
  </w:style>
  <w:style w:type="character" w:customStyle="1" w:styleId="WW8Num174z1">
    <w:name w:val="WW8Num174z1"/>
    <w:uiPriority w:val="99"/>
    <w:rsid w:val="00054B10"/>
    <w:rPr>
      <w:rFonts w:ascii="Courier New" w:hAnsi="Courier New"/>
    </w:rPr>
  </w:style>
  <w:style w:type="character" w:customStyle="1" w:styleId="WW8Num174z2">
    <w:name w:val="WW8Num174z2"/>
    <w:uiPriority w:val="99"/>
    <w:rsid w:val="00054B10"/>
    <w:rPr>
      <w:rFonts w:ascii="Wingdings" w:hAnsi="Wingdings"/>
    </w:rPr>
  </w:style>
  <w:style w:type="character" w:customStyle="1" w:styleId="WW8Num175z0">
    <w:name w:val="WW8Num175z0"/>
    <w:uiPriority w:val="99"/>
    <w:rsid w:val="00054B10"/>
  </w:style>
  <w:style w:type="character" w:customStyle="1" w:styleId="WW8Num177z0">
    <w:name w:val="WW8Num177z0"/>
    <w:uiPriority w:val="99"/>
    <w:rsid w:val="00054B10"/>
    <w:rPr>
      <w:rFonts w:ascii="Symbol" w:hAnsi="Symbol"/>
    </w:rPr>
  </w:style>
  <w:style w:type="character" w:customStyle="1" w:styleId="WW8Num177z1">
    <w:name w:val="WW8Num177z1"/>
    <w:uiPriority w:val="99"/>
    <w:rsid w:val="00054B10"/>
    <w:rPr>
      <w:rFonts w:ascii="Courier New" w:hAnsi="Courier New"/>
    </w:rPr>
  </w:style>
  <w:style w:type="character" w:customStyle="1" w:styleId="WW8Num177z2">
    <w:name w:val="WW8Num177z2"/>
    <w:uiPriority w:val="99"/>
    <w:rsid w:val="00054B10"/>
    <w:rPr>
      <w:rFonts w:ascii="Wingdings" w:hAnsi="Wingdings"/>
    </w:rPr>
  </w:style>
  <w:style w:type="character" w:customStyle="1" w:styleId="WW8Num182z0">
    <w:name w:val="WW8Num182z0"/>
    <w:uiPriority w:val="99"/>
    <w:rsid w:val="00054B10"/>
  </w:style>
  <w:style w:type="character" w:customStyle="1" w:styleId="WW8Num184z0">
    <w:name w:val="WW8Num184z0"/>
    <w:uiPriority w:val="99"/>
    <w:rsid w:val="00054B10"/>
  </w:style>
  <w:style w:type="character" w:customStyle="1" w:styleId="WW8Num185z0">
    <w:name w:val="WW8Num185z0"/>
    <w:uiPriority w:val="99"/>
    <w:rsid w:val="00054B10"/>
  </w:style>
  <w:style w:type="character" w:customStyle="1" w:styleId="WW8Num186z1">
    <w:name w:val="WW8Num186z1"/>
    <w:uiPriority w:val="99"/>
    <w:rsid w:val="00054B10"/>
    <w:rPr>
      <w:rFonts w:ascii="Symbol" w:hAnsi="Symbol"/>
    </w:rPr>
  </w:style>
  <w:style w:type="character" w:customStyle="1" w:styleId="WW8Num189z0">
    <w:name w:val="WW8Num189z0"/>
    <w:uiPriority w:val="99"/>
    <w:rsid w:val="00054B10"/>
  </w:style>
  <w:style w:type="character" w:customStyle="1" w:styleId="WW8Num191z0">
    <w:name w:val="WW8Num191z0"/>
    <w:uiPriority w:val="99"/>
    <w:rsid w:val="00054B10"/>
  </w:style>
  <w:style w:type="character" w:customStyle="1" w:styleId="WW8Num193z0">
    <w:name w:val="WW8Num193z0"/>
    <w:uiPriority w:val="99"/>
    <w:rsid w:val="00054B10"/>
  </w:style>
  <w:style w:type="character" w:customStyle="1" w:styleId="WW8Num194z0">
    <w:name w:val="WW8Num194z0"/>
    <w:uiPriority w:val="99"/>
    <w:rsid w:val="00054B10"/>
  </w:style>
  <w:style w:type="character" w:customStyle="1" w:styleId="WW8Num197z0">
    <w:name w:val="WW8Num197z0"/>
    <w:uiPriority w:val="99"/>
    <w:rsid w:val="00054B10"/>
  </w:style>
  <w:style w:type="character" w:customStyle="1" w:styleId="WW8Num198z1">
    <w:name w:val="WW8Num198z1"/>
    <w:uiPriority w:val="99"/>
    <w:rsid w:val="00054B10"/>
    <w:rPr>
      <w:rFonts w:ascii="Symbol" w:hAnsi="Symbol"/>
    </w:rPr>
  </w:style>
  <w:style w:type="character" w:customStyle="1" w:styleId="WW8Num201z0">
    <w:name w:val="WW8Num201z0"/>
    <w:uiPriority w:val="99"/>
    <w:rsid w:val="00054B10"/>
    <w:rPr>
      <w:rFonts w:ascii="Symbol" w:hAnsi="Symbol"/>
    </w:rPr>
  </w:style>
  <w:style w:type="character" w:customStyle="1" w:styleId="WW8Num201z1">
    <w:name w:val="WW8Num201z1"/>
    <w:uiPriority w:val="99"/>
    <w:rsid w:val="00054B10"/>
    <w:rPr>
      <w:rFonts w:ascii="Courier New" w:hAnsi="Courier New"/>
    </w:rPr>
  </w:style>
  <w:style w:type="character" w:customStyle="1" w:styleId="WW8Num201z2">
    <w:name w:val="WW8Num201z2"/>
    <w:uiPriority w:val="99"/>
    <w:rsid w:val="00054B10"/>
    <w:rPr>
      <w:rFonts w:ascii="Wingdings" w:hAnsi="Wingdings"/>
    </w:rPr>
  </w:style>
  <w:style w:type="character" w:customStyle="1" w:styleId="WW8Num202z0">
    <w:name w:val="WW8Num202z0"/>
    <w:uiPriority w:val="99"/>
    <w:rsid w:val="00054B10"/>
  </w:style>
  <w:style w:type="character" w:customStyle="1" w:styleId="WW8Num203z0">
    <w:name w:val="WW8Num203z0"/>
    <w:uiPriority w:val="99"/>
    <w:rsid w:val="00054B10"/>
  </w:style>
  <w:style w:type="character" w:customStyle="1" w:styleId="WW8Num204z0">
    <w:name w:val="WW8Num204z0"/>
    <w:uiPriority w:val="99"/>
    <w:rsid w:val="00054B10"/>
  </w:style>
  <w:style w:type="character" w:customStyle="1" w:styleId="WW8Num206z0">
    <w:name w:val="WW8Num206z0"/>
    <w:uiPriority w:val="99"/>
    <w:rsid w:val="00054B10"/>
  </w:style>
  <w:style w:type="character" w:customStyle="1" w:styleId="WW8Num207z0">
    <w:name w:val="WW8Num207z0"/>
    <w:uiPriority w:val="99"/>
    <w:rsid w:val="00054B10"/>
  </w:style>
  <w:style w:type="character" w:customStyle="1" w:styleId="WW8Num208z0">
    <w:name w:val="WW8Num208z0"/>
    <w:uiPriority w:val="99"/>
    <w:rsid w:val="00054B10"/>
  </w:style>
  <w:style w:type="character" w:customStyle="1" w:styleId="WW8Num210z0">
    <w:name w:val="WW8Num210z0"/>
    <w:uiPriority w:val="99"/>
    <w:rsid w:val="00054B10"/>
  </w:style>
  <w:style w:type="character" w:customStyle="1" w:styleId="WW8Num211z0">
    <w:name w:val="WW8Num211z0"/>
    <w:uiPriority w:val="99"/>
    <w:rsid w:val="00054B10"/>
  </w:style>
  <w:style w:type="character" w:customStyle="1" w:styleId="WW8Num212z0">
    <w:name w:val="WW8Num212z0"/>
    <w:uiPriority w:val="99"/>
    <w:rsid w:val="00054B10"/>
  </w:style>
  <w:style w:type="character" w:customStyle="1" w:styleId="WW8Num213z0">
    <w:name w:val="WW8Num213z0"/>
    <w:uiPriority w:val="99"/>
    <w:rsid w:val="00054B10"/>
  </w:style>
  <w:style w:type="character" w:customStyle="1" w:styleId="WW8Num214z0">
    <w:name w:val="WW8Num214z0"/>
    <w:uiPriority w:val="99"/>
    <w:rsid w:val="00054B10"/>
  </w:style>
  <w:style w:type="character" w:customStyle="1" w:styleId="WW8Num215z0">
    <w:name w:val="WW8Num215z0"/>
    <w:uiPriority w:val="99"/>
    <w:rsid w:val="00054B10"/>
  </w:style>
  <w:style w:type="character" w:customStyle="1" w:styleId="WW8Num217z0">
    <w:name w:val="WW8Num217z0"/>
    <w:uiPriority w:val="99"/>
    <w:rsid w:val="00054B10"/>
  </w:style>
  <w:style w:type="character" w:customStyle="1" w:styleId="WW8Num218z0">
    <w:name w:val="WW8Num218z0"/>
    <w:uiPriority w:val="99"/>
    <w:rsid w:val="00054B10"/>
  </w:style>
  <w:style w:type="character" w:customStyle="1" w:styleId="WW8Num219z0">
    <w:name w:val="WW8Num219z0"/>
    <w:uiPriority w:val="99"/>
    <w:rsid w:val="00054B10"/>
  </w:style>
  <w:style w:type="character" w:customStyle="1" w:styleId="WW8Num224z0">
    <w:name w:val="WW8Num224z0"/>
    <w:uiPriority w:val="99"/>
    <w:rsid w:val="00054B10"/>
  </w:style>
  <w:style w:type="character" w:customStyle="1" w:styleId="WW8Num225z0">
    <w:name w:val="WW8Num225z0"/>
    <w:uiPriority w:val="99"/>
    <w:rsid w:val="00054B10"/>
  </w:style>
  <w:style w:type="character" w:customStyle="1" w:styleId="WW8Num227z0">
    <w:name w:val="WW8Num227z0"/>
    <w:uiPriority w:val="99"/>
    <w:rsid w:val="00054B10"/>
  </w:style>
  <w:style w:type="character" w:customStyle="1" w:styleId="WW8Num228z0">
    <w:name w:val="WW8Num228z0"/>
    <w:uiPriority w:val="99"/>
    <w:rsid w:val="00054B10"/>
  </w:style>
  <w:style w:type="character" w:customStyle="1" w:styleId="WW8Num229z0">
    <w:name w:val="WW8Num229z0"/>
    <w:uiPriority w:val="99"/>
    <w:rsid w:val="00054B10"/>
  </w:style>
  <w:style w:type="character" w:customStyle="1" w:styleId="WW8Num230z1">
    <w:name w:val="WW8Num230z1"/>
    <w:uiPriority w:val="99"/>
    <w:rsid w:val="00054B10"/>
    <w:rPr>
      <w:rFonts w:ascii="Symbol" w:hAnsi="Symbol"/>
    </w:rPr>
  </w:style>
  <w:style w:type="character" w:customStyle="1" w:styleId="WW8Num231z0">
    <w:name w:val="WW8Num231z0"/>
    <w:uiPriority w:val="99"/>
    <w:rsid w:val="00054B10"/>
  </w:style>
  <w:style w:type="character" w:customStyle="1" w:styleId="WW8Num233z0">
    <w:name w:val="WW8Num233z0"/>
    <w:uiPriority w:val="99"/>
    <w:rsid w:val="00054B10"/>
    <w:rPr>
      <w:rFonts w:ascii="Symbol" w:hAnsi="Symbol"/>
    </w:rPr>
  </w:style>
  <w:style w:type="character" w:customStyle="1" w:styleId="WW8Num233z1">
    <w:name w:val="WW8Num233z1"/>
    <w:uiPriority w:val="99"/>
    <w:rsid w:val="00054B10"/>
    <w:rPr>
      <w:rFonts w:ascii="Courier New" w:hAnsi="Courier New"/>
    </w:rPr>
  </w:style>
  <w:style w:type="character" w:customStyle="1" w:styleId="WW8Num233z2">
    <w:name w:val="WW8Num233z2"/>
    <w:uiPriority w:val="99"/>
    <w:rsid w:val="00054B10"/>
    <w:rPr>
      <w:rFonts w:ascii="Wingdings" w:hAnsi="Wingdings"/>
    </w:rPr>
  </w:style>
  <w:style w:type="character" w:customStyle="1" w:styleId="WW8Num234z0">
    <w:name w:val="WW8Num234z0"/>
    <w:uiPriority w:val="99"/>
    <w:rsid w:val="00054B10"/>
  </w:style>
  <w:style w:type="character" w:customStyle="1" w:styleId="WW8Num235z0">
    <w:name w:val="WW8Num235z0"/>
    <w:uiPriority w:val="99"/>
    <w:rsid w:val="00054B10"/>
  </w:style>
  <w:style w:type="character" w:customStyle="1" w:styleId="WW8Num240z0">
    <w:name w:val="WW8Num240z0"/>
    <w:uiPriority w:val="99"/>
    <w:rsid w:val="00054B10"/>
  </w:style>
  <w:style w:type="character" w:customStyle="1" w:styleId="Domylnaczcionkaakapitu3">
    <w:name w:val="Domyślna czcionka akapitu3"/>
    <w:uiPriority w:val="99"/>
    <w:rsid w:val="00054B10"/>
  </w:style>
  <w:style w:type="character" w:customStyle="1" w:styleId="WW-Absatz-Standardschriftart1111">
    <w:name w:val="WW-Absatz-Standardschriftart1111"/>
    <w:uiPriority w:val="99"/>
    <w:rsid w:val="00054B10"/>
  </w:style>
  <w:style w:type="character" w:customStyle="1" w:styleId="WW8Num20z3">
    <w:name w:val="WW8Num20z3"/>
    <w:uiPriority w:val="99"/>
    <w:rsid w:val="00054B10"/>
    <w:rPr>
      <w:rFonts w:ascii="StarSymbol" w:eastAsia="StarSymbol"/>
    </w:rPr>
  </w:style>
  <w:style w:type="character" w:customStyle="1" w:styleId="WW8Num32z4">
    <w:name w:val="WW8Num32z4"/>
    <w:uiPriority w:val="99"/>
    <w:rsid w:val="00054B10"/>
    <w:rPr>
      <w:lang w:val="pl-PL"/>
    </w:rPr>
  </w:style>
  <w:style w:type="character" w:customStyle="1" w:styleId="WW8Num35z4">
    <w:name w:val="WW8Num35z4"/>
    <w:uiPriority w:val="99"/>
    <w:rsid w:val="00054B10"/>
    <w:rPr>
      <w:rFonts w:ascii="Courier New" w:hAnsi="Courier New"/>
    </w:rPr>
  </w:style>
  <w:style w:type="character" w:customStyle="1" w:styleId="WW8Num35z5">
    <w:name w:val="WW8Num35z5"/>
    <w:uiPriority w:val="99"/>
    <w:rsid w:val="00054B10"/>
    <w:rPr>
      <w:rFonts w:ascii="Wingdings" w:hAnsi="Wingdings"/>
    </w:rPr>
  </w:style>
  <w:style w:type="character" w:customStyle="1" w:styleId="WW8Num42z2">
    <w:name w:val="WW8Num42z2"/>
    <w:uiPriority w:val="99"/>
    <w:rsid w:val="00054B10"/>
  </w:style>
  <w:style w:type="character" w:customStyle="1" w:styleId="WW8Num46z3">
    <w:name w:val="WW8Num46z3"/>
    <w:uiPriority w:val="99"/>
    <w:rsid w:val="00054B10"/>
    <w:rPr>
      <w:b/>
    </w:rPr>
  </w:style>
  <w:style w:type="character" w:customStyle="1" w:styleId="WW8Num48z2">
    <w:name w:val="WW8Num48z2"/>
    <w:uiPriority w:val="99"/>
    <w:rsid w:val="00054B10"/>
    <w:rPr>
      <w:rFonts w:ascii="StarSymbol" w:eastAsia="StarSymbol"/>
      <w:sz w:val="18"/>
    </w:rPr>
  </w:style>
  <w:style w:type="character" w:customStyle="1" w:styleId="WW8Num48z4">
    <w:name w:val="WW8Num48z4"/>
    <w:uiPriority w:val="99"/>
    <w:rsid w:val="00054B10"/>
    <w:rPr>
      <w:rFonts w:ascii="Wingdings 2" w:hAnsi="Wingdings 2"/>
      <w:sz w:val="18"/>
    </w:rPr>
  </w:style>
  <w:style w:type="character" w:customStyle="1" w:styleId="WW8Num57z1">
    <w:name w:val="WW8Num57z1"/>
    <w:uiPriority w:val="99"/>
    <w:rsid w:val="00054B10"/>
    <w:rPr>
      <w:rFonts w:ascii="Symbol" w:hAnsi="Symbol"/>
    </w:rPr>
  </w:style>
  <w:style w:type="character" w:customStyle="1" w:styleId="WW8Num60z1">
    <w:name w:val="WW8Num60z1"/>
    <w:uiPriority w:val="99"/>
    <w:rsid w:val="00054B10"/>
    <w:rPr>
      <w:rFonts w:ascii="Symbol" w:hAnsi="Symbol"/>
      <w:sz w:val="18"/>
    </w:rPr>
  </w:style>
  <w:style w:type="character" w:customStyle="1" w:styleId="WW8Num60z4">
    <w:name w:val="WW8Num60z4"/>
    <w:uiPriority w:val="99"/>
    <w:rsid w:val="00054B10"/>
    <w:rPr>
      <w:rFonts w:ascii="Wingdings 2" w:hAnsi="Wingdings 2"/>
      <w:sz w:val="18"/>
    </w:rPr>
  </w:style>
  <w:style w:type="character" w:customStyle="1" w:styleId="WW8Num61z3">
    <w:name w:val="WW8Num61z3"/>
    <w:uiPriority w:val="99"/>
    <w:rsid w:val="00054B10"/>
    <w:rPr>
      <w:rFonts w:ascii="Symbol" w:hAnsi="Symbol"/>
      <w:sz w:val="18"/>
    </w:rPr>
  </w:style>
  <w:style w:type="character" w:customStyle="1" w:styleId="WW8Num65z3">
    <w:name w:val="WW8Num65z3"/>
    <w:uiPriority w:val="99"/>
    <w:rsid w:val="00054B10"/>
    <w:rPr>
      <w:rFonts w:ascii="Arial" w:hAnsi="Arial"/>
    </w:rPr>
  </w:style>
  <w:style w:type="character" w:customStyle="1" w:styleId="WW8Num69z1">
    <w:name w:val="WW8Num69z1"/>
    <w:uiPriority w:val="99"/>
    <w:rsid w:val="00054B10"/>
    <w:rPr>
      <w:rFonts w:ascii="Courier New" w:hAnsi="Courier New"/>
    </w:rPr>
  </w:style>
  <w:style w:type="character" w:customStyle="1" w:styleId="WW8Num72z2">
    <w:name w:val="WW8Num72z2"/>
    <w:uiPriority w:val="99"/>
    <w:rsid w:val="00054B10"/>
    <w:rPr>
      <w:sz w:val="18"/>
    </w:rPr>
  </w:style>
  <w:style w:type="character" w:customStyle="1" w:styleId="WW8Num72z3">
    <w:name w:val="WW8Num72z3"/>
    <w:uiPriority w:val="99"/>
    <w:rsid w:val="00054B10"/>
    <w:rPr>
      <w:rFonts w:ascii="StarSymbol" w:eastAsia="StarSymbol"/>
      <w:sz w:val="18"/>
    </w:rPr>
  </w:style>
  <w:style w:type="character" w:customStyle="1" w:styleId="WW8Num72z4">
    <w:name w:val="WW8Num72z4"/>
    <w:uiPriority w:val="99"/>
    <w:rsid w:val="00054B10"/>
    <w:rPr>
      <w:rFonts w:ascii="Wingdings 2" w:hAnsi="Wingdings 2"/>
      <w:sz w:val="18"/>
    </w:rPr>
  </w:style>
  <w:style w:type="character" w:customStyle="1" w:styleId="WW8Num73z0">
    <w:name w:val="WW8Num73z0"/>
    <w:uiPriority w:val="99"/>
    <w:rsid w:val="00054B10"/>
  </w:style>
  <w:style w:type="character" w:customStyle="1" w:styleId="WW8Num75z3">
    <w:name w:val="WW8Num75z3"/>
    <w:uiPriority w:val="99"/>
    <w:rsid w:val="00054B10"/>
    <w:rPr>
      <w:rFonts w:ascii="Symbol" w:hAnsi="Symbol"/>
      <w:sz w:val="18"/>
    </w:rPr>
  </w:style>
  <w:style w:type="character" w:customStyle="1" w:styleId="WW8Num85z3">
    <w:name w:val="WW8Num85z3"/>
    <w:uiPriority w:val="99"/>
    <w:rsid w:val="00054B10"/>
    <w:rPr>
      <w:sz w:val="18"/>
    </w:rPr>
  </w:style>
  <w:style w:type="character" w:customStyle="1" w:styleId="WW8Num91z2">
    <w:name w:val="WW8Num91z2"/>
    <w:uiPriority w:val="99"/>
    <w:rsid w:val="00054B10"/>
    <w:rPr>
      <w:sz w:val="18"/>
    </w:rPr>
  </w:style>
  <w:style w:type="character" w:customStyle="1" w:styleId="WW8Num91z4">
    <w:name w:val="WW8Num91z4"/>
    <w:uiPriority w:val="99"/>
    <w:rsid w:val="00054B10"/>
    <w:rPr>
      <w:rFonts w:ascii="Wingdings 2" w:hAnsi="Wingdings 2"/>
      <w:sz w:val="18"/>
    </w:rPr>
  </w:style>
  <w:style w:type="character" w:customStyle="1" w:styleId="WW8Num94z0">
    <w:name w:val="WW8Num94z0"/>
    <w:uiPriority w:val="99"/>
    <w:rsid w:val="00054B10"/>
    <w:rPr>
      <w:color w:val="auto"/>
    </w:rPr>
  </w:style>
  <w:style w:type="character" w:customStyle="1" w:styleId="WW8Num95z3">
    <w:name w:val="WW8Num95z3"/>
    <w:uiPriority w:val="99"/>
    <w:rsid w:val="00054B10"/>
    <w:rPr>
      <w:rFonts w:ascii="Symbol" w:hAnsi="Symbol"/>
      <w:b/>
      <w:sz w:val="18"/>
    </w:rPr>
  </w:style>
  <w:style w:type="character" w:customStyle="1" w:styleId="WW8Num98z3">
    <w:name w:val="WW8Num98z3"/>
    <w:uiPriority w:val="99"/>
    <w:rsid w:val="00054B10"/>
    <w:rPr>
      <w:b/>
    </w:rPr>
  </w:style>
  <w:style w:type="character" w:customStyle="1" w:styleId="WW8Num99z3">
    <w:name w:val="WW8Num99z3"/>
    <w:uiPriority w:val="99"/>
    <w:rsid w:val="00054B10"/>
    <w:rPr>
      <w:b/>
    </w:rPr>
  </w:style>
  <w:style w:type="character" w:customStyle="1" w:styleId="WW8Num104z2">
    <w:name w:val="WW8Num104z2"/>
    <w:uiPriority w:val="99"/>
    <w:rsid w:val="00054B10"/>
    <w:rPr>
      <w:sz w:val="18"/>
    </w:rPr>
  </w:style>
  <w:style w:type="character" w:customStyle="1" w:styleId="WW8Num104z3">
    <w:name w:val="WW8Num104z3"/>
    <w:uiPriority w:val="99"/>
    <w:rsid w:val="00054B10"/>
    <w:rPr>
      <w:rFonts w:ascii="StarSymbol" w:eastAsia="StarSymbol"/>
      <w:sz w:val="18"/>
    </w:rPr>
  </w:style>
  <w:style w:type="character" w:customStyle="1" w:styleId="WW8Num104z4">
    <w:name w:val="WW8Num104z4"/>
    <w:uiPriority w:val="99"/>
    <w:rsid w:val="00054B10"/>
    <w:rPr>
      <w:rFonts w:ascii="Wingdings 2" w:hAnsi="Wingdings 2"/>
      <w:sz w:val="18"/>
    </w:rPr>
  </w:style>
  <w:style w:type="character" w:customStyle="1" w:styleId="WW8Num105z0">
    <w:name w:val="WW8Num105z0"/>
    <w:uiPriority w:val="99"/>
    <w:rsid w:val="00054B10"/>
  </w:style>
  <w:style w:type="character" w:customStyle="1" w:styleId="WW8Num107z0">
    <w:name w:val="WW8Num107z0"/>
    <w:uiPriority w:val="99"/>
    <w:rsid w:val="00054B10"/>
  </w:style>
  <w:style w:type="character" w:customStyle="1" w:styleId="WW8Num109z3">
    <w:name w:val="WW8Num109z3"/>
    <w:uiPriority w:val="99"/>
    <w:rsid w:val="00054B10"/>
    <w:rPr>
      <w:rFonts w:ascii="Symbol" w:hAnsi="Symbol"/>
      <w:sz w:val="18"/>
    </w:rPr>
  </w:style>
  <w:style w:type="character" w:customStyle="1" w:styleId="WW8Num113z0">
    <w:name w:val="WW8Num113z0"/>
    <w:uiPriority w:val="99"/>
    <w:rsid w:val="00054B10"/>
    <w:rPr>
      <w:color w:val="auto"/>
    </w:rPr>
  </w:style>
  <w:style w:type="character" w:customStyle="1" w:styleId="WW8Num114z1">
    <w:name w:val="WW8Num114z1"/>
    <w:uiPriority w:val="99"/>
    <w:rsid w:val="00054B10"/>
  </w:style>
  <w:style w:type="character" w:customStyle="1" w:styleId="WW8Num114z3">
    <w:name w:val="WW8Num114z3"/>
    <w:uiPriority w:val="99"/>
    <w:rsid w:val="00054B10"/>
    <w:rPr>
      <w:rFonts w:ascii="Symbol" w:hAnsi="Symbol"/>
      <w:sz w:val="18"/>
    </w:rPr>
  </w:style>
  <w:style w:type="character" w:customStyle="1" w:styleId="WW8Num115z3">
    <w:name w:val="WW8Num115z3"/>
    <w:uiPriority w:val="99"/>
    <w:rsid w:val="00054B10"/>
    <w:rPr>
      <w:b/>
    </w:rPr>
  </w:style>
  <w:style w:type="character" w:customStyle="1" w:styleId="WW8Num116z3">
    <w:name w:val="WW8Num116z3"/>
    <w:uiPriority w:val="99"/>
    <w:rsid w:val="00054B10"/>
    <w:rPr>
      <w:rFonts w:ascii="Symbol" w:hAnsi="Symbol"/>
      <w:b/>
      <w:sz w:val="18"/>
    </w:rPr>
  </w:style>
  <w:style w:type="character" w:customStyle="1" w:styleId="WW8Num122z0">
    <w:name w:val="WW8Num122z0"/>
    <w:uiPriority w:val="99"/>
    <w:rsid w:val="00054B10"/>
  </w:style>
  <w:style w:type="character" w:customStyle="1" w:styleId="WW8Num123z1">
    <w:name w:val="WW8Num123z1"/>
    <w:uiPriority w:val="99"/>
    <w:rsid w:val="00054B10"/>
    <w:rPr>
      <w:rFonts w:ascii="Arial" w:hAnsi="Arial"/>
      <w:sz w:val="20"/>
    </w:rPr>
  </w:style>
  <w:style w:type="character" w:customStyle="1" w:styleId="WW8Num125z0">
    <w:name w:val="WW8Num125z0"/>
    <w:uiPriority w:val="99"/>
    <w:rsid w:val="00054B10"/>
  </w:style>
  <w:style w:type="character" w:customStyle="1" w:styleId="WW8Num126z1">
    <w:name w:val="WW8Num126z1"/>
    <w:uiPriority w:val="99"/>
    <w:rsid w:val="00054B10"/>
  </w:style>
  <w:style w:type="character" w:customStyle="1" w:styleId="WW8Num126z3">
    <w:name w:val="WW8Num126z3"/>
    <w:uiPriority w:val="99"/>
    <w:rsid w:val="00054B10"/>
    <w:rPr>
      <w:rFonts w:ascii="Symbol" w:hAnsi="Symbol"/>
      <w:sz w:val="18"/>
    </w:rPr>
  </w:style>
  <w:style w:type="character" w:customStyle="1" w:styleId="WW8Num130z0">
    <w:name w:val="WW8Num130z0"/>
    <w:uiPriority w:val="99"/>
    <w:rsid w:val="00054B10"/>
  </w:style>
  <w:style w:type="character" w:customStyle="1" w:styleId="WW8Num131z0">
    <w:name w:val="WW8Num131z0"/>
    <w:uiPriority w:val="99"/>
    <w:rsid w:val="00054B10"/>
    <w:rPr>
      <w:color w:val="auto"/>
    </w:rPr>
  </w:style>
  <w:style w:type="character" w:customStyle="1" w:styleId="WW8Num138z0">
    <w:name w:val="WW8Num138z0"/>
    <w:uiPriority w:val="99"/>
    <w:rsid w:val="00054B10"/>
    <w:rPr>
      <w:sz w:val="20"/>
    </w:rPr>
  </w:style>
  <w:style w:type="character" w:customStyle="1" w:styleId="WW8Num138z2">
    <w:name w:val="WW8Num138z2"/>
    <w:uiPriority w:val="99"/>
    <w:rsid w:val="00054B10"/>
    <w:rPr>
      <w:sz w:val="18"/>
    </w:rPr>
  </w:style>
  <w:style w:type="character" w:customStyle="1" w:styleId="WW8Num138z3">
    <w:name w:val="WW8Num138z3"/>
    <w:uiPriority w:val="99"/>
    <w:rsid w:val="00054B10"/>
    <w:rPr>
      <w:rFonts w:ascii="StarSymbol" w:eastAsia="StarSymbol"/>
      <w:sz w:val="18"/>
    </w:rPr>
  </w:style>
  <w:style w:type="character" w:customStyle="1" w:styleId="WW8Num138z4">
    <w:name w:val="WW8Num138z4"/>
    <w:uiPriority w:val="99"/>
    <w:rsid w:val="00054B10"/>
    <w:rPr>
      <w:rFonts w:ascii="Wingdings 2" w:hAnsi="Wingdings 2"/>
      <w:sz w:val="18"/>
    </w:rPr>
  </w:style>
  <w:style w:type="character" w:customStyle="1" w:styleId="WW8Num139z1">
    <w:name w:val="WW8Num139z1"/>
    <w:uiPriority w:val="99"/>
    <w:rsid w:val="00054B10"/>
    <w:rPr>
      <w:rFonts w:ascii="Courier New" w:hAnsi="Courier New"/>
    </w:rPr>
  </w:style>
  <w:style w:type="character" w:customStyle="1" w:styleId="WW8Num139z2">
    <w:name w:val="WW8Num139z2"/>
    <w:uiPriority w:val="99"/>
    <w:rsid w:val="00054B10"/>
    <w:rPr>
      <w:rFonts w:ascii="Wingdings" w:hAnsi="Wingdings"/>
    </w:rPr>
  </w:style>
  <w:style w:type="character" w:customStyle="1" w:styleId="WW8Num145z0">
    <w:name w:val="WW8Num145z0"/>
    <w:uiPriority w:val="99"/>
    <w:rsid w:val="00054B10"/>
  </w:style>
  <w:style w:type="character" w:customStyle="1" w:styleId="WW8Num147z3">
    <w:name w:val="WW8Num147z3"/>
    <w:uiPriority w:val="99"/>
    <w:rsid w:val="00054B10"/>
    <w:rPr>
      <w:b/>
    </w:rPr>
  </w:style>
  <w:style w:type="character" w:customStyle="1" w:styleId="WW8Num149z0">
    <w:name w:val="WW8Num149z0"/>
    <w:uiPriority w:val="99"/>
    <w:rsid w:val="00054B10"/>
  </w:style>
  <w:style w:type="character" w:customStyle="1" w:styleId="Domylnaczcionkaakapitu2">
    <w:name w:val="Domyślna czcionka akapitu2"/>
    <w:uiPriority w:val="99"/>
    <w:rsid w:val="00054B10"/>
  </w:style>
  <w:style w:type="character" w:customStyle="1" w:styleId="WW8Num22z0">
    <w:name w:val="WW8Num22z0"/>
    <w:uiPriority w:val="99"/>
    <w:rsid w:val="00054B10"/>
    <w:rPr>
      <w:rFonts w:ascii="StarSymbol" w:eastAsia="StarSymbol"/>
    </w:rPr>
  </w:style>
  <w:style w:type="character" w:customStyle="1" w:styleId="WW-Absatz-Standardschriftart11111">
    <w:name w:val="WW-Absatz-Standardschriftart11111"/>
    <w:uiPriority w:val="99"/>
    <w:rsid w:val="00054B10"/>
  </w:style>
  <w:style w:type="character" w:customStyle="1" w:styleId="Domylnaczcionkaakapitu1">
    <w:name w:val="Domyślna czcionka akapitu1"/>
    <w:uiPriority w:val="99"/>
    <w:rsid w:val="00054B10"/>
  </w:style>
  <w:style w:type="character" w:customStyle="1" w:styleId="NagwekZnak">
    <w:name w:val="Nagłówek Znak"/>
    <w:uiPriority w:val="99"/>
    <w:rsid w:val="00054B10"/>
    <w:rPr>
      <w:rFonts w:ascii="Times New Roman" w:hAnsi="Times New Roman" w:cs="Times New Roman"/>
      <w:sz w:val="20"/>
      <w:szCs w:val="20"/>
    </w:rPr>
  </w:style>
  <w:style w:type="character" w:customStyle="1" w:styleId="StopkaZnak">
    <w:name w:val="Stopka Znak"/>
    <w:uiPriority w:val="99"/>
    <w:rsid w:val="00054B10"/>
    <w:rPr>
      <w:rFonts w:ascii="Times New Roman" w:hAnsi="Times New Roman" w:cs="Times New Roman"/>
      <w:sz w:val="24"/>
      <w:szCs w:val="24"/>
    </w:rPr>
  </w:style>
  <w:style w:type="character" w:customStyle="1" w:styleId="TytuZnak">
    <w:name w:val="Tytuł Znak"/>
    <w:aliases w:val="Znak6 Znak"/>
    <w:uiPriority w:val="99"/>
    <w:rsid w:val="00054B10"/>
    <w:rPr>
      <w:rFonts w:cs="Times New Roman"/>
      <w:smallCaps/>
      <w:sz w:val="52"/>
      <w:szCs w:val="52"/>
    </w:rPr>
  </w:style>
  <w:style w:type="character" w:customStyle="1" w:styleId="TekstpodstawowyZnak">
    <w:name w:val="Tekst podstawowy Znak"/>
    <w:uiPriority w:val="99"/>
    <w:rsid w:val="00054B10"/>
    <w:rPr>
      <w:rFonts w:ascii="Times New Roman" w:hAnsi="Times New Roman" w:cs="Times New Roman"/>
      <w:sz w:val="20"/>
      <w:szCs w:val="20"/>
    </w:rPr>
  </w:style>
  <w:style w:type="character" w:customStyle="1" w:styleId="TekstpodstawowywcityZnak">
    <w:name w:val="Tekst podstawowy wcięty Znak"/>
    <w:uiPriority w:val="99"/>
    <w:rsid w:val="00054B10"/>
    <w:rPr>
      <w:rFonts w:ascii="Times New Roman" w:hAnsi="Times New Roman" w:cs="Times New Roman"/>
      <w:sz w:val="20"/>
      <w:szCs w:val="20"/>
    </w:rPr>
  </w:style>
  <w:style w:type="character" w:customStyle="1" w:styleId="Tekstpodstawowy2Znak">
    <w:name w:val="Tekst podstawowy 2 Znak"/>
    <w:uiPriority w:val="99"/>
    <w:rsid w:val="00054B10"/>
    <w:rPr>
      <w:rFonts w:ascii="Times New Roman" w:hAnsi="Times New Roman" w:cs="Times New Roman"/>
      <w:b/>
      <w:sz w:val="20"/>
      <w:szCs w:val="20"/>
    </w:rPr>
  </w:style>
  <w:style w:type="character" w:customStyle="1" w:styleId="Tekstpodstawowy3Znak">
    <w:name w:val="Tekst podstawowy 3 Znak"/>
    <w:uiPriority w:val="99"/>
    <w:rsid w:val="00054B10"/>
    <w:rPr>
      <w:rFonts w:ascii="Times New Roman" w:hAnsi="Times New Roman" w:cs="Times New Roman"/>
      <w:sz w:val="20"/>
      <w:szCs w:val="20"/>
    </w:rPr>
  </w:style>
  <w:style w:type="character" w:customStyle="1" w:styleId="Tekstpodstawowywcity3Znak">
    <w:name w:val="Tekst podstawowy wcięty 3 Znak"/>
    <w:uiPriority w:val="99"/>
    <w:rsid w:val="00054B10"/>
    <w:rPr>
      <w:rFonts w:ascii="Times New Roman" w:hAnsi="Times New Roman" w:cs="Times New Roman"/>
      <w:sz w:val="20"/>
      <w:szCs w:val="20"/>
    </w:rPr>
  </w:style>
  <w:style w:type="character" w:customStyle="1" w:styleId="Tekstpodstawowywcity2Znak">
    <w:name w:val="Tekst podstawowy wcięty 2 Znak"/>
    <w:uiPriority w:val="99"/>
    <w:rsid w:val="00054B10"/>
    <w:rPr>
      <w:rFonts w:ascii="Times New Roman" w:hAnsi="Times New Roman" w:cs="Times New Roman"/>
      <w:sz w:val="24"/>
      <w:szCs w:val="24"/>
    </w:rPr>
  </w:style>
  <w:style w:type="character" w:customStyle="1" w:styleId="PlandokumentuZnak">
    <w:name w:val="Plan dokumentu Znak"/>
    <w:uiPriority w:val="99"/>
    <w:rsid w:val="00054B10"/>
    <w:rPr>
      <w:rFonts w:ascii="Tahoma" w:hAnsi="Tahoma" w:cs="Tahoma"/>
      <w:sz w:val="16"/>
      <w:szCs w:val="16"/>
    </w:rPr>
  </w:style>
  <w:style w:type="character" w:styleId="Hipercze">
    <w:name w:val="Hyperlink"/>
    <w:uiPriority w:val="99"/>
    <w:rsid w:val="00054B10"/>
    <w:rPr>
      <w:rFonts w:cs="Times New Roman"/>
      <w:color w:val="0000FF"/>
      <w:u w:val="single"/>
    </w:rPr>
  </w:style>
  <w:style w:type="character" w:customStyle="1" w:styleId="TekstdymkaZnak">
    <w:name w:val="Tekst dymka Znak"/>
    <w:uiPriority w:val="99"/>
    <w:rsid w:val="00054B10"/>
    <w:rPr>
      <w:rFonts w:ascii="Tahoma" w:hAnsi="Tahoma" w:cs="Tahoma"/>
      <w:sz w:val="16"/>
      <w:szCs w:val="16"/>
    </w:rPr>
  </w:style>
  <w:style w:type="character" w:styleId="Numerstrony">
    <w:name w:val="page number"/>
    <w:uiPriority w:val="99"/>
    <w:semiHidden/>
    <w:rsid w:val="00054B10"/>
    <w:rPr>
      <w:rFonts w:cs="Times New Roman"/>
    </w:rPr>
  </w:style>
  <w:style w:type="character" w:customStyle="1" w:styleId="TekstprzypisudolnegoZnak">
    <w:name w:val="Tekst przypisu dolnego Znak"/>
    <w:aliases w:val="Znak4 Znak"/>
    <w:uiPriority w:val="99"/>
    <w:rsid w:val="00054B10"/>
    <w:rPr>
      <w:rFonts w:cs="Calibri"/>
    </w:rPr>
  </w:style>
  <w:style w:type="character" w:customStyle="1" w:styleId="Znakiprzypiswdolnych">
    <w:name w:val="Znaki przypisów dolnych"/>
    <w:uiPriority w:val="99"/>
    <w:rsid w:val="00054B10"/>
    <w:rPr>
      <w:rFonts w:cs="Times New Roman"/>
      <w:vertAlign w:val="superscript"/>
    </w:rPr>
  </w:style>
  <w:style w:type="character" w:customStyle="1" w:styleId="PodtytuZnak">
    <w:name w:val="Podtytuł Znak"/>
    <w:uiPriority w:val="99"/>
    <w:rsid w:val="00054B10"/>
    <w:rPr>
      <w:rFonts w:cs="Times New Roman"/>
      <w:i/>
      <w:iCs/>
      <w:smallCaps/>
      <w:spacing w:val="10"/>
      <w:sz w:val="28"/>
      <w:szCs w:val="28"/>
    </w:rPr>
  </w:style>
  <w:style w:type="character" w:styleId="Pogrubienie">
    <w:name w:val="Strong"/>
    <w:uiPriority w:val="22"/>
    <w:qFormat/>
    <w:rsid w:val="00054B10"/>
    <w:rPr>
      <w:rFonts w:cs="Times New Roman"/>
      <w:b/>
    </w:rPr>
  </w:style>
  <w:style w:type="character" w:styleId="Uwydatnienie">
    <w:name w:val="Emphasis"/>
    <w:uiPriority w:val="20"/>
    <w:qFormat/>
    <w:rsid w:val="00054B10"/>
    <w:rPr>
      <w:rFonts w:cs="Times New Roman"/>
      <w:b/>
      <w:i/>
      <w:spacing w:val="10"/>
    </w:rPr>
  </w:style>
  <w:style w:type="character" w:customStyle="1" w:styleId="CytatZnak">
    <w:name w:val="Cytat Znak"/>
    <w:uiPriority w:val="99"/>
    <w:rsid w:val="00054B10"/>
    <w:rPr>
      <w:rFonts w:cs="Times New Roman"/>
      <w:i/>
      <w:iCs/>
    </w:rPr>
  </w:style>
  <w:style w:type="character" w:customStyle="1" w:styleId="CytatintensywnyZnak">
    <w:name w:val="Cytat intensywny Znak"/>
    <w:uiPriority w:val="99"/>
    <w:rsid w:val="00054B10"/>
    <w:rPr>
      <w:rFonts w:cs="Times New Roman"/>
      <w:i/>
      <w:iCs/>
    </w:rPr>
  </w:style>
  <w:style w:type="character" w:styleId="Wyrnieniedelikatne">
    <w:name w:val="Subtle Emphasis"/>
    <w:uiPriority w:val="99"/>
    <w:qFormat/>
    <w:rsid w:val="00054B10"/>
    <w:rPr>
      <w:rFonts w:cs="Times New Roman"/>
      <w:i/>
    </w:rPr>
  </w:style>
  <w:style w:type="character" w:styleId="Wyrnienieintensywne">
    <w:name w:val="Intense Emphasis"/>
    <w:uiPriority w:val="99"/>
    <w:qFormat/>
    <w:rsid w:val="00054B10"/>
    <w:rPr>
      <w:rFonts w:cs="Times New Roman"/>
      <w:b/>
      <w:i/>
    </w:rPr>
  </w:style>
  <w:style w:type="character" w:styleId="Odwoaniedelikatne">
    <w:name w:val="Subtle Reference"/>
    <w:uiPriority w:val="99"/>
    <w:qFormat/>
    <w:rsid w:val="00054B10"/>
    <w:rPr>
      <w:rFonts w:cs="Times New Roman"/>
      <w:smallCaps/>
    </w:rPr>
  </w:style>
  <w:style w:type="character" w:styleId="Odwoanieintensywne">
    <w:name w:val="Intense Reference"/>
    <w:uiPriority w:val="99"/>
    <w:qFormat/>
    <w:rsid w:val="00054B10"/>
    <w:rPr>
      <w:rFonts w:cs="Times New Roman"/>
      <w:b/>
      <w:smallCaps/>
    </w:rPr>
  </w:style>
  <w:style w:type="character" w:styleId="Tytuksiki">
    <w:name w:val="Book Title"/>
    <w:uiPriority w:val="99"/>
    <w:qFormat/>
    <w:rsid w:val="00054B10"/>
    <w:rPr>
      <w:rFonts w:cs="Times New Roman"/>
      <w:i/>
      <w:iCs/>
      <w:smallCaps/>
      <w:spacing w:val="5"/>
    </w:rPr>
  </w:style>
  <w:style w:type="character" w:customStyle="1" w:styleId="IWONANAGZnak">
    <w:name w:val="IWONA NAGŁ Znak"/>
    <w:uiPriority w:val="99"/>
    <w:rsid w:val="00054B10"/>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054B10"/>
    <w:rPr>
      <w:rFonts w:cs="Times New Roman"/>
      <w:sz w:val="28"/>
      <w:lang w:val="en-US" w:eastAsia="en-US"/>
    </w:rPr>
  </w:style>
  <w:style w:type="character" w:customStyle="1" w:styleId="IWONATREZnak">
    <w:name w:val="IWONA TREŚĆ Znak"/>
    <w:uiPriority w:val="99"/>
    <w:rsid w:val="00054B10"/>
    <w:rPr>
      <w:rFonts w:ascii="Arial" w:hAnsi="Arial" w:cs="Arial"/>
      <w:sz w:val="28"/>
      <w:lang w:val="en-US" w:eastAsia="en-US"/>
    </w:rPr>
  </w:style>
  <w:style w:type="character" w:customStyle="1" w:styleId="WW-Znakiprzypiswdolnych">
    <w:name w:val="WW-Znaki przypisów dolnych"/>
    <w:uiPriority w:val="99"/>
    <w:rsid w:val="00054B10"/>
    <w:rPr>
      <w:rFonts w:cs="Times New Roman"/>
      <w:vertAlign w:val="superscript"/>
    </w:rPr>
  </w:style>
  <w:style w:type="character" w:customStyle="1" w:styleId="WW-Znakiprzypiswdolnych1">
    <w:name w:val="WW-Znaki przypisów dolnych1"/>
    <w:uiPriority w:val="99"/>
    <w:rsid w:val="00054B10"/>
    <w:rPr>
      <w:rFonts w:cs="Times New Roman"/>
      <w:vertAlign w:val="superscript"/>
    </w:rPr>
  </w:style>
  <w:style w:type="character" w:customStyle="1" w:styleId="Odwoanieprzypisudolnego2">
    <w:name w:val="Odwołanie przypisu dolnego2"/>
    <w:uiPriority w:val="99"/>
    <w:rsid w:val="00054B10"/>
    <w:rPr>
      <w:vertAlign w:val="superscript"/>
    </w:rPr>
  </w:style>
  <w:style w:type="character" w:customStyle="1" w:styleId="Odwoanieprzypisudolnego1">
    <w:name w:val="Odwołanie przypisu dolnego1"/>
    <w:uiPriority w:val="99"/>
    <w:rsid w:val="00054B10"/>
    <w:rPr>
      <w:vertAlign w:val="superscript"/>
    </w:rPr>
  </w:style>
  <w:style w:type="character" w:customStyle="1" w:styleId="Znakiprzypiswkocowych">
    <w:name w:val="Znaki przypisów końcowych"/>
    <w:uiPriority w:val="99"/>
    <w:rsid w:val="00054B10"/>
    <w:rPr>
      <w:vertAlign w:val="superscript"/>
    </w:rPr>
  </w:style>
  <w:style w:type="character" w:customStyle="1" w:styleId="WW-Znakiprzypiswkocowych">
    <w:name w:val="WW-Znaki przypisów końcowych"/>
    <w:uiPriority w:val="99"/>
    <w:rsid w:val="00054B10"/>
  </w:style>
  <w:style w:type="character" w:customStyle="1" w:styleId="Odwoanieprzypisukocowego1">
    <w:name w:val="Odwołanie przypisu końcowego1"/>
    <w:uiPriority w:val="99"/>
    <w:rsid w:val="00054B10"/>
    <w:rPr>
      <w:vertAlign w:val="superscript"/>
    </w:rPr>
  </w:style>
  <w:style w:type="character" w:customStyle="1" w:styleId="TekstprzypisukocowegoZnak">
    <w:name w:val="Tekst przypisu końcowego Znak"/>
    <w:uiPriority w:val="99"/>
    <w:rsid w:val="00054B10"/>
    <w:rPr>
      <w:rFonts w:ascii="Cambria" w:hAnsi="Cambria" w:cs="Cambria"/>
      <w:lang w:val="en-US" w:eastAsia="en-US"/>
    </w:rPr>
  </w:style>
  <w:style w:type="character" w:customStyle="1" w:styleId="Odwoanieprzypisudolnego3">
    <w:name w:val="Odwołanie przypisu dolnego3"/>
    <w:uiPriority w:val="99"/>
    <w:rsid w:val="00054B10"/>
    <w:rPr>
      <w:vertAlign w:val="superscript"/>
    </w:rPr>
  </w:style>
  <w:style w:type="character" w:customStyle="1" w:styleId="Odwoanieprzypisukocowego2">
    <w:name w:val="Odwołanie przypisu końcowego2"/>
    <w:uiPriority w:val="99"/>
    <w:rsid w:val="00054B10"/>
    <w:rPr>
      <w:vertAlign w:val="superscript"/>
    </w:rPr>
  </w:style>
  <w:style w:type="character" w:styleId="Odwoanieprzypisudolnego">
    <w:name w:val="footnote reference"/>
    <w:uiPriority w:val="99"/>
    <w:rsid w:val="00054B10"/>
    <w:rPr>
      <w:rFonts w:cs="Times New Roman"/>
      <w:vertAlign w:val="superscript"/>
    </w:rPr>
  </w:style>
  <w:style w:type="character" w:styleId="Odwoanieprzypisukocowego">
    <w:name w:val="endnote reference"/>
    <w:uiPriority w:val="99"/>
    <w:semiHidden/>
    <w:rsid w:val="00054B10"/>
    <w:rPr>
      <w:rFonts w:cs="Times New Roman"/>
      <w:vertAlign w:val="superscript"/>
    </w:rPr>
  </w:style>
  <w:style w:type="character" w:customStyle="1" w:styleId="Znakinumeracji">
    <w:name w:val="Znaki numeracji"/>
    <w:uiPriority w:val="99"/>
    <w:rsid w:val="00054B10"/>
  </w:style>
  <w:style w:type="paragraph" w:customStyle="1" w:styleId="Nagwek40">
    <w:name w:val="Nagłówek4"/>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styleId="Tekstpodstawowy">
    <w:name w:val="Body Text"/>
    <w:basedOn w:val="Normalny"/>
    <w:link w:val="TekstpodstawowyZnak2"/>
    <w:rsid w:val="00054B10"/>
    <w:pPr>
      <w:widowControl w:val="0"/>
      <w:suppressAutoHyphens/>
      <w:adjustRightInd w:val="0"/>
      <w:snapToGrid w:val="0"/>
      <w:jc w:val="right"/>
      <w:textAlignment w:val="baseline"/>
    </w:pPr>
    <w:rPr>
      <w:rFonts w:ascii="Cambria" w:eastAsia="Times New Roman" w:hAnsi="Cambria" w:cs="Times New Roman"/>
      <w:sz w:val="28"/>
      <w:szCs w:val="20"/>
    </w:rPr>
  </w:style>
  <w:style w:type="character" w:customStyle="1" w:styleId="TekstpodstawowyZnak2">
    <w:name w:val="Tekst podstawowy Znak2"/>
    <w:basedOn w:val="Domylnaczcionkaakapitu"/>
    <w:link w:val="Tekstpodstawowy"/>
    <w:rsid w:val="00054B10"/>
    <w:rPr>
      <w:rFonts w:ascii="Cambria" w:eastAsia="Times New Roman" w:hAnsi="Cambria" w:cs="Times New Roman"/>
      <w:sz w:val="28"/>
      <w:szCs w:val="20"/>
    </w:rPr>
  </w:style>
  <w:style w:type="paragraph" w:styleId="Lista">
    <w:name w:val="List"/>
    <w:basedOn w:val="Tekstpodstawowy"/>
    <w:uiPriority w:val="99"/>
    <w:rsid w:val="00054B10"/>
    <w:rPr>
      <w:rFonts w:cs="Tahoma"/>
    </w:rPr>
  </w:style>
  <w:style w:type="paragraph" w:customStyle="1" w:styleId="Podpis4">
    <w:name w:val="Podpis4"/>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Indeks">
    <w:name w:val="Indeks"/>
    <w:basedOn w:val="Normalny"/>
    <w:uiPriority w:val="99"/>
    <w:rsid w:val="00054B10"/>
    <w:pPr>
      <w:widowControl w:val="0"/>
      <w:suppressLineNumbers/>
      <w:suppressAutoHyphens/>
      <w:adjustRightInd w:val="0"/>
      <w:jc w:val="both"/>
      <w:textAlignment w:val="baseline"/>
    </w:pPr>
    <w:rPr>
      <w:rFonts w:ascii="Cambria" w:eastAsia="Times New Roman" w:hAnsi="Cambria" w:cs="Tahoma"/>
      <w:sz w:val="20"/>
      <w:szCs w:val="20"/>
    </w:rPr>
  </w:style>
  <w:style w:type="paragraph" w:customStyle="1" w:styleId="Nagwek30">
    <w:name w:val="Nagłówek3"/>
    <w:basedOn w:val="Normalny"/>
    <w:next w:val="Tekstpodstawowy"/>
    <w:uiPriority w:val="99"/>
    <w:rsid w:val="00054B10"/>
    <w:pPr>
      <w:keepNext/>
      <w:widowControl w:val="0"/>
      <w:suppressAutoHyphens/>
      <w:adjustRightInd w:val="0"/>
      <w:spacing w:before="240" w:after="120"/>
      <w:jc w:val="both"/>
      <w:textAlignment w:val="baseline"/>
    </w:pPr>
    <w:rPr>
      <w:rFonts w:ascii="Arial" w:eastAsia="SimSun" w:hAnsi="Arial" w:cs="Tahoma"/>
      <w:sz w:val="28"/>
      <w:szCs w:val="28"/>
    </w:rPr>
  </w:style>
  <w:style w:type="paragraph" w:customStyle="1" w:styleId="Podpis3">
    <w:name w:val="Podpis3"/>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20">
    <w:name w:val="Nagłówek2"/>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2">
    <w:name w:val="Podpis2"/>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customStyle="1" w:styleId="Nagwek10">
    <w:name w:val="Nagłówek1"/>
    <w:basedOn w:val="Normalny"/>
    <w:next w:val="Tekstpodstawowy"/>
    <w:uiPriority w:val="99"/>
    <w:rsid w:val="00054B10"/>
    <w:pPr>
      <w:keepNext/>
      <w:widowControl w:val="0"/>
      <w:suppressAutoHyphens/>
      <w:adjustRightInd w:val="0"/>
      <w:spacing w:before="240" w:after="120"/>
      <w:jc w:val="both"/>
      <w:textAlignment w:val="baseline"/>
    </w:pPr>
    <w:rPr>
      <w:rFonts w:ascii="Arial" w:eastAsia="Times New Roman" w:hAnsi="Arial" w:cs="Tahoma"/>
      <w:sz w:val="28"/>
      <w:szCs w:val="28"/>
    </w:rPr>
  </w:style>
  <w:style w:type="paragraph" w:customStyle="1" w:styleId="Podpis1">
    <w:name w:val="Podpis1"/>
    <w:basedOn w:val="Normalny"/>
    <w:uiPriority w:val="99"/>
    <w:rsid w:val="00054B10"/>
    <w:pPr>
      <w:widowControl w:val="0"/>
      <w:suppressLineNumbers/>
      <w:suppressAutoHyphens/>
      <w:adjustRightInd w:val="0"/>
      <w:spacing w:before="120" w:after="120"/>
      <w:jc w:val="both"/>
      <w:textAlignment w:val="baseline"/>
    </w:pPr>
    <w:rPr>
      <w:rFonts w:ascii="Cambria" w:eastAsia="Times New Roman" w:hAnsi="Cambria" w:cs="Tahoma"/>
      <w:i/>
      <w:iCs/>
      <w:sz w:val="24"/>
      <w:szCs w:val="24"/>
    </w:rPr>
  </w:style>
  <w:style w:type="paragraph" w:styleId="Nagwek">
    <w:name w:val="header"/>
    <w:basedOn w:val="Normalny"/>
    <w:link w:val="NagwekZnak2"/>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character" w:customStyle="1" w:styleId="NagwekZnak1">
    <w:name w:val="Nagłówek Znak1"/>
    <w:basedOn w:val="Domylnaczcionkaakapitu"/>
    <w:uiPriority w:val="99"/>
    <w:rsid w:val="00054B10"/>
  </w:style>
  <w:style w:type="character" w:customStyle="1" w:styleId="NagwekZnak2">
    <w:name w:val="Nagłówek Znak2"/>
    <w:link w:val="Nagwek"/>
    <w:locked/>
    <w:rsid w:val="00054B10"/>
    <w:rPr>
      <w:rFonts w:ascii="Cambria" w:eastAsia="Times New Roman" w:hAnsi="Cambria" w:cs="Times New Roman"/>
      <w:sz w:val="28"/>
      <w:szCs w:val="20"/>
    </w:rPr>
  </w:style>
  <w:style w:type="paragraph" w:styleId="Stopka">
    <w:name w:val="footer"/>
    <w:basedOn w:val="Normalny"/>
    <w:link w:val="Stopka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054B10"/>
    <w:rPr>
      <w:rFonts w:ascii="Cambria" w:eastAsia="Times New Roman" w:hAnsi="Cambria" w:cs="Times New Roman"/>
      <w:sz w:val="20"/>
      <w:szCs w:val="20"/>
    </w:rPr>
  </w:style>
  <w:style w:type="paragraph" w:styleId="Tytu">
    <w:name w:val="Title"/>
    <w:aliases w:val="Znak6"/>
    <w:basedOn w:val="Normalny"/>
    <w:next w:val="Normalny"/>
    <w:link w:val="TytuZnak1"/>
    <w:uiPriority w:val="99"/>
    <w:qFormat/>
    <w:rsid w:val="00054B10"/>
    <w:pPr>
      <w:widowControl w:val="0"/>
      <w:suppressAutoHyphens/>
      <w:adjustRightInd w:val="0"/>
      <w:spacing w:after="300" w:line="240" w:lineRule="auto"/>
      <w:jc w:val="both"/>
      <w:textAlignment w:val="baseline"/>
    </w:pPr>
    <w:rPr>
      <w:rFonts w:ascii="Cambria" w:eastAsia="Times New Roman" w:hAnsi="Cambria" w:cs="Times New Roman"/>
      <w:smallCaps/>
      <w:sz w:val="52"/>
      <w:szCs w:val="52"/>
    </w:rPr>
  </w:style>
  <w:style w:type="character" w:customStyle="1" w:styleId="TytuZnak1">
    <w:name w:val="Tytuł Znak1"/>
    <w:aliases w:val="Znak6 Znak1"/>
    <w:basedOn w:val="Domylnaczcionkaakapitu"/>
    <w:link w:val="Tytu"/>
    <w:uiPriority w:val="99"/>
    <w:rsid w:val="00054B10"/>
    <w:rPr>
      <w:rFonts w:ascii="Cambria" w:eastAsia="Times New Roman" w:hAnsi="Cambria" w:cs="Times New Roman"/>
      <w:smallCaps/>
      <w:sz w:val="52"/>
      <w:szCs w:val="52"/>
    </w:rPr>
  </w:style>
  <w:style w:type="paragraph" w:styleId="Podtytu">
    <w:name w:val="Subtitle"/>
    <w:basedOn w:val="Normalny"/>
    <w:next w:val="Normalny"/>
    <w:link w:val="PodtytuZnak1"/>
    <w:uiPriority w:val="99"/>
    <w:qFormat/>
    <w:rsid w:val="00054B10"/>
    <w:pPr>
      <w:widowControl w:val="0"/>
      <w:suppressAutoHyphens/>
      <w:adjustRightInd w:val="0"/>
      <w:jc w:val="both"/>
      <w:textAlignment w:val="baseline"/>
    </w:pPr>
    <w:rPr>
      <w:rFonts w:ascii="Cambria" w:eastAsia="Times New Roman" w:hAnsi="Cambria" w:cs="Times New Roman"/>
      <w:i/>
      <w:iCs/>
      <w:smallCaps/>
      <w:spacing w:val="10"/>
      <w:sz w:val="28"/>
      <w:szCs w:val="28"/>
    </w:rPr>
  </w:style>
  <w:style w:type="character" w:customStyle="1" w:styleId="PodtytuZnak1">
    <w:name w:val="Podtytuł Znak1"/>
    <w:basedOn w:val="Domylnaczcionkaakapitu"/>
    <w:link w:val="Podtytu"/>
    <w:uiPriority w:val="99"/>
    <w:rsid w:val="00054B10"/>
    <w:rPr>
      <w:rFonts w:ascii="Cambria" w:eastAsia="Times New Roman" w:hAnsi="Cambria" w:cs="Times New Roman"/>
      <w:i/>
      <w:iCs/>
      <w:smallCaps/>
      <w:spacing w:val="10"/>
      <w:sz w:val="28"/>
      <w:szCs w:val="28"/>
    </w:rPr>
  </w:style>
  <w:style w:type="paragraph" w:styleId="Tekstpodstawowywcity">
    <w:name w:val="Body Text Indent"/>
    <w:basedOn w:val="Normalny"/>
    <w:link w:val="TekstpodstawowywcityZnak1"/>
    <w:rsid w:val="00054B10"/>
    <w:pPr>
      <w:widowControl w:val="0"/>
      <w:suppressAutoHyphens/>
      <w:adjustRightInd w:val="0"/>
      <w:snapToGrid w:val="0"/>
      <w:ind w:left="360"/>
      <w:jc w:val="both"/>
      <w:textAlignment w:val="baseline"/>
    </w:pPr>
    <w:rPr>
      <w:rFonts w:ascii="Cambria" w:eastAsia="Times New Roman" w:hAnsi="Cambria" w:cs="Times New Roman"/>
      <w:sz w:val="28"/>
      <w:szCs w:val="20"/>
    </w:rPr>
  </w:style>
  <w:style w:type="character" w:customStyle="1" w:styleId="TekstpodstawowywcityZnak1">
    <w:name w:val="Tekst podstawowy wcięty Znak1"/>
    <w:basedOn w:val="Domylnaczcionkaakapitu"/>
    <w:link w:val="Tekstpodstawowywcity"/>
    <w:rsid w:val="00054B10"/>
    <w:rPr>
      <w:rFonts w:ascii="Cambria" w:eastAsia="Times New Roman" w:hAnsi="Cambria" w:cs="Times New Roman"/>
      <w:sz w:val="28"/>
      <w:szCs w:val="20"/>
    </w:rPr>
  </w:style>
  <w:style w:type="paragraph" w:customStyle="1" w:styleId="Tekstpodstawowy21">
    <w:name w:val="Tekst podstawowy 21"/>
    <w:basedOn w:val="Normalny"/>
    <w:rsid w:val="00054B10"/>
    <w:pPr>
      <w:widowControl w:val="0"/>
      <w:suppressAutoHyphens/>
      <w:adjustRightInd w:val="0"/>
      <w:snapToGrid w:val="0"/>
      <w:jc w:val="both"/>
      <w:textAlignment w:val="baseline"/>
    </w:pPr>
    <w:rPr>
      <w:rFonts w:ascii="Cambria" w:eastAsia="Times New Roman" w:hAnsi="Cambria" w:cs="Times New Roman"/>
      <w:b/>
      <w:sz w:val="36"/>
      <w:szCs w:val="20"/>
    </w:rPr>
  </w:style>
  <w:style w:type="paragraph" w:customStyle="1" w:styleId="Tekstpodstawowy31">
    <w:name w:val="Tekst podstawowy 31"/>
    <w:basedOn w:val="Normalny"/>
    <w:uiPriority w:val="99"/>
    <w:rsid w:val="00054B10"/>
    <w:pPr>
      <w:widowControl w:val="0"/>
      <w:suppressAutoHyphens/>
      <w:adjustRightInd w:val="0"/>
      <w:snapToGrid w:val="0"/>
      <w:jc w:val="both"/>
      <w:textAlignment w:val="baseline"/>
    </w:pPr>
    <w:rPr>
      <w:rFonts w:ascii="Cambria" w:eastAsia="Times New Roman" w:hAnsi="Cambria" w:cs="Times New Roman"/>
      <w:sz w:val="28"/>
      <w:szCs w:val="20"/>
    </w:rPr>
  </w:style>
  <w:style w:type="paragraph" w:customStyle="1" w:styleId="Tekstpodstawowywcity31">
    <w:name w:val="Tekst podstawowy wcięty 31"/>
    <w:basedOn w:val="Normalny"/>
    <w:uiPriority w:val="99"/>
    <w:rsid w:val="00054B10"/>
    <w:pPr>
      <w:widowControl w:val="0"/>
      <w:suppressAutoHyphens/>
      <w:adjustRightInd w:val="0"/>
      <w:snapToGrid w:val="0"/>
      <w:ind w:firstLine="708"/>
      <w:jc w:val="both"/>
      <w:textAlignment w:val="baseline"/>
    </w:pPr>
    <w:rPr>
      <w:rFonts w:ascii="Cambria" w:eastAsia="Times New Roman" w:hAnsi="Cambria" w:cs="Times New Roman"/>
      <w:sz w:val="28"/>
      <w:szCs w:val="20"/>
    </w:rPr>
  </w:style>
  <w:style w:type="paragraph" w:customStyle="1" w:styleId="Tekstpodstawowywcity21">
    <w:name w:val="Tekst podstawowy wcięty 21"/>
    <w:basedOn w:val="Normalny"/>
    <w:uiPriority w:val="99"/>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paragraph" w:customStyle="1" w:styleId="Plandokumentu1">
    <w:name w:val="Plan dokumentu1"/>
    <w:basedOn w:val="Normalny"/>
    <w:uiPriority w:val="99"/>
    <w:rsid w:val="00054B10"/>
    <w:pPr>
      <w:widowControl w:val="0"/>
      <w:suppressAutoHyphens/>
      <w:adjustRightInd w:val="0"/>
      <w:jc w:val="both"/>
      <w:textAlignment w:val="baseline"/>
    </w:pPr>
    <w:rPr>
      <w:rFonts w:ascii="Tahoma" w:eastAsia="Times New Roman" w:hAnsi="Tahoma" w:cs="Tahoma"/>
      <w:sz w:val="16"/>
      <w:szCs w:val="16"/>
    </w:rPr>
  </w:style>
  <w:style w:type="paragraph" w:customStyle="1" w:styleId="Zawartotabeli">
    <w:name w:val="Zawartość tabeli"/>
    <w:basedOn w:val="Normalny"/>
    <w:uiPriority w:val="99"/>
    <w:rsid w:val="00054B10"/>
    <w:pPr>
      <w:widowControl w:val="0"/>
      <w:suppressLineNumbers/>
      <w:suppressAutoHyphens/>
      <w:adjustRightInd w:val="0"/>
      <w:jc w:val="both"/>
      <w:textAlignment w:val="baseline"/>
    </w:pPr>
    <w:rPr>
      <w:rFonts w:ascii="Cambria" w:eastAsia="Times New Roman" w:hAnsi="Cambria" w:cs="Times New Roman"/>
      <w:sz w:val="20"/>
      <w:szCs w:val="20"/>
    </w:rPr>
  </w:style>
  <w:style w:type="paragraph" w:customStyle="1" w:styleId="Nagwektabeli">
    <w:name w:val="Nagłówek tabeli"/>
    <w:basedOn w:val="Zawartotabeli"/>
    <w:uiPriority w:val="99"/>
    <w:rsid w:val="00054B10"/>
    <w:pPr>
      <w:jc w:val="center"/>
    </w:pPr>
    <w:rPr>
      <w:b/>
      <w:bCs/>
    </w:rPr>
  </w:style>
  <w:style w:type="paragraph" w:styleId="Tekstdymka">
    <w:name w:val="Balloon Text"/>
    <w:basedOn w:val="Normalny"/>
    <w:link w:val="TekstdymkaZnak1"/>
    <w:uiPriority w:val="99"/>
    <w:rsid w:val="00054B10"/>
    <w:pPr>
      <w:widowControl w:val="0"/>
      <w:suppressAutoHyphens/>
      <w:adjustRightInd w:val="0"/>
      <w:jc w:val="both"/>
      <w:textAlignment w:val="baseline"/>
    </w:pPr>
    <w:rPr>
      <w:rFonts w:ascii="Tahoma" w:eastAsia="Times New Roman" w:hAnsi="Tahoma" w:cs="Tahoma"/>
      <w:sz w:val="16"/>
      <w:szCs w:val="16"/>
    </w:rPr>
  </w:style>
  <w:style w:type="character" w:customStyle="1" w:styleId="TekstdymkaZnak1">
    <w:name w:val="Tekst dymka Znak1"/>
    <w:basedOn w:val="Domylnaczcionkaakapitu"/>
    <w:link w:val="Tekstdymka"/>
    <w:uiPriority w:val="99"/>
    <w:rsid w:val="00054B10"/>
    <w:rPr>
      <w:rFonts w:ascii="Tahoma" w:eastAsia="Times New Roman" w:hAnsi="Tahoma" w:cs="Tahoma"/>
      <w:sz w:val="16"/>
      <w:szCs w:val="16"/>
    </w:rPr>
  </w:style>
  <w:style w:type="paragraph" w:styleId="Nagwekspisutreci">
    <w:name w:val="TOC Heading"/>
    <w:basedOn w:val="Nagwek1"/>
    <w:next w:val="Normalny"/>
    <w:uiPriority w:val="99"/>
    <w:qFormat/>
    <w:rsid w:val="00054B10"/>
    <w:pPr>
      <w:numPr>
        <w:numId w:val="0"/>
      </w:numPr>
      <w:ind w:left="360" w:hanging="360"/>
    </w:pPr>
  </w:style>
  <w:style w:type="paragraph" w:customStyle="1" w:styleId="Standard">
    <w:name w:val="Standard"/>
    <w:uiPriority w:val="99"/>
    <w:rsid w:val="00054B10"/>
    <w:pPr>
      <w:widowControl w:val="0"/>
      <w:suppressAutoHyphens/>
      <w:autoSpaceDE w:val="0"/>
      <w:adjustRightInd w:val="0"/>
      <w:jc w:val="both"/>
      <w:textAlignment w:val="baseline"/>
    </w:pPr>
    <w:rPr>
      <w:rFonts w:ascii="Cambria" w:eastAsia="Times New Roman" w:hAnsi="Cambria" w:cs="Times New Roman"/>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Preambuła,CP-UC,CP-Punkty,Bullet List,Normal"/>
    <w:basedOn w:val="Normalny"/>
    <w:link w:val="AkapitzlistZnak"/>
    <w:uiPriority w:val="34"/>
    <w:qFormat/>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054B10"/>
    <w:rPr>
      <w:rFonts w:ascii="Cambria" w:eastAsia="Times New Roman" w:hAnsi="Cambria" w:cs="Times New Roman"/>
      <w:sz w:val="20"/>
      <w:szCs w:val="20"/>
    </w:rPr>
  </w:style>
  <w:style w:type="paragraph" w:customStyle="1" w:styleId="Tekstpodstawowy22">
    <w:name w:val="Tekst podstawowy 22"/>
    <w:basedOn w:val="Normalny"/>
    <w:uiPriority w:val="99"/>
    <w:rsid w:val="00054B10"/>
    <w:pPr>
      <w:widowControl w:val="0"/>
      <w:suppressAutoHyphens/>
      <w:adjustRightInd w:val="0"/>
      <w:jc w:val="both"/>
      <w:textAlignment w:val="baseline"/>
    </w:pPr>
    <w:rPr>
      <w:rFonts w:ascii="Arial" w:eastAsia="Times New Roman" w:hAnsi="Arial" w:cs="Arial"/>
      <w:sz w:val="20"/>
      <w:szCs w:val="20"/>
    </w:rPr>
  </w:style>
  <w:style w:type="paragraph" w:styleId="Tekstprzypisudolnego">
    <w:name w:val="footnote text"/>
    <w:aliases w:val="Znak4"/>
    <w:basedOn w:val="Normalny"/>
    <w:link w:val="TekstprzypisudolnegoZnak1"/>
    <w:uiPriority w:val="99"/>
    <w:rsid w:val="00054B10"/>
    <w:pPr>
      <w:widowControl w:val="0"/>
      <w:suppressAutoHyphens/>
      <w:adjustRightInd w:val="0"/>
      <w:jc w:val="both"/>
      <w:textAlignment w:val="baseline"/>
    </w:pPr>
    <w:rPr>
      <w:rFonts w:ascii="Cambria" w:eastAsia="Times New Roman" w:hAnsi="Cambria" w:cs="Times New Roman"/>
      <w:sz w:val="20"/>
      <w:szCs w:val="20"/>
    </w:rPr>
  </w:style>
  <w:style w:type="character" w:customStyle="1" w:styleId="TekstprzypisudolnegoZnak1">
    <w:name w:val="Tekst przypisu dolnego Znak1"/>
    <w:aliases w:val="Znak4 Znak1"/>
    <w:basedOn w:val="Domylnaczcionkaakapitu"/>
    <w:link w:val="Tekstprzypisudolnego"/>
    <w:uiPriority w:val="99"/>
    <w:rsid w:val="00054B10"/>
    <w:rPr>
      <w:rFonts w:ascii="Cambria" w:eastAsia="Times New Roman" w:hAnsi="Cambria" w:cs="Times New Roman"/>
      <w:sz w:val="20"/>
      <w:szCs w:val="20"/>
    </w:rPr>
  </w:style>
  <w:style w:type="paragraph" w:styleId="Spistreci1">
    <w:name w:val="toc 1"/>
    <w:basedOn w:val="Normalny"/>
    <w:next w:val="Normalny"/>
    <w:uiPriority w:val="39"/>
    <w:rsid w:val="00054B10"/>
    <w:pPr>
      <w:widowControl w:val="0"/>
      <w:suppressAutoHyphens/>
      <w:adjustRightInd w:val="0"/>
      <w:jc w:val="both"/>
      <w:textAlignment w:val="baseline"/>
    </w:pPr>
    <w:rPr>
      <w:rFonts w:ascii="Arial" w:eastAsia="Times New Roman" w:hAnsi="Arial" w:cs="Times New Roman"/>
      <w:sz w:val="20"/>
      <w:szCs w:val="20"/>
    </w:rPr>
  </w:style>
  <w:style w:type="paragraph" w:customStyle="1" w:styleId="Legenda1">
    <w:name w:val="Legenda1"/>
    <w:basedOn w:val="Normalny"/>
    <w:next w:val="Normalny"/>
    <w:uiPriority w:val="99"/>
    <w:rsid w:val="00054B10"/>
    <w:pPr>
      <w:widowControl w:val="0"/>
      <w:suppressAutoHyphens/>
      <w:adjustRightInd w:val="0"/>
      <w:jc w:val="both"/>
      <w:textAlignment w:val="baseline"/>
    </w:pPr>
    <w:rPr>
      <w:rFonts w:ascii="Cambria" w:eastAsia="Times New Roman" w:hAnsi="Cambria" w:cs="Times New Roman"/>
      <w:b/>
      <w:bCs/>
      <w:smallCaps/>
      <w:color w:val="1F497D"/>
      <w:spacing w:val="10"/>
      <w:sz w:val="18"/>
      <w:szCs w:val="18"/>
    </w:rPr>
  </w:style>
  <w:style w:type="paragraph" w:styleId="Bezodstpw">
    <w:name w:val="No Spacing"/>
    <w:basedOn w:val="Normalny"/>
    <w:link w:val="BezodstpwZnak"/>
    <w:uiPriority w:val="1"/>
    <w:qFormat/>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BezodstpwZnak">
    <w:name w:val="Bez odstępów Znak"/>
    <w:link w:val="Bezodstpw"/>
    <w:uiPriority w:val="1"/>
    <w:qFormat/>
    <w:locked/>
    <w:rsid w:val="00054B10"/>
    <w:rPr>
      <w:rFonts w:ascii="Cambria" w:eastAsia="Times New Roman" w:hAnsi="Cambria" w:cs="Times New Roman"/>
      <w:sz w:val="20"/>
      <w:szCs w:val="20"/>
    </w:rPr>
  </w:style>
  <w:style w:type="paragraph" w:styleId="Cytat">
    <w:name w:val="Quote"/>
    <w:basedOn w:val="Normalny"/>
    <w:next w:val="Normalny"/>
    <w:link w:val="CytatZnak1"/>
    <w:uiPriority w:val="99"/>
    <w:qFormat/>
    <w:rsid w:val="00054B10"/>
    <w:pPr>
      <w:widowControl w:val="0"/>
      <w:suppressAutoHyphens/>
      <w:adjustRightInd w:val="0"/>
      <w:jc w:val="both"/>
      <w:textAlignment w:val="baseline"/>
    </w:pPr>
    <w:rPr>
      <w:rFonts w:ascii="Cambria" w:eastAsia="Times New Roman" w:hAnsi="Cambria" w:cs="Times New Roman"/>
      <w:i/>
      <w:iCs/>
      <w:sz w:val="20"/>
      <w:szCs w:val="20"/>
    </w:rPr>
  </w:style>
  <w:style w:type="character" w:customStyle="1" w:styleId="CytatZnak1">
    <w:name w:val="Cytat Znak1"/>
    <w:basedOn w:val="Domylnaczcionkaakapitu"/>
    <w:link w:val="Cytat"/>
    <w:uiPriority w:val="99"/>
    <w:rsid w:val="00054B10"/>
    <w:rPr>
      <w:rFonts w:ascii="Cambria" w:eastAsia="Times New Roman" w:hAnsi="Cambria" w:cs="Times New Roman"/>
      <w:i/>
      <w:iCs/>
      <w:sz w:val="20"/>
      <w:szCs w:val="20"/>
    </w:rPr>
  </w:style>
  <w:style w:type="paragraph" w:styleId="Cytatintensywny">
    <w:name w:val="Intense Quote"/>
    <w:basedOn w:val="Normalny"/>
    <w:next w:val="Normalny"/>
    <w:link w:val="CytatintensywnyZnak1"/>
    <w:uiPriority w:val="99"/>
    <w:qFormat/>
    <w:rsid w:val="00054B10"/>
    <w:pPr>
      <w:widowControl w:val="0"/>
      <w:suppressAutoHyphens/>
      <w:adjustRightInd w:val="0"/>
      <w:spacing w:before="240" w:after="240" w:line="300" w:lineRule="auto"/>
      <w:ind w:left="1152" w:right="1152"/>
      <w:jc w:val="both"/>
      <w:textAlignment w:val="baseline"/>
    </w:pPr>
    <w:rPr>
      <w:rFonts w:ascii="Cambria" w:eastAsia="Times New Roman" w:hAnsi="Cambria" w:cs="Times New Roman"/>
      <w:i/>
      <w:iCs/>
      <w:sz w:val="20"/>
      <w:szCs w:val="20"/>
    </w:rPr>
  </w:style>
  <w:style w:type="character" w:customStyle="1" w:styleId="CytatintensywnyZnak1">
    <w:name w:val="Cytat intensywny Znak1"/>
    <w:basedOn w:val="Domylnaczcionkaakapitu"/>
    <w:link w:val="Cytatintensywny"/>
    <w:uiPriority w:val="99"/>
    <w:rsid w:val="00054B10"/>
    <w:rPr>
      <w:rFonts w:ascii="Cambria" w:eastAsia="Times New Roman" w:hAnsi="Cambria" w:cs="Times New Roman"/>
      <w:i/>
      <w:iCs/>
      <w:sz w:val="20"/>
      <w:szCs w:val="20"/>
    </w:rPr>
  </w:style>
  <w:style w:type="paragraph" w:styleId="Spistreci2">
    <w:name w:val="toc 2"/>
    <w:basedOn w:val="Normalny"/>
    <w:next w:val="Normalny"/>
    <w:uiPriority w:val="99"/>
    <w:semiHidden/>
    <w:rsid w:val="00054B10"/>
    <w:pPr>
      <w:widowControl w:val="0"/>
      <w:suppressAutoHyphens/>
      <w:adjustRightInd w:val="0"/>
      <w:spacing w:after="100"/>
      <w:ind w:left="220"/>
      <w:jc w:val="both"/>
      <w:textAlignment w:val="baseline"/>
    </w:pPr>
    <w:rPr>
      <w:rFonts w:ascii="Calibri" w:eastAsia="Times New Roman" w:hAnsi="Calibri" w:cs="Times New Roman"/>
      <w:sz w:val="20"/>
      <w:szCs w:val="20"/>
      <w:lang w:eastAsia="ar-SA"/>
    </w:rPr>
  </w:style>
  <w:style w:type="paragraph" w:styleId="Spistreci3">
    <w:name w:val="toc 3"/>
    <w:basedOn w:val="Normalny"/>
    <w:next w:val="Normalny"/>
    <w:uiPriority w:val="99"/>
    <w:semiHidden/>
    <w:rsid w:val="00054B10"/>
    <w:pPr>
      <w:widowControl w:val="0"/>
      <w:suppressAutoHyphens/>
      <w:adjustRightInd w:val="0"/>
      <w:spacing w:after="100"/>
      <w:ind w:left="440"/>
      <w:jc w:val="both"/>
      <w:textAlignment w:val="baseline"/>
    </w:pPr>
    <w:rPr>
      <w:rFonts w:ascii="Calibri" w:eastAsia="Times New Roman" w:hAnsi="Calibri" w:cs="Times New Roman"/>
      <w:sz w:val="20"/>
      <w:szCs w:val="20"/>
      <w:lang w:eastAsia="ar-SA"/>
    </w:rPr>
  </w:style>
  <w:style w:type="paragraph" w:customStyle="1" w:styleId="IWONATRE">
    <w:name w:val="IWONA TREŚĆ"/>
    <w:basedOn w:val="Tekstpodstawowy"/>
    <w:uiPriority w:val="99"/>
    <w:rsid w:val="00054B10"/>
    <w:pPr>
      <w:jc w:val="both"/>
    </w:pPr>
    <w:rPr>
      <w:rFonts w:ascii="Arial" w:hAnsi="Arial" w:cs="Arial"/>
      <w:sz w:val="20"/>
    </w:rPr>
  </w:style>
  <w:style w:type="paragraph" w:styleId="Spistreci4">
    <w:name w:val="toc 4"/>
    <w:basedOn w:val="Normalny"/>
    <w:next w:val="Normalny"/>
    <w:uiPriority w:val="99"/>
    <w:semiHidden/>
    <w:rsid w:val="00054B10"/>
    <w:pPr>
      <w:widowControl w:val="0"/>
      <w:suppressAutoHyphens/>
      <w:adjustRightInd w:val="0"/>
      <w:snapToGrid w:val="0"/>
      <w:spacing w:before="240" w:after="240"/>
      <w:jc w:val="center"/>
      <w:textAlignment w:val="baseline"/>
    </w:pPr>
    <w:rPr>
      <w:rFonts w:ascii="Cambria" w:eastAsia="Times New Roman" w:hAnsi="Cambria" w:cs="Times New Roman"/>
      <w:sz w:val="20"/>
      <w:szCs w:val="20"/>
    </w:rPr>
  </w:style>
  <w:style w:type="paragraph" w:customStyle="1" w:styleId="BodyTextIndent1">
    <w:name w:val="Body Text Indent1"/>
    <w:basedOn w:val="Normalny"/>
    <w:rsid w:val="00054B10"/>
    <w:pPr>
      <w:widowControl w:val="0"/>
      <w:suppressAutoHyphens/>
      <w:adjustRightInd w:val="0"/>
      <w:spacing w:after="120" w:line="480" w:lineRule="auto"/>
      <w:jc w:val="both"/>
      <w:textAlignment w:val="baseline"/>
    </w:pPr>
    <w:rPr>
      <w:rFonts w:ascii="Times New Roman" w:eastAsia="Times New Roman" w:hAnsi="Times New Roman" w:cs="Tahoma"/>
      <w:sz w:val="24"/>
      <w:szCs w:val="24"/>
      <w:lang w:eastAsia="pl-PL"/>
    </w:rPr>
  </w:style>
  <w:style w:type="paragraph" w:styleId="Spistreci5">
    <w:name w:val="toc 5"/>
    <w:basedOn w:val="Indeks"/>
    <w:uiPriority w:val="99"/>
    <w:semiHidden/>
    <w:rsid w:val="00054B10"/>
    <w:pPr>
      <w:ind w:left="1132"/>
    </w:pPr>
  </w:style>
  <w:style w:type="paragraph" w:styleId="Spistreci6">
    <w:name w:val="toc 6"/>
    <w:basedOn w:val="Indeks"/>
    <w:uiPriority w:val="99"/>
    <w:semiHidden/>
    <w:rsid w:val="00054B10"/>
    <w:pPr>
      <w:ind w:left="1415"/>
    </w:pPr>
  </w:style>
  <w:style w:type="paragraph" w:styleId="Spistreci7">
    <w:name w:val="toc 7"/>
    <w:basedOn w:val="Indeks"/>
    <w:uiPriority w:val="99"/>
    <w:semiHidden/>
    <w:rsid w:val="00054B10"/>
    <w:pPr>
      <w:ind w:left="1698"/>
    </w:pPr>
  </w:style>
  <w:style w:type="paragraph" w:styleId="Spistreci8">
    <w:name w:val="toc 8"/>
    <w:basedOn w:val="Indeks"/>
    <w:uiPriority w:val="99"/>
    <w:semiHidden/>
    <w:rsid w:val="00054B10"/>
    <w:pPr>
      <w:ind w:left="1981"/>
    </w:pPr>
  </w:style>
  <w:style w:type="paragraph" w:styleId="Spistreci9">
    <w:name w:val="toc 9"/>
    <w:basedOn w:val="Indeks"/>
    <w:uiPriority w:val="99"/>
    <w:semiHidden/>
    <w:rsid w:val="00054B10"/>
    <w:pPr>
      <w:ind w:left="2264"/>
    </w:pPr>
  </w:style>
  <w:style w:type="paragraph" w:customStyle="1" w:styleId="Spistreci10">
    <w:name w:val="Spis treści 10"/>
    <w:basedOn w:val="Indeks"/>
    <w:uiPriority w:val="99"/>
    <w:rsid w:val="00054B10"/>
    <w:pPr>
      <w:ind w:left="2547"/>
    </w:pPr>
  </w:style>
  <w:style w:type="paragraph" w:styleId="Tekstprzypisukocowego">
    <w:name w:val="endnote text"/>
    <w:basedOn w:val="Normalny"/>
    <w:link w:val="TekstprzypisukocowegoZnak1"/>
    <w:uiPriority w:val="99"/>
    <w:semiHidden/>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TekstprzypisukocowegoZnak1">
    <w:name w:val="Tekst przypisu końcowego Znak1"/>
    <w:basedOn w:val="Domylnaczcionkaakapitu"/>
    <w:link w:val="Tekstprzypisukocowego"/>
    <w:uiPriority w:val="99"/>
    <w:semiHidden/>
    <w:rsid w:val="00054B10"/>
    <w:rPr>
      <w:rFonts w:ascii="Cambria" w:eastAsia="Times New Roman" w:hAnsi="Cambria" w:cs="Times New Roman"/>
      <w:sz w:val="20"/>
      <w:szCs w:val="20"/>
    </w:rPr>
  </w:style>
  <w:style w:type="paragraph" w:styleId="Tekstpodstawowywcity2">
    <w:name w:val="Body Text Indent 2"/>
    <w:basedOn w:val="Normalny"/>
    <w:link w:val="Tekstpodstawowywcity2Znak2"/>
    <w:uiPriority w:val="99"/>
    <w:semiHidden/>
    <w:rsid w:val="00054B10"/>
    <w:pPr>
      <w:widowControl w:val="0"/>
      <w:suppressAutoHyphens/>
      <w:adjustRightInd w:val="0"/>
      <w:spacing w:after="120" w:line="480" w:lineRule="auto"/>
      <w:ind w:left="283"/>
      <w:jc w:val="both"/>
      <w:textAlignment w:val="baseline"/>
    </w:pPr>
    <w:rPr>
      <w:rFonts w:ascii="Cambria" w:eastAsia="Times New Roman" w:hAnsi="Cambria" w:cs="Times New Roman"/>
      <w:sz w:val="20"/>
      <w:szCs w:val="20"/>
    </w:rPr>
  </w:style>
  <w:style w:type="character" w:customStyle="1" w:styleId="Tekstpodstawowywcity2Znak1">
    <w:name w:val="Tekst podstawowy wcięty 2 Znak1"/>
    <w:basedOn w:val="Domylnaczcionkaakapitu"/>
    <w:uiPriority w:val="99"/>
    <w:semiHidden/>
    <w:rsid w:val="00054B10"/>
  </w:style>
  <w:style w:type="character" w:customStyle="1" w:styleId="Tekstpodstawowywcity2Znak2">
    <w:name w:val="Tekst podstawowy wcięty 2 Znak2"/>
    <w:link w:val="Tekstpodstawowywcity2"/>
    <w:uiPriority w:val="99"/>
    <w:semiHidden/>
    <w:locked/>
    <w:rsid w:val="00054B10"/>
    <w:rPr>
      <w:rFonts w:ascii="Cambria" w:eastAsia="Times New Roman" w:hAnsi="Cambria" w:cs="Times New Roman"/>
      <w:sz w:val="20"/>
      <w:szCs w:val="20"/>
    </w:rPr>
  </w:style>
  <w:style w:type="paragraph" w:styleId="Tekstpodstawowy2">
    <w:name w:val="Body Text 2"/>
    <w:basedOn w:val="Normalny"/>
    <w:link w:val="Tekstpodstawowy2Znak2"/>
    <w:uiPriority w:val="99"/>
    <w:rsid w:val="00054B10"/>
    <w:pPr>
      <w:widowControl w:val="0"/>
      <w:suppressAutoHyphens/>
      <w:adjustRightInd w:val="0"/>
      <w:spacing w:after="120" w:line="480" w:lineRule="auto"/>
      <w:jc w:val="both"/>
      <w:textAlignment w:val="baseline"/>
    </w:pPr>
    <w:rPr>
      <w:rFonts w:ascii="Cambria" w:eastAsia="Times New Roman" w:hAnsi="Cambria" w:cs="Times New Roman"/>
      <w:sz w:val="20"/>
      <w:szCs w:val="20"/>
    </w:rPr>
  </w:style>
  <w:style w:type="character" w:customStyle="1" w:styleId="Tekstpodstawowy2Znak1">
    <w:name w:val="Tekst podstawowy 2 Znak1"/>
    <w:basedOn w:val="Domylnaczcionkaakapitu"/>
    <w:uiPriority w:val="99"/>
    <w:rsid w:val="00054B10"/>
  </w:style>
  <w:style w:type="character" w:customStyle="1" w:styleId="Tekstpodstawowy2Znak2">
    <w:name w:val="Tekst podstawowy 2 Znak2"/>
    <w:link w:val="Tekstpodstawowy2"/>
    <w:uiPriority w:val="99"/>
    <w:locked/>
    <w:rsid w:val="00054B10"/>
    <w:rPr>
      <w:rFonts w:ascii="Cambria" w:eastAsia="Times New Roman" w:hAnsi="Cambria" w:cs="Times New Roman"/>
      <w:sz w:val="20"/>
      <w:szCs w:val="20"/>
    </w:rPr>
  </w:style>
  <w:style w:type="paragraph" w:styleId="Tekstpodstawowy3">
    <w:name w:val="Body Text 3"/>
    <w:basedOn w:val="Normalny"/>
    <w:link w:val="Tekstpodstawowy3Znak2"/>
    <w:uiPriority w:val="99"/>
    <w:rsid w:val="00054B10"/>
    <w:pPr>
      <w:widowControl w:val="0"/>
      <w:suppressAutoHyphens/>
      <w:adjustRightInd w:val="0"/>
      <w:spacing w:after="120"/>
      <w:jc w:val="both"/>
      <w:textAlignment w:val="baseline"/>
    </w:pPr>
    <w:rPr>
      <w:rFonts w:ascii="Cambria" w:eastAsia="Times New Roman" w:hAnsi="Cambria" w:cs="Times New Roman"/>
      <w:sz w:val="16"/>
      <w:szCs w:val="16"/>
    </w:rPr>
  </w:style>
  <w:style w:type="character" w:customStyle="1" w:styleId="Tekstpodstawowy3Znak1">
    <w:name w:val="Tekst podstawowy 3 Znak1"/>
    <w:basedOn w:val="Domylnaczcionkaakapitu"/>
    <w:uiPriority w:val="99"/>
    <w:rsid w:val="00054B10"/>
    <w:rPr>
      <w:sz w:val="16"/>
      <w:szCs w:val="16"/>
    </w:rPr>
  </w:style>
  <w:style w:type="character" w:customStyle="1" w:styleId="Tekstpodstawowy3Znak2">
    <w:name w:val="Tekst podstawowy 3 Znak2"/>
    <w:link w:val="Tekstpodstawowy3"/>
    <w:uiPriority w:val="99"/>
    <w:locked/>
    <w:rsid w:val="00054B10"/>
    <w:rPr>
      <w:rFonts w:ascii="Cambria" w:eastAsia="Times New Roman" w:hAnsi="Cambria" w:cs="Times New Roman"/>
      <w:sz w:val="16"/>
      <w:szCs w:val="16"/>
    </w:rPr>
  </w:style>
  <w:style w:type="paragraph" w:customStyle="1" w:styleId="Bezodstpw1">
    <w:name w:val="Bez odstępów1"/>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kapitzlist1">
    <w:name w:val="Akapit z listą1"/>
    <w:basedOn w:val="Normalny"/>
    <w:uiPriority w:val="99"/>
    <w:rsid w:val="00054B10"/>
    <w:pPr>
      <w:widowControl w:val="0"/>
      <w:suppressAutoHyphens/>
      <w:adjustRightInd w:val="0"/>
      <w:ind w:left="720"/>
      <w:jc w:val="both"/>
      <w:textAlignment w:val="baseline"/>
    </w:pPr>
    <w:rPr>
      <w:rFonts w:ascii="Cambria" w:eastAsia="Times New Roman" w:hAnsi="Cambria" w:cs="Times New Roman"/>
      <w:sz w:val="20"/>
      <w:szCs w:val="20"/>
    </w:rPr>
  </w:style>
  <w:style w:type="character" w:customStyle="1" w:styleId="symbol1">
    <w:name w:val="symbol1"/>
    <w:uiPriority w:val="99"/>
    <w:rsid w:val="00054B10"/>
    <w:rPr>
      <w:rFonts w:ascii="Courier New" w:hAnsi="Courier New" w:cs="Courier New"/>
      <w:b/>
      <w:bCs/>
      <w:sz w:val="19"/>
      <w:szCs w:val="19"/>
    </w:rPr>
  </w:style>
  <w:style w:type="paragraph" w:customStyle="1" w:styleId="Bezodstpw2">
    <w:name w:val="Bez odstępów2"/>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3">
    <w:name w:val="Bez odstępów3"/>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a">
    <w:basedOn w:val="Normalny"/>
    <w:next w:val="Mapadokumentu"/>
    <w:link w:val="MapadokumentuZnak"/>
    <w:uiPriority w:val="99"/>
    <w:rsid w:val="00054B10"/>
    <w:pPr>
      <w:widowControl w:val="0"/>
      <w:suppressAutoHyphens/>
      <w:adjustRightInd w:val="0"/>
      <w:jc w:val="both"/>
      <w:textAlignment w:val="baseline"/>
    </w:pPr>
    <w:rPr>
      <w:rFonts w:ascii="Tahoma" w:hAnsi="Tahoma" w:cs="Tahoma"/>
      <w:sz w:val="16"/>
      <w:szCs w:val="16"/>
      <w:lang w:val="en-US"/>
    </w:rPr>
  </w:style>
  <w:style w:type="character" w:customStyle="1" w:styleId="MapadokumentuZnak">
    <w:name w:val="Mapa dokumentu Znak"/>
    <w:link w:val="a"/>
    <w:uiPriority w:val="99"/>
    <w:semiHidden/>
    <w:locked/>
    <w:rsid w:val="00054B10"/>
    <w:rPr>
      <w:rFonts w:ascii="Tahoma" w:hAnsi="Tahoma" w:cs="Tahoma"/>
      <w:sz w:val="16"/>
      <w:szCs w:val="16"/>
      <w:lang w:val="en-US" w:eastAsia="en-US"/>
    </w:rPr>
  </w:style>
  <w:style w:type="paragraph" w:styleId="NormalnyWeb">
    <w:name w:val="Normal (Web)"/>
    <w:basedOn w:val="Normalny"/>
    <w:uiPriority w:val="99"/>
    <w:rsid w:val="00054B10"/>
    <w:pPr>
      <w:widowControl w:val="0"/>
      <w:suppressAutoHyphens/>
      <w:adjustRightInd w:val="0"/>
      <w:spacing w:before="100" w:after="100" w:line="240" w:lineRule="auto"/>
      <w:jc w:val="both"/>
      <w:textAlignment w:val="baseline"/>
    </w:pPr>
    <w:rPr>
      <w:rFonts w:ascii="Times New Roman" w:eastAsia="Times New Roman" w:hAnsi="Times New Roman" w:cs="Times New Roman"/>
      <w:noProof/>
      <w:sz w:val="24"/>
      <w:szCs w:val="24"/>
      <w:lang w:eastAsia="pl-PL"/>
    </w:rPr>
  </w:style>
  <w:style w:type="table" w:styleId="Tabela-Siatka">
    <w:name w:val="Table Grid"/>
    <w:basedOn w:val="Standardowy"/>
    <w:uiPriority w:val="99"/>
    <w:rsid w:val="00054B1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B10"/>
    <w:pPr>
      <w:widowControl w:val="0"/>
      <w:autoSpaceDE w:val="0"/>
      <w:autoSpaceDN w:val="0"/>
      <w:adjustRightInd w:val="0"/>
      <w:spacing w:after="0" w:line="360" w:lineRule="atLeast"/>
      <w:jc w:val="both"/>
      <w:textAlignment w:val="baseline"/>
    </w:pPr>
    <w:rPr>
      <w:rFonts w:ascii="Arial" w:eastAsia="Times New Roman" w:hAnsi="Arial" w:cs="Times New Roman"/>
      <w:color w:val="000000"/>
      <w:sz w:val="24"/>
      <w:szCs w:val="24"/>
      <w:lang w:eastAsia="pl-PL"/>
    </w:rPr>
  </w:style>
  <w:style w:type="character" w:styleId="Odwoaniedokomentarza">
    <w:name w:val="annotation reference"/>
    <w:uiPriority w:val="99"/>
    <w:semiHidden/>
    <w:rsid w:val="00054B10"/>
    <w:rPr>
      <w:rFonts w:cs="Times New Roman"/>
      <w:sz w:val="16"/>
      <w:szCs w:val="16"/>
    </w:rPr>
  </w:style>
  <w:style w:type="paragraph" w:styleId="Tekstkomentarza">
    <w:name w:val="annotation text"/>
    <w:basedOn w:val="Normalny"/>
    <w:link w:val="TekstkomentarzaZnak"/>
    <w:uiPriority w:val="99"/>
    <w:semiHidden/>
    <w:rsid w:val="00054B10"/>
    <w:pPr>
      <w:widowControl w:val="0"/>
      <w:suppressAutoHyphens/>
      <w:adjustRightInd w:val="0"/>
      <w:spacing w:line="240" w:lineRule="auto"/>
      <w:jc w:val="both"/>
      <w:textAlignment w:val="baseline"/>
    </w:pPr>
    <w:rPr>
      <w:rFonts w:ascii="Cambria" w:eastAsia="Times New Roman" w:hAnsi="Cambria" w:cs="Times New Roman"/>
      <w:sz w:val="20"/>
      <w:szCs w:val="20"/>
    </w:rPr>
  </w:style>
  <w:style w:type="character" w:customStyle="1" w:styleId="TekstkomentarzaZnak">
    <w:name w:val="Tekst komentarza Znak"/>
    <w:basedOn w:val="Domylnaczcionkaakapitu"/>
    <w:link w:val="Tekstkomentarza"/>
    <w:uiPriority w:val="99"/>
    <w:semiHidden/>
    <w:rsid w:val="00054B10"/>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rsid w:val="00054B10"/>
    <w:rPr>
      <w:b/>
      <w:bCs/>
    </w:rPr>
  </w:style>
  <w:style w:type="character" w:customStyle="1" w:styleId="TematkomentarzaZnak">
    <w:name w:val="Temat komentarza Znak"/>
    <w:basedOn w:val="TekstkomentarzaZnak"/>
    <w:link w:val="Tematkomentarza"/>
    <w:uiPriority w:val="99"/>
    <w:semiHidden/>
    <w:rsid w:val="00054B10"/>
    <w:rPr>
      <w:rFonts w:ascii="Cambria" w:eastAsia="Times New Roman" w:hAnsi="Cambria" w:cs="Times New Roman"/>
      <w:b/>
      <w:bCs/>
      <w:sz w:val="20"/>
      <w:szCs w:val="20"/>
    </w:rPr>
  </w:style>
  <w:style w:type="paragraph" w:customStyle="1" w:styleId="Bezodstpw4">
    <w:name w:val="Bez odstępów4"/>
    <w:basedOn w:val="Normalny"/>
    <w:uiPriority w:val="99"/>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paragraph" w:customStyle="1" w:styleId="Bezodstpw5">
    <w:name w:val="Bez odstępów5"/>
    <w:basedOn w:val="Normalny"/>
    <w:rsid w:val="00054B10"/>
    <w:pPr>
      <w:widowControl w:val="0"/>
      <w:suppressAutoHyphens/>
      <w:adjustRightInd w:val="0"/>
      <w:spacing w:after="0" w:line="240" w:lineRule="auto"/>
      <w:jc w:val="both"/>
      <w:textAlignment w:val="baseline"/>
    </w:pPr>
    <w:rPr>
      <w:rFonts w:ascii="Cambria" w:eastAsia="Times New Roman" w:hAnsi="Cambria" w:cs="Times New Roman"/>
      <w:sz w:val="20"/>
      <w:szCs w:val="20"/>
    </w:rPr>
  </w:style>
  <w:style w:type="character" w:customStyle="1" w:styleId="WW8Num309z1">
    <w:name w:val="WW8Num309z1"/>
    <w:uiPriority w:val="99"/>
    <w:rsid w:val="00054B10"/>
    <w:rPr>
      <w:rFonts w:ascii="Courier New" w:hAnsi="Courier New"/>
    </w:rPr>
  </w:style>
  <w:style w:type="paragraph" w:customStyle="1" w:styleId="Domylnie">
    <w:name w:val="Domyślnie"/>
    <w:rsid w:val="00054B10"/>
    <w:pPr>
      <w:widowControl w:val="0"/>
      <w:tabs>
        <w:tab w:val="left" w:pos="708"/>
      </w:tabs>
      <w:suppressAutoHyphens/>
      <w:adjustRightInd w:val="0"/>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054B10"/>
  </w:style>
  <w:style w:type="character" w:customStyle="1" w:styleId="alb">
    <w:name w:val="a_lb"/>
    <w:basedOn w:val="Domylnaczcionkaakapitu"/>
    <w:rsid w:val="00054B10"/>
  </w:style>
  <w:style w:type="paragraph" w:customStyle="1" w:styleId="Bezodstpw11">
    <w:name w:val="Bez odstępów11"/>
    <w:basedOn w:val="Normalny"/>
    <w:rsid w:val="00054B10"/>
    <w:pPr>
      <w:suppressAutoHyphens/>
      <w:spacing w:after="0" w:line="240" w:lineRule="auto"/>
    </w:pPr>
    <w:rPr>
      <w:rFonts w:ascii="Cambria" w:eastAsia="Calibri" w:hAnsi="Cambria" w:cs="Cambria"/>
    </w:rPr>
  </w:style>
  <w:style w:type="character" w:styleId="UyteHipercze">
    <w:name w:val="FollowedHyperlink"/>
    <w:uiPriority w:val="99"/>
    <w:semiHidden/>
    <w:unhideWhenUsed/>
    <w:rsid w:val="00054B10"/>
    <w:rPr>
      <w:color w:val="800080"/>
      <w:u w:val="single"/>
    </w:rPr>
  </w:style>
  <w:style w:type="character" w:customStyle="1" w:styleId="Nierozpoznanawzmianka1">
    <w:name w:val="Nierozpoznana wzmianka1"/>
    <w:uiPriority w:val="99"/>
    <w:semiHidden/>
    <w:unhideWhenUsed/>
    <w:rsid w:val="00054B10"/>
    <w:rPr>
      <w:color w:val="808080"/>
      <w:shd w:val="clear" w:color="auto" w:fill="E6E6E6"/>
    </w:rPr>
  </w:style>
  <w:style w:type="paragraph" w:customStyle="1" w:styleId="listaszczegowa2">
    <w:name w:val="lista szczegółowa 2"/>
    <w:basedOn w:val="Normalny"/>
    <w:link w:val="listaszczegowa2Znak"/>
    <w:qFormat/>
    <w:rsid w:val="00054B10"/>
    <w:pPr>
      <w:numPr>
        <w:numId w:val="2"/>
      </w:numPr>
      <w:spacing w:after="0" w:line="240" w:lineRule="auto"/>
      <w:jc w:val="both"/>
    </w:pPr>
    <w:rPr>
      <w:rFonts w:ascii="Franklin Gothic Book" w:eastAsia="Times New Roman" w:hAnsi="Franklin Gothic Book" w:cs="Times New Roman"/>
      <w:bCs/>
      <w:sz w:val="20"/>
      <w:szCs w:val="20"/>
      <w:lang w:eastAsia="pl-PL"/>
    </w:rPr>
  </w:style>
  <w:style w:type="character" w:customStyle="1" w:styleId="listaszczegowa2Znak">
    <w:name w:val="lista szczegółowa 2 Znak"/>
    <w:link w:val="listaszczegowa2"/>
    <w:rsid w:val="00054B10"/>
    <w:rPr>
      <w:rFonts w:ascii="Franklin Gothic Book" w:eastAsia="Times New Roman" w:hAnsi="Franklin Gothic Book" w:cs="Times New Roman"/>
      <w:bCs/>
      <w:sz w:val="20"/>
      <w:szCs w:val="20"/>
      <w:lang w:eastAsia="pl-PL"/>
    </w:rPr>
  </w:style>
  <w:style w:type="paragraph" w:customStyle="1" w:styleId="Listaoglna">
    <w:name w:val="Lista ogólna"/>
    <w:basedOn w:val="Tytu"/>
    <w:link w:val="ListaoglnaZnak"/>
    <w:qFormat/>
    <w:rsid w:val="00054B10"/>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054B10"/>
    <w:rPr>
      <w:rFonts w:ascii="Franklin Gothic Book" w:eastAsia="Times New Roman" w:hAnsi="Franklin Gothic Book" w:cs="Times New Roman"/>
      <w:b/>
      <w:bCs/>
      <w:sz w:val="20"/>
      <w:szCs w:val="20"/>
      <w:lang w:eastAsia="pl-PL"/>
    </w:rPr>
  </w:style>
  <w:style w:type="character" w:customStyle="1" w:styleId="citation-line">
    <w:name w:val="citation-line"/>
    <w:rsid w:val="00054B10"/>
  </w:style>
  <w:style w:type="paragraph" w:styleId="Mapadokumentu">
    <w:name w:val="Document Map"/>
    <w:basedOn w:val="Normalny"/>
    <w:link w:val="MapadokumentuZnak1"/>
    <w:uiPriority w:val="99"/>
    <w:semiHidden/>
    <w:unhideWhenUsed/>
    <w:rsid w:val="00054B10"/>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054B10"/>
    <w:rPr>
      <w:rFonts w:ascii="Tahoma" w:hAnsi="Tahoma" w:cs="Tahoma"/>
      <w:sz w:val="16"/>
      <w:szCs w:val="16"/>
    </w:rPr>
  </w:style>
  <w:style w:type="character" w:styleId="Tekstzastpczy">
    <w:name w:val="Placeholder Text"/>
    <w:basedOn w:val="Domylnaczcionkaakapitu"/>
    <w:uiPriority w:val="99"/>
    <w:semiHidden/>
    <w:rsid w:val="005D7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5750">
      <w:bodyDiv w:val="1"/>
      <w:marLeft w:val="0"/>
      <w:marRight w:val="0"/>
      <w:marTop w:val="0"/>
      <w:marBottom w:val="0"/>
      <w:divBdr>
        <w:top w:val="none" w:sz="0" w:space="0" w:color="auto"/>
        <w:left w:val="none" w:sz="0" w:space="0" w:color="auto"/>
        <w:bottom w:val="none" w:sz="0" w:space="0" w:color="auto"/>
        <w:right w:val="none" w:sz="0" w:space="0" w:color="auto"/>
      </w:divBdr>
    </w:div>
    <w:div w:id="642080267">
      <w:bodyDiv w:val="1"/>
      <w:marLeft w:val="0"/>
      <w:marRight w:val="0"/>
      <w:marTop w:val="0"/>
      <w:marBottom w:val="0"/>
      <w:divBdr>
        <w:top w:val="none" w:sz="0" w:space="0" w:color="auto"/>
        <w:left w:val="none" w:sz="0" w:space="0" w:color="auto"/>
        <w:bottom w:val="none" w:sz="0" w:space="0" w:color="auto"/>
        <w:right w:val="none" w:sz="0" w:space="0" w:color="auto"/>
      </w:divBdr>
    </w:div>
    <w:div w:id="766315612">
      <w:bodyDiv w:val="1"/>
      <w:marLeft w:val="0"/>
      <w:marRight w:val="0"/>
      <w:marTop w:val="0"/>
      <w:marBottom w:val="0"/>
      <w:divBdr>
        <w:top w:val="none" w:sz="0" w:space="0" w:color="auto"/>
        <w:left w:val="none" w:sz="0" w:space="0" w:color="auto"/>
        <w:bottom w:val="none" w:sz="0" w:space="0" w:color="auto"/>
        <w:right w:val="none" w:sz="0" w:space="0" w:color="auto"/>
      </w:divBdr>
    </w:div>
    <w:div w:id="1027487119">
      <w:bodyDiv w:val="1"/>
      <w:marLeft w:val="0"/>
      <w:marRight w:val="0"/>
      <w:marTop w:val="0"/>
      <w:marBottom w:val="0"/>
      <w:divBdr>
        <w:top w:val="none" w:sz="0" w:space="0" w:color="auto"/>
        <w:left w:val="none" w:sz="0" w:space="0" w:color="auto"/>
        <w:bottom w:val="none" w:sz="0" w:space="0" w:color="auto"/>
        <w:right w:val="none" w:sz="0" w:space="0" w:color="auto"/>
      </w:divBdr>
    </w:div>
    <w:div w:id="1422262443">
      <w:bodyDiv w:val="1"/>
      <w:marLeft w:val="0"/>
      <w:marRight w:val="0"/>
      <w:marTop w:val="0"/>
      <w:marBottom w:val="0"/>
      <w:divBdr>
        <w:top w:val="none" w:sz="0" w:space="0" w:color="auto"/>
        <w:left w:val="none" w:sz="0" w:space="0" w:color="auto"/>
        <w:bottom w:val="none" w:sz="0" w:space="0" w:color="auto"/>
        <w:right w:val="none" w:sz="0" w:space="0" w:color="auto"/>
      </w:divBdr>
    </w:div>
    <w:div w:id="1586261293">
      <w:bodyDiv w:val="1"/>
      <w:marLeft w:val="0"/>
      <w:marRight w:val="0"/>
      <w:marTop w:val="0"/>
      <w:marBottom w:val="0"/>
      <w:divBdr>
        <w:top w:val="none" w:sz="0" w:space="0" w:color="auto"/>
        <w:left w:val="none" w:sz="0" w:space="0" w:color="auto"/>
        <w:bottom w:val="none" w:sz="0" w:space="0" w:color="auto"/>
        <w:right w:val="none" w:sz="0" w:space="0" w:color="auto"/>
      </w:divBdr>
    </w:div>
    <w:div w:id="1956132115">
      <w:bodyDiv w:val="1"/>
      <w:marLeft w:val="0"/>
      <w:marRight w:val="0"/>
      <w:marTop w:val="0"/>
      <w:marBottom w:val="0"/>
      <w:divBdr>
        <w:top w:val="none" w:sz="0" w:space="0" w:color="auto"/>
        <w:left w:val="none" w:sz="0" w:space="0" w:color="auto"/>
        <w:bottom w:val="none" w:sz="0" w:space="0" w:color="auto"/>
        <w:right w:val="none" w:sz="0" w:space="0" w:color="auto"/>
      </w:divBdr>
    </w:div>
    <w:div w:id="20936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7888-81D5-4DE8-A955-7307B38E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25</Pages>
  <Words>13955</Words>
  <Characters>83735</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97496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Mika</dc:creator>
  <cp:lastModifiedBy>Marta Kotlińska</cp:lastModifiedBy>
  <cp:revision>23</cp:revision>
  <cp:lastPrinted>2024-03-13T11:24:00Z</cp:lastPrinted>
  <dcterms:created xsi:type="dcterms:W3CDTF">2024-03-05T11:07:00Z</dcterms:created>
  <dcterms:modified xsi:type="dcterms:W3CDTF">2024-03-18T11:31:00Z</dcterms:modified>
</cp:coreProperties>
</file>