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5F3" w14:textId="7C3AA8E8" w:rsidR="007B4C9E" w:rsidRPr="00BA21B9" w:rsidRDefault="00B007C9" w:rsidP="00B007C9">
      <w:pPr>
        <w:pStyle w:val="Tytu"/>
        <w:tabs>
          <w:tab w:val="left" w:pos="11340"/>
        </w:tabs>
        <w:jc w:val="left"/>
        <w:rPr>
          <w:rFonts w:ascii="Arial" w:hAnsi="Arial" w:cs="Arial"/>
          <w:sz w:val="22"/>
          <w:szCs w:val="22"/>
        </w:rPr>
      </w:pPr>
      <w:r w:rsidRPr="00BA21B9">
        <w:rPr>
          <w:rFonts w:ascii="Arial" w:hAnsi="Arial" w:cs="Arial"/>
          <w:sz w:val="22"/>
          <w:szCs w:val="22"/>
        </w:rPr>
        <w:t>WT.2370.</w:t>
      </w:r>
      <w:r w:rsidR="003B7087">
        <w:rPr>
          <w:rFonts w:ascii="Arial" w:hAnsi="Arial" w:cs="Arial"/>
          <w:sz w:val="22"/>
          <w:szCs w:val="22"/>
        </w:rPr>
        <w:t>2</w:t>
      </w:r>
      <w:r w:rsidR="00D702D7">
        <w:rPr>
          <w:rFonts w:ascii="Arial" w:hAnsi="Arial" w:cs="Arial"/>
          <w:sz w:val="22"/>
          <w:szCs w:val="22"/>
        </w:rPr>
        <w:t>1</w:t>
      </w:r>
      <w:r w:rsidRPr="00BA21B9">
        <w:rPr>
          <w:rFonts w:ascii="Arial" w:hAnsi="Arial" w:cs="Arial"/>
          <w:sz w:val="22"/>
          <w:szCs w:val="22"/>
        </w:rPr>
        <w:t>.2023</w:t>
      </w:r>
      <w:r w:rsidRPr="00BA21B9">
        <w:rPr>
          <w:rFonts w:ascii="Arial" w:hAnsi="Arial" w:cs="Arial"/>
          <w:sz w:val="22"/>
          <w:szCs w:val="22"/>
        </w:rPr>
        <w:tab/>
      </w:r>
      <w:r w:rsidR="007B4C9E" w:rsidRPr="00BA21B9">
        <w:rPr>
          <w:rFonts w:ascii="Arial" w:hAnsi="Arial" w:cs="Arial"/>
          <w:sz w:val="22"/>
          <w:szCs w:val="22"/>
        </w:rPr>
        <w:t>Załącznik nr</w:t>
      </w:r>
      <w:r w:rsidR="003B7087">
        <w:rPr>
          <w:rFonts w:ascii="Arial" w:hAnsi="Arial" w:cs="Arial"/>
          <w:sz w:val="22"/>
          <w:szCs w:val="22"/>
        </w:rPr>
        <w:t xml:space="preserve"> 2 </w:t>
      </w:r>
      <w:r w:rsidR="003B0A2F" w:rsidRPr="00BA21B9">
        <w:rPr>
          <w:rFonts w:ascii="Arial" w:hAnsi="Arial" w:cs="Arial"/>
          <w:sz w:val="22"/>
          <w:szCs w:val="22"/>
        </w:rPr>
        <w:t>do SWZ</w:t>
      </w:r>
    </w:p>
    <w:p w14:paraId="2853F3D7" w14:textId="77777777" w:rsidR="00140874" w:rsidRPr="00BA21B9" w:rsidRDefault="00140874" w:rsidP="007B4C9E">
      <w:pPr>
        <w:pStyle w:val="Tytu"/>
        <w:jc w:val="right"/>
        <w:rPr>
          <w:rFonts w:ascii="Arial" w:hAnsi="Arial" w:cs="Arial"/>
          <w:sz w:val="22"/>
          <w:szCs w:val="22"/>
        </w:rPr>
      </w:pPr>
    </w:p>
    <w:p w14:paraId="37BE3C8C" w14:textId="77777777" w:rsidR="00216130" w:rsidRPr="00BA21B9" w:rsidRDefault="00216130" w:rsidP="007B4C9E">
      <w:pPr>
        <w:pStyle w:val="Tytu"/>
        <w:rPr>
          <w:rFonts w:ascii="Arial" w:hAnsi="Arial" w:cs="Arial"/>
          <w:sz w:val="22"/>
          <w:szCs w:val="22"/>
        </w:rPr>
      </w:pPr>
      <w:r w:rsidRPr="00BA21B9">
        <w:rPr>
          <w:rFonts w:ascii="Arial" w:hAnsi="Arial" w:cs="Arial"/>
          <w:sz w:val="22"/>
          <w:szCs w:val="22"/>
        </w:rPr>
        <w:t>Opis przedmiotu zamówienia</w:t>
      </w:r>
    </w:p>
    <w:p w14:paraId="18259E9A" w14:textId="77777777" w:rsidR="00182048" w:rsidRPr="00BA21B9" w:rsidRDefault="00002BCD" w:rsidP="007B4C9E">
      <w:pPr>
        <w:pStyle w:val="Tytu"/>
        <w:rPr>
          <w:rFonts w:ascii="Arial" w:hAnsi="Arial" w:cs="Arial"/>
          <w:sz w:val="22"/>
          <w:szCs w:val="22"/>
        </w:rPr>
      </w:pPr>
      <w:r w:rsidRPr="00BA21B9">
        <w:rPr>
          <w:rFonts w:ascii="Arial" w:hAnsi="Arial" w:cs="Arial"/>
          <w:sz w:val="22"/>
          <w:szCs w:val="22"/>
        </w:rPr>
        <w:t>Minimalne wymagania techniczno</w:t>
      </w:r>
      <w:r w:rsidR="00BC7E61" w:rsidRPr="00BA21B9">
        <w:rPr>
          <w:rFonts w:ascii="Arial" w:hAnsi="Arial" w:cs="Arial"/>
          <w:sz w:val="22"/>
          <w:szCs w:val="22"/>
        </w:rPr>
        <w:t xml:space="preserve"> – </w:t>
      </w:r>
      <w:r w:rsidR="007B4C9E" w:rsidRPr="00BA21B9">
        <w:rPr>
          <w:rFonts w:ascii="Arial" w:hAnsi="Arial" w:cs="Arial"/>
          <w:sz w:val="22"/>
          <w:szCs w:val="22"/>
        </w:rPr>
        <w:t xml:space="preserve">użytkowe </w:t>
      </w:r>
    </w:p>
    <w:p w14:paraId="76424851" w14:textId="77777777" w:rsidR="007B4C9E" w:rsidRPr="00BA21B9" w:rsidRDefault="007B4C9E" w:rsidP="007B4C9E">
      <w:pPr>
        <w:pStyle w:val="Tytu"/>
        <w:rPr>
          <w:rFonts w:ascii="Arial" w:hAnsi="Arial" w:cs="Arial"/>
          <w:sz w:val="22"/>
          <w:szCs w:val="22"/>
        </w:rPr>
      </w:pPr>
      <w:r w:rsidRPr="00BA21B9">
        <w:rPr>
          <w:rFonts w:ascii="Arial" w:hAnsi="Arial" w:cs="Arial"/>
          <w:sz w:val="22"/>
          <w:szCs w:val="22"/>
        </w:rPr>
        <w:t>dla</w:t>
      </w:r>
      <w:r w:rsidR="00216130" w:rsidRPr="00BA21B9">
        <w:rPr>
          <w:rFonts w:ascii="Arial" w:hAnsi="Arial" w:cs="Arial"/>
          <w:sz w:val="22"/>
          <w:szCs w:val="22"/>
        </w:rPr>
        <w:t xml:space="preserve"> </w:t>
      </w:r>
      <w:r w:rsidR="007466CD" w:rsidRPr="00BA21B9">
        <w:rPr>
          <w:rFonts w:ascii="Arial" w:hAnsi="Arial" w:cs="Arial"/>
          <w:sz w:val="22"/>
          <w:szCs w:val="22"/>
        </w:rPr>
        <w:t xml:space="preserve">fabrycznie nowego </w:t>
      </w:r>
      <w:r w:rsidR="00216130" w:rsidRPr="00BA21B9">
        <w:rPr>
          <w:rFonts w:ascii="Arial" w:hAnsi="Arial" w:cs="Arial"/>
          <w:sz w:val="22"/>
          <w:szCs w:val="22"/>
        </w:rPr>
        <w:t>specjalnego</w:t>
      </w:r>
      <w:r w:rsidRPr="00BA21B9">
        <w:rPr>
          <w:rFonts w:ascii="Arial" w:hAnsi="Arial" w:cs="Arial"/>
          <w:sz w:val="22"/>
          <w:szCs w:val="22"/>
        </w:rPr>
        <w:t xml:space="preserve"> </w:t>
      </w:r>
      <w:r w:rsidR="00241054" w:rsidRPr="00BA21B9">
        <w:rPr>
          <w:rFonts w:ascii="Arial" w:hAnsi="Arial" w:cs="Arial"/>
          <w:sz w:val="22"/>
          <w:szCs w:val="22"/>
        </w:rPr>
        <w:t xml:space="preserve">lekkiego samochodu </w:t>
      </w:r>
      <w:r w:rsidR="00182048" w:rsidRPr="00BA21B9">
        <w:rPr>
          <w:rFonts w:ascii="Arial" w:hAnsi="Arial" w:cs="Arial"/>
          <w:sz w:val="22"/>
          <w:szCs w:val="22"/>
        </w:rPr>
        <w:t xml:space="preserve">rozpoznawczo-ratowniczego  </w:t>
      </w:r>
      <w:r w:rsidR="001F5A03" w:rsidRPr="00BA21B9">
        <w:rPr>
          <w:rFonts w:ascii="Arial" w:hAnsi="Arial" w:cs="Arial"/>
          <w:sz w:val="22"/>
          <w:szCs w:val="22"/>
        </w:rPr>
        <w:t>– 1 szt.</w:t>
      </w:r>
    </w:p>
    <w:p w14:paraId="67DD4B7A" w14:textId="77777777" w:rsidR="007B4C9E" w:rsidRPr="00BA21B9" w:rsidRDefault="007B4C9E" w:rsidP="007B4C9E">
      <w:pPr>
        <w:rPr>
          <w:rFonts w:ascii="Arial" w:hAnsi="Arial" w:cs="Arial"/>
          <w:sz w:val="22"/>
          <w:szCs w:val="22"/>
        </w:rPr>
      </w:pPr>
    </w:p>
    <w:tbl>
      <w:tblPr>
        <w:tblW w:w="1489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8625"/>
        <w:gridCol w:w="5670"/>
      </w:tblGrid>
      <w:tr w:rsidR="00BA21B9" w:rsidRPr="00BA21B9" w14:paraId="470A667B" w14:textId="77777777" w:rsidTr="00BA21B9">
        <w:trPr>
          <w:trHeight w:val="871"/>
        </w:trPr>
        <w:tc>
          <w:tcPr>
            <w:tcW w:w="600" w:type="dxa"/>
            <w:tcBorders>
              <w:bottom w:val="single" w:sz="4" w:space="0" w:color="auto"/>
            </w:tcBorders>
            <w:shd w:val="clear" w:color="auto" w:fill="BFBFBF"/>
            <w:vAlign w:val="center"/>
          </w:tcPr>
          <w:p w14:paraId="2FA5717F" w14:textId="77777777" w:rsidR="00B17B76" w:rsidRPr="00BA21B9" w:rsidRDefault="00B17B76" w:rsidP="005613AA">
            <w:pPr>
              <w:jc w:val="center"/>
              <w:rPr>
                <w:rFonts w:ascii="Arial" w:hAnsi="Arial" w:cs="Arial"/>
                <w:sz w:val="22"/>
                <w:szCs w:val="22"/>
              </w:rPr>
            </w:pPr>
            <w:r w:rsidRPr="00BA21B9">
              <w:rPr>
                <w:rFonts w:ascii="Arial" w:hAnsi="Arial" w:cs="Arial"/>
                <w:b/>
                <w:bCs/>
                <w:sz w:val="22"/>
                <w:szCs w:val="22"/>
              </w:rPr>
              <w:t>Lp.</w:t>
            </w:r>
          </w:p>
        </w:tc>
        <w:tc>
          <w:tcPr>
            <w:tcW w:w="8625" w:type="dxa"/>
            <w:tcBorders>
              <w:bottom w:val="single" w:sz="4" w:space="0" w:color="auto"/>
            </w:tcBorders>
            <w:shd w:val="clear" w:color="auto" w:fill="BFBFBF"/>
            <w:vAlign w:val="center"/>
          </w:tcPr>
          <w:p w14:paraId="78FFD75F" w14:textId="77777777" w:rsidR="00B17B76" w:rsidRPr="00BA21B9" w:rsidRDefault="000E028F" w:rsidP="00215F5F">
            <w:pPr>
              <w:jc w:val="center"/>
              <w:rPr>
                <w:rFonts w:ascii="Arial" w:hAnsi="Arial" w:cs="Arial"/>
                <w:b/>
                <w:bCs/>
                <w:spacing w:val="-10"/>
                <w:sz w:val="22"/>
                <w:szCs w:val="22"/>
              </w:rPr>
            </w:pPr>
            <w:r w:rsidRPr="00BA21B9">
              <w:rPr>
                <w:rFonts w:ascii="Arial" w:hAnsi="Arial" w:cs="Arial"/>
                <w:b/>
                <w:bCs/>
                <w:spacing w:val="-10"/>
                <w:sz w:val="22"/>
                <w:szCs w:val="22"/>
              </w:rPr>
              <w:t>M</w:t>
            </w:r>
            <w:r w:rsidR="002D5F3B" w:rsidRPr="00BA21B9">
              <w:rPr>
                <w:rFonts w:ascii="Arial" w:hAnsi="Arial" w:cs="Arial"/>
                <w:b/>
                <w:bCs/>
                <w:spacing w:val="-10"/>
                <w:sz w:val="22"/>
                <w:szCs w:val="22"/>
              </w:rPr>
              <w:t xml:space="preserve">inimalne </w:t>
            </w:r>
            <w:r w:rsidR="00215F5F" w:rsidRPr="00BA21B9">
              <w:rPr>
                <w:rFonts w:ascii="Arial" w:hAnsi="Arial" w:cs="Arial"/>
                <w:b/>
                <w:bCs/>
                <w:spacing w:val="-10"/>
                <w:sz w:val="22"/>
                <w:szCs w:val="22"/>
              </w:rPr>
              <w:t>wymagania</w:t>
            </w:r>
            <w:r w:rsidR="008F6994" w:rsidRPr="00BA21B9">
              <w:rPr>
                <w:rFonts w:ascii="Arial" w:hAnsi="Arial" w:cs="Arial"/>
                <w:b/>
                <w:bCs/>
                <w:spacing w:val="-10"/>
                <w:sz w:val="22"/>
                <w:szCs w:val="22"/>
              </w:rPr>
              <w:t xml:space="preserve"> techniczno</w:t>
            </w:r>
            <w:r w:rsidR="00BC7E61" w:rsidRPr="00BA21B9">
              <w:rPr>
                <w:rFonts w:ascii="Arial" w:hAnsi="Arial" w:cs="Arial"/>
                <w:b/>
                <w:bCs/>
                <w:spacing w:val="-10"/>
                <w:sz w:val="22"/>
                <w:szCs w:val="22"/>
              </w:rPr>
              <w:t xml:space="preserve"> – </w:t>
            </w:r>
            <w:r w:rsidR="002D5F3B" w:rsidRPr="00BA21B9">
              <w:rPr>
                <w:rFonts w:ascii="Arial" w:hAnsi="Arial" w:cs="Arial"/>
                <w:b/>
                <w:bCs/>
                <w:spacing w:val="-10"/>
                <w:sz w:val="22"/>
                <w:szCs w:val="22"/>
              </w:rPr>
              <w:t>użytkowe</w:t>
            </w:r>
          </w:p>
        </w:tc>
        <w:tc>
          <w:tcPr>
            <w:tcW w:w="5670" w:type="dxa"/>
            <w:tcBorders>
              <w:bottom w:val="single" w:sz="4" w:space="0" w:color="auto"/>
            </w:tcBorders>
            <w:shd w:val="clear" w:color="auto" w:fill="BFBFBF"/>
            <w:vAlign w:val="center"/>
          </w:tcPr>
          <w:p w14:paraId="09F6473C" w14:textId="77777777" w:rsidR="0049292B" w:rsidRPr="00BA21B9" w:rsidRDefault="0049292B" w:rsidP="0049292B">
            <w:pPr>
              <w:jc w:val="center"/>
              <w:rPr>
                <w:rFonts w:ascii="Arial" w:hAnsi="Arial" w:cs="Arial"/>
                <w:b/>
                <w:bCs/>
                <w:spacing w:val="-10"/>
                <w:sz w:val="22"/>
                <w:szCs w:val="22"/>
              </w:rPr>
            </w:pPr>
            <w:r w:rsidRPr="00BA21B9">
              <w:rPr>
                <w:rFonts w:ascii="Arial" w:hAnsi="Arial" w:cs="Arial"/>
                <w:b/>
                <w:bCs/>
                <w:spacing w:val="-10"/>
                <w:sz w:val="22"/>
                <w:szCs w:val="22"/>
              </w:rPr>
              <w:t>Wypełnia Wykonawca wpisując słowo „SPEŁNIA”</w:t>
            </w:r>
          </w:p>
          <w:p w14:paraId="481775AE" w14:textId="77777777" w:rsidR="00DC4DA6" w:rsidRPr="00BA21B9" w:rsidRDefault="0049292B" w:rsidP="0049292B">
            <w:pPr>
              <w:jc w:val="center"/>
              <w:rPr>
                <w:rFonts w:ascii="Arial" w:hAnsi="Arial" w:cs="Arial"/>
                <w:b/>
                <w:bCs/>
                <w:spacing w:val="-10"/>
                <w:sz w:val="22"/>
                <w:szCs w:val="22"/>
              </w:rPr>
            </w:pPr>
            <w:r w:rsidRPr="00BA21B9">
              <w:rPr>
                <w:rFonts w:ascii="Arial" w:hAnsi="Arial" w:cs="Arial"/>
                <w:b/>
                <w:bCs/>
                <w:spacing w:val="-10"/>
                <w:sz w:val="22"/>
                <w:szCs w:val="22"/>
              </w:rPr>
              <w:t>na potwierdzenie spełnienia wymagań</w:t>
            </w:r>
          </w:p>
        </w:tc>
      </w:tr>
      <w:tr w:rsidR="00BA21B9" w:rsidRPr="00BA21B9" w14:paraId="34CA6A0B" w14:textId="77777777" w:rsidTr="00BA21B9">
        <w:trPr>
          <w:trHeight w:val="871"/>
        </w:trPr>
        <w:tc>
          <w:tcPr>
            <w:tcW w:w="600" w:type="dxa"/>
            <w:tcBorders>
              <w:bottom w:val="single" w:sz="4" w:space="0" w:color="auto"/>
            </w:tcBorders>
            <w:shd w:val="clear" w:color="auto" w:fill="auto"/>
            <w:vAlign w:val="center"/>
          </w:tcPr>
          <w:p w14:paraId="750A6774"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1.</w:t>
            </w:r>
          </w:p>
        </w:tc>
        <w:tc>
          <w:tcPr>
            <w:tcW w:w="8625" w:type="dxa"/>
            <w:tcBorders>
              <w:bottom w:val="single" w:sz="4" w:space="0" w:color="auto"/>
            </w:tcBorders>
            <w:shd w:val="clear" w:color="auto" w:fill="auto"/>
          </w:tcPr>
          <w:p w14:paraId="2B2FC720"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Pojazd musi spełniać wymagania polskich przepisów o ruchu drogowym, z</w:t>
            </w:r>
            <w:r w:rsidR="00BA21B9">
              <w:rPr>
                <w:rFonts w:ascii="Arial" w:hAnsi="Arial" w:cs="Arial"/>
                <w:sz w:val="22"/>
                <w:szCs w:val="22"/>
              </w:rPr>
              <w:t> </w:t>
            </w:r>
            <w:r w:rsidRPr="00BA21B9">
              <w:rPr>
                <w:rFonts w:ascii="Arial" w:hAnsi="Arial" w:cs="Arial"/>
                <w:sz w:val="22"/>
                <w:szCs w:val="22"/>
              </w:rPr>
              <w:t>uwzględnieniem wymagań dotyczących pojazdów uprzywilejowanych, zgodnie z</w:t>
            </w:r>
            <w:r w:rsidR="00BA21B9">
              <w:rPr>
                <w:rFonts w:ascii="Arial" w:hAnsi="Arial" w:cs="Arial"/>
                <w:sz w:val="22"/>
                <w:szCs w:val="22"/>
              </w:rPr>
              <w:t> </w:t>
            </w:r>
            <w:r w:rsidRPr="00BA21B9">
              <w:rPr>
                <w:rFonts w:ascii="Arial" w:hAnsi="Arial" w:cs="Arial"/>
                <w:sz w:val="22"/>
                <w:szCs w:val="22"/>
              </w:rPr>
              <w:t>ustawą z dnia 20 czerwca 1997 r. „Prawo o ruchu drogowym” (tekst jednolity: Dz.</w:t>
            </w:r>
            <w:r w:rsidR="00BA21B9">
              <w:rPr>
                <w:rFonts w:ascii="Arial" w:hAnsi="Arial" w:cs="Arial"/>
                <w:sz w:val="22"/>
                <w:szCs w:val="22"/>
              </w:rPr>
              <w:t> </w:t>
            </w:r>
            <w:r w:rsidRPr="00BA21B9">
              <w:rPr>
                <w:rFonts w:ascii="Arial" w:hAnsi="Arial" w:cs="Arial"/>
                <w:sz w:val="22"/>
                <w:szCs w:val="22"/>
              </w:rPr>
              <w:t>U. z 2023 r., poz. 1047, ze zm.) wraz z przepisami wykonawczymi do ustawy.</w:t>
            </w:r>
          </w:p>
        </w:tc>
        <w:tc>
          <w:tcPr>
            <w:tcW w:w="5670" w:type="dxa"/>
            <w:tcBorders>
              <w:bottom w:val="single" w:sz="4" w:space="0" w:color="auto"/>
            </w:tcBorders>
            <w:shd w:val="clear" w:color="auto" w:fill="auto"/>
            <w:vAlign w:val="center"/>
          </w:tcPr>
          <w:p w14:paraId="62F6E55F" w14:textId="77777777" w:rsidR="00182048" w:rsidRPr="00BA21B9" w:rsidRDefault="00182048" w:rsidP="00182048">
            <w:pPr>
              <w:jc w:val="both"/>
              <w:rPr>
                <w:rFonts w:ascii="Arial" w:hAnsi="Arial" w:cs="Arial"/>
                <w:bCs/>
                <w:spacing w:val="-10"/>
                <w:sz w:val="22"/>
                <w:szCs w:val="22"/>
              </w:rPr>
            </w:pPr>
          </w:p>
        </w:tc>
      </w:tr>
      <w:tr w:rsidR="00BA21B9" w:rsidRPr="00BA21B9" w14:paraId="21534906" w14:textId="77777777" w:rsidTr="00BA21B9">
        <w:trPr>
          <w:trHeight w:val="833"/>
        </w:trPr>
        <w:tc>
          <w:tcPr>
            <w:tcW w:w="600" w:type="dxa"/>
            <w:tcBorders>
              <w:bottom w:val="single" w:sz="4" w:space="0" w:color="auto"/>
            </w:tcBorders>
            <w:shd w:val="clear" w:color="auto" w:fill="auto"/>
            <w:vAlign w:val="center"/>
          </w:tcPr>
          <w:p w14:paraId="5452FD7D"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2.</w:t>
            </w:r>
          </w:p>
        </w:tc>
        <w:tc>
          <w:tcPr>
            <w:tcW w:w="8625" w:type="dxa"/>
          </w:tcPr>
          <w:p w14:paraId="0ED387EB" w14:textId="77777777" w:rsidR="00182048" w:rsidRPr="00BA21B9" w:rsidRDefault="00182048" w:rsidP="00182048">
            <w:pPr>
              <w:jc w:val="both"/>
              <w:rPr>
                <w:rFonts w:ascii="Arial" w:hAnsi="Arial" w:cs="Arial"/>
                <w:sz w:val="22"/>
                <w:szCs w:val="22"/>
              </w:rPr>
            </w:pPr>
            <w:r w:rsidRPr="00BA21B9">
              <w:rPr>
                <w:rFonts w:ascii="Arial" w:hAnsi="Arial" w:cs="Arial"/>
                <w:iCs/>
                <w:sz w:val="22"/>
                <w:szCs w:val="22"/>
              </w:rPr>
              <w:t xml:space="preserve">Pojazd musi posiadać świadectwo homologacji typu lub </w:t>
            </w:r>
            <w:r w:rsidRPr="00BA21B9">
              <w:rPr>
                <w:rFonts w:ascii="Arial" w:hAnsi="Arial" w:cs="Arial"/>
                <w:sz w:val="22"/>
                <w:szCs w:val="22"/>
              </w:rPr>
              <w:t>świadectwo zgodności WE</w:t>
            </w:r>
            <w:r w:rsidRPr="00BA21B9">
              <w:rPr>
                <w:rFonts w:ascii="Arial" w:hAnsi="Arial" w:cs="Arial"/>
                <w:iCs/>
                <w:sz w:val="22"/>
                <w:szCs w:val="22"/>
              </w:rPr>
              <w:t xml:space="preserve">, zgodnie z ustawą z dnia 20 czerwca 1997 r. „Prawo o ruchu drogowym” </w:t>
            </w:r>
            <w:r w:rsidRPr="00BA21B9">
              <w:rPr>
                <w:rFonts w:ascii="Arial" w:hAnsi="Arial" w:cs="Arial"/>
                <w:sz w:val="22"/>
                <w:szCs w:val="22"/>
              </w:rPr>
              <w:t>(Tekst jednolity: Dz. U. z 2023 r., poz. 1047, ze zm.)</w:t>
            </w:r>
          </w:p>
        </w:tc>
        <w:tc>
          <w:tcPr>
            <w:tcW w:w="5670" w:type="dxa"/>
            <w:tcBorders>
              <w:bottom w:val="single" w:sz="4" w:space="0" w:color="auto"/>
            </w:tcBorders>
            <w:shd w:val="clear" w:color="auto" w:fill="auto"/>
            <w:vAlign w:val="center"/>
          </w:tcPr>
          <w:p w14:paraId="6411FE3D" w14:textId="77777777" w:rsidR="00182048" w:rsidRPr="00BA21B9" w:rsidRDefault="00182048" w:rsidP="00182048">
            <w:pPr>
              <w:jc w:val="both"/>
              <w:rPr>
                <w:rFonts w:ascii="Arial" w:hAnsi="Arial" w:cs="Arial"/>
                <w:bCs/>
                <w:spacing w:val="-10"/>
                <w:sz w:val="22"/>
                <w:szCs w:val="22"/>
              </w:rPr>
            </w:pPr>
          </w:p>
        </w:tc>
      </w:tr>
      <w:tr w:rsidR="00BA21B9" w:rsidRPr="00BA21B9" w14:paraId="11C3306C" w14:textId="77777777" w:rsidTr="00BA21B9">
        <w:trPr>
          <w:trHeight w:val="871"/>
        </w:trPr>
        <w:tc>
          <w:tcPr>
            <w:tcW w:w="600" w:type="dxa"/>
            <w:tcBorders>
              <w:bottom w:val="single" w:sz="4" w:space="0" w:color="auto"/>
            </w:tcBorders>
            <w:shd w:val="clear" w:color="auto" w:fill="auto"/>
            <w:vAlign w:val="center"/>
          </w:tcPr>
          <w:p w14:paraId="13251D03"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3.</w:t>
            </w:r>
          </w:p>
        </w:tc>
        <w:tc>
          <w:tcPr>
            <w:tcW w:w="8625" w:type="dxa"/>
            <w:tcBorders>
              <w:bottom w:val="single" w:sz="4" w:space="0" w:color="auto"/>
            </w:tcBorders>
            <w:shd w:val="clear" w:color="auto" w:fill="auto"/>
            <w:vAlign w:val="center"/>
          </w:tcPr>
          <w:p w14:paraId="11D6A78D"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Nadwozie pojazdu typu SUV, 5 lub 7-osobowy. Kabina pojazdu jednomodułowa, pięciodrzwiowa wraz z otwieraną do góry klapą bagażnika. Nadwozie przeszklone. Maksymalna masa całkowita nieprzekraczająca 3,5 t.</w:t>
            </w:r>
          </w:p>
        </w:tc>
        <w:tc>
          <w:tcPr>
            <w:tcW w:w="5670" w:type="dxa"/>
            <w:tcBorders>
              <w:bottom w:val="single" w:sz="4" w:space="0" w:color="auto"/>
            </w:tcBorders>
            <w:shd w:val="clear" w:color="auto" w:fill="auto"/>
            <w:vAlign w:val="center"/>
          </w:tcPr>
          <w:p w14:paraId="72E68D2F" w14:textId="77777777" w:rsidR="00182048" w:rsidRPr="00BA21B9" w:rsidRDefault="00182048" w:rsidP="00182048">
            <w:pPr>
              <w:jc w:val="both"/>
              <w:rPr>
                <w:rFonts w:ascii="Arial" w:hAnsi="Arial" w:cs="Arial"/>
                <w:bCs/>
                <w:i/>
                <w:iCs/>
                <w:spacing w:val="-10"/>
                <w:sz w:val="22"/>
                <w:szCs w:val="22"/>
              </w:rPr>
            </w:pPr>
          </w:p>
        </w:tc>
      </w:tr>
      <w:tr w:rsidR="00BA21B9" w:rsidRPr="00BA21B9" w14:paraId="0F191680" w14:textId="77777777" w:rsidTr="00BA21B9">
        <w:trPr>
          <w:trHeight w:val="871"/>
        </w:trPr>
        <w:tc>
          <w:tcPr>
            <w:tcW w:w="600" w:type="dxa"/>
            <w:tcBorders>
              <w:bottom w:val="single" w:sz="4" w:space="0" w:color="auto"/>
            </w:tcBorders>
            <w:shd w:val="clear" w:color="auto" w:fill="auto"/>
            <w:vAlign w:val="center"/>
          </w:tcPr>
          <w:p w14:paraId="08256BE4"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4.</w:t>
            </w:r>
          </w:p>
        </w:tc>
        <w:tc>
          <w:tcPr>
            <w:tcW w:w="8625" w:type="dxa"/>
            <w:tcBorders>
              <w:bottom w:val="single" w:sz="4" w:space="0" w:color="auto"/>
            </w:tcBorders>
            <w:shd w:val="clear" w:color="auto" w:fill="auto"/>
            <w:vAlign w:val="center"/>
          </w:tcPr>
          <w:p w14:paraId="1EA8B657" w14:textId="373B9B99" w:rsidR="00182048" w:rsidRPr="00BA21B9" w:rsidRDefault="00182048" w:rsidP="00182048">
            <w:pPr>
              <w:jc w:val="both"/>
              <w:rPr>
                <w:rFonts w:ascii="Arial" w:hAnsi="Arial" w:cs="Arial"/>
                <w:sz w:val="22"/>
                <w:szCs w:val="22"/>
              </w:rPr>
            </w:pPr>
            <w:r w:rsidRPr="00BA21B9">
              <w:rPr>
                <w:rFonts w:ascii="Arial" w:hAnsi="Arial" w:cs="Arial"/>
                <w:sz w:val="22"/>
                <w:szCs w:val="22"/>
              </w:rPr>
              <w:t xml:space="preserve">Pojazd oraz jego wyposażenie fabrycznie nowe, rok produkcji 2023. Nadwozie koloru czerwonego albo </w:t>
            </w:r>
            <w:r w:rsidR="003076EB" w:rsidRPr="00BA21B9">
              <w:rPr>
                <w:rFonts w:ascii="Arial" w:hAnsi="Arial" w:cs="Arial"/>
                <w:sz w:val="22"/>
                <w:szCs w:val="22"/>
              </w:rPr>
              <w:t>srebrnego,</w:t>
            </w:r>
            <w:r w:rsidRPr="00BA21B9">
              <w:rPr>
                <w:rFonts w:ascii="Arial" w:hAnsi="Arial" w:cs="Arial"/>
                <w:sz w:val="22"/>
                <w:szCs w:val="22"/>
              </w:rPr>
              <w:t xml:space="preserve"> albo białego. Zderzaki lusterka i klamki w kolorze nadwozia.</w:t>
            </w:r>
          </w:p>
          <w:p w14:paraId="4967D709"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Długość całkowita pojazdu min. 4670 mm.</w:t>
            </w:r>
          </w:p>
          <w:p w14:paraId="2FB14D49"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Rozstaw osi pojazdu min. 2700 mm.</w:t>
            </w:r>
          </w:p>
          <w:p w14:paraId="3FEEBB44"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Szerokość pojazdu bez lusterek min. 1810 mm.</w:t>
            </w:r>
          </w:p>
          <w:p w14:paraId="44930010"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Wysokość pojazdu bez lampy zespolonej i relingów  max. 1720 mm,</w:t>
            </w:r>
          </w:p>
        </w:tc>
        <w:tc>
          <w:tcPr>
            <w:tcW w:w="5670" w:type="dxa"/>
            <w:tcBorders>
              <w:bottom w:val="single" w:sz="4" w:space="0" w:color="auto"/>
            </w:tcBorders>
            <w:shd w:val="clear" w:color="auto" w:fill="auto"/>
            <w:vAlign w:val="center"/>
          </w:tcPr>
          <w:p w14:paraId="56762FEA" w14:textId="77777777" w:rsidR="00182048" w:rsidRPr="00BA21B9" w:rsidRDefault="00182048" w:rsidP="00182048">
            <w:pPr>
              <w:jc w:val="both"/>
              <w:rPr>
                <w:rFonts w:ascii="Arial" w:hAnsi="Arial" w:cs="Arial"/>
                <w:bCs/>
                <w:spacing w:val="-10"/>
                <w:sz w:val="22"/>
                <w:szCs w:val="22"/>
              </w:rPr>
            </w:pPr>
          </w:p>
        </w:tc>
      </w:tr>
      <w:tr w:rsidR="00BA21B9" w:rsidRPr="00BA21B9" w14:paraId="0632A456" w14:textId="77777777" w:rsidTr="00BA21B9">
        <w:trPr>
          <w:trHeight w:val="871"/>
        </w:trPr>
        <w:tc>
          <w:tcPr>
            <w:tcW w:w="600" w:type="dxa"/>
            <w:tcBorders>
              <w:bottom w:val="single" w:sz="4" w:space="0" w:color="auto"/>
            </w:tcBorders>
            <w:shd w:val="clear" w:color="auto" w:fill="auto"/>
            <w:vAlign w:val="center"/>
          </w:tcPr>
          <w:p w14:paraId="5080F4F4"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5.</w:t>
            </w:r>
          </w:p>
        </w:tc>
        <w:tc>
          <w:tcPr>
            <w:tcW w:w="8625" w:type="dxa"/>
            <w:tcBorders>
              <w:bottom w:val="single" w:sz="4" w:space="0" w:color="auto"/>
            </w:tcBorders>
            <w:shd w:val="clear" w:color="auto" w:fill="auto"/>
            <w:vAlign w:val="center"/>
          </w:tcPr>
          <w:p w14:paraId="7E422747"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Silnik spalinowy o zapłonie iskrowym lub samoczynnym lub silnik hybrydowy (silnik spalinowy o zapłonie iskrowym/samoczynnym i elektryczny), spełniające normę emisji spalin umożliwiającą rejestrację pojazdu w dniu odbioru. Moc fabryczna silnika spalinowego pojazdu min. 1</w:t>
            </w:r>
            <w:r w:rsidR="00332DE4">
              <w:rPr>
                <w:rFonts w:ascii="Arial" w:hAnsi="Arial" w:cs="Arial"/>
                <w:sz w:val="22"/>
                <w:szCs w:val="22"/>
              </w:rPr>
              <w:t>75</w:t>
            </w:r>
            <w:r w:rsidRPr="00BA21B9">
              <w:rPr>
                <w:rFonts w:ascii="Arial" w:hAnsi="Arial" w:cs="Arial"/>
                <w:sz w:val="22"/>
                <w:szCs w:val="22"/>
              </w:rPr>
              <w:t xml:space="preserve"> KM. Pojemność silnika spalinowego od 1</w:t>
            </w:r>
            <w:r w:rsidR="0024471C">
              <w:rPr>
                <w:rFonts w:ascii="Arial" w:hAnsi="Arial" w:cs="Arial"/>
                <w:sz w:val="22"/>
                <w:szCs w:val="22"/>
              </w:rPr>
              <w:t>5</w:t>
            </w:r>
            <w:r w:rsidRPr="00BA21B9">
              <w:rPr>
                <w:rFonts w:ascii="Arial" w:hAnsi="Arial" w:cs="Arial"/>
                <w:sz w:val="22"/>
                <w:szCs w:val="22"/>
              </w:rPr>
              <w:t>00 cm3 do 2</w:t>
            </w:r>
            <w:r w:rsidR="0024471C">
              <w:rPr>
                <w:rFonts w:ascii="Arial" w:hAnsi="Arial" w:cs="Arial"/>
                <w:sz w:val="22"/>
                <w:szCs w:val="22"/>
              </w:rPr>
              <w:t>5</w:t>
            </w:r>
            <w:r w:rsidRPr="00BA21B9">
              <w:rPr>
                <w:rFonts w:ascii="Arial" w:hAnsi="Arial" w:cs="Arial"/>
                <w:sz w:val="22"/>
                <w:szCs w:val="22"/>
              </w:rPr>
              <w:t>00 cm3.</w:t>
            </w:r>
          </w:p>
        </w:tc>
        <w:tc>
          <w:tcPr>
            <w:tcW w:w="5670" w:type="dxa"/>
            <w:tcBorders>
              <w:bottom w:val="single" w:sz="4" w:space="0" w:color="auto"/>
            </w:tcBorders>
            <w:shd w:val="clear" w:color="auto" w:fill="auto"/>
            <w:vAlign w:val="center"/>
          </w:tcPr>
          <w:p w14:paraId="4AE9CB8C" w14:textId="77777777" w:rsidR="00182048" w:rsidRPr="00BA21B9" w:rsidRDefault="00182048" w:rsidP="00182048">
            <w:pPr>
              <w:jc w:val="both"/>
              <w:rPr>
                <w:rFonts w:ascii="Arial" w:hAnsi="Arial" w:cs="Arial"/>
                <w:bCs/>
                <w:spacing w:val="-10"/>
                <w:sz w:val="22"/>
                <w:szCs w:val="22"/>
              </w:rPr>
            </w:pPr>
          </w:p>
        </w:tc>
      </w:tr>
      <w:tr w:rsidR="00BA21B9" w:rsidRPr="00BA21B9" w14:paraId="5DFE2B06" w14:textId="77777777" w:rsidTr="00BA21B9">
        <w:trPr>
          <w:trHeight w:val="544"/>
        </w:trPr>
        <w:tc>
          <w:tcPr>
            <w:tcW w:w="600" w:type="dxa"/>
            <w:tcBorders>
              <w:bottom w:val="single" w:sz="4" w:space="0" w:color="auto"/>
            </w:tcBorders>
            <w:shd w:val="clear" w:color="auto" w:fill="auto"/>
            <w:vAlign w:val="center"/>
          </w:tcPr>
          <w:p w14:paraId="5FD72EFD"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6.</w:t>
            </w:r>
          </w:p>
        </w:tc>
        <w:tc>
          <w:tcPr>
            <w:tcW w:w="8625" w:type="dxa"/>
            <w:tcBorders>
              <w:bottom w:val="single" w:sz="4" w:space="0" w:color="auto"/>
            </w:tcBorders>
            <w:shd w:val="clear" w:color="auto" w:fill="auto"/>
            <w:vAlign w:val="center"/>
          </w:tcPr>
          <w:p w14:paraId="5D327F24"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Skrzynia biegów manualna lub automatyczna.</w:t>
            </w:r>
          </w:p>
          <w:p w14:paraId="7544831C"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Napęd na wszystkie koła 4x4.</w:t>
            </w:r>
          </w:p>
        </w:tc>
        <w:tc>
          <w:tcPr>
            <w:tcW w:w="5670" w:type="dxa"/>
            <w:tcBorders>
              <w:bottom w:val="single" w:sz="4" w:space="0" w:color="auto"/>
            </w:tcBorders>
            <w:shd w:val="clear" w:color="auto" w:fill="auto"/>
            <w:vAlign w:val="center"/>
          </w:tcPr>
          <w:p w14:paraId="6066ACC0" w14:textId="77777777" w:rsidR="00182048" w:rsidRPr="00BA21B9" w:rsidRDefault="00182048" w:rsidP="00182048">
            <w:pPr>
              <w:jc w:val="both"/>
              <w:rPr>
                <w:rFonts w:ascii="Arial" w:hAnsi="Arial" w:cs="Arial"/>
                <w:bCs/>
                <w:i/>
                <w:iCs/>
                <w:spacing w:val="-10"/>
                <w:sz w:val="22"/>
                <w:szCs w:val="22"/>
              </w:rPr>
            </w:pPr>
          </w:p>
        </w:tc>
      </w:tr>
      <w:tr w:rsidR="00BA21B9" w:rsidRPr="00BA21B9" w14:paraId="55B2C3DC" w14:textId="77777777" w:rsidTr="00BA21B9">
        <w:trPr>
          <w:trHeight w:val="417"/>
        </w:trPr>
        <w:tc>
          <w:tcPr>
            <w:tcW w:w="600" w:type="dxa"/>
            <w:tcBorders>
              <w:bottom w:val="single" w:sz="4" w:space="0" w:color="auto"/>
            </w:tcBorders>
            <w:shd w:val="clear" w:color="auto" w:fill="auto"/>
            <w:vAlign w:val="center"/>
          </w:tcPr>
          <w:p w14:paraId="7AC566E2"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7.</w:t>
            </w:r>
          </w:p>
        </w:tc>
        <w:tc>
          <w:tcPr>
            <w:tcW w:w="8625" w:type="dxa"/>
            <w:tcBorders>
              <w:bottom w:val="single" w:sz="4" w:space="0" w:color="auto"/>
            </w:tcBorders>
            <w:shd w:val="clear" w:color="auto" w:fill="auto"/>
            <w:vAlign w:val="center"/>
          </w:tcPr>
          <w:p w14:paraId="0208E6EA"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 xml:space="preserve">Ogumienie </w:t>
            </w:r>
            <w:r w:rsidR="00BA21B9" w:rsidRPr="00BA21B9">
              <w:rPr>
                <w:rFonts w:ascii="Arial" w:hAnsi="Arial" w:cs="Arial"/>
                <w:sz w:val="22"/>
                <w:szCs w:val="22"/>
              </w:rPr>
              <w:t>zimowe</w:t>
            </w:r>
            <w:r w:rsidRPr="00BA21B9">
              <w:rPr>
                <w:rFonts w:ascii="Arial" w:hAnsi="Arial" w:cs="Arial"/>
                <w:sz w:val="22"/>
                <w:szCs w:val="22"/>
              </w:rPr>
              <w:t xml:space="preserve"> min. 1</w:t>
            </w:r>
            <w:r w:rsidR="0024471C">
              <w:rPr>
                <w:rFonts w:ascii="Arial" w:hAnsi="Arial" w:cs="Arial"/>
                <w:sz w:val="22"/>
                <w:szCs w:val="22"/>
              </w:rPr>
              <w:t>8”</w:t>
            </w:r>
            <w:r w:rsidRPr="00BA21B9">
              <w:rPr>
                <w:rFonts w:ascii="Arial" w:hAnsi="Arial" w:cs="Arial"/>
                <w:sz w:val="22"/>
                <w:szCs w:val="22"/>
              </w:rPr>
              <w:t xml:space="preserve"> na felgach aluminiowych.</w:t>
            </w:r>
            <w:r w:rsidR="00BA21B9" w:rsidRPr="00BA21B9">
              <w:rPr>
                <w:rFonts w:ascii="Arial" w:hAnsi="Arial" w:cs="Arial"/>
                <w:sz w:val="22"/>
                <w:szCs w:val="22"/>
              </w:rPr>
              <w:t xml:space="preserve"> </w:t>
            </w:r>
            <w:r w:rsidRPr="00BA21B9">
              <w:rPr>
                <w:rFonts w:ascii="Arial" w:hAnsi="Arial" w:cs="Arial"/>
                <w:sz w:val="22"/>
                <w:szCs w:val="22"/>
              </w:rPr>
              <w:t>Na wyposażeniu pełnowymiarowe lub dojazdowe koło zapasowe.</w:t>
            </w:r>
          </w:p>
        </w:tc>
        <w:tc>
          <w:tcPr>
            <w:tcW w:w="5670" w:type="dxa"/>
            <w:tcBorders>
              <w:bottom w:val="single" w:sz="4" w:space="0" w:color="auto"/>
            </w:tcBorders>
            <w:shd w:val="clear" w:color="auto" w:fill="auto"/>
            <w:vAlign w:val="center"/>
          </w:tcPr>
          <w:p w14:paraId="2A8F4765" w14:textId="77777777" w:rsidR="00182048" w:rsidRPr="00BA21B9" w:rsidRDefault="00182048" w:rsidP="00182048">
            <w:pPr>
              <w:jc w:val="center"/>
              <w:rPr>
                <w:rFonts w:ascii="Arial" w:hAnsi="Arial" w:cs="Arial"/>
                <w:bCs/>
                <w:spacing w:val="-10"/>
                <w:sz w:val="22"/>
                <w:szCs w:val="22"/>
              </w:rPr>
            </w:pPr>
          </w:p>
        </w:tc>
      </w:tr>
      <w:tr w:rsidR="00BA21B9" w:rsidRPr="00BA21B9" w14:paraId="2A4BE1E6" w14:textId="77777777" w:rsidTr="00BA21B9">
        <w:trPr>
          <w:trHeight w:val="565"/>
        </w:trPr>
        <w:tc>
          <w:tcPr>
            <w:tcW w:w="600" w:type="dxa"/>
            <w:tcBorders>
              <w:bottom w:val="single" w:sz="4" w:space="0" w:color="auto"/>
            </w:tcBorders>
            <w:shd w:val="clear" w:color="auto" w:fill="auto"/>
            <w:vAlign w:val="center"/>
          </w:tcPr>
          <w:p w14:paraId="4610BB6B"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lastRenderedPageBreak/>
              <w:t>8.</w:t>
            </w:r>
          </w:p>
        </w:tc>
        <w:tc>
          <w:tcPr>
            <w:tcW w:w="8625" w:type="dxa"/>
            <w:tcBorders>
              <w:bottom w:val="single" w:sz="4" w:space="0" w:color="auto"/>
            </w:tcBorders>
            <w:shd w:val="clear" w:color="auto" w:fill="auto"/>
            <w:vAlign w:val="center"/>
          </w:tcPr>
          <w:p w14:paraId="0AF2D250"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Wszystkie fotele wykonane fabrycznie, wyposażone w zagłówki i trzypunktowe pasy bezwładnościowe. Przednie fotele z możliwością regulacji odległości, wysokości i</w:t>
            </w:r>
            <w:r w:rsidR="0024471C">
              <w:rPr>
                <w:rFonts w:ascii="Arial" w:hAnsi="Arial" w:cs="Arial"/>
                <w:sz w:val="22"/>
                <w:szCs w:val="22"/>
              </w:rPr>
              <w:t> </w:t>
            </w:r>
            <w:r w:rsidRPr="00BA21B9">
              <w:rPr>
                <w:rFonts w:ascii="Arial" w:hAnsi="Arial" w:cs="Arial"/>
                <w:sz w:val="22"/>
                <w:szCs w:val="22"/>
              </w:rPr>
              <w:t xml:space="preserve">pochylenia. Fotel kierowcy z podłokietnikiem. </w:t>
            </w:r>
            <w:r w:rsidRPr="008C6A5B">
              <w:rPr>
                <w:rFonts w:ascii="Arial" w:hAnsi="Arial" w:cs="Arial"/>
                <w:sz w:val="22"/>
                <w:szCs w:val="22"/>
              </w:rPr>
              <w:t>Tylna kanapa ze składanym oparciem</w:t>
            </w:r>
            <w:r w:rsidRPr="00A31F18">
              <w:rPr>
                <w:rFonts w:ascii="Arial" w:hAnsi="Arial" w:cs="Arial"/>
                <w:color w:val="FF0000"/>
                <w:sz w:val="22"/>
                <w:szCs w:val="22"/>
              </w:rPr>
              <w:t>.</w:t>
            </w:r>
          </w:p>
        </w:tc>
        <w:tc>
          <w:tcPr>
            <w:tcW w:w="5670" w:type="dxa"/>
            <w:tcBorders>
              <w:bottom w:val="single" w:sz="4" w:space="0" w:color="auto"/>
            </w:tcBorders>
            <w:shd w:val="clear" w:color="auto" w:fill="auto"/>
            <w:vAlign w:val="center"/>
          </w:tcPr>
          <w:p w14:paraId="207B03C2" w14:textId="77777777" w:rsidR="00182048" w:rsidRPr="00BA21B9" w:rsidRDefault="00182048" w:rsidP="00182048">
            <w:pPr>
              <w:rPr>
                <w:rFonts w:ascii="Arial" w:hAnsi="Arial" w:cs="Arial"/>
                <w:bCs/>
                <w:spacing w:val="-10"/>
                <w:sz w:val="22"/>
                <w:szCs w:val="22"/>
              </w:rPr>
            </w:pPr>
          </w:p>
        </w:tc>
      </w:tr>
      <w:tr w:rsidR="00BA21B9" w:rsidRPr="00BA21B9" w14:paraId="490F164A" w14:textId="77777777" w:rsidTr="00BA21B9">
        <w:trPr>
          <w:trHeight w:val="871"/>
        </w:trPr>
        <w:tc>
          <w:tcPr>
            <w:tcW w:w="600" w:type="dxa"/>
            <w:tcBorders>
              <w:bottom w:val="single" w:sz="4" w:space="0" w:color="auto"/>
            </w:tcBorders>
            <w:shd w:val="clear" w:color="auto" w:fill="auto"/>
            <w:vAlign w:val="center"/>
          </w:tcPr>
          <w:p w14:paraId="3C2605C7"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9.</w:t>
            </w:r>
          </w:p>
        </w:tc>
        <w:tc>
          <w:tcPr>
            <w:tcW w:w="8625" w:type="dxa"/>
          </w:tcPr>
          <w:p w14:paraId="19B8793D" w14:textId="77777777" w:rsidR="00182048" w:rsidRDefault="00182048" w:rsidP="00182048">
            <w:pPr>
              <w:jc w:val="both"/>
              <w:rPr>
                <w:rFonts w:ascii="Arial" w:hAnsi="Arial" w:cs="Arial"/>
                <w:sz w:val="22"/>
                <w:szCs w:val="22"/>
                <w:u w:val="single"/>
              </w:rPr>
            </w:pPr>
            <w:r w:rsidRPr="00BA21B9">
              <w:rPr>
                <w:rFonts w:ascii="Arial" w:hAnsi="Arial" w:cs="Arial"/>
                <w:sz w:val="22"/>
                <w:szCs w:val="22"/>
                <w:u w:val="single"/>
              </w:rPr>
              <w:t>Parametry i wyposażenie pojazdu:</w:t>
            </w:r>
          </w:p>
          <w:p w14:paraId="008660F6" w14:textId="77777777" w:rsidR="003076EB" w:rsidRPr="00BA21B9" w:rsidRDefault="003076EB" w:rsidP="00182048">
            <w:pPr>
              <w:jc w:val="both"/>
              <w:rPr>
                <w:rFonts w:ascii="Arial" w:hAnsi="Arial" w:cs="Arial"/>
                <w:sz w:val="22"/>
                <w:szCs w:val="22"/>
                <w:u w:val="single"/>
              </w:rPr>
            </w:pPr>
          </w:p>
          <w:p w14:paraId="550FD9BF"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Układ kontroli hamowania ABS z asystentem hamowania lub równoważny.</w:t>
            </w:r>
          </w:p>
          <w:p w14:paraId="5C216441"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System awaryjnego hamowania lub równoważny.</w:t>
            </w:r>
          </w:p>
          <w:p w14:paraId="080FF2B9"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System kontroli trakcji lub równoważny.</w:t>
            </w:r>
          </w:p>
          <w:p w14:paraId="66DF6644"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Elektroniczny system stabilizacji toru jazdy ESP lub równoważny.</w:t>
            </w:r>
          </w:p>
          <w:p w14:paraId="23632E59"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Przednie poduszki bezpieczeństwa.</w:t>
            </w:r>
          </w:p>
          <w:p w14:paraId="2EF5D889"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Przednie boczne poduszki powietrzne</w:t>
            </w:r>
          </w:p>
          <w:p w14:paraId="2880CF32"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Poduszki kurtynowe</w:t>
            </w:r>
          </w:p>
          <w:p w14:paraId="70997951"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Przednie światła przeciwmgielne oraz światła do jazdy dziennej LED.</w:t>
            </w:r>
          </w:p>
          <w:p w14:paraId="4AD0158E"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Wspomaganie układu kierowniczego.</w:t>
            </w:r>
          </w:p>
          <w:p w14:paraId="2BD7CF9D"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Wskaźnik temperatury zewnętrznej.</w:t>
            </w:r>
          </w:p>
          <w:p w14:paraId="11448A83"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Komputer pokładowy.</w:t>
            </w:r>
          </w:p>
          <w:p w14:paraId="0D827A37"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System multimedialny z kolorowym wyświetlaczem, na którym możliwe jest wyświetlanie map nawigacyjnych z telefonu z systemem „Android” lub równoważnym.</w:t>
            </w:r>
          </w:p>
          <w:p w14:paraId="6197536A"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Gniazda 12 V zainstalowane w kabinie w pobliżu kierowcy oraz w bagażniku.</w:t>
            </w:r>
          </w:p>
          <w:p w14:paraId="0567F5A2"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 xml:space="preserve">Gniazdo USB w kabinie w pobliżu kierowcy. </w:t>
            </w:r>
          </w:p>
          <w:p w14:paraId="0046FF74"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Autoalarm i immobiliser.</w:t>
            </w:r>
          </w:p>
          <w:p w14:paraId="3EC2B013"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Zdalnie sterowany centralny zamek.</w:t>
            </w:r>
          </w:p>
          <w:p w14:paraId="4DE9A5D0"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Tapicerka w ciemnych kolorach.</w:t>
            </w:r>
          </w:p>
          <w:p w14:paraId="178B0DC8"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Dywaniki welurowe i gumowe.</w:t>
            </w:r>
          </w:p>
          <w:p w14:paraId="4C9C76BD"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Kierownica regulowana w 2 płaszczyznach.</w:t>
            </w:r>
          </w:p>
          <w:p w14:paraId="29841CA2"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Zestaw głośnomówiący Bluetooth.</w:t>
            </w:r>
          </w:p>
          <w:p w14:paraId="4C4B42E0"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Wielofunkcyjna kierownica.</w:t>
            </w:r>
          </w:p>
          <w:p w14:paraId="7E5164E9"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 xml:space="preserve">Lusterka boczne, elektrycznie podgrzewane i regulowane. </w:t>
            </w:r>
          </w:p>
          <w:p w14:paraId="1399412C"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 xml:space="preserve">Klimatyzacja automatyczna. </w:t>
            </w:r>
          </w:p>
          <w:p w14:paraId="7965F8A4"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Tempomat lub aktywny tempomat.</w:t>
            </w:r>
          </w:p>
          <w:p w14:paraId="5800AC9A"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Radioodtwarzacz  z instalacją antenową oraz min. 4 głośnikami.</w:t>
            </w:r>
          </w:p>
          <w:p w14:paraId="2CEA880F"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Elektrycznie sterowane szyby przednie i tylne boczne.</w:t>
            </w:r>
          </w:p>
          <w:p w14:paraId="3C726172"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Czujniki parkowania z tyłu pojazdu (min. 4 sensory) lub/i kamera cofania z</w:t>
            </w:r>
            <w:r w:rsidR="008C6A5B">
              <w:rPr>
                <w:rFonts w:ascii="Arial" w:hAnsi="Arial" w:cs="Arial"/>
                <w:sz w:val="22"/>
                <w:szCs w:val="22"/>
              </w:rPr>
              <w:t> </w:t>
            </w:r>
            <w:r w:rsidRPr="00BA21B9">
              <w:rPr>
                <w:rFonts w:ascii="Arial" w:hAnsi="Arial" w:cs="Arial"/>
                <w:sz w:val="22"/>
                <w:szCs w:val="22"/>
              </w:rPr>
              <w:t>sygnalizacją zbliżania się do przeszkody.</w:t>
            </w:r>
          </w:p>
          <w:p w14:paraId="0B111C86"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Oświetlenie kabiny kierowcy.</w:t>
            </w:r>
          </w:p>
          <w:p w14:paraId="2A7FE672" w14:textId="77777777" w:rsidR="00182048" w:rsidRPr="00BA21B9" w:rsidRDefault="00182048" w:rsidP="00182048">
            <w:pPr>
              <w:numPr>
                <w:ilvl w:val="0"/>
                <w:numId w:val="21"/>
              </w:numPr>
              <w:jc w:val="both"/>
              <w:rPr>
                <w:rFonts w:ascii="Arial" w:hAnsi="Arial" w:cs="Arial"/>
                <w:sz w:val="22"/>
                <w:szCs w:val="22"/>
              </w:rPr>
            </w:pPr>
            <w:r w:rsidRPr="00BA21B9">
              <w:rPr>
                <w:rFonts w:ascii="Arial" w:hAnsi="Arial" w:cs="Arial"/>
                <w:sz w:val="22"/>
                <w:szCs w:val="22"/>
              </w:rPr>
              <w:t>Tylna szyba podgrzewana, z wycieraczką</w:t>
            </w:r>
          </w:p>
        </w:tc>
        <w:tc>
          <w:tcPr>
            <w:tcW w:w="5670" w:type="dxa"/>
            <w:tcBorders>
              <w:bottom w:val="single" w:sz="4" w:space="0" w:color="auto"/>
            </w:tcBorders>
            <w:shd w:val="clear" w:color="auto" w:fill="auto"/>
            <w:vAlign w:val="center"/>
          </w:tcPr>
          <w:p w14:paraId="07B86BE0" w14:textId="77777777" w:rsidR="00182048" w:rsidRPr="00BA21B9" w:rsidRDefault="00182048" w:rsidP="00182048">
            <w:pPr>
              <w:jc w:val="center"/>
              <w:rPr>
                <w:rFonts w:ascii="Arial" w:hAnsi="Arial" w:cs="Arial"/>
                <w:bCs/>
                <w:spacing w:val="-10"/>
                <w:sz w:val="22"/>
                <w:szCs w:val="22"/>
              </w:rPr>
            </w:pPr>
          </w:p>
        </w:tc>
      </w:tr>
      <w:tr w:rsidR="00BA21B9" w:rsidRPr="00BA21B9" w14:paraId="05A503E4" w14:textId="77777777" w:rsidTr="00BA21B9">
        <w:trPr>
          <w:trHeight w:val="558"/>
        </w:trPr>
        <w:tc>
          <w:tcPr>
            <w:tcW w:w="600" w:type="dxa"/>
            <w:tcBorders>
              <w:bottom w:val="single" w:sz="4" w:space="0" w:color="auto"/>
            </w:tcBorders>
            <w:shd w:val="clear" w:color="auto" w:fill="auto"/>
            <w:vAlign w:val="center"/>
          </w:tcPr>
          <w:p w14:paraId="62D6EB46"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lastRenderedPageBreak/>
              <w:t>10.</w:t>
            </w:r>
          </w:p>
        </w:tc>
        <w:tc>
          <w:tcPr>
            <w:tcW w:w="8625" w:type="dxa"/>
          </w:tcPr>
          <w:p w14:paraId="6A0CC6D3" w14:textId="77777777" w:rsidR="00182048" w:rsidRPr="00BA21B9" w:rsidRDefault="00182048" w:rsidP="00182048">
            <w:pPr>
              <w:jc w:val="both"/>
              <w:rPr>
                <w:rFonts w:ascii="Arial" w:hAnsi="Arial" w:cs="Arial"/>
                <w:sz w:val="22"/>
                <w:szCs w:val="22"/>
              </w:rPr>
            </w:pPr>
            <w:r w:rsidRPr="00BA21B9">
              <w:rPr>
                <w:rFonts w:ascii="Arial" w:hAnsi="Arial" w:cs="Arial"/>
                <w:iCs/>
                <w:sz w:val="22"/>
                <w:szCs w:val="22"/>
              </w:rPr>
              <w:t>Pojazd wyposażony co najmniej w klucz do kół, podnośnik, trójkąt ostrzegawczy, apteczkę, gaśnicę proszkową, kamizelkę ostrzegawczą.</w:t>
            </w:r>
          </w:p>
        </w:tc>
        <w:tc>
          <w:tcPr>
            <w:tcW w:w="5670" w:type="dxa"/>
            <w:tcBorders>
              <w:bottom w:val="single" w:sz="4" w:space="0" w:color="auto"/>
            </w:tcBorders>
            <w:shd w:val="clear" w:color="auto" w:fill="auto"/>
            <w:vAlign w:val="center"/>
          </w:tcPr>
          <w:p w14:paraId="07348A29" w14:textId="77777777" w:rsidR="00182048" w:rsidRPr="00BA21B9" w:rsidRDefault="00182048" w:rsidP="00182048">
            <w:pPr>
              <w:jc w:val="center"/>
              <w:rPr>
                <w:rFonts w:ascii="Arial" w:hAnsi="Arial" w:cs="Arial"/>
                <w:bCs/>
                <w:spacing w:val="-10"/>
                <w:sz w:val="22"/>
                <w:szCs w:val="22"/>
              </w:rPr>
            </w:pPr>
          </w:p>
        </w:tc>
      </w:tr>
      <w:tr w:rsidR="00BA21B9" w:rsidRPr="00BA21B9" w14:paraId="604F21B5" w14:textId="77777777" w:rsidTr="00BA21B9">
        <w:trPr>
          <w:trHeight w:val="561"/>
        </w:trPr>
        <w:tc>
          <w:tcPr>
            <w:tcW w:w="600" w:type="dxa"/>
            <w:tcBorders>
              <w:bottom w:val="single" w:sz="4" w:space="0" w:color="auto"/>
            </w:tcBorders>
            <w:shd w:val="clear" w:color="auto" w:fill="auto"/>
            <w:vAlign w:val="center"/>
          </w:tcPr>
          <w:p w14:paraId="2692EFC3"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11.</w:t>
            </w:r>
          </w:p>
        </w:tc>
        <w:tc>
          <w:tcPr>
            <w:tcW w:w="8625" w:type="dxa"/>
            <w:tcBorders>
              <w:bottom w:val="single" w:sz="4" w:space="0" w:color="auto"/>
            </w:tcBorders>
            <w:shd w:val="clear" w:color="auto" w:fill="auto"/>
            <w:vAlign w:val="center"/>
          </w:tcPr>
          <w:p w14:paraId="6E04CC93"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Pojazd wyposażony w:</w:t>
            </w:r>
          </w:p>
          <w:p w14:paraId="49292135"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 urządzenie akustyczne (min. 3 modulowane tony, głośnik(i) o mocy min. 100W) umożliwiające podawanie komunikatów słownych,</w:t>
            </w:r>
          </w:p>
          <w:p w14:paraId="49EBC732"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 lampa zespolona niebieska LED wysokość max. 85 mm, z podświetlanym napisem „STRAŻ” barwy czerwonej na białym tle; zamontowana na dachu pojazdu najbliżej jego powierzchni. Prześwit pomiędzy lampą a dachem wypełniona elementem stałym (np. profil) eliminującym hałas wywoływany przez powietrze przepływające pod belką w czasie jazdy. Wykonawca uzgodni z zamawiającym sposób montażu lampy na etapie realizacji zamówienia.</w:t>
            </w:r>
          </w:p>
          <w:p w14:paraId="754593F1" w14:textId="77777777" w:rsidR="00182048" w:rsidRPr="00BA21B9" w:rsidRDefault="00182048" w:rsidP="00182048">
            <w:pPr>
              <w:shd w:val="clear" w:color="auto" w:fill="FFFFFF"/>
              <w:rPr>
                <w:rFonts w:ascii="Arial" w:hAnsi="Arial" w:cs="Arial"/>
                <w:iCs/>
                <w:sz w:val="22"/>
                <w:szCs w:val="22"/>
              </w:rPr>
            </w:pPr>
            <w:r w:rsidRPr="00BA21B9">
              <w:rPr>
                <w:rFonts w:ascii="Arial" w:hAnsi="Arial" w:cs="Arial"/>
                <w:sz w:val="22"/>
                <w:szCs w:val="22"/>
              </w:rPr>
              <w:t>- dwie lampy sygnalizacyjne LED z niebieskimi sygnałami błyskowymi zamontowane w</w:t>
            </w:r>
            <w:r w:rsidR="00A31F18">
              <w:rPr>
                <w:rFonts w:ascii="Arial" w:hAnsi="Arial" w:cs="Arial"/>
                <w:sz w:val="22"/>
                <w:szCs w:val="22"/>
              </w:rPr>
              <w:t> </w:t>
            </w:r>
            <w:r w:rsidRPr="00BA21B9">
              <w:rPr>
                <w:rFonts w:ascii="Arial" w:hAnsi="Arial" w:cs="Arial"/>
                <w:sz w:val="22"/>
                <w:szCs w:val="22"/>
              </w:rPr>
              <w:t>atrapie lub zderzaku z przodu pojazdu.</w:t>
            </w:r>
          </w:p>
        </w:tc>
        <w:tc>
          <w:tcPr>
            <w:tcW w:w="5670" w:type="dxa"/>
            <w:tcBorders>
              <w:bottom w:val="single" w:sz="4" w:space="0" w:color="auto"/>
            </w:tcBorders>
            <w:shd w:val="clear" w:color="auto" w:fill="auto"/>
            <w:vAlign w:val="center"/>
          </w:tcPr>
          <w:p w14:paraId="09496909" w14:textId="77777777" w:rsidR="00182048" w:rsidRPr="00BA21B9" w:rsidRDefault="00182048" w:rsidP="00182048">
            <w:pPr>
              <w:jc w:val="center"/>
              <w:rPr>
                <w:rFonts w:ascii="Arial" w:hAnsi="Arial" w:cs="Arial"/>
                <w:bCs/>
                <w:spacing w:val="-10"/>
                <w:sz w:val="22"/>
                <w:szCs w:val="22"/>
              </w:rPr>
            </w:pPr>
          </w:p>
        </w:tc>
      </w:tr>
      <w:tr w:rsidR="00BA21B9" w:rsidRPr="00BA21B9" w14:paraId="14DC72D9" w14:textId="77777777" w:rsidTr="00BA21B9">
        <w:trPr>
          <w:trHeight w:val="2679"/>
        </w:trPr>
        <w:tc>
          <w:tcPr>
            <w:tcW w:w="600" w:type="dxa"/>
            <w:tcBorders>
              <w:bottom w:val="single" w:sz="4" w:space="0" w:color="auto"/>
            </w:tcBorders>
            <w:shd w:val="clear" w:color="auto" w:fill="auto"/>
            <w:vAlign w:val="center"/>
          </w:tcPr>
          <w:p w14:paraId="56CD19BC" w14:textId="77777777" w:rsidR="00182048" w:rsidRPr="00BA21B9" w:rsidRDefault="00182048" w:rsidP="00182048">
            <w:pPr>
              <w:jc w:val="center"/>
              <w:rPr>
                <w:rFonts w:ascii="Arial" w:hAnsi="Arial" w:cs="Arial"/>
                <w:bCs/>
                <w:sz w:val="22"/>
                <w:szCs w:val="22"/>
              </w:rPr>
            </w:pPr>
            <w:r w:rsidRPr="00BA21B9">
              <w:rPr>
                <w:rFonts w:ascii="Arial" w:hAnsi="Arial" w:cs="Arial"/>
                <w:bCs/>
                <w:sz w:val="22"/>
                <w:szCs w:val="22"/>
              </w:rPr>
              <w:t>12.</w:t>
            </w:r>
          </w:p>
        </w:tc>
        <w:tc>
          <w:tcPr>
            <w:tcW w:w="8625" w:type="dxa"/>
          </w:tcPr>
          <w:p w14:paraId="15611A3D"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ze zm.). </w:t>
            </w:r>
          </w:p>
          <w:p w14:paraId="493860F0"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Samochód powinien posiadać pas wyróżniający, barwy czerwoni sygnałowej, odblaskowy, o szerokości 150 mm dookoła pojazdu z wyjątkiem pokrywy silnika. Pas wyróżniający z tyłu nadwozia powinien być w miarę możliwości kontynuacją pasów umieszczonych po bokach. Krawędzie górne i dolne tych pasów powinny znajdować się w miarę możliwości na tej samej wysokości z uwzględnieniem konieczności ominięcia przetłoczeń nadwozia uniemożliwiających naklejenie folii odblaskowej.</w:t>
            </w:r>
          </w:p>
          <w:p w14:paraId="12EBBBAB"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Po obu bokach pojazdu na pasie wyróżniającym umieszczone napisy „STRAƵ” w</w:t>
            </w:r>
            <w:r w:rsidR="00A31F18">
              <w:rPr>
                <w:rFonts w:ascii="Arial" w:hAnsi="Arial" w:cs="Arial"/>
                <w:sz w:val="22"/>
                <w:szCs w:val="22"/>
              </w:rPr>
              <w:t> </w:t>
            </w:r>
            <w:r w:rsidRPr="00BA21B9">
              <w:rPr>
                <w:rFonts w:ascii="Arial" w:hAnsi="Arial" w:cs="Arial"/>
                <w:sz w:val="22"/>
                <w:szCs w:val="22"/>
              </w:rPr>
              <w:t>kolorze białym odblaskowym o wysokości liter 140 mm wg wzoru określonego w rys. 6 zał. nr 1 do zarządzenia nr 1 Komendanta Głównego Państwowej Straży Pożarnej z</w:t>
            </w:r>
            <w:r w:rsidR="00F00BC7">
              <w:rPr>
                <w:rFonts w:ascii="Arial" w:hAnsi="Arial" w:cs="Arial"/>
                <w:sz w:val="22"/>
                <w:szCs w:val="22"/>
              </w:rPr>
              <w:t> </w:t>
            </w:r>
            <w:r w:rsidRPr="00BA21B9">
              <w:rPr>
                <w:rFonts w:ascii="Arial" w:hAnsi="Arial" w:cs="Arial"/>
                <w:sz w:val="22"/>
                <w:szCs w:val="22"/>
              </w:rPr>
              <w:t>dnia 24 stycznia 2020 r. w sprawie gospodarki transportowej w jednostkach organizacyjnych Państwowej Straży Pożarnej (Dz. Urz. KG PSP  z 2020 r., poz. 3 ze</w:t>
            </w:r>
            <w:r w:rsidR="00F00BC7">
              <w:rPr>
                <w:rFonts w:ascii="Arial" w:hAnsi="Arial" w:cs="Arial"/>
                <w:sz w:val="22"/>
                <w:szCs w:val="22"/>
              </w:rPr>
              <w:t> </w:t>
            </w:r>
            <w:r w:rsidRPr="00BA21B9">
              <w:rPr>
                <w:rFonts w:ascii="Arial" w:hAnsi="Arial" w:cs="Arial"/>
                <w:sz w:val="22"/>
                <w:szCs w:val="22"/>
              </w:rPr>
              <w:t>zm.).  Powyższe elementy oznakowania powinny być umieszczone w trwały sposób. Numery operacyjne oraz ich rozmieszczenie zostaną uzgodnione z</w:t>
            </w:r>
            <w:r w:rsidR="00F00BC7">
              <w:rPr>
                <w:rFonts w:ascii="Arial" w:hAnsi="Arial" w:cs="Arial"/>
                <w:sz w:val="22"/>
                <w:szCs w:val="22"/>
              </w:rPr>
              <w:t> </w:t>
            </w:r>
            <w:r w:rsidRPr="00BA21B9">
              <w:rPr>
                <w:rFonts w:ascii="Arial" w:hAnsi="Arial" w:cs="Arial"/>
                <w:sz w:val="22"/>
                <w:szCs w:val="22"/>
              </w:rPr>
              <w:t>Zamawiającym po podpisaniu umowy.</w:t>
            </w:r>
          </w:p>
        </w:tc>
        <w:tc>
          <w:tcPr>
            <w:tcW w:w="5670" w:type="dxa"/>
            <w:tcBorders>
              <w:bottom w:val="single" w:sz="4" w:space="0" w:color="auto"/>
            </w:tcBorders>
            <w:shd w:val="clear" w:color="auto" w:fill="auto"/>
            <w:vAlign w:val="center"/>
          </w:tcPr>
          <w:p w14:paraId="788B58D9" w14:textId="77777777" w:rsidR="00182048" w:rsidRPr="00BA21B9" w:rsidRDefault="00182048" w:rsidP="00182048">
            <w:pPr>
              <w:jc w:val="center"/>
              <w:rPr>
                <w:rFonts w:ascii="Arial" w:hAnsi="Arial" w:cs="Arial"/>
                <w:bCs/>
                <w:spacing w:val="-10"/>
                <w:sz w:val="22"/>
                <w:szCs w:val="22"/>
              </w:rPr>
            </w:pPr>
          </w:p>
        </w:tc>
      </w:tr>
      <w:tr w:rsidR="00BA21B9" w:rsidRPr="00BA21B9" w14:paraId="5A1EE810" w14:textId="77777777" w:rsidTr="00BA21B9">
        <w:trPr>
          <w:trHeight w:val="700"/>
        </w:trPr>
        <w:tc>
          <w:tcPr>
            <w:tcW w:w="600" w:type="dxa"/>
            <w:vAlign w:val="center"/>
          </w:tcPr>
          <w:p w14:paraId="682EA59A" w14:textId="77777777" w:rsidR="00182048" w:rsidRPr="00BA21B9" w:rsidRDefault="00182048" w:rsidP="00182048">
            <w:pPr>
              <w:jc w:val="center"/>
              <w:rPr>
                <w:rFonts w:ascii="Arial" w:hAnsi="Arial" w:cs="Arial"/>
                <w:sz w:val="22"/>
                <w:szCs w:val="22"/>
              </w:rPr>
            </w:pPr>
            <w:r w:rsidRPr="00BA21B9">
              <w:rPr>
                <w:rFonts w:ascii="Arial" w:hAnsi="Arial" w:cs="Arial"/>
                <w:sz w:val="22"/>
                <w:szCs w:val="22"/>
              </w:rPr>
              <w:t>13.</w:t>
            </w:r>
          </w:p>
        </w:tc>
        <w:tc>
          <w:tcPr>
            <w:tcW w:w="8625" w:type="dxa"/>
          </w:tcPr>
          <w:p w14:paraId="6093FCAE" w14:textId="77777777" w:rsidR="00182048" w:rsidRPr="00BA21B9" w:rsidRDefault="00182048" w:rsidP="00182048">
            <w:pPr>
              <w:pStyle w:val="Tekstpodstawowy"/>
              <w:shd w:val="clear" w:color="auto" w:fill="FFFFFF"/>
              <w:tabs>
                <w:tab w:val="left" w:pos="170"/>
              </w:tabs>
              <w:spacing w:line="250" w:lineRule="exact"/>
              <w:jc w:val="both"/>
              <w:rPr>
                <w:rFonts w:ascii="Arial" w:hAnsi="Arial" w:cs="Arial"/>
                <w:sz w:val="22"/>
                <w:szCs w:val="22"/>
                <w:lang w:val="pl-PL" w:eastAsia="pl-PL"/>
              </w:rPr>
            </w:pPr>
            <w:r w:rsidRPr="00BA21B9">
              <w:rPr>
                <w:rFonts w:ascii="Arial" w:hAnsi="Arial" w:cs="Arial"/>
                <w:sz w:val="22"/>
                <w:szCs w:val="22"/>
                <w:lang w:val="pl-PL" w:eastAsia="pl-PL"/>
              </w:rPr>
              <w:t>W pojeździe zainstalowany radiotelefon samochodowy przewoźny, dostosowany do użytkowania w sieci MSWiA oraz spełniający minimalne wymagania techniczno-funkcjonalne określone w załączniku nr 3 do instrukcji, stanowiącej załącznik do</w:t>
            </w:r>
            <w:r w:rsidR="00F00BC7">
              <w:rPr>
                <w:rFonts w:ascii="Arial" w:hAnsi="Arial" w:cs="Arial"/>
                <w:sz w:val="22"/>
                <w:szCs w:val="22"/>
                <w:lang w:val="pl-PL" w:eastAsia="pl-PL"/>
              </w:rPr>
              <w:t> </w:t>
            </w:r>
            <w:r w:rsidRPr="00BA21B9">
              <w:rPr>
                <w:rFonts w:ascii="Arial" w:hAnsi="Arial" w:cs="Arial"/>
                <w:sz w:val="22"/>
                <w:szCs w:val="22"/>
                <w:lang w:val="pl-PL" w:eastAsia="pl-PL"/>
              </w:rPr>
              <w:t xml:space="preserve">rozkazu nr 8 Komendanta Głównego Państwowej Straży Pożarnej z dnia 5 kwietnia 2019 r. w sprawie organizacji łączności radiowej, o parametrach: częstotliwość VHF 136-174 MHz, moc 1÷25 W (możliwość zaprogramowania co najmniej dwóch poziomów mocy w tym zakresie - wysokiego i niskiego), odstęp międzykanałowy 12,5 kHz, modulacje </w:t>
            </w:r>
            <w:r w:rsidRPr="00BA21B9">
              <w:rPr>
                <w:rFonts w:ascii="Arial" w:hAnsi="Arial" w:cs="Arial"/>
                <w:sz w:val="22"/>
                <w:szCs w:val="22"/>
                <w:lang w:val="pl-PL" w:eastAsia="pl-PL"/>
              </w:rPr>
              <w:lastRenderedPageBreak/>
              <w:t>11K0F3E, 7K60FXD, 7K60FXE,  wyświetlacz alfanumeryczny min. 14 znaków lub graficzny, obrotowy regulator siły głosu. Możliwość zaprogramowania min. 250 kanałów, dla każdego możliwość ustawienia domyślnego poziomu mocy w.cz. (wysoka/niska), osobno częstotliwości nadawczej i odbiorczej, rodzaju blokady szumów, częstotliwości CTCSS, trybu pracy (analogowy/cyfrowy). Antena z przewodem umożliwiającym montaż anteny na dachu pojazdu,   przystosowana do pracy w paśmie 149 MHz. WFS na częstotliwości 149,00 MHz nie może przekraczać wartości 1,3. Umiejscowienie oraz sposób podłączenia poszczególnych elementów (kable, zespół n/o, manipulator, antena) musi być przeprowadzone w taki sposób, aby maksymalnie ograniczyć generowanie zakłóceń oraz podatność na nie. Elementy wyposażenia pojazdu (np. przetwornice, zasilacze, ładowarki, kamery, oświetlenie, alternator itp) nie mogą zakłócać lub mieć wpływu na pracę radiotelefonu zarówno podczas odbioru jak i nadawania. Szczegóły miejsc montażu poszczególnych elementów radiotelefonu Wykonawca uzgodni z</w:t>
            </w:r>
            <w:r w:rsidR="008C6A5B">
              <w:rPr>
                <w:rFonts w:ascii="Arial" w:hAnsi="Arial" w:cs="Arial"/>
                <w:sz w:val="22"/>
                <w:szCs w:val="22"/>
                <w:lang w:val="pl-PL" w:eastAsia="pl-PL"/>
              </w:rPr>
              <w:t> </w:t>
            </w:r>
            <w:r w:rsidRPr="00BA21B9">
              <w:rPr>
                <w:rFonts w:ascii="Arial" w:hAnsi="Arial" w:cs="Arial"/>
                <w:sz w:val="22"/>
                <w:szCs w:val="22"/>
                <w:lang w:val="pl-PL" w:eastAsia="pl-PL"/>
              </w:rPr>
              <w:t>Zamawiającym podczas realizacji zamówienia. Zestaw do programowania radiotelefonu zawierający oprogramowanie i osprzęt niezbędny do realizacji czynności związanych z programowaniem i umożliwiający wcześniejsze przygotowanie pliku konfiguracyjnego.</w:t>
            </w:r>
          </w:p>
        </w:tc>
        <w:tc>
          <w:tcPr>
            <w:tcW w:w="5670" w:type="dxa"/>
            <w:vAlign w:val="center"/>
          </w:tcPr>
          <w:p w14:paraId="28518318" w14:textId="77777777" w:rsidR="00182048" w:rsidRPr="00BA21B9" w:rsidRDefault="00182048" w:rsidP="00182048">
            <w:pPr>
              <w:jc w:val="center"/>
              <w:rPr>
                <w:rFonts w:ascii="Arial" w:hAnsi="Arial" w:cs="Arial"/>
                <w:sz w:val="22"/>
                <w:szCs w:val="22"/>
              </w:rPr>
            </w:pPr>
          </w:p>
        </w:tc>
      </w:tr>
      <w:tr w:rsidR="00BA21B9" w:rsidRPr="00BA21B9" w14:paraId="6503AF94" w14:textId="77777777" w:rsidTr="003076EB">
        <w:trPr>
          <w:trHeight w:val="1789"/>
        </w:trPr>
        <w:tc>
          <w:tcPr>
            <w:tcW w:w="600" w:type="dxa"/>
            <w:vAlign w:val="center"/>
          </w:tcPr>
          <w:p w14:paraId="6EB99E6D" w14:textId="77777777" w:rsidR="00182048" w:rsidRPr="00BA21B9" w:rsidRDefault="00182048" w:rsidP="00182048">
            <w:pPr>
              <w:rPr>
                <w:rFonts w:ascii="Arial" w:hAnsi="Arial" w:cs="Arial"/>
                <w:sz w:val="22"/>
                <w:szCs w:val="22"/>
              </w:rPr>
            </w:pPr>
            <w:r w:rsidRPr="00BA21B9">
              <w:rPr>
                <w:rFonts w:ascii="Arial" w:hAnsi="Arial" w:cs="Arial"/>
                <w:sz w:val="22"/>
                <w:szCs w:val="22"/>
              </w:rPr>
              <w:t>14.</w:t>
            </w:r>
          </w:p>
        </w:tc>
        <w:tc>
          <w:tcPr>
            <w:tcW w:w="8625" w:type="dxa"/>
          </w:tcPr>
          <w:p w14:paraId="61FFBC06"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Minimalne warunki gwarancji:</w:t>
            </w:r>
          </w:p>
          <w:p w14:paraId="2ADD18E8"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a)</w:t>
            </w:r>
            <w:r w:rsidRPr="00BA21B9">
              <w:rPr>
                <w:rFonts w:ascii="Arial" w:hAnsi="Arial" w:cs="Arial"/>
                <w:sz w:val="22"/>
                <w:szCs w:val="22"/>
              </w:rPr>
              <w:tab/>
              <w:t xml:space="preserve">2 lata gwarancji mechanicznej na silnik, napęd i podzespoły samochodu </w:t>
            </w:r>
          </w:p>
          <w:p w14:paraId="7F11573E"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b)</w:t>
            </w:r>
            <w:r w:rsidRPr="00BA21B9">
              <w:rPr>
                <w:rFonts w:ascii="Arial" w:hAnsi="Arial" w:cs="Arial"/>
                <w:sz w:val="22"/>
                <w:szCs w:val="22"/>
              </w:rPr>
              <w:tab/>
              <w:t>2 lata gwarancji na lakier,</w:t>
            </w:r>
          </w:p>
          <w:p w14:paraId="574CD2FE"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c)</w:t>
            </w:r>
            <w:r w:rsidRPr="00BA21B9">
              <w:rPr>
                <w:rFonts w:ascii="Arial" w:hAnsi="Arial" w:cs="Arial"/>
                <w:sz w:val="22"/>
                <w:szCs w:val="22"/>
              </w:rPr>
              <w:tab/>
              <w:t xml:space="preserve">12 lat gwarancji na perforację blach samochodu, </w:t>
            </w:r>
          </w:p>
          <w:p w14:paraId="394742A6"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d)</w:t>
            </w:r>
            <w:r w:rsidRPr="00BA21B9">
              <w:rPr>
                <w:rFonts w:ascii="Arial" w:hAnsi="Arial" w:cs="Arial"/>
                <w:sz w:val="22"/>
                <w:szCs w:val="22"/>
              </w:rPr>
              <w:tab/>
              <w:t>2 lata gwarancji na urządzenia specjalistyczne zamontowane w samochodzie tj. radiotelefon samochodowy i urządzenia sygnalizacyjne.</w:t>
            </w:r>
          </w:p>
          <w:p w14:paraId="7DD4B51D" w14:textId="77777777" w:rsidR="00182048" w:rsidRPr="00BA21B9" w:rsidRDefault="00182048" w:rsidP="00182048">
            <w:pPr>
              <w:jc w:val="both"/>
              <w:rPr>
                <w:rFonts w:ascii="Arial" w:hAnsi="Arial" w:cs="Arial"/>
                <w:sz w:val="22"/>
                <w:szCs w:val="22"/>
              </w:rPr>
            </w:pPr>
            <w:r w:rsidRPr="00BA21B9">
              <w:rPr>
                <w:rFonts w:ascii="Arial" w:hAnsi="Arial" w:cs="Arial"/>
                <w:sz w:val="22"/>
                <w:szCs w:val="22"/>
              </w:rPr>
              <w:t>e)</w:t>
            </w:r>
            <w:r w:rsidRPr="00BA21B9">
              <w:rPr>
                <w:rFonts w:ascii="Arial" w:hAnsi="Arial" w:cs="Arial"/>
                <w:sz w:val="22"/>
                <w:szCs w:val="22"/>
              </w:rPr>
              <w:tab/>
              <w:t>5 lat gwarancji na akumulatory hybrydowe - w przypadku silnika hybrydowego.</w:t>
            </w:r>
          </w:p>
        </w:tc>
        <w:tc>
          <w:tcPr>
            <w:tcW w:w="5670" w:type="dxa"/>
            <w:vAlign w:val="center"/>
          </w:tcPr>
          <w:p w14:paraId="64351F6E" w14:textId="77777777" w:rsidR="00182048" w:rsidRPr="00BA21B9" w:rsidRDefault="00182048" w:rsidP="00182048">
            <w:pPr>
              <w:rPr>
                <w:rFonts w:ascii="Arial" w:hAnsi="Arial" w:cs="Arial"/>
                <w:sz w:val="22"/>
                <w:szCs w:val="22"/>
              </w:rPr>
            </w:pPr>
          </w:p>
        </w:tc>
      </w:tr>
      <w:tr w:rsidR="00BA21B9" w:rsidRPr="00BA21B9" w14:paraId="21DE493D" w14:textId="77777777" w:rsidTr="00BA21B9">
        <w:trPr>
          <w:trHeight w:val="498"/>
        </w:trPr>
        <w:tc>
          <w:tcPr>
            <w:tcW w:w="600" w:type="dxa"/>
            <w:vAlign w:val="center"/>
          </w:tcPr>
          <w:p w14:paraId="59739AD4" w14:textId="77777777" w:rsidR="00182048" w:rsidRPr="00BA21B9" w:rsidRDefault="00182048" w:rsidP="00182048">
            <w:pPr>
              <w:jc w:val="center"/>
              <w:rPr>
                <w:rFonts w:ascii="Arial" w:hAnsi="Arial" w:cs="Arial"/>
                <w:sz w:val="22"/>
                <w:szCs w:val="22"/>
              </w:rPr>
            </w:pPr>
            <w:r w:rsidRPr="00BA21B9">
              <w:rPr>
                <w:rFonts w:ascii="Arial" w:hAnsi="Arial" w:cs="Arial"/>
                <w:sz w:val="22"/>
                <w:szCs w:val="22"/>
              </w:rPr>
              <w:t>15.</w:t>
            </w:r>
          </w:p>
        </w:tc>
        <w:tc>
          <w:tcPr>
            <w:tcW w:w="8625" w:type="dxa"/>
          </w:tcPr>
          <w:p w14:paraId="43079D98" w14:textId="77777777" w:rsidR="00182048" w:rsidRPr="00BA21B9" w:rsidRDefault="00182048" w:rsidP="00182048">
            <w:pPr>
              <w:ind w:right="50"/>
              <w:jc w:val="both"/>
              <w:rPr>
                <w:rFonts w:ascii="Arial" w:hAnsi="Arial" w:cs="Arial"/>
                <w:sz w:val="22"/>
                <w:szCs w:val="22"/>
              </w:rPr>
            </w:pPr>
            <w:r w:rsidRPr="00BA21B9">
              <w:rPr>
                <w:rFonts w:ascii="Arial" w:hAnsi="Arial" w:cs="Arial"/>
                <w:sz w:val="22"/>
                <w:szCs w:val="22"/>
              </w:rPr>
              <w:t>Pojazd charakteryzujący się wynikiem 5 gwiazdek w teście zderzeniowym EuroNCAP/ AseanNCAP lub równoważne.</w:t>
            </w:r>
          </w:p>
        </w:tc>
        <w:tc>
          <w:tcPr>
            <w:tcW w:w="5670" w:type="dxa"/>
            <w:vAlign w:val="center"/>
          </w:tcPr>
          <w:p w14:paraId="16359D3F" w14:textId="77777777" w:rsidR="00182048" w:rsidRPr="00BA21B9" w:rsidRDefault="00182048" w:rsidP="00182048">
            <w:pPr>
              <w:rPr>
                <w:rFonts w:ascii="Arial" w:hAnsi="Arial" w:cs="Arial"/>
                <w:sz w:val="22"/>
                <w:szCs w:val="22"/>
              </w:rPr>
            </w:pPr>
          </w:p>
        </w:tc>
      </w:tr>
      <w:tr w:rsidR="00BA21B9" w:rsidRPr="00BA21B9" w14:paraId="5ED0B7E3" w14:textId="77777777" w:rsidTr="00BA21B9">
        <w:trPr>
          <w:trHeight w:val="354"/>
        </w:trPr>
        <w:tc>
          <w:tcPr>
            <w:tcW w:w="600" w:type="dxa"/>
            <w:shd w:val="clear" w:color="auto" w:fill="BFBFBF"/>
            <w:vAlign w:val="center"/>
          </w:tcPr>
          <w:p w14:paraId="67AC6A58" w14:textId="77777777" w:rsidR="00182048" w:rsidRPr="00BA21B9" w:rsidRDefault="00182048" w:rsidP="00182048">
            <w:pPr>
              <w:jc w:val="center"/>
              <w:rPr>
                <w:rFonts w:ascii="Arial" w:hAnsi="Arial" w:cs="Arial"/>
                <w:b/>
                <w:bCs/>
                <w:spacing w:val="-10"/>
                <w:sz w:val="22"/>
                <w:szCs w:val="22"/>
              </w:rPr>
            </w:pPr>
            <w:r w:rsidRPr="00BA21B9">
              <w:rPr>
                <w:rFonts w:ascii="Arial" w:hAnsi="Arial" w:cs="Arial"/>
                <w:b/>
                <w:bCs/>
                <w:spacing w:val="-10"/>
                <w:sz w:val="22"/>
                <w:szCs w:val="22"/>
              </w:rPr>
              <w:t>16.</w:t>
            </w:r>
          </w:p>
        </w:tc>
        <w:tc>
          <w:tcPr>
            <w:tcW w:w="8625" w:type="dxa"/>
            <w:shd w:val="clear" w:color="auto" w:fill="BFBFBF"/>
          </w:tcPr>
          <w:p w14:paraId="5C78B338" w14:textId="77777777" w:rsidR="00182048" w:rsidRPr="00BA21B9" w:rsidRDefault="00182048" w:rsidP="00182048">
            <w:pPr>
              <w:ind w:right="50"/>
              <w:rPr>
                <w:rFonts w:ascii="Arial" w:hAnsi="Arial" w:cs="Arial"/>
                <w:b/>
                <w:bCs/>
                <w:spacing w:val="-10"/>
                <w:sz w:val="22"/>
                <w:szCs w:val="22"/>
              </w:rPr>
            </w:pPr>
            <w:r w:rsidRPr="00BA21B9">
              <w:rPr>
                <w:rFonts w:ascii="Arial" w:hAnsi="Arial" w:cs="Arial"/>
                <w:b/>
                <w:bCs/>
                <w:spacing w:val="-10"/>
                <w:sz w:val="22"/>
                <w:szCs w:val="22"/>
              </w:rPr>
              <w:t>Szczegółowe informacje o oferowanym pojeździe</w:t>
            </w:r>
          </w:p>
        </w:tc>
        <w:tc>
          <w:tcPr>
            <w:tcW w:w="5670" w:type="dxa"/>
            <w:shd w:val="clear" w:color="auto" w:fill="BFBFBF"/>
            <w:vAlign w:val="center"/>
          </w:tcPr>
          <w:p w14:paraId="1D8051D9" w14:textId="77777777" w:rsidR="00182048" w:rsidRPr="00BA21B9" w:rsidRDefault="00182048" w:rsidP="00182048">
            <w:pPr>
              <w:jc w:val="center"/>
              <w:rPr>
                <w:rFonts w:ascii="Arial" w:hAnsi="Arial" w:cs="Arial"/>
                <w:b/>
                <w:bCs/>
                <w:spacing w:val="-10"/>
                <w:sz w:val="22"/>
                <w:szCs w:val="22"/>
              </w:rPr>
            </w:pPr>
          </w:p>
        </w:tc>
      </w:tr>
      <w:tr w:rsidR="00BA21B9" w:rsidRPr="00BA21B9" w14:paraId="6A139EF6" w14:textId="77777777" w:rsidTr="00BA21B9">
        <w:trPr>
          <w:trHeight w:val="837"/>
        </w:trPr>
        <w:tc>
          <w:tcPr>
            <w:tcW w:w="600" w:type="dxa"/>
            <w:vAlign w:val="center"/>
          </w:tcPr>
          <w:p w14:paraId="082B794D" w14:textId="77777777" w:rsidR="00182048" w:rsidRPr="00BA21B9" w:rsidRDefault="00182048" w:rsidP="00182048">
            <w:pPr>
              <w:jc w:val="center"/>
              <w:rPr>
                <w:rFonts w:ascii="Arial" w:hAnsi="Arial" w:cs="Arial"/>
                <w:sz w:val="22"/>
                <w:szCs w:val="22"/>
              </w:rPr>
            </w:pPr>
            <w:r w:rsidRPr="00BA21B9">
              <w:rPr>
                <w:rFonts w:ascii="Arial" w:hAnsi="Arial" w:cs="Arial"/>
                <w:sz w:val="22"/>
                <w:szCs w:val="22"/>
              </w:rPr>
              <w:t>16.1</w:t>
            </w:r>
          </w:p>
        </w:tc>
        <w:tc>
          <w:tcPr>
            <w:tcW w:w="8625" w:type="dxa"/>
          </w:tcPr>
          <w:p w14:paraId="06D93FCA" w14:textId="77777777" w:rsidR="00182048" w:rsidRPr="00BA21B9" w:rsidRDefault="00182048" w:rsidP="00182048">
            <w:pPr>
              <w:ind w:right="50"/>
              <w:jc w:val="both"/>
              <w:rPr>
                <w:rFonts w:ascii="Arial" w:hAnsi="Arial" w:cs="Arial"/>
                <w:sz w:val="22"/>
                <w:szCs w:val="22"/>
              </w:rPr>
            </w:pPr>
            <w:r w:rsidRPr="00BA21B9">
              <w:rPr>
                <w:rFonts w:ascii="Arial" w:hAnsi="Arial" w:cs="Arial"/>
                <w:sz w:val="22"/>
                <w:szCs w:val="22"/>
              </w:rPr>
              <w:t>Należy podać markę, model oraz wersję wyposażenia pojazdu</w:t>
            </w:r>
          </w:p>
        </w:tc>
        <w:tc>
          <w:tcPr>
            <w:tcW w:w="5670" w:type="dxa"/>
            <w:vAlign w:val="center"/>
          </w:tcPr>
          <w:p w14:paraId="5770E06E" w14:textId="77777777" w:rsidR="00182048" w:rsidRPr="00BA21B9" w:rsidRDefault="00182048" w:rsidP="00182048">
            <w:pPr>
              <w:rPr>
                <w:rFonts w:ascii="Arial" w:hAnsi="Arial" w:cs="Arial"/>
                <w:sz w:val="22"/>
                <w:szCs w:val="22"/>
              </w:rPr>
            </w:pPr>
          </w:p>
          <w:p w14:paraId="205EB0B5" w14:textId="77777777" w:rsidR="00182048" w:rsidRPr="00BA21B9" w:rsidRDefault="00182048" w:rsidP="00182048">
            <w:pPr>
              <w:rPr>
                <w:rFonts w:ascii="Arial" w:hAnsi="Arial" w:cs="Arial"/>
                <w:sz w:val="22"/>
                <w:szCs w:val="22"/>
              </w:rPr>
            </w:pPr>
            <w:r w:rsidRPr="00BA21B9">
              <w:rPr>
                <w:rFonts w:ascii="Arial" w:hAnsi="Arial" w:cs="Arial"/>
                <w:sz w:val="22"/>
                <w:szCs w:val="22"/>
              </w:rPr>
              <w:t>Marka: ………………………….</w:t>
            </w:r>
          </w:p>
          <w:p w14:paraId="6BADD3F0" w14:textId="77777777" w:rsidR="00182048" w:rsidRPr="00BA21B9" w:rsidRDefault="00182048" w:rsidP="00182048">
            <w:pPr>
              <w:rPr>
                <w:rFonts w:ascii="Arial" w:hAnsi="Arial" w:cs="Arial"/>
                <w:sz w:val="22"/>
                <w:szCs w:val="22"/>
              </w:rPr>
            </w:pPr>
          </w:p>
          <w:p w14:paraId="06A88345" w14:textId="77777777" w:rsidR="00182048" w:rsidRPr="00BA21B9" w:rsidRDefault="00182048" w:rsidP="00182048">
            <w:pPr>
              <w:rPr>
                <w:rFonts w:ascii="Arial" w:hAnsi="Arial" w:cs="Arial"/>
                <w:sz w:val="22"/>
                <w:szCs w:val="22"/>
              </w:rPr>
            </w:pPr>
            <w:r w:rsidRPr="00BA21B9">
              <w:rPr>
                <w:rFonts w:ascii="Arial" w:hAnsi="Arial" w:cs="Arial"/>
                <w:sz w:val="22"/>
                <w:szCs w:val="22"/>
              </w:rPr>
              <w:t>Model: …………………………..</w:t>
            </w:r>
          </w:p>
          <w:p w14:paraId="09C0A2E5" w14:textId="77777777" w:rsidR="00182048" w:rsidRPr="00BA21B9" w:rsidRDefault="00182048" w:rsidP="00182048">
            <w:pPr>
              <w:rPr>
                <w:rFonts w:ascii="Arial" w:hAnsi="Arial" w:cs="Arial"/>
                <w:sz w:val="22"/>
                <w:szCs w:val="22"/>
              </w:rPr>
            </w:pPr>
          </w:p>
          <w:p w14:paraId="3E35E0D7" w14:textId="77777777" w:rsidR="00182048" w:rsidRPr="00BA21B9" w:rsidRDefault="00182048" w:rsidP="00182048">
            <w:pPr>
              <w:rPr>
                <w:rFonts w:ascii="Arial" w:hAnsi="Arial" w:cs="Arial"/>
                <w:sz w:val="22"/>
                <w:szCs w:val="22"/>
              </w:rPr>
            </w:pPr>
            <w:r w:rsidRPr="00BA21B9">
              <w:rPr>
                <w:rFonts w:ascii="Arial" w:hAnsi="Arial" w:cs="Arial"/>
                <w:sz w:val="22"/>
                <w:szCs w:val="22"/>
              </w:rPr>
              <w:t>Wersja wyposażenia …………………………</w:t>
            </w:r>
          </w:p>
          <w:p w14:paraId="33FF740B" w14:textId="77777777" w:rsidR="00182048" w:rsidRPr="00BA21B9" w:rsidRDefault="00182048" w:rsidP="00182048">
            <w:pPr>
              <w:rPr>
                <w:rFonts w:ascii="Arial" w:hAnsi="Arial" w:cs="Arial"/>
                <w:sz w:val="22"/>
                <w:szCs w:val="22"/>
              </w:rPr>
            </w:pPr>
          </w:p>
        </w:tc>
      </w:tr>
      <w:tr w:rsidR="00BA21B9" w:rsidRPr="00BA21B9" w14:paraId="26212802" w14:textId="77777777" w:rsidTr="00BA21B9">
        <w:trPr>
          <w:trHeight w:val="837"/>
        </w:trPr>
        <w:tc>
          <w:tcPr>
            <w:tcW w:w="600" w:type="dxa"/>
            <w:vAlign w:val="center"/>
          </w:tcPr>
          <w:p w14:paraId="0DC642D3" w14:textId="77777777" w:rsidR="00182048" w:rsidRPr="00BA21B9" w:rsidRDefault="00182048" w:rsidP="00182048">
            <w:pPr>
              <w:jc w:val="center"/>
              <w:rPr>
                <w:rFonts w:ascii="Arial" w:hAnsi="Arial" w:cs="Arial"/>
                <w:sz w:val="22"/>
                <w:szCs w:val="22"/>
              </w:rPr>
            </w:pPr>
            <w:r w:rsidRPr="00BA21B9">
              <w:rPr>
                <w:rFonts w:ascii="Arial" w:hAnsi="Arial" w:cs="Arial"/>
                <w:sz w:val="22"/>
                <w:szCs w:val="22"/>
              </w:rPr>
              <w:t>16.2</w:t>
            </w:r>
          </w:p>
        </w:tc>
        <w:tc>
          <w:tcPr>
            <w:tcW w:w="8625" w:type="dxa"/>
          </w:tcPr>
          <w:p w14:paraId="09FE4B02" w14:textId="77777777" w:rsidR="00182048" w:rsidRPr="00BA21B9" w:rsidRDefault="00182048" w:rsidP="00182048">
            <w:pPr>
              <w:ind w:right="50"/>
              <w:jc w:val="both"/>
              <w:rPr>
                <w:rFonts w:ascii="Arial" w:hAnsi="Arial" w:cs="Arial"/>
                <w:sz w:val="22"/>
                <w:szCs w:val="22"/>
              </w:rPr>
            </w:pPr>
            <w:r w:rsidRPr="00BA21B9">
              <w:rPr>
                <w:rFonts w:ascii="Arial" w:hAnsi="Arial" w:cs="Arial"/>
                <w:sz w:val="22"/>
                <w:szCs w:val="22"/>
              </w:rPr>
              <w:t>Należy podać rodzaj silnika podać oraz moc silnika spalinowego w KM</w:t>
            </w:r>
          </w:p>
        </w:tc>
        <w:tc>
          <w:tcPr>
            <w:tcW w:w="5670" w:type="dxa"/>
            <w:vAlign w:val="center"/>
          </w:tcPr>
          <w:p w14:paraId="7B904199" w14:textId="77777777" w:rsidR="00BA21B9" w:rsidRPr="00BA21B9" w:rsidRDefault="00BA21B9" w:rsidP="00182048">
            <w:pPr>
              <w:rPr>
                <w:rFonts w:ascii="Arial" w:hAnsi="Arial" w:cs="Arial"/>
                <w:sz w:val="22"/>
                <w:szCs w:val="22"/>
              </w:rPr>
            </w:pPr>
          </w:p>
          <w:p w14:paraId="68317B6C" w14:textId="77777777" w:rsidR="00BA21B9" w:rsidRPr="00BA21B9" w:rsidRDefault="00BA21B9" w:rsidP="00182048">
            <w:pPr>
              <w:rPr>
                <w:rFonts w:ascii="Arial" w:hAnsi="Arial" w:cs="Arial"/>
                <w:sz w:val="22"/>
                <w:szCs w:val="22"/>
              </w:rPr>
            </w:pPr>
            <w:r w:rsidRPr="00BA21B9">
              <w:rPr>
                <w:rFonts w:ascii="Arial" w:hAnsi="Arial" w:cs="Arial"/>
                <w:sz w:val="22"/>
                <w:szCs w:val="22"/>
              </w:rPr>
              <w:t>Rodzaj silnika: ………………………………….</w:t>
            </w:r>
          </w:p>
          <w:p w14:paraId="4D58CD5A" w14:textId="77777777" w:rsidR="00BA21B9" w:rsidRPr="00BA21B9" w:rsidRDefault="00BA21B9" w:rsidP="00182048">
            <w:pPr>
              <w:rPr>
                <w:rFonts w:ascii="Arial" w:hAnsi="Arial" w:cs="Arial"/>
                <w:i/>
                <w:iCs/>
                <w:sz w:val="22"/>
                <w:szCs w:val="22"/>
              </w:rPr>
            </w:pPr>
            <w:r w:rsidRPr="00BA21B9">
              <w:rPr>
                <w:rFonts w:ascii="Arial" w:hAnsi="Arial" w:cs="Arial"/>
                <w:i/>
                <w:iCs/>
                <w:sz w:val="22"/>
                <w:szCs w:val="22"/>
              </w:rPr>
              <w:t>(zapłon iskrowy/ zapłon samoczynny/ silnik hybrydowy)</w:t>
            </w:r>
          </w:p>
          <w:p w14:paraId="62CADDD8" w14:textId="77777777" w:rsidR="00BA21B9" w:rsidRPr="00BA21B9" w:rsidRDefault="00BA21B9" w:rsidP="00182048">
            <w:pPr>
              <w:rPr>
                <w:rFonts w:ascii="Arial" w:hAnsi="Arial" w:cs="Arial"/>
                <w:sz w:val="22"/>
                <w:szCs w:val="22"/>
              </w:rPr>
            </w:pPr>
          </w:p>
          <w:p w14:paraId="1BAD93BE" w14:textId="77777777" w:rsidR="00182048" w:rsidRDefault="00182048" w:rsidP="00182048">
            <w:pPr>
              <w:rPr>
                <w:rFonts w:ascii="Arial" w:hAnsi="Arial" w:cs="Arial"/>
                <w:sz w:val="22"/>
                <w:szCs w:val="22"/>
              </w:rPr>
            </w:pPr>
            <w:r w:rsidRPr="00BA21B9">
              <w:rPr>
                <w:rFonts w:ascii="Arial" w:hAnsi="Arial" w:cs="Arial"/>
                <w:sz w:val="22"/>
                <w:szCs w:val="22"/>
              </w:rPr>
              <w:lastRenderedPageBreak/>
              <w:t>Moc silnika spalinowego:</w:t>
            </w:r>
            <w:r w:rsidR="00BA21B9" w:rsidRPr="00BA21B9">
              <w:rPr>
                <w:rFonts w:ascii="Arial" w:hAnsi="Arial" w:cs="Arial"/>
                <w:sz w:val="22"/>
                <w:szCs w:val="22"/>
              </w:rPr>
              <w:t xml:space="preserve"> </w:t>
            </w:r>
            <w:r w:rsidRPr="00BA21B9">
              <w:rPr>
                <w:rFonts w:ascii="Arial" w:hAnsi="Arial" w:cs="Arial"/>
                <w:sz w:val="22"/>
                <w:szCs w:val="22"/>
              </w:rPr>
              <w:t>………………………KM</w:t>
            </w:r>
          </w:p>
          <w:p w14:paraId="6D09A58E" w14:textId="77777777" w:rsidR="00A31F18" w:rsidRPr="00BA21B9" w:rsidRDefault="00A31F18" w:rsidP="00182048">
            <w:pPr>
              <w:rPr>
                <w:rFonts w:ascii="Arial" w:hAnsi="Arial" w:cs="Arial"/>
                <w:sz w:val="22"/>
                <w:szCs w:val="22"/>
              </w:rPr>
            </w:pPr>
          </w:p>
        </w:tc>
      </w:tr>
      <w:tr w:rsidR="00BA21B9" w:rsidRPr="00BA21B9" w14:paraId="4706E8B0" w14:textId="77777777" w:rsidTr="00BA21B9">
        <w:trPr>
          <w:trHeight w:val="1979"/>
        </w:trPr>
        <w:tc>
          <w:tcPr>
            <w:tcW w:w="600" w:type="dxa"/>
            <w:vAlign w:val="center"/>
          </w:tcPr>
          <w:p w14:paraId="61088C19" w14:textId="77777777" w:rsidR="00182048" w:rsidRPr="00BA21B9" w:rsidRDefault="00182048" w:rsidP="00182048">
            <w:pPr>
              <w:jc w:val="center"/>
              <w:rPr>
                <w:rFonts w:ascii="Arial" w:hAnsi="Arial" w:cs="Arial"/>
                <w:sz w:val="22"/>
                <w:szCs w:val="22"/>
              </w:rPr>
            </w:pPr>
            <w:r w:rsidRPr="00BA21B9">
              <w:rPr>
                <w:rFonts w:ascii="Arial" w:hAnsi="Arial" w:cs="Arial"/>
                <w:sz w:val="22"/>
                <w:szCs w:val="22"/>
              </w:rPr>
              <w:lastRenderedPageBreak/>
              <w:t>16.3</w:t>
            </w:r>
          </w:p>
        </w:tc>
        <w:tc>
          <w:tcPr>
            <w:tcW w:w="8625" w:type="dxa"/>
          </w:tcPr>
          <w:p w14:paraId="1FF37DD7" w14:textId="77777777" w:rsidR="00182048" w:rsidRPr="00BA21B9" w:rsidRDefault="00182048" w:rsidP="00182048">
            <w:pPr>
              <w:ind w:right="50"/>
              <w:jc w:val="both"/>
              <w:rPr>
                <w:rFonts w:ascii="Arial" w:hAnsi="Arial" w:cs="Arial"/>
                <w:sz w:val="22"/>
                <w:szCs w:val="22"/>
              </w:rPr>
            </w:pPr>
            <w:r w:rsidRPr="00BA21B9">
              <w:rPr>
                <w:rFonts w:ascii="Arial" w:hAnsi="Arial" w:cs="Arial"/>
                <w:sz w:val="22"/>
                <w:szCs w:val="22"/>
              </w:rPr>
              <w:t xml:space="preserve">Należy podać oferowane warunki gwarancji (patrz pkt </w:t>
            </w:r>
            <w:r w:rsidR="00BA21B9" w:rsidRPr="00BA21B9">
              <w:rPr>
                <w:rFonts w:ascii="Arial" w:hAnsi="Arial" w:cs="Arial"/>
                <w:sz w:val="22"/>
                <w:szCs w:val="22"/>
              </w:rPr>
              <w:t>14</w:t>
            </w:r>
            <w:r w:rsidRPr="00BA21B9">
              <w:rPr>
                <w:rFonts w:ascii="Arial" w:hAnsi="Arial" w:cs="Arial"/>
                <w:sz w:val="22"/>
                <w:szCs w:val="22"/>
              </w:rPr>
              <w:t>)</w:t>
            </w:r>
          </w:p>
        </w:tc>
        <w:tc>
          <w:tcPr>
            <w:tcW w:w="5670" w:type="dxa"/>
            <w:vAlign w:val="center"/>
          </w:tcPr>
          <w:p w14:paraId="5B2F6404" w14:textId="77777777" w:rsidR="00BA21B9" w:rsidRPr="00BA21B9" w:rsidRDefault="00BA21B9" w:rsidP="00BA21B9">
            <w:pPr>
              <w:spacing w:line="276" w:lineRule="auto"/>
              <w:rPr>
                <w:rFonts w:ascii="Arial" w:hAnsi="Arial" w:cs="Arial"/>
                <w:sz w:val="22"/>
                <w:szCs w:val="22"/>
              </w:rPr>
            </w:pPr>
            <w:r w:rsidRPr="00BA21B9">
              <w:rPr>
                <w:rFonts w:ascii="Arial" w:hAnsi="Arial" w:cs="Arial"/>
                <w:sz w:val="22"/>
                <w:szCs w:val="22"/>
              </w:rPr>
              <w:t xml:space="preserve">a)……. lat(a) gwarancji mechanicznej na silnik, napęd </w:t>
            </w:r>
          </w:p>
          <w:p w14:paraId="441CCF29" w14:textId="77777777" w:rsidR="00BA21B9" w:rsidRPr="00BA21B9" w:rsidRDefault="00BA21B9" w:rsidP="00BA21B9">
            <w:pPr>
              <w:spacing w:line="276" w:lineRule="auto"/>
              <w:rPr>
                <w:rFonts w:ascii="Arial" w:hAnsi="Arial" w:cs="Arial"/>
                <w:sz w:val="22"/>
                <w:szCs w:val="22"/>
              </w:rPr>
            </w:pPr>
            <w:r w:rsidRPr="00BA21B9">
              <w:rPr>
                <w:rFonts w:ascii="Arial" w:hAnsi="Arial" w:cs="Arial"/>
                <w:sz w:val="22"/>
                <w:szCs w:val="22"/>
              </w:rPr>
              <w:t>i podzespoły samochodu,</w:t>
            </w:r>
          </w:p>
          <w:p w14:paraId="20442C57" w14:textId="77777777" w:rsidR="00BA21B9" w:rsidRPr="00BA21B9" w:rsidRDefault="00D54CDB" w:rsidP="00BA21B9">
            <w:pPr>
              <w:spacing w:line="276" w:lineRule="auto"/>
              <w:rPr>
                <w:rFonts w:ascii="Arial" w:hAnsi="Arial" w:cs="Arial"/>
                <w:sz w:val="22"/>
                <w:szCs w:val="22"/>
              </w:rPr>
            </w:pPr>
            <w:r>
              <w:rPr>
                <w:rFonts w:ascii="Arial" w:hAnsi="Arial" w:cs="Arial"/>
                <w:sz w:val="22"/>
                <w:szCs w:val="22"/>
              </w:rPr>
              <w:t>b</w:t>
            </w:r>
            <w:r w:rsidR="00BA21B9" w:rsidRPr="00BA21B9">
              <w:rPr>
                <w:rFonts w:ascii="Arial" w:hAnsi="Arial" w:cs="Arial"/>
                <w:sz w:val="22"/>
                <w:szCs w:val="22"/>
              </w:rPr>
              <w:t>)…….  lat(a) gwarancji na lakier,</w:t>
            </w:r>
          </w:p>
          <w:p w14:paraId="7265D447" w14:textId="77777777" w:rsidR="00BA21B9" w:rsidRPr="00BA21B9" w:rsidRDefault="00D54CDB" w:rsidP="00BA21B9">
            <w:pPr>
              <w:spacing w:line="276" w:lineRule="auto"/>
              <w:rPr>
                <w:rFonts w:ascii="Arial" w:hAnsi="Arial" w:cs="Arial"/>
                <w:sz w:val="22"/>
                <w:szCs w:val="22"/>
              </w:rPr>
            </w:pPr>
            <w:r>
              <w:rPr>
                <w:rFonts w:ascii="Arial" w:hAnsi="Arial" w:cs="Arial"/>
                <w:sz w:val="22"/>
                <w:szCs w:val="22"/>
              </w:rPr>
              <w:t>c</w:t>
            </w:r>
            <w:r w:rsidR="00BA21B9" w:rsidRPr="00BA21B9">
              <w:rPr>
                <w:rFonts w:ascii="Arial" w:hAnsi="Arial" w:cs="Arial"/>
                <w:sz w:val="22"/>
                <w:szCs w:val="22"/>
              </w:rPr>
              <w:t xml:space="preserve">)…….  lat gwarancji na perforację blach samochodu, </w:t>
            </w:r>
          </w:p>
          <w:p w14:paraId="478D9D5B" w14:textId="77777777" w:rsidR="00BA21B9" w:rsidRPr="00BA21B9" w:rsidRDefault="00D54CDB" w:rsidP="00BA21B9">
            <w:pPr>
              <w:spacing w:line="276" w:lineRule="auto"/>
              <w:rPr>
                <w:rFonts w:ascii="Arial" w:hAnsi="Arial" w:cs="Arial"/>
                <w:sz w:val="22"/>
                <w:szCs w:val="22"/>
              </w:rPr>
            </w:pPr>
            <w:r>
              <w:rPr>
                <w:rFonts w:ascii="Arial" w:hAnsi="Arial" w:cs="Arial"/>
                <w:sz w:val="22"/>
                <w:szCs w:val="22"/>
              </w:rPr>
              <w:t>d</w:t>
            </w:r>
            <w:r w:rsidR="00BA21B9" w:rsidRPr="00BA21B9">
              <w:rPr>
                <w:rFonts w:ascii="Arial" w:hAnsi="Arial" w:cs="Arial"/>
                <w:sz w:val="22"/>
                <w:szCs w:val="22"/>
              </w:rPr>
              <w:t>)……. lat(a) gwarancji na urządzenia specjalistyczne zamontowane w samochodzie tj. radiotelefon samochodowy i urządzenia sygnalizacyjne</w:t>
            </w:r>
            <w:r w:rsidR="00F00BC7">
              <w:rPr>
                <w:rFonts w:ascii="Arial" w:hAnsi="Arial" w:cs="Arial"/>
                <w:sz w:val="22"/>
                <w:szCs w:val="22"/>
              </w:rPr>
              <w:t>,</w:t>
            </w:r>
          </w:p>
          <w:p w14:paraId="1EDA85C0" w14:textId="77777777" w:rsidR="00BA21B9" w:rsidRPr="00BA21B9" w:rsidRDefault="00BA21B9" w:rsidP="00BA21B9">
            <w:pPr>
              <w:spacing w:line="276" w:lineRule="auto"/>
              <w:rPr>
                <w:rFonts w:ascii="Arial" w:hAnsi="Arial" w:cs="Arial"/>
                <w:sz w:val="22"/>
                <w:szCs w:val="22"/>
              </w:rPr>
            </w:pPr>
            <w:r w:rsidRPr="00BA21B9">
              <w:rPr>
                <w:rFonts w:ascii="Arial" w:hAnsi="Arial" w:cs="Arial"/>
                <w:sz w:val="22"/>
                <w:szCs w:val="22"/>
              </w:rPr>
              <w:t xml:space="preserve">e)……. lat gwarancji na akumulatory hybrydowe </w:t>
            </w:r>
          </w:p>
          <w:p w14:paraId="4049DA7C" w14:textId="77777777" w:rsidR="00BA21B9" w:rsidRPr="00BA21B9" w:rsidRDefault="00BA21B9" w:rsidP="00BA21B9">
            <w:pPr>
              <w:spacing w:line="276" w:lineRule="auto"/>
              <w:rPr>
                <w:rFonts w:ascii="Arial" w:hAnsi="Arial" w:cs="Arial"/>
                <w:sz w:val="22"/>
                <w:szCs w:val="22"/>
              </w:rPr>
            </w:pPr>
          </w:p>
          <w:p w14:paraId="6C4FA8AD" w14:textId="77777777" w:rsidR="00182048" w:rsidRPr="00BA21B9" w:rsidRDefault="00BA21B9" w:rsidP="00BA21B9">
            <w:pPr>
              <w:spacing w:line="276" w:lineRule="auto"/>
              <w:rPr>
                <w:rFonts w:ascii="Arial" w:hAnsi="Arial" w:cs="Arial"/>
                <w:i/>
                <w:iCs/>
                <w:sz w:val="22"/>
                <w:szCs w:val="22"/>
              </w:rPr>
            </w:pPr>
            <w:r w:rsidRPr="00BA21B9">
              <w:rPr>
                <w:rFonts w:ascii="Arial" w:hAnsi="Arial" w:cs="Arial"/>
                <w:i/>
                <w:iCs/>
                <w:sz w:val="22"/>
                <w:szCs w:val="22"/>
              </w:rPr>
              <w:t>(pkt e należy wypełnić tylko w przypadku zaoferowania pojazdu z silnikiem hybrydowym).</w:t>
            </w:r>
          </w:p>
        </w:tc>
      </w:tr>
    </w:tbl>
    <w:p w14:paraId="6F197AE1" w14:textId="77777777" w:rsidR="00C05D8C" w:rsidRPr="00BA21B9" w:rsidRDefault="00C05D8C" w:rsidP="00681E51">
      <w:pPr>
        <w:rPr>
          <w:rFonts w:ascii="Arial" w:hAnsi="Arial" w:cs="Arial"/>
          <w:sz w:val="22"/>
          <w:szCs w:val="22"/>
        </w:rPr>
      </w:pPr>
    </w:p>
    <w:sectPr w:rsidR="00C05D8C" w:rsidRPr="00BA21B9" w:rsidSect="00D2741C">
      <w:headerReference w:type="default" r:id="rId8"/>
      <w:footerReference w:type="default" r:id="rId9"/>
      <w:endnotePr>
        <w:numFmt w:val="decimal"/>
      </w:endnotePr>
      <w:pgSz w:w="16838" w:h="11906" w:orient="landscape" w:code="9"/>
      <w:pgMar w:top="964" w:right="1418" w:bottom="96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E012" w14:textId="77777777" w:rsidR="00046B44" w:rsidRDefault="00046B44">
      <w:r>
        <w:separator/>
      </w:r>
    </w:p>
  </w:endnote>
  <w:endnote w:type="continuationSeparator" w:id="0">
    <w:p w14:paraId="3D3711BD" w14:textId="77777777" w:rsidR="00046B44" w:rsidRDefault="000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A3B8" w14:textId="77777777" w:rsidR="00A2321C" w:rsidRDefault="00A2321C" w:rsidP="00C47620">
    <w:pPr>
      <w:pStyle w:val="Stopka"/>
    </w:pPr>
  </w:p>
  <w:p w14:paraId="6749B729" w14:textId="77777777" w:rsidR="00C47620" w:rsidRPr="00C47620" w:rsidRDefault="00C47620">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D75C" w14:textId="77777777" w:rsidR="00046B44" w:rsidRDefault="00046B44">
      <w:r>
        <w:separator/>
      </w:r>
    </w:p>
  </w:footnote>
  <w:footnote w:type="continuationSeparator" w:id="0">
    <w:p w14:paraId="0BC92BB3" w14:textId="77777777" w:rsidR="00046B44" w:rsidRDefault="0004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3EC5" w14:textId="77777777" w:rsidR="00B22694" w:rsidRPr="00B22694" w:rsidRDefault="00B22694" w:rsidP="00B22694">
    <w:pPr>
      <w:pStyle w:val="Nagwek"/>
      <w:tabs>
        <w:tab w:val="clear" w:pos="4536"/>
        <w:tab w:val="clear" w:pos="9072"/>
        <w:tab w:val="left" w:pos="7215"/>
      </w:tabs>
      <w:ind w:left="-36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27FA"/>
    <w:multiLevelType w:val="hybridMultilevel"/>
    <w:tmpl w:val="9BDA7A08"/>
    <w:lvl w:ilvl="0" w:tplc="0415000B">
      <w:start w:val="1"/>
      <w:numFmt w:val="bullet"/>
      <w:lvlText w:val=""/>
      <w:lvlJc w:val="left"/>
      <w:pPr>
        <w:tabs>
          <w:tab w:val="num" w:pos="530"/>
        </w:tabs>
        <w:ind w:left="530" w:hanging="360"/>
      </w:pPr>
      <w:rPr>
        <w:rFonts w:ascii="Wingdings" w:hAnsi="Wingdings" w:hint="default"/>
      </w:rPr>
    </w:lvl>
    <w:lvl w:ilvl="1" w:tplc="04150003" w:tentative="1">
      <w:start w:val="1"/>
      <w:numFmt w:val="bullet"/>
      <w:lvlText w:val="o"/>
      <w:lvlJc w:val="left"/>
      <w:pPr>
        <w:tabs>
          <w:tab w:val="num" w:pos="1250"/>
        </w:tabs>
        <w:ind w:left="1250" w:hanging="360"/>
      </w:pPr>
      <w:rPr>
        <w:rFonts w:ascii="Courier New" w:hAnsi="Courier New" w:cs="Courier New" w:hint="default"/>
      </w:rPr>
    </w:lvl>
    <w:lvl w:ilvl="2" w:tplc="04150005" w:tentative="1">
      <w:start w:val="1"/>
      <w:numFmt w:val="bullet"/>
      <w:lvlText w:val=""/>
      <w:lvlJc w:val="left"/>
      <w:pPr>
        <w:tabs>
          <w:tab w:val="num" w:pos="1970"/>
        </w:tabs>
        <w:ind w:left="1970" w:hanging="360"/>
      </w:pPr>
      <w:rPr>
        <w:rFonts w:ascii="Wingdings" w:hAnsi="Wingdings" w:hint="default"/>
      </w:rPr>
    </w:lvl>
    <w:lvl w:ilvl="3" w:tplc="04150001" w:tentative="1">
      <w:start w:val="1"/>
      <w:numFmt w:val="bullet"/>
      <w:lvlText w:val=""/>
      <w:lvlJc w:val="left"/>
      <w:pPr>
        <w:tabs>
          <w:tab w:val="num" w:pos="2690"/>
        </w:tabs>
        <w:ind w:left="2690" w:hanging="360"/>
      </w:pPr>
      <w:rPr>
        <w:rFonts w:ascii="Symbol" w:hAnsi="Symbol" w:hint="default"/>
      </w:rPr>
    </w:lvl>
    <w:lvl w:ilvl="4" w:tplc="04150003" w:tentative="1">
      <w:start w:val="1"/>
      <w:numFmt w:val="bullet"/>
      <w:lvlText w:val="o"/>
      <w:lvlJc w:val="left"/>
      <w:pPr>
        <w:tabs>
          <w:tab w:val="num" w:pos="3410"/>
        </w:tabs>
        <w:ind w:left="3410" w:hanging="360"/>
      </w:pPr>
      <w:rPr>
        <w:rFonts w:ascii="Courier New" w:hAnsi="Courier New" w:cs="Courier New" w:hint="default"/>
      </w:rPr>
    </w:lvl>
    <w:lvl w:ilvl="5" w:tplc="04150005" w:tentative="1">
      <w:start w:val="1"/>
      <w:numFmt w:val="bullet"/>
      <w:lvlText w:val=""/>
      <w:lvlJc w:val="left"/>
      <w:pPr>
        <w:tabs>
          <w:tab w:val="num" w:pos="4130"/>
        </w:tabs>
        <w:ind w:left="4130" w:hanging="360"/>
      </w:pPr>
      <w:rPr>
        <w:rFonts w:ascii="Wingdings" w:hAnsi="Wingdings" w:hint="default"/>
      </w:rPr>
    </w:lvl>
    <w:lvl w:ilvl="6" w:tplc="04150001" w:tentative="1">
      <w:start w:val="1"/>
      <w:numFmt w:val="bullet"/>
      <w:lvlText w:val=""/>
      <w:lvlJc w:val="left"/>
      <w:pPr>
        <w:tabs>
          <w:tab w:val="num" w:pos="4850"/>
        </w:tabs>
        <w:ind w:left="4850" w:hanging="360"/>
      </w:pPr>
      <w:rPr>
        <w:rFonts w:ascii="Symbol" w:hAnsi="Symbol" w:hint="default"/>
      </w:rPr>
    </w:lvl>
    <w:lvl w:ilvl="7" w:tplc="04150003" w:tentative="1">
      <w:start w:val="1"/>
      <w:numFmt w:val="bullet"/>
      <w:lvlText w:val="o"/>
      <w:lvlJc w:val="left"/>
      <w:pPr>
        <w:tabs>
          <w:tab w:val="num" w:pos="5570"/>
        </w:tabs>
        <w:ind w:left="5570" w:hanging="360"/>
      </w:pPr>
      <w:rPr>
        <w:rFonts w:ascii="Courier New" w:hAnsi="Courier New" w:cs="Courier New" w:hint="default"/>
      </w:rPr>
    </w:lvl>
    <w:lvl w:ilvl="8" w:tplc="04150005" w:tentative="1">
      <w:start w:val="1"/>
      <w:numFmt w:val="bullet"/>
      <w:lvlText w:val=""/>
      <w:lvlJc w:val="left"/>
      <w:pPr>
        <w:tabs>
          <w:tab w:val="num" w:pos="6290"/>
        </w:tabs>
        <w:ind w:left="6290" w:hanging="360"/>
      </w:pPr>
      <w:rPr>
        <w:rFonts w:ascii="Wingdings" w:hAnsi="Wingdings" w:hint="default"/>
      </w:rPr>
    </w:lvl>
  </w:abstractNum>
  <w:abstractNum w:abstractNumId="1" w15:restartNumberingAfterBreak="0">
    <w:nsid w:val="113B30F0"/>
    <w:multiLevelType w:val="hybridMultilevel"/>
    <w:tmpl w:val="D0D4E0DE"/>
    <w:lvl w:ilvl="0" w:tplc="30B271D2">
      <w:start w:val="1"/>
      <w:numFmt w:val="decimal"/>
      <w:pStyle w:val="SIWZ2"/>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691420"/>
    <w:multiLevelType w:val="hybridMultilevel"/>
    <w:tmpl w:val="6AAA8A0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63D5D"/>
    <w:multiLevelType w:val="hybridMultilevel"/>
    <w:tmpl w:val="92146CBC"/>
    <w:lvl w:ilvl="0" w:tplc="76D2D90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40FA7"/>
    <w:multiLevelType w:val="hybridMultilevel"/>
    <w:tmpl w:val="CFAC97DA"/>
    <w:lvl w:ilvl="0" w:tplc="45A88B7E">
      <w:start w:val="1"/>
      <w:numFmt w:val="decimal"/>
      <w:lvlText w:val="%1."/>
      <w:lvlJc w:val="left"/>
      <w:pPr>
        <w:ind w:left="360" w:hanging="360"/>
      </w:pPr>
      <w:rPr>
        <w:rFonts w:hint="default"/>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4F00F0"/>
    <w:multiLevelType w:val="hybridMultilevel"/>
    <w:tmpl w:val="EFE26D50"/>
    <w:lvl w:ilvl="0" w:tplc="591C0C0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190D26"/>
    <w:multiLevelType w:val="hybridMultilevel"/>
    <w:tmpl w:val="4F224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4B0B04"/>
    <w:multiLevelType w:val="hybridMultilevel"/>
    <w:tmpl w:val="934A1468"/>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C371AF"/>
    <w:multiLevelType w:val="hybridMultilevel"/>
    <w:tmpl w:val="34421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F043A2"/>
    <w:multiLevelType w:val="hybridMultilevel"/>
    <w:tmpl w:val="D88AAA06"/>
    <w:lvl w:ilvl="0" w:tplc="072A36B2">
      <w:start w:val="1"/>
      <w:numFmt w:val="decimal"/>
      <w:lvlText w:val="%1."/>
      <w:lvlJc w:val="left"/>
      <w:pPr>
        <w:tabs>
          <w:tab w:val="num" w:pos="360"/>
        </w:tabs>
        <w:ind w:left="360" w:hanging="360"/>
      </w:pPr>
      <w:rPr>
        <w:rFonts w:hint="default"/>
      </w:rPr>
    </w:lvl>
    <w:lvl w:ilvl="1" w:tplc="35F8EA1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CA96F42"/>
    <w:multiLevelType w:val="hybridMultilevel"/>
    <w:tmpl w:val="2A5EA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83334F"/>
    <w:multiLevelType w:val="hybridMultilevel"/>
    <w:tmpl w:val="60FAEDE8"/>
    <w:lvl w:ilvl="0" w:tplc="944CC3E4">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AA471E"/>
    <w:multiLevelType w:val="hybridMultilevel"/>
    <w:tmpl w:val="A1CC9E2A"/>
    <w:lvl w:ilvl="0" w:tplc="4DBCB1DE">
      <w:start w:val="1"/>
      <w:numFmt w:val="lowerLetter"/>
      <w:lvlText w:val="%1)"/>
      <w:lvlJc w:val="left"/>
      <w:pPr>
        <w:tabs>
          <w:tab w:val="num" w:pos="360"/>
        </w:tabs>
        <w:ind w:left="360" w:hanging="360"/>
      </w:pPr>
      <w:rPr>
        <w:rFonts w:ascii="Times New Roman" w:eastAsia="Times New Roman" w:hAnsi="Times New Roman" w:cs="Times New Roman"/>
      </w:rPr>
    </w:lvl>
    <w:lvl w:ilvl="1" w:tplc="04150001">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164EE9"/>
    <w:multiLevelType w:val="hybridMultilevel"/>
    <w:tmpl w:val="300ED3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B8148A"/>
    <w:multiLevelType w:val="hybridMultilevel"/>
    <w:tmpl w:val="47223504"/>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6D7C65"/>
    <w:multiLevelType w:val="hybridMultilevel"/>
    <w:tmpl w:val="D0282800"/>
    <w:lvl w:ilvl="0" w:tplc="DF5EC68A">
      <w:start w:val="1"/>
      <w:numFmt w:val="decimal"/>
      <w:lvlText w:val="%1."/>
      <w:lvlJc w:val="left"/>
      <w:pPr>
        <w:ind w:left="360" w:hanging="360"/>
      </w:pPr>
      <w:rPr>
        <w:rFonts w:hint="default"/>
        <w:b w:val="0"/>
        <w:bCs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10234B3"/>
    <w:multiLevelType w:val="hybridMultilevel"/>
    <w:tmpl w:val="E4C4E3DC"/>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BC34B2"/>
    <w:multiLevelType w:val="hybridMultilevel"/>
    <w:tmpl w:val="22789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88026C1"/>
    <w:multiLevelType w:val="hybridMultilevel"/>
    <w:tmpl w:val="4E66F07A"/>
    <w:lvl w:ilvl="0" w:tplc="03A06EC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95C1727"/>
    <w:multiLevelType w:val="hybridMultilevel"/>
    <w:tmpl w:val="0C9E49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F6B11D6"/>
    <w:multiLevelType w:val="multilevel"/>
    <w:tmpl w:val="7DF6D394"/>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82944622">
    <w:abstractNumId w:val="1"/>
  </w:num>
  <w:num w:numId="2" w16cid:durableId="742291315">
    <w:abstractNumId w:val="12"/>
  </w:num>
  <w:num w:numId="3" w16cid:durableId="1493909418">
    <w:abstractNumId w:val="11"/>
  </w:num>
  <w:num w:numId="4" w16cid:durableId="502748054">
    <w:abstractNumId w:val="2"/>
  </w:num>
  <w:num w:numId="5" w16cid:durableId="1495023515">
    <w:abstractNumId w:val="0"/>
  </w:num>
  <w:num w:numId="6" w16cid:durableId="1886409508">
    <w:abstractNumId w:val="16"/>
  </w:num>
  <w:num w:numId="7" w16cid:durableId="1619490152">
    <w:abstractNumId w:val="14"/>
  </w:num>
  <w:num w:numId="8" w16cid:durableId="1955206562">
    <w:abstractNumId w:val="7"/>
  </w:num>
  <w:num w:numId="9" w16cid:durableId="351928517">
    <w:abstractNumId w:val="15"/>
  </w:num>
  <w:num w:numId="10" w16cid:durableId="1192303992">
    <w:abstractNumId w:val="4"/>
  </w:num>
  <w:num w:numId="11" w16cid:durableId="1139302858">
    <w:abstractNumId w:val="20"/>
  </w:num>
  <w:num w:numId="12" w16cid:durableId="1213346467">
    <w:abstractNumId w:val="17"/>
  </w:num>
  <w:num w:numId="13" w16cid:durableId="1380474090">
    <w:abstractNumId w:val="19"/>
  </w:num>
  <w:num w:numId="14" w16cid:durableId="1480731375">
    <w:abstractNumId w:val="9"/>
  </w:num>
  <w:num w:numId="15" w16cid:durableId="1200506825">
    <w:abstractNumId w:val="13"/>
  </w:num>
  <w:num w:numId="16" w16cid:durableId="482892758">
    <w:abstractNumId w:val="5"/>
  </w:num>
  <w:num w:numId="17" w16cid:durableId="1762948681">
    <w:abstractNumId w:val="10"/>
  </w:num>
  <w:num w:numId="18" w16cid:durableId="300044307">
    <w:abstractNumId w:val="6"/>
  </w:num>
  <w:num w:numId="19" w16cid:durableId="1083458172">
    <w:abstractNumId w:val="8"/>
  </w:num>
  <w:num w:numId="20" w16cid:durableId="1475876608">
    <w:abstractNumId w:val="3"/>
  </w:num>
  <w:num w:numId="21" w16cid:durableId="5775219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36"/>
    <w:rsid w:val="00002BCD"/>
    <w:rsid w:val="0001075C"/>
    <w:rsid w:val="000120F1"/>
    <w:rsid w:val="000127EB"/>
    <w:rsid w:val="000154FE"/>
    <w:rsid w:val="00016513"/>
    <w:rsid w:val="00016DE4"/>
    <w:rsid w:val="00017F0A"/>
    <w:rsid w:val="00025CEC"/>
    <w:rsid w:val="00025E6F"/>
    <w:rsid w:val="000272C7"/>
    <w:rsid w:val="0003164D"/>
    <w:rsid w:val="00033EA6"/>
    <w:rsid w:val="00041E77"/>
    <w:rsid w:val="0004313B"/>
    <w:rsid w:val="00043FB9"/>
    <w:rsid w:val="00046639"/>
    <w:rsid w:val="000467BD"/>
    <w:rsid w:val="00046B44"/>
    <w:rsid w:val="0004779A"/>
    <w:rsid w:val="00052BE4"/>
    <w:rsid w:val="00053A74"/>
    <w:rsid w:val="00053E4F"/>
    <w:rsid w:val="000552F5"/>
    <w:rsid w:val="00055D6C"/>
    <w:rsid w:val="000628BA"/>
    <w:rsid w:val="00070E9D"/>
    <w:rsid w:val="000710B1"/>
    <w:rsid w:val="00071649"/>
    <w:rsid w:val="000730D5"/>
    <w:rsid w:val="00073A28"/>
    <w:rsid w:val="000751AD"/>
    <w:rsid w:val="00075BE1"/>
    <w:rsid w:val="00081592"/>
    <w:rsid w:val="00083784"/>
    <w:rsid w:val="00092B2F"/>
    <w:rsid w:val="00092C07"/>
    <w:rsid w:val="00094B0B"/>
    <w:rsid w:val="00095519"/>
    <w:rsid w:val="000B210B"/>
    <w:rsid w:val="000B21A2"/>
    <w:rsid w:val="000B2F5E"/>
    <w:rsid w:val="000B39C8"/>
    <w:rsid w:val="000C04AA"/>
    <w:rsid w:val="000C73A5"/>
    <w:rsid w:val="000C7D6F"/>
    <w:rsid w:val="000D07F3"/>
    <w:rsid w:val="000D1317"/>
    <w:rsid w:val="000D199A"/>
    <w:rsid w:val="000D5334"/>
    <w:rsid w:val="000D6846"/>
    <w:rsid w:val="000E028F"/>
    <w:rsid w:val="000E1228"/>
    <w:rsid w:val="000E1AA2"/>
    <w:rsid w:val="000E2770"/>
    <w:rsid w:val="000E305D"/>
    <w:rsid w:val="000E6D70"/>
    <w:rsid w:val="000E7EE3"/>
    <w:rsid w:val="000F28A0"/>
    <w:rsid w:val="000F562A"/>
    <w:rsid w:val="000F72E5"/>
    <w:rsid w:val="000F74F4"/>
    <w:rsid w:val="000F7E9F"/>
    <w:rsid w:val="001015A3"/>
    <w:rsid w:val="00101E3D"/>
    <w:rsid w:val="001026E2"/>
    <w:rsid w:val="00105FAD"/>
    <w:rsid w:val="0010750E"/>
    <w:rsid w:val="00107DEB"/>
    <w:rsid w:val="00110AA1"/>
    <w:rsid w:val="0011152C"/>
    <w:rsid w:val="00112710"/>
    <w:rsid w:val="00113764"/>
    <w:rsid w:val="00113805"/>
    <w:rsid w:val="00115E59"/>
    <w:rsid w:val="00123ADE"/>
    <w:rsid w:val="0012596E"/>
    <w:rsid w:val="001309F6"/>
    <w:rsid w:val="00130B0E"/>
    <w:rsid w:val="00130BFE"/>
    <w:rsid w:val="0013268F"/>
    <w:rsid w:val="001361D0"/>
    <w:rsid w:val="00140874"/>
    <w:rsid w:val="0014246C"/>
    <w:rsid w:val="00142C97"/>
    <w:rsid w:val="00143625"/>
    <w:rsid w:val="0014422D"/>
    <w:rsid w:val="00145A47"/>
    <w:rsid w:val="00152204"/>
    <w:rsid w:val="00157A40"/>
    <w:rsid w:val="001609C1"/>
    <w:rsid w:val="001637EE"/>
    <w:rsid w:val="00163AC9"/>
    <w:rsid w:val="001645BF"/>
    <w:rsid w:val="00167F44"/>
    <w:rsid w:val="00170F9A"/>
    <w:rsid w:val="0017125E"/>
    <w:rsid w:val="001715C8"/>
    <w:rsid w:val="00181A35"/>
    <w:rsid w:val="00182048"/>
    <w:rsid w:val="0018433D"/>
    <w:rsid w:val="00184417"/>
    <w:rsid w:val="00184457"/>
    <w:rsid w:val="00185ADA"/>
    <w:rsid w:val="00186DC8"/>
    <w:rsid w:val="00193F99"/>
    <w:rsid w:val="00194AEA"/>
    <w:rsid w:val="00195FDB"/>
    <w:rsid w:val="00197E03"/>
    <w:rsid w:val="001A1F52"/>
    <w:rsid w:val="001A3283"/>
    <w:rsid w:val="001A509B"/>
    <w:rsid w:val="001A5B6C"/>
    <w:rsid w:val="001A5F73"/>
    <w:rsid w:val="001B5752"/>
    <w:rsid w:val="001B5F5A"/>
    <w:rsid w:val="001C0788"/>
    <w:rsid w:val="001C48C9"/>
    <w:rsid w:val="001C55CD"/>
    <w:rsid w:val="001D0F0B"/>
    <w:rsid w:val="001D3732"/>
    <w:rsid w:val="001D6558"/>
    <w:rsid w:val="001F0841"/>
    <w:rsid w:val="001F0F93"/>
    <w:rsid w:val="001F5A03"/>
    <w:rsid w:val="001F7142"/>
    <w:rsid w:val="002011F3"/>
    <w:rsid w:val="002014E3"/>
    <w:rsid w:val="00203E13"/>
    <w:rsid w:val="00206D20"/>
    <w:rsid w:val="00206DAE"/>
    <w:rsid w:val="002100BD"/>
    <w:rsid w:val="00215F5F"/>
    <w:rsid w:val="00216130"/>
    <w:rsid w:val="00216B4A"/>
    <w:rsid w:val="002208C5"/>
    <w:rsid w:val="00223049"/>
    <w:rsid w:val="0022366C"/>
    <w:rsid w:val="00227535"/>
    <w:rsid w:val="00227D80"/>
    <w:rsid w:val="00233F6B"/>
    <w:rsid w:val="00235850"/>
    <w:rsid w:val="00237598"/>
    <w:rsid w:val="00241054"/>
    <w:rsid w:val="0024471C"/>
    <w:rsid w:val="00244F49"/>
    <w:rsid w:val="00251268"/>
    <w:rsid w:val="00253736"/>
    <w:rsid w:val="002561F6"/>
    <w:rsid w:val="002564AD"/>
    <w:rsid w:val="002579F7"/>
    <w:rsid w:val="00260D0E"/>
    <w:rsid w:val="0026103A"/>
    <w:rsid w:val="002658AC"/>
    <w:rsid w:val="00270539"/>
    <w:rsid w:val="00270BE2"/>
    <w:rsid w:val="00270D8E"/>
    <w:rsid w:val="00271FBF"/>
    <w:rsid w:val="0027256F"/>
    <w:rsid w:val="00274D15"/>
    <w:rsid w:val="00280A56"/>
    <w:rsid w:val="00281321"/>
    <w:rsid w:val="002856FB"/>
    <w:rsid w:val="002863F6"/>
    <w:rsid w:val="0028675A"/>
    <w:rsid w:val="002911E3"/>
    <w:rsid w:val="002918A8"/>
    <w:rsid w:val="002968BC"/>
    <w:rsid w:val="002A18A5"/>
    <w:rsid w:val="002A48EB"/>
    <w:rsid w:val="002A73B2"/>
    <w:rsid w:val="002B1683"/>
    <w:rsid w:val="002B1BA6"/>
    <w:rsid w:val="002B272D"/>
    <w:rsid w:val="002B3ED8"/>
    <w:rsid w:val="002B3F99"/>
    <w:rsid w:val="002B641C"/>
    <w:rsid w:val="002B6FAE"/>
    <w:rsid w:val="002B7EC3"/>
    <w:rsid w:val="002C097B"/>
    <w:rsid w:val="002C1CD9"/>
    <w:rsid w:val="002C516E"/>
    <w:rsid w:val="002D1654"/>
    <w:rsid w:val="002D5F3B"/>
    <w:rsid w:val="002E25E6"/>
    <w:rsid w:val="002E3447"/>
    <w:rsid w:val="002E41DF"/>
    <w:rsid w:val="002E4A0D"/>
    <w:rsid w:val="002E4BCC"/>
    <w:rsid w:val="002E782B"/>
    <w:rsid w:val="002F56E2"/>
    <w:rsid w:val="00303394"/>
    <w:rsid w:val="00306FDB"/>
    <w:rsid w:val="003076EB"/>
    <w:rsid w:val="003147B3"/>
    <w:rsid w:val="00317F49"/>
    <w:rsid w:val="00320285"/>
    <w:rsid w:val="00321882"/>
    <w:rsid w:val="00325519"/>
    <w:rsid w:val="003271E9"/>
    <w:rsid w:val="003311CF"/>
    <w:rsid w:val="00332DE4"/>
    <w:rsid w:val="00333F26"/>
    <w:rsid w:val="003364EA"/>
    <w:rsid w:val="003406B4"/>
    <w:rsid w:val="003472D2"/>
    <w:rsid w:val="00347EBF"/>
    <w:rsid w:val="00351090"/>
    <w:rsid w:val="0035394D"/>
    <w:rsid w:val="00353D5E"/>
    <w:rsid w:val="00353E66"/>
    <w:rsid w:val="00357B0E"/>
    <w:rsid w:val="00364579"/>
    <w:rsid w:val="00364935"/>
    <w:rsid w:val="00365B15"/>
    <w:rsid w:val="003661FD"/>
    <w:rsid w:val="0037461A"/>
    <w:rsid w:val="00377EB9"/>
    <w:rsid w:val="00384FA7"/>
    <w:rsid w:val="00387504"/>
    <w:rsid w:val="00390F99"/>
    <w:rsid w:val="00391A42"/>
    <w:rsid w:val="003927A4"/>
    <w:rsid w:val="003935B1"/>
    <w:rsid w:val="003967B9"/>
    <w:rsid w:val="003A2B9F"/>
    <w:rsid w:val="003B0A2F"/>
    <w:rsid w:val="003B2456"/>
    <w:rsid w:val="003B57B3"/>
    <w:rsid w:val="003B7087"/>
    <w:rsid w:val="003C13B7"/>
    <w:rsid w:val="003C5F17"/>
    <w:rsid w:val="003C63B3"/>
    <w:rsid w:val="003C7B8E"/>
    <w:rsid w:val="003D2034"/>
    <w:rsid w:val="003E4395"/>
    <w:rsid w:val="003E4655"/>
    <w:rsid w:val="003E7BE2"/>
    <w:rsid w:val="003F1046"/>
    <w:rsid w:val="003F45FD"/>
    <w:rsid w:val="003F46C3"/>
    <w:rsid w:val="004020F0"/>
    <w:rsid w:val="0040336C"/>
    <w:rsid w:val="00405007"/>
    <w:rsid w:val="0041403B"/>
    <w:rsid w:val="00416664"/>
    <w:rsid w:val="004170BD"/>
    <w:rsid w:val="0042016B"/>
    <w:rsid w:val="00421ABE"/>
    <w:rsid w:val="00421CCB"/>
    <w:rsid w:val="00430898"/>
    <w:rsid w:val="004311CC"/>
    <w:rsid w:val="0043186B"/>
    <w:rsid w:val="004367BF"/>
    <w:rsid w:val="00440580"/>
    <w:rsid w:val="00440814"/>
    <w:rsid w:val="0044397C"/>
    <w:rsid w:val="0044699A"/>
    <w:rsid w:val="0045122B"/>
    <w:rsid w:val="00451FA5"/>
    <w:rsid w:val="00454C8C"/>
    <w:rsid w:val="004623DE"/>
    <w:rsid w:val="0046281A"/>
    <w:rsid w:val="00471B56"/>
    <w:rsid w:val="0047274F"/>
    <w:rsid w:val="00472B63"/>
    <w:rsid w:val="00476FEA"/>
    <w:rsid w:val="004800FF"/>
    <w:rsid w:val="00483D3F"/>
    <w:rsid w:val="0048477F"/>
    <w:rsid w:val="00485491"/>
    <w:rsid w:val="00491E05"/>
    <w:rsid w:val="0049292B"/>
    <w:rsid w:val="004A316D"/>
    <w:rsid w:val="004A359A"/>
    <w:rsid w:val="004A506C"/>
    <w:rsid w:val="004A5504"/>
    <w:rsid w:val="004B20E0"/>
    <w:rsid w:val="004B30D7"/>
    <w:rsid w:val="004B5D99"/>
    <w:rsid w:val="004C08AB"/>
    <w:rsid w:val="004C14CF"/>
    <w:rsid w:val="004C2019"/>
    <w:rsid w:val="004C2D47"/>
    <w:rsid w:val="004C37FB"/>
    <w:rsid w:val="004C76AD"/>
    <w:rsid w:val="004D2D3B"/>
    <w:rsid w:val="004D4F8E"/>
    <w:rsid w:val="004D7984"/>
    <w:rsid w:val="004E0AD3"/>
    <w:rsid w:val="004E1AC2"/>
    <w:rsid w:val="004E6B8E"/>
    <w:rsid w:val="004E7EE0"/>
    <w:rsid w:val="004F38E4"/>
    <w:rsid w:val="004F6A42"/>
    <w:rsid w:val="00506D47"/>
    <w:rsid w:val="00513ABE"/>
    <w:rsid w:val="00515D58"/>
    <w:rsid w:val="00516F12"/>
    <w:rsid w:val="00520395"/>
    <w:rsid w:val="00520DD0"/>
    <w:rsid w:val="00522777"/>
    <w:rsid w:val="00525018"/>
    <w:rsid w:val="005251E3"/>
    <w:rsid w:val="00533FE9"/>
    <w:rsid w:val="00535625"/>
    <w:rsid w:val="005363C7"/>
    <w:rsid w:val="0054619F"/>
    <w:rsid w:val="00551A39"/>
    <w:rsid w:val="00552712"/>
    <w:rsid w:val="005543C0"/>
    <w:rsid w:val="005613AA"/>
    <w:rsid w:val="00566228"/>
    <w:rsid w:val="00566779"/>
    <w:rsid w:val="0057253C"/>
    <w:rsid w:val="0057796B"/>
    <w:rsid w:val="0058230B"/>
    <w:rsid w:val="00583ED6"/>
    <w:rsid w:val="005859C2"/>
    <w:rsid w:val="00587B69"/>
    <w:rsid w:val="005924CF"/>
    <w:rsid w:val="00594E1C"/>
    <w:rsid w:val="00595401"/>
    <w:rsid w:val="005961D1"/>
    <w:rsid w:val="005976C6"/>
    <w:rsid w:val="00597E13"/>
    <w:rsid w:val="005A16C6"/>
    <w:rsid w:val="005A45D6"/>
    <w:rsid w:val="005A5969"/>
    <w:rsid w:val="005B48BF"/>
    <w:rsid w:val="005B554E"/>
    <w:rsid w:val="005C2509"/>
    <w:rsid w:val="005C5C21"/>
    <w:rsid w:val="005C6053"/>
    <w:rsid w:val="005D3681"/>
    <w:rsid w:val="005D38D5"/>
    <w:rsid w:val="005D40A0"/>
    <w:rsid w:val="005D7945"/>
    <w:rsid w:val="005E16A2"/>
    <w:rsid w:val="005F0E54"/>
    <w:rsid w:val="005F4B28"/>
    <w:rsid w:val="005F5598"/>
    <w:rsid w:val="00600F6B"/>
    <w:rsid w:val="00601004"/>
    <w:rsid w:val="006032FF"/>
    <w:rsid w:val="00603AA1"/>
    <w:rsid w:val="0060568F"/>
    <w:rsid w:val="00610F2E"/>
    <w:rsid w:val="00611407"/>
    <w:rsid w:val="00614004"/>
    <w:rsid w:val="006143FE"/>
    <w:rsid w:val="00616021"/>
    <w:rsid w:val="00624362"/>
    <w:rsid w:val="006247D9"/>
    <w:rsid w:val="0062707F"/>
    <w:rsid w:val="00627FAE"/>
    <w:rsid w:val="00630F40"/>
    <w:rsid w:val="00631DA8"/>
    <w:rsid w:val="00632961"/>
    <w:rsid w:val="00633823"/>
    <w:rsid w:val="0063672D"/>
    <w:rsid w:val="00636E88"/>
    <w:rsid w:val="00637231"/>
    <w:rsid w:val="006409B0"/>
    <w:rsid w:val="00642764"/>
    <w:rsid w:val="0064434C"/>
    <w:rsid w:val="00646FDC"/>
    <w:rsid w:val="006479C0"/>
    <w:rsid w:val="0065078D"/>
    <w:rsid w:val="00657647"/>
    <w:rsid w:val="006608D3"/>
    <w:rsid w:val="006620B6"/>
    <w:rsid w:val="006625A6"/>
    <w:rsid w:val="00667727"/>
    <w:rsid w:val="00672164"/>
    <w:rsid w:val="0067325C"/>
    <w:rsid w:val="006805EA"/>
    <w:rsid w:val="00681DA3"/>
    <w:rsid w:val="00681E51"/>
    <w:rsid w:val="00684981"/>
    <w:rsid w:val="00686781"/>
    <w:rsid w:val="00687702"/>
    <w:rsid w:val="00691B59"/>
    <w:rsid w:val="0069518A"/>
    <w:rsid w:val="006A3C06"/>
    <w:rsid w:val="006A3E68"/>
    <w:rsid w:val="006A3E7C"/>
    <w:rsid w:val="006A5770"/>
    <w:rsid w:val="006B19F9"/>
    <w:rsid w:val="006B507E"/>
    <w:rsid w:val="006C55BF"/>
    <w:rsid w:val="006C6B6F"/>
    <w:rsid w:val="006C7D94"/>
    <w:rsid w:val="006D1C71"/>
    <w:rsid w:val="006D550B"/>
    <w:rsid w:val="006D5B08"/>
    <w:rsid w:val="006E2C86"/>
    <w:rsid w:val="006E5C89"/>
    <w:rsid w:val="006E5D25"/>
    <w:rsid w:val="006E6C5A"/>
    <w:rsid w:val="006E72A1"/>
    <w:rsid w:val="006E7BB0"/>
    <w:rsid w:val="006F085E"/>
    <w:rsid w:val="006F4B81"/>
    <w:rsid w:val="006F7B9B"/>
    <w:rsid w:val="0070295D"/>
    <w:rsid w:val="00706D5A"/>
    <w:rsid w:val="00713019"/>
    <w:rsid w:val="0071510B"/>
    <w:rsid w:val="00720A14"/>
    <w:rsid w:val="00730154"/>
    <w:rsid w:val="00733205"/>
    <w:rsid w:val="00734E66"/>
    <w:rsid w:val="00735DE5"/>
    <w:rsid w:val="007366E8"/>
    <w:rsid w:val="007447F5"/>
    <w:rsid w:val="007464A2"/>
    <w:rsid w:val="007466CD"/>
    <w:rsid w:val="00753C59"/>
    <w:rsid w:val="00760597"/>
    <w:rsid w:val="00760F88"/>
    <w:rsid w:val="00761713"/>
    <w:rsid w:val="00770162"/>
    <w:rsid w:val="00772FF2"/>
    <w:rsid w:val="007807FE"/>
    <w:rsid w:val="007820A7"/>
    <w:rsid w:val="00782625"/>
    <w:rsid w:val="00782788"/>
    <w:rsid w:val="00791E50"/>
    <w:rsid w:val="00793F3B"/>
    <w:rsid w:val="007A16E8"/>
    <w:rsid w:val="007A2259"/>
    <w:rsid w:val="007A2DA6"/>
    <w:rsid w:val="007A3121"/>
    <w:rsid w:val="007A384D"/>
    <w:rsid w:val="007B2644"/>
    <w:rsid w:val="007B4C9E"/>
    <w:rsid w:val="007C14C2"/>
    <w:rsid w:val="007C32D7"/>
    <w:rsid w:val="007C501F"/>
    <w:rsid w:val="007D0DBC"/>
    <w:rsid w:val="007D26D0"/>
    <w:rsid w:val="007D6A61"/>
    <w:rsid w:val="007D7ABB"/>
    <w:rsid w:val="007E3318"/>
    <w:rsid w:val="007F060C"/>
    <w:rsid w:val="007F22B0"/>
    <w:rsid w:val="007F6B8E"/>
    <w:rsid w:val="007F790B"/>
    <w:rsid w:val="00802FB9"/>
    <w:rsid w:val="008042E8"/>
    <w:rsid w:val="00806A8D"/>
    <w:rsid w:val="008100FE"/>
    <w:rsid w:val="008111B7"/>
    <w:rsid w:val="00811D75"/>
    <w:rsid w:val="00812509"/>
    <w:rsid w:val="00815745"/>
    <w:rsid w:val="00817E6C"/>
    <w:rsid w:val="0082584F"/>
    <w:rsid w:val="0082636F"/>
    <w:rsid w:val="00826E54"/>
    <w:rsid w:val="0082747F"/>
    <w:rsid w:val="0083279B"/>
    <w:rsid w:val="00835A96"/>
    <w:rsid w:val="008400B7"/>
    <w:rsid w:val="00844ABB"/>
    <w:rsid w:val="008458B4"/>
    <w:rsid w:val="008470F8"/>
    <w:rsid w:val="008512DF"/>
    <w:rsid w:val="00853CA7"/>
    <w:rsid w:val="008570CC"/>
    <w:rsid w:val="008615C3"/>
    <w:rsid w:val="008679DE"/>
    <w:rsid w:val="00871BA8"/>
    <w:rsid w:val="00877436"/>
    <w:rsid w:val="008813DD"/>
    <w:rsid w:val="008819C6"/>
    <w:rsid w:val="00887698"/>
    <w:rsid w:val="008876CD"/>
    <w:rsid w:val="00887F1F"/>
    <w:rsid w:val="00890349"/>
    <w:rsid w:val="00890D22"/>
    <w:rsid w:val="00891C47"/>
    <w:rsid w:val="008949D6"/>
    <w:rsid w:val="008A290D"/>
    <w:rsid w:val="008A2B57"/>
    <w:rsid w:val="008A723A"/>
    <w:rsid w:val="008A7EB5"/>
    <w:rsid w:val="008B2F76"/>
    <w:rsid w:val="008B5E6F"/>
    <w:rsid w:val="008B6687"/>
    <w:rsid w:val="008C6A5B"/>
    <w:rsid w:val="008D3A24"/>
    <w:rsid w:val="008D532B"/>
    <w:rsid w:val="008E089E"/>
    <w:rsid w:val="008F207E"/>
    <w:rsid w:val="008F3185"/>
    <w:rsid w:val="008F533B"/>
    <w:rsid w:val="008F6994"/>
    <w:rsid w:val="008F6A1B"/>
    <w:rsid w:val="0090003F"/>
    <w:rsid w:val="0090026C"/>
    <w:rsid w:val="00900D29"/>
    <w:rsid w:val="00915F2B"/>
    <w:rsid w:val="00916D0E"/>
    <w:rsid w:val="0091746E"/>
    <w:rsid w:val="00921513"/>
    <w:rsid w:val="00927D5E"/>
    <w:rsid w:val="009327EC"/>
    <w:rsid w:val="00933C25"/>
    <w:rsid w:val="00936C3D"/>
    <w:rsid w:val="00941FE9"/>
    <w:rsid w:val="0094244E"/>
    <w:rsid w:val="00947192"/>
    <w:rsid w:val="00952B49"/>
    <w:rsid w:val="00953A0E"/>
    <w:rsid w:val="00956EA7"/>
    <w:rsid w:val="00960890"/>
    <w:rsid w:val="0096649E"/>
    <w:rsid w:val="00970B24"/>
    <w:rsid w:val="00971A2A"/>
    <w:rsid w:val="00972152"/>
    <w:rsid w:val="00973BBD"/>
    <w:rsid w:val="00983B80"/>
    <w:rsid w:val="009927B7"/>
    <w:rsid w:val="00993057"/>
    <w:rsid w:val="00995B4A"/>
    <w:rsid w:val="009971A3"/>
    <w:rsid w:val="009A0455"/>
    <w:rsid w:val="009A09E7"/>
    <w:rsid w:val="009A3C1B"/>
    <w:rsid w:val="009A788F"/>
    <w:rsid w:val="009B2D3A"/>
    <w:rsid w:val="009B6616"/>
    <w:rsid w:val="009C114E"/>
    <w:rsid w:val="009C3FB0"/>
    <w:rsid w:val="009C49E5"/>
    <w:rsid w:val="009C603B"/>
    <w:rsid w:val="009C629D"/>
    <w:rsid w:val="009C62A9"/>
    <w:rsid w:val="009C7588"/>
    <w:rsid w:val="009D0432"/>
    <w:rsid w:val="009D181F"/>
    <w:rsid w:val="009D5277"/>
    <w:rsid w:val="009D5EEB"/>
    <w:rsid w:val="009E29DD"/>
    <w:rsid w:val="009E5160"/>
    <w:rsid w:val="009E5853"/>
    <w:rsid w:val="009F1801"/>
    <w:rsid w:val="009F1CA5"/>
    <w:rsid w:val="00A074A6"/>
    <w:rsid w:val="00A1157D"/>
    <w:rsid w:val="00A1385E"/>
    <w:rsid w:val="00A20C84"/>
    <w:rsid w:val="00A2321C"/>
    <w:rsid w:val="00A23751"/>
    <w:rsid w:val="00A24D68"/>
    <w:rsid w:val="00A31F18"/>
    <w:rsid w:val="00A34792"/>
    <w:rsid w:val="00A34AB8"/>
    <w:rsid w:val="00A356F1"/>
    <w:rsid w:val="00A379FC"/>
    <w:rsid w:val="00A4469A"/>
    <w:rsid w:val="00A4668D"/>
    <w:rsid w:val="00A5162E"/>
    <w:rsid w:val="00A541EF"/>
    <w:rsid w:val="00A6450D"/>
    <w:rsid w:val="00A707F8"/>
    <w:rsid w:val="00A71028"/>
    <w:rsid w:val="00A71138"/>
    <w:rsid w:val="00A71E6A"/>
    <w:rsid w:val="00A73314"/>
    <w:rsid w:val="00A7568E"/>
    <w:rsid w:val="00A80F22"/>
    <w:rsid w:val="00A80FA4"/>
    <w:rsid w:val="00A82F42"/>
    <w:rsid w:val="00A82F84"/>
    <w:rsid w:val="00A93FD2"/>
    <w:rsid w:val="00A941D4"/>
    <w:rsid w:val="00A975AD"/>
    <w:rsid w:val="00AA0C06"/>
    <w:rsid w:val="00AA0DC7"/>
    <w:rsid w:val="00AA358A"/>
    <w:rsid w:val="00AA3C1E"/>
    <w:rsid w:val="00AA4920"/>
    <w:rsid w:val="00AA6D66"/>
    <w:rsid w:val="00AA6DC9"/>
    <w:rsid w:val="00AB1AD0"/>
    <w:rsid w:val="00AB23C9"/>
    <w:rsid w:val="00AB2F99"/>
    <w:rsid w:val="00AB5C63"/>
    <w:rsid w:val="00AC0A3A"/>
    <w:rsid w:val="00AD062A"/>
    <w:rsid w:val="00AD0980"/>
    <w:rsid w:val="00AD2B4E"/>
    <w:rsid w:val="00AD2F97"/>
    <w:rsid w:val="00AD2FA4"/>
    <w:rsid w:val="00AD59FC"/>
    <w:rsid w:val="00AD7CC2"/>
    <w:rsid w:val="00AE0185"/>
    <w:rsid w:val="00AE17D5"/>
    <w:rsid w:val="00AE7D04"/>
    <w:rsid w:val="00AF5134"/>
    <w:rsid w:val="00AF6FFB"/>
    <w:rsid w:val="00B007C9"/>
    <w:rsid w:val="00B0172D"/>
    <w:rsid w:val="00B01B3E"/>
    <w:rsid w:val="00B03463"/>
    <w:rsid w:val="00B03A80"/>
    <w:rsid w:val="00B0453F"/>
    <w:rsid w:val="00B068CE"/>
    <w:rsid w:val="00B07F5D"/>
    <w:rsid w:val="00B111F2"/>
    <w:rsid w:val="00B13F71"/>
    <w:rsid w:val="00B172E1"/>
    <w:rsid w:val="00B17B76"/>
    <w:rsid w:val="00B22694"/>
    <w:rsid w:val="00B245C5"/>
    <w:rsid w:val="00B2646A"/>
    <w:rsid w:val="00B31DED"/>
    <w:rsid w:val="00B352B2"/>
    <w:rsid w:val="00B425C4"/>
    <w:rsid w:val="00B46B03"/>
    <w:rsid w:val="00B474D5"/>
    <w:rsid w:val="00B51000"/>
    <w:rsid w:val="00B52593"/>
    <w:rsid w:val="00B539AE"/>
    <w:rsid w:val="00B62417"/>
    <w:rsid w:val="00B63154"/>
    <w:rsid w:val="00B7009E"/>
    <w:rsid w:val="00B70AE5"/>
    <w:rsid w:val="00B71928"/>
    <w:rsid w:val="00B719E4"/>
    <w:rsid w:val="00B77395"/>
    <w:rsid w:val="00B80FDF"/>
    <w:rsid w:val="00B842FF"/>
    <w:rsid w:val="00B84ACC"/>
    <w:rsid w:val="00B8555E"/>
    <w:rsid w:val="00B85F0D"/>
    <w:rsid w:val="00B86B5B"/>
    <w:rsid w:val="00B90E8B"/>
    <w:rsid w:val="00B91432"/>
    <w:rsid w:val="00B95245"/>
    <w:rsid w:val="00B95754"/>
    <w:rsid w:val="00B95B4C"/>
    <w:rsid w:val="00BA1546"/>
    <w:rsid w:val="00BA1E75"/>
    <w:rsid w:val="00BA21B9"/>
    <w:rsid w:val="00BA348C"/>
    <w:rsid w:val="00BA4538"/>
    <w:rsid w:val="00BA5263"/>
    <w:rsid w:val="00BA622C"/>
    <w:rsid w:val="00BA7659"/>
    <w:rsid w:val="00BB1910"/>
    <w:rsid w:val="00BB35C0"/>
    <w:rsid w:val="00BB3AC0"/>
    <w:rsid w:val="00BB3CFD"/>
    <w:rsid w:val="00BB4B6D"/>
    <w:rsid w:val="00BB55CD"/>
    <w:rsid w:val="00BC15FD"/>
    <w:rsid w:val="00BC2315"/>
    <w:rsid w:val="00BC55AE"/>
    <w:rsid w:val="00BC7C31"/>
    <w:rsid w:val="00BC7E61"/>
    <w:rsid w:val="00BD0643"/>
    <w:rsid w:val="00BD3928"/>
    <w:rsid w:val="00BD4261"/>
    <w:rsid w:val="00BE2968"/>
    <w:rsid w:val="00BE2E97"/>
    <w:rsid w:val="00BE7772"/>
    <w:rsid w:val="00BF24D6"/>
    <w:rsid w:val="00BF2852"/>
    <w:rsid w:val="00BF34B5"/>
    <w:rsid w:val="00C0026C"/>
    <w:rsid w:val="00C02744"/>
    <w:rsid w:val="00C04A00"/>
    <w:rsid w:val="00C052F2"/>
    <w:rsid w:val="00C05D8C"/>
    <w:rsid w:val="00C06A4A"/>
    <w:rsid w:val="00C10C1A"/>
    <w:rsid w:val="00C13E7A"/>
    <w:rsid w:val="00C173A7"/>
    <w:rsid w:val="00C24A6F"/>
    <w:rsid w:val="00C27943"/>
    <w:rsid w:val="00C27D4F"/>
    <w:rsid w:val="00C309D6"/>
    <w:rsid w:val="00C31FC3"/>
    <w:rsid w:val="00C37835"/>
    <w:rsid w:val="00C44D18"/>
    <w:rsid w:val="00C450AE"/>
    <w:rsid w:val="00C45B02"/>
    <w:rsid w:val="00C47620"/>
    <w:rsid w:val="00C518E2"/>
    <w:rsid w:val="00C523A1"/>
    <w:rsid w:val="00C54AC4"/>
    <w:rsid w:val="00C558B6"/>
    <w:rsid w:val="00C61A51"/>
    <w:rsid w:val="00C62B3E"/>
    <w:rsid w:val="00C651BD"/>
    <w:rsid w:val="00C67B0A"/>
    <w:rsid w:val="00C70546"/>
    <w:rsid w:val="00C70F49"/>
    <w:rsid w:val="00C72AE3"/>
    <w:rsid w:val="00C8208B"/>
    <w:rsid w:val="00C84FA9"/>
    <w:rsid w:val="00C877BE"/>
    <w:rsid w:val="00C90396"/>
    <w:rsid w:val="00C93EF9"/>
    <w:rsid w:val="00CA0A76"/>
    <w:rsid w:val="00CA6C7D"/>
    <w:rsid w:val="00CA7D1F"/>
    <w:rsid w:val="00CB26F3"/>
    <w:rsid w:val="00CC6932"/>
    <w:rsid w:val="00CC6C37"/>
    <w:rsid w:val="00CD1190"/>
    <w:rsid w:val="00CD14F5"/>
    <w:rsid w:val="00CD77D9"/>
    <w:rsid w:val="00CE1D81"/>
    <w:rsid w:val="00CE5B27"/>
    <w:rsid w:val="00CF2515"/>
    <w:rsid w:val="00CF4090"/>
    <w:rsid w:val="00CF4792"/>
    <w:rsid w:val="00CF731A"/>
    <w:rsid w:val="00D006B0"/>
    <w:rsid w:val="00D011DF"/>
    <w:rsid w:val="00D03F04"/>
    <w:rsid w:val="00D05DD8"/>
    <w:rsid w:val="00D07DB6"/>
    <w:rsid w:val="00D12CA8"/>
    <w:rsid w:val="00D1494B"/>
    <w:rsid w:val="00D158E9"/>
    <w:rsid w:val="00D1687A"/>
    <w:rsid w:val="00D171EA"/>
    <w:rsid w:val="00D22CF1"/>
    <w:rsid w:val="00D250EE"/>
    <w:rsid w:val="00D25CE8"/>
    <w:rsid w:val="00D2741C"/>
    <w:rsid w:val="00D305DC"/>
    <w:rsid w:val="00D31C08"/>
    <w:rsid w:val="00D356CA"/>
    <w:rsid w:val="00D41856"/>
    <w:rsid w:val="00D4738D"/>
    <w:rsid w:val="00D52DB8"/>
    <w:rsid w:val="00D536BD"/>
    <w:rsid w:val="00D54CDB"/>
    <w:rsid w:val="00D54E9F"/>
    <w:rsid w:val="00D60B36"/>
    <w:rsid w:val="00D62470"/>
    <w:rsid w:val="00D63859"/>
    <w:rsid w:val="00D65720"/>
    <w:rsid w:val="00D702D7"/>
    <w:rsid w:val="00D71200"/>
    <w:rsid w:val="00D72A13"/>
    <w:rsid w:val="00D84DA8"/>
    <w:rsid w:val="00D857A9"/>
    <w:rsid w:val="00D8699F"/>
    <w:rsid w:val="00D87372"/>
    <w:rsid w:val="00D947DB"/>
    <w:rsid w:val="00D96447"/>
    <w:rsid w:val="00DA11EA"/>
    <w:rsid w:val="00DA1BB4"/>
    <w:rsid w:val="00DA4D92"/>
    <w:rsid w:val="00DB10FD"/>
    <w:rsid w:val="00DB4213"/>
    <w:rsid w:val="00DB46A1"/>
    <w:rsid w:val="00DB7243"/>
    <w:rsid w:val="00DC4824"/>
    <w:rsid w:val="00DC4DA6"/>
    <w:rsid w:val="00DC74BA"/>
    <w:rsid w:val="00DD26C4"/>
    <w:rsid w:val="00DD55BF"/>
    <w:rsid w:val="00DD5A38"/>
    <w:rsid w:val="00DE2D83"/>
    <w:rsid w:val="00DE44BE"/>
    <w:rsid w:val="00DF1B9E"/>
    <w:rsid w:val="00DF20EE"/>
    <w:rsid w:val="00DF79FC"/>
    <w:rsid w:val="00E02808"/>
    <w:rsid w:val="00E04BE7"/>
    <w:rsid w:val="00E05E54"/>
    <w:rsid w:val="00E17A9F"/>
    <w:rsid w:val="00E222CC"/>
    <w:rsid w:val="00E45CB3"/>
    <w:rsid w:val="00E617F3"/>
    <w:rsid w:val="00E64BCC"/>
    <w:rsid w:val="00E64EF4"/>
    <w:rsid w:val="00E65D27"/>
    <w:rsid w:val="00E67B31"/>
    <w:rsid w:val="00E71D01"/>
    <w:rsid w:val="00E71D0C"/>
    <w:rsid w:val="00E753B6"/>
    <w:rsid w:val="00E76152"/>
    <w:rsid w:val="00E814C3"/>
    <w:rsid w:val="00E8509A"/>
    <w:rsid w:val="00E87AC2"/>
    <w:rsid w:val="00E9522A"/>
    <w:rsid w:val="00E96B45"/>
    <w:rsid w:val="00EA3A0A"/>
    <w:rsid w:val="00EB5811"/>
    <w:rsid w:val="00EC3149"/>
    <w:rsid w:val="00EC51E0"/>
    <w:rsid w:val="00ED4E69"/>
    <w:rsid w:val="00ED5BE7"/>
    <w:rsid w:val="00ED5F75"/>
    <w:rsid w:val="00ED74CD"/>
    <w:rsid w:val="00EE559F"/>
    <w:rsid w:val="00EE7D9B"/>
    <w:rsid w:val="00EE7DAC"/>
    <w:rsid w:val="00EF178D"/>
    <w:rsid w:val="00EF17BA"/>
    <w:rsid w:val="00EF1D8A"/>
    <w:rsid w:val="00F0053B"/>
    <w:rsid w:val="00F00BC7"/>
    <w:rsid w:val="00F01261"/>
    <w:rsid w:val="00F02EFB"/>
    <w:rsid w:val="00F0490D"/>
    <w:rsid w:val="00F04AE2"/>
    <w:rsid w:val="00F0665B"/>
    <w:rsid w:val="00F0756E"/>
    <w:rsid w:val="00F078C0"/>
    <w:rsid w:val="00F130CF"/>
    <w:rsid w:val="00F16330"/>
    <w:rsid w:val="00F20980"/>
    <w:rsid w:val="00F25F2E"/>
    <w:rsid w:val="00F30A6C"/>
    <w:rsid w:val="00F33571"/>
    <w:rsid w:val="00F33E29"/>
    <w:rsid w:val="00F34BD2"/>
    <w:rsid w:val="00F3725D"/>
    <w:rsid w:val="00F413F4"/>
    <w:rsid w:val="00F45555"/>
    <w:rsid w:val="00F50062"/>
    <w:rsid w:val="00F572DA"/>
    <w:rsid w:val="00F67D82"/>
    <w:rsid w:val="00F7285C"/>
    <w:rsid w:val="00F74AC8"/>
    <w:rsid w:val="00F7503D"/>
    <w:rsid w:val="00F75A3C"/>
    <w:rsid w:val="00F80D68"/>
    <w:rsid w:val="00F82ABD"/>
    <w:rsid w:val="00F8334A"/>
    <w:rsid w:val="00F91B39"/>
    <w:rsid w:val="00F95B4F"/>
    <w:rsid w:val="00FA18EC"/>
    <w:rsid w:val="00FB0F62"/>
    <w:rsid w:val="00FB1AB0"/>
    <w:rsid w:val="00FB7A9D"/>
    <w:rsid w:val="00FC0021"/>
    <w:rsid w:val="00FC01D4"/>
    <w:rsid w:val="00FC1B03"/>
    <w:rsid w:val="00FC6D63"/>
    <w:rsid w:val="00FC7835"/>
    <w:rsid w:val="00FD0789"/>
    <w:rsid w:val="00FD675B"/>
    <w:rsid w:val="00FD7696"/>
    <w:rsid w:val="00FD7DE5"/>
    <w:rsid w:val="00FE2DB1"/>
    <w:rsid w:val="00FE6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91583"/>
  <w15:chartTrackingRefBased/>
  <w15:docId w15:val="{9836FC1A-349F-48BD-BCD0-D73393FF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B4C9E"/>
    <w:rPr>
      <w:sz w:val="24"/>
      <w:szCs w:val="24"/>
    </w:rPr>
  </w:style>
  <w:style w:type="paragraph" w:styleId="Nagwek1">
    <w:name w:val="heading 1"/>
    <w:basedOn w:val="Normalny"/>
    <w:next w:val="Normalny"/>
    <w:qFormat/>
    <w:pPr>
      <w:keepNext/>
      <w:jc w:val="right"/>
      <w:outlineLvl w:val="0"/>
    </w:pPr>
    <w:rPr>
      <w:rFonts w:ascii="Arial" w:hAnsi="Arial" w:cs="Arial"/>
      <w:b/>
      <w:bCs/>
      <w:color w:val="000000"/>
      <w:spacing w:val="-6"/>
      <w:sz w:val="27"/>
    </w:rPr>
  </w:style>
  <w:style w:type="paragraph" w:styleId="Nagwek2">
    <w:name w:val="heading 2"/>
    <w:basedOn w:val="Normalny"/>
    <w:next w:val="Normalny"/>
    <w:qFormat/>
    <w:pPr>
      <w:keepNext/>
      <w:jc w:val="right"/>
      <w:outlineLvl w:val="1"/>
    </w:pPr>
    <w:rPr>
      <w:rFonts w:ascii="Arial" w:hAnsi="Arial" w:cs="Arial"/>
      <w:b/>
      <w:bCs/>
      <w:color w:val="000000"/>
      <w:sz w:val="18"/>
    </w:rPr>
  </w:style>
  <w:style w:type="paragraph" w:styleId="Nagwek3">
    <w:name w:val="heading 3"/>
    <w:basedOn w:val="Normalny"/>
    <w:next w:val="Normalny"/>
    <w:qFormat/>
    <w:pPr>
      <w:keepNext/>
      <w:ind w:left="4500"/>
      <w:jc w:val="both"/>
      <w:outlineLvl w:val="2"/>
    </w:pPr>
    <w:rPr>
      <w:rFonts w:ascii="Arial" w:hAnsi="Arial"/>
      <w:sz w:val="28"/>
      <w:szCs w:val="28"/>
    </w:rPr>
  </w:style>
  <w:style w:type="paragraph" w:styleId="Nagwek4">
    <w:name w:val="heading 4"/>
    <w:basedOn w:val="Normalny"/>
    <w:next w:val="Normalny"/>
    <w:qFormat/>
    <w:pPr>
      <w:keepNext/>
      <w:ind w:left="5580"/>
      <w:jc w:val="both"/>
      <w:outlineLvl w:val="3"/>
    </w:pPr>
    <w:rPr>
      <w:rFonts w:ascii="Arial" w:hAnsi="Arial"/>
      <w:sz w:val="28"/>
      <w:szCs w:val="28"/>
    </w:rPr>
  </w:style>
  <w:style w:type="paragraph" w:styleId="Nagwek5">
    <w:name w:val="heading 5"/>
    <w:basedOn w:val="Normalny"/>
    <w:next w:val="Normalny"/>
    <w:qFormat/>
    <w:pPr>
      <w:keepNext/>
      <w:ind w:left="4956" w:firstLine="624"/>
      <w:jc w:val="both"/>
      <w:outlineLvl w:val="4"/>
    </w:pPr>
    <w:rPr>
      <w:rFonts w:ascii="Arial" w:hAnsi="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2">
    <w:name w:val="Body Text 2"/>
    <w:basedOn w:val="Normalny"/>
    <w:rPr>
      <w:rFonts w:ascii="Arial" w:hAnsi="Arial" w:cs="Arial"/>
      <w:sz w:val="22"/>
    </w:rPr>
  </w:style>
  <w:style w:type="paragraph" w:styleId="Stopka">
    <w:name w:val="footer"/>
    <w:basedOn w:val="Normalny"/>
    <w:link w:val="StopkaZnak"/>
    <w:uiPriority w:val="99"/>
    <w:rsid w:val="003A2B9F"/>
    <w:pPr>
      <w:tabs>
        <w:tab w:val="center" w:pos="4536"/>
        <w:tab w:val="right" w:pos="9072"/>
      </w:tabs>
    </w:pPr>
  </w:style>
  <w:style w:type="character" w:styleId="Hipercze">
    <w:name w:val="Hyperlink"/>
    <w:rsid w:val="004D7984"/>
    <w:rPr>
      <w:color w:val="0000FF"/>
      <w:u w:val="single"/>
    </w:rPr>
  </w:style>
  <w:style w:type="character" w:styleId="Pogrubienie">
    <w:name w:val="Strong"/>
    <w:qFormat/>
    <w:rsid w:val="004D7984"/>
    <w:rPr>
      <w:b/>
      <w:bCs/>
    </w:rPr>
  </w:style>
  <w:style w:type="paragraph" w:styleId="Tekstdymka">
    <w:name w:val="Balloon Text"/>
    <w:basedOn w:val="Normalny"/>
    <w:semiHidden/>
    <w:rsid w:val="001B5F5A"/>
    <w:rPr>
      <w:rFonts w:ascii="Tahoma" w:hAnsi="Tahoma" w:cs="Tahoma"/>
      <w:sz w:val="16"/>
      <w:szCs w:val="16"/>
    </w:rPr>
  </w:style>
  <w:style w:type="character" w:styleId="Numerstrony">
    <w:name w:val="page number"/>
    <w:basedOn w:val="Domylnaczcionkaakapitu"/>
    <w:rsid w:val="0004779A"/>
  </w:style>
  <w:style w:type="paragraph" w:styleId="Tytu">
    <w:name w:val="Title"/>
    <w:basedOn w:val="Normalny"/>
    <w:link w:val="TytuZnak"/>
    <w:qFormat/>
    <w:rsid w:val="00AD7CC2"/>
    <w:pPr>
      <w:jc w:val="center"/>
    </w:pPr>
    <w:rPr>
      <w:b/>
    </w:rPr>
  </w:style>
  <w:style w:type="paragraph" w:styleId="Tekstpodstawowy">
    <w:name w:val="Body Text"/>
    <w:basedOn w:val="Normalny"/>
    <w:link w:val="TekstpodstawowyZnak"/>
    <w:rsid w:val="00B90E8B"/>
    <w:pPr>
      <w:spacing w:after="120"/>
    </w:pPr>
    <w:rPr>
      <w:lang w:val="x-none" w:eastAsia="x-none"/>
    </w:rPr>
  </w:style>
  <w:style w:type="paragraph" w:styleId="HTML-wstpniesformatowany">
    <w:name w:val="HTML Preformatted"/>
    <w:basedOn w:val="Normalny"/>
    <w:rsid w:val="0001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ela-Siatka">
    <w:name w:val="Table Grid"/>
    <w:basedOn w:val="Standardowy"/>
    <w:rsid w:val="00B7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353D5E"/>
    <w:pPr>
      <w:shd w:val="clear" w:color="auto" w:fill="000080"/>
    </w:pPr>
    <w:rPr>
      <w:rFonts w:ascii="Tahoma" w:hAnsi="Tahoma" w:cs="Tahoma"/>
    </w:rPr>
  </w:style>
  <w:style w:type="paragraph" w:styleId="Tekstprzypisukocowego">
    <w:name w:val="endnote text"/>
    <w:basedOn w:val="Normalny"/>
    <w:semiHidden/>
    <w:rsid w:val="00632961"/>
  </w:style>
  <w:style w:type="character" w:styleId="Odwoanieprzypisukocowego">
    <w:name w:val="endnote reference"/>
    <w:semiHidden/>
    <w:rsid w:val="00632961"/>
    <w:rPr>
      <w:vertAlign w:val="superscript"/>
    </w:rPr>
  </w:style>
  <w:style w:type="paragraph" w:styleId="Tekstprzypisudolnego">
    <w:name w:val="footnote text"/>
    <w:aliases w:val="Podrozdział,Footnote"/>
    <w:basedOn w:val="Normalny"/>
    <w:semiHidden/>
    <w:rsid w:val="00F7503D"/>
    <w:rPr>
      <w:sz w:val="20"/>
      <w:szCs w:val="20"/>
    </w:rPr>
  </w:style>
  <w:style w:type="character" w:styleId="Odwoanieprzypisudolnego">
    <w:name w:val="footnote reference"/>
    <w:semiHidden/>
    <w:rsid w:val="00F7503D"/>
    <w:rPr>
      <w:vertAlign w:val="superscript"/>
    </w:rPr>
  </w:style>
  <w:style w:type="paragraph" w:styleId="Tekstpodstawowywcity3">
    <w:name w:val="Body Text Indent 3"/>
    <w:basedOn w:val="Normalny"/>
    <w:link w:val="Tekstpodstawowywcity3Znak"/>
    <w:rsid w:val="004A359A"/>
    <w:pPr>
      <w:spacing w:after="120"/>
      <w:ind w:left="283"/>
    </w:pPr>
    <w:rPr>
      <w:sz w:val="16"/>
      <w:szCs w:val="16"/>
      <w:lang w:val="x-none" w:eastAsia="x-none"/>
    </w:rPr>
  </w:style>
  <w:style w:type="character" w:customStyle="1" w:styleId="Tekstpodstawowywcity3Znak">
    <w:name w:val="Tekst podstawowy wcięty 3 Znak"/>
    <w:link w:val="Tekstpodstawowywcity3"/>
    <w:rsid w:val="004A359A"/>
    <w:rPr>
      <w:sz w:val="16"/>
      <w:szCs w:val="16"/>
    </w:rPr>
  </w:style>
  <w:style w:type="paragraph" w:customStyle="1" w:styleId="SIWZ2">
    <w:name w:val="SIWZ 2"/>
    <w:basedOn w:val="Normalny"/>
    <w:autoRedefine/>
    <w:rsid w:val="004A359A"/>
    <w:pPr>
      <w:numPr>
        <w:numId w:val="1"/>
      </w:numPr>
      <w:spacing w:line="360" w:lineRule="auto"/>
      <w:jc w:val="both"/>
    </w:pPr>
    <w:rPr>
      <w:lang w:eastAsia="en-US" w:bidi="en-US"/>
    </w:rPr>
  </w:style>
  <w:style w:type="character" w:customStyle="1" w:styleId="TytuZnak">
    <w:name w:val="Tytuł Znak"/>
    <w:link w:val="Tytu"/>
    <w:rsid w:val="00D03F04"/>
    <w:rPr>
      <w:b/>
      <w:sz w:val="24"/>
      <w:szCs w:val="24"/>
      <w:lang w:val="pl-PL" w:eastAsia="pl-PL" w:bidi="ar-SA"/>
    </w:rPr>
  </w:style>
  <w:style w:type="paragraph" w:styleId="Akapitzlist">
    <w:name w:val="List Paragraph"/>
    <w:basedOn w:val="Normalny"/>
    <w:qFormat/>
    <w:rsid w:val="00D03F04"/>
    <w:pPr>
      <w:ind w:left="720"/>
      <w:contextualSpacing/>
    </w:pPr>
  </w:style>
  <w:style w:type="character" w:customStyle="1" w:styleId="StopkaZnak">
    <w:name w:val="Stopka Znak"/>
    <w:link w:val="Stopka"/>
    <w:uiPriority w:val="99"/>
    <w:rsid w:val="00D03F04"/>
    <w:rPr>
      <w:sz w:val="24"/>
      <w:szCs w:val="24"/>
      <w:lang w:val="pl-PL" w:eastAsia="pl-PL" w:bidi="ar-SA"/>
    </w:rPr>
  </w:style>
  <w:style w:type="character" w:customStyle="1" w:styleId="NagwekZnak">
    <w:name w:val="Nagłówek Znak"/>
    <w:link w:val="Nagwek"/>
    <w:uiPriority w:val="99"/>
    <w:rsid w:val="00C47620"/>
    <w:rPr>
      <w:sz w:val="24"/>
      <w:szCs w:val="24"/>
    </w:rPr>
  </w:style>
  <w:style w:type="paragraph" w:styleId="NormalnyWeb">
    <w:name w:val="Normal (Web)"/>
    <w:basedOn w:val="Normalny"/>
    <w:rsid w:val="00A82F84"/>
    <w:pPr>
      <w:spacing w:before="100" w:beforeAutospacing="1" w:after="100" w:afterAutospacing="1"/>
    </w:pPr>
  </w:style>
  <w:style w:type="character" w:customStyle="1" w:styleId="TekstpodstawowyZnak">
    <w:name w:val="Tekst podstawowy Znak"/>
    <w:link w:val="Tekstpodstawowy"/>
    <w:rsid w:val="002D5F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8255">
      <w:bodyDiv w:val="1"/>
      <w:marLeft w:val="0"/>
      <w:marRight w:val="0"/>
      <w:marTop w:val="0"/>
      <w:marBottom w:val="0"/>
      <w:divBdr>
        <w:top w:val="none" w:sz="0" w:space="0" w:color="auto"/>
        <w:left w:val="none" w:sz="0" w:space="0" w:color="auto"/>
        <w:bottom w:val="none" w:sz="0" w:space="0" w:color="auto"/>
        <w:right w:val="none" w:sz="0" w:space="0" w:color="auto"/>
      </w:divBdr>
    </w:div>
    <w:div w:id="211236068">
      <w:bodyDiv w:val="1"/>
      <w:marLeft w:val="0"/>
      <w:marRight w:val="0"/>
      <w:marTop w:val="0"/>
      <w:marBottom w:val="0"/>
      <w:divBdr>
        <w:top w:val="none" w:sz="0" w:space="0" w:color="auto"/>
        <w:left w:val="none" w:sz="0" w:space="0" w:color="auto"/>
        <w:bottom w:val="none" w:sz="0" w:space="0" w:color="auto"/>
        <w:right w:val="none" w:sz="0" w:space="0" w:color="auto"/>
      </w:divBdr>
    </w:div>
    <w:div w:id="535460610">
      <w:bodyDiv w:val="1"/>
      <w:marLeft w:val="0"/>
      <w:marRight w:val="0"/>
      <w:marTop w:val="0"/>
      <w:marBottom w:val="0"/>
      <w:divBdr>
        <w:top w:val="none" w:sz="0" w:space="0" w:color="auto"/>
        <w:left w:val="none" w:sz="0" w:space="0" w:color="auto"/>
        <w:bottom w:val="none" w:sz="0" w:space="0" w:color="auto"/>
        <w:right w:val="none" w:sz="0" w:space="0" w:color="auto"/>
      </w:divBdr>
    </w:div>
    <w:div w:id="1210259454">
      <w:bodyDiv w:val="1"/>
      <w:marLeft w:val="0"/>
      <w:marRight w:val="0"/>
      <w:marTop w:val="0"/>
      <w:marBottom w:val="0"/>
      <w:divBdr>
        <w:top w:val="none" w:sz="0" w:space="0" w:color="auto"/>
        <w:left w:val="none" w:sz="0" w:space="0" w:color="auto"/>
        <w:bottom w:val="none" w:sz="0" w:space="0" w:color="auto"/>
        <w:right w:val="none" w:sz="0" w:space="0" w:color="auto"/>
      </w:divBdr>
    </w:div>
    <w:div w:id="1289551986">
      <w:bodyDiv w:val="1"/>
      <w:marLeft w:val="0"/>
      <w:marRight w:val="0"/>
      <w:marTop w:val="0"/>
      <w:marBottom w:val="0"/>
      <w:divBdr>
        <w:top w:val="none" w:sz="0" w:space="0" w:color="auto"/>
        <w:left w:val="none" w:sz="0" w:space="0" w:color="auto"/>
        <w:bottom w:val="none" w:sz="0" w:space="0" w:color="auto"/>
        <w:right w:val="none" w:sz="0" w:space="0" w:color="auto"/>
      </w:divBdr>
    </w:div>
    <w:div w:id="1590574262">
      <w:bodyDiv w:val="1"/>
      <w:marLeft w:val="0"/>
      <w:marRight w:val="0"/>
      <w:marTop w:val="0"/>
      <w:marBottom w:val="0"/>
      <w:divBdr>
        <w:top w:val="none" w:sz="0" w:space="0" w:color="auto"/>
        <w:left w:val="none" w:sz="0" w:space="0" w:color="auto"/>
        <w:bottom w:val="none" w:sz="0" w:space="0" w:color="auto"/>
        <w:right w:val="none" w:sz="0" w:space="0" w:color="auto"/>
      </w:divBdr>
    </w:div>
    <w:div w:id="1874801669">
      <w:bodyDiv w:val="1"/>
      <w:marLeft w:val="0"/>
      <w:marRight w:val="0"/>
      <w:marTop w:val="0"/>
      <w:marBottom w:val="0"/>
      <w:divBdr>
        <w:top w:val="none" w:sz="0" w:space="0" w:color="auto"/>
        <w:left w:val="none" w:sz="0" w:space="0" w:color="auto"/>
        <w:bottom w:val="none" w:sz="0" w:space="0" w:color="auto"/>
        <w:right w:val="none" w:sz="0" w:space="0" w:color="auto"/>
      </w:divBdr>
    </w:div>
    <w:div w:id="18909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utyra\Dane%20aplikacji\Microsoft\Szablony\Szablon%20dokumentu%20DPR%20z%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CD9C-143E-4F6E-A3C4-A9515216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DPR z RPO</Template>
  <TotalTime>2</TotalTime>
  <Pages>1</Pages>
  <Words>1290</Words>
  <Characters>7740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Szanowni Państwo,</vt:lpstr>
    </vt:vector>
  </TitlesOfParts>
  <Company>WOMP Gdańsk</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Anna Hutyra</dc:creator>
  <cp:keywords/>
  <cp:lastModifiedBy>A.Michalak (KW Gdańsk)</cp:lastModifiedBy>
  <cp:revision>4</cp:revision>
  <cp:lastPrinted>2021-11-18T07:30:00Z</cp:lastPrinted>
  <dcterms:created xsi:type="dcterms:W3CDTF">2023-09-29T12:47:00Z</dcterms:created>
  <dcterms:modified xsi:type="dcterms:W3CDTF">2023-10-03T07:02:00Z</dcterms:modified>
</cp:coreProperties>
</file>