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105060" w:rsidRDefault="00105060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B623D2" w:rsidRDefault="00B623D2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064AB4" w:rsidRPr="00AE6BCD" w:rsidRDefault="00064AB4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>Modyfikacja S</w:t>
      </w:r>
      <w:r w:rsidR="00AE6BCD" w:rsidRPr="00AE6BCD">
        <w:rPr>
          <w:rFonts w:cs="Arial"/>
          <w:b/>
          <w:caps/>
          <w:sz w:val="22"/>
          <w:szCs w:val="22"/>
        </w:rPr>
        <w:t>pecyfikacji Warunków Zamówienia</w:t>
      </w:r>
      <w:r w:rsidR="00856BE6">
        <w:rPr>
          <w:rFonts w:cs="Arial"/>
          <w:b/>
          <w:caps/>
          <w:sz w:val="22"/>
          <w:szCs w:val="22"/>
        </w:rPr>
        <w:t xml:space="preserve"> 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146CF" w:rsidP="00AE6BCD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 prowadzonego w trybie przetargu nieograniczonego pn. „</w:t>
      </w:r>
      <w:r w:rsidR="00E20AED" w:rsidRPr="00E20AED">
        <w:rPr>
          <w:rFonts w:ascii="Arial" w:hAnsi="Arial" w:cs="Arial"/>
          <w:b/>
          <w:bCs/>
          <w:color w:val="000000" w:themeColor="text1"/>
          <w:sz w:val="22"/>
          <w:szCs w:val="22"/>
        </w:rPr>
        <w:t>Renowacja sieci kanalizacyjnej w ulicy Rokitniańskiej, Żołnierskiej, Małkowskiego oraz Dunikowskiego w Szczecinie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:rsidR="00D30029" w:rsidRPr="00EA4CD5" w:rsidRDefault="00D30029" w:rsidP="00AE6BCD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A22B77" w:rsidRDefault="00A22B77" w:rsidP="00AE6BCD">
      <w:pPr>
        <w:jc w:val="both"/>
        <w:rPr>
          <w:rFonts w:ascii="Arial" w:hAnsi="Arial" w:cs="Arial"/>
          <w:color w:val="000000"/>
          <w:sz w:val="22"/>
        </w:rPr>
      </w:pPr>
    </w:p>
    <w:p w:rsidR="00A22B77" w:rsidRDefault="00A22B77" w:rsidP="00AE6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Pr="00CA2C7C">
        <w:rPr>
          <w:rFonts w:ascii="Arial" w:hAnsi="Arial" w:cs="Arial"/>
          <w:sz w:val="22"/>
          <w:szCs w:val="22"/>
        </w:rPr>
        <w:t>Zakład Wodociągów i Kanalizacji Sp. z o.</w:t>
      </w:r>
      <w:r>
        <w:rPr>
          <w:rFonts w:ascii="Arial" w:hAnsi="Arial" w:cs="Arial"/>
          <w:sz w:val="22"/>
          <w:szCs w:val="22"/>
        </w:rPr>
        <w:t xml:space="preserve"> </w:t>
      </w:r>
      <w:r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 xml:space="preserve">, </w:t>
      </w:r>
      <w:r w:rsidR="00B22892">
        <w:rPr>
          <w:rFonts w:ascii="Arial" w:hAnsi="Arial" w:cs="Arial"/>
          <w:sz w:val="22"/>
          <w:szCs w:val="22"/>
        </w:rPr>
        <w:t xml:space="preserve">działając </w:t>
      </w:r>
      <w:r>
        <w:rPr>
          <w:rFonts w:ascii="Arial" w:hAnsi="Arial" w:cs="Arial"/>
          <w:sz w:val="22"/>
          <w:szCs w:val="22"/>
        </w:rPr>
        <w:t xml:space="preserve">na podstawie </w:t>
      </w:r>
      <w:r w:rsidR="00935722">
        <w:rPr>
          <w:rFonts w:ascii="Arial" w:hAnsi="Arial" w:cs="Arial"/>
          <w:sz w:val="22"/>
          <w:szCs w:val="22"/>
        </w:rPr>
        <w:t xml:space="preserve">pkt 5 </w:t>
      </w:r>
      <w:r>
        <w:rPr>
          <w:rFonts w:ascii="Arial" w:hAnsi="Arial" w:cs="Arial"/>
          <w:sz w:val="22"/>
          <w:szCs w:val="22"/>
        </w:rPr>
        <w:t>Rozdziału X Specyfikacji Warunków Zamówienia (dalej „SWZ”)</w:t>
      </w:r>
      <w:r w:rsidR="00663480">
        <w:rPr>
          <w:rFonts w:ascii="Arial" w:hAnsi="Arial" w:cs="Arial"/>
          <w:sz w:val="22"/>
          <w:szCs w:val="22"/>
        </w:rPr>
        <w:t xml:space="preserve"> </w:t>
      </w:r>
      <w:r w:rsidR="00663480" w:rsidRPr="0083623F">
        <w:rPr>
          <w:rFonts w:ascii="Arial" w:hAnsi="Arial" w:cs="Arial"/>
          <w:color w:val="000000"/>
          <w:sz w:val="22"/>
        </w:rPr>
        <w:t>dokonuje modyfikacji treści SWZ</w:t>
      </w:r>
      <w:r w:rsidR="00663480">
        <w:rPr>
          <w:rFonts w:ascii="Arial" w:hAnsi="Arial" w:cs="Arial"/>
          <w:color w:val="000000"/>
          <w:sz w:val="22"/>
        </w:rPr>
        <w:t xml:space="preserve"> </w:t>
      </w:r>
      <w:r w:rsidR="00B22892">
        <w:rPr>
          <w:rFonts w:ascii="Arial" w:hAnsi="Arial" w:cs="Arial"/>
          <w:color w:val="000000"/>
          <w:sz w:val="22"/>
        </w:rPr>
        <w:t>w następujący sposób</w:t>
      </w:r>
      <w:r>
        <w:rPr>
          <w:rFonts w:ascii="Arial" w:hAnsi="Arial" w:cs="Arial"/>
          <w:sz w:val="22"/>
          <w:szCs w:val="22"/>
        </w:rPr>
        <w:t>:</w:t>
      </w:r>
    </w:p>
    <w:p w:rsidR="006829E9" w:rsidRDefault="006829E9" w:rsidP="00AE6BCD">
      <w:pPr>
        <w:jc w:val="both"/>
        <w:rPr>
          <w:rFonts w:ascii="Arial" w:hAnsi="Arial" w:cs="Arial"/>
          <w:sz w:val="22"/>
          <w:szCs w:val="22"/>
        </w:rPr>
      </w:pPr>
    </w:p>
    <w:p w:rsidR="00B623D2" w:rsidRDefault="00B623D2" w:rsidP="00AE6BCD">
      <w:pPr>
        <w:jc w:val="both"/>
        <w:rPr>
          <w:rFonts w:ascii="Arial" w:hAnsi="Arial" w:cs="Arial"/>
          <w:sz w:val="22"/>
          <w:szCs w:val="22"/>
        </w:rPr>
      </w:pPr>
    </w:p>
    <w:p w:rsidR="006829E9" w:rsidRDefault="006829E9" w:rsidP="00AE6BCD">
      <w:pPr>
        <w:jc w:val="both"/>
        <w:rPr>
          <w:rFonts w:ascii="Arial" w:hAnsi="Arial" w:cs="Arial"/>
          <w:sz w:val="22"/>
          <w:szCs w:val="22"/>
        </w:rPr>
      </w:pPr>
      <w:r w:rsidRPr="006829E9">
        <w:rPr>
          <w:rFonts w:ascii="Arial" w:hAnsi="Arial" w:cs="Arial"/>
          <w:sz w:val="22"/>
          <w:szCs w:val="22"/>
        </w:rPr>
        <w:t xml:space="preserve">Przesuwa się  termin składania i otwarcia ofert na dzień </w:t>
      </w:r>
      <w:r w:rsidR="000009C5">
        <w:rPr>
          <w:rFonts w:ascii="Arial" w:hAnsi="Arial" w:cs="Arial"/>
          <w:b/>
          <w:sz w:val="22"/>
          <w:szCs w:val="22"/>
        </w:rPr>
        <w:t>24</w:t>
      </w:r>
      <w:r w:rsidRPr="006829E9">
        <w:rPr>
          <w:rFonts w:ascii="Arial" w:hAnsi="Arial" w:cs="Arial"/>
          <w:b/>
          <w:sz w:val="22"/>
          <w:szCs w:val="22"/>
        </w:rPr>
        <w:t>.0</w:t>
      </w:r>
      <w:r w:rsidR="000009C5">
        <w:rPr>
          <w:rFonts w:ascii="Arial" w:hAnsi="Arial" w:cs="Arial"/>
          <w:b/>
          <w:sz w:val="22"/>
          <w:szCs w:val="22"/>
        </w:rPr>
        <w:t>6</w:t>
      </w:r>
      <w:r w:rsidRPr="006829E9">
        <w:rPr>
          <w:rFonts w:ascii="Arial" w:hAnsi="Arial" w:cs="Arial"/>
          <w:b/>
          <w:sz w:val="22"/>
          <w:szCs w:val="22"/>
        </w:rPr>
        <w:t>.2022 r.</w:t>
      </w:r>
      <w:r w:rsidRPr="006829E9">
        <w:rPr>
          <w:rFonts w:ascii="Arial" w:hAnsi="Arial" w:cs="Arial"/>
          <w:sz w:val="22"/>
          <w:szCs w:val="22"/>
        </w:rPr>
        <w:t xml:space="preserve"> Ilekroć w SWZ pojawi się data </w:t>
      </w:r>
      <w:r w:rsidR="000009C5">
        <w:rPr>
          <w:rFonts w:ascii="Arial" w:hAnsi="Arial" w:cs="Arial"/>
          <w:sz w:val="22"/>
          <w:szCs w:val="22"/>
        </w:rPr>
        <w:t>15</w:t>
      </w:r>
      <w:r w:rsidRPr="006829E9">
        <w:rPr>
          <w:rFonts w:ascii="Arial" w:hAnsi="Arial" w:cs="Arial"/>
          <w:sz w:val="22"/>
          <w:szCs w:val="22"/>
        </w:rPr>
        <w:t>.</w:t>
      </w:r>
      <w:r w:rsidR="00342785">
        <w:rPr>
          <w:rFonts w:ascii="Arial" w:hAnsi="Arial" w:cs="Arial"/>
          <w:sz w:val="22"/>
          <w:szCs w:val="22"/>
        </w:rPr>
        <w:t>0</w:t>
      </w:r>
      <w:r w:rsidR="000009C5">
        <w:rPr>
          <w:rFonts w:ascii="Arial" w:hAnsi="Arial" w:cs="Arial"/>
          <w:sz w:val="22"/>
          <w:szCs w:val="22"/>
        </w:rPr>
        <w:t>6</w:t>
      </w:r>
      <w:r w:rsidRPr="006829E9">
        <w:rPr>
          <w:rFonts w:ascii="Arial" w:hAnsi="Arial" w:cs="Arial"/>
          <w:sz w:val="22"/>
          <w:szCs w:val="22"/>
        </w:rPr>
        <w:t>.202</w:t>
      </w:r>
      <w:r w:rsidR="00342785">
        <w:rPr>
          <w:rFonts w:ascii="Arial" w:hAnsi="Arial" w:cs="Arial"/>
          <w:sz w:val="22"/>
          <w:szCs w:val="22"/>
        </w:rPr>
        <w:t>2</w:t>
      </w:r>
      <w:r w:rsidRPr="006829E9">
        <w:rPr>
          <w:rFonts w:ascii="Arial" w:hAnsi="Arial" w:cs="Arial"/>
          <w:sz w:val="22"/>
          <w:szCs w:val="22"/>
        </w:rPr>
        <w:t xml:space="preserve"> r. zastępuje się j</w:t>
      </w:r>
      <w:r w:rsidR="001A3E2D">
        <w:rPr>
          <w:rFonts w:ascii="Arial" w:hAnsi="Arial" w:cs="Arial"/>
          <w:sz w:val="22"/>
          <w:szCs w:val="22"/>
        </w:rPr>
        <w:t>ą</w:t>
      </w:r>
      <w:r w:rsidRPr="006829E9">
        <w:rPr>
          <w:rFonts w:ascii="Arial" w:hAnsi="Arial" w:cs="Arial"/>
          <w:sz w:val="22"/>
          <w:szCs w:val="22"/>
        </w:rPr>
        <w:t xml:space="preserve"> datą </w:t>
      </w:r>
      <w:r w:rsidR="001A3E2D">
        <w:rPr>
          <w:rFonts w:ascii="Arial" w:hAnsi="Arial" w:cs="Arial"/>
          <w:sz w:val="22"/>
          <w:szCs w:val="22"/>
        </w:rPr>
        <w:t>24</w:t>
      </w:r>
      <w:r w:rsidRPr="006829E9">
        <w:rPr>
          <w:rFonts w:ascii="Arial" w:hAnsi="Arial" w:cs="Arial"/>
          <w:sz w:val="22"/>
          <w:szCs w:val="22"/>
        </w:rPr>
        <w:t>.</w:t>
      </w:r>
      <w:r w:rsidR="00342785">
        <w:rPr>
          <w:rFonts w:ascii="Arial" w:hAnsi="Arial" w:cs="Arial"/>
          <w:sz w:val="22"/>
          <w:szCs w:val="22"/>
        </w:rPr>
        <w:t>0</w:t>
      </w:r>
      <w:r w:rsidR="001A3E2D">
        <w:rPr>
          <w:rFonts w:ascii="Arial" w:hAnsi="Arial" w:cs="Arial"/>
          <w:sz w:val="22"/>
          <w:szCs w:val="22"/>
        </w:rPr>
        <w:t>6</w:t>
      </w:r>
      <w:r w:rsidRPr="006829E9">
        <w:rPr>
          <w:rFonts w:ascii="Arial" w:hAnsi="Arial" w:cs="Arial"/>
          <w:sz w:val="22"/>
          <w:szCs w:val="22"/>
        </w:rPr>
        <w:t>.202</w:t>
      </w:r>
      <w:r w:rsidR="00342785">
        <w:rPr>
          <w:rFonts w:ascii="Arial" w:hAnsi="Arial" w:cs="Arial"/>
          <w:sz w:val="22"/>
          <w:szCs w:val="22"/>
        </w:rPr>
        <w:t>2</w:t>
      </w:r>
      <w:r w:rsidRPr="006829E9">
        <w:rPr>
          <w:rFonts w:ascii="Arial" w:hAnsi="Arial" w:cs="Arial"/>
          <w:sz w:val="22"/>
          <w:szCs w:val="22"/>
        </w:rPr>
        <w:t xml:space="preserve"> r. Godzina składania i otwarcia ofert pozostaje bez zmian.</w:t>
      </w:r>
    </w:p>
    <w:p w:rsidR="00B22892" w:rsidRDefault="00B22892" w:rsidP="00AE6BCD">
      <w:pPr>
        <w:jc w:val="both"/>
        <w:rPr>
          <w:rFonts w:ascii="Arial" w:hAnsi="Arial" w:cs="Arial"/>
          <w:color w:val="000000"/>
          <w:sz w:val="22"/>
        </w:rPr>
      </w:pPr>
    </w:p>
    <w:p w:rsidR="00E21911" w:rsidRPr="00E21911" w:rsidRDefault="00E21911" w:rsidP="00AE6BCD">
      <w:pPr>
        <w:pStyle w:val="Akapitzlist"/>
        <w:ind w:left="720"/>
        <w:rPr>
          <w:rFonts w:cs="Arial"/>
          <w:sz w:val="22"/>
          <w:szCs w:val="22"/>
        </w:rPr>
      </w:pPr>
    </w:p>
    <w:p w:rsidR="00663480" w:rsidRDefault="00663480" w:rsidP="00AE6BCD">
      <w:pPr>
        <w:pStyle w:val="Akapitzlist"/>
        <w:ind w:left="0"/>
        <w:rPr>
          <w:rFonts w:eastAsiaTheme="minorHAnsi" w:cs="Arial"/>
          <w:sz w:val="22"/>
          <w:szCs w:val="22"/>
          <w:lang w:eastAsia="en-US"/>
        </w:rPr>
      </w:pPr>
    </w:p>
    <w:p w:rsidR="0088294B" w:rsidRPr="0088294B" w:rsidRDefault="0088294B" w:rsidP="00AE6BCD">
      <w:pPr>
        <w:pStyle w:val="Akapitzlist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AE6BCD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AE6BCD">
      <w:pPr>
        <w:jc w:val="both"/>
      </w:pPr>
    </w:p>
    <w:sectPr w:rsidR="00860828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72" w:rsidRDefault="00793772" w:rsidP="00DB37F6">
      <w:r>
        <w:separator/>
      </w:r>
    </w:p>
  </w:endnote>
  <w:endnote w:type="continuationSeparator" w:id="0">
    <w:p w:rsidR="00793772" w:rsidRDefault="0079377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72" w:rsidRDefault="00793772" w:rsidP="00DB37F6">
      <w:r>
        <w:separator/>
      </w:r>
    </w:p>
  </w:footnote>
  <w:footnote w:type="continuationSeparator" w:id="0">
    <w:p w:rsidR="00793772" w:rsidRDefault="00793772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C8" w:rsidRDefault="005104C8" w:rsidP="005104C8">
    <w:pPr>
      <w:rPr>
        <w:rFonts w:ascii="Arial" w:hAnsi="Arial" w:cs="Arial"/>
        <w:bCs/>
        <w:sz w:val="22"/>
        <w:szCs w:val="22"/>
      </w:rPr>
    </w:pPr>
  </w:p>
  <w:p w:rsidR="005104C8" w:rsidRPr="005104C8" w:rsidRDefault="005104C8" w:rsidP="005104C8">
    <w:pPr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>Nr sprawy:</w:t>
    </w:r>
    <w:r w:rsidR="000A2977">
      <w:rPr>
        <w:rFonts w:ascii="Arial" w:hAnsi="Arial" w:cs="Arial"/>
        <w:bCs/>
        <w:sz w:val="22"/>
        <w:szCs w:val="22"/>
      </w:rPr>
      <w:t xml:space="preserve"> 43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 w:rsidR="000A2977">
      <w:rPr>
        <w:rFonts w:ascii="Arial" w:hAnsi="Arial" w:cs="Arial"/>
        <w:b/>
        <w:bCs/>
        <w:sz w:val="22"/>
        <w:szCs w:val="22"/>
      </w:rPr>
      <w:t xml:space="preserve">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0A2977">
      <w:rPr>
        <w:rFonts w:ascii="Arial" w:hAnsi="Arial" w:cs="Arial"/>
        <w:color w:val="000000" w:themeColor="text1"/>
        <w:sz w:val="22"/>
        <w:szCs w:val="22"/>
      </w:rPr>
      <w:t>10 czerwca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EA1"/>
    <w:multiLevelType w:val="hybridMultilevel"/>
    <w:tmpl w:val="861A3414"/>
    <w:lvl w:ilvl="0" w:tplc="4D60F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09C5"/>
    <w:rsid w:val="00014D4B"/>
    <w:rsid w:val="00064AB4"/>
    <w:rsid w:val="000A2977"/>
    <w:rsid w:val="00105060"/>
    <w:rsid w:val="00173C8C"/>
    <w:rsid w:val="001A3E2D"/>
    <w:rsid w:val="001D2F2C"/>
    <w:rsid w:val="002470C0"/>
    <w:rsid w:val="00272AED"/>
    <w:rsid w:val="002E7F4D"/>
    <w:rsid w:val="002F60BB"/>
    <w:rsid w:val="00342785"/>
    <w:rsid w:val="00351E8E"/>
    <w:rsid w:val="003D6597"/>
    <w:rsid w:val="0040212D"/>
    <w:rsid w:val="004927E8"/>
    <w:rsid w:val="005104C8"/>
    <w:rsid w:val="005441C7"/>
    <w:rsid w:val="005820C3"/>
    <w:rsid w:val="006114F6"/>
    <w:rsid w:val="00637D42"/>
    <w:rsid w:val="00663480"/>
    <w:rsid w:val="006829E9"/>
    <w:rsid w:val="00716658"/>
    <w:rsid w:val="0079123B"/>
    <w:rsid w:val="00793772"/>
    <w:rsid w:val="007F2717"/>
    <w:rsid w:val="008325A5"/>
    <w:rsid w:val="00856BE6"/>
    <w:rsid w:val="00860828"/>
    <w:rsid w:val="0088294B"/>
    <w:rsid w:val="00902233"/>
    <w:rsid w:val="00935722"/>
    <w:rsid w:val="009835E8"/>
    <w:rsid w:val="009C286C"/>
    <w:rsid w:val="00A22B77"/>
    <w:rsid w:val="00A43798"/>
    <w:rsid w:val="00A538FF"/>
    <w:rsid w:val="00AA6C3A"/>
    <w:rsid w:val="00AC37C0"/>
    <w:rsid w:val="00AE6BCD"/>
    <w:rsid w:val="00AE77B7"/>
    <w:rsid w:val="00B22892"/>
    <w:rsid w:val="00B319C0"/>
    <w:rsid w:val="00B623D2"/>
    <w:rsid w:val="00B847CF"/>
    <w:rsid w:val="00BA7287"/>
    <w:rsid w:val="00C558E0"/>
    <w:rsid w:val="00CD5909"/>
    <w:rsid w:val="00CD623E"/>
    <w:rsid w:val="00CF4EC0"/>
    <w:rsid w:val="00D146CF"/>
    <w:rsid w:val="00D30029"/>
    <w:rsid w:val="00D45D1D"/>
    <w:rsid w:val="00D80538"/>
    <w:rsid w:val="00DB37F6"/>
    <w:rsid w:val="00DE7D4C"/>
    <w:rsid w:val="00E20AED"/>
    <w:rsid w:val="00E21911"/>
    <w:rsid w:val="00E26FBB"/>
    <w:rsid w:val="00E93A37"/>
    <w:rsid w:val="00EA4CD5"/>
    <w:rsid w:val="00ED69A7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43</cp:revision>
  <cp:lastPrinted>2021-10-14T07:30:00Z</cp:lastPrinted>
  <dcterms:created xsi:type="dcterms:W3CDTF">2020-07-20T12:13:00Z</dcterms:created>
  <dcterms:modified xsi:type="dcterms:W3CDTF">2022-06-10T10:35:00Z</dcterms:modified>
</cp:coreProperties>
</file>