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7702F" w:rsidRPr="009A3A01" w:rsidRDefault="00EB0C5B" w:rsidP="001303AF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1303AF">
        <w:rPr>
          <w:rFonts w:ascii="Cambria" w:hAnsi="Cambria"/>
          <w:b/>
          <w:szCs w:val="24"/>
        </w:rPr>
        <w:t>urządzeń wielofunk</w:t>
      </w:r>
      <w:bookmarkStart w:id="0" w:name="_GoBack"/>
      <w:bookmarkEnd w:id="0"/>
      <w:r w:rsidR="001303AF">
        <w:rPr>
          <w:rFonts w:ascii="Cambria" w:hAnsi="Cambria"/>
          <w:b/>
          <w:szCs w:val="24"/>
        </w:rPr>
        <w:t>cyjnych</w:t>
      </w: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05"/>
        <w:gridCol w:w="6"/>
        <w:gridCol w:w="2765"/>
        <w:gridCol w:w="2765"/>
      </w:tblGrid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1303AF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1303AF">
        <w:rPr>
          <w:rFonts w:ascii="Cambria" w:hAnsi="Cambria"/>
          <w:bCs/>
          <w:sz w:val="22"/>
          <w:szCs w:val="22"/>
        </w:rPr>
        <w:t>30</w:t>
      </w:r>
      <w:r w:rsidR="0087702F">
        <w:rPr>
          <w:rFonts w:ascii="Cambria" w:hAnsi="Cambria"/>
          <w:bCs/>
          <w:sz w:val="22"/>
          <w:szCs w:val="22"/>
        </w:rPr>
        <w:t>.0</w:t>
      </w:r>
      <w:r w:rsidR="001303AF">
        <w:rPr>
          <w:rFonts w:ascii="Cambria" w:hAnsi="Cambria"/>
          <w:bCs/>
          <w:sz w:val="22"/>
          <w:szCs w:val="22"/>
        </w:rPr>
        <w:t>6</w:t>
      </w:r>
      <w:r w:rsidR="008E6E2A">
        <w:rPr>
          <w:rFonts w:ascii="Cambria" w:hAnsi="Cambria"/>
          <w:bCs/>
          <w:sz w:val="22"/>
          <w:szCs w:val="22"/>
        </w:rPr>
        <w:t>.2023r.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303AF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FC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20BE-6EC9-48C4-A094-83CA4C3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53</cp:revision>
  <cp:lastPrinted>2023-02-15T09:38:00Z</cp:lastPrinted>
  <dcterms:created xsi:type="dcterms:W3CDTF">2021-01-08T16:49:00Z</dcterms:created>
  <dcterms:modified xsi:type="dcterms:W3CDTF">2023-05-12T10:17:00Z</dcterms:modified>
</cp:coreProperties>
</file>