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7374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C9F16" w14:textId="68A50175" w:rsidR="00A73D9D" w:rsidRPr="00A73D9D" w:rsidRDefault="00A73D9D" w:rsidP="00596BFD">
      <w:pPr>
        <w:jc w:val="both"/>
        <w:rPr>
          <w:rFonts w:ascii="Arial" w:hAnsi="Arial" w:cs="Arial"/>
          <w:sz w:val="22"/>
          <w:szCs w:val="22"/>
        </w:rPr>
      </w:pPr>
      <w:r w:rsidRPr="00A73D9D">
        <w:rPr>
          <w:rFonts w:ascii="Arial" w:hAnsi="Arial" w:cs="Arial"/>
          <w:sz w:val="22"/>
          <w:szCs w:val="22"/>
        </w:rPr>
        <w:t>Załącznik nr 1</w:t>
      </w:r>
    </w:p>
    <w:p w14:paraId="1CD373DF" w14:textId="77777777" w:rsidR="00A73D9D" w:rsidRDefault="00A73D9D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6CBF9A" w14:textId="16D2E3B6" w:rsidR="00CB152B" w:rsidRPr="003271E5" w:rsidRDefault="003D5FFF" w:rsidP="00596B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271E5">
        <w:rPr>
          <w:rFonts w:ascii="Arial" w:hAnsi="Arial" w:cs="Arial"/>
          <w:b/>
          <w:bCs/>
          <w:sz w:val="22"/>
          <w:szCs w:val="22"/>
        </w:rPr>
        <w:t>Opis przedmiotu zamówienia</w:t>
      </w:r>
      <w:r w:rsidR="00CB152B" w:rsidRPr="003271E5">
        <w:rPr>
          <w:rFonts w:ascii="Arial" w:hAnsi="Arial" w:cs="Arial"/>
          <w:b/>
          <w:bCs/>
          <w:sz w:val="22"/>
          <w:szCs w:val="22"/>
        </w:rPr>
        <w:t>:</w:t>
      </w:r>
      <w:r w:rsidR="002959AE">
        <w:rPr>
          <w:rFonts w:ascii="Arial" w:hAnsi="Arial" w:cs="Arial"/>
          <w:b/>
          <w:bCs/>
          <w:sz w:val="22"/>
          <w:szCs w:val="22"/>
        </w:rPr>
        <w:t xml:space="preserve"> </w:t>
      </w:r>
      <w:r w:rsidR="002959AE" w:rsidRPr="002959AE">
        <w:rPr>
          <w:rFonts w:ascii="Arial" w:hAnsi="Arial" w:cs="Arial"/>
          <w:b/>
          <w:bCs/>
          <w:sz w:val="22"/>
          <w:szCs w:val="22"/>
        </w:rPr>
        <w:t xml:space="preserve">Generator azotu model NM32LA </w:t>
      </w:r>
      <w:r w:rsidR="00BB0970">
        <w:rPr>
          <w:rFonts w:ascii="Arial" w:hAnsi="Arial" w:cs="Arial"/>
          <w:b/>
          <w:bCs/>
          <w:sz w:val="22"/>
          <w:szCs w:val="22"/>
        </w:rPr>
        <w:t>zgodnie z minimalnym wymaganiami technicznymi</w:t>
      </w:r>
    </w:p>
    <w:p w14:paraId="4549D8E2" w14:textId="77777777" w:rsidR="00CA4D6B" w:rsidRPr="003271E5" w:rsidRDefault="00CA4D6B" w:rsidP="00CB152B">
      <w:pPr>
        <w:rPr>
          <w:rFonts w:ascii="Arial" w:hAnsi="Arial" w:cs="Arial"/>
          <w:b/>
          <w:sz w:val="22"/>
          <w:szCs w:val="22"/>
          <w:u w:val="single"/>
        </w:rPr>
      </w:pPr>
    </w:p>
    <w:p w14:paraId="0EEFC352" w14:textId="4B5FB043" w:rsidR="00FB31DF" w:rsidRPr="003271E5" w:rsidRDefault="00B81368" w:rsidP="00CB152B">
      <w:pPr>
        <w:rPr>
          <w:rFonts w:ascii="Arial" w:hAnsi="Arial" w:cs="Arial"/>
          <w:b/>
          <w:sz w:val="22"/>
          <w:szCs w:val="22"/>
          <w:u w:val="single"/>
        </w:rPr>
      </w:pPr>
      <w:r w:rsidRPr="003271E5">
        <w:rPr>
          <w:rFonts w:ascii="Arial" w:hAnsi="Arial" w:cs="Arial"/>
          <w:b/>
          <w:sz w:val="22"/>
          <w:szCs w:val="22"/>
          <w:u w:val="single"/>
        </w:rPr>
        <w:t xml:space="preserve"> (1</w:t>
      </w:r>
      <w:r w:rsidR="00E33FE0" w:rsidRPr="003271E5">
        <w:rPr>
          <w:rFonts w:ascii="Arial" w:hAnsi="Arial" w:cs="Arial"/>
          <w:b/>
          <w:sz w:val="22"/>
          <w:szCs w:val="22"/>
          <w:u w:val="single"/>
        </w:rPr>
        <w:t xml:space="preserve"> szt.)</w:t>
      </w:r>
      <w:r w:rsidR="00FB31DF" w:rsidRPr="003271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C76DE3" w14:textId="39808EFE" w:rsidR="00FB31DF" w:rsidRPr="003271E5" w:rsidRDefault="00FB31DF" w:rsidP="00CB152B">
      <w:pPr>
        <w:tabs>
          <w:tab w:val="righ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Model/typ</w:t>
      </w:r>
      <w:r w:rsidR="00DB69FB" w:rsidRPr="003271E5">
        <w:rPr>
          <w:rFonts w:ascii="Arial" w:hAnsi="Arial" w:cs="Arial"/>
          <w:sz w:val="22"/>
          <w:szCs w:val="22"/>
          <w:lang w:val="en-US"/>
        </w:rPr>
        <w:t>……………………………………………..</w:t>
      </w:r>
    </w:p>
    <w:p w14:paraId="7AE43436" w14:textId="5CCF91F7" w:rsidR="00FB31DF" w:rsidRPr="003271E5" w:rsidRDefault="00FB31DF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  <w:r w:rsidRPr="003271E5">
        <w:rPr>
          <w:rFonts w:ascii="Arial" w:hAnsi="Arial" w:cs="Arial"/>
          <w:sz w:val="22"/>
          <w:szCs w:val="22"/>
          <w:lang w:val="en-US"/>
        </w:rPr>
        <w:t>Producent/kraj</w:t>
      </w:r>
      <w:r w:rsidR="00B81368" w:rsidRPr="003271E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937506" w14:textId="77777777" w:rsidR="007C0594" w:rsidRPr="003271E5" w:rsidRDefault="007C0594" w:rsidP="00CB152B">
      <w:pPr>
        <w:tabs>
          <w:tab w:val="left" w:leader="dot" w:pos="3686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tblpY="1"/>
        <w:tblW w:w="4759" w:type="pct"/>
        <w:tblLook w:val="04A0" w:firstRow="1" w:lastRow="0" w:firstColumn="1" w:lastColumn="0" w:noHBand="0" w:noVBand="1"/>
      </w:tblPr>
      <w:tblGrid>
        <w:gridCol w:w="1130"/>
        <w:gridCol w:w="6662"/>
        <w:gridCol w:w="5527"/>
      </w:tblGrid>
      <w:tr w:rsidR="00596BFD" w:rsidRPr="003271E5" w14:paraId="032698E6" w14:textId="77777777" w:rsidTr="00BB0970">
        <w:trPr>
          <w:trHeight w:val="1265"/>
        </w:trPr>
        <w:tc>
          <w:tcPr>
            <w:tcW w:w="424" w:type="pct"/>
            <w:vAlign w:val="center"/>
            <w:hideMark/>
          </w:tcPr>
          <w:p w14:paraId="4D69EFD0" w14:textId="77777777" w:rsidR="00596BFD" w:rsidRPr="003271E5" w:rsidRDefault="00596BFD" w:rsidP="0035615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1" w:type="pct"/>
            <w:vAlign w:val="center"/>
          </w:tcPr>
          <w:p w14:paraId="54C1F332" w14:textId="04FFB6A0" w:rsidR="00596BFD" w:rsidRPr="003271E5" w:rsidRDefault="00596BFD" w:rsidP="00491550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Wymagania:</w:t>
            </w:r>
          </w:p>
        </w:tc>
        <w:tc>
          <w:tcPr>
            <w:tcW w:w="2075" w:type="pct"/>
            <w:vAlign w:val="center"/>
            <w:hideMark/>
          </w:tcPr>
          <w:p w14:paraId="2F9BB2C9" w14:textId="335F2EF5" w:rsidR="00596BFD" w:rsidRPr="003271E5" w:rsidRDefault="00B54F87" w:rsidP="0035615F">
            <w:pPr>
              <w:tabs>
                <w:tab w:val="left" w:pos="768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1E5">
              <w:rPr>
                <w:rFonts w:ascii="Arial" w:hAnsi="Arial" w:cs="Arial"/>
                <w:b/>
                <w:sz w:val="22"/>
                <w:szCs w:val="22"/>
              </w:rPr>
              <w:t>Parametry i warunki zaoferowane przez Wykonawcę potwierdzające wymagania Zamawiającego (należy uzupełnić wszystkie wymagane pola podając parametry oferowanego produktu lub wpisać tak/nie)</w:t>
            </w:r>
          </w:p>
        </w:tc>
      </w:tr>
      <w:tr w:rsidR="005A0977" w:rsidRPr="003271E5" w14:paraId="2CEB9D20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26B5F76E" w14:textId="32A3A836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DE20737" w14:textId="6E2A8FC1" w:rsidR="00351B20" w:rsidRPr="00FF5F8E" w:rsidRDefault="00FF5F8E" w:rsidP="00491550">
            <w:pPr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bCs/>
                <w:sz w:val="22"/>
                <w:szCs w:val="22"/>
              </w:rPr>
              <w:t xml:space="preserve">Generator azotu z wbudowaną sprężarką powietrza kompatybilny z LCMS </w:t>
            </w:r>
            <w:proofErr w:type="spellStart"/>
            <w:r w:rsidRPr="00FF5F8E">
              <w:rPr>
                <w:rFonts w:ascii="Arial" w:hAnsi="Arial" w:cs="Arial"/>
                <w:bCs/>
                <w:sz w:val="22"/>
                <w:szCs w:val="22"/>
              </w:rPr>
              <w:t>Shimadzu</w:t>
            </w:r>
            <w:proofErr w:type="spellEnd"/>
            <w:r w:rsidRPr="00FF5F8E">
              <w:rPr>
                <w:rFonts w:ascii="Arial" w:hAnsi="Arial" w:cs="Arial"/>
                <w:bCs/>
                <w:sz w:val="22"/>
                <w:szCs w:val="22"/>
              </w:rPr>
              <w:t xml:space="preserve"> model 8030</w:t>
            </w:r>
          </w:p>
        </w:tc>
        <w:tc>
          <w:tcPr>
            <w:tcW w:w="2075" w:type="pct"/>
            <w:vAlign w:val="center"/>
          </w:tcPr>
          <w:p w14:paraId="533B81B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96BFD" w:rsidRPr="003271E5" w14:paraId="288F52EB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489A2074" w14:textId="77777777" w:rsidR="00A53F85" w:rsidRPr="00A53F85" w:rsidRDefault="00A53F85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118FDAE" w14:textId="388D7C0F" w:rsidR="00596BFD" w:rsidRPr="00A53F85" w:rsidRDefault="00596BFD" w:rsidP="00A53F85">
            <w:pPr>
              <w:spacing w:before="20"/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C454CA" w14:textId="6A3F7FDC" w:rsidR="00A53F85" w:rsidRPr="00A53F85" w:rsidRDefault="00A53F85" w:rsidP="00A53F85">
            <w:pPr>
              <w:pStyle w:val="Akapitzlist"/>
              <w:spacing w:before="20"/>
              <w:ind w:left="7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4248FBA" w14:textId="4BFD5355" w:rsidR="00454A78" w:rsidRPr="00FF5F8E" w:rsidRDefault="00FF5F8E" w:rsidP="00FF5F8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bCs/>
                <w:sz w:val="22"/>
                <w:szCs w:val="22"/>
              </w:rPr>
              <w:t xml:space="preserve">Przepływ azotu co najmniej do 32 l/min przy </w:t>
            </w:r>
            <w:r w:rsidRPr="00FF5F8E">
              <w:rPr>
                <w:rFonts w:ascii="Arial" w:hAnsi="Arial" w:cs="Arial"/>
                <w:sz w:val="22"/>
                <w:szCs w:val="22"/>
              </w:rPr>
              <w:t xml:space="preserve">ciśnieniu roboczym co najmniej 6,90 </w:t>
            </w:r>
            <w:proofErr w:type="spellStart"/>
            <w:r w:rsidRPr="00FF5F8E">
              <w:rPr>
                <w:rFonts w:ascii="Arial" w:hAnsi="Arial" w:cs="Arial"/>
                <w:sz w:val="22"/>
                <w:szCs w:val="22"/>
              </w:rPr>
              <w:t>bara</w:t>
            </w:r>
            <w:proofErr w:type="spellEnd"/>
          </w:p>
        </w:tc>
        <w:tc>
          <w:tcPr>
            <w:tcW w:w="2075" w:type="pct"/>
            <w:vAlign w:val="center"/>
          </w:tcPr>
          <w:p w14:paraId="25863440" w14:textId="6941CC74" w:rsidR="00596BFD" w:rsidRPr="003271E5" w:rsidRDefault="00596BFD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827EA" w:rsidRPr="003271E5" w14:paraId="10E0DEA6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1D6CC8C8" w14:textId="2B1C37EA" w:rsidR="000827EA" w:rsidRPr="00A53F85" w:rsidRDefault="000827EA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14AC998" w14:textId="5B585F5C" w:rsidR="000827EA" w:rsidRPr="00FF5F8E" w:rsidRDefault="00FF5F8E" w:rsidP="00491550">
            <w:pPr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 xml:space="preserve">Produkowany azot wolny od </w:t>
            </w:r>
            <w:proofErr w:type="spellStart"/>
            <w:r w:rsidRPr="00FF5F8E">
              <w:rPr>
                <w:rFonts w:ascii="Arial" w:hAnsi="Arial" w:cs="Arial"/>
                <w:sz w:val="22"/>
                <w:szCs w:val="22"/>
              </w:rPr>
              <w:t>ftalanów</w:t>
            </w:r>
            <w:proofErr w:type="spellEnd"/>
            <w:r w:rsidRPr="00FF5F8E">
              <w:rPr>
                <w:rFonts w:ascii="Arial" w:hAnsi="Arial" w:cs="Arial"/>
                <w:sz w:val="22"/>
                <w:szCs w:val="22"/>
              </w:rPr>
              <w:t xml:space="preserve"> oraz zawieszonych cieczy</w:t>
            </w:r>
          </w:p>
        </w:tc>
        <w:tc>
          <w:tcPr>
            <w:tcW w:w="2075" w:type="pct"/>
            <w:vAlign w:val="center"/>
          </w:tcPr>
          <w:p w14:paraId="3B50412B" w14:textId="1C4D5F53" w:rsidR="000827EA" w:rsidRPr="003271E5" w:rsidRDefault="000827EA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344CFB31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666E2F7A" w14:textId="7499DD14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2C2051DC" w14:textId="44277436" w:rsidR="005A0977" w:rsidRPr="00FF5F8E" w:rsidRDefault="00FF5F8E" w:rsidP="00491550">
            <w:pPr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>Cząstki stałe poniżej 0,01 µm</w:t>
            </w:r>
          </w:p>
        </w:tc>
        <w:tc>
          <w:tcPr>
            <w:tcW w:w="2075" w:type="pct"/>
            <w:vAlign w:val="center"/>
          </w:tcPr>
          <w:p w14:paraId="6EF1260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0F12559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3C8646F9" w14:textId="4DC336A2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065D81D2" w14:textId="3ED8A743" w:rsidR="005A0977" w:rsidRPr="00FF5F8E" w:rsidRDefault="00FF5F8E" w:rsidP="00491550">
            <w:pPr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 xml:space="preserve">Możliwość pracy do co najmniej 3000 m </w:t>
            </w:r>
            <w:r w:rsidRPr="00FF5F8E">
              <w:rPr>
                <w:rStyle w:val="hw"/>
                <w:rFonts w:ascii="Arial" w:hAnsi="Arial" w:cs="Arial"/>
                <w:sz w:val="22"/>
                <w:szCs w:val="22"/>
              </w:rPr>
              <w:t>nad poziomem morza</w:t>
            </w:r>
          </w:p>
        </w:tc>
        <w:tc>
          <w:tcPr>
            <w:tcW w:w="2075" w:type="pct"/>
            <w:vAlign w:val="center"/>
          </w:tcPr>
          <w:p w14:paraId="4C4A1414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1539388A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07333414" w14:textId="5513D41E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526193AB" w14:textId="39724E1D" w:rsidR="005A0977" w:rsidRPr="00FF5F8E" w:rsidRDefault="00FF5F8E" w:rsidP="00FF5F8E">
            <w:pPr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>Zużycie prądu nie większe niż 1610 wat</w:t>
            </w:r>
          </w:p>
        </w:tc>
        <w:tc>
          <w:tcPr>
            <w:tcW w:w="2075" w:type="pct"/>
            <w:vAlign w:val="center"/>
          </w:tcPr>
          <w:p w14:paraId="046AEE00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C4D3B70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2E2AC833" w14:textId="74BD78FC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F1C40" w14:textId="2B35FDEA" w:rsidR="009D6599" w:rsidRPr="00FF5F8E" w:rsidRDefault="00FF5F8E" w:rsidP="004915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 xml:space="preserve">Głośność maksymalnie 59 </w:t>
            </w:r>
            <w:proofErr w:type="spellStart"/>
            <w:r w:rsidRPr="00FF5F8E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075" w:type="pct"/>
            <w:vAlign w:val="center"/>
          </w:tcPr>
          <w:p w14:paraId="07FBA748" w14:textId="77777777" w:rsidR="005A0977" w:rsidRPr="003271E5" w:rsidRDefault="005A0977" w:rsidP="0035615F">
            <w:pPr>
              <w:tabs>
                <w:tab w:val="left" w:pos="76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0977" w:rsidRPr="003271E5" w14:paraId="5F667C5C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1DCA397C" w14:textId="23D73F94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A4E9197" w14:textId="22C9112A" w:rsidR="00FF5F8E" w:rsidRPr="00FF5F8E" w:rsidRDefault="00FF5F8E" w:rsidP="00FF5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>Szerokość generatora maksymalnie 600 mm</w:t>
            </w:r>
          </w:p>
          <w:p w14:paraId="5AEB5BC5" w14:textId="43CCF0DD" w:rsidR="005A0977" w:rsidRPr="00FF5F8E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4E9FB16D" w14:textId="5F4EBD2E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0BEBD601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1DED12AD" w14:textId="13AED720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10B0CF42" w14:textId="29F4D8F9" w:rsidR="00FF5F8E" w:rsidRPr="00FF5F8E" w:rsidRDefault="00FF5F8E" w:rsidP="00FF5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>Pułapka wlotowa do pomp olejowych z możliwością usuwania do co najmniej 99,7% mgły olejowej oraz z możliwością regeneracji przez wygrzanie w co najwyżej 250-300C</w:t>
            </w:r>
          </w:p>
          <w:p w14:paraId="2AF231E5" w14:textId="5AADD168" w:rsidR="005A0977" w:rsidRPr="00FF5F8E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870D6C4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5E4B407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194EBB68" w14:textId="357FAF9B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7C7831F6" w14:textId="47189F43" w:rsidR="005A0977" w:rsidRPr="00FF5F8E" w:rsidRDefault="00FF5F8E" w:rsidP="0035615F">
            <w:pPr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 xml:space="preserve">Zestaw 100 fiolek z nakrętkami i </w:t>
            </w:r>
            <w:proofErr w:type="spellStart"/>
            <w:r w:rsidRPr="00FF5F8E">
              <w:rPr>
                <w:rFonts w:ascii="Arial" w:hAnsi="Arial" w:cs="Arial"/>
                <w:sz w:val="22"/>
                <w:szCs w:val="22"/>
              </w:rPr>
              <w:t>septami</w:t>
            </w:r>
            <w:proofErr w:type="spellEnd"/>
            <w:r w:rsidRPr="00FF5F8E">
              <w:rPr>
                <w:rFonts w:ascii="Arial" w:hAnsi="Arial" w:cs="Arial"/>
                <w:sz w:val="22"/>
                <w:szCs w:val="22"/>
              </w:rPr>
              <w:t xml:space="preserve"> PTFE/silikon wykonanych ze szkła wolnego od zanieczyszczeń metalicznych o niskiej adsorpcji  dedykowanych do LCMS</w:t>
            </w:r>
          </w:p>
        </w:tc>
        <w:tc>
          <w:tcPr>
            <w:tcW w:w="2075" w:type="pct"/>
            <w:vAlign w:val="center"/>
          </w:tcPr>
          <w:p w14:paraId="2A219883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0977" w:rsidRPr="003271E5" w14:paraId="64DF9156" w14:textId="77777777" w:rsidTr="00BB0970">
        <w:trPr>
          <w:trHeight w:val="1265"/>
        </w:trPr>
        <w:tc>
          <w:tcPr>
            <w:tcW w:w="424" w:type="pct"/>
            <w:vAlign w:val="center"/>
          </w:tcPr>
          <w:p w14:paraId="13615911" w14:textId="7E80A3FF" w:rsidR="005A0977" w:rsidRPr="00A53F85" w:rsidRDefault="005A0977" w:rsidP="009C13DC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1" w:type="pct"/>
            <w:vAlign w:val="center"/>
          </w:tcPr>
          <w:p w14:paraId="3076EA7C" w14:textId="780B8BDB" w:rsidR="00FF5F8E" w:rsidRPr="00FF5F8E" w:rsidRDefault="00FF5F8E" w:rsidP="00FF5F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F8E">
              <w:rPr>
                <w:rFonts w:ascii="Arial" w:hAnsi="Arial" w:cs="Arial"/>
                <w:sz w:val="22"/>
                <w:szCs w:val="22"/>
              </w:rPr>
              <w:t>Dołączony certyfikat jakości potwierdzający niską adsorpcję dla związków kwaśnych, obojętnych i zasadowych.</w:t>
            </w:r>
          </w:p>
          <w:p w14:paraId="18A2904F" w14:textId="3CCABBF1" w:rsidR="005A0977" w:rsidRPr="00FF5F8E" w:rsidRDefault="005A0977" w:rsidP="003561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pct"/>
            <w:vAlign w:val="center"/>
          </w:tcPr>
          <w:p w14:paraId="2F86E3D8" w14:textId="77777777" w:rsidR="005A0977" w:rsidRPr="003271E5" w:rsidRDefault="005A0977" w:rsidP="0035615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8C1F51A" w14:textId="77777777" w:rsidR="00E33FE0" w:rsidRPr="007C0594" w:rsidRDefault="00E33FE0" w:rsidP="007C0594">
      <w:pPr>
        <w:rPr>
          <w:rFonts w:asciiTheme="minorHAnsi" w:hAnsiTheme="minorHAnsi" w:cstheme="minorHAnsi"/>
          <w:sz w:val="20"/>
          <w:szCs w:val="20"/>
        </w:rPr>
      </w:pPr>
    </w:p>
    <w:p w14:paraId="247BE49E" w14:textId="112C3976" w:rsidR="00055C6A" w:rsidRPr="00D5198C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204CFA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C0A5B8F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06F2E92D" w14:textId="77777777" w:rsidR="00EA550E" w:rsidRDefault="00EA550E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</w:p>
    <w:p w14:paraId="6363A0EC" w14:textId="04673899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7B93" w14:textId="77777777" w:rsidR="009C13DC" w:rsidRDefault="009C13DC" w:rsidP="00DF1622">
      <w:r>
        <w:separator/>
      </w:r>
    </w:p>
  </w:endnote>
  <w:endnote w:type="continuationSeparator" w:id="0">
    <w:p w14:paraId="331F10FB" w14:textId="77777777" w:rsidR="009C13DC" w:rsidRDefault="009C13D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C7D2A" w:rsidRDefault="00DC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C7D2A" w:rsidRDefault="00DC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6C59" w14:textId="77777777" w:rsidR="009C13DC" w:rsidRDefault="009C13DC" w:rsidP="00DF1622">
      <w:r>
        <w:separator/>
      </w:r>
    </w:p>
  </w:footnote>
  <w:footnote w:type="continuationSeparator" w:id="0">
    <w:p w14:paraId="2A740B1B" w14:textId="77777777" w:rsidR="009C13DC" w:rsidRDefault="009C13D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D6F"/>
    <w:multiLevelType w:val="multilevel"/>
    <w:tmpl w:val="14F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173FE"/>
    <w:multiLevelType w:val="multilevel"/>
    <w:tmpl w:val="2F5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45505"/>
    <w:multiLevelType w:val="hybridMultilevel"/>
    <w:tmpl w:val="B7BE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5DB"/>
    <w:multiLevelType w:val="hybridMultilevel"/>
    <w:tmpl w:val="B86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87ED8"/>
    <w:multiLevelType w:val="multilevel"/>
    <w:tmpl w:val="02C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90013"/>
    <w:multiLevelType w:val="multilevel"/>
    <w:tmpl w:val="FE6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330641">
    <w:abstractNumId w:val="3"/>
  </w:num>
  <w:num w:numId="2" w16cid:durableId="787168455">
    <w:abstractNumId w:val="0"/>
  </w:num>
  <w:num w:numId="3" w16cid:durableId="820927771">
    <w:abstractNumId w:val="4"/>
  </w:num>
  <w:num w:numId="4" w16cid:durableId="2000881883">
    <w:abstractNumId w:val="5"/>
  </w:num>
  <w:num w:numId="5" w16cid:durableId="687877747">
    <w:abstractNumId w:val="1"/>
  </w:num>
  <w:num w:numId="6" w16cid:durableId="180646360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475C"/>
    <w:rsid w:val="0002511E"/>
    <w:rsid w:val="00055C6A"/>
    <w:rsid w:val="0007368A"/>
    <w:rsid w:val="000827EA"/>
    <w:rsid w:val="00092120"/>
    <w:rsid w:val="000B5168"/>
    <w:rsid w:val="000C0C51"/>
    <w:rsid w:val="000D05C2"/>
    <w:rsid w:val="000D49FE"/>
    <w:rsid w:val="001422E0"/>
    <w:rsid w:val="00150F17"/>
    <w:rsid w:val="00154807"/>
    <w:rsid w:val="00163B84"/>
    <w:rsid w:val="00173511"/>
    <w:rsid w:val="001E56DA"/>
    <w:rsid w:val="00211651"/>
    <w:rsid w:val="0022367C"/>
    <w:rsid w:val="0023047D"/>
    <w:rsid w:val="0024320A"/>
    <w:rsid w:val="00251050"/>
    <w:rsid w:val="00252D0A"/>
    <w:rsid w:val="00257848"/>
    <w:rsid w:val="0028306A"/>
    <w:rsid w:val="00284A38"/>
    <w:rsid w:val="00286BB9"/>
    <w:rsid w:val="00292FF0"/>
    <w:rsid w:val="002959AE"/>
    <w:rsid w:val="002B2A36"/>
    <w:rsid w:val="00303A3B"/>
    <w:rsid w:val="003106FC"/>
    <w:rsid w:val="00312739"/>
    <w:rsid w:val="00312D97"/>
    <w:rsid w:val="00326661"/>
    <w:rsid w:val="003271E5"/>
    <w:rsid w:val="00342C85"/>
    <w:rsid w:val="00343D0C"/>
    <w:rsid w:val="00351B20"/>
    <w:rsid w:val="0035615F"/>
    <w:rsid w:val="00360AA9"/>
    <w:rsid w:val="00364BA0"/>
    <w:rsid w:val="0037323D"/>
    <w:rsid w:val="00384D2E"/>
    <w:rsid w:val="00392838"/>
    <w:rsid w:val="003B45D4"/>
    <w:rsid w:val="003D5412"/>
    <w:rsid w:val="003D5FFF"/>
    <w:rsid w:val="003F24ED"/>
    <w:rsid w:val="003F622F"/>
    <w:rsid w:val="00411B6C"/>
    <w:rsid w:val="004217A1"/>
    <w:rsid w:val="00450F5E"/>
    <w:rsid w:val="00454A78"/>
    <w:rsid w:val="00464FC4"/>
    <w:rsid w:val="00491550"/>
    <w:rsid w:val="004923A3"/>
    <w:rsid w:val="004A73D6"/>
    <w:rsid w:val="005126D8"/>
    <w:rsid w:val="00513E6A"/>
    <w:rsid w:val="005144AD"/>
    <w:rsid w:val="005153B4"/>
    <w:rsid w:val="0052285D"/>
    <w:rsid w:val="00545473"/>
    <w:rsid w:val="005571E4"/>
    <w:rsid w:val="0059676E"/>
    <w:rsid w:val="00596BFD"/>
    <w:rsid w:val="005A0977"/>
    <w:rsid w:val="005A70DA"/>
    <w:rsid w:val="005C5C0C"/>
    <w:rsid w:val="005C5EB5"/>
    <w:rsid w:val="005C64DC"/>
    <w:rsid w:val="005D2EF6"/>
    <w:rsid w:val="00607312"/>
    <w:rsid w:val="00637885"/>
    <w:rsid w:val="00644284"/>
    <w:rsid w:val="00660753"/>
    <w:rsid w:val="00665B87"/>
    <w:rsid w:val="00687BC3"/>
    <w:rsid w:val="00691D27"/>
    <w:rsid w:val="006B1680"/>
    <w:rsid w:val="006E74F6"/>
    <w:rsid w:val="006F6DAE"/>
    <w:rsid w:val="00701802"/>
    <w:rsid w:val="00713AD4"/>
    <w:rsid w:val="007631AA"/>
    <w:rsid w:val="00764A99"/>
    <w:rsid w:val="007716E2"/>
    <w:rsid w:val="00787B4C"/>
    <w:rsid w:val="007A26BC"/>
    <w:rsid w:val="007A659B"/>
    <w:rsid w:val="007B2308"/>
    <w:rsid w:val="007B6FA6"/>
    <w:rsid w:val="007B7481"/>
    <w:rsid w:val="007C0594"/>
    <w:rsid w:val="007D3EC6"/>
    <w:rsid w:val="007E47B6"/>
    <w:rsid w:val="007E6E4E"/>
    <w:rsid w:val="007F3069"/>
    <w:rsid w:val="00806170"/>
    <w:rsid w:val="00840E9D"/>
    <w:rsid w:val="00841430"/>
    <w:rsid w:val="00857862"/>
    <w:rsid w:val="008D4810"/>
    <w:rsid w:val="008F3AC2"/>
    <w:rsid w:val="008F7993"/>
    <w:rsid w:val="009133F8"/>
    <w:rsid w:val="00924186"/>
    <w:rsid w:val="00931B63"/>
    <w:rsid w:val="00964465"/>
    <w:rsid w:val="00966016"/>
    <w:rsid w:val="00993928"/>
    <w:rsid w:val="00994DA1"/>
    <w:rsid w:val="009B6FFC"/>
    <w:rsid w:val="009C13DC"/>
    <w:rsid w:val="009D0118"/>
    <w:rsid w:val="009D6599"/>
    <w:rsid w:val="00A45A6D"/>
    <w:rsid w:val="00A530BD"/>
    <w:rsid w:val="00A53F85"/>
    <w:rsid w:val="00A60965"/>
    <w:rsid w:val="00A73D9D"/>
    <w:rsid w:val="00A97D6E"/>
    <w:rsid w:val="00AA357A"/>
    <w:rsid w:val="00AB2A0C"/>
    <w:rsid w:val="00AB5025"/>
    <w:rsid w:val="00B14880"/>
    <w:rsid w:val="00B17D04"/>
    <w:rsid w:val="00B329EB"/>
    <w:rsid w:val="00B34162"/>
    <w:rsid w:val="00B54F87"/>
    <w:rsid w:val="00B653C2"/>
    <w:rsid w:val="00B80668"/>
    <w:rsid w:val="00B81252"/>
    <w:rsid w:val="00B81368"/>
    <w:rsid w:val="00BB0763"/>
    <w:rsid w:val="00BB0970"/>
    <w:rsid w:val="00BD26FD"/>
    <w:rsid w:val="00BF326C"/>
    <w:rsid w:val="00C46981"/>
    <w:rsid w:val="00C61C27"/>
    <w:rsid w:val="00C72AF1"/>
    <w:rsid w:val="00C74500"/>
    <w:rsid w:val="00CA4D6B"/>
    <w:rsid w:val="00CB152B"/>
    <w:rsid w:val="00CC07C0"/>
    <w:rsid w:val="00CC0ACA"/>
    <w:rsid w:val="00CC2945"/>
    <w:rsid w:val="00CD2D18"/>
    <w:rsid w:val="00D07B99"/>
    <w:rsid w:val="00D12549"/>
    <w:rsid w:val="00D14C18"/>
    <w:rsid w:val="00D25389"/>
    <w:rsid w:val="00D5198C"/>
    <w:rsid w:val="00D52D1C"/>
    <w:rsid w:val="00D540C8"/>
    <w:rsid w:val="00D76E62"/>
    <w:rsid w:val="00DA2B52"/>
    <w:rsid w:val="00DA4F81"/>
    <w:rsid w:val="00DB586C"/>
    <w:rsid w:val="00DB69FB"/>
    <w:rsid w:val="00DC7D2A"/>
    <w:rsid w:val="00DF1622"/>
    <w:rsid w:val="00E05801"/>
    <w:rsid w:val="00E33FE0"/>
    <w:rsid w:val="00E35350"/>
    <w:rsid w:val="00E660E5"/>
    <w:rsid w:val="00EA2CB6"/>
    <w:rsid w:val="00EA550E"/>
    <w:rsid w:val="00EB4831"/>
    <w:rsid w:val="00F004AE"/>
    <w:rsid w:val="00F042F5"/>
    <w:rsid w:val="00F05FC8"/>
    <w:rsid w:val="00F17659"/>
    <w:rsid w:val="00F42E99"/>
    <w:rsid w:val="00F43912"/>
    <w:rsid w:val="00F5198F"/>
    <w:rsid w:val="00F51E8D"/>
    <w:rsid w:val="00F63577"/>
    <w:rsid w:val="00FA0CCC"/>
    <w:rsid w:val="00FB2D6A"/>
    <w:rsid w:val="00FB31DF"/>
    <w:rsid w:val="00FE51BA"/>
    <w:rsid w:val="00FE5A7A"/>
    <w:rsid w:val="00FF4A3C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customStyle="1" w:styleId="Default">
    <w:name w:val="Default"/>
    <w:rsid w:val="007C05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64F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C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57848"/>
    <w:rPr>
      <w:b/>
      <w:bCs/>
    </w:rPr>
  </w:style>
  <w:style w:type="character" w:customStyle="1" w:styleId="q4iawc">
    <w:name w:val="q4iawc"/>
    <w:basedOn w:val="Domylnaczcionkaakapitu"/>
    <w:rsid w:val="00454A78"/>
  </w:style>
  <w:style w:type="character" w:customStyle="1" w:styleId="hw">
    <w:name w:val="hw"/>
    <w:basedOn w:val="Domylnaczcionkaakapitu"/>
    <w:rsid w:val="00FF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3D9AF-C56F-4611-A51E-351752FF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marco</cp:lastModifiedBy>
  <cp:revision>65</cp:revision>
  <cp:lastPrinted>2022-05-20T17:40:00Z</cp:lastPrinted>
  <dcterms:created xsi:type="dcterms:W3CDTF">2022-04-26T07:38:00Z</dcterms:created>
  <dcterms:modified xsi:type="dcterms:W3CDTF">2022-05-20T18:00:00Z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