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Dokumentacja powinna być opracowana w 2 egzemplarzach (oryginał i kolorowa kopia potwierdzona przez Kierownika Budowy za zgodność z oryginałem) w wersji papierowej oraz dwa egze</w:t>
      </w:r>
      <w:r w:rsidR="006E7637">
        <w:rPr>
          <w:rFonts w:ascii="Arial" w:hAnsi="Arial" w:cs="Arial"/>
          <w:sz w:val="20"/>
          <w:szCs w:val="20"/>
        </w:rPr>
        <w:t>mplarze w wersji elektronicznej</w:t>
      </w:r>
      <w:r w:rsidRPr="00C01E87">
        <w:rPr>
          <w:rFonts w:ascii="Arial" w:hAnsi="Arial" w:cs="Arial"/>
          <w:sz w:val="20"/>
          <w:szCs w:val="20"/>
        </w:rPr>
        <w:t xml:space="preserve">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</w:t>
      </w:r>
      <w:r w:rsidR="004E76C4">
        <w:rPr>
          <w:rFonts w:ascii="Arial" w:hAnsi="Arial" w:cs="Arial"/>
          <w:sz w:val="20"/>
          <w:szCs w:val="20"/>
        </w:rPr>
        <w:t xml:space="preserve"> w budynku OSP w Sulimowie</w:t>
      </w:r>
      <w:r w:rsidR="00D6201E">
        <w:rPr>
          <w:rFonts w:ascii="Arial" w:hAnsi="Arial" w:cs="Arial"/>
          <w:sz w:val="20"/>
          <w:szCs w:val="20"/>
        </w:rPr>
        <w:t>”.</w:t>
      </w:r>
    </w:p>
    <w:p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</w:t>
      </w:r>
      <w:r w:rsidR="00C95533">
        <w:rPr>
          <w:sz w:val="20"/>
          <w:szCs w:val="20"/>
        </w:rPr>
        <w:t>aracje, certyfikaty CE, atesty</w:t>
      </w:r>
      <w:r w:rsidR="00143C2C" w:rsidRPr="00C01E87">
        <w:rPr>
          <w:sz w:val="20"/>
          <w:szCs w:val="20"/>
        </w:rPr>
        <w:t>, instruk</w:t>
      </w:r>
      <w:r w:rsidR="004E76C4">
        <w:rPr>
          <w:sz w:val="20"/>
          <w:szCs w:val="20"/>
        </w:rPr>
        <w:t xml:space="preserve">cje obsługi, karty gwarancyjne, </w:t>
      </w:r>
      <w:r w:rsidR="00143C2C" w:rsidRPr="00C01E87">
        <w:rPr>
          <w:sz w:val="20"/>
          <w:szCs w:val="20"/>
        </w:rPr>
        <w:t>itp.),</w:t>
      </w:r>
      <w:bookmarkStart w:id="0" w:name="_GoBack"/>
      <w:bookmarkEnd w:id="0"/>
    </w:p>
    <w:p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43C2C" w:rsidRPr="00C01E87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:rsidR="00143C2C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3C2C" w:rsidRPr="00C01E87">
        <w:rPr>
          <w:rFonts w:ascii="Arial" w:hAnsi="Arial" w:cs="Arial"/>
          <w:sz w:val="20"/>
          <w:szCs w:val="20"/>
        </w:rPr>
        <w:t>rotokoły sprawdzeń i odbioru robót częściowych, zakrywanych, zanikających,</w:t>
      </w:r>
    </w:p>
    <w:p w:rsidR="00871362" w:rsidRPr="00871362" w:rsidRDefault="00871362" w:rsidP="0087136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Wyniki pomiarów kontrolnych oraz badań i oznaczeń laboratoryjnych, zgodne z ST, i ew. PZJ,</w:t>
      </w:r>
    </w:p>
    <w:p w:rsidR="00143C2C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 xml:space="preserve">potwierdzenie zagospodarowania odpadów, </w:t>
      </w:r>
    </w:p>
    <w:p w:rsidR="0011361E" w:rsidRPr="00C01E87" w:rsidRDefault="0011361E" w:rsidP="0011361E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komplet atestów, aprobat, wyniki badań, prób i pomiarów, świadectwa kontroli jakości, certyfikaty na wbudowane materiały, karty gwarancyjne obiektu budowlanego, DTR, dokumentację projektową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:rsidR="0011361E" w:rsidRPr="00C01E87" w:rsidRDefault="0011361E" w:rsidP="0011361E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:rsidR="0011361E" w:rsidRPr="00C01E87" w:rsidRDefault="0011361E" w:rsidP="0011361E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:rsidR="0011361E" w:rsidRPr="00C01E87" w:rsidRDefault="0011361E" w:rsidP="0011361E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innymi obowiązującymi w Polsce przepisami.</w:t>
      </w:r>
    </w:p>
    <w:p w:rsidR="0011361E" w:rsidRPr="00C01E87" w:rsidRDefault="0011361E" w:rsidP="0011361E">
      <w:pPr>
        <w:pStyle w:val="Default"/>
        <w:spacing w:line="360" w:lineRule="auto"/>
        <w:ind w:left="720"/>
        <w:jc w:val="both"/>
        <w:rPr>
          <w:sz w:val="20"/>
          <w:szCs w:val="20"/>
        </w:rPr>
      </w:pPr>
    </w:p>
    <w:p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731DA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61" w:rsidRDefault="00772761" w:rsidP="00361609">
      <w:pPr>
        <w:spacing w:line="240" w:lineRule="auto"/>
      </w:pPr>
      <w:r>
        <w:separator/>
      </w:r>
    </w:p>
  </w:endnote>
  <w:endnote w:type="continuationSeparator" w:id="0">
    <w:p w:rsidR="00772761" w:rsidRDefault="00772761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61" w:rsidRDefault="00772761" w:rsidP="00361609">
      <w:pPr>
        <w:spacing w:line="240" w:lineRule="auto"/>
      </w:pPr>
      <w:r>
        <w:separator/>
      </w:r>
    </w:p>
  </w:footnote>
  <w:footnote w:type="continuationSeparator" w:id="0">
    <w:p w:rsidR="00772761" w:rsidRDefault="00772761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AC" w:rsidRDefault="00731DAC" w:rsidP="00731DAC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24" w:rsidRDefault="009E3124" w:rsidP="009E3124">
    <w:pPr>
      <w:pStyle w:val="Nagwek"/>
      <w:jc w:val="right"/>
    </w:pPr>
    <w:r>
      <w:t>Załącznik nr 2 do opisu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1361E"/>
    <w:rsid w:val="0014039C"/>
    <w:rsid w:val="00143C2C"/>
    <w:rsid w:val="00153CA1"/>
    <w:rsid w:val="001A526E"/>
    <w:rsid w:val="001B32FB"/>
    <w:rsid w:val="001F51E1"/>
    <w:rsid w:val="00265501"/>
    <w:rsid w:val="00286496"/>
    <w:rsid w:val="00297D50"/>
    <w:rsid w:val="002A2534"/>
    <w:rsid w:val="002C2193"/>
    <w:rsid w:val="00361609"/>
    <w:rsid w:val="00397B31"/>
    <w:rsid w:val="003C2E3A"/>
    <w:rsid w:val="003D0766"/>
    <w:rsid w:val="003F2AD4"/>
    <w:rsid w:val="004412CB"/>
    <w:rsid w:val="00453A77"/>
    <w:rsid w:val="00466A6D"/>
    <w:rsid w:val="004869E6"/>
    <w:rsid w:val="0049037A"/>
    <w:rsid w:val="004A5F45"/>
    <w:rsid w:val="004B5341"/>
    <w:rsid w:val="004E3C3F"/>
    <w:rsid w:val="004E76C4"/>
    <w:rsid w:val="005D5AF3"/>
    <w:rsid w:val="005E1942"/>
    <w:rsid w:val="005F0925"/>
    <w:rsid w:val="005F47B4"/>
    <w:rsid w:val="006226C8"/>
    <w:rsid w:val="00684713"/>
    <w:rsid w:val="006B36F0"/>
    <w:rsid w:val="006B6486"/>
    <w:rsid w:val="006E727B"/>
    <w:rsid w:val="006E7637"/>
    <w:rsid w:val="006F0EC1"/>
    <w:rsid w:val="007135BE"/>
    <w:rsid w:val="00723A5F"/>
    <w:rsid w:val="00731DAC"/>
    <w:rsid w:val="00772761"/>
    <w:rsid w:val="007C04F0"/>
    <w:rsid w:val="007F6D99"/>
    <w:rsid w:val="008004AD"/>
    <w:rsid w:val="0086000F"/>
    <w:rsid w:val="00867314"/>
    <w:rsid w:val="00871362"/>
    <w:rsid w:val="008B0361"/>
    <w:rsid w:val="0091729A"/>
    <w:rsid w:val="009E2398"/>
    <w:rsid w:val="009E2A19"/>
    <w:rsid w:val="009E3124"/>
    <w:rsid w:val="00A20E17"/>
    <w:rsid w:val="00A5576B"/>
    <w:rsid w:val="00A76E04"/>
    <w:rsid w:val="00AB70F7"/>
    <w:rsid w:val="00AF1F5A"/>
    <w:rsid w:val="00B10D8B"/>
    <w:rsid w:val="00BA5A0A"/>
    <w:rsid w:val="00BC49AD"/>
    <w:rsid w:val="00BD24E1"/>
    <w:rsid w:val="00BF5C5B"/>
    <w:rsid w:val="00C01E87"/>
    <w:rsid w:val="00C67718"/>
    <w:rsid w:val="00C83A1E"/>
    <w:rsid w:val="00C95533"/>
    <w:rsid w:val="00CD4869"/>
    <w:rsid w:val="00D12F8D"/>
    <w:rsid w:val="00D6201E"/>
    <w:rsid w:val="00DC66BF"/>
    <w:rsid w:val="00DD0DBC"/>
    <w:rsid w:val="00DE5E72"/>
    <w:rsid w:val="00E42C48"/>
    <w:rsid w:val="00E47076"/>
    <w:rsid w:val="00ED356E"/>
    <w:rsid w:val="00EF305E"/>
    <w:rsid w:val="00F549ED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AB0FFE0D</Template>
  <TotalTime>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Tomasz Narolski</cp:lastModifiedBy>
  <cp:revision>10</cp:revision>
  <cp:lastPrinted>2018-06-05T08:22:00Z</cp:lastPrinted>
  <dcterms:created xsi:type="dcterms:W3CDTF">2023-04-19T14:41:00Z</dcterms:created>
  <dcterms:modified xsi:type="dcterms:W3CDTF">2023-09-18T06:10:00Z</dcterms:modified>
</cp:coreProperties>
</file>