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56B67" w14:textId="3C0C9646" w:rsidR="001E4855" w:rsidRPr="001E4855" w:rsidRDefault="00902A67" w:rsidP="001E4855">
      <w:pPr>
        <w:spacing w:after="120" w:line="240" w:lineRule="auto"/>
        <w:contextualSpacing/>
        <w:rPr>
          <w:rFonts w:ascii="Arial" w:eastAsia="Times New Roman" w:hAnsi="Arial" w:cs="Times New Roman"/>
          <w:b/>
          <w:spacing w:val="-10"/>
          <w:kern w:val="28"/>
          <w:sz w:val="24"/>
          <w:szCs w:val="56"/>
          <w:lang w:eastAsia="pl-PL"/>
        </w:rPr>
      </w:pPr>
      <w:bookmarkStart w:id="0" w:name="_GoBack"/>
      <w:bookmarkEnd w:id="0"/>
      <w:r>
        <w:rPr>
          <w:rFonts w:ascii="Arial" w:eastAsia="Times New Roman" w:hAnsi="Arial" w:cs="Times New Roman"/>
          <w:b/>
          <w:spacing w:val="-10"/>
          <w:kern w:val="28"/>
          <w:sz w:val="24"/>
          <w:szCs w:val="56"/>
          <w:lang w:eastAsia="pl-PL"/>
        </w:rPr>
        <w:t>Znak sprawy RGGZ.271.1.23</w:t>
      </w:r>
      <w:r w:rsidR="001E4855" w:rsidRPr="001E4855">
        <w:rPr>
          <w:rFonts w:ascii="Arial" w:eastAsia="Times New Roman" w:hAnsi="Arial" w:cs="Times New Roman"/>
          <w:b/>
          <w:spacing w:val="-10"/>
          <w:kern w:val="28"/>
          <w:sz w:val="24"/>
          <w:szCs w:val="56"/>
          <w:lang w:eastAsia="pl-PL"/>
        </w:rPr>
        <w:t>.2023</w:t>
      </w:r>
    </w:p>
    <w:p w14:paraId="4ED64661" w14:textId="40AED12F" w:rsidR="001E4855" w:rsidRPr="001E4855" w:rsidRDefault="00902A67" w:rsidP="001E4855">
      <w:pPr>
        <w:spacing w:after="120" w:line="240" w:lineRule="auto"/>
        <w:contextualSpacing/>
        <w:rPr>
          <w:rFonts w:ascii="Arial" w:eastAsia="Times New Roman" w:hAnsi="Arial" w:cs="Times New Roman"/>
          <w:b/>
          <w:spacing w:val="-10"/>
          <w:kern w:val="28"/>
          <w:sz w:val="24"/>
          <w:szCs w:val="56"/>
          <w:lang w:eastAsia="pl-PL"/>
        </w:rPr>
      </w:pPr>
      <w:r>
        <w:rPr>
          <w:rFonts w:ascii="Arial" w:eastAsia="Times New Roman" w:hAnsi="Arial" w:cs="Times New Roman"/>
          <w:b/>
          <w:spacing w:val="-10"/>
          <w:kern w:val="28"/>
          <w:sz w:val="24"/>
          <w:szCs w:val="56"/>
          <w:lang w:eastAsia="pl-PL"/>
        </w:rPr>
        <w:t>Nr przetargu 23</w:t>
      </w:r>
      <w:r w:rsidR="001E4855" w:rsidRPr="001E4855">
        <w:rPr>
          <w:rFonts w:ascii="Arial" w:eastAsia="Times New Roman" w:hAnsi="Arial" w:cs="Times New Roman"/>
          <w:b/>
          <w:spacing w:val="-10"/>
          <w:kern w:val="28"/>
          <w:sz w:val="24"/>
          <w:szCs w:val="56"/>
          <w:lang w:eastAsia="pl-PL"/>
        </w:rPr>
        <w:t>/2023</w:t>
      </w:r>
    </w:p>
    <w:p w14:paraId="0D56C9BD" w14:textId="77777777" w:rsidR="001E4855" w:rsidRPr="001E4855" w:rsidRDefault="001E4855" w:rsidP="001E4855">
      <w:pPr>
        <w:spacing w:before="120" w:after="0" w:line="240" w:lineRule="auto"/>
        <w:contextualSpacing/>
        <w:jc w:val="center"/>
        <w:rPr>
          <w:rFonts w:ascii="Arial" w:eastAsia="Times New Roman" w:hAnsi="Arial" w:cs="Times New Roman"/>
          <w:b/>
          <w:spacing w:val="-10"/>
          <w:kern w:val="28"/>
          <w:sz w:val="24"/>
          <w:szCs w:val="56"/>
          <w:lang w:eastAsia="pl-PL"/>
        </w:rPr>
      </w:pPr>
    </w:p>
    <w:p w14:paraId="55860A9C" w14:textId="77777777" w:rsidR="001E4855" w:rsidRPr="001E4855" w:rsidRDefault="001E4855" w:rsidP="001E4855">
      <w:pPr>
        <w:spacing w:before="120" w:after="0" w:line="240" w:lineRule="auto"/>
        <w:contextualSpacing/>
        <w:jc w:val="center"/>
        <w:rPr>
          <w:rFonts w:ascii="Arial" w:eastAsia="Times New Roman" w:hAnsi="Arial" w:cs="Times New Roman"/>
          <w:b/>
          <w:spacing w:val="-10"/>
          <w:kern w:val="28"/>
          <w:sz w:val="24"/>
          <w:szCs w:val="56"/>
          <w:lang w:eastAsia="pl-PL"/>
        </w:rPr>
      </w:pPr>
    </w:p>
    <w:p w14:paraId="1251F04C" w14:textId="77777777" w:rsidR="001E4855" w:rsidRPr="001E4855" w:rsidRDefault="001E4855" w:rsidP="001E4855">
      <w:pPr>
        <w:spacing w:before="120" w:after="0" w:line="240" w:lineRule="auto"/>
        <w:contextualSpacing/>
        <w:jc w:val="center"/>
        <w:rPr>
          <w:rFonts w:ascii="Arial" w:eastAsia="Times New Roman" w:hAnsi="Arial" w:cs="Times New Roman"/>
          <w:b/>
          <w:spacing w:val="-10"/>
          <w:kern w:val="28"/>
          <w:sz w:val="24"/>
          <w:szCs w:val="56"/>
          <w:lang w:eastAsia="pl-PL"/>
        </w:rPr>
      </w:pPr>
      <w:r w:rsidRPr="001E4855">
        <w:rPr>
          <w:rFonts w:ascii="Arial" w:eastAsia="Times New Roman" w:hAnsi="Arial" w:cs="Times New Roman"/>
          <w:b/>
          <w:spacing w:val="-10"/>
          <w:kern w:val="28"/>
          <w:sz w:val="24"/>
          <w:szCs w:val="56"/>
          <w:lang w:eastAsia="pl-PL"/>
        </w:rPr>
        <w:t>SPECYFIKACJA WARUNKÓW ZAMÓWIENIA</w:t>
      </w:r>
    </w:p>
    <w:p w14:paraId="6C7C3D1E" w14:textId="77777777" w:rsidR="001E4855" w:rsidRPr="001E4855" w:rsidRDefault="001E4855" w:rsidP="001E4855">
      <w:pPr>
        <w:spacing w:after="0" w:line="240" w:lineRule="auto"/>
        <w:contextualSpacing/>
        <w:jc w:val="center"/>
        <w:rPr>
          <w:rFonts w:ascii="Arial" w:eastAsia="Times New Roman" w:hAnsi="Arial" w:cs="Times New Roman"/>
          <w:b/>
          <w:spacing w:val="-10"/>
          <w:kern w:val="28"/>
          <w:sz w:val="24"/>
          <w:szCs w:val="56"/>
          <w:lang w:eastAsia="pl-PL"/>
        </w:rPr>
      </w:pPr>
      <w:r w:rsidRPr="001E4855">
        <w:rPr>
          <w:rFonts w:ascii="Arial" w:eastAsia="Times New Roman" w:hAnsi="Arial" w:cs="Times New Roman"/>
          <w:b/>
          <w:spacing w:val="-10"/>
          <w:kern w:val="28"/>
          <w:sz w:val="24"/>
          <w:szCs w:val="56"/>
          <w:lang w:eastAsia="pl-PL"/>
        </w:rPr>
        <w:t>SWZ</w:t>
      </w:r>
    </w:p>
    <w:p w14:paraId="754199DD" w14:textId="77777777" w:rsidR="001E4855" w:rsidRPr="001E4855" w:rsidRDefault="001E4855" w:rsidP="001E4855">
      <w:pPr>
        <w:rPr>
          <w:rFonts w:ascii="Arial" w:eastAsia="Arial" w:hAnsi="Arial" w:cs="Times New Roman"/>
          <w:lang w:eastAsia="pl-PL"/>
        </w:rPr>
      </w:pPr>
    </w:p>
    <w:p w14:paraId="70B897C3" w14:textId="77777777" w:rsidR="001E4855" w:rsidRPr="001E4855" w:rsidRDefault="001E4855" w:rsidP="001E4855">
      <w:pPr>
        <w:spacing w:after="0" w:line="240" w:lineRule="auto"/>
        <w:contextualSpacing/>
        <w:jc w:val="center"/>
        <w:rPr>
          <w:rFonts w:ascii="Arial" w:eastAsia="Times New Roman" w:hAnsi="Arial" w:cs="Times New Roman"/>
          <w:b/>
          <w:i/>
          <w:iCs/>
          <w:spacing w:val="-10"/>
          <w:kern w:val="28"/>
          <w:sz w:val="24"/>
          <w:szCs w:val="56"/>
          <w:lang w:eastAsia="pl-PL"/>
        </w:rPr>
      </w:pPr>
      <w:r w:rsidRPr="001E4855">
        <w:rPr>
          <w:rFonts w:ascii="Arial" w:eastAsia="Times New Roman" w:hAnsi="Arial" w:cs="Times New Roman"/>
          <w:b/>
          <w:i/>
          <w:iCs/>
          <w:spacing w:val="-10"/>
          <w:kern w:val="28"/>
          <w:sz w:val="24"/>
          <w:szCs w:val="56"/>
          <w:lang w:eastAsia="pl-PL"/>
        </w:rPr>
        <w:t>postępowanie o udzielenie zamówienia publicznego</w:t>
      </w:r>
    </w:p>
    <w:p w14:paraId="74A30401" w14:textId="77777777" w:rsidR="001E4855" w:rsidRPr="001E4855" w:rsidRDefault="001E4855" w:rsidP="001E4855">
      <w:pPr>
        <w:spacing w:after="0" w:line="240" w:lineRule="auto"/>
        <w:contextualSpacing/>
        <w:jc w:val="center"/>
        <w:rPr>
          <w:rFonts w:ascii="Arial" w:eastAsia="Times New Roman" w:hAnsi="Arial" w:cs="Times New Roman"/>
          <w:b/>
          <w:spacing w:val="-10"/>
          <w:kern w:val="28"/>
          <w:sz w:val="24"/>
          <w:szCs w:val="56"/>
          <w:lang w:eastAsia="pl-PL"/>
        </w:rPr>
      </w:pPr>
      <w:r w:rsidRPr="001E4855">
        <w:rPr>
          <w:rFonts w:ascii="Arial" w:eastAsia="Times New Roman" w:hAnsi="Arial" w:cs="Times New Roman"/>
          <w:b/>
          <w:i/>
          <w:iCs/>
          <w:spacing w:val="-10"/>
          <w:kern w:val="28"/>
          <w:sz w:val="24"/>
          <w:szCs w:val="56"/>
          <w:lang w:eastAsia="pl-PL"/>
        </w:rPr>
        <w:t xml:space="preserve">prowadzone w trybie podstawowym bez przeprowadzenia negocjacji zgodnie </w:t>
      </w:r>
      <w:r w:rsidRPr="001E4855">
        <w:rPr>
          <w:rFonts w:ascii="Arial" w:eastAsia="Times New Roman" w:hAnsi="Arial" w:cs="Times New Roman"/>
          <w:b/>
          <w:i/>
          <w:iCs/>
          <w:spacing w:val="-10"/>
          <w:kern w:val="28"/>
          <w:sz w:val="24"/>
          <w:szCs w:val="56"/>
          <w:lang w:eastAsia="pl-PL"/>
        </w:rPr>
        <w:br/>
        <w:t>z postanowieniami art. 275 pkt. 1 ustawy z dnia 11 września 2019 r. prawo zamówień publicznych (</w:t>
      </w:r>
      <w:proofErr w:type="spellStart"/>
      <w:r w:rsidRPr="001E4855">
        <w:rPr>
          <w:rFonts w:ascii="Arial" w:eastAsia="Times New Roman" w:hAnsi="Arial" w:cs="Times New Roman"/>
          <w:b/>
          <w:i/>
          <w:iCs/>
          <w:spacing w:val="-10"/>
          <w:kern w:val="28"/>
          <w:sz w:val="24"/>
          <w:szCs w:val="56"/>
          <w:lang w:eastAsia="pl-PL"/>
        </w:rPr>
        <w:t>t.j</w:t>
      </w:r>
      <w:proofErr w:type="spellEnd"/>
      <w:r w:rsidRPr="001E4855">
        <w:rPr>
          <w:rFonts w:ascii="Arial" w:eastAsia="Times New Roman" w:hAnsi="Arial" w:cs="Times New Roman"/>
          <w:b/>
          <w:i/>
          <w:iCs/>
          <w:spacing w:val="-10"/>
          <w:kern w:val="28"/>
          <w:sz w:val="24"/>
          <w:szCs w:val="56"/>
          <w:lang w:eastAsia="pl-PL"/>
        </w:rPr>
        <w:t xml:space="preserve">. Dz.U. z 2022 r. poz. 1710 z </w:t>
      </w:r>
      <w:proofErr w:type="spellStart"/>
      <w:r w:rsidRPr="001E4855">
        <w:rPr>
          <w:rFonts w:ascii="Arial" w:eastAsia="Times New Roman" w:hAnsi="Arial" w:cs="Times New Roman"/>
          <w:b/>
          <w:i/>
          <w:iCs/>
          <w:spacing w:val="-10"/>
          <w:kern w:val="28"/>
          <w:sz w:val="24"/>
          <w:szCs w:val="56"/>
          <w:lang w:eastAsia="pl-PL"/>
        </w:rPr>
        <w:t>późn</w:t>
      </w:r>
      <w:proofErr w:type="spellEnd"/>
      <w:r w:rsidRPr="001E4855">
        <w:rPr>
          <w:rFonts w:ascii="Arial" w:eastAsia="Times New Roman" w:hAnsi="Arial" w:cs="Times New Roman"/>
          <w:b/>
          <w:i/>
          <w:iCs/>
          <w:spacing w:val="-10"/>
          <w:kern w:val="28"/>
          <w:sz w:val="24"/>
          <w:szCs w:val="56"/>
          <w:lang w:eastAsia="pl-PL"/>
        </w:rPr>
        <w:t xml:space="preserve">. zm.), zwanej w treści SWZ </w:t>
      </w:r>
      <w:r w:rsidRPr="001E4855">
        <w:rPr>
          <w:rFonts w:ascii="Arial" w:eastAsia="Times New Roman" w:hAnsi="Arial" w:cs="Times New Roman"/>
          <w:b/>
          <w:i/>
          <w:iCs/>
          <w:spacing w:val="-10"/>
          <w:kern w:val="28"/>
          <w:sz w:val="24"/>
          <w:szCs w:val="56"/>
          <w:lang w:eastAsia="pl-PL"/>
        </w:rPr>
        <w:br/>
        <w:t xml:space="preserve">„Ustawą </w:t>
      </w:r>
      <w:proofErr w:type="spellStart"/>
      <w:r w:rsidRPr="001E4855">
        <w:rPr>
          <w:rFonts w:ascii="Arial" w:eastAsia="Times New Roman" w:hAnsi="Arial" w:cs="Times New Roman"/>
          <w:b/>
          <w:i/>
          <w:iCs/>
          <w:spacing w:val="-10"/>
          <w:kern w:val="28"/>
          <w:sz w:val="24"/>
          <w:szCs w:val="56"/>
          <w:lang w:eastAsia="pl-PL"/>
        </w:rPr>
        <w:t>Pzp</w:t>
      </w:r>
      <w:proofErr w:type="spellEnd"/>
      <w:r w:rsidRPr="001E4855">
        <w:rPr>
          <w:rFonts w:ascii="Arial" w:eastAsia="Times New Roman" w:hAnsi="Arial" w:cs="Times New Roman"/>
          <w:b/>
          <w:i/>
          <w:iCs/>
          <w:spacing w:val="-10"/>
          <w:kern w:val="28"/>
          <w:sz w:val="24"/>
          <w:szCs w:val="56"/>
          <w:lang w:eastAsia="pl-PL"/>
        </w:rPr>
        <w:t>”,</w:t>
      </w:r>
      <w:r w:rsidRPr="001E4855">
        <w:rPr>
          <w:rFonts w:ascii="Arial" w:eastAsia="Times New Roman" w:hAnsi="Arial" w:cs="Times New Roman"/>
          <w:b/>
          <w:spacing w:val="-10"/>
          <w:kern w:val="28"/>
          <w:sz w:val="24"/>
          <w:szCs w:val="56"/>
          <w:lang w:eastAsia="pl-PL"/>
        </w:rPr>
        <w:t xml:space="preserve"> </w:t>
      </w:r>
    </w:p>
    <w:p w14:paraId="2CDD976C" w14:textId="77777777" w:rsidR="001E4855" w:rsidRPr="001E4855" w:rsidRDefault="001E4855" w:rsidP="001E4855">
      <w:pPr>
        <w:rPr>
          <w:rFonts w:ascii="Arial" w:eastAsia="Arial" w:hAnsi="Arial" w:cs="Times New Roman"/>
          <w:lang w:eastAsia="pl-PL"/>
        </w:rPr>
      </w:pPr>
    </w:p>
    <w:p w14:paraId="3A94762F" w14:textId="0BF24006" w:rsidR="001E4855" w:rsidRPr="00902A67" w:rsidRDefault="001E4855" w:rsidP="00902A67">
      <w:pPr>
        <w:spacing w:after="0" w:line="240" w:lineRule="auto"/>
        <w:contextualSpacing/>
        <w:jc w:val="center"/>
        <w:rPr>
          <w:rFonts w:ascii="Arial" w:eastAsia="Times New Roman" w:hAnsi="Arial" w:cs="Times New Roman"/>
          <w:b/>
          <w:i/>
          <w:iCs/>
          <w:spacing w:val="-10"/>
          <w:kern w:val="28"/>
          <w:sz w:val="24"/>
          <w:szCs w:val="56"/>
          <w:lang w:eastAsia="pl-PL"/>
        </w:rPr>
      </w:pPr>
      <w:r w:rsidRPr="001E4855">
        <w:rPr>
          <w:rFonts w:ascii="Arial" w:eastAsia="Times New Roman" w:hAnsi="Arial" w:cs="Times New Roman"/>
          <w:b/>
          <w:i/>
          <w:iCs/>
          <w:spacing w:val="-10"/>
          <w:kern w:val="28"/>
          <w:sz w:val="24"/>
          <w:szCs w:val="56"/>
          <w:lang w:eastAsia="pl-PL"/>
        </w:rPr>
        <w:t>którego przedmiotem jest:</w:t>
      </w:r>
    </w:p>
    <w:p w14:paraId="2F395B6C" w14:textId="52C9348F" w:rsidR="00902A67" w:rsidRPr="00902A67" w:rsidRDefault="00902A67" w:rsidP="00902A67">
      <w:pPr>
        <w:suppressAutoHyphens/>
        <w:autoSpaceDN w:val="0"/>
        <w:spacing w:after="160" w:line="254" w:lineRule="auto"/>
        <w:jc w:val="center"/>
        <w:textAlignment w:val="baseline"/>
        <w:rPr>
          <w:rFonts w:ascii="Arial" w:eastAsia="Calibri" w:hAnsi="Arial" w:cs="Arial"/>
          <w:b/>
        </w:rPr>
      </w:pPr>
      <w:r w:rsidRPr="00902A67">
        <w:rPr>
          <w:rFonts w:ascii="Arial" w:eastAsia="Calibri" w:hAnsi="Arial" w:cs="Arial"/>
          <w:b/>
          <w:bCs/>
          <w:sz w:val="24"/>
          <w:szCs w:val="28"/>
        </w:rPr>
        <w:t>„Budowa tężni solankowej w Szaflarach wraz z infrastrukturą techniczną</w:t>
      </w:r>
      <w:r w:rsidRPr="00D5067E">
        <w:rPr>
          <w:rFonts w:asciiTheme="majorHAnsi" w:eastAsia="Calibri" w:hAnsiTheme="majorHAnsi" w:cstheme="majorHAnsi"/>
          <w:b/>
          <w:sz w:val="24"/>
          <w:szCs w:val="24"/>
        </w:rPr>
        <w:t>”</w:t>
      </w:r>
    </w:p>
    <w:p w14:paraId="0B666C92" w14:textId="77777777" w:rsidR="001E4855" w:rsidRDefault="001E4855" w:rsidP="00902A67">
      <w:pPr>
        <w:jc w:val="center"/>
        <w:rPr>
          <w:rFonts w:ascii="Arial" w:eastAsia="Arial" w:hAnsi="Arial" w:cs="Times New Roman"/>
        </w:rPr>
      </w:pPr>
    </w:p>
    <w:p w14:paraId="678ED322" w14:textId="77777777" w:rsidR="00902A67" w:rsidRDefault="00902A67" w:rsidP="00902A67">
      <w:pPr>
        <w:jc w:val="center"/>
        <w:rPr>
          <w:rFonts w:ascii="Arial" w:eastAsia="Arial" w:hAnsi="Arial" w:cs="Times New Roman"/>
        </w:rPr>
      </w:pPr>
    </w:p>
    <w:p w14:paraId="6D46BEF4" w14:textId="77777777" w:rsidR="00902A67" w:rsidRPr="001E4855" w:rsidRDefault="00902A67" w:rsidP="00902A67">
      <w:pPr>
        <w:jc w:val="center"/>
        <w:rPr>
          <w:rFonts w:ascii="Arial" w:eastAsia="Arial" w:hAnsi="Arial" w:cs="Times New Roman"/>
        </w:rPr>
      </w:pPr>
    </w:p>
    <w:p w14:paraId="64635BE4" w14:textId="77777777" w:rsidR="00902A67" w:rsidRPr="00902A67" w:rsidRDefault="00902A67" w:rsidP="00902A67">
      <w:pPr>
        <w:spacing w:after="0" w:line="240" w:lineRule="auto"/>
        <w:jc w:val="center"/>
        <w:rPr>
          <w:rFonts w:ascii="Arial" w:hAnsi="Arial" w:cs="Arial"/>
          <w:bCs/>
          <w:sz w:val="24"/>
          <w:szCs w:val="28"/>
        </w:rPr>
      </w:pPr>
      <w:r w:rsidRPr="00902A67">
        <w:rPr>
          <w:rFonts w:ascii="Arial" w:hAnsi="Arial" w:cs="Arial"/>
          <w:bCs/>
          <w:sz w:val="24"/>
          <w:szCs w:val="28"/>
        </w:rPr>
        <w:t>Zadanie jest dofinansowane ze środków  budżetu Województwa Małopolskiego w ramach projektu „Małopolskie tężnie solankowe” w 2023 r.</w:t>
      </w:r>
    </w:p>
    <w:p w14:paraId="50930B57" w14:textId="77777777" w:rsidR="001E4855" w:rsidRPr="001E4855" w:rsidRDefault="001E4855" w:rsidP="001E4855">
      <w:pPr>
        <w:rPr>
          <w:rFonts w:ascii="Arial" w:eastAsia="Arial" w:hAnsi="Arial" w:cs="Times New Roman"/>
          <w:lang w:eastAsia="pl-PL"/>
        </w:rPr>
      </w:pPr>
    </w:p>
    <w:p w14:paraId="3426DF4C" w14:textId="77777777" w:rsidR="001E4855" w:rsidRPr="001E4855" w:rsidRDefault="001E4855" w:rsidP="001E4855">
      <w:pPr>
        <w:spacing w:after="0" w:line="240" w:lineRule="auto"/>
        <w:contextualSpacing/>
        <w:jc w:val="center"/>
        <w:rPr>
          <w:rFonts w:ascii="Arial" w:eastAsia="Times New Roman" w:hAnsi="Arial" w:cs="Times New Roman"/>
          <w:b/>
          <w:bCs/>
          <w:spacing w:val="-10"/>
          <w:kern w:val="28"/>
          <w:sz w:val="24"/>
          <w:szCs w:val="56"/>
          <w:lang w:eastAsia="pl-PL"/>
        </w:rPr>
      </w:pPr>
      <w:r w:rsidRPr="001E4855">
        <w:rPr>
          <w:rFonts w:ascii="Arial" w:eastAsia="Times New Roman" w:hAnsi="Arial" w:cs="Times New Roman"/>
          <w:b/>
          <w:bCs/>
          <w:spacing w:val="-10"/>
          <w:kern w:val="28"/>
          <w:sz w:val="24"/>
          <w:szCs w:val="56"/>
          <w:lang w:eastAsia="pl-PL"/>
        </w:rPr>
        <w:t xml:space="preserve">                                                 </w:t>
      </w:r>
    </w:p>
    <w:p w14:paraId="52514684" w14:textId="77777777" w:rsidR="001E4855" w:rsidRPr="001E4855" w:rsidRDefault="001E4855" w:rsidP="001E4855">
      <w:pPr>
        <w:spacing w:after="0" w:line="240" w:lineRule="auto"/>
        <w:contextualSpacing/>
        <w:jc w:val="center"/>
        <w:rPr>
          <w:rFonts w:ascii="Arial" w:eastAsia="Times New Roman" w:hAnsi="Arial" w:cs="Times New Roman"/>
          <w:b/>
          <w:bCs/>
          <w:spacing w:val="-10"/>
          <w:kern w:val="28"/>
          <w:sz w:val="24"/>
          <w:szCs w:val="56"/>
          <w:lang w:eastAsia="pl-PL"/>
        </w:rPr>
      </w:pPr>
    </w:p>
    <w:p w14:paraId="130B22FA" w14:textId="77777777" w:rsidR="001E4855" w:rsidRPr="001E4855" w:rsidRDefault="001E4855" w:rsidP="001E4855">
      <w:pPr>
        <w:spacing w:after="0" w:line="240" w:lineRule="auto"/>
        <w:contextualSpacing/>
        <w:jc w:val="center"/>
        <w:rPr>
          <w:rFonts w:ascii="Arial" w:eastAsia="Times New Roman" w:hAnsi="Arial" w:cs="Arial"/>
          <w:bCs/>
          <w:spacing w:val="-10"/>
          <w:kern w:val="28"/>
          <w:sz w:val="24"/>
          <w:szCs w:val="56"/>
          <w:lang w:eastAsia="pl-PL"/>
        </w:rPr>
      </w:pPr>
      <w:r w:rsidRPr="001E4855">
        <w:rPr>
          <w:rFonts w:ascii="Arial" w:eastAsia="Times New Roman" w:hAnsi="Arial" w:cs="Times New Roman"/>
          <w:b/>
          <w:bCs/>
          <w:spacing w:val="-10"/>
          <w:kern w:val="28"/>
          <w:sz w:val="24"/>
          <w:szCs w:val="56"/>
          <w:lang w:eastAsia="pl-PL"/>
        </w:rPr>
        <w:t xml:space="preserve">                                              Zatwierdzam:</w:t>
      </w:r>
      <w:r w:rsidRPr="001E4855">
        <w:rPr>
          <w:rFonts w:ascii="Arial" w:eastAsia="Times New Roman" w:hAnsi="Arial" w:cs="Arial"/>
          <w:bCs/>
          <w:spacing w:val="-10"/>
          <w:kern w:val="28"/>
          <w:sz w:val="24"/>
          <w:szCs w:val="56"/>
          <w:lang w:eastAsia="pl-PL"/>
        </w:rPr>
        <w:tab/>
      </w:r>
    </w:p>
    <w:p w14:paraId="2D498F50" w14:textId="77777777" w:rsidR="001E4855" w:rsidRPr="001E4855" w:rsidRDefault="001E4855" w:rsidP="001E4855">
      <w:pPr>
        <w:tabs>
          <w:tab w:val="center" w:pos="4535"/>
          <w:tab w:val="left" w:pos="6240"/>
        </w:tabs>
        <w:spacing w:after="0" w:line="288" w:lineRule="auto"/>
        <w:rPr>
          <w:rFonts w:ascii="Arial" w:eastAsia="Times New Roman" w:hAnsi="Arial" w:cs="Arial"/>
          <w:b/>
          <w:bCs/>
          <w:lang w:eastAsia="pl-PL"/>
        </w:rPr>
      </w:pPr>
    </w:p>
    <w:p w14:paraId="7A0BB644" w14:textId="77777777" w:rsidR="001E4855" w:rsidRPr="001E4855" w:rsidRDefault="001E4855" w:rsidP="001E4855">
      <w:pPr>
        <w:tabs>
          <w:tab w:val="center" w:pos="4535"/>
          <w:tab w:val="left" w:pos="6240"/>
        </w:tabs>
        <w:spacing w:after="0" w:line="288" w:lineRule="auto"/>
        <w:rPr>
          <w:rFonts w:ascii="Arial" w:eastAsia="Times New Roman" w:hAnsi="Arial" w:cs="Arial"/>
          <w:b/>
          <w:bCs/>
          <w:lang w:eastAsia="pl-PL"/>
        </w:rPr>
      </w:pPr>
    </w:p>
    <w:p w14:paraId="2E5C5679" w14:textId="77777777" w:rsidR="001E4855" w:rsidRPr="001E4855" w:rsidRDefault="001E4855" w:rsidP="001E4855">
      <w:pPr>
        <w:tabs>
          <w:tab w:val="center" w:pos="4535"/>
          <w:tab w:val="left" w:pos="6240"/>
        </w:tabs>
        <w:spacing w:after="0" w:line="288" w:lineRule="auto"/>
        <w:rPr>
          <w:rFonts w:ascii="Arial" w:eastAsia="Times New Roman" w:hAnsi="Arial" w:cs="Arial"/>
          <w:b/>
          <w:bCs/>
          <w:lang w:eastAsia="pl-PL"/>
        </w:rPr>
      </w:pPr>
    </w:p>
    <w:p w14:paraId="276E3EE5" w14:textId="77777777" w:rsidR="001E4855" w:rsidRPr="001E4855" w:rsidRDefault="001E4855" w:rsidP="001E4855">
      <w:pPr>
        <w:tabs>
          <w:tab w:val="center" w:pos="4535"/>
          <w:tab w:val="left" w:pos="6240"/>
        </w:tabs>
        <w:spacing w:after="0" w:line="288" w:lineRule="auto"/>
        <w:rPr>
          <w:rFonts w:ascii="Arial" w:eastAsia="Times New Roman" w:hAnsi="Arial" w:cs="Arial"/>
          <w:b/>
          <w:bCs/>
          <w:lang w:eastAsia="pl-PL"/>
        </w:rPr>
      </w:pPr>
    </w:p>
    <w:p w14:paraId="4B6F8FFD" w14:textId="77777777" w:rsidR="001E4855" w:rsidRPr="001E4855" w:rsidRDefault="001E4855" w:rsidP="001E4855">
      <w:pPr>
        <w:tabs>
          <w:tab w:val="center" w:pos="4535"/>
          <w:tab w:val="left" w:pos="6240"/>
        </w:tabs>
        <w:spacing w:after="0" w:line="288" w:lineRule="auto"/>
        <w:rPr>
          <w:rFonts w:ascii="Arial" w:eastAsia="Times New Roman" w:hAnsi="Arial" w:cs="Arial"/>
          <w:b/>
          <w:bCs/>
          <w:lang w:eastAsia="pl-PL"/>
        </w:rPr>
      </w:pPr>
    </w:p>
    <w:p w14:paraId="11F3AA9D" w14:textId="77777777" w:rsidR="001E4855" w:rsidRPr="001E4855" w:rsidRDefault="001E4855" w:rsidP="001E4855">
      <w:pPr>
        <w:tabs>
          <w:tab w:val="center" w:pos="4535"/>
          <w:tab w:val="left" w:pos="6240"/>
        </w:tabs>
        <w:spacing w:after="0" w:line="288" w:lineRule="auto"/>
        <w:rPr>
          <w:rFonts w:ascii="Arial" w:eastAsia="Times New Roman" w:hAnsi="Arial" w:cs="Arial"/>
          <w:b/>
          <w:bCs/>
          <w:lang w:eastAsia="pl-PL"/>
        </w:rPr>
      </w:pPr>
    </w:p>
    <w:p w14:paraId="4BE50A5F" w14:textId="77777777" w:rsidR="001E4855" w:rsidRPr="001E4855" w:rsidRDefault="001E4855" w:rsidP="001E4855">
      <w:pPr>
        <w:tabs>
          <w:tab w:val="center" w:pos="4535"/>
          <w:tab w:val="left" w:pos="6240"/>
        </w:tabs>
        <w:spacing w:after="0" w:line="288" w:lineRule="auto"/>
        <w:rPr>
          <w:rFonts w:ascii="Arial" w:eastAsia="Times New Roman" w:hAnsi="Arial" w:cs="Arial"/>
          <w:b/>
          <w:bCs/>
          <w:lang w:eastAsia="pl-PL"/>
        </w:rPr>
      </w:pPr>
    </w:p>
    <w:p w14:paraId="2CCBC757" w14:textId="77777777" w:rsidR="001E4855" w:rsidRPr="001E4855" w:rsidRDefault="001E4855" w:rsidP="001E4855">
      <w:pPr>
        <w:tabs>
          <w:tab w:val="center" w:pos="4535"/>
          <w:tab w:val="left" w:pos="6240"/>
        </w:tabs>
        <w:spacing w:after="0" w:line="288" w:lineRule="auto"/>
        <w:rPr>
          <w:rFonts w:ascii="Arial" w:eastAsia="Times New Roman" w:hAnsi="Arial" w:cs="Arial"/>
          <w:b/>
          <w:bCs/>
          <w:lang w:eastAsia="pl-PL"/>
        </w:rPr>
      </w:pPr>
    </w:p>
    <w:p w14:paraId="20AB0C81" w14:textId="77777777" w:rsidR="001E4855" w:rsidRPr="001E4855" w:rsidRDefault="001E4855" w:rsidP="001E4855">
      <w:pPr>
        <w:tabs>
          <w:tab w:val="center" w:pos="4535"/>
          <w:tab w:val="left" w:pos="6240"/>
        </w:tabs>
        <w:spacing w:after="0" w:line="288" w:lineRule="auto"/>
        <w:rPr>
          <w:rFonts w:ascii="Arial" w:eastAsia="Times New Roman" w:hAnsi="Arial" w:cs="Arial"/>
          <w:b/>
          <w:bCs/>
          <w:lang w:eastAsia="pl-PL"/>
        </w:rPr>
      </w:pPr>
    </w:p>
    <w:p w14:paraId="5D0B77AB" w14:textId="77777777" w:rsidR="001E4855" w:rsidRDefault="001E4855" w:rsidP="001E4855">
      <w:pPr>
        <w:tabs>
          <w:tab w:val="center" w:pos="4535"/>
          <w:tab w:val="left" w:pos="6240"/>
        </w:tabs>
        <w:spacing w:after="0" w:line="288" w:lineRule="auto"/>
        <w:rPr>
          <w:rFonts w:ascii="Arial" w:eastAsia="Times New Roman" w:hAnsi="Arial" w:cs="Arial"/>
          <w:b/>
          <w:bCs/>
          <w:lang w:eastAsia="pl-PL"/>
        </w:rPr>
      </w:pPr>
    </w:p>
    <w:p w14:paraId="4E187D4B" w14:textId="77777777" w:rsidR="00902A67" w:rsidRDefault="00902A67" w:rsidP="001E4855">
      <w:pPr>
        <w:tabs>
          <w:tab w:val="center" w:pos="4535"/>
          <w:tab w:val="left" w:pos="6240"/>
        </w:tabs>
        <w:spacing w:after="0" w:line="288" w:lineRule="auto"/>
        <w:rPr>
          <w:rFonts w:ascii="Arial" w:eastAsia="Times New Roman" w:hAnsi="Arial" w:cs="Arial"/>
          <w:b/>
          <w:bCs/>
          <w:lang w:eastAsia="pl-PL"/>
        </w:rPr>
      </w:pPr>
    </w:p>
    <w:p w14:paraId="1C8B7A65" w14:textId="77777777" w:rsidR="00902A67" w:rsidRPr="001E4855" w:rsidRDefault="00902A67" w:rsidP="001E4855">
      <w:pPr>
        <w:tabs>
          <w:tab w:val="center" w:pos="4535"/>
          <w:tab w:val="left" w:pos="6240"/>
        </w:tabs>
        <w:spacing w:after="0" w:line="288" w:lineRule="auto"/>
        <w:rPr>
          <w:rFonts w:ascii="Arial" w:eastAsia="Times New Roman" w:hAnsi="Arial" w:cs="Arial"/>
          <w:b/>
          <w:bCs/>
          <w:lang w:eastAsia="pl-PL"/>
        </w:rPr>
      </w:pPr>
    </w:p>
    <w:p w14:paraId="1BFACDEA" w14:textId="77777777" w:rsidR="001E4855" w:rsidRPr="001E4855" w:rsidRDefault="001E4855" w:rsidP="001E4855">
      <w:pPr>
        <w:tabs>
          <w:tab w:val="center" w:pos="4535"/>
          <w:tab w:val="left" w:pos="6240"/>
        </w:tabs>
        <w:spacing w:after="0" w:line="288" w:lineRule="auto"/>
        <w:rPr>
          <w:rFonts w:ascii="Arial" w:eastAsia="Times New Roman" w:hAnsi="Arial" w:cs="Arial"/>
          <w:b/>
          <w:bCs/>
          <w:lang w:eastAsia="pl-PL"/>
        </w:rPr>
      </w:pPr>
    </w:p>
    <w:p w14:paraId="7FBA47F8" w14:textId="00721CA0" w:rsidR="001E4855" w:rsidRPr="001E4855" w:rsidRDefault="00902A67" w:rsidP="001E4855">
      <w:pPr>
        <w:tabs>
          <w:tab w:val="center" w:pos="4535"/>
          <w:tab w:val="left" w:pos="6240"/>
        </w:tabs>
        <w:spacing w:after="0" w:line="288" w:lineRule="auto"/>
        <w:jc w:val="center"/>
        <w:rPr>
          <w:rFonts w:ascii="Arial" w:eastAsia="Times New Roman" w:hAnsi="Arial" w:cs="Arial"/>
          <w:b/>
          <w:bCs/>
          <w:lang w:eastAsia="pl-PL"/>
        </w:rPr>
      </w:pPr>
      <w:r>
        <w:rPr>
          <w:rFonts w:ascii="Arial" w:eastAsia="Times New Roman" w:hAnsi="Arial" w:cs="Arial"/>
          <w:b/>
          <w:bCs/>
          <w:lang w:eastAsia="pl-PL"/>
        </w:rPr>
        <w:t>16 sierpnia</w:t>
      </w:r>
      <w:r w:rsidR="001E4855" w:rsidRPr="001E4855">
        <w:rPr>
          <w:rFonts w:ascii="Arial" w:eastAsia="Times New Roman" w:hAnsi="Arial" w:cs="Arial"/>
          <w:b/>
          <w:bCs/>
          <w:lang w:eastAsia="pl-PL"/>
        </w:rPr>
        <w:t xml:space="preserve"> 2023 r.</w:t>
      </w:r>
    </w:p>
    <w:p w14:paraId="2867FD9D" w14:textId="77777777" w:rsidR="001E4855" w:rsidRPr="001E4855" w:rsidRDefault="001E4855" w:rsidP="001E4855">
      <w:pPr>
        <w:tabs>
          <w:tab w:val="left" w:pos="8880"/>
        </w:tabs>
        <w:rPr>
          <w:rFonts w:ascii="Arial" w:eastAsia="Times New Roman" w:hAnsi="Arial" w:cs="Arial"/>
          <w:lang w:eastAsia="pl-PL"/>
        </w:rPr>
      </w:pPr>
      <w:r w:rsidRPr="001E4855">
        <w:rPr>
          <w:rFonts w:ascii="Arial" w:eastAsia="Times New Roman" w:hAnsi="Arial" w:cs="Arial"/>
          <w:lang w:eastAsia="pl-PL"/>
        </w:rPr>
        <w:tab/>
      </w:r>
    </w:p>
    <w:p w14:paraId="38794814"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lang w:eastAsia="pl-PL"/>
        </w:rPr>
      </w:pPr>
      <w:bookmarkStart w:id="1" w:name="_Toc66364567"/>
      <w:r w:rsidRPr="001E4855">
        <w:rPr>
          <w:rFonts w:ascii="Arial" w:eastAsia="Times New Roman" w:hAnsi="Arial" w:cs="Times New Roman"/>
          <w:b/>
          <w:color w:val="000000"/>
          <w:sz w:val="24"/>
          <w:szCs w:val="32"/>
          <w:lang w:eastAsia="pl-PL"/>
        </w:rPr>
        <w:lastRenderedPageBreak/>
        <w:t>I. Nazwa (firma) oraz adres Zamawiającego</w:t>
      </w:r>
      <w:bookmarkEnd w:id="1"/>
    </w:p>
    <w:p w14:paraId="1FCEEB27" w14:textId="77777777" w:rsidR="001E4855" w:rsidRPr="001E4855" w:rsidRDefault="001E4855" w:rsidP="001E4855">
      <w:pPr>
        <w:widowControl w:val="0"/>
        <w:numPr>
          <w:ilvl w:val="1"/>
          <w:numId w:val="1"/>
        </w:numPr>
        <w:tabs>
          <w:tab w:val="num" w:pos="426"/>
        </w:tabs>
        <w:suppressAutoHyphens/>
        <w:spacing w:after="0" w:line="240" w:lineRule="auto"/>
        <w:ind w:left="426" w:hanging="142"/>
        <w:jc w:val="both"/>
        <w:rPr>
          <w:rFonts w:ascii="Arial" w:eastAsia="Times New Roman" w:hAnsi="Arial" w:cs="Arial"/>
          <w:lang w:eastAsia="pl-PL"/>
        </w:rPr>
      </w:pPr>
      <w:r w:rsidRPr="001E4855">
        <w:rPr>
          <w:rFonts w:ascii="Arial" w:eastAsia="Times New Roman" w:hAnsi="Arial" w:cs="Arial"/>
          <w:b/>
          <w:lang w:eastAsia="pl-PL"/>
        </w:rPr>
        <w:t>Gmina Szaflary</w:t>
      </w:r>
      <w:r w:rsidRPr="001E4855">
        <w:rPr>
          <w:rFonts w:ascii="Arial" w:eastAsia="Times New Roman" w:hAnsi="Arial" w:cs="Arial"/>
          <w:lang w:eastAsia="pl-PL"/>
        </w:rPr>
        <w:t>, ul. Zakopiańska 18, 34-424 Szaflary.</w:t>
      </w:r>
    </w:p>
    <w:p w14:paraId="6020005F" w14:textId="77777777" w:rsidR="001E4855" w:rsidRPr="001E4855" w:rsidRDefault="001E4855" w:rsidP="001E4855">
      <w:pPr>
        <w:widowControl w:val="0"/>
        <w:numPr>
          <w:ilvl w:val="1"/>
          <w:numId w:val="1"/>
        </w:numPr>
        <w:tabs>
          <w:tab w:val="num" w:pos="426"/>
        </w:tabs>
        <w:suppressAutoHyphens/>
        <w:spacing w:after="0" w:line="240" w:lineRule="auto"/>
        <w:ind w:left="426" w:hanging="142"/>
        <w:jc w:val="both"/>
        <w:rPr>
          <w:rFonts w:ascii="Arial" w:eastAsia="Times New Roman" w:hAnsi="Arial" w:cs="Arial"/>
          <w:lang w:val="en-US" w:eastAsia="pl-PL"/>
        </w:rPr>
      </w:pPr>
      <w:r w:rsidRPr="001E4855">
        <w:rPr>
          <w:rFonts w:ascii="Arial" w:eastAsia="Calibri" w:hAnsi="Arial" w:cs="Arial"/>
        </w:rPr>
        <w:t xml:space="preserve">e-mail: </w:t>
      </w:r>
      <w:hyperlink r:id="rId8" w:history="1">
        <w:r w:rsidRPr="001E4855">
          <w:rPr>
            <w:rFonts w:ascii="Arial" w:eastAsia="Calibri" w:hAnsi="Arial" w:cs="Arial"/>
            <w:u w:val="single"/>
          </w:rPr>
          <w:t>przetargi@szaflary</w:t>
        </w:r>
        <w:r w:rsidRPr="001E4855">
          <w:rPr>
            <w:rFonts w:ascii="Arial" w:eastAsia="Calibri" w:hAnsi="Arial" w:cs="Arial"/>
            <w:u w:val="single"/>
            <w:lang w:val="en-US"/>
          </w:rPr>
          <w:t xml:space="preserve">.pl </w:t>
        </w:r>
      </w:hyperlink>
      <w:r w:rsidRPr="001E4855">
        <w:rPr>
          <w:rFonts w:ascii="Arial" w:eastAsia="Calibri" w:hAnsi="Arial" w:cs="Arial"/>
          <w:lang w:val="en-US"/>
        </w:rPr>
        <w:t xml:space="preserve"> </w:t>
      </w:r>
    </w:p>
    <w:p w14:paraId="46BB281C" w14:textId="77777777" w:rsidR="001E4855" w:rsidRPr="001E4855" w:rsidRDefault="001E4855" w:rsidP="001E4855">
      <w:pPr>
        <w:widowControl w:val="0"/>
        <w:numPr>
          <w:ilvl w:val="1"/>
          <w:numId w:val="1"/>
        </w:numPr>
        <w:tabs>
          <w:tab w:val="num" w:pos="426"/>
        </w:tabs>
        <w:suppressAutoHyphens/>
        <w:spacing w:after="0" w:line="240" w:lineRule="auto"/>
        <w:ind w:left="426" w:hanging="142"/>
        <w:jc w:val="both"/>
        <w:rPr>
          <w:rFonts w:ascii="Arial" w:eastAsia="Times New Roman" w:hAnsi="Arial" w:cs="Arial"/>
          <w:lang w:val="en-US" w:eastAsia="pl-PL"/>
        </w:rPr>
      </w:pPr>
      <w:proofErr w:type="spellStart"/>
      <w:r w:rsidRPr="001E4855">
        <w:rPr>
          <w:rFonts w:ascii="Arial" w:eastAsia="Calibri" w:hAnsi="Arial" w:cs="Arial"/>
          <w:lang w:val="en-US"/>
        </w:rPr>
        <w:t>telefon</w:t>
      </w:r>
      <w:proofErr w:type="spellEnd"/>
      <w:r w:rsidRPr="001E4855">
        <w:rPr>
          <w:rFonts w:ascii="Arial" w:eastAsia="Calibri" w:hAnsi="Arial" w:cs="Arial"/>
          <w:lang w:val="en-US"/>
        </w:rPr>
        <w:t>: (18) 261 23 14</w:t>
      </w:r>
    </w:p>
    <w:p w14:paraId="14FE8DB8" w14:textId="77777777" w:rsidR="001E4855" w:rsidRPr="001E4855" w:rsidRDefault="001E4855" w:rsidP="001E4855">
      <w:pPr>
        <w:widowControl w:val="0"/>
        <w:numPr>
          <w:ilvl w:val="1"/>
          <w:numId w:val="1"/>
        </w:numPr>
        <w:tabs>
          <w:tab w:val="num" w:pos="426"/>
        </w:tabs>
        <w:suppressAutoHyphens/>
        <w:spacing w:after="0" w:line="240" w:lineRule="auto"/>
        <w:ind w:left="426" w:hanging="142"/>
        <w:jc w:val="both"/>
        <w:rPr>
          <w:rFonts w:ascii="Arial" w:eastAsia="Times New Roman" w:hAnsi="Arial" w:cs="Arial"/>
          <w:lang w:eastAsia="pl-PL"/>
        </w:rPr>
      </w:pPr>
      <w:r w:rsidRPr="001E4855">
        <w:rPr>
          <w:rFonts w:ascii="Arial" w:eastAsia="Calibri" w:hAnsi="Arial" w:cs="Arial"/>
        </w:rPr>
        <w:t xml:space="preserve">strona internetowa: </w:t>
      </w:r>
      <w:r w:rsidRPr="001E4855">
        <w:rPr>
          <w:rFonts w:ascii="Arial" w:eastAsia="Calibri" w:hAnsi="Arial" w:cs="Arial"/>
          <w:u w:val="single"/>
        </w:rPr>
        <w:t xml:space="preserve">www.szaflary.pl, </w:t>
      </w:r>
      <w:hyperlink r:id="rId9" w:history="1">
        <w:r w:rsidRPr="001E4855">
          <w:rPr>
            <w:rFonts w:ascii="Arial" w:eastAsia="Calibri" w:hAnsi="Arial" w:cs="Arial"/>
            <w:u w:val="single"/>
          </w:rPr>
          <w:t>www.bip.malopolska.pl/ugszaflary</w:t>
        </w:r>
      </w:hyperlink>
    </w:p>
    <w:p w14:paraId="048F93A1" w14:textId="77777777" w:rsidR="001E4855" w:rsidRPr="001E4855" w:rsidRDefault="001E4855" w:rsidP="001E4855">
      <w:pPr>
        <w:widowControl w:val="0"/>
        <w:numPr>
          <w:ilvl w:val="1"/>
          <w:numId w:val="1"/>
        </w:numPr>
        <w:tabs>
          <w:tab w:val="num" w:pos="426"/>
        </w:tabs>
        <w:suppressAutoHyphens/>
        <w:spacing w:after="0" w:line="240" w:lineRule="auto"/>
        <w:ind w:left="426" w:hanging="142"/>
        <w:jc w:val="both"/>
        <w:rPr>
          <w:rFonts w:ascii="Arial" w:eastAsia="Times New Roman" w:hAnsi="Arial" w:cs="Arial"/>
          <w:b/>
          <w:bCs/>
          <w:lang w:eastAsia="pl-PL"/>
        </w:rPr>
      </w:pPr>
      <w:r w:rsidRPr="001E4855">
        <w:rPr>
          <w:rFonts w:ascii="Arial" w:eastAsia="Calibri" w:hAnsi="Arial" w:cs="Arial"/>
        </w:rPr>
        <w:t>adres strony internetowej prowadzonego postępowania, na której będą udostępniane</w:t>
      </w:r>
    </w:p>
    <w:p w14:paraId="131F3B6B" w14:textId="77777777" w:rsidR="001E4855" w:rsidRPr="001E4855" w:rsidRDefault="001E4855" w:rsidP="001E4855">
      <w:pPr>
        <w:widowControl w:val="0"/>
        <w:tabs>
          <w:tab w:val="num" w:pos="709"/>
        </w:tabs>
        <w:suppressAutoHyphens/>
        <w:spacing w:after="0" w:line="240" w:lineRule="auto"/>
        <w:ind w:left="709"/>
        <w:jc w:val="both"/>
        <w:rPr>
          <w:rFonts w:ascii="Arial" w:eastAsia="Calibri" w:hAnsi="Arial" w:cs="Arial"/>
        </w:rPr>
      </w:pPr>
      <w:r w:rsidRPr="001E4855">
        <w:rPr>
          <w:rFonts w:ascii="Arial" w:eastAsia="Calibri" w:hAnsi="Arial" w:cs="Arial"/>
        </w:rPr>
        <w:t>zmiany i wyjaśnieniá treścí SWZ oraz inne dokumenty zamówienia bezpośrednio związanę z postepowaniem o udzielenie zamówienia</w:t>
      </w:r>
    </w:p>
    <w:p w14:paraId="303726A1" w14:textId="22498F54" w:rsidR="001E4855" w:rsidRPr="001E4855" w:rsidRDefault="005A4CB1" w:rsidP="001E4855">
      <w:pPr>
        <w:widowControl w:val="0"/>
        <w:tabs>
          <w:tab w:val="num" w:pos="709"/>
        </w:tabs>
        <w:suppressAutoHyphens/>
        <w:spacing w:after="0" w:line="240" w:lineRule="auto"/>
        <w:ind w:left="709"/>
        <w:jc w:val="both"/>
        <w:rPr>
          <w:rFonts w:ascii="Arial" w:eastAsia="Arial" w:hAnsi="Arial" w:cs="Times New Roman"/>
        </w:rPr>
      </w:pPr>
      <w:hyperlink r:id="rId10" w:history="1">
        <w:r w:rsidR="00902A67" w:rsidRPr="00902A67">
          <w:t xml:space="preserve"> </w:t>
        </w:r>
        <w:hyperlink r:id="rId11" w:history="1">
          <w:r w:rsidR="00902A67" w:rsidRPr="00902A67">
            <w:rPr>
              <w:rStyle w:val="Hipercze"/>
              <w:rFonts w:ascii="Arial" w:eastAsia="Arial" w:hAnsi="Arial" w:cs="Times New Roman"/>
            </w:rPr>
            <w:t xml:space="preserve">https://platformazakupowa.pl/transakcja/805741 </w:t>
          </w:r>
        </w:hyperlink>
        <w:r w:rsidR="001E4855" w:rsidRPr="001E4855">
          <w:rPr>
            <w:rFonts w:ascii="Arial" w:eastAsia="Arial" w:hAnsi="Arial" w:cs="Times New Roman"/>
            <w:color w:val="0000FF"/>
            <w:u w:val="single"/>
          </w:rPr>
          <w:t xml:space="preserve"> </w:t>
        </w:r>
      </w:hyperlink>
    </w:p>
    <w:p w14:paraId="4ED1AF27" w14:textId="77777777" w:rsidR="001E4855" w:rsidRPr="001E4855" w:rsidRDefault="001E4855" w:rsidP="001E4855">
      <w:pPr>
        <w:widowControl w:val="0"/>
        <w:tabs>
          <w:tab w:val="num" w:pos="709"/>
        </w:tabs>
        <w:suppressAutoHyphens/>
        <w:spacing w:after="0" w:line="240" w:lineRule="auto"/>
        <w:ind w:left="709"/>
        <w:jc w:val="both"/>
        <w:rPr>
          <w:rFonts w:ascii="Arial" w:eastAsia="Times New Roman" w:hAnsi="Arial" w:cs="Arial"/>
          <w:b/>
          <w:bCs/>
          <w:lang w:eastAsia="pl-PL"/>
        </w:rPr>
      </w:pPr>
    </w:p>
    <w:p w14:paraId="5D393BA4" w14:textId="77777777" w:rsidR="001E4855" w:rsidRPr="001E4855" w:rsidRDefault="001E4855" w:rsidP="001E4855">
      <w:pPr>
        <w:keepNext/>
        <w:keepLines/>
        <w:spacing w:before="120" w:after="120"/>
        <w:outlineLvl w:val="0"/>
        <w:rPr>
          <w:rFonts w:ascii="Arial" w:eastAsia="Times New Roman" w:hAnsi="Arial" w:cs="Times New Roman"/>
          <w:b/>
          <w:color w:val="000000"/>
          <w:sz w:val="24"/>
          <w:szCs w:val="32"/>
          <w:lang w:eastAsia="pl-PL"/>
        </w:rPr>
      </w:pPr>
      <w:bookmarkStart w:id="2" w:name="_Toc66364568"/>
      <w:r w:rsidRPr="001E4855">
        <w:rPr>
          <w:rFonts w:ascii="Arial" w:eastAsia="Times New Roman" w:hAnsi="Arial" w:cs="Times New Roman"/>
          <w:b/>
          <w:color w:val="000000"/>
          <w:sz w:val="24"/>
          <w:szCs w:val="32"/>
          <w:lang w:eastAsia="pl-PL"/>
        </w:rPr>
        <w:t>II. Tryb udzielenia zamówienia</w:t>
      </w:r>
      <w:bookmarkEnd w:id="2"/>
      <w:r w:rsidRPr="001E4855">
        <w:rPr>
          <w:rFonts w:ascii="Arial" w:eastAsia="Times New Roman" w:hAnsi="Arial" w:cs="Times New Roman"/>
          <w:b/>
          <w:color w:val="000000"/>
          <w:sz w:val="24"/>
          <w:szCs w:val="32"/>
          <w:lang w:eastAsia="pl-PL"/>
        </w:rPr>
        <w:t xml:space="preserve"> </w:t>
      </w:r>
    </w:p>
    <w:p w14:paraId="77B1DF90" w14:textId="77777777" w:rsidR="001E4855" w:rsidRPr="001E4855" w:rsidRDefault="001E4855" w:rsidP="001E4855">
      <w:pPr>
        <w:widowControl w:val="0"/>
        <w:numPr>
          <w:ilvl w:val="3"/>
          <w:numId w:val="1"/>
        </w:numPr>
        <w:tabs>
          <w:tab w:val="left" w:pos="426"/>
        </w:tabs>
        <w:suppressAutoHyphens/>
        <w:spacing w:after="0" w:line="240" w:lineRule="auto"/>
        <w:ind w:left="426" w:hanging="426"/>
        <w:jc w:val="both"/>
        <w:rPr>
          <w:rFonts w:ascii="Arial" w:eastAsia="Times New Roman" w:hAnsi="Arial" w:cs="Arial"/>
          <w:lang w:eastAsia="pl-PL"/>
        </w:rPr>
      </w:pPr>
      <w:r w:rsidRPr="001E4855">
        <w:rPr>
          <w:rFonts w:ascii="Arial" w:eastAsia="Times New Roman" w:hAnsi="Arial" w:cs="Arial"/>
          <w:lang w:eastAsia="pl-PL"/>
        </w:rPr>
        <w:t>Postępowanie prowadzone jest w trybie podstawowym bez możliwości negocjacji</w:t>
      </w:r>
      <w:r w:rsidRPr="001E4855">
        <w:rPr>
          <w:rFonts w:ascii="Arial" w:eastAsia="Times New Roman" w:hAnsi="Arial" w:cs="Arial"/>
          <w:b/>
          <w:lang w:eastAsia="pl-PL"/>
        </w:rPr>
        <w:t xml:space="preserve"> </w:t>
      </w:r>
      <w:r w:rsidRPr="001E4855">
        <w:rPr>
          <w:rFonts w:ascii="Arial" w:eastAsia="Times New Roman" w:hAnsi="Arial" w:cs="Arial"/>
          <w:lang w:eastAsia="pl-PL"/>
        </w:rPr>
        <w:t xml:space="preserve">na podstawie art. 275  pkt 1  Ustawy </w:t>
      </w:r>
      <w:proofErr w:type="spellStart"/>
      <w:r w:rsidRPr="001E4855">
        <w:rPr>
          <w:rFonts w:ascii="Arial" w:eastAsia="Times New Roman" w:hAnsi="Arial" w:cs="Arial"/>
          <w:lang w:eastAsia="pl-PL"/>
        </w:rPr>
        <w:t>Pzp</w:t>
      </w:r>
      <w:proofErr w:type="spellEnd"/>
      <w:r w:rsidRPr="001E4855">
        <w:rPr>
          <w:rFonts w:ascii="Arial" w:eastAsia="Times New Roman" w:hAnsi="Arial" w:cs="Arial"/>
          <w:lang w:eastAsia="pl-PL"/>
        </w:rPr>
        <w:t>, oraz zgodnie z wymogami określonymi w niniejszej Specyfikacji Warunków Zamówienia, zwanej dalej</w:t>
      </w:r>
      <w:r w:rsidRPr="001E4855">
        <w:rPr>
          <w:rFonts w:ascii="Arial" w:eastAsia="Times New Roman" w:hAnsi="Arial" w:cs="Arial"/>
          <w:spacing w:val="-15"/>
          <w:lang w:eastAsia="pl-PL"/>
        </w:rPr>
        <w:t xml:space="preserve"> </w:t>
      </w:r>
      <w:r w:rsidRPr="001E4855">
        <w:rPr>
          <w:rFonts w:ascii="Arial" w:eastAsia="Times New Roman" w:hAnsi="Arial" w:cs="Arial"/>
          <w:lang w:eastAsia="pl-PL"/>
        </w:rPr>
        <w:t>„SWZ”.</w:t>
      </w:r>
    </w:p>
    <w:p w14:paraId="7DDA811C" w14:textId="77777777" w:rsidR="001E4855" w:rsidRPr="001E4855" w:rsidRDefault="001E4855" w:rsidP="001E4855">
      <w:pPr>
        <w:widowControl w:val="0"/>
        <w:numPr>
          <w:ilvl w:val="3"/>
          <w:numId w:val="1"/>
        </w:numPr>
        <w:tabs>
          <w:tab w:val="left" w:pos="426"/>
        </w:tabs>
        <w:suppressAutoHyphens/>
        <w:spacing w:after="0" w:line="240" w:lineRule="auto"/>
        <w:ind w:left="426" w:hanging="426"/>
        <w:jc w:val="both"/>
        <w:rPr>
          <w:rFonts w:ascii="Arial" w:eastAsia="Times New Roman" w:hAnsi="Arial" w:cs="Arial"/>
          <w:lang w:eastAsia="pl-PL"/>
        </w:rPr>
      </w:pPr>
      <w:r w:rsidRPr="001E4855">
        <w:rPr>
          <w:rFonts w:ascii="Arial" w:eastAsia="Times New Roman" w:hAnsi="Arial" w:cs="Arial"/>
          <w:lang w:eastAsia="pl-PL"/>
        </w:rPr>
        <w:t xml:space="preserve"> Do czynności podejmowanych przez Zamawiającego i Wykonawców w postępowaniu </w:t>
      </w:r>
      <w:r w:rsidRPr="001E4855">
        <w:rPr>
          <w:rFonts w:ascii="Arial" w:eastAsia="Times New Roman" w:hAnsi="Arial" w:cs="Arial"/>
          <w:lang w:eastAsia="pl-PL"/>
        </w:rPr>
        <w:br/>
        <w:t xml:space="preserve">o udzielenie zamówienia stosuje się przepisy powołanej Ustawy </w:t>
      </w:r>
      <w:proofErr w:type="spellStart"/>
      <w:r w:rsidRPr="001E4855">
        <w:rPr>
          <w:rFonts w:ascii="Arial" w:eastAsia="Times New Roman" w:hAnsi="Arial" w:cs="Arial"/>
          <w:lang w:eastAsia="pl-PL"/>
        </w:rPr>
        <w:t>Pzp</w:t>
      </w:r>
      <w:proofErr w:type="spellEnd"/>
      <w:r w:rsidRPr="001E4855">
        <w:rPr>
          <w:rFonts w:ascii="Arial" w:eastAsia="Times New Roman" w:hAnsi="Arial" w:cs="Arial"/>
          <w:lang w:eastAsia="pl-PL"/>
        </w:rPr>
        <w:t xml:space="preserve"> oraz aktów wykonawczych wydanych na jej podstawie, a w sprawach nieuregulowanych przepisy ustawy z dnia 23 kwietnia 1964 r. </w:t>
      </w:r>
      <w:r w:rsidRPr="001E4855">
        <w:rPr>
          <w:rFonts w:ascii="Arial" w:eastAsia="Times New Roman" w:hAnsi="Arial" w:cs="Arial"/>
          <w:b/>
          <w:bCs/>
          <w:lang w:eastAsia="pl-PL"/>
        </w:rPr>
        <w:t>-</w:t>
      </w:r>
      <w:r w:rsidRPr="001E4855">
        <w:rPr>
          <w:rFonts w:ascii="Arial" w:eastAsia="Times New Roman" w:hAnsi="Arial" w:cs="Arial"/>
          <w:lang w:eastAsia="pl-PL"/>
        </w:rPr>
        <w:t xml:space="preserve"> Kodeks cywilny (tj. Dz. U. 2022 r. poz. 1360, z </w:t>
      </w:r>
      <w:proofErr w:type="spellStart"/>
      <w:r w:rsidRPr="001E4855">
        <w:rPr>
          <w:rFonts w:ascii="Arial" w:eastAsia="Times New Roman" w:hAnsi="Arial" w:cs="Arial"/>
          <w:lang w:eastAsia="pl-PL"/>
        </w:rPr>
        <w:t>późn</w:t>
      </w:r>
      <w:proofErr w:type="spellEnd"/>
      <w:r w:rsidRPr="001E4855">
        <w:rPr>
          <w:rFonts w:ascii="Arial" w:eastAsia="Times New Roman" w:hAnsi="Arial" w:cs="Arial"/>
          <w:lang w:eastAsia="pl-PL"/>
        </w:rPr>
        <w:t>. zm.).</w:t>
      </w:r>
    </w:p>
    <w:p w14:paraId="4297FB4B"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3" w:name="_Toc66364569"/>
      <w:r w:rsidRPr="001E4855">
        <w:rPr>
          <w:rFonts w:ascii="Arial" w:eastAsia="Times New Roman" w:hAnsi="Arial" w:cs="Times New Roman"/>
          <w:b/>
          <w:color w:val="000000"/>
          <w:sz w:val="24"/>
          <w:szCs w:val="32"/>
        </w:rPr>
        <w:t>III. Przedmiot zamówienia</w:t>
      </w:r>
      <w:bookmarkEnd w:id="3"/>
    </w:p>
    <w:p w14:paraId="1DEDECE5" w14:textId="77777777" w:rsidR="00902A67" w:rsidRPr="00902A67" w:rsidRDefault="001E4855" w:rsidP="00902A67">
      <w:pPr>
        <w:numPr>
          <w:ilvl w:val="0"/>
          <w:numId w:val="2"/>
        </w:numPr>
        <w:tabs>
          <w:tab w:val="left" w:pos="0"/>
        </w:tabs>
        <w:suppressAutoHyphens/>
        <w:autoSpaceDE w:val="0"/>
        <w:autoSpaceDN w:val="0"/>
        <w:adjustRightInd w:val="0"/>
        <w:spacing w:after="30" w:line="254" w:lineRule="auto"/>
        <w:jc w:val="both"/>
        <w:textAlignment w:val="baseline"/>
        <w:rPr>
          <w:rFonts w:ascii="Arial" w:eastAsia="Calibri" w:hAnsi="Arial" w:cs="Arial"/>
          <w:bCs/>
        </w:rPr>
      </w:pPr>
      <w:bookmarkStart w:id="4" w:name="_Toc66364570"/>
      <w:r w:rsidRPr="001E4855">
        <w:rPr>
          <w:rFonts w:ascii="Arial" w:eastAsia="Calibri" w:hAnsi="Arial" w:cs="Arial"/>
          <w:bCs/>
        </w:rPr>
        <w:t xml:space="preserve">1. </w:t>
      </w:r>
      <w:r w:rsidR="00902A67" w:rsidRPr="00902A67">
        <w:rPr>
          <w:rFonts w:ascii="Arial" w:eastAsia="Calibri" w:hAnsi="Arial" w:cs="Arial"/>
          <w:bCs/>
        </w:rPr>
        <w:t xml:space="preserve">Przedmiotem zamówienia jest budowa tężni solankowej wraz z niezbędną infrastrukturą w miejscowości Szaflary na dz. </w:t>
      </w:r>
      <w:proofErr w:type="spellStart"/>
      <w:r w:rsidR="00902A67" w:rsidRPr="00902A67">
        <w:rPr>
          <w:rFonts w:ascii="Arial" w:eastAsia="Calibri" w:hAnsi="Arial" w:cs="Arial"/>
          <w:bCs/>
        </w:rPr>
        <w:t>ewid</w:t>
      </w:r>
      <w:proofErr w:type="spellEnd"/>
      <w:r w:rsidR="00902A67" w:rsidRPr="00902A67">
        <w:rPr>
          <w:rFonts w:ascii="Arial" w:eastAsia="Calibri" w:hAnsi="Arial" w:cs="Arial"/>
          <w:bCs/>
        </w:rPr>
        <w:t>. nr 76/1. </w:t>
      </w:r>
    </w:p>
    <w:p w14:paraId="5EB4580A" w14:textId="500654BE" w:rsidR="001E4855" w:rsidRPr="001E4855" w:rsidRDefault="001E4855" w:rsidP="00902A67">
      <w:pPr>
        <w:numPr>
          <w:ilvl w:val="0"/>
          <w:numId w:val="2"/>
        </w:numPr>
        <w:tabs>
          <w:tab w:val="left" w:pos="0"/>
        </w:tabs>
        <w:suppressAutoHyphens/>
        <w:autoSpaceDE w:val="0"/>
        <w:autoSpaceDN w:val="0"/>
        <w:adjustRightInd w:val="0"/>
        <w:spacing w:after="30" w:line="254" w:lineRule="auto"/>
        <w:jc w:val="both"/>
        <w:textAlignment w:val="baseline"/>
        <w:rPr>
          <w:rFonts w:ascii="Arial" w:eastAsia="Calibri" w:hAnsi="Arial" w:cs="Arial"/>
          <w:bCs/>
        </w:rPr>
      </w:pPr>
    </w:p>
    <w:p w14:paraId="749B8D9D" w14:textId="79C7F9D6" w:rsidR="00902A67" w:rsidRPr="00902A67" w:rsidRDefault="00902A67" w:rsidP="00902A67">
      <w:pPr>
        <w:spacing w:after="0" w:line="240" w:lineRule="auto"/>
        <w:jc w:val="both"/>
        <w:rPr>
          <w:rFonts w:ascii="Arial" w:eastAsia="Calibri" w:hAnsi="Arial" w:cs="Arial"/>
        </w:rPr>
      </w:pPr>
      <w:r>
        <w:rPr>
          <w:rFonts w:ascii="Arial" w:eastAsia="Calibri" w:hAnsi="Arial" w:cs="Arial"/>
          <w:bCs/>
        </w:rPr>
        <w:t>2</w:t>
      </w:r>
      <w:r w:rsidR="001E4855" w:rsidRPr="001E4855">
        <w:rPr>
          <w:rFonts w:ascii="Arial" w:eastAsia="Calibri" w:hAnsi="Arial" w:cs="Arial"/>
          <w:bCs/>
        </w:rPr>
        <w:t xml:space="preserve">. </w:t>
      </w:r>
      <w:r w:rsidRPr="00902A67">
        <w:rPr>
          <w:rFonts w:ascii="Arial" w:eastAsia="Calibri" w:hAnsi="Arial" w:cs="Arial"/>
        </w:rPr>
        <w:t>Zakres robót obejmuje:</w:t>
      </w:r>
    </w:p>
    <w:p w14:paraId="0E94BF57" w14:textId="77777777" w:rsidR="00902A67" w:rsidRPr="00902A67" w:rsidRDefault="00902A67" w:rsidP="00902A67">
      <w:pPr>
        <w:suppressAutoHyphens/>
        <w:autoSpaceDN w:val="0"/>
        <w:spacing w:after="0" w:line="240" w:lineRule="auto"/>
        <w:jc w:val="both"/>
        <w:textAlignment w:val="baseline"/>
        <w:rPr>
          <w:rFonts w:ascii="Arial" w:eastAsia="Calibri" w:hAnsi="Arial" w:cs="Arial"/>
        </w:rPr>
      </w:pPr>
      <w:r w:rsidRPr="00902A67">
        <w:rPr>
          <w:rFonts w:ascii="Arial" w:eastAsia="Calibri" w:hAnsi="Arial" w:cs="Arial"/>
        </w:rPr>
        <w:t>- rozbiórkę fragmentu istniejącego placu zabaw</w:t>
      </w:r>
    </w:p>
    <w:p w14:paraId="7B7D3775" w14:textId="77777777" w:rsidR="00902A67" w:rsidRPr="00902A67" w:rsidRDefault="00902A67" w:rsidP="00902A67">
      <w:pPr>
        <w:suppressAutoHyphens/>
        <w:autoSpaceDN w:val="0"/>
        <w:spacing w:after="0" w:line="240" w:lineRule="auto"/>
        <w:jc w:val="both"/>
        <w:textAlignment w:val="baseline"/>
        <w:rPr>
          <w:rFonts w:ascii="Arial" w:eastAsia="Calibri" w:hAnsi="Arial" w:cs="Arial"/>
        </w:rPr>
      </w:pPr>
      <w:r w:rsidRPr="00902A67">
        <w:rPr>
          <w:rFonts w:ascii="Arial" w:eastAsia="Calibri" w:hAnsi="Arial" w:cs="Arial"/>
        </w:rPr>
        <w:t>- wykonanie robót przygotowawczych</w:t>
      </w:r>
    </w:p>
    <w:p w14:paraId="0DC56EF4" w14:textId="77777777" w:rsidR="00902A67" w:rsidRPr="00902A67" w:rsidRDefault="00902A67" w:rsidP="00902A67">
      <w:pPr>
        <w:suppressAutoHyphens/>
        <w:autoSpaceDN w:val="0"/>
        <w:spacing w:after="0" w:line="240" w:lineRule="auto"/>
        <w:jc w:val="both"/>
        <w:textAlignment w:val="baseline"/>
        <w:rPr>
          <w:rFonts w:ascii="Arial" w:eastAsia="Calibri" w:hAnsi="Arial" w:cs="Arial"/>
        </w:rPr>
      </w:pPr>
      <w:r w:rsidRPr="00902A67">
        <w:rPr>
          <w:rFonts w:ascii="Arial" w:eastAsia="Calibri" w:hAnsi="Arial" w:cs="Arial"/>
        </w:rPr>
        <w:t xml:space="preserve">- budowę chodników pieszych, obrzeży betonowych oraz opaski kamiennej wokół projektowanej betonowej niecki ociekowej, </w:t>
      </w:r>
    </w:p>
    <w:p w14:paraId="6A3E4C66" w14:textId="77777777" w:rsidR="00902A67" w:rsidRPr="00902A67" w:rsidRDefault="00902A67" w:rsidP="00902A67">
      <w:pPr>
        <w:suppressAutoHyphens/>
        <w:autoSpaceDN w:val="0"/>
        <w:spacing w:after="0" w:line="240" w:lineRule="auto"/>
        <w:jc w:val="both"/>
        <w:textAlignment w:val="baseline"/>
        <w:rPr>
          <w:rFonts w:ascii="Arial" w:eastAsia="Calibri" w:hAnsi="Arial" w:cs="Arial"/>
        </w:rPr>
      </w:pPr>
      <w:r w:rsidRPr="00902A67">
        <w:rPr>
          <w:rFonts w:ascii="Arial" w:eastAsia="Calibri" w:hAnsi="Arial" w:cs="Arial"/>
        </w:rPr>
        <w:t xml:space="preserve">- budowę obiektu małej architektury w formie tężni solankowej wraz z niezbędnymi instalacjami (elektryczna, </w:t>
      </w:r>
      <w:proofErr w:type="spellStart"/>
      <w:r w:rsidRPr="00902A67">
        <w:rPr>
          <w:rFonts w:ascii="Arial" w:eastAsia="Calibri" w:hAnsi="Arial" w:cs="Arial"/>
        </w:rPr>
        <w:t>wod</w:t>
      </w:r>
      <w:proofErr w:type="spellEnd"/>
      <w:r w:rsidRPr="00902A67">
        <w:rPr>
          <w:rFonts w:ascii="Arial" w:eastAsia="Calibri" w:hAnsi="Arial" w:cs="Arial"/>
        </w:rPr>
        <w:t xml:space="preserve">-kan.)  oraz dwoma zbiornikami na solankę o poj. 5200l każdy. Tężnia o konstrukcji drewnianej, z wypełnieniem tarniną. Konstrukcja tarninowego prostopadłościanu, po którym spływa solanka wykonana będzie na betonowym korycie ściekowym (w formie prostokąta) z wyprofilowanymi spadkami do środka. Koryto wykonane na płycie fundamentowej. Płyta koryta ze szczelnego betonu. Tężnia jednostronnie połączona z pergolą. Słupy pergoli zaprojektowano jako kwadratowe, posadowione na kotwach wystawionych ze stóp fundamentowych, słupy tężni mocowane na kotwach wystawionych ze zbrojonej płyty koryta. Na słupach wsparte krokwie drewniane. Połączenie słupów z krokwiami w formie tradycyjnych czopów ciesielskich. Dach tężni dwuspadowy </w:t>
      </w:r>
      <w:proofErr w:type="spellStart"/>
      <w:r w:rsidRPr="00902A67">
        <w:rPr>
          <w:rFonts w:ascii="Arial" w:eastAsia="Calibri" w:hAnsi="Arial" w:cs="Arial"/>
        </w:rPr>
        <w:t>przekryty</w:t>
      </w:r>
      <w:proofErr w:type="spellEnd"/>
      <w:r w:rsidRPr="00902A67">
        <w:rPr>
          <w:rFonts w:ascii="Arial" w:eastAsia="Calibri" w:hAnsi="Arial" w:cs="Arial"/>
        </w:rPr>
        <w:t xml:space="preserve"> blachodachówką na łatach. </w:t>
      </w:r>
    </w:p>
    <w:p w14:paraId="7305C303" w14:textId="27B75223" w:rsidR="00902A67" w:rsidRPr="00902A67" w:rsidRDefault="00902A67" w:rsidP="00902A67">
      <w:pPr>
        <w:suppressAutoHyphens/>
        <w:autoSpaceDN w:val="0"/>
        <w:spacing w:after="0" w:line="240" w:lineRule="auto"/>
        <w:jc w:val="both"/>
        <w:textAlignment w:val="baseline"/>
        <w:rPr>
          <w:rFonts w:ascii="Arial" w:eastAsia="Calibri" w:hAnsi="Arial" w:cs="Arial"/>
        </w:rPr>
      </w:pPr>
      <w:r w:rsidRPr="00902A67">
        <w:rPr>
          <w:rFonts w:ascii="Arial" w:eastAsia="Calibri" w:hAnsi="Arial" w:cs="Arial"/>
        </w:rPr>
        <w:t>- budowę obiektów małej ar</w:t>
      </w:r>
      <w:r w:rsidR="00194E7A">
        <w:rPr>
          <w:rFonts w:ascii="Arial" w:eastAsia="Calibri" w:hAnsi="Arial" w:cs="Arial"/>
        </w:rPr>
        <w:t>chitektury w miejscu publicznym</w:t>
      </w:r>
      <w:r w:rsidRPr="00902A67">
        <w:rPr>
          <w:rFonts w:ascii="Arial" w:eastAsia="Calibri" w:hAnsi="Arial" w:cs="Arial"/>
        </w:rPr>
        <w:t>: ławki (12 szt.), kosze na śmieci (4 szt.), tablica informacyjna (1 szt.)</w:t>
      </w:r>
    </w:p>
    <w:p w14:paraId="3F1741C0" w14:textId="546E2D65" w:rsidR="00902A67" w:rsidRPr="00902A67" w:rsidRDefault="00902A67" w:rsidP="00902A67">
      <w:pPr>
        <w:suppressAutoHyphens/>
        <w:autoSpaceDN w:val="0"/>
        <w:spacing w:after="0" w:line="240" w:lineRule="auto"/>
        <w:jc w:val="both"/>
        <w:textAlignment w:val="baseline"/>
        <w:rPr>
          <w:rFonts w:ascii="Arial" w:eastAsia="Calibri" w:hAnsi="Arial" w:cs="Arial"/>
        </w:rPr>
      </w:pPr>
      <w:r w:rsidRPr="00902A67">
        <w:rPr>
          <w:rFonts w:ascii="Arial" w:eastAsia="Calibri" w:hAnsi="Arial" w:cs="Arial"/>
        </w:rPr>
        <w:t xml:space="preserve">- budowę instalacji oświetlenia zewnętrznego z montażem słupów oświetleniowych </w:t>
      </w:r>
      <w:r>
        <w:rPr>
          <w:rFonts w:ascii="Arial" w:eastAsia="Calibri" w:hAnsi="Arial" w:cs="Arial"/>
        </w:rPr>
        <w:br/>
      </w:r>
      <w:r w:rsidRPr="00902A67">
        <w:rPr>
          <w:rFonts w:ascii="Arial" w:eastAsia="Calibri" w:hAnsi="Arial" w:cs="Arial"/>
        </w:rPr>
        <w:t>z oprawami typu LED (4 szt.)</w:t>
      </w:r>
    </w:p>
    <w:p w14:paraId="7A423FBC" w14:textId="77777777" w:rsidR="00902A67" w:rsidRPr="00902A67" w:rsidRDefault="00902A67" w:rsidP="00902A67">
      <w:pPr>
        <w:suppressAutoHyphens/>
        <w:autoSpaceDN w:val="0"/>
        <w:spacing w:after="0" w:line="240" w:lineRule="auto"/>
        <w:jc w:val="both"/>
        <w:textAlignment w:val="baseline"/>
        <w:rPr>
          <w:rFonts w:ascii="Arial" w:eastAsia="Calibri" w:hAnsi="Arial" w:cs="Arial"/>
        </w:rPr>
      </w:pPr>
      <w:r w:rsidRPr="00902A67">
        <w:rPr>
          <w:rFonts w:ascii="Arial" w:eastAsia="Calibri" w:hAnsi="Arial" w:cs="Arial"/>
        </w:rPr>
        <w:t xml:space="preserve">- budowę przyłącza energetycznego, wodociągowego i kanalizacyjnego. </w:t>
      </w:r>
    </w:p>
    <w:p w14:paraId="51DDED8E" w14:textId="7A3C4121" w:rsidR="001E4855" w:rsidRPr="001E4855" w:rsidRDefault="001E4855" w:rsidP="00902A67">
      <w:pPr>
        <w:numPr>
          <w:ilvl w:val="0"/>
          <w:numId w:val="2"/>
        </w:numPr>
        <w:tabs>
          <w:tab w:val="left" w:pos="0"/>
        </w:tabs>
        <w:suppressAutoHyphens/>
        <w:autoSpaceDE w:val="0"/>
        <w:autoSpaceDN w:val="0"/>
        <w:adjustRightInd w:val="0"/>
        <w:spacing w:after="120" w:line="254" w:lineRule="auto"/>
        <w:jc w:val="both"/>
        <w:textAlignment w:val="baseline"/>
        <w:rPr>
          <w:rFonts w:ascii="Arial" w:eastAsia="Calibri" w:hAnsi="Arial" w:cs="Arial"/>
          <w:bCs/>
        </w:rPr>
      </w:pPr>
    </w:p>
    <w:p w14:paraId="49EF448A" w14:textId="338BDCA0" w:rsidR="001E4855" w:rsidRPr="001E4855" w:rsidRDefault="00902A67" w:rsidP="001E4855">
      <w:pPr>
        <w:tabs>
          <w:tab w:val="left" w:pos="0"/>
        </w:tabs>
        <w:autoSpaceDE w:val="0"/>
        <w:autoSpaceDN w:val="0"/>
        <w:adjustRightInd w:val="0"/>
        <w:spacing w:after="30"/>
        <w:jc w:val="both"/>
        <w:rPr>
          <w:rFonts w:ascii="Arial" w:eastAsia="Calibri" w:hAnsi="Arial" w:cs="Arial"/>
          <w:bCs/>
        </w:rPr>
      </w:pPr>
      <w:r>
        <w:rPr>
          <w:rFonts w:ascii="Arial" w:eastAsia="Calibri" w:hAnsi="Arial" w:cs="Arial"/>
          <w:bCs/>
        </w:rPr>
        <w:t>3</w:t>
      </w:r>
      <w:r w:rsidR="001E4855" w:rsidRPr="001E4855">
        <w:rPr>
          <w:rFonts w:ascii="Arial" w:eastAsia="Calibri" w:hAnsi="Arial" w:cs="Arial"/>
          <w:bCs/>
        </w:rPr>
        <w:t>. Szczegółowy opis przedmiotu zamówienia zawarty został w niżej wymienionych dokumentach, które stanowią załącznik do niniejszego SWZ:</w:t>
      </w:r>
    </w:p>
    <w:p w14:paraId="7B2547CF" w14:textId="5208A430" w:rsidR="001E4855" w:rsidRPr="001E4855" w:rsidRDefault="00902A67" w:rsidP="001E4855">
      <w:pPr>
        <w:numPr>
          <w:ilvl w:val="0"/>
          <w:numId w:val="2"/>
        </w:numPr>
        <w:tabs>
          <w:tab w:val="left" w:pos="0"/>
        </w:tabs>
        <w:suppressAutoHyphens/>
        <w:autoSpaceDE w:val="0"/>
        <w:autoSpaceDN w:val="0"/>
        <w:adjustRightInd w:val="0"/>
        <w:spacing w:after="30" w:line="254" w:lineRule="auto"/>
        <w:jc w:val="both"/>
        <w:textAlignment w:val="baseline"/>
        <w:rPr>
          <w:rFonts w:ascii="Arial" w:eastAsia="Calibri" w:hAnsi="Arial" w:cs="Arial"/>
          <w:bCs/>
        </w:rPr>
      </w:pPr>
      <w:r>
        <w:rPr>
          <w:rFonts w:ascii="Arial" w:eastAsia="Calibri" w:hAnsi="Arial" w:cs="Arial"/>
          <w:bCs/>
        </w:rPr>
        <w:t>a/ Dokumentacja techniczna</w:t>
      </w:r>
      <w:r w:rsidR="001E4855" w:rsidRPr="001E4855">
        <w:rPr>
          <w:rFonts w:ascii="Arial" w:eastAsia="Calibri" w:hAnsi="Arial" w:cs="Arial"/>
          <w:bCs/>
        </w:rPr>
        <w:t>,</w:t>
      </w:r>
    </w:p>
    <w:p w14:paraId="78166F7F" w14:textId="5B6E8875" w:rsidR="001E4855" w:rsidRPr="001E4855" w:rsidRDefault="00902A67" w:rsidP="001E4855">
      <w:pPr>
        <w:numPr>
          <w:ilvl w:val="0"/>
          <w:numId w:val="2"/>
        </w:numPr>
        <w:tabs>
          <w:tab w:val="left" w:pos="0"/>
        </w:tabs>
        <w:suppressAutoHyphens/>
        <w:autoSpaceDE w:val="0"/>
        <w:autoSpaceDN w:val="0"/>
        <w:adjustRightInd w:val="0"/>
        <w:spacing w:after="30" w:line="254" w:lineRule="auto"/>
        <w:jc w:val="both"/>
        <w:textAlignment w:val="baseline"/>
        <w:rPr>
          <w:rFonts w:ascii="Arial" w:eastAsia="Calibri" w:hAnsi="Arial" w:cs="Arial"/>
          <w:bCs/>
        </w:rPr>
      </w:pPr>
      <w:r>
        <w:rPr>
          <w:rFonts w:ascii="Arial" w:eastAsia="Calibri" w:hAnsi="Arial" w:cs="Arial"/>
          <w:bCs/>
        </w:rPr>
        <w:t>b/ Przedmiar</w:t>
      </w:r>
      <w:r w:rsidR="001E4855" w:rsidRPr="001E4855">
        <w:rPr>
          <w:rFonts w:ascii="Arial" w:eastAsia="Calibri" w:hAnsi="Arial" w:cs="Arial"/>
          <w:bCs/>
        </w:rPr>
        <w:t xml:space="preserve"> robót,</w:t>
      </w:r>
    </w:p>
    <w:p w14:paraId="623AA1D1" w14:textId="339F7EDA" w:rsidR="001E4855" w:rsidRPr="001E4855" w:rsidRDefault="00902A67" w:rsidP="001E4855">
      <w:pPr>
        <w:numPr>
          <w:ilvl w:val="0"/>
          <w:numId w:val="2"/>
        </w:numPr>
        <w:tabs>
          <w:tab w:val="left" w:pos="0"/>
        </w:tabs>
        <w:suppressAutoHyphens/>
        <w:autoSpaceDE w:val="0"/>
        <w:autoSpaceDN w:val="0"/>
        <w:adjustRightInd w:val="0"/>
        <w:spacing w:after="30" w:line="254" w:lineRule="auto"/>
        <w:jc w:val="both"/>
        <w:textAlignment w:val="baseline"/>
        <w:rPr>
          <w:rFonts w:ascii="Arial" w:eastAsia="Calibri" w:hAnsi="Arial" w:cs="Arial"/>
          <w:bCs/>
        </w:rPr>
      </w:pPr>
      <w:r>
        <w:rPr>
          <w:rFonts w:ascii="Arial" w:eastAsia="Calibri" w:hAnsi="Arial" w:cs="Arial"/>
          <w:bCs/>
        </w:rPr>
        <w:t>c/ Wzór</w:t>
      </w:r>
      <w:r w:rsidR="001E4855" w:rsidRPr="001E4855">
        <w:rPr>
          <w:rFonts w:ascii="Arial" w:eastAsia="Calibri" w:hAnsi="Arial" w:cs="Arial"/>
          <w:bCs/>
        </w:rPr>
        <w:t xml:space="preserve"> umowy.</w:t>
      </w:r>
    </w:p>
    <w:p w14:paraId="7E5EABD5" w14:textId="77777777" w:rsidR="001E4855" w:rsidRDefault="001E4855" w:rsidP="00902A67">
      <w:pPr>
        <w:tabs>
          <w:tab w:val="left" w:pos="0"/>
        </w:tabs>
        <w:suppressAutoHyphens/>
        <w:autoSpaceDE w:val="0"/>
        <w:autoSpaceDN w:val="0"/>
        <w:adjustRightInd w:val="0"/>
        <w:spacing w:after="0" w:line="254" w:lineRule="auto"/>
        <w:jc w:val="both"/>
        <w:textAlignment w:val="baseline"/>
        <w:rPr>
          <w:rFonts w:ascii="Arial" w:eastAsia="Calibri" w:hAnsi="Arial" w:cs="Arial"/>
          <w:bCs/>
        </w:rPr>
      </w:pPr>
    </w:p>
    <w:p w14:paraId="21D04BCB" w14:textId="77777777" w:rsidR="00902A67" w:rsidRDefault="00902A67" w:rsidP="00902A67">
      <w:pPr>
        <w:tabs>
          <w:tab w:val="left" w:pos="0"/>
        </w:tabs>
        <w:suppressAutoHyphens/>
        <w:autoSpaceDE w:val="0"/>
        <w:autoSpaceDN w:val="0"/>
        <w:adjustRightInd w:val="0"/>
        <w:spacing w:after="0" w:line="254" w:lineRule="auto"/>
        <w:jc w:val="both"/>
        <w:textAlignment w:val="baseline"/>
        <w:rPr>
          <w:rFonts w:ascii="Arial" w:eastAsia="Calibri" w:hAnsi="Arial" w:cs="Arial"/>
          <w:bCs/>
        </w:rPr>
      </w:pPr>
    </w:p>
    <w:p w14:paraId="4EF864E4" w14:textId="77777777" w:rsidR="00902A67" w:rsidRPr="001E4855" w:rsidRDefault="00902A67" w:rsidP="00902A67">
      <w:pPr>
        <w:tabs>
          <w:tab w:val="left" w:pos="0"/>
        </w:tabs>
        <w:suppressAutoHyphens/>
        <w:autoSpaceDE w:val="0"/>
        <w:autoSpaceDN w:val="0"/>
        <w:adjustRightInd w:val="0"/>
        <w:spacing w:after="0" w:line="254" w:lineRule="auto"/>
        <w:jc w:val="both"/>
        <w:textAlignment w:val="baseline"/>
        <w:rPr>
          <w:rFonts w:ascii="Arial" w:eastAsia="Calibri" w:hAnsi="Arial" w:cs="Arial"/>
          <w:bCs/>
        </w:rPr>
      </w:pPr>
    </w:p>
    <w:p w14:paraId="10F31393" w14:textId="06A3C94C" w:rsidR="001E4855" w:rsidRPr="001E4855" w:rsidRDefault="00902A67" w:rsidP="001E4855">
      <w:pPr>
        <w:numPr>
          <w:ilvl w:val="0"/>
          <w:numId w:val="2"/>
        </w:numPr>
        <w:tabs>
          <w:tab w:val="left" w:pos="0"/>
        </w:tabs>
        <w:suppressAutoHyphens/>
        <w:autoSpaceDE w:val="0"/>
        <w:autoSpaceDN w:val="0"/>
        <w:adjustRightInd w:val="0"/>
        <w:spacing w:after="0" w:line="254" w:lineRule="auto"/>
        <w:jc w:val="both"/>
        <w:textAlignment w:val="baseline"/>
        <w:rPr>
          <w:rFonts w:ascii="Arial" w:eastAsia="Calibri" w:hAnsi="Arial" w:cs="Arial"/>
          <w:bCs/>
        </w:rPr>
      </w:pPr>
      <w:r>
        <w:rPr>
          <w:rFonts w:ascii="Arial" w:eastAsia="Calibri" w:hAnsi="Arial" w:cs="Arial"/>
          <w:bCs/>
        </w:rPr>
        <w:lastRenderedPageBreak/>
        <w:t>4</w:t>
      </w:r>
      <w:r w:rsidR="001E4855" w:rsidRPr="001E4855">
        <w:rPr>
          <w:rFonts w:ascii="Arial" w:eastAsia="Calibri" w:hAnsi="Arial" w:cs="Arial"/>
          <w:bCs/>
        </w:rPr>
        <w:t xml:space="preserve">. Opis przedmiotu zamówienia wg kodów CPV: </w:t>
      </w:r>
    </w:p>
    <w:p w14:paraId="5842B85B" w14:textId="77777777" w:rsidR="001E4855" w:rsidRPr="001E4855" w:rsidRDefault="001E4855" w:rsidP="001E4855">
      <w:pPr>
        <w:numPr>
          <w:ilvl w:val="0"/>
          <w:numId w:val="2"/>
        </w:numPr>
        <w:tabs>
          <w:tab w:val="left" w:pos="0"/>
        </w:tabs>
        <w:suppressAutoHyphens/>
        <w:autoSpaceDE w:val="0"/>
        <w:autoSpaceDN w:val="0"/>
        <w:adjustRightInd w:val="0"/>
        <w:spacing w:after="0" w:line="254" w:lineRule="auto"/>
        <w:jc w:val="both"/>
        <w:textAlignment w:val="baseline"/>
        <w:rPr>
          <w:rFonts w:ascii="Arial" w:eastAsia="Calibri" w:hAnsi="Arial" w:cs="Arial"/>
          <w:bCs/>
        </w:rPr>
      </w:pPr>
      <w:r w:rsidRPr="001E4855">
        <w:rPr>
          <w:rFonts w:ascii="Arial" w:eastAsia="Calibri" w:hAnsi="Arial" w:cs="Arial"/>
          <w:bCs/>
        </w:rPr>
        <w:t xml:space="preserve">Główny kod CPV : </w:t>
      </w:r>
    </w:p>
    <w:p w14:paraId="12A75F9E" w14:textId="77777777" w:rsidR="001E4855" w:rsidRPr="001E4855" w:rsidRDefault="001E4855" w:rsidP="001E4855">
      <w:pPr>
        <w:numPr>
          <w:ilvl w:val="0"/>
          <w:numId w:val="2"/>
        </w:numPr>
        <w:tabs>
          <w:tab w:val="left" w:pos="0"/>
        </w:tabs>
        <w:suppressAutoHyphens/>
        <w:autoSpaceDE w:val="0"/>
        <w:autoSpaceDN w:val="0"/>
        <w:adjustRightInd w:val="0"/>
        <w:spacing w:after="0" w:line="254" w:lineRule="auto"/>
        <w:jc w:val="both"/>
        <w:textAlignment w:val="baseline"/>
        <w:rPr>
          <w:rFonts w:ascii="Arial" w:eastAsia="Calibri" w:hAnsi="Arial" w:cs="Arial"/>
          <w:bCs/>
        </w:rPr>
      </w:pPr>
      <w:r w:rsidRPr="001E4855">
        <w:rPr>
          <w:rFonts w:ascii="Arial" w:eastAsia="Calibri" w:hAnsi="Arial" w:cs="Arial"/>
          <w:bCs/>
        </w:rPr>
        <w:t>45000000-7 Roboty budowlane</w:t>
      </w:r>
    </w:p>
    <w:p w14:paraId="3A0BDABC" w14:textId="77777777" w:rsidR="001E4855" w:rsidRPr="001E4855" w:rsidRDefault="001E4855" w:rsidP="001E4855">
      <w:pPr>
        <w:numPr>
          <w:ilvl w:val="0"/>
          <w:numId w:val="2"/>
        </w:numPr>
        <w:tabs>
          <w:tab w:val="left" w:pos="0"/>
        </w:tabs>
        <w:suppressAutoHyphens/>
        <w:autoSpaceDE w:val="0"/>
        <w:autoSpaceDN w:val="0"/>
        <w:adjustRightInd w:val="0"/>
        <w:spacing w:after="0" w:line="254" w:lineRule="auto"/>
        <w:jc w:val="both"/>
        <w:textAlignment w:val="baseline"/>
        <w:rPr>
          <w:rFonts w:ascii="Arial" w:eastAsia="Calibri" w:hAnsi="Arial" w:cs="Arial"/>
          <w:bCs/>
        </w:rPr>
      </w:pPr>
      <w:r w:rsidRPr="001E4855">
        <w:rPr>
          <w:rFonts w:ascii="Arial" w:eastAsia="Calibri" w:hAnsi="Arial" w:cs="Arial"/>
          <w:bCs/>
        </w:rPr>
        <w:t xml:space="preserve">Dodatkowe kody CPV: </w:t>
      </w:r>
    </w:p>
    <w:p w14:paraId="20344EC0" w14:textId="77777777" w:rsidR="00902A67" w:rsidRPr="00902A67" w:rsidRDefault="00902A67" w:rsidP="00902A67">
      <w:pPr>
        <w:pStyle w:val="Akapitzlist"/>
        <w:autoSpaceDE w:val="0"/>
        <w:adjustRightInd w:val="0"/>
        <w:spacing w:after="0" w:line="240" w:lineRule="auto"/>
        <w:ind w:left="0"/>
        <w:rPr>
          <w:rFonts w:ascii="Arial" w:hAnsi="Arial" w:cs="Arial"/>
          <w:bCs/>
          <w:szCs w:val="17"/>
        </w:rPr>
      </w:pPr>
      <w:r w:rsidRPr="00902A67">
        <w:rPr>
          <w:rFonts w:ascii="Arial" w:hAnsi="Arial" w:cs="Arial"/>
          <w:bCs/>
          <w:szCs w:val="17"/>
        </w:rPr>
        <w:t>45100000-8 Przygotowanie terenu pod budowę</w:t>
      </w:r>
    </w:p>
    <w:p w14:paraId="11BDEB41" w14:textId="77777777" w:rsidR="00902A67" w:rsidRPr="00902A67" w:rsidRDefault="00902A67" w:rsidP="00902A67">
      <w:pPr>
        <w:pStyle w:val="Akapitzlist"/>
        <w:autoSpaceDE w:val="0"/>
        <w:adjustRightInd w:val="0"/>
        <w:spacing w:after="0" w:line="240" w:lineRule="auto"/>
        <w:ind w:left="0"/>
        <w:rPr>
          <w:rFonts w:ascii="Arial" w:hAnsi="Arial" w:cs="Arial"/>
          <w:bCs/>
          <w:szCs w:val="17"/>
        </w:rPr>
      </w:pPr>
      <w:r w:rsidRPr="00902A67">
        <w:rPr>
          <w:rFonts w:ascii="Arial" w:hAnsi="Arial" w:cs="Arial"/>
          <w:bCs/>
          <w:szCs w:val="17"/>
        </w:rPr>
        <w:t>45112710-5 Roboty w zakresie kształtowania terenów zielonych</w:t>
      </w:r>
    </w:p>
    <w:p w14:paraId="3DF6C560" w14:textId="77777777" w:rsidR="00902A67" w:rsidRPr="00902A67" w:rsidRDefault="00902A67" w:rsidP="00902A67">
      <w:pPr>
        <w:pStyle w:val="Akapitzlist"/>
        <w:autoSpaceDE w:val="0"/>
        <w:adjustRightInd w:val="0"/>
        <w:spacing w:after="0" w:line="240" w:lineRule="auto"/>
        <w:ind w:left="0"/>
        <w:rPr>
          <w:rFonts w:ascii="Arial" w:hAnsi="Arial" w:cs="Arial"/>
          <w:bCs/>
          <w:szCs w:val="17"/>
        </w:rPr>
      </w:pPr>
      <w:r w:rsidRPr="00902A67">
        <w:rPr>
          <w:rFonts w:ascii="Arial" w:hAnsi="Arial" w:cs="Arial"/>
          <w:bCs/>
          <w:szCs w:val="17"/>
        </w:rPr>
        <w:t>45233200-1 Roboty w zakresie różnych nawierzchni</w:t>
      </w:r>
    </w:p>
    <w:p w14:paraId="3EFEC685" w14:textId="77777777" w:rsidR="00902A67" w:rsidRPr="00902A67" w:rsidRDefault="00902A67" w:rsidP="00902A67">
      <w:pPr>
        <w:pStyle w:val="Akapitzlist"/>
        <w:autoSpaceDE w:val="0"/>
        <w:adjustRightInd w:val="0"/>
        <w:spacing w:after="0" w:line="240" w:lineRule="auto"/>
        <w:ind w:left="0"/>
        <w:rPr>
          <w:rFonts w:ascii="Arial" w:hAnsi="Arial" w:cs="Arial"/>
          <w:bCs/>
          <w:szCs w:val="17"/>
        </w:rPr>
      </w:pPr>
      <w:r w:rsidRPr="00902A67">
        <w:rPr>
          <w:rFonts w:ascii="Arial" w:hAnsi="Arial" w:cs="Arial"/>
          <w:bCs/>
          <w:szCs w:val="17"/>
        </w:rPr>
        <w:t>45422000-1 Roboty ciesielskie</w:t>
      </w:r>
    </w:p>
    <w:p w14:paraId="4F12C391" w14:textId="77777777" w:rsidR="00902A67" w:rsidRPr="00902A67" w:rsidRDefault="00902A67" w:rsidP="00902A67">
      <w:pPr>
        <w:pStyle w:val="Akapitzlist"/>
        <w:autoSpaceDE w:val="0"/>
        <w:adjustRightInd w:val="0"/>
        <w:spacing w:after="0" w:line="240" w:lineRule="auto"/>
        <w:ind w:left="0"/>
        <w:rPr>
          <w:rFonts w:ascii="Arial" w:hAnsi="Arial" w:cs="Arial"/>
          <w:bCs/>
          <w:szCs w:val="17"/>
        </w:rPr>
      </w:pPr>
      <w:r w:rsidRPr="00902A67">
        <w:rPr>
          <w:rFonts w:ascii="Arial" w:hAnsi="Arial" w:cs="Arial"/>
          <w:bCs/>
          <w:szCs w:val="17"/>
        </w:rPr>
        <w:t>45260000-7 Roboty w zakresie wykonywania pokryć i konstrukcji dachowych i inne podobne roboty specjalistyczne</w:t>
      </w:r>
    </w:p>
    <w:p w14:paraId="1DE5770E" w14:textId="77777777" w:rsidR="00902A67" w:rsidRPr="00902A67" w:rsidRDefault="00902A67" w:rsidP="00902A67">
      <w:pPr>
        <w:pStyle w:val="Akapitzlist"/>
        <w:autoSpaceDE w:val="0"/>
        <w:adjustRightInd w:val="0"/>
        <w:spacing w:after="0" w:line="240" w:lineRule="auto"/>
        <w:ind w:left="0"/>
        <w:rPr>
          <w:rFonts w:ascii="Arial" w:hAnsi="Arial" w:cs="Arial"/>
          <w:bCs/>
          <w:szCs w:val="17"/>
        </w:rPr>
      </w:pPr>
      <w:r w:rsidRPr="00902A67">
        <w:rPr>
          <w:rFonts w:ascii="Arial" w:hAnsi="Arial" w:cs="Arial"/>
          <w:bCs/>
          <w:szCs w:val="17"/>
        </w:rPr>
        <w:t>45212140-9 Obiekty rekreacyjne</w:t>
      </w:r>
    </w:p>
    <w:p w14:paraId="071524B6" w14:textId="77777777" w:rsidR="00902A67" w:rsidRPr="00902A67" w:rsidRDefault="00902A67" w:rsidP="00902A67">
      <w:pPr>
        <w:pStyle w:val="Akapitzlist"/>
        <w:autoSpaceDE w:val="0"/>
        <w:adjustRightInd w:val="0"/>
        <w:spacing w:after="0" w:line="240" w:lineRule="auto"/>
        <w:ind w:left="0"/>
        <w:rPr>
          <w:rFonts w:ascii="Arial" w:hAnsi="Arial" w:cs="Arial"/>
          <w:bCs/>
          <w:szCs w:val="17"/>
        </w:rPr>
      </w:pPr>
      <w:r w:rsidRPr="00902A67">
        <w:rPr>
          <w:rFonts w:ascii="Arial" w:hAnsi="Arial" w:cs="Arial"/>
          <w:bCs/>
          <w:szCs w:val="17"/>
        </w:rPr>
        <w:t>45310000-3 Roboty instalacyjne elektryczne</w:t>
      </w:r>
    </w:p>
    <w:p w14:paraId="1810E50E" w14:textId="715BB467" w:rsidR="001E4855" w:rsidRPr="00902A67" w:rsidRDefault="00902A67" w:rsidP="00902A67">
      <w:pPr>
        <w:pStyle w:val="Akapitzlist"/>
        <w:ind w:left="0"/>
        <w:jc w:val="both"/>
        <w:rPr>
          <w:rFonts w:ascii="Arial" w:hAnsi="Arial" w:cs="Arial"/>
          <w:szCs w:val="16"/>
        </w:rPr>
      </w:pPr>
      <w:r w:rsidRPr="00902A67">
        <w:rPr>
          <w:rFonts w:ascii="Arial" w:hAnsi="Arial" w:cs="Arial"/>
          <w:bCs/>
          <w:szCs w:val="17"/>
        </w:rPr>
        <w:t>45330000-9 Roboty instalacyjne wodno-kanalizacyjne i sanitarne</w:t>
      </w:r>
    </w:p>
    <w:p w14:paraId="5F7A9CCE" w14:textId="77777777" w:rsidR="001E4855" w:rsidRPr="001E4855" w:rsidRDefault="001E4855" w:rsidP="001E4855">
      <w:pPr>
        <w:autoSpaceDE w:val="0"/>
        <w:autoSpaceDN w:val="0"/>
        <w:adjustRightInd w:val="0"/>
        <w:spacing w:after="0"/>
        <w:jc w:val="both"/>
        <w:textAlignment w:val="baseline"/>
        <w:rPr>
          <w:rFonts w:ascii="Arial" w:eastAsia="Calibri" w:hAnsi="Arial" w:cs="Arial"/>
          <w:bCs/>
          <w:sz w:val="12"/>
          <w:szCs w:val="12"/>
        </w:rPr>
      </w:pPr>
    </w:p>
    <w:p w14:paraId="7DDE7083" w14:textId="2AF1ADE0" w:rsidR="001E4855" w:rsidRPr="001E4855" w:rsidRDefault="00902A67" w:rsidP="001E4855">
      <w:pPr>
        <w:autoSpaceDE w:val="0"/>
        <w:autoSpaceDN w:val="0"/>
        <w:adjustRightInd w:val="0"/>
        <w:spacing w:after="0"/>
        <w:jc w:val="both"/>
        <w:textAlignment w:val="baseline"/>
        <w:rPr>
          <w:rFonts w:ascii="Arial" w:eastAsia="Calibri" w:hAnsi="Arial" w:cs="Arial"/>
          <w:bCs/>
        </w:rPr>
      </w:pPr>
      <w:r>
        <w:rPr>
          <w:rFonts w:ascii="Arial" w:eastAsia="Calibri" w:hAnsi="Arial" w:cs="Arial"/>
          <w:bCs/>
        </w:rPr>
        <w:t>5</w:t>
      </w:r>
      <w:r w:rsidR="001E4855" w:rsidRPr="001E4855">
        <w:rPr>
          <w:rFonts w:ascii="Arial" w:eastAsia="Calibri" w:hAnsi="Arial" w:cs="Arial"/>
          <w:bCs/>
        </w:rPr>
        <w:t xml:space="preserve">. Jeśli dokumentacja projektowa lub specyfikacja techniczna wykonania i odbioru robót wskazywałyby w odniesieniu do niektórych materiałów i urządzeń znaki towarowe lub pochodzenie, Zamawiający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p>
    <w:p w14:paraId="598F3E16" w14:textId="15A42B49" w:rsidR="001E4855" w:rsidRPr="001E4855" w:rsidRDefault="001E4855" w:rsidP="001E4855">
      <w:pPr>
        <w:autoSpaceDE w:val="0"/>
        <w:autoSpaceDN w:val="0"/>
        <w:adjustRightInd w:val="0"/>
        <w:spacing w:after="0"/>
        <w:jc w:val="both"/>
        <w:textAlignment w:val="baseline"/>
        <w:rPr>
          <w:rFonts w:ascii="Arial" w:eastAsia="Calibri" w:hAnsi="Arial" w:cs="Arial"/>
          <w:bCs/>
        </w:rPr>
      </w:pPr>
      <w:r w:rsidRPr="001E4855">
        <w:rPr>
          <w:rFonts w:ascii="Arial" w:eastAsia="Calibri" w:hAnsi="Arial" w:cs="Arial"/>
          <w:bCs/>
        </w:rPr>
        <w:t>Poprzez zapis dot. minimalnych wymagań parametrów jakościowych, Zamawiający rozumie wymagania towarów zawarte w ogólnie dostępnych źródłach, katalogach, stronach internetowych producentów. Operowanie przykładowymi nazwami producenta (o ile występują),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w:t>
      </w:r>
      <w:r w:rsidR="00902A67">
        <w:rPr>
          <w:rFonts w:ascii="Arial" w:eastAsia="Calibri" w:hAnsi="Arial" w:cs="Arial"/>
          <w:bCs/>
        </w:rPr>
        <w:t xml:space="preserve"> autora dokumentacji technicznej</w:t>
      </w:r>
      <w:r w:rsidRPr="001E4855">
        <w:rPr>
          <w:rFonts w:ascii="Arial" w:eastAsia="Calibri" w:hAnsi="Arial" w:cs="Arial"/>
          <w:bCs/>
        </w:rPr>
        <w:t xml:space="preserve">, który sporządzi stosowną opinię. Opinia ta będzie podstawą do podjęcia przez Zamawiającego decyzji o akceptacji produktów równoważnych lub odrzuceniu oferty z powodu braku udowodnienia ich równoważności.  </w:t>
      </w:r>
    </w:p>
    <w:p w14:paraId="674DAC6E" w14:textId="77777777" w:rsidR="001E4855" w:rsidRPr="001E4855" w:rsidRDefault="001E4855" w:rsidP="001E4855">
      <w:pPr>
        <w:autoSpaceDE w:val="0"/>
        <w:autoSpaceDN w:val="0"/>
        <w:adjustRightInd w:val="0"/>
        <w:spacing w:after="0"/>
        <w:jc w:val="both"/>
        <w:textAlignment w:val="baseline"/>
        <w:rPr>
          <w:rFonts w:ascii="Arial" w:eastAsia="Calibri" w:hAnsi="Arial" w:cs="Arial"/>
          <w:bCs/>
          <w:sz w:val="12"/>
          <w:szCs w:val="12"/>
        </w:rPr>
      </w:pPr>
    </w:p>
    <w:p w14:paraId="29DCDB05" w14:textId="340C1472" w:rsidR="001E4855" w:rsidRPr="001E4855" w:rsidRDefault="001C3D7F" w:rsidP="001E4855">
      <w:pPr>
        <w:autoSpaceDE w:val="0"/>
        <w:autoSpaceDN w:val="0"/>
        <w:adjustRightInd w:val="0"/>
        <w:spacing w:after="0"/>
        <w:jc w:val="both"/>
        <w:textAlignment w:val="baseline"/>
        <w:rPr>
          <w:rFonts w:ascii="Arial" w:eastAsia="Calibri" w:hAnsi="Arial" w:cs="Arial"/>
          <w:bCs/>
        </w:rPr>
      </w:pPr>
      <w:r>
        <w:rPr>
          <w:rFonts w:ascii="Arial" w:eastAsia="Calibri" w:hAnsi="Arial" w:cs="Arial"/>
          <w:bCs/>
        </w:rPr>
        <w:t>6</w:t>
      </w:r>
      <w:r w:rsidR="001E4855" w:rsidRPr="001E4855">
        <w:rPr>
          <w:rFonts w:ascii="Arial" w:eastAsia="Calibri" w:hAnsi="Arial" w:cs="Arial"/>
          <w:bCs/>
        </w:rPr>
        <w:t xml:space="preserve">. W związku z faktem, iż roboty będą realizowane w bezpośrednim sąsiedztwie drogi publicznej oraz w pobliżu zabudowań mieszkalnych i placu kościoła, Zamawiający wymaga zapewnienie bezpieczeństwa osobom postronnym oraz zabezpieczenia placu budowy przed przedostaniem się osób nieupoważnionych. </w:t>
      </w:r>
    </w:p>
    <w:p w14:paraId="18CB073D" w14:textId="77777777" w:rsidR="001E4855" w:rsidRPr="001E4855" w:rsidRDefault="001E4855" w:rsidP="001E4855">
      <w:pPr>
        <w:suppressAutoHyphens/>
        <w:autoSpaceDE w:val="0"/>
        <w:autoSpaceDN w:val="0"/>
        <w:adjustRightInd w:val="0"/>
        <w:spacing w:after="0" w:line="240" w:lineRule="auto"/>
        <w:jc w:val="both"/>
        <w:textAlignment w:val="baseline"/>
        <w:rPr>
          <w:rFonts w:ascii="Arial" w:eastAsia="Calibri" w:hAnsi="Arial" w:cs="Arial"/>
          <w:bCs/>
          <w:sz w:val="12"/>
          <w:szCs w:val="12"/>
        </w:rPr>
      </w:pPr>
    </w:p>
    <w:p w14:paraId="3FE18062" w14:textId="16B0C454" w:rsidR="001E4855" w:rsidRPr="001E4855" w:rsidRDefault="001C3D7F" w:rsidP="001E4855">
      <w:pPr>
        <w:suppressAutoHyphens/>
        <w:autoSpaceDE w:val="0"/>
        <w:autoSpaceDN w:val="0"/>
        <w:adjustRightInd w:val="0"/>
        <w:spacing w:after="0" w:line="240" w:lineRule="auto"/>
        <w:jc w:val="both"/>
        <w:textAlignment w:val="baseline"/>
        <w:rPr>
          <w:rFonts w:ascii="Arial" w:eastAsia="Calibri" w:hAnsi="Arial" w:cs="Arial"/>
          <w:bCs/>
        </w:rPr>
      </w:pPr>
      <w:r>
        <w:rPr>
          <w:rFonts w:ascii="Arial" w:eastAsia="Calibri" w:hAnsi="Arial" w:cs="Arial"/>
          <w:bCs/>
        </w:rPr>
        <w:t>7</w:t>
      </w:r>
      <w:r w:rsidR="001E4855" w:rsidRPr="001E4855">
        <w:rPr>
          <w:rFonts w:ascii="Arial" w:eastAsia="Calibri" w:hAnsi="Arial" w:cs="Arial"/>
          <w:bCs/>
        </w:rPr>
        <w:t xml:space="preserve">. Wykonawca wraz z osobami odpowiedzialnymi za przebieg robót tj. kierownikiem budowy (kierownikami robót) będą uczestniczyć w posiedzeniach koordynacyjnych - tzw. radach budowy prowadzonych i organizowanych przez Zamawiającego, nie częściej niż raz w tygodniu lub na wezwanie Zamawiającego. </w:t>
      </w:r>
    </w:p>
    <w:p w14:paraId="4907058B" w14:textId="77777777" w:rsidR="001E4855" w:rsidRPr="001E4855" w:rsidRDefault="001E4855" w:rsidP="001E4855">
      <w:pPr>
        <w:tabs>
          <w:tab w:val="left" w:pos="142"/>
          <w:tab w:val="left" w:pos="284"/>
        </w:tabs>
        <w:suppressAutoHyphens/>
        <w:autoSpaceDN w:val="0"/>
        <w:spacing w:after="0" w:line="254" w:lineRule="auto"/>
        <w:contextualSpacing/>
        <w:jc w:val="both"/>
        <w:textAlignment w:val="baseline"/>
        <w:rPr>
          <w:rFonts w:ascii="Arial" w:eastAsia="Calibri" w:hAnsi="Arial" w:cs="Arial"/>
          <w:bCs/>
          <w:sz w:val="12"/>
          <w:szCs w:val="12"/>
        </w:rPr>
      </w:pPr>
    </w:p>
    <w:p w14:paraId="2D6C8C73" w14:textId="43097BAF" w:rsidR="001E4855" w:rsidRPr="00D22C8C" w:rsidRDefault="001C3D7F" w:rsidP="001E4855">
      <w:pPr>
        <w:suppressAutoHyphens/>
        <w:autoSpaceDN w:val="0"/>
        <w:spacing w:after="0" w:line="240" w:lineRule="atLeast"/>
        <w:jc w:val="both"/>
        <w:textAlignment w:val="baseline"/>
        <w:rPr>
          <w:rFonts w:ascii="Arial" w:eastAsia="Calibri" w:hAnsi="Arial" w:cs="Arial"/>
          <w:bCs/>
        </w:rPr>
      </w:pPr>
      <w:r>
        <w:rPr>
          <w:rFonts w:ascii="Arial" w:eastAsia="Calibri" w:hAnsi="Arial" w:cs="Arial"/>
          <w:bCs/>
          <w:highlight w:val="yellow"/>
        </w:rPr>
        <w:t>8</w:t>
      </w:r>
      <w:r w:rsidR="001E4855" w:rsidRPr="00D22C8C">
        <w:rPr>
          <w:rFonts w:ascii="Arial" w:eastAsia="Calibri" w:hAnsi="Arial" w:cs="Arial"/>
          <w:bCs/>
        </w:rPr>
        <w:t>. Zamawiający zapewnia sprawowanie nadzoru autorskiego i inwestorskiego nad projektem.</w:t>
      </w:r>
    </w:p>
    <w:p w14:paraId="3854E148" w14:textId="77777777" w:rsidR="001E4855" w:rsidRPr="00D22C8C" w:rsidRDefault="001E4855" w:rsidP="001E4855">
      <w:pPr>
        <w:tabs>
          <w:tab w:val="left" w:pos="360"/>
        </w:tabs>
        <w:suppressAutoHyphens/>
        <w:autoSpaceDE w:val="0"/>
        <w:autoSpaceDN w:val="0"/>
        <w:adjustRightInd w:val="0"/>
        <w:spacing w:after="0" w:line="240" w:lineRule="auto"/>
        <w:jc w:val="both"/>
        <w:textAlignment w:val="baseline"/>
        <w:rPr>
          <w:rFonts w:ascii="Arial" w:eastAsia="Calibri" w:hAnsi="Arial" w:cs="Arial"/>
          <w:bCs/>
        </w:rPr>
      </w:pPr>
    </w:p>
    <w:p w14:paraId="2B536844" w14:textId="359D9A2B" w:rsidR="001E4855" w:rsidRPr="00D22C8C" w:rsidRDefault="001C3D7F" w:rsidP="001E4855">
      <w:pPr>
        <w:tabs>
          <w:tab w:val="left" w:pos="360"/>
        </w:tabs>
        <w:suppressAutoHyphens/>
        <w:autoSpaceDE w:val="0"/>
        <w:autoSpaceDN w:val="0"/>
        <w:adjustRightInd w:val="0"/>
        <w:spacing w:after="0" w:line="240" w:lineRule="auto"/>
        <w:jc w:val="both"/>
        <w:textAlignment w:val="baseline"/>
        <w:rPr>
          <w:rFonts w:ascii="Arial" w:eastAsia="Calibri" w:hAnsi="Arial" w:cs="Arial"/>
          <w:b/>
        </w:rPr>
      </w:pPr>
      <w:r w:rsidRPr="00D22C8C">
        <w:rPr>
          <w:rFonts w:ascii="Arial" w:eastAsia="Calibri" w:hAnsi="Arial" w:cs="Arial"/>
          <w:bCs/>
        </w:rPr>
        <w:t>9</w:t>
      </w:r>
      <w:r w:rsidR="001E4855" w:rsidRPr="00D22C8C">
        <w:rPr>
          <w:rFonts w:ascii="Arial" w:eastAsia="Calibri" w:hAnsi="Arial" w:cs="Arial"/>
          <w:bCs/>
        </w:rPr>
        <w:t xml:space="preserve">. Rodzaj rozliczenia: </w:t>
      </w:r>
      <w:r w:rsidRPr="00D22C8C">
        <w:rPr>
          <w:rFonts w:ascii="Arial" w:eastAsia="Calibri" w:hAnsi="Arial" w:cs="Arial"/>
          <w:b/>
        </w:rPr>
        <w:t>rozliczenie kosztorysowe</w:t>
      </w:r>
      <w:r w:rsidR="001E4855" w:rsidRPr="00D22C8C">
        <w:rPr>
          <w:rFonts w:ascii="Arial" w:eastAsia="Calibri" w:hAnsi="Arial" w:cs="Arial"/>
          <w:b/>
        </w:rPr>
        <w:t xml:space="preserve">. </w:t>
      </w:r>
    </w:p>
    <w:p w14:paraId="39D3BBC4" w14:textId="0BB961F1" w:rsidR="001E4855" w:rsidRPr="00D22C8C" w:rsidRDefault="001C3D7F" w:rsidP="001E4855">
      <w:pPr>
        <w:tabs>
          <w:tab w:val="left" w:pos="360"/>
        </w:tabs>
        <w:suppressAutoHyphens/>
        <w:autoSpaceDE w:val="0"/>
        <w:autoSpaceDN w:val="0"/>
        <w:adjustRightInd w:val="0"/>
        <w:spacing w:after="0" w:line="240" w:lineRule="auto"/>
        <w:jc w:val="both"/>
        <w:textAlignment w:val="baseline"/>
        <w:rPr>
          <w:rFonts w:ascii="Arial" w:eastAsia="Calibri" w:hAnsi="Arial" w:cs="Arial"/>
          <w:bCs/>
        </w:rPr>
      </w:pPr>
      <w:r w:rsidRPr="00D22C8C">
        <w:rPr>
          <w:rFonts w:ascii="Arial" w:eastAsia="Calibri" w:hAnsi="Arial" w:cs="Arial"/>
          <w:bCs/>
        </w:rPr>
        <w:t>Wykonawca przygotuje</w:t>
      </w:r>
      <w:r w:rsidR="001E4855" w:rsidRPr="00D22C8C">
        <w:rPr>
          <w:rFonts w:ascii="Arial" w:eastAsia="Calibri" w:hAnsi="Arial" w:cs="Arial"/>
          <w:bCs/>
        </w:rPr>
        <w:t xml:space="preserve"> ofertę c</w:t>
      </w:r>
      <w:r w:rsidRPr="00D22C8C">
        <w:rPr>
          <w:rFonts w:ascii="Arial" w:eastAsia="Calibri" w:hAnsi="Arial" w:cs="Arial"/>
          <w:bCs/>
        </w:rPr>
        <w:t>enową w raz z kosztorysem ofertowym w oparciu o przedmiar robót</w:t>
      </w:r>
      <w:r w:rsidR="001E4855" w:rsidRPr="00D22C8C">
        <w:rPr>
          <w:rFonts w:ascii="Arial" w:eastAsia="Calibri" w:hAnsi="Arial" w:cs="Arial"/>
          <w:bCs/>
        </w:rPr>
        <w:t xml:space="preserve">. </w:t>
      </w:r>
    </w:p>
    <w:p w14:paraId="0AD7177D" w14:textId="77777777" w:rsidR="001E4855" w:rsidRPr="00D22C8C" w:rsidRDefault="001E4855" w:rsidP="001E4855">
      <w:pPr>
        <w:tabs>
          <w:tab w:val="left" w:pos="360"/>
        </w:tabs>
        <w:suppressAutoHyphens/>
        <w:autoSpaceDE w:val="0"/>
        <w:autoSpaceDN w:val="0"/>
        <w:adjustRightInd w:val="0"/>
        <w:spacing w:after="0" w:line="240" w:lineRule="auto"/>
        <w:jc w:val="both"/>
        <w:textAlignment w:val="baseline"/>
        <w:rPr>
          <w:rFonts w:ascii="Arial" w:eastAsia="Calibri" w:hAnsi="Arial" w:cs="Arial"/>
          <w:bCs/>
        </w:rPr>
      </w:pPr>
      <w:r w:rsidRPr="00D22C8C">
        <w:rPr>
          <w:rFonts w:ascii="Arial" w:eastAsia="Calibri" w:hAnsi="Arial" w:cs="Arial"/>
          <w:bCs/>
        </w:rPr>
        <w:t xml:space="preserve">  </w:t>
      </w:r>
    </w:p>
    <w:p w14:paraId="78ACBC3F" w14:textId="2E04F12B" w:rsidR="001E4855" w:rsidRPr="00D22C8C" w:rsidRDefault="001C3D7F" w:rsidP="001E4855">
      <w:pPr>
        <w:tabs>
          <w:tab w:val="left" w:pos="360"/>
        </w:tabs>
        <w:suppressAutoHyphens/>
        <w:autoSpaceDE w:val="0"/>
        <w:autoSpaceDN w:val="0"/>
        <w:adjustRightInd w:val="0"/>
        <w:spacing w:after="0" w:line="240" w:lineRule="auto"/>
        <w:jc w:val="both"/>
        <w:textAlignment w:val="baseline"/>
        <w:rPr>
          <w:rFonts w:ascii="Arial" w:eastAsia="Calibri" w:hAnsi="Arial" w:cs="Arial"/>
          <w:bCs/>
        </w:rPr>
      </w:pPr>
      <w:r w:rsidRPr="00D22C8C">
        <w:rPr>
          <w:rFonts w:ascii="Arial" w:eastAsia="Arial" w:hAnsi="Arial" w:cs="Arial"/>
        </w:rPr>
        <w:t>10</w:t>
      </w:r>
      <w:r w:rsidR="001E4855" w:rsidRPr="00D22C8C">
        <w:rPr>
          <w:rFonts w:ascii="Arial" w:eastAsia="Arial" w:hAnsi="Arial" w:cs="Arial"/>
        </w:rPr>
        <w:t xml:space="preserve">. Zamawiający dopuszcza możliwość ograniczenia zakresu rzeczowego przedmiotu umowy, </w:t>
      </w:r>
      <w:r w:rsidR="001E4855" w:rsidRPr="00D22C8C">
        <w:rPr>
          <w:rFonts w:ascii="Arial" w:eastAsia="Arial" w:hAnsi="Arial" w:cs="Arial"/>
        </w:rPr>
        <w:br/>
        <w:t>w sytuacji gdy wykonanie danych robót będzie zbędne do prawidłowego, tj. zgodnego z zasadami wiedzy technicznej i obowiązującymi na dzień odbioru robót przepisami, wykonania przedmiotu umowy lub jeżeli zaistnieją istotne zmiany okoliczności powodujące, że wykonanie części robót nie leży w interesie Zamawiającego. Roboty te będą nazywane robotami zaniechanymi. Maksymalna wartość robót zaniechanych nie przekroczy 10% wartości wynagrodzenia wykonawcy brutto. Zachowana minimalna wartość zamówienia wynosić będzie min. 90% wartości wynagrodzenia wykonawcy brutto.</w:t>
      </w:r>
    </w:p>
    <w:p w14:paraId="15BEB2AD" w14:textId="09FBE922" w:rsidR="001E4855" w:rsidRPr="00D22C8C" w:rsidRDefault="001E4855" w:rsidP="001E4855">
      <w:pPr>
        <w:keepNext/>
        <w:keepLines/>
        <w:spacing w:after="120"/>
        <w:jc w:val="both"/>
        <w:outlineLvl w:val="0"/>
        <w:rPr>
          <w:rFonts w:ascii="Arial" w:eastAsia="Arial" w:hAnsi="Arial" w:cs="Arial"/>
          <w:color w:val="000000"/>
        </w:rPr>
      </w:pPr>
      <w:r w:rsidRPr="00D22C8C">
        <w:rPr>
          <w:rFonts w:ascii="Arial" w:eastAsia="Arial" w:hAnsi="Arial" w:cs="Arial"/>
          <w:color w:val="000000"/>
        </w:rPr>
        <w:t>1/ W przypadku rezygnacji z wykonywania części robót przewidzi</w:t>
      </w:r>
      <w:r w:rsidR="001C3D7F" w:rsidRPr="00D22C8C">
        <w:rPr>
          <w:rFonts w:ascii="Arial" w:eastAsia="Arial" w:hAnsi="Arial" w:cs="Arial"/>
          <w:color w:val="000000"/>
        </w:rPr>
        <w:t>anych w dokumentacji technicznej oraz przedmiarze robót</w:t>
      </w:r>
      <w:r w:rsidRPr="00D22C8C">
        <w:rPr>
          <w:rFonts w:ascii="Arial" w:eastAsia="Arial" w:hAnsi="Arial" w:cs="Arial"/>
          <w:color w:val="000000"/>
        </w:rPr>
        <w:t xml:space="preserve"> („robót zaniechanych”) sposób obliczenia wartości tych robót, która będzie pomniejszać wartość wynagrodzenia Wykonawcy, będzie następujący:</w:t>
      </w:r>
    </w:p>
    <w:p w14:paraId="4FD95F01" w14:textId="3E1D6245" w:rsidR="001E4855" w:rsidRPr="00D22C8C" w:rsidRDefault="001E4855" w:rsidP="001E4855">
      <w:pPr>
        <w:keepNext/>
        <w:keepLines/>
        <w:spacing w:before="120" w:after="120"/>
        <w:jc w:val="both"/>
        <w:outlineLvl w:val="0"/>
        <w:rPr>
          <w:rFonts w:ascii="Arial" w:eastAsia="Arial" w:hAnsi="Arial" w:cs="Arial"/>
          <w:color w:val="000000"/>
        </w:rPr>
      </w:pPr>
      <w:r w:rsidRPr="00D22C8C">
        <w:rPr>
          <w:rFonts w:ascii="Arial" w:eastAsia="Arial" w:hAnsi="Arial" w:cs="Arial"/>
          <w:color w:val="000000"/>
        </w:rPr>
        <w:t xml:space="preserve">a/ w przypadku odstąpienia od całego </w:t>
      </w:r>
      <w:r w:rsidR="00D76F75" w:rsidRPr="00D22C8C">
        <w:rPr>
          <w:rFonts w:ascii="Arial" w:eastAsia="Arial" w:hAnsi="Arial" w:cs="Arial"/>
          <w:color w:val="000000"/>
        </w:rPr>
        <w:t>elementu robót określonego w przedmiarze/kosztorysie ofertowym</w:t>
      </w:r>
      <w:r w:rsidRPr="00D22C8C">
        <w:rPr>
          <w:rFonts w:ascii="Arial" w:eastAsia="Arial" w:hAnsi="Arial" w:cs="Arial"/>
          <w:color w:val="000000"/>
        </w:rPr>
        <w:t xml:space="preserve"> nastąpi odliczenie wartości tego elementu od ogólnej wartości przedmiotu umowy,</w:t>
      </w:r>
    </w:p>
    <w:p w14:paraId="611E8021" w14:textId="35551634" w:rsidR="001E4855" w:rsidRPr="00D22C8C" w:rsidRDefault="001E4855" w:rsidP="001E4855">
      <w:pPr>
        <w:keepNext/>
        <w:keepLines/>
        <w:spacing w:before="120" w:after="120"/>
        <w:jc w:val="both"/>
        <w:outlineLvl w:val="0"/>
        <w:rPr>
          <w:rFonts w:ascii="Arial" w:eastAsia="Arial" w:hAnsi="Arial" w:cs="Times New Roman"/>
          <w:color w:val="000000"/>
          <w:sz w:val="21"/>
          <w:szCs w:val="21"/>
          <w:shd w:val="clear" w:color="auto" w:fill="FFFFFF"/>
        </w:rPr>
      </w:pPr>
      <w:r w:rsidRPr="00D22C8C">
        <w:rPr>
          <w:rFonts w:ascii="Arial" w:eastAsia="Arial" w:hAnsi="Arial" w:cs="Times New Roman"/>
          <w:color w:val="000000"/>
          <w:sz w:val="21"/>
          <w:szCs w:val="21"/>
          <w:shd w:val="clear" w:color="auto" w:fill="FFFFFF"/>
        </w:rPr>
        <w:t>b/  Jeżeli wartość robót, od których odstąpiono, zmieniono lub prac dodatkowych nie będzie możliw</w:t>
      </w:r>
      <w:r w:rsidR="00D76F75" w:rsidRPr="00D22C8C">
        <w:rPr>
          <w:rFonts w:ascii="Arial" w:eastAsia="Arial" w:hAnsi="Arial" w:cs="Times New Roman"/>
          <w:color w:val="000000"/>
          <w:sz w:val="21"/>
          <w:szCs w:val="21"/>
          <w:shd w:val="clear" w:color="auto" w:fill="FFFFFF"/>
        </w:rPr>
        <w:t>a do wyliczenia na podstawie przedmiaru robót</w:t>
      </w:r>
      <w:r w:rsidRPr="00D22C8C">
        <w:rPr>
          <w:rFonts w:ascii="Arial" w:eastAsia="Arial" w:hAnsi="Arial" w:cs="Times New Roman"/>
          <w:color w:val="000000"/>
          <w:sz w:val="21"/>
          <w:szCs w:val="21"/>
          <w:shd w:val="clear" w:color="auto" w:fill="FFFFFF"/>
        </w:rPr>
        <w:t xml:space="preserve"> to zostanie ona wyliczona na podstawie kosztorysu szczegółowego sporządzonego przez Wykonawcę na bazie katalogów typu KNR itp. z zastosowaniem cen i stawek nie wyższych niż średnie ceny i stawki według wydawnictwa </w:t>
      </w:r>
      <w:proofErr w:type="spellStart"/>
      <w:r w:rsidRPr="00D22C8C">
        <w:rPr>
          <w:rFonts w:ascii="Arial" w:eastAsia="Arial" w:hAnsi="Arial" w:cs="Times New Roman"/>
          <w:color w:val="000000"/>
          <w:sz w:val="21"/>
          <w:szCs w:val="21"/>
          <w:shd w:val="clear" w:color="auto" w:fill="FFFFFF"/>
        </w:rPr>
        <w:t>Sekocenbud</w:t>
      </w:r>
      <w:proofErr w:type="spellEnd"/>
      <w:r w:rsidRPr="00D22C8C">
        <w:rPr>
          <w:rFonts w:ascii="Arial" w:eastAsia="Arial" w:hAnsi="Arial" w:cs="Times New Roman"/>
          <w:color w:val="000000"/>
          <w:sz w:val="21"/>
          <w:szCs w:val="21"/>
          <w:shd w:val="clear" w:color="auto" w:fill="FFFFFF"/>
        </w:rPr>
        <w:t xml:space="preserve"> opublikowane dla kwartału poprzedzającego sporządzenie wyceny. Jeśli </w:t>
      </w:r>
      <w:proofErr w:type="spellStart"/>
      <w:r w:rsidRPr="00D22C8C">
        <w:rPr>
          <w:rFonts w:ascii="Arial" w:eastAsia="Arial" w:hAnsi="Arial" w:cs="Times New Roman"/>
          <w:color w:val="000000"/>
          <w:sz w:val="21"/>
          <w:szCs w:val="21"/>
          <w:shd w:val="clear" w:color="auto" w:fill="FFFFFF"/>
        </w:rPr>
        <w:t>Sekocenbud</w:t>
      </w:r>
      <w:proofErr w:type="spellEnd"/>
      <w:r w:rsidRPr="00D22C8C">
        <w:rPr>
          <w:rFonts w:ascii="Arial" w:eastAsia="Arial" w:hAnsi="Arial" w:cs="Times New Roman"/>
          <w:color w:val="000000"/>
          <w:sz w:val="21"/>
          <w:szCs w:val="21"/>
          <w:shd w:val="clear" w:color="auto" w:fill="FFFFFF"/>
        </w:rPr>
        <w:t xml:space="preserve"> nie podaje cen i stawek dla takich robót, to odpowiednia cena zostanie uzgodniona na podstawie kalkulacji indywidualnej lup porównania cen co najmniej 2 ofert dostawców/wykonawców przedłożonych przez Wykonawcę.</w:t>
      </w:r>
      <w:r w:rsidR="00D76F75" w:rsidRPr="00D22C8C">
        <w:rPr>
          <w:rFonts w:ascii="Arial" w:eastAsia="Arial" w:hAnsi="Arial" w:cs="Times New Roman"/>
          <w:color w:val="000000"/>
          <w:sz w:val="21"/>
          <w:szCs w:val="21"/>
          <w:shd w:val="clear" w:color="auto" w:fill="FFFFFF"/>
        </w:rPr>
        <w:t xml:space="preserve"> Taki kosztorys szczegółowy </w:t>
      </w:r>
      <w:proofErr w:type="spellStart"/>
      <w:r w:rsidR="00D76F75" w:rsidRPr="00D22C8C">
        <w:rPr>
          <w:rFonts w:ascii="Arial" w:eastAsia="Arial" w:hAnsi="Arial" w:cs="Times New Roman"/>
          <w:color w:val="000000"/>
          <w:sz w:val="21"/>
          <w:szCs w:val="21"/>
          <w:shd w:val="clear" w:color="auto" w:fill="FFFFFF"/>
        </w:rPr>
        <w:t>lub</w:t>
      </w:r>
      <w:r w:rsidRPr="00D22C8C">
        <w:rPr>
          <w:rFonts w:ascii="Arial" w:eastAsia="Arial" w:hAnsi="Arial" w:cs="Times New Roman"/>
          <w:color w:val="000000"/>
          <w:sz w:val="21"/>
          <w:szCs w:val="21"/>
          <w:shd w:val="clear" w:color="auto" w:fill="FFFFFF"/>
        </w:rPr>
        <w:t>oferta</w:t>
      </w:r>
      <w:proofErr w:type="spellEnd"/>
      <w:r w:rsidRPr="00D22C8C">
        <w:rPr>
          <w:rFonts w:ascii="Arial" w:eastAsia="Arial" w:hAnsi="Arial" w:cs="Times New Roman"/>
          <w:color w:val="000000"/>
          <w:sz w:val="21"/>
          <w:szCs w:val="21"/>
          <w:shd w:val="clear" w:color="auto" w:fill="FFFFFF"/>
        </w:rPr>
        <w:t xml:space="preserve">  dostawców/wykonawców podlega zatwierdzeniu przez Inspektora Nadzoru.</w:t>
      </w:r>
    </w:p>
    <w:p w14:paraId="5C2BFF2F" w14:textId="77777777" w:rsidR="001E4855" w:rsidRPr="00D22C8C" w:rsidRDefault="001E4855" w:rsidP="001E4855">
      <w:pPr>
        <w:keepNext/>
        <w:keepLines/>
        <w:spacing w:before="360" w:after="120"/>
        <w:outlineLvl w:val="0"/>
        <w:rPr>
          <w:rFonts w:ascii="Arial" w:eastAsia="Times New Roman" w:hAnsi="Arial" w:cs="Times New Roman"/>
          <w:b/>
          <w:color w:val="000000"/>
          <w:sz w:val="24"/>
          <w:szCs w:val="32"/>
        </w:rPr>
      </w:pPr>
      <w:r w:rsidRPr="00D22C8C">
        <w:rPr>
          <w:rFonts w:ascii="Arial" w:eastAsia="Times New Roman" w:hAnsi="Arial" w:cs="Times New Roman"/>
          <w:b/>
          <w:color w:val="000000"/>
          <w:sz w:val="24"/>
          <w:szCs w:val="32"/>
        </w:rPr>
        <w:t>IV. Termin wykonania zamówienia</w:t>
      </w:r>
      <w:bookmarkEnd w:id="4"/>
      <w:r w:rsidRPr="00D22C8C">
        <w:rPr>
          <w:rFonts w:ascii="Arial" w:eastAsia="Times New Roman" w:hAnsi="Arial" w:cs="Times New Roman"/>
          <w:b/>
          <w:color w:val="000000"/>
          <w:sz w:val="24"/>
          <w:szCs w:val="32"/>
        </w:rPr>
        <w:t xml:space="preserve"> </w:t>
      </w:r>
    </w:p>
    <w:p w14:paraId="1EE9934E" w14:textId="017879AB" w:rsidR="001E4855" w:rsidRPr="001E4855" w:rsidRDefault="001E4855" w:rsidP="001E4855">
      <w:pPr>
        <w:jc w:val="both"/>
        <w:rPr>
          <w:rFonts w:ascii="Arial" w:eastAsia="Arial" w:hAnsi="Arial" w:cs="Arial"/>
          <w:bCs/>
        </w:rPr>
      </w:pPr>
      <w:r w:rsidRPr="00D22C8C">
        <w:rPr>
          <w:rFonts w:ascii="Arial" w:eastAsia="Arial" w:hAnsi="Arial" w:cs="Arial"/>
        </w:rPr>
        <w:t xml:space="preserve">Termin wykonania przedmiotu umowy od dnia podpisania umowy </w:t>
      </w:r>
      <w:r w:rsidR="002E1422" w:rsidRPr="00D22C8C">
        <w:rPr>
          <w:rFonts w:ascii="Arial" w:eastAsia="Arial" w:hAnsi="Arial" w:cs="Arial"/>
          <w:b/>
        </w:rPr>
        <w:t>1</w:t>
      </w:r>
      <w:r w:rsidRPr="00D22C8C">
        <w:rPr>
          <w:rFonts w:ascii="Arial" w:eastAsia="Arial" w:hAnsi="Arial" w:cs="Arial"/>
          <w:b/>
        </w:rPr>
        <w:t>0</w:t>
      </w:r>
      <w:r w:rsidR="00D22C8C" w:rsidRPr="00D22C8C">
        <w:rPr>
          <w:rFonts w:ascii="Arial" w:eastAsia="Arial" w:hAnsi="Arial" w:cs="Arial"/>
          <w:b/>
        </w:rPr>
        <w:t>0</w:t>
      </w:r>
      <w:r w:rsidRPr="00D22C8C">
        <w:rPr>
          <w:rFonts w:ascii="Arial" w:eastAsia="Arial" w:hAnsi="Arial" w:cs="Arial"/>
          <w:b/>
        </w:rPr>
        <w:t xml:space="preserve"> dni</w:t>
      </w:r>
      <w:r w:rsidRPr="00D22C8C">
        <w:rPr>
          <w:rFonts w:ascii="Arial" w:eastAsia="Arial" w:hAnsi="Arial" w:cs="Arial"/>
        </w:rPr>
        <w:t>.</w:t>
      </w:r>
    </w:p>
    <w:p w14:paraId="01C4DA07"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5" w:name="_Toc66364571"/>
      <w:r w:rsidRPr="0022791C">
        <w:rPr>
          <w:rFonts w:ascii="Arial" w:eastAsia="Times New Roman" w:hAnsi="Arial" w:cs="Times New Roman"/>
          <w:b/>
          <w:color w:val="000000"/>
          <w:sz w:val="24"/>
          <w:szCs w:val="32"/>
        </w:rPr>
        <w:t>V. Rozwiązania równoważne</w:t>
      </w:r>
      <w:bookmarkEnd w:id="5"/>
    </w:p>
    <w:p w14:paraId="77ECE4FA" w14:textId="77777777" w:rsidR="001E4855" w:rsidRPr="001E4855" w:rsidRDefault="001E4855" w:rsidP="001E4855">
      <w:pPr>
        <w:jc w:val="both"/>
        <w:rPr>
          <w:rFonts w:ascii="Arial" w:eastAsia="Arial" w:hAnsi="Arial" w:cs="Times New Roman"/>
          <w:color w:val="000000"/>
        </w:rPr>
      </w:pPr>
      <w:r w:rsidRPr="001E4855">
        <w:rPr>
          <w:rFonts w:ascii="Arial" w:eastAsia="Arial" w:hAnsi="Arial" w:cs="Times New Roman"/>
          <w:color w:val="000000"/>
          <w:sz w:val="21"/>
          <w:szCs w:val="21"/>
          <w:shd w:val="clear" w:color="auto" w:fill="FFFFFF"/>
        </w:rPr>
        <w:t xml:space="preserve">Jeżeli w opisie przedmiotu zamówienia, dokumentacji projektowej znajduje się odniesienie przedmiotu zamówienia do norm, ocen technicznych, specyfikacji technicznych i systemów referencji technicznych, o których mowa w art. 101 ust. 1 pkt 2 oraz ust. 3 ustawy </w:t>
      </w:r>
      <w:proofErr w:type="spellStart"/>
      <w:r w:rsidRPr="001E4855">
        <w:rPr>
          <w:rFonts w:ascii="Arial" w:eastAsia="Arial" w:hAnsi="Arial" w:cs="Times New Roman"/>
          <w:color w:val="000000"/>
          <w:sz w:val="21"/>
          <w:szCs w:val="21"/>
          <w:shd w:val="clear" w:color="auto" w:fill="FFFFFF"/>
        </w:rPr>
        <w:t>Pzp</w:t>
      </w:r>
      <w:proofErr w:type="spellEnd"/>
      <w:r w:rsidRPr="001E4855">
        <w:rPr>
          <w:rFonts w:ascii="Arial" w:eastAsia="Arial" w:hAnsi="Arial" w:cs="Times New Roman"/>
          <w:color w:val="000000"/>
          <w:sz w:val="21"/>
          <w:szCs w:val="21"/>
          <w:shd w:val="clear" w:color="auto" w:fill="FFFFFF"/>
        </w:rPr>
        <w:t>, Zamawiający informuje, że dopuszcza wówczas rozwiązania równoważne opisywanym, a odniesienie takie należy odczytywać wraz z określeniem ,,lub równoważne''.</w:t>
      </w:r>
    </w:p>
    <w:p w14:paraId="561951FE"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6" w:name="_Toc66364572"/>
      <w:r w:rsidRPr="001E4855">
        <w:rPr>
          <w:rFonts w:ascii="Arial" w:eastAsia="Times New Roman" w:hAnsi="Arial" w:cs="Times New Roman"/>
          <w:b/>
          <w:color w:val="000000"/>
          <w:sz w:val="24"/>
          <w:szCs w:val="32"/>
        </w:rPr>
        <w:t>VI. Wizja lokalna</w:t>
      </w:r>
      <w:bookmarkEnd w:id="6"/>
      <w:r w:rsidRPr="001E4855">
        <w:rPr>
          <w:rFonts w:ascii="Arial" w:eastAsia="Times New Roman" w:hAnsi="Arial" w:cs="Times New Roman"/>
          <w:b/>
          <w:color w:val="000000"/>
          <w:sz w:val="24"/>
          <w:szCs w:val="32"/>
        </w:rPr>
        <w:t xml:space="preserve"> </w:t>
      </w:r>
    </w:p>
    <w:p w14:paraId="246B61E7" w14:textId="77777777" w:rsidR="001E4855" w:rsidRPr="001E4855" w:rsidRDefault="001E4855" w:rsidP="001E4855">
      <w:pPr>
        <w:spacing w:after="0"/>
        <w:jc w:val="both"/>
        <w:rPr>
          <w:rFonts w:ascii="Arial" w:eastAsia="Arial" w:hAnsi="Arial" w:cs="Arial"/>
        </w:rPr>
      </w:pPr>
      <w:r w:rsidRPr="001E4855">
        <w:rPr>
          <w:rFonts w:ascii="Arial" w:eastAsia="Arial" w:hAnsi="Arial" w:cs="Arial"/>
        </w:rPr>
        <w:t xml:space="preserve">1. Zamawiający </w:t>
      </w:r>
      <w:r w:rsidRPr="001E4855">
        <w:rPr>
          <w:rFonts w:ascii="Arial" w:eastAsia="Arial" w:hAnsi="Arial" w:cs="Arial"/>
          <w:b/>
        </w:rPr>
        <w:t>dopuszcza możliwość</w:t>
      </w:r>
      <w:r w:rsidRPr="001E4855">
        <w:rPr>
          <w:rFonts w:ascii="Arial" w:eastAsia="Arial" w:hAnsi="Arial" w:cs="Arial"/>
        </w:rPr>
        <w:t xml:space="preserve"> odbycia przez wykonawcę wizji lokalnej terenu objętego robotami budowlanymi. </w:t>
      </w:r>
    </w:p>
    <w:p w14:paraId="4697B296" w14:textId="77777777" w:rsidR="001E4855" w:rsidRPr="001E4855" w:rsidRDefault="001E4855" w:rsidP="001E4855">
      <w:pPr>
        <w:spacing w:after="0"/>
        <w:jc w:val="both"/>
        <w:rPr>
          <w:rFonts w:ascii="Arial" w:eastAsia="Arial" w:hAnsi="Arial" w:cs="Arial"/>
        </w:rPr>
      </w:pPr>
      <w:r w:rsidRPr="001E4855">
        <w:rPr>
          <w:rFonts w:ascii="Arial" w:eastAsia="Arial" w:hAnsi="Arial" w:cs="Arial"/>
        </w:rPr>
        <w:t>2. Termin wizji ustala się po wcześniejszym uzgodnieniu.</w:t>
      </w:r>
    </w:p>
    <w:p w14:paraId="44AAEBE6" w14:textId="77777777" w:rsidR="001E4855" w:rsidRPr="001E4855" w:rsidRDefault="001E4855" w:rsidP="001E4855">
      <w:pPr>
        <w:spacing w:after="0"/>
        <w:rPr>
          <w:rFonts w:ascii="Arial" w:eastAsia="Arial" w:hAnsi="Arial" w:cs="Times New Roman"/>
        </w:rPr>
      </w:pPr>
      <w:r w:rsidRPr="001E4855">
        <w:rPr>
          <w:rFonts w:ascii="Arial" w:eastAsia="Arial" w:hAnsi="Arial" w:cs="Times New Roman"/>
        </w:rPr>
        <w:t>Prosimy o wcześniejszy kontakt telefoniczny z informacją o terminie przybycia na wizję pod nr tel. 18 26 12 340 lub mailowo na adres aneta.sarnecka-grzybala@szaflary.pl</w:t>
      </w:r>
    </w:p>
    <w:p w14:paraId="6C28B45D" w14:textId="77777777" w:rsidR="001E4855" w:rsidRPr="001E4855" w:rsidRDefault="001E4855" w:rsidP="001E4855">
      <w:pPr>
        <w:spacing w:after="0"/>
        <w:jc w:val="both"/>
        <w:rPr>
          <w:rFonts w:ascii="Arial" w:eastAsia="Arial" w:hAnsi="Arial" w:cs="Arial"/>
        </w:rPr>
      </w:pPr>
      <w:r w:rsidRPr="001E4855">
        <w:rPr>
          <w:rFonts w:ascii="Arial" w:eastAsia="Arial" w:hAnsi="Arial" w:cs="Arial"/>
        </w:rPr>
        <w:t xml:space="preserve">3. Wykonanie wizji lokalnej </w:t>
      </w:r>
      <w:r w:rsidRPr="001E4855">
        <w:rPr>
          <w:rFonts w:ascii="Arial" w:eastAsia="Arial" w:hAnsi="Arial" w:cs="Arial"/>
          <w:b/>
          <w:u w:val="single"/>
        </w:rPr>
        <w:t>nie jest obowiązkowe</w:t>
      </w:r>
      <w:r w:rsidRPr="001E4855">
        <w:rPr>
          <w:rFonts w:ascii="Arial" w:eastAsia="Arial" w:hAnsi="Arial" w:cs="Arial"/>
        </w:rPr>
        <w:t xml:space="preserve">. </w:t>
      </w:r>
    </w:p>
    <w:p w14:paraId="709C3D82" w14:textId="77777777" w:rsidR="001E4855" w:rsidRDefault="001E4855" w:rsidP="001E4855">
      <w:pPr>
        <w:spacing w:after="0"/>
        <w:jc w:val="both"/>
        <w:rPr>
          <w:rFonts w:ascii="Arial" w:eastAsia="Arial" w:hAnsi="Arial" w:cs="Arial"/>
        </w:rPr>
      </w:pPr>
      <w:r w:rsidRPr="001E4855">
        <w:rPr>
          <w:rFonts w:ascii="Arial" w:eastAsia="Arial" w:hAnsi="Arial" w:cs="Arial"/>
        </w:rPr>
        <w:t>4. Niewykonanie wizji lokalnej nie będzie skutkowało odrzuceniem oferty wykonawcy, który jej nie odbył.</w:t>
      </w:r>
    </w:p>
    <w:p w14:paraId="3D3DBD96" w14:textId="77777777" w:rsidR="0022791C" w:rsidRPr="001E4855" w:rsidRDefault="0022791C" w:rsidP="001E4855">
      <w:pPr>
        <w:spacing w:after="0"/>
        <w:jc w:val="both"/>
        <w:rPr>
          <w:rFonts w:ascii="Arial" w:eastAsia="Arial" w:hAnsi="Arial" w:cs="Arial"/>
        </w:rPr>
      </w:pPr>
    </w:p>
    <w:p w14:paraId="34F08975" w14:textId="77777777" w:rsidR="001E4855" w:rsidRPr="001E4855" w:rsidRDefault="001E4855" w:rsidP="001E4855">
      <w:pPr>
        <w:keepNext/>
        <w:keepLines/>
        <w:spacing w:before="120" w:after="120"/>
        <w:outlineLvl w:val="0"/>
        <w:rPr>
          <w:rFonts w:ascii="Arial" w:eastAsia="Times New Roman" w:hAnsi="Arial" w:cs="Times New Roman"/>
          <w:b/>
          <w:color w:val="000000"/>
          <w:sz w:val="24"/>
          <w:szCs w:val="32"/>
        </w:rPr>
      </w:pPr>
      <w:bookmarkStart w:id="7" w:name="_Toc66364573"/>
      <w:r w:rsidRPr="001E4855">
        <w:rPr>
          <w:rFonts w:ascii="Arial" w:eastAsia="Times New Roman" w:hAnsi="Arial" w:cs="Times New Roman"/>
          <w:b/>
          <w:color w:val="000000"/>
          <w:sz w:val="24"/>
          <w:szCs w:val="32"/>
        </w:rPr>
        <w:t>VII. Podział zamówienia na części</w:t>
      </w:r>
      <w:bookmarkEnd w:id="7"/>
      <w:r w:rsidRPr="001E4855">
        <w:rPr>
          <w:rFonts w:ascii="Arial" w:eastAsia="Times New Roman" w:hAnsi="Arial" w:cs="Times New Roman"/>
          <w:b/>
          <w:color w:val="000000"/>
          <w:sz w:val="24"/>
          <w:szCs w:val="32"/>
        </w:rPr>
        <w:t xml:space="preserve"> </w:t>
      </w:r>
    </w:p>
    <w:p w14:paraId="0AD61045" w14:textId="77777777" w:rsidR="001E4855" w:rsidRPr="001E4855" w:rsidRDefault="001E4855" w:rsidP="001E4855">
      <w:pPr>
        <w:spacing w:after="0"/>
        <w:jc w:val="both"/>
        <w:rPr>
          <w:rFonts w:ascii="Arial" w:eastAsia="Arial" w:hAnsi="Arial" w:cs="Arial"/>
        </w:rPr>
      </w:pPr>
      <w:r w:rsidRPr="001E4855">
        <w:rPr>
          <w:rFonts w:ascii="Arial" w:eastAsia="Arial" w:hAnsi="Arial" w:cs="Arial"/>
        </w:rPr>
        <w:t xml:space="preserve">Zamawiający nie dokonuje podziału zamówienia na części. Tym samym zamawiający nie dopuszcza składania ofert częściowych, o których mowa w art. 7 pkt 15 ustawy </w:t>
      </w:r>
      <w:proofErr w:type="spellStart"/>
      <w:r w:rsidRPr="001E4855">
        <w:rPr>
          <w:rFonts w:ascii="Arial" w:eastAsia="Arial" w:hAnsi="Arial" w:cs="Arial"/>
        </w:rPr>
        <w:t>Pzp</w:t>
      </w:r>
      <w:proofErr w:type="spellEnd"/>
      <w:r w:rsidRPr="001E4855">
        <w:rPr>
          <w:rFonts w:ascii="Arial" w:eastAsia="Arial" w:hAnsi="Arial" w:cs="Arial"/>
        </w:rPr>
        <w:t xml:space="preserve">. </w:t>
      </w:r>
    </w:p>
    <w:p w14:paraId="513AD479" w14:textId="77777777" w:rsidR="001E4855" w:rsidRPr="001E4855" w:rsidRDefault="001E4855" w:rsidP="001E4855">
      <w:pPr>
        <w:spacing w:after="0"/>
        <w:jc w:val="both"/>
        <w:rPr>
          <w:rFonts w:ascii="Arial" w:eastAsia="Arial" w:hAnsi="Arial" w:cs="Arial"/>
        </w:rPr>
      </w:pPr>
    </w:p>
    <w:p w14:paraId="58F602A4" w14:textId="77777777" w:rsidR="001E4855" w:rsidRPr="001E4855" w:rsidRDefault="001E4855" w:rsidP="001E4855">
      <w:pPr>
        <w:jc w:val="both"/>
        <w:rPr>
          <w:rFonts w:ascii="Arial" w:eastAsia="Arial" w:hAnsi="Arial" w:cs="Arial"/>
        </w:rPr>
      </w:pPr>
      <w:r w:rsidRPr="001E4855">
        <w:rPr>
          <w:rFonts w:ascii="Arial" w:eastAsia="Arial" w:hAnsi="Arial" w:cs="Arial"/>
        </w:rPr>
        <w:t>Powody niedokonania podziału: Przedmiot zamówienia stanowi zwarty kompleks o charakterze specjalistycznego obiektu budowlanego. Jest objęty jedną dokumentacją projektową. Podzielenie na części groziłoby nadmiernymi trudnościami technicznymi i kosztami wykonania zamówienia, a także potrzebą skoordynowania działań różnych wykonawców realizujących poszczególne części zamówienia na ograniczonym terenie. Ponadto istniałoby ryzyko niewykonania części zamówienia.</w:t>
      </w:r>
    </w:p>
    <w:p w14:paraId="70D041DD"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8" w:name="_Toc66364574"/>
      <w:r w:rsidRPr="001E4855">
        <w:rPr>
          <w:rFonts w:ascii="Arial" w:eastAsia="Times New Roman" w:hAnsi="Arial" w:cs="Times New Roman"/>
          <w:b/>
          <w:color w:val="000000"/>
          <w:sz w:val="24"/>
          <w:szCs w:val="32"/>
        </w:rPr>
        <w:t>VIII. Oferty wariantowe</w:t>
      </w:r>
      <w:bookmarkEnd w:id="8"/>
      <w:r w:rsidRPr="001E4855">
        <w:rPr>
          <w:rFonts w:ascii="Arial" w:eastAsia="Times New Roman" w:hAnsi="Arial" w:cs="Times New Roman"/>
          <w:b/>
          <w:color w:val="000000"/>
          <w:sz w:val="24"/>
          <w:szCs w:val="32"/>
        </w:rPr>
        <w:t xml:space="preserve"> </w:t>
      </w:r>
    </w:p>
    <w:p w14:paraId="007BB7E5" w14:textId="77777777" w:rsidR="001E4855" w:rsidRPr="001E4855" w:rsidRDefault="001E4855" w:rsidP="001E4855">
      <w:pPr>
        <w:spacing w:after="0"/>
        <w:jc w:val="both"/>
        <w:rPr>
          <w:rFonts w:ascii="Arial" w:eastAsia="Arial" w:hAnsi="Arial" w:cs="Arial"/>
        </w:rPr>
      </w:pPr>
      <w:r w:rsidRPr="001E4855">
        <w:rPr>
          <w:rFonts w:ascii="Arial" w:eastAsia="Arial" w:hAnsi="Arial" w:cs="Arial"/>
        </w:rPr>
        <w:t xml:space="preserve">Zamawiający nie dopuszcza możliwości, złożenia oferty wariantowej, o której mowa w art. 92 ustawy </w:t>
      </w:r>
      <w:proofErr w:type="spellStart"/>
      <w:r w:rsidRPr="001E4855">
        <w:rPr>
          <w:rFonts w:ascii="Arial" w:eastAsia="Arial" w:hAnsi="Arial" w:cs="Arial"/>
        </w:rPr>
        <w:t>Pzp</w:t>
      </w:r>
      <w:proofErr w:type="spellEnd"/>
      <w:r w:rsidRPr="001E4855">
        <w:rPr>
          <w:rFonts w:ascii="Arial" w:eastAsia="Arial" w:hAnsi="Arial" w:cs="Arial"/>
        </w:rPr>
        <w:t xml:space="preserve"> tzn. oferty przewidującej odmienny sposób wykonania zamówienia niż określony </w:t>
      </w:r>
      <w:r w:rsidRPr="001E4855">
        <w:rPr>
          <w:rFonts w:ascii="Arial" w:eastAsia="Arial" w:hAnsi="Arial" w:cs="Arial"/>
        </w:rPr>
        <w:br/>
        <w:t>w niniejszej SWZ.</w:t>
      </w:r>
    </w:p>
    <w:p w14:paraId="254A825E"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9" w:name="_Toc66364575"/>
      <w:r w:rsidRPr="001E4855">
        <w:rPr>
          <w:rFonts w:ascii="Arial" w:eastAsia="Times New Roman" w:hAnsi="Arial" w:cs="Times New Roman"/>
          <w:b/>
          <w:color w:val="000000"/>
          <w:sz w:val="24"/>
          <w:szCs w:val="32"/>
        </w:rPr>
        <w:t>IX. Katalogi elektroniczne</w:t>
      </w:r>
      <w:bookmarkEnd w:id="9"/>
      <w:r w:rsidRPr="001E4855">
        <w:rPr>
          <w:rFonts w:ascii="Arial" w:eastAsia="Times New Roman" w:hAnsi="Arial" w:cs="Times New Roman"/>
          <w:b/>
          <w:color w:val="000000"/>
          <w:sz w:val="24"/>
          <w:szCs w:val="32"/>
        </w:rPr>
        <w:t xml:space="preserve"> </w:t>
      </w:r>
    </w:p>
    <w:p w14:paraId="36781024"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Zamawiający nie wymaga złożenia ofert w postaci katalogów elektronicznych</w:t>
      </w:r>
    </w:p>
    <w:p w14:paraId="370FF8B4"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10" w:name="_Toc66364576"/>
      <w:r w:rsidRPr="001E4855">
        <w:rPr>
          <w:rFonts w:ascii="Arial" w:eastAsia="Times New Roman" w:hAnsi="Arial" w:cs="Times New Roman"/>
          <w:b/>
          <w:color w:val="000000"/>
          <w:sz w:val="24"/>
          <w:szCs w:val="32"/>
        </w:rPr>
        <w:t>X. Umowa ramowa</w:t>
      </w:r>
      <w:bookmarkEnd w:id="10"/>
      <w:r w:rsidRPr="001E4855">
        <w:rPr>
          <w:rFonts w:ascii="Arial" w:eastAsia="Times New Roman" w:hAnsi="Arial" w:cs="Times New Roman"/>
          <w:b/>
          <w:color w:val="000000"/>
          <w:sz w:val="24"/>
          <w:szCs w:val="32"/>
        </w:rPr>
        <w:t xml:space="preserve"> </w:t>
      </w:r>
    </w:p>
    <w:p w14:paraId="7AC4D56C" w14:textId="77777777" w:rsidR="001E4855" w:rsidRPr="001E4855" w:rsidRDefault="001E4855" w:rsidP="001E4855">
      <w:pPr>
        <w:jc w:val="both"/>
        <w:rPr>
          <w:rFonts w:ascii="Arial" w:eastAsia="Arial" w:hAnsi="Arial" w:cs="Arial"/>
        </w:rPr>
      </w:pPr>
      <w:r w:rsidRPr="001E4855">
        <w:rPr>
          <w:rFonts w:ascii="Arial" w:eastAsia="Arial" w:hAnsi="Arial" w:cs="Arial"/>
        </w:rPr>
        <w:t xml:space="preserve">Zamawiający nie przewiduje zawarcia umowy ramowej, o której mowa w art. 311–315 ustawy </w:t>
      </w:r>
      <w:proofErr w:type="spellStart"/>
      <w:r w:rsidRPr="001E4855">
        <w:rPr>
          <w:rFonts w:ascii="Arial" w:eastAsia="Arial" w:hAnsi="Arial" w:cs="Arial"/>
        </w:rPr>
        <w:t>Pzp</w:t>
      </w:r>
      <w:proofErr w:type="spellEnd"/>
    </w:p>
    <w:p w14:paraId="6C3C8DBD"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11" w:name="_Toc66364577"/>
      <w:r w:rsidRPr="001E4855">
        <w:rPr>
          <w:rFonts w:ascii="Arial" w:eastAsia="Times New Roman" w:hAnsi="Arial" w:cs="Times New Roman"/>
          <w:b/>
          <w:color w:val="000000"/>
          <w:sz w:val="24"/>
          <w:szCs w:val="32"/>
        </w:rPr>
        <w:t>XI. Aukcja elektroniczna</w:t>
      </w:r>
      <w:bookmarkEnd w:id="11"/>
      <w:r w:rsidRPr="001E4855">
        <w:rPr>
          <w:rFonts w:ascii="Arial" w:eastAsia="Times New Roman" w:hAnsi="Arial" w:cs="Times New Roman"/>
          <w:b/>
          <w:color w:val="000000"/>
          <w:sz w:val="24"/>
          <w:szCs w:val="32"/>
        </w:rPr>
        <w:t xml:space="preserve"> </w:t>
      </w:r>
    </w:p>
    <w:p w14:paraId="6A166F16" w14:textId="77777777" w:rsidR="001E4855" w:rsidRPr="001E4855" w:rsidRDefault="001E4855" w:rsidP="001E4855">
      <w:pPr>
        <w:jc w:val="both"/>
        <w:rPr>
          <w:rFonts w:ascii="Arial" w:eastAsia="Arial" w:hAnsi="Arial" w:cs="Arial"/>
          <w:sz w:val="24"/>
          <w:szCs w:val="24"/>
        </w:rPr>
      </w:pPr>
      <w:r w:rsidRPr="001E4855">
        <w:rPr>
          <w:rFonts w:ascii="Arial" w:eastAsia="Arial" w:hAnsi="Arial" w:cs="Arial"/>
        </w:rPr>
        <w:t xml:space="preserve">Zamawiający nie przewiduje przeprowadzenia aukcji elektronicznej, o której mowa w art. 308 ust. 1 ustawy </w:t>
      </w:r>
      <w:proofErr w:type="spellStart"/>
      <w:r w:rsidRPr="001E4855">
        <w:rPr>
          <w:rFonts w:ascii="Arial" w:eastAsia="Arial" w:hAnsi="Arial" w:cs="Arial"/>
        </w:rPr>
        <w:t>Pzp</w:t>
      </w:r>
      <w:proofErr w:type="spellEnd"/>
      <w:r w:rsidRPr="001E4855">
        <w:rPr>
          <w:rFonts w:ascii="Arial" w:eastAsia="Arial" w:hAnsi="Arial" w:cs="Arial"/>
        </w:rPr>
        <w:t>.</w:t>
      </w:r>
    </w:p>
    <w:p w14:paraId="79B0A0B1"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12" w:name="_Toc66364578"/>
      <w:r w:rsidRPr="001E4855">
        <w:rPr>
          <w:rFonts w:ascii="Arial" w:eastAsia="Times New Roman" w:hAnsi="Arial" w:cs="Times New Roman"/>
          <w:b/>
          <w:color w:val="000000"/>
          <w:sz w:val="24"/>
          <w:szCs w:val="32"/>
        </w:rPr>
        <w:t xml:space="preserve">XII. Zamówienia, o których mowa w art. 214 ust. 1 pkt 7 i 8 ustawy </w:t>
      </w:r>
      <w:proofErr w:type="spellStart"/>
      <w:r w:rsidRPr="001E4855">
        <w:rPr>
          <w:rFonts w:ascii="Arial" w:eastAsia="Times New Roman" w:hAnsi="Arial" w:cs="Times New Roman"/>
          <w:b/>
          <w:color w:val="000000"/>
          <w:sz w:val="24"/>
          <w:szCs w:val="32"/>
        </w:rPr>
        <w:t>Pzp</w:t>
      </w:r>
      <w:bookmarkEnd w:id="12"/>
      <w:proofErr w:type="spellEnd"/>
      <w:r w:rsidRPr="001E4855">
        <w:rPr>
          <w:rFonts w:ascii="Arial" w:eastAsia="Times New Roman" w:hAnsi="Arial" w:cs="Times New Roman"/>
          <w:b/>
          <w:color w:val="000000"/>
          <w:sz w:val="24"/>
          <w:szCs w:val="32"/>
        </w:rPr>
        <w:t xml:space="preserve"> </w:t>
      </w:r>
    </w:p>
    <w:p w14:paraId="08119041" w14:textId="77777777" w:rsidR="001E4855" w:rsidRPr="001E4855" w:rsidRDefault="001E4855" w:rsidP="001E4855">
      <w:pPr>
        <w:jc w:val="both"/>
        <w:rPr>
          <w:rFonts w:ascii="Arial" w:eastAsia="Arial" w:hAnsi="Arial" w:cs="Arial"/>
          <w:sz w:val="24"/>
          <w:szCs w:val="24"/>
        </w:rPr>
      </w:pPr>
      <w:r w:rsidRPr="001E4855">
        <w:rPr>
          <w:rFonts w:ascii="Arial" w:eastAsia="Arial" w:hAnsi="Arial" w:cs="Arial"/>
        </w:rPr>
        <w:t xml:space="preserve">Zamawiający nie przewiduje udzielania zamówień na podstawie art. 214 ust. 1 pkt 7 i 8 ustawy </w:t>
      </w:r>
      <w:proofErr w:type="spellStart"/>
      <w:r w:rsidRPr="001E4855">
        <w:rPr>
          <w:rFonts w:ascii="Arial" w:eastAsia="Arial" w:hAnsi="Arial" w:cs="Arial"/>
        </w:rPr>
        <w:t>Pzp</w:t>
      </w:r>
      <w:proofErr w:type="spellEnd"/>
      <w:r w:rsidRPr="001E4855">
        <w:rPr>
          <w:rFonts w:ascii="Arial" w:eastAsia="Arial" w:hAnsi="Arial" w:cs="Arial"/>
        </w:rPr>
        <w:t xml:space="preserve"> polegającego na powtórzeniu podobnych usług lub robót budowlanych, zamówienia na dodatkowe dostawy.</w:t>
      </w:r>
    </w:p>
    <w:p w14:paraId="24D7BB19"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13" w:name="_Toc66364579"/>
      <w:r w:rsidRPr="001E4855">
        <w:rPr>
          <w:rFonts w:ascii="Arial" w:eastAsia="Times New Roman" w:hAnsi="Arial" w:cs="Times New Roman"/>
          <w:b/>
          <w:color w:val="000000"/>
          <w:sz w:val="24"/>
          <w:szCs w:val="32"/>
        </w:rPr>
        <w:t>XIII. Rozliczenia w walutach obcych</w:t>
      </w:r>
      <w:bookmarkEnd w:id="13"/>
      <w:r w:rsidRPr="001E4855">
        <w:rPr>
          <w:rFonts w:ascii="Arial" w:eastAsia="Times New Roman" w:hAnsi="Arial" w:cs="Times New Roman"/>
          <w:b/>
          <w:color w:val="000000"/>
          <w:sz w:val="24"/>
          <w:szCs w:val="32"/>
        </w:rPr>
        <w:t xml:space="preserve"> </w:t>
      </w:r>
    </w:p>
    <w:p w14:paraId="03316B61" w14:textId="77777777" w:rsidR="001E4855" w:rsidRPr="001E4855" w:rsidRDefault="001E4855" w:rsidP="001E4855">
      <w:pPr>
        <w:jc w:val="both"/>
        <w:rPr>
          <w:rFonts w:ascii="Arial" w:eastAsia="Arial" w:hAnsi="Arial" w:cs="Arial"/>
          <w:sz w:val="24"/>
          <w:szCs w:val="24"/>
        </w:rPr>
      </w:pPr>
      <w:r w:rsidRPr="001E4855">
        <w:rPr>
          <w:rFonts w:ascii="Arial" w:eastAsia="Arial" w:hAnsi="Arial" w:cs="Arial"/>
        </w:rPr>
        <w:t>Zamawiający nie przewiduje rozliczenia w walutach obcych.</w:t>
      </w:r>
    </w:p>
    <w:p w14:paraId="19F10BAF"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14" w:name="_Toc66364580"/>
      <w:r w:rsidRPr="001E4855">
        <w:rPr>
          <w:rFonts w:ascii="Arial" w:eastAsia="Times New Roman" w:hAnsi="Arial" w:cs="Times New Roman"/>
          <w:b/>
          <w:color w:val="000000"/>
          <w:sz w:val="24"/>
          <w:szCs w:val="32"/>
        </w:rPr>
        <w:t>XIV. Zwrot kosztów udziału w postępowaniu</w:t>
      </w:r>
      <w:bookmarkEnd w:id="14"/>
      <w:r w:rsidRPr="001E4855">
        <w:rPr>
          <w:rFonts w:ascii="Arial" w:eastAsia="Times New Roman" w:hAnsi="Arial" w:cs="Times New Roman"/>
          <w:b/>
          <w:color w:val="000000"/>
          <w:sz w:val="24"/>
          <w:szCs w:val="32"/>
        </w:rPr>
        <w:t xml:space="preserve"> </w:t>
      </w:r>
    </w:p>
    <w:p w14:paraId="4F59E8D4" w14:textId="77777777" w:rsidR="001E4855" w:rsidRPr="001E4855" w:rsidRDefault="001E4855" w:rsidP="001E4855">
      <w:pPr>
        <w:jc w:val="both"/>
        <w:rPr>
          <w:rFonts w:ascii="Arial" w:eastAsia="Arial" w:hAnsi="Arial" w:cs="Arial"/>
          <w:sz w:val="24"/>
          <w:szCs w:val="24"/>
        </w:rPr>
      </w:pPr>
      <w:r w:rsidRPr="001E4855">
        <w:rPr>
          <w:rFonts w:ascii="Arial" w:eastAsia="Arial" w:hAnsi="Arial" w:cs="Arial"/>
        </w:rPr>
        <w:t>Zamawiający nie przewiduje zwrotu kosztów udziału w postępowaniu</w:t>
      </w:r>
    </w:p>
    <w:p w14:paraId="4745FCF5"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15" w:name="_Toc66364581"/>
      <w:r w:rsidRPr="001E4855">
        <w:rPr>
          <w:rFonts w:ascii="Arial" w:eastAsia="Times New Roman" w:hAnsi="Arial" w:cs="Times New Roman"/>
          <w:b/>
          <w:color w:val="000000"/>
          <w:sz w:val="24"/>
          <w:szCs w:val="32"/>
        </w:rPr>
        <w:t>XV. Zaliczki na poczet udzielenia zamówienia</w:t>
      </w:r>
      <w:bookmarkEnd w:id="15"/>
      <w:r w:rsidRPr="001E4855">
        <w:rPr>
          <w:rFonts w:ascii="Arial" w:eastAsia="Times New Roman" w:hAnsi="Arial" w:cs="Times New Roman"/>
          <w:b/>
          <w:color w:val="000000"/>
          <w:sz w:val="24"/>
          <w:szCs w:val="32"/>
        </w:rPr>
        <w:t xml:space="preserve"> </w:t>
      </w:r>
    </w:p>
    <w:p w14:paraId="63062B14" w14:textId="77777777" w:rsidR="001E4855" w:rsidRPr="001E4855" w:rsidRDefault="001E4855" w:rsidP="001E4855">
      <w:pPr>
        <w:jc w:val="both"/>
        <w:rPr>
          <w:rFonts w:ascii="Arial" w:eastAsia="Arial" w:hAnsi="Arial" w:cs="Arial"/>
        </w:rPr>
      </w:pPr>
      <w:r w:rsidRPr="001E4855">
        <w:rPr>
          <w:rFonts w:ascii="Arial" w:eastAsia="Arial" w:hAnsi="Arial" w:cs="Arial"/>
        </w:rPr>
        <w:t>Zamawiający nie przewiduje udzielenia zaliczek na poczet wykonania zamówienia.</w:t>
      </w:r>
    </w:p>
    <w:p w14:paraId="7EAF8391" w14:textId="77777777" w:rsidR="001E4855" w:rsidRPr="001E4855" w:rsidRDefault="001E4855" w:rsidP="001E4855">
      <w:pPr>
        <w:jc w:val="both"/>
        <w:rPr>
          <w:rFonts w:ascii="Arial" w:eastAsia="Arial" w:hAnsi="Arial" w:cs="Arial"/>
          <w:b/>
          <w:sz w:val="24"/>
          <w:szCs w:val="24"/>
        </w:rPr>
      </w:pPr>
      <w:r w:rsidRPr="001E4855">
        <w:rPr>
          <w:rFonts w:ascii="Arial" w:eastAsia="Arial" w:hAnsi="Arial" w:cs="Arial"/>
          <w:b/>
          <w:sz w:val="24"/>
          <w:szCs w:val="24"/>
        </w:rPr>
        <w:t>XVI. Płatność częściowa</w:t>
      </w:r>
    </w:p>
    <w:p w14:paraId="2E5741B2" w14:textId="6D961437" w:rsidR="001E4855" w:rsidRPr="001E4855" w:rsidRDefault="001E4855" w:rsidP="001E4855">
      <w:pPr>
        <w:jc w:val="both"/>
        <w:rPr>
          <w:rFonts w:ascii="Arial" w:eastAsia="Arial" w:hAnsi="Arial" w:cs="Arial"/>
        </w:rPr>
      </w:pPr>
      <w:r w:rsidRPr="001E4855">
        <w:rPr>
          <w:rFonts w:ascii="Arial" w:eastAsia="Arial" w:hAnsi="Arial" w:cs="Arial"/>
        </w:rPr>
        <w:t xml:space="preserve">Zamawiający przewiduje płatność częściową do 85% wynagrodzenia. </w:t>
      </w:r>
      <w:r w:rsidRPr="001E4855">
        <w:rPr>
          <w:rFonts w:ascii="Arial" w:eastAsia="Times New Roman" w:hAnsi="Arial" w:cs="Arial"/>
          <w:lang w:eastAsia="pl-PL"/>
        </w:rPr>
        <w:t>Suma faktur częściowych nie może prz</w:t>
      </w:r>
      <w:r w:rsidR="00623F65">
        <w:rPr>
          <w:rFonts w:ascii="Arial" w:eastAsia="Times New Roman" w:hAnsi="Arial" w:cs="Arial"/>
          <w:lang w:eastAsia="pl-PL"/>
        </w:rPr>
        <w:t>ekroczyć 85%</w:t>
      </w:r>
      <w:r w:rsidRPr="001E4855">
        <w:rPr>
          <w:rFonts w:ascii="Arial" w:eastAsia="Times New Roman" w:hAnsi="Arial" w:cs="Arial"/>
          <w:lang w:eastAsia="pl-PL"/>
        </w:rPr>
        <w:t xml:space="preserve">. </w:t>
      </w:r>
    </w:p>
    <w:p w14:paraId="6480126B"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16" w:name="_Toc66364582"/>
      <w:r w:rsidRPr="001E4855">
        <w:rPr>
          <w:rFonts w:ascii="Arial" w:eastAsia="Times New Roman" w:hAnsi="Arial" w:cs="Times New Roman"/>
          <w:b/>
          <w:color w:val="000000"/>
          <w:sz w:val="24"/>
          <w:szCs w:val="32"/>
        </w:rPr>
        <w:t>XVII. Unieważnienie postępowania</w:t>
      </w:r>
      <w:bookmarkEnd w:id="16"/>
      <w:r w:rsidRPr="001E4855">
        <w:rPr>
          <w:rFonts w:ascii="Arial" w:eastAsia="Times New Roman" w:hAnsi="Arial" w:cs="Times New Roman"/>
          <w:b/>
          <w:color w:val="000000"/>
          <w:sz w:val="24"/>
          <w:szCs w:val="32"/>
        </w:rPr>
        <w:t xml:space="preserve"> </w:t>
      </w:r>
    </w:p>
    <w:p w14:paraId="204F7B06" w14:textId="7CA47B7D" w:rsidR="001E4855" w:rsidRPr="001E4855" w:rsidRDefault="001E4855" w:rsidP="001E4855">
      <w:pPr>
        <w:jc w:val="both"/>
        <w:rPr>
          <w:rFonts w:ascii="Arial" w:eastAsia="Arial" w:hAnsi="Arial" w:cs="Arial"/>
        </w:rPr>
      </w:pPr>
      <w:r w:rsidRPr="001E4855">
        <w:rPr>
          <w:rFonts w:ascii="Arial" w:eastAsia="Arial" w:hAnsi="Arial" w:cs="Arial"/>
        </w:rPr>
        <w:t>Zamawiający dopuszcza możliwość unieważnienia postępowania o udzielenie zamówien</w:t>
      </w:r>
      <w:r w:rsidR="0022791C">
        <w:rPr>
          <w:rFonts w:ascii="Arial" w:eastAsia="Arial" w:hAnsi="Arial" w:cs="Arial"/>
        </w:rPr>
        <w:t>ia na podstawie art. 255,</w:t>
      </w:r>
      <w:r w:rsidRPr="001E4855">
        <w:rPr>
          <w:rFonts w:ascii="Arial" w:eastAsia="Arial" w:hAnsi="Arial" w:cs="Arial"/>
        </w:rPr>
        <w:t xml:space="preserve"> 256</w:t>
      </w:r>
      <w:r w:rsidR="0022791C">
        <w:rPr>
          <w:rFonts w:ascii="Arial" w:eastAsia="Arial" w:hAnsi="Arial" w:cs="Arial"/>
        </w:rPr>
        <w:t xml:space="preserve"> oraz 257</w:t>
      </w:r>
      <w:r w:rsidRPr="001E4855">
        <w:rPr>
          <w:rFonts w:ascii="Arial" w:eastAsia="Arial" w:hAnsi="Arial" w:cs="Arial"/>
        </w:rPr>
        <w:t xml:space="preserve"> ustawy </w:t>
      </w:r>
      <w:proofErr w:type="spellStart"/>
      <w:r w:rsidRPr="001E4855">
        <w:rPr>
          <w:rFonts w:ascii="Arial" w:eastAsia="Arial" w:hAnsi="Arial" w:cs="Arial"/>
        </w:rPr>
        <w:t>Pzp</w:t>
      </w:r>
      <w:proofErr w:type="spellEnd"/>
      <w:r w:rsidRPr="001E4855">
        <w:rPr>
          <w:rFonts w:ascii="Arial" w:eastAsia="Arial" w:hAnsi="Arial" w:cs="Arial"/>
        </w:rPr>
        <w:t xml:space="preserve">. </w:t>
      </w:r>
    </w:p>
    <w:p w14:paraId="242F5B17"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17" w:name="_Toc66364583"/>
      <w:r w:rsidRPr="001E4855">
        <w:rPr>
          <w:rFonts w:ascii="Arial" w:eastAsia="Times New Roman" w:hAnsi="Arial" w:cs="Times New Roman"/>
          <w:b/>
          <w:color w:val="000000"/>
          <w:sz w:val="24"/>
          <w:szCs w:val="32"/>
        </w:rPr>
        <w:t>XVIII. Pouczenie o środkach ochrony prawnej</w:t>
      </w:r>
      <w:bookmarkEnd w:id="17"/>
      <w:r w:rsidRPr="001E4855">
        <w:rPr>
          <w:rFonts w:ascii="Arial" w:eastAsia="Times New Roman" w:hAnsi="Arial" w:cs="Times New Roman"/>
          <w:b/>
          <w:color w:val="000000"/>
          <w:sz w:val="24"/>
          <w:szCs w:val="32"/>
        </w:rPr>
        <w:t xml:space="preserve"> </w:t>
      </w:r>
    </w:p>
    <w:p w14:paraId="29D9BD6E" w14:textId="77777777" w:rsidR="0022791C" w:rsidRPr="006D1603" w:rsidRDefault="0022791C" w:rsidP="0022791C">
      <w:pPr>
        <w:numPr>
          <w:ilvl w:val="7"/>
          <w:numId w:val="1"/>
        </w:numPr>
        <w:tabs>
          <w:tab w:val="clear" w:pos="5760"/>
          <w:tab w:val="num" w:pos="0"/>
          <w:tab w:val="num" w:pos="284"/>
        </w:tabs>
        <w:spacing w:after="0"/>
        <w:ind w:left="0" w:firstLine="0"/>
        <w:jc w:val="both"/>
        <w:rPr>
          <w:rFonts w:ascii="Arial" w:eastAsia="Arial" w:hAnsi="Arial" w:cs="Arial"/>
        </w:rPr>
      </w:pPr>
      <w:bookmarkStart w:id="18" w:name="_Toc66364584"/>
      <w:r w:rsidRPr="006D1603">
        <w:rPr>
          <w:rFonts w:ascii="Arial" w:eastAsia="Arial" w:hAnsi="Arial" w:cs="Aria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6D1603">
        <w:rPr>
          <w:rFonts w:ascii="Arial" w:eastAsia="Arial" w:hAnsi="Arial" w:cs="Arial"/>
        </w:rPr>
        <w:t>Pzp</w:t>
      </w:r>
      <w:proofErr w:type="spellEnd"/>
      <w:r w:rsidRPr="006D1603">
        <w:rPr>
          <w:rFonts w:ascii="Arial" w:eastAsia="Arial" w:hAnsi="Arial" w:cs="Arial"/>
        </w:rPr>
        <w:t xml:space="preserve"> (art. 505–590).</w:t>
      </w:r>
    </w:p>
    <w:p w14:paraId="2144FFB4" w14:textId="77777777" w:rsidR="0022791C" w:rsidRPr="006D1603" w:rsidRDefault="0022791C" w:rsidP="0022791C">
      <w:pPr>
        <w:spacing w:after="0"/>
        <w:jc w:val="both"/>
        <w:rPr>
          <w:rFonts w:ascii="Arial" w:eastAsia="Arial" w:hAnsi="Arial" w:cs="Arial"/>
        </w:rPr>
      </w:pPr>
      <w:r w:rsidRPr="006D1603">
        <w:rPr>
          <w:rFonts w:ascii="Arial" w:eastAsia="Arial" w:hAnsi="Arial" w:cs="Arial"/>
        </w:rPr>
        <w:t xml:space="preserve">2. Środki ochrony prawnej wobec ogłoszenia wszczynającego postępowanie o udzielenie zamówienia publicznego oraz dokumentów zamówienia przysługują również organizacjom wpisanym na listę, o której mowa w art. 469 pkt 15 ustawy </w:t>
      </w:r>
      <w:proofErr w:type="spellStart"/>
      <w:r w:rsidRPr="006D1603">
        <w:rPr>
          <w:rFonts w:ascii="Arial" w:eastAsia="Arial" w:hAnsi="Arial" w:cs="Arial"/>
        </w:rPr>
        <w:t>Pzp</w:t>
      </w:r>
      <w:proofErr w:type="spellEnd"/>
      <w:r w:rsidRPr="006D1603">
        <w:rPr>
          <w:rFonts w:ascii="Arial" w:eastAsia="Arial" w:hAnsi="Arial" w:cs="Arial"/>
        </w:rPr>
        <w:t xml:space="preserve"> oraz Rzecznikowi Małych  </w:t>
      </w:r>
      <w:r>
        <w:rPr>
          <w:rFonts w:ascii="Arial" w:eastAsia="Arial" w:hAnsi="Arial" w:cs="Arial"/>
        </w:rPr>
        <w:br/>
      </w:r>
      <w:r w:rsidRPr="006D1603">
        <w:rPr>
          <w:rFonts w:ascii="Arial" w:eastAsia="Arial" w:hAnsi="Arial" w:cs="Arial"/>
        </w:rPr>
        <w:t>i Średnich Przedsiębiorców.</w:t>
      </w:r>
    </w:p>
    <w:p w14:paraId="6F124E97" w14:textId="77777777" w:rsidR="0022791C" w:rsidRPr="006D1603" w:rsidRDefault="0022791C" w:rsidP="0022791C">
      <w:pPr>
        <w:spacing w:after="0"/>
        <w:jc w:val="both"/>
        <w:rPr>
          <w:rFonts w:ascii="Arial" w:eastAsia="Arial" w:hAnsi="Arial" w:cs="Arial"/>
        </w:rPr>
      </w:pPr>
      <w:r w:rsidRPr="006D1603">
        <w:rPr>
          <w:rFonts w:ascii="Arial" w:eastAsia="Arial" w:hAnsi="Arial" w:cs="Arial"/>
        </w:rPr>
        <w:t>3. Odwołanie przysługuje wyłącznie od:</w:t>
      </w:r>
    </w:p>
    <w:p w14:paraId="2C5DEB85" w14:textId="77777777" w:rsidR="0022791C" w:rsidRPr="006D1603" w:rsidRDefault="0022791C" w:rsidP="0022791C">
      <w:pPr>
        <w:spacing w:after="0"/>
        <w:jc w:val="both"/>
        <w:rPr>
          <w:rFonts w:ascii="Arial" w:eastAsia="Arial" w:hAnsi="Arial" w:cs="Arial"/>
        </w:rPr>
      </w:pPr>
      <w:r w:rsidRPr="006D1603">
        <w:rPr>
          <w:rFonts w:ascii="Arial" w:eastAsia="Arial" w:hAnsi="Arial" w:cs="Arial"/>
        </w:rPr>
        <w:t xml:space="preserve"> - niezgodnej z przepisami ustawy </w:t>
      </w:r>
      <w:proofErr w:type="spellStart"/>
      <w:r w:rsidRPr="006D1603">
        <w:rPr>
          <w:rFonts w:ascii="Arial" w:eastAsia="Arial" w:hAnsi="Arial" w:cs="Arial"/>
        </w:rPr>
        <w:t>Pzp</w:t>
      </w:r>
      <w:proofErr w:type="spellEnd"/>
      <w:r w:rsidRPr="006D1603">
        <w:rPr>
          <w:rFonts w:ascii="Arial" w:eastAsia="Arial" w:hAnsi="Arial" w:cs="Arial"/>
        </w:rPr>
        <w:t xml:space="preserve"> czynności Zamawiającego podjętej w postępowaniu o udzielenie zamówienia w tym na projektowane postanowienia umowy,</w:t>
      </w:r>
    </w:p>
    <w:p w14:paraId="2A21201D" w14:textId="77777777" w:rsidR="0022791C" w:rsidRPr="006D1603" w:rsidRDefault="0022791C" w:rsidP="0022791C">
      <w:pPr>
        <w:spacing w:after="0"/>
        <w:jc w:val="both"/>
        <w:rPr>
          <w:rFonts w:ascii="Arial" w:eastAsia="Arial" w:hAnsi="Arial" w:cs="Arial"/>
        </w:rPr>
      </w:pPr>
      <w:r w:rsidRPr="006D1603">
        <w:rPr>
          <w:rFonts w:ascii="Arial" w:eastAsia="Arial" w:hAnsi="Arial" w:cs="Arial"/>
        </w:rPr>
        <w:t xml:space="preserve">- zaniechania czynności w postępowaniu o udzielenie zamówienia, do której Zamawiający jest obowiązany na podstawie ustawy </w:t>
      </w:r>
      <w:proofErr w:type="spellStart"/>
      <w:r w:rsidRPr="006D1603">
        <w:rPr>
          <w:rFonts w:ascii="Arial" w:eastAsia="Arial" w:hAnsi="Arial" w:cs="Arial"/>
        </w:rPr>
        <w:t>Pzp</w:t>
      </w:r>
      <w:proofErr w:type="spellEnd"/>
      <w:r w:rsidRPr="006D1603">
        <w:rPr>
          <w:rFonts w:ascii="Arial" w:eastAsia="Arial" w:hAnsi="Arial" w:cs="Arial"/>
        </w:rPr>
        <w:t>.</w:t>
      </w:r>
    </w:p>
    <w:p w14:paraId="53D9C75C" w14:textId="77777777" w:rsidR="0022791C" w:rsidRPr="006D1603" w:rsidRDefault="0022791C" w:rsidP="0022791C">
      <w:pPr>
        <w:spacing w:after="0"/>
        <w:jc w:val="both"/>
        <w:rPr>
          <w:rFonts w:ascii="Arial" w:eastAsia="Arial" w:hAnsi="Arial" w:cs="Arial"/>
        </w:rPr>
      </w:pPr>
      <w:r w:rsidRPr="006D1603">
        <w:rPr>
          <w:rFonts w:ascii="Arial" w:eastAsia="Arial" w:hAnsi="Arial" w:cs="Arial"/>
        </w:rPr>
        <w:t xml:space="preserve">4. Odwołanie wnosi się do Prezesa Izby. </w:t>
      </w:r>
    </w:p>
    <w:p w14:paraId="64C1F18E" w14:textId="77777777" w:rsidR="0022791C" w:rsidRPr="006D1603" w:rsidRDefault="0022791C" w:rsidP="0022791C">
      <w:pPr>
        <w:spacing w:after="0"/>
        <w:jc w:val="both"/>
        <w:rPr>
          <w:rFonts w:ascii="Arial" w:eastAsia="Arial" w:hAnsi="Arial" w:cs="Arial"/>
        </w:rPr>
      </w:pPr>
      <w:r w:rsidRPr="006D1603">
        <w:rPr>
          <w:rFonts w:ascii="Arial" w:eastAsia="Arial" w:hAnsi="Arial" w:cs="Arial"/>
        </w:rPr>
        <w:t xml:space="preserve">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F5CCC51" w14:textId="77777777" w:rsidR="0022791C" w:rsidRPr="006D1603" w:rsidRDefault="0022791C" w:rsidP="0022791C">
      <w:pPr>
        <w:spacing w:after="0"/>
        <w:jc w:val="both"/>
        <w:rPr>
          <w:rFonts w:ascii="Arial" w:eastAsia="Arial" w:hAnsi="Arial" w:cs="Arial"/>
        </w:rPr>
      </w:pPr>
      <w:r w:rsidRPr="006D1603">
        <w:rPr>
          <w:rFonts w:ascii="Arial" w:eastAsia="Arial" w:hAnsi="Arial" w:cs="Arial"/>
        </w:rPr>
        <w:t>6. Terminy wniesienia odwołania:</w:t>
      </w:r>
    </w:p>
    <w:p w14:paraId="261749AC" w14:textId="77777777" w:rsidR="0022791C" w:rsidRPr="006D1603" w:rsidRDefault="0022791C" w:rsidP="0022791C">
      <w:pPr>
        <w:spacing w:after="0"/>
        <w:jc w:val="both"/>
        <w:rPr>
          <w:rFonts w:ascii="Arial" w:eastAsia="Arial" w:hAnsi="Arial" w:cs="Arial"/>
        </w:rPr>
      </w:pPr>
      <w:r w:rsidRPr="006D1603">
        <w:rPr>
          <w:rFonts w:ascii="Arial" w:eastAsia="Arial" w:hAnsi="Arial" w:cs="Arial"/>
        </w:rPr>
        <w:t>- 5 dni od dnia przekazania informacji o czynności zamawiającego stanowiącej podstawę jego wniesienia, jeżeli informacja została przekazana przy użyciu środków komunikacji elektronicznej,</w:t>
      </w:r>
    </w:p>
    <w:p w14:paraId="667203E7" w14:textId="77777777" w:rsidR="0022791C" w:rsidRPr="006D1603" w:rsidRDefault="0022791C" w:rsidP="0022791C">
      <w:pPr>
        <w:spacing w:after="0"/>
        <w:jc w:val="both"/>
        <w:rPr>
          <w:rFonts w:ascii="Arial" w:eastAsia="Arial" w:hAnsi="Arial" w:cs="Arial"/>
        </w:rPr>
      </w:pPr>
      <w:r w:rsidRPr="006D1603">
        <w:rPr>
          <w:rFonts w:ascii="Arial" w:eastAsia="Arial" w:hAnsi="Arial" w:cs="Arial"/>
        </w:rPr>
        <w:t>- 10 dni od dnia przekazania informacji o czynności zamawiającego stanowiącej podstawę jego wniesienia, jeżeli informacja została przekazana w sposób inny niż określony w pkt 1.</w:t>
      </w:r>
    </w:p>
    <w:p w14:paraId="3F0CAC81" w14:textId="77777777" w:rsidR="0022791C" w:rsidRPr="006D1603" w:rsidRDefault="0022791C" w:rsidP="0022791C">
      <w:pPr>
        <w:spacing w:after="0"/>
        <w:jc w:val="both"/>
        <w:rPr>
          <w:rFonts w:ascii="Arial" w:eastAsia="Arial" w:hAnsi="Arial" w:cs="Arial"/>
        </w:rPr>
      </w:pPr>
      <w:r w:rsidRPr="006D1603">
        <w:rPr>
          <w:rFonts w:ascii="Arial" w:eastAsia="Arial" w:hAnsi="Arial" w:cs="Arial"/>
        </w:rPr>
        <w:t xml:space="preserve">7. Szczegółowe zasady postępowania po wniesieniu odwołania, określają stosowne przepisy Działu IX ustawy </w:t>
      </w:r>
      <w:proofErr w:type="spellStart"/>
      <w:r w:rsidRPr="006D1603">
        <w:rPr>
          <w:rFonts w:ascii="Arial" w:eastAsia="Arial" w:hAnsi="Arial" w:cs="Arial"/>
        </w:rPr>
        <w:t>Pzp</w:t>
      </w:r>
      <w:proofErr w:type="spellEnd"/>
      <w:r w:rsidRPr="006D1603">
        <w:rPr>
          <w:rFonts w:ascii="Arial" w:eastAsia="Arial" w:hAnsi="Arial" w:cs="Arial"/>
        </w:rPr>
        <w:t>.</w:t>
      </w:r>
    </w:p>
    <w:p w14:paraId="6442A6CE" w14:textId="77777777" w:rsidR="0022791C" w:rsidRPr="006D1603" w:rsidRDefault="0022791C" w:rsidP="0022791C">
      <w:pPr>
        <w:spacing w:after="0"/>
        <w:jc w:val="both"/>
        <w:rPr>
          <w:rFonts w:ascii="Arial" w:eastAsia="Arial" w:hAnsi="Arial" w:cs="Arial"/>
        </w:rPr>
      </w:pPr>
      <w:r w:rsidRPr="006D1603">
        <w:rPr>
          <w:rFonts w:ascii="Arial" w:eastAsia="Arial" w:hAnsi="Arial" w:cs="Arial"/>
        </w:rPr>
        <w:t xml:space="preserve">8. Na orzeczenie Izby oraz postanowienie Prezesa Izby, o którym mowa w art. 519 ust. 1 ustawy </w:t>
      </w:r>
      <w:proofErr w:type="spellStart"/>
      <w:r w:rsidRPr="006D1603">
        <w:rPr>
          <w:rFonts w:ascii="Arial" w:eastAsia="Arial" w:hAnsi="Arial" w:cs="Arial"/>
        </w:rPr>
        <w:t>Pzp</w:t>
      </w:r>
      <w:proofErr w:type="spellEnd"/>
      <w:r w:rsidRPr="006D1603">
        <w:rPr>
          <w:rFonts w:ascii="Arial" w:eastAsia="Arial" w:hAnsi="Arial" w:cs="Arial"/>
        </w:rPr>
        <w:t xml:space="preserve"> stronom oraz uczestnikom postępowania odwoławczego przysługuje skarga do sądu.</w:t>
      </w:r>
    </w:p>
    <w:p w14:paraId="1C9A61E3"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r w:rsidRPr="001E4855">
        <w:rPr>
          <w:rFonts w:ascii="Arial" w:eastAsia="Times New Roman" w:hAnsi="Arial" w:cs="Times New Roman"/>
          <w:b/>
          <w:color w:val="000000"/>
          <w:sz w:val="24"/>
          <w:szCs w:val="32"/>
        </w:rPr>
        <w:t>XIX. Ochrona danych osobowych zebranych przez zamawiającego w toku postępowania</w:t>
      </w:r>
      <w:bookmarkEnd w:id="18"/>
      <w:r w:rsidRPr="001E4855">
        <w:rPr>
          <w:rFonts w:ascii="Arial" w:eastAsia="Times New Roman" w:hAnsi="Arial" w:cs="Times New Roman"/>
          <w:b/>
          <w:color w:val="000000"/>
          <w:sz w:val="24"/>
          <w:szCs w:val="32"/>
        </w:rPr>
        <w:t xml:space="preserve"> </w:t>
      </w:r>
    </w:p>
    <w:p w14:paraId="69A9F8C2"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 Zamawiający oświadcza, że spełnia wymogi określone w rozporządzeniu Parlamentu Europejskiego i Rady (UE) 2016/679 z 27 kwietnia 2016 r. w sprawie ochrony osób fizycznych </w:t>
      </w:r>
      <w:r w:rsidRPr="001E4855">
        <w:rPr>
          <w:rFonts w:ascii="Arial" w:eastAsia="Arial" w:hAnsi="Arial" w:cs="Arial"/>
          <w:color w:val="000000"/>
        </w:rPr>
        <w:br/>
        <w:t>w związku z przetwarzaniem danych osobowych i w sprawie swobodnego przepływu takich danych oraz uchylenia dyrektywy 95/46/WE (ogólne rozporządzenie o ochronie danych) (</w:t>
      </w:r>
      <w:proofErr w:type="spellStart"/>
      <w:r w:rsidRPr="001E4855">
        <w:rPr>
          <w:rFonts w:ascii="Arial" w:eastAsia="Arial" w:hAnsi="Arial" w:cs="Arial"/>
          <w:color w:val="000000"/>
        </w:rPr>
        <w:t>Dz.Urz</w:t>
      </w:r>
      <w:proofErr w:type="spellEnd"/>
      <w:r w:rsidRPr="001E4855">
        <w:rPr>
          <w:rFonts w:ascii="Arial" w:eastAsia="Arial" w:hAnsi="Arial" w:cs="Arial"/>
          <w:color w:val="000000"/>
        </w:rPr>
        <w:t xml:space="preserve">. UE L 119 z 4 maja 2016 r.), dalej: RODO, tym samym dane osobowe podane przez wykonawcę będą przetwarzane zgodnie z RODO oraz zgodnie z przepisami krajowymi. </w:t>
      </w:r>
    </w:p>
    <w:p w14:paraId="18490067" w14:textId="77777777" w:rsidR="0022791C" w:rsidRPr="0022791C" w:rsidRDefault="001E4855" w:rsidP="0022791C">
      <w:pPr>
        <w:jc w:val="both"/>
        <w:rPr>
          <w:rFonts w:ascii="Arial" w:eastAsia="Calibri" w:hAnsi="Arial" w:cs="Arial"/>
          <w:b/>
        </w:rPr>
      </w:pPr>
      <w:r w:rsidRPr="001E4855">
        <w:rPr>
          <w:rFonts w:ascii="Arial" w:eastAsia="Arial" w:hAnsi="Arial" w:cs="Arial"/>
          <w:sz w:val="24"/>
          <w:szCs w:val="24"/>
        </w:rPr>
        <w:t>2</w:t>
      </w:r>
      <w:r w:rsidRPr="001E4855">
        <w:rPr>
          <w:rFonts w:ascii="Arial" w:eastAsia="Arial" w:hAnsi="Arial" w:cs="Arial"/>
        </w:rPr>
        <w:t xml:space="preserve">. Dane osobowe wykonawcy będą przetwarzane na podstawie art. 6 ust. 1 lit. c RODO w celu związanym z przedmiotowym postępowaniem o udzielenie zamówienia publicznego pn. </w:t>
      </w:r>
      <w:r w:rsidR="0022791C" w:rsidRPr="0022791C">
        <w:rPr>
          <w:rFonts w:ascii="Arial" w:eastAsia="Calibri" w:hAnsi="Arial" w:cs="Arial"/>
          <w:b/>
          <w:bCs/>
          <w:sz w:val="24"/>
          <w:szCs w:val="28"/>
        </w:rPr>
        <w:t>„Budowa tężni solankowej w Szaflarach wraz z infrastrukturą techniczną</w:t>
      </w:r>
      <w:r w:rsidR="0022791C" w:rsidRPr="0022791C">
        <w:rPr>
          <w:rFonts w:ascii="Calibri" w:eastAsia="Calibri" w:hAnsi="Calibri" w:cs="Arial"/>
          <w:b/>
          <w:sz w:val="24"/>
          <w:szCs w:val="24"/>
        </w:rPr>
        <w:t>”</w:t>
      </w:r>
      <w:r w:rsidR="0022791C" w:rsidRPr="0022791C">
        <w:rPr>
          <w:rFonts w:ascii="Calibri" w:eastAsia="Calibri" w:hAnsi="Calibri" w:cs="Arial"/>
          <w:sz w:val="24"/>
          <w:szCs w:val="24"/>
        </w:rPr>
        <w:t xml:space="preserve"> </w:t>
      </w:r>
    </w:p>
    <w:p w14:paraId="32F1E385" w14:textId="05473856"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rPr>
        <w:t xml:space="preserve">3. Odbiorcami przekazanych przez wykonawcę danych osobowych będą osoby lub podmioty, którym zostanie udostępniona dokumentacja postępowania zgodnie z art. 8 oraz art. 96 ust. 3 ustawy </w:t>
      </w:r>
      <w:proofErr w:type="spellStart"/>
      <w:r w:rsidRPr="001E4855">
        <w:rPr>
          <w:rFonts w:ascii="Arial" w:eastAsia="Arial" w:hAnsi="Arial" w:cs="Arial"/>
        </w:rPr>
        <w:t>Pzp</w:t>
      </w:r>
      <w:proofErr w:type="spellEnd"/>
      <w:r w:rsidRPr="001E4855">
        <w:rPr>
          <w:rFonts w:ascii="Arial" w:eastAsia="Arial" w:hAnsi="Arial" w:cs="Arial"/>
        </w:rPr>
        <w:t xml:space="preserve">, a także art. 6 ustawy z 6 września 2001 r. o dostępie do informacji publicznej. </w:t>
      </w:r>
    </w:p>
    <w:p w14:paraId="04B246A7" w14:textId="77777777"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rPr>
        <w:t xml:space="preserve">4. Dane osobowe wykonawcy zawarte w protokole postępowania będą przechowywane przez okres 4 lat, od dnia zakończenia postępowania o udzielenie zamówienia, a jeżeli czas trwania umowy przekracza 4 lata, okres przechowywania obejmuje cały czas trwania umowy. </w:t>
      </w:r>
    </w:p>
    <w:p w14:paraId="464D2645" w14:textId="77777777"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rPr>
        <w:t xml:space="preserve">5. Klauzula informacyjna, o której mowa w art. 13 ust. 1 i 2 oraz art. 14 ust. 1 i 2 RODO znajduje się w załączniku do SWZ. </w:t>
      </w:r>
    </w:p>
    <w:p w14:paraId="18C20859" w14:textId="62C593C6"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rPr>
        <w:t>6. Zamawiający nie planuje przetwarzania danych osobowych wykonawcy w celu innym niż cel określony w pkt 2 powyżej. Jeżeli administrator będzie pla</w:t>
      </w:r>
      <w:r w:rsidR="00D22C8C">
        <w:rPr>
          <w:rFonts w:ascii="Arial" w:eastAsia="Arial" w:hAnsi="Arial" w:cs="Arial"/>
        </w:rPr>
        <w:t xml:space="preserve">nował przetwarzać dane osobowe </w:t>
      </w:r>
      <w:r w:rsidRPr="001E4855">
        <w:rPr>
          <w:rFonts w:ascii="Arial" w:eastAsia="Arial" w:hAnsi="Arial" w:cs="Arial"/>
        </w:rPr>
        <w:t xml:space="preserve">w celu innym niż cel, w którym dane osobowe zostały zebrane (tj. cel określony w pkt 2 powyżej), przed takim dalszym przetwarzaniem poinformuje on osobę, której dane dotyczą, o tym innym celu oraz udzieli jej wszelkich innych stosownych informacji, o których mowa w art. 13 ust. 2 RODO. </w:t>
      </w:r>
    </w:p>
    <w:p w14:paraId="66C70BA8" w14:textId="77777777"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rPr>
        <w:t xml:space="preserve">7. Wykonawca jest zobowiązany, w związku z udziałem w przedmiotowym postępowaniu, do wypełnienia wszystkich obowiązków formalno-prawnych wymaganych przez RODO </w:t>
      </w:r>
      <w:r w:rsidRPr="001E4855">
        <w:rPr>
          <w:rFonts w:ascii="Arial" w:eastAsia="Arial" w:hAnsi="Arial" w:cs="Arial"/>
        </w:rPr>
        <w:br/>
        <w:t>i związanych z udziałem w przedmiotowym postępowaniu o udzielenie zamówienia. Do obowiązków tych należą:</w:t>
      </w:r>
    </w:p>
    <w:p w14:paraId="7D171740" w14:textId="77777777"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rPr>
        <w:t xml:space="preserve">- obowiązek informacyjny przewidziany w art. 13 RODO względem osób fizycznych, których dane osobowe dotyczą i od których dane te wykonawca bezpośrednio pozyskał i przekazał zamawiającemu w treści oferty lub dokumentów składanych na żądanie zamawiającego; </w:t>
      </w:r>
      <w:r w:rsidRPr="001E4855">
        <w:rPr>
          <w:rFonts w:ascii="Arial" w:eastAsia="Arial" w:hAnsi="Arial" w:cs="Arial"/>
        </w:rPr>
        <w:br/>
        <w:t xml:space="preserve">- obowiązek informacyjny wynikający z art. 14 RODO względem osób fizycznych, których dane wykonawca pozyskał w sposób pośredni, a które to dane wykonawca przekazuje zamawiającemu  w treści oferty lub dokumentów składanych na żądanie zamawiającego. </w:t>
      </w:r>
    </w:p>
    <w:p w14:paraId="79E3EFAD" w14:textId="77777777"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rPr>
        <w:t xml:space="preserve">8. W celu zapewnienia, że wykonawca wypełnił ww. obowiązki informacyjne oraz ochrony prawnie uzasadnionych interesów osoby trzeciej, której dane zostały przekazane w związku </w:t>
      </w:r>
      <w:r w:rsidRPr="001E4855">
        <w:rPr>
          <w:rFonts w:ascii="Arial" w:eastAsia="Arial" w:hAnsi="Arial" w:cs="Arial"/>
        </w:rPr>
        <w:br/>
        <w:t xml:space="preserve">z udziałem w postępowaniu, wykonawca składa oświadczenia o wypełnieniu przez niego obowiązków informacyjnych przewidzianych w art. 13 lub art. 14 RODO – treść oświadczenia została zawarta w Informacje dotyczące wykonawcy. </w:t>
      </w:r>
    </w:p>
    <w:p w14:paraId="386EC2C0" w14:textId="77777777"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rPr>
        <w:t xml:space="preserve">9. Zamawiający informuje, że: </w:t>
      </w:r>
    </w:p>
    <w:p w14:paraId="0C31FFD1" w14:textId="77777777"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rPr>
        <w:t xml:space="preserve">• Zamawiający udostępnia dane osobowe, o których mowa w art. 10 RODO (dane osobowe dotyczące wyroków skazujących i czynów zabronionych) w celu umożliwienia korzystania ze środków ochrony prawnej, o których mowa w dziale IX ustawy </w:t>
      </w:r>
      <w:proofErr w:type="spellStart"/>
      <w:r w:rsidRPr="001E4855">
        <w:rPr>
          <w:rFonts w:ascii="Arial" w:eastAsia="Arial" w:hAnsi="Arial" w:cs="Arial"/>
        </w:rPr>
        <w:t>Pzp</w:t>
      </w:r>
      <w:proofErr w:type="spellEnd"/>
      <w:r w:rsidRPr="001E4855">
        <w:rPr>
          <w:rFonts w:ascii="Arial" w:eastAsia="Arial" w:hAnsi="Arial" w:cs="Arial"/>
        </w:rPr>
        <w:t xml:space="preserve">, do upływu terminu na ich wniesienie. </w:t>
      </w:r>
    </w:p>
    <w:p w14:paraId="752FB403" w14:textId="650A04CF"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rPr>
        <w:t>•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w:t>
      </w:r>
      <w:r w:rsidR="00D22C8C">
        <w:rPr>
          <w:rFonts w:ascii="Arial" w:eastAsia="Arial" w:hAnsi="Arial" w:cs="Arial"/>
        </w:rPr>
        <w:t xml:space="preserve">ksualnej tej osoby), zebranych </w:t>
      </w:r>
      <w:r w:rsidRPr="001E4855">
        <w:rPr>
          <w:rFonts w:ascii="Arial" w:eastAsia="Arial" w:hAnsi="Arial" w:cs="Arial"/>
        </w:rPr>
        <w:t xml:space="preserve">w toku postępowania o udzielenie zamówienia. </w:t>
      </w:r>
    </w:p>
    <w:p w14:paraId="4219D50B" w14:textId="41FFA6CC" w:rsidR="001E4855" w:rsidRPr="001E4855" w:rsidRDefault="001E4855" w:rsidP="001E4855">
      <w:pPr>
        <w:autoSpaceDE w:val="0"/>
        <w:autoSpaceDN w:val="0"/>
        <w:adjustRightInd w:val="0"/>
        <w:spacing w:after="0" w:line="240" w:lineRule="auto"/>
        <w:jc w:val="both"/>
        <w:rPr>
          <w:rFonts w:ascii="Arial" w:eastAsia="Arial" w:hAnsi="Arial" w:cs="Arial"/>
        </w:rPr>
      </w:pPr>
      <w:r w:rsidRPr="001E4855">
        <w:rPr>
          <w:rFonts w:ascii="Arial" w:eastAsia="Arial" w:hAnsi="Arial" w:cs="Arial"/>
        </w:rPr>
        <w:t xml:space="preserve">• W przypadku korzystania przez osobę, której dane osobowe są przetwarzane przez zamawiającego, z uprawnienia, o którym mowa w art. 15 ust. 1–3 RODO (związanych </w:t>
      </w:r>
      <w:r w:rsidRPr="001E4855">
        <w:rPr>
          <w:rFonts w:ascii="Arial" w:eastAsia="Arial" w:hAnsi="Arial" w:cs="Arial"/>
        </w:rPr>
        <w:br/>
        <w:t xml:space="preserve">z prawem wykonawcy do uzyskania od administratora potwierdzenia, czy przetwarzane są dane osobowe jego dotyczące, prawem wykonawcy do bycia poinformowanym </w:t>
      </w:r>
      <w:r w:rsidR="00D22C8C">
        <w:rPr>
          <w:rFonts w:ascii="Arial" w:eastAsia="Arial" w:hAnsi="Arial" w:cs="Arial"/>
        </w:rPr>
        <w:br/>
      </w:r>
      <w:r w:rsidRPr="001E4855">
        <w:rPr>
          <w:rFonts w:ascii="Arial" w:eastAsia="Arial" w:hAnsi="Arial" w:cs="Arial"/>
        </w:rPr>
        <w:t>o odpowiednich zabezpiec</w:t>
      </w:r>
      <w:r w:rsidR="00D22C8C">
        <w:rPr>
          <w:rFonts w:ascii="Arial" w:eastAsia="Arial" w:hAnsi="Arial" w:cs="Arial"/>
        </w:rPr>
        <w:t xml:space="preserve">zeniach, </w:t>
      </w:r>
      <w:r w:rsidRPr="001E4855">
        <w:rPr>
          <w:rFonts w:ascii="Arial" w:eastAsia="Arial" w:hAnsi="Arial" w:cs="Arial"/>
        </w:rPr>
        <w:t xml:space="preserve">o których mowa w art. 46 RODO, związanych </w:t>
      </w:r>
      <w:r w:rsidR="00D22C8C">
        <w:rPr>
          <w:rFonts w:ascii="Arial" w:eastAsia="Arial" w:hAnsi="Arial" w:cs="Arial"/>
        </w:rPr>
        <w:br/>
      </w:r>
      <w:r w:rsidRPr="001E4855">
        <w:rPr>
          <w:rFonts w:ascii="Arial" w:eastAsia="Arial" w:hAnsi="Arial" w:cs="Arial"/>
        </w:rPr>
        <w:t xml:space="preserve">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740EEDDF" w14:textId="77777777" w:rsidR="001E4855" w:rsidRPr="001E4855" w:rsidRDefault="001E4855" w:rsidP="001E4855">
      <w:pPr>
        <w:autoSpaceDE w:val="0"/>
        <w:autoSpaceDN w:val="0"/>
        <w:adjustRightInd w:val="0"/>
        <w:spacing w:after="0" w:line="240" w:lineRule="auto"/>
        <w:jc w:val="both"/>
        <w:rPr>
          <w:rFonts w:ascii="Arial" w:eastAsia="Arial" w:hAnsi="Arial" w:cs="Arial"/>
        </w:rPr>
      </w:pPr>
      <w:r w:rsidRPr="001E4855">
        <w:rPr>
          <w:rFonts w:ascii="Arial" w:eastAsia="Arial" w:hAnsi="Arial" w:cs="Arial"/>
        </w:rPr>
        <w:t xml:space="preserve">• Skorzystanie przez osobę, której dane osobowe dotyczą, z uprawnienia, o którym mowa </w:t>
      </w:r>
      <w:r w:rsidRPr="001E4855">
        <w:rPr>
          <w:rFonts w:ascii="Arial" w:eastAsia="Arial" w:hAnsi="Arial" w:cs="Arial"/>
        </w:rPr>
        <w:br/>
        <w:t xml:space="preserve">w art. 16 RODO (z uprawnienia do sprostowania lub uzupełnienia danych osobowych), </w:t>
      </w:r>
      <w:r w:rsidRPr="001E4855">
        <w:rPr>
          <w:rFonts w:ascii="Arial" w:eastAsia="Arial" w:hAnsi="Arial" w:cs="Arial"/>
        </w:rPr>
        <w:br/>
        <w:t xml:space="preserve">nie może naruszać integralności protokołu postępowania oraz jego załączników. </w:t>
      </w:r>
    </w:p>
    <w:p w14:paraId="7BC86CE8" w14:textId="77777777" w:rsidR="001E4855" w:rsidRPr="001E4855" w:rsidRDefault="001E4855" w:rsidP="001E4855">
      <w:pPr>
        <w:autoSpaceDE w:val="0"/>
        <w:autoSpaceDN w:val="0"/>
        <w:adjustRightInd w:val="0"/>
        <w:spacing w:after="30" w:line="240" w:lineRule="auto"/>
        <w:jc w:val="both"/>
        <w:rPr>
          <w:rFonts w:ascii="Arial" w:eastAsia="Arial" w:hAnsi="Arial" w:cs="Arial"/>
        </w:rPr>
      </w:pPr>
      <w:r w:rsidRPr="001E4855">
        <w:rPr>
          <w:rFonts w:ascii="Arial" w:eastAsia="Arial" w:hAnsi="Arial" w:cs="Arial"/>
        </w:rPr>
        <w:t xml:space="preserve">• W postępowaniu o udzielenie zamówienia zgłoszenie żądania ograniczenia przetwarzania, </w:t>
      </w:r>
      <w:r w:rsidRPr="001E4855">
        <w:rPr>
          <w:rFonts w:ascii="Arial" w:eastAsia="Arial" w:hAnsi="Arial" w:cs="Arial"/>
        </w:rPr>
        <w:br/>
        <w:t xml:space="preserve">o którym mowa w art. 18 ust. 1 RODO, nie ogranicza przetwarzania danych osobowych do czasu zakończenia tego postępowania. </w:t>
      </w:r>
    </w:p>
    <w:p w14:paraId="53070BDF" w14:textId="77777777" w:rsidR="001E4855" w:rsidRPr="001E4855" w:rsidRDefault="001E4855" w:rsidP="001E4855">
      <w:pPr>
        <w:autoSpaceDE w:val="0"/>
        <w:autoSpaceDN w:val="0"/>
        <w:adjustRightInd w:val="0"/>
        <w:spacing w:after="0" w:line="240" w:lineRule="auto"/>
        <w:jc w:val="both"/>
        <w:rPr>
          <w:rFonts w:ascii="Arial" w:eastAsia="Arial" w:hAnsi="Arial" w:cs="Arial"/>
        </w:rPr>
      </w:pPr>
      <w:r w:rsidRPr="001E4855">
        <w:rPr>
          <w:rFonts w:ascii="Arial" w:eastAsia="Arial" w:hAnsi="Arial" w:cs="Arial"/>
        </w:rPr>
        <w:t xml:space="preserve">• W przypadku gdy wniesienie żądania dotyczącego prawa, o którym mowa w art. 18 ust. 1 RODO spowoduje ograniczenie przetwarzania danych osobowych zawartych w protokole postępowania lub załącznikach do tego protokołu, od dnia zakończenia postępowania </w:t>
      </w:r>
      <w:r w:rsidRPr="001E4855">
        <w:rPr>
          <w:rFonts w:ascii="Arial" w:eastAsia="Arial" w:hAnsi="Arial" w:cs="Arial"/>
        </w:rPr>
        <w:br/>
        <w:t xml:space="preserve">o udzielenie zamówienia zamawiający nie udostępnia tych danych, chyba że zachodzą przesłanki, o których mowa w art. 18 ust. 2 rozporządzenia 2016/679. </w:t>
      </w:r>
    </w:p>
    <w:p w14:paraId="505F5323" w14:textId="77777777" w:rsidR="001E4855" w:rsidRPr="001E4855" w:rsidRDefault="001E4855" w:rsidP="001E4855">
      <w:pPr>
        <w:autoSpaceDE w:val="0"/>
        <w:autoSpaceDN w:val="0"/>
        <w:adjustRightInd w:val="0"/>
        <w:spacing w:after="0" w:line="240" w:lineRule="auto"/>
        <w:jc w:val="both"/>
        <w:rPr>
          <w:rFonts w:ascii="Arial" w:eastAsia="Arial" w:hAnsi="Arial" w:cs="Arial"/>
          <w:b/>
        </w:rPr>
      </w:pPr>
    </w:p>
    <w:p w14:paraId="7405397B" w14:textId="77777777" w:rsidR="001E4855" w:rsidRPr="001E4855" w:rsidRDefault="001E4855" w:rsidP="001E4855">
      <w:pPr>
        <w:autoSpaceDE w:val="0"/>
        <w:autoSpaceDN w:val="0"/>
        <w:adjustRightInd w:val="0"/>
        <w:spacing w:after="0" w:line="240" w:lineRule="auto"/>
        <w:jc w:val="both"/>
        <w:rPr>
          <w:rFonts w:ascii="Arial" w:eastAsia="Arial" w:hAnsi="Arial" w:cs="Arial"/>
          <w:b/>
        </w:rPr>
      </w:pPr>
      <w:r w:rsidRPr="001E4855">
        <w:rPr>
          <w:rFonts w:ascii="Arial" w:eastAsia="Arial" w:hAnsi="Arial" w:cs="Arial"/>
          <w:b/>
        </w:rPr>
        <w:t>Zamawiający zastrzega możliwość utrwalania za pomocą środków audio-wideo przebiegu prac związanych z realizacją przedmiotu umowy przez Wykonawcę i wykorzystania tego materiału w celach promocyjnych i informacyjnych przy zachowaniu rygorów wynikających  z rozporządzenia 2016/679.</w:t>
      </w:r>
    </w:p>
    <w:p w14:paraId="077B26BD" w14:textId="77777777" w:rsidR="001E4855" w:rsidRPr="001E4855" w:rsidRDefault="001E4855" w:rsidP="001E4855">
      <w:pPr>
        <w:keepNext/>
        <w:keepLines/>
        <w:spacing w:before="360" w:after="120"/>
        <w:jc w:val="both"/>
        <w:outlineLvl w:val="0"/>
        <w:rPr>
          <w:rFonts w:ascii="Arial" w:eastAsia="Times New Roman" w:hAnsi="Arial" w:cs="Times New Roman"/>
          <w:b/>
          <w:color w:val="000000"/>
          <w:sz w:val="24"/>
          <w:szCs w:val="32"/>
        </w:rPr>
      </w:pPr>
      <w:bookmarkStart w:id="19" w:name="_Toc66364585"/>
      <w:r w:rsidRPr="001E4855">
        <w:rPr>
          <w:rFonts w:ascii="Arial" w:eastAsia="Times New Roman" w:hAnsi="Arial" w:cs="Times New Roman"/>
          <w:b/>
          <w:color w:val="000000"/>
          <w:sz w:val="24"/>
          <w:szCs w:val="32"/>
        </w:rPr>
        <w:t>XX. Wykonawcy/podwykonawcy/podmioty trzecie udostępniające wykonawcy swój potencjał</w:t>
      </w:r>
      <w:bookmarkEnd w:id="19"/>
      <w:r w:rsidRPr="001E4855">
        <w:rPr>
          <w:rFonts w:ascii="Arial" w:eastAsia="Times New Roman" w:hAnsi="Arial" w:cs="Times New Roman"/>
          <w:b/>
          <w:color w:val="000000"/>
          <w:sz w:val="24"/>
          <w:szCs w:val="32"/>
        </w:rPr>
        <w:t xml:space="preserve"> </w:t>
      </w:r>
    </w:p>
    <w:p w14:paraId="1A89C84D"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32D5E8D2"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p>
    <w:p w14:paraId="535198A1"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2. Zamawiający nie zastrzega możliwości ubiegania się o udzielenie zamówienia wyłącznie przez wykonawców, o których mowa w art. 94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7C59383E"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p>
    <w:p w14:paraId="05CFA7F9"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3. Zamówienie może zostać udzielone wykonawcy, który: </w:t>
      </w:r>
    </w:p>
    <w:p w14:paraId="0A6BC245"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a) spełnia warunki udziału w postępowaniu opisane w pkt XXIV w SWZ, </w:t>
      </w:r>
    </w:p>
    <w:p w14:paraId="6308772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b) nie podlega wykluczeniu na podstawie art. 108 ust. 1 oraz art. 109 ust. 1 pkt 1 i 4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w:t>
      </w:r>
    </w:p>
    <w:p w14:paraId="56CF115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c) nie podlega wykluczeniu na podstawie  art. 7 ust. 1 ustawy z dnia 13 kwietnia 2022 r. (Dz.U. </w:t>
      </w:r>
      <w:r w:rsidRPr="001E4855">
        <w:rPr>
          <w:rFonts w:ascii="Arial" w:eastAsia="Arial" w:hAnsi="Arial" w:cs="Arial"/>
          <w:color w:val="000000"/>
        </w:rPr>
        <w:br/>
        <w:t>z 2022 r. poz. 835) o szczególnych rozwiązaniach w zakresie przeciwdziałania wspieraniu agresji na Ukrainę oraz służących ochronie bezpieczeństwa narodowego,</w:t>
      </w:r>
    </w:p>
    <w:p w14:paraId="60D83295"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d) złożył ofertę niepodlegającą odrzuceniu na podstawie art. 226 ust. 1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w:t>
      </w:r>
    </w:p>
    <w:p w14:paraId="61195605"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2405DA2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4. Wykonawcy mogą wspólnie ubiegać się o udzielenie zamówienia. W takim przypadku: </w:t>
      </w:r>
    </w:p>
    <w:p w14:paraId="0F8DF570"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a) Wykonawcy występujący wspólnie są zobowiązani do ustanowienia pełnomocnika do reprezentowania ich w postępowaniu albo do reprezentowania ich w postępowaniu i zawarcia umowy w sprawie przedmiotowego zamówienia publicznego. </w:t>
      </w:r>
    </w:p>
    <w:p w14:paraId="540D8E2C"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b) Wszelka korespondencja będzie prowadzona przez zamawiającego wyłącznie </w:t>
      </w:r>
      <w:r w:rsidRPr="001E4855">
        <w:rPr>
          <w:rFonts w:ascii="Arial" w:eastAsia="Arial" w:hAnsi="Arial" w:cs="Arial"/>
          <w:color w:val="000000"/>
        </w:rPr>
        <w:br/>
        <w:t xml:space="preserve">z pełnomocnikiem. </w:t>
      </w:r>
    </w:p>
    <w:p w14:paraId="27140893"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4699BA08"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5. Potencjał podmiotu trzeciego. W celu potwierdzenia spełnienia warunków udziału </w:t>
      </w:r>
      <w:r w:rsidRPr="001E4855">
        <w:rPr>
          <w:rFonts w:ascii="Arial" w:eastAsia="Arial" w:hAnsi="Arial" w:cs="Arial"/>
          <w:color w:val="000000"/>
        </w:rPr>
        <w:br/>
        <w:t xml:space="preserve">w postępowaniu, wykonawca może polegać na potencjale podmiotu trzeciego na zasadach opisanych w art. 118– 123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Podmiot trzeci, na potencjał którego wykonawca powołuje się w celu wykazania spełnienia warunków udziału w postępowaniu, nie może podlegać wykluczeniu na podstawie art. 108 ust. 1 oraz art. 109 ust. 1 pkt 1 i 4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oraz nie może podlegać wykluczeniu na podstawie  art. 7 ust. 1 ustawy z dnia 13 kwietnia 2022r. (Dz.U. z 2022 r. poz. 835) o szczególnych rozwiązaniach w zakresie przeciwdziałania wspieraniu agresji na Ukrainę oraz służących ochronie bezpieczeństwa narodowego.</w:t>
      </w:r>
    </w:p>
    <w:p w14:paraId="12829B74"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37925CC0"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6. Podwykonawstwo. Zamawiający nie zastrzega obowiązku osobistego wykonania przez wykonawcę kluczowych zadań. </w:t>
      </w:r>
    </w:p>
    <w:p w14:paraId="04FD00A7" w14:textId="77777777" w:rsidR="001E4855" w:rsidRPr="001E4855" w:rsidRDefault="001E4855" w:rsidP="001E4855">
      <w:pPr>
        <w:keepNext/>
        <w:keepLines/>
        <w:spacing w:before="360" w:after="120"/>
        <w:jc w:val="both"/>
        <w:outlineLvl w:val="0"/>
        <w:rPr>
          <w:rFonts w:ascii="Arial" w:eastAsia="Times New Roman" w:hAnsi="Arial" w:cs="Times New Roman"/>
          <w:b/>
          <w:color w:val="000000"/>
          <w:sz w:val="24"/>
          <w:szCs w:val="32"/>
        </w:rPr>
      </w:pPr>
      <w:bookmarkStart w:id="20" w:name="_Toc66364586"/>
      <w:r w:rsidRPr="001E4855">
        <w:rPr>
          <w:rFonts w:ascii="Arial" w:eastAsia="Times New Roman" w:hAnsi="Arial" w:cs="Times New Roman"/>
          <w:b/>
          <w:color w:val="000000"/>
          <w:sz w:val="24"/>
          <w:szCs w:val="32"/>
        </w:rPr>
        <w:t>XXI. Wymagania w zakresie zatrudniania przez wykonawcę lub podwykonawcę osób na podstawie stosunku pracy</w:t>
      </w:r>
      <w:bookmarkEnd w:id="20"/>
      <w:r w:rsidRPr="001E4855">
        <w:rPr>
          <w:rFonts w:ascii="Arial" w:eastAsia="Times New Roman" w:hAnsi="Arial" w:cs="Times New Roman"/>
          <w:b/>
          <w:color w:val="000000"/>
          <w:sz w:val="24"/>
          <w:szCs w:val="32"/>
        </w:rPr>
        <w:t xml:space="preserve"> </w:t>
      </w:r>
    </w:p>
    <w:p w14:paraId="790EC468" w14:textId="77777777" w:rsidR="001E4855" w:rsidRPr="001E4855" w:rsidRDefault="001E4855" w:rsidP="001E4855">
      <w:pPr>
        <w:jc w:val="both"/>
        <w:rPr>
          <w:rFonts w:ascii="Arial" w:eastAsia="Arial" w:hAnsi="Arial" w:cs="Arial"/>
        </w:rPr>
      </w:pPr>
      <w:r w:rsidRPr="001E4855">
        <w:rPr>
          <w:rFonts w:ascii="Arial" w:eastAsia="Arial" w:hAnsi="Arial" w:cs="Arial"/>
        </w:rPr>
        <w:t xml:space="preserve">Zamawiający stawia wymóg w zakresie zatrudnienia przez wykonawcę lub podwykonawcę na podstawie stosunku pracy osób wykonujących niżej wskazane czynności w zakresie realizacji zamówienia. </w:t>
      </w:r>
      <w:r w:rsidRPr="001E4855">
        <w:rPr>
          <w:rFonts w:ascii="Arial" w:eastAsia="Arial" w:hAnsi="Arial" w:cs="Arial"/>
        </w:rPr>
        <w:br/>
        <w:t xml:space="preserve">Rodzaj czynności niezbędnych do realizacji zamówienia, których dotyczą wymagania zatrudnienia na podstawie stosunku pracy przez wykonawcę lub podwykonawcę osób wykonujących czynności w trakcie realizacji zamówienia: </w:t>
      </w:r>
    </w:p>
    <w:p w14:paraId="4691BD65" w14:textId="77777777" w:rsidR="001E4855" w:rsidRPr="001E4855" w:rsidRDefault="001E4855" w:rsidP="001E4855">
      <w:pPr>
        <w:jc w:val="both"/>
        <w:rPr>
          <w:rFonts w:ascii="Arial" w:eastAsia="Arial" w:hAnsi="Arial" w:cs="Arial"/>
        </w:rPr>
      </w:pPr>
      <w:r w:rsidRPr="001E4855">
        <w:rPr>
          <w:rFonts w:ascii="Arial" w:eastAsia="Arial" w:hAnsi="Arial" w:cs="Arial"/>
        </w:rPr>
        <w:t xml:space="preserve">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2022 r. poz. 1510). </w:t>
      </w:r>
    </w:p>
    <w:p w14:paraId="601BB005" w14:textId="77777777" w:rsidR="001E4855" w:rsidRPr="001E4855" w:rsidRDefault="001E4855" w:rsidP="001E4855">
      <w:pPr>
        <w:jc w:val="both"/>
        <w:rPr>
          <w:rFonts w:ascii="Arial" w:eastAsia="Arial" w:hAnsi="Arial" w:cs="Arial"/>
        </w:rPr>
      </w:pPr>
      <w:r w:rsidRPr="001E4855">
        <w:rPr>
          <w:rFonts w:ascii="Arial" w:eastAsia="Arial" w:hAnsi="Arial" w:cs="Arial"/>
        </w:rPr>
        <w:t xml:space="preserve">Wymóg ten nie dotyczy m.in. osób  sprawujących samodzielne funkcje techniczne </w:t>
      </w:r>
      <w:r w:rsidRPr="001E4855">
        <w:rPr>
          <w:rFonts w:ascii="Arial" w:eastAsia="Arial" w:hAnsi="Arial" w:cs="Arial"/>
        </w:rPr>
        <w:br/>
        <w:t>w budownictwie.</w:t>
      </w:r>
    </w:p>
    <w:p w14:paraId="213C91FA" w14:textId="77777777" w:rsidR="001E4855" w:rsidRPr="001E4855" w:rsidRDefault="001E4855" w:rsidP="001E4855">
      <w:pPr>
        <w:jc w:val="both"/>
        <w:rPr>
          <w:rFonts w:ascii="Arial" w:eastAsia="Arial" w:hAnsi="Arial" w:cs="Arial"/>
        </w:rPr>
      </w:pPr>
      <w:r w:rsidRPr="001E4855">
        <w:rPr>
          <w:rFonts w:ascii="Arial" w:eastAsia="Arial" w:hAnsi="Arial" w:cs="Arial"/>
        </w:rPr>
        <w:t xml:space="preserve">Uprawnienia zamawiającego w zakresie kontroli spełniania przez wykonawcę wymagań związanych z zatrudnianiem osób: Celem zweryfikowania niniejszego Zamawiający wymaga złożenie oświadczenia przez wykonawcę o spełnieniu w/w warunku. Zamawiający zastrzega sobie prawo do ponownego złożenia aktualnego oświadczenia przez Wykonawcę na każdym etapie realizacji przedmiotu zamówienia. </w:t>
      </w:r>
    </w:p>
    <w:p w14:paraId="2BB8D559" w14:textId="77777777" w:rsidR="001E4855" w:rsidRPr="001E4855" w:rsidRDefault="001E4855" w:rsidP="001E4855">
      <w:pPr>
        <w:jc w:val="both"/>
        <w:rPr>
          <w:rFonts w:ascii="Arial" w:eastAsia="Arial" w:hAnsi="Arial" w:cs="Arial"/>
        </w:rPr>
      </w:pPr>
      <w:r w:rsidRPr="001E4855">
        <w:rPr>
          <w:rFonts w:ascii="Arial" w:eastAsia="Arial" w:hAnsi="Arial" w:cs="Arial"/>
        </w:rPr>
        <w:t>Sankcje z tytułu niespełnienia wymagań związanych z zatrudnianiem osób: Za niedopełnienie wymogu zatrudnienia na podst.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14:paraId="6CDD93A4"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21" w:name="_Toc66364587"/>
      <w:r w:rsidRPr="001E4855">
        <w:rPr>
          <w:rFonts w:ascii="Arial" w:eastAsia="Times New Roman" w:hAnsi="Arial" w:cs="Times New Roman"/>
          <w:b/>
          <w:color w:val="000000"/>
          <w:sz w:val="24"/>
          <w:szCs w:val="32"/>
        </w:rPr>
        <w:t xml:space="preserve">XXII. Wymagania w zakresie zatrudnienia osób, o których mowa w art. 96 ust. 2 pkt 2 ustawy </w:t>
      </w:r>
      <w:proofErr w:type="spellStart"/>
      <w:r w:rsidRPr="001E4855">
        <w:rPr>
          <w:rFonts w:ascii="Arial" w:eastAsia="Times New Roman" w:hAnsi="Arial" w:cs="Times New Roman"/>
          <w:b/>
          <w:color w:val="000000"/>
          <w:sz w:val="24"/>
          <w:szCs w:val="32"/>
        </w:rPr>
        <w:t>Pzp</w:t>
      </w:r>
      <w:bookmarkEnd w:id="21"/>
      <w:proofErr w:type="spellEnd"/>
      <w:r w:rsidRPr="001E4855">
        <w:rPr>
          <w:rFonts w:ascii="Arial" w:eastAsia="Times New Roman" w:hAnsi="Arial" w:cs="Times New Roman"/>
          <w:b/>
          <w:color w:val="000000"/>
          <w:sz w:val="24"/>
          <w:szCs w:val="32"/>
        </w:rPr>
        <w:t xml:space="preserve"> </w:t>
      </w:r>
    </w:p>
    <w:p w14:paraId="0B75F264" w14:textId="77777777" w:rsidR="001E4855" w:rsidRPr="001E4855" w:rsidRDefault="001E4855" w:rsidP="001E4855">
      <w:pPr>
        <w:jc w:val="both"/>
        <w:rPr>
          <w:rFonts w:ascii="Arial" w:eastAsia="Arial" w:hAnsi="Arial" w:cs="Arial"/>
          <w:sz w:val="24"/>
          <w:szCs w:val="24"/>
        </w:rPr>
      </w:pPr>
      <w:r w:rsidRPr="001E4855">
        <w:rPr>
          <w:rFonts w:ascii="Arial" w:eastAsia="Arial" w:hAnsi="Arial" w:cs="Arial"/>
        </w:rPr>
        <w:t xml:space="preserve">Zamawiający nie stawia wymagań w zakresie zatrudnienia osób, o których mowa w art. 96 ust. 2 pkt 2 ustawy </w:t>
      </w:r>
      <w:proofErr w:type="spellStart"/>
      <w:r w:rsidRPr="001E4855">
        <w:rPr>
          <w:rFonts w:ascii="Arial" w:eastAsia="Arial" w:hAnsi="Arial" w:cs="Arial"/>
        </w:rPr>
        <w:t>Pzp</w:t>
      </w:r>
      <w:proofErr w:type="spellEnd"/>
      <w:r w:rsidRPr="001E4855">
        <w:rPr>
          <w:rFonts w:ascii="Arial" w:eastAsia="Arial" w:hAnsi="Arial" w:cs="Arial"/>
        </w:rPr>
        <w:t>.</w:t>
      </w:r>
    </w:p>
    <w:p w14:paraId="46E0AAE3"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22" w:name="_Toc66364588"/>
      <w:r w:rsidRPr="001E4855">
        <w:rPr>
          <w:rFonts w:ascii="Arial" w:eastAsia="Times New Roman" w:hAnsi="Arial" w:cs="Times New Roman"/>
          <w:b/>
          <w:color w:val="000000"/>
          <w:sz w:val="24"/>
          <w:szCs w:val="32"/>
        </w:rPr>
        <w:t>XXIII. Informacja o przedmiotowych środkach dowodowych</w:t>
      </w:r>
      <w:bookmarkEnd w:id="22"/>
      <w:r w:rsidRPr="001E4855">
        <w:rPr>
          <w:rFonts w:ascii="Arial" w:eastAsia="Times New Roman" w:hAnsi="Arial" w:cs="Times New Roman"/>
          <w:b/>
          <w:color w:val="000000"/>
          <w:sz w:val="24"/>
          <w:szCs w:val="32"/>
        </w:rPr>
        <w:t xml:space="preserve"> </w:t>
      </w:r>
    </w:p>
    <w:p w14:paraId="70B05679" w14:textId="7C4925B9" w:rsidR="00E54D18" w:rsidRPr="00E54D18" w:rsidRDefault="00E54D18" w:rsidP="00E54D18">
      <w:pPr>
        <w:keepNext/>
        <w:keepLines/>
        <w:spacing w:before="120" w:after="120"/>
        <w:outlineLvl w:val="0"/>
        <w:rPr>
          <w:rFonts w:ascii="Arial" w:eastAsia="Arial" w:hAnsi="Arial" w:cs="Arial"/>
          <w:b/>
        </w:rPr>
      </w:pPr>
      <w:bookmarkStart w:id="23" w:name="_Toc66364589"/>
      <w:r w:rsidRPr="00E54D18">
        <w:rPr>
          <w:rFonts w:ascii="Arial" w:eastAsia="Arial" w:hAnsi="Arial" w:cs="Arial"/>
        </w:rPr>
        <w:t xml:space="preserve">Zamawiający żąda, by wykonawca złożył wraz z ofertą (załącznik nr 1 do SWZ) </w:t>
      </w:r>
      <w:r w:rsidRPr="00E54D18">
        <w:rPr>
          <w:rFonts w:ascii="Arial" w:eastAsia="Arial" w:hAnsi="Arial" w:cs="Arial"/>
          <w:b/>
          <w:bCs/>
        </w:rPr>
        <w:t xml:space="preserve">kosztorys ofertowy </w:t>
      </w:r>
      <w:r w:rsidRPr="00E54D18">
        <w:rPr>
          <w:rFonts w:ascii="Arial" w:eastAsia="Arial" w:hAnsi="Arial" w:cs="Arial"/>
          <w:bCs/>
        </w:rPr>
        <w:t>przygotowany na podstawie</w:t>
      </w:r>
      <w:r w:rsidRPr="00E54D18">
        <w:rPr>
          <w:rFonts w:ascii="Arial" w:eastAsia="Arial" w:hAnsi="Arial" w:cs="Arial"/>
        </w:rPr>
        <w:t xml:space="preserve"> przedmiarów robót stanowiących  </w:t>
      </w:r>
      <w:r>
        <w:rPr>
          <w:rFonts w:ascii="Arial" w:eastAsia="Arial" w:hAnsi="Arial" w:cs="Arial"/>
        </w:rPr>
        <w:t>Załącznik nr 7</w:t>
      </w:r>
      <w:r w:rsidRPr="00E54D18">
        <w:rPr>
          <w:rFonts w:ascii="Arial" w:eastAsia="Arial" w:hAnsi="Arial" w:cs="Arial"/>
        </w:rPr>
        <w:t xml:space="preserve"> do SWZ.</w:t>
      </w:r>
    </w:p>
    <w:p w14:paraId="37F2651B" w14:textId="77777777" w:rsidR="00E54D18" w:rsidRPr="00E54D18" w:rsidRDefault="00E54D18" w:rsidP="00E54D18">
      <w:pPr>
        <w:keepNext/>
        <w:keepLines/>
        <w:spacing w:before="120" w:after="120"/>
        <w:outlineLvl w:val="0"/>
        <w:rPr>
          <w:rFonts w:ascii="Arial" w:eastAsia="Arial" w:hAnsi="Arial" w:cs="Arial"/>
        </w:rPr>
      </w:pPr>
      <w:r w:rsidRPr="00E54D18">
        <w:rPr>
          <w:rFonts w:ascii="Arial" w:eastAsia="Arial" w:hAnsi="Arial" w:cs="Arial"/>
        </w:rPr>
        <w:t xml:space="preserve">Zamawiający </w:t>
      </w:r>
      <w:r w:rsidRPr="00E54D18">
        <w:rPr>
          <w:rFonts w:ascii="Arial" w:eastAsia="Arial" w:hAnsi="Arial" w:cs="Arial"/>
          <w:b/>
          <w:u w:val="single"/>
        </w:rPr>
        <w:t>nie przewiduje</w:t>
      </w:r>
      <w:r w:rsidRPr="00E54D18">
        <w:rPr>
          <w:rFonts w:ascii="Arial" w:eastAsia="Arial" w:hAnsi="Arial" w:cs="Arial"/>
        </w:rPr>
        <w:t xml:space="preserve"> możliwości uzupełnienia przedmiotowych środków dowodowych.</w:t>
      </w:r>
    </w:p>
    <w:p w14:paraId="4B22B4B0" w14:textId="77777777" w:rsidR="001E4855" w:rsidRPr="001E4855" w:rsidRDefault="001E4855" w:rsidP="001E4855">
      <w:pPr>
        <w:keepNext/>
        <w:keepLines/>
        <w:spacing w:before="120" w:after="120"/>
        <w:outlineLvl w:val="0"/>
        <w:rPr>
          <w:rFonts w:ascii="Arial" w:eastAsia="Times New Roman" w:hAnsi="Arial" w:cs="Times New Roman"/>
          <w:b/>
          <w:color w:val="000000"/>
          <w:sz w:val="24"/>
          <w:szCs w:val="32"/>
        </w:rPr>
      </w:pPr>
      <w:r w:rsidRPr="001E4855">
        <w:rPr>
          <w:rFonts w:ascii="Arial" w:eastAsia="Times New Roman" w:hAnsi="Arial" w:cs="Times New Roman"/>
          <w:b/>
          <w:color w:val="000000"/>
          <w:sz w:val="24"/>
          <w:szCs w:val="32"/>
        </w:rPr>
        <w:t>XXIV. Informacja o warunkach udziału w postępowaniu o udzielenie zamówienia</w:t>
      </w:r>
      <w:bookmarkEnd w:id="23"/>
      <w:r w:rsidRPr="001E4855">
        <w:rPr>
          <w:rFonts w:ascii="Arial" w:eastAsia="Times New Roman" w:hAnsi="Arial" w:cs="Times New Roman"/>
          <w:b/>
          <w:color w:val="000000"/>
          <w:sz w:val="24"/>
          <w:szCs w:val="32"/>
        </w:rPr>
        <w:t xml:space="preserve"> </w:t>
      </w:r>
    </w:p>
    <w:p w14:paraId="0D7A9ADC"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Na podstawie art. 112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zamawiający określa warunki udziału w postępowaniu dotyczące: </w:t>
      </w:r>
    </w:p>
    <w:p w14:paraId="33939202"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3F553762"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 Zdolności do występowania w obrocie gospodarczym </w:t>
      </w:r>
    </w:p>
    <w:p w14:paraId="433A9094"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Zamawiający nie określa warunku w tym zakresie. </w:t>
      </w:r>
    </w:p>
    <w:p w14:paraId="38C95FC6"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206BF8E3"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2. Uprawnień do prowadzenia określonej działalności gospodarczej lub zawodowej, </w:t>
      </w:r>
      <w:r w:rsidRPr="001E4855">
        <w:rPr>
          <w:rFonts w:ascii="Arial" w:eastAsia="Arial" w:hAnsi="Arial" w:cs="Arial"/>
          <w:color w:val="000000"/>
        </w:rPr>
        <w:br/>
        <w:t xml:space="preserve">o ile wynika to z odrębnych przepisów </w:t>
      </w:r>
    </w:p>
    <w:p w14:paraId="6937DAA7"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Zamawiający nie określa warunku w tym zakresie </w:t>
      </w:r>
    </w:p>
    <w:p w14:paraId="1ECC2FBB"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1A4FE477"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3. Sytuacji ekonomicznej lub finansowej </w:t>
      </w:r>
    </w:p>
    <w:p w14:paraId="05FC604E"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Zamawiający nie określa warunku w tym zakresie</w:t>
      </w:r>
    </w:p>
    <w:p w14:paraId="3E075738"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3AA9D2BD"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4. Zdolności technicznej lub zawodowej </w:t>
      </w:r>
    </w:p>
    <w:p w14:paraId="20067CDF" w14:textId="77777777" w:rsidR="001E4855" w:rsidRPr="001E4855" w:rsidRDefault="001E4855" w:rsidP="001E4855">
      <w:pPr>
        <w:jc w:val="both"/>
        <w:rPr>
          <w:rFonts w:ascii="Arial" w:eastAsia="Arial" w:hAnsi="Arial" w:cs="Arial"/>
        </w:rPr>
      </w:pPr>
      <w:r w:rsidRPr="001E4855">
        <w:rPr>
          <w:rFonts w:ascii="Arial" w:eastAsia="Arial" w:hAnsi="Arial" w:cs="Arial"/>
        </w:rPr>
        <w:t>Zamawiający uzna, że wykonawca spełnia warunek w zakresie zdolności zawodowej, jeżeli:</w:t>
      </w:r>
    </w:p>
    <w:p w14:paraId="33F1332E" w14:textId="10352855" w:rsidR="001E4855" w:rsidRPr="001E4855" w:rsidRDefault="001E4855" w:rsidP="001E4855">
      <w:pPr>
        <w:jc w:val="both"/>
        <w:rPr>
          <w:rFonts w:ascii="Arial" w:eastAsia="Arial" w:hAnsi="Arial" w:cs="Arial"/>
          <w:bCs/>
        </w:rPr>
      </w:pPr>
      <w:r w:rsidRPr="001E4855">
        <w:rPr>
          <w:rFonts w:ascii="Arial" w:eastAsia="Arial" w:hAnsi="Arial" w:cs="Arial"/>
          <w:bCs/>
        </w:rPr>
        <w:t xml:space="preserve">4.1. Wykonawca wykaże, że wykonał w okresie ostatnich 5 lat przed upływem terminu składania ofert, a jeżeli okres prowadzenia działalności jest krótszy – w tym okresie, co najmniej </w:t>
      </w:r>
      <w:r w:rsidRPr="001E4855">
        <w:rPr>
          <w:rFonts w:ascii="Arial" w:eastAsia="Arial" w:hAnsi="Arial" w:cs="Arial"/>
          <w:bCs/>
          <w:sz w:val="28"/>
          <w:szCs w:val="28"/>
        </w:rPr>
        <w:t>jedną</w:t>
      </w:r>
      <w:r w:rsidR="0022791C">
        <w:rPr>
          <w:rFonts w:ascii="Arial" w:eastAsia="Arial" w:hAnsi="Arial" w:cs="Arial"/>
          <w:bCs/>
        </w:rPr>
        <w:t xml:space="preserve"> robotę budowlaną</w:t>
      </w:r>
      <w:r w:rsidRPr="001E4855">
        <w:rPr>
          <w:rFonts w:ascii="Arial" w:eastAsia="Arial" w:hAnsi="Arial" w:cs="Arial"/>
          <w:bCs/>
        </w:rPr>
        <w:t>, w zakresie:</w:t>
      </w:r>
    </w:p>
    <w:p w14:paraId="614C9889" w14:textId="77777777" w:rsidR="00D22C8C" w:rsidRPr="00D22C8C" w:rsidRDefault="00D22C8C" w:rsidP="00D22C8C">
      <w:pPr>
        <w:autoSpaceDE w:val="0"/>
        <w:autoSpaceDN w:val="0"/>
        <w:adjustRightInd w:val="0"/>
        <w:spacing w:after="0" w:line="240" w:lineRule="auto"/>
        <w:jc w:val="both"/>
        <w:rPr>
          <w:rFonts w:ascii="Arial" w:eastAsia="Arial" w:hAnsi="Arial" w:cs="Arial"/>
          <w:b/>
          <w:bCs/>
        </w:rPr>
      </w:pPr>
      <w:r w:rsidRPr="00D22C8C">
        <w:rPr>
          <w:rFonts w:ascii="Arial" w:eastAsia="Arial" w:hAnsi="Arial" w:cs="Arial"/>
          <w:b/>
          <w:bCs/>
        </w:rPr>
        <w:t xml:space="preserve">- wykonanie zagospodarowania terenu w miejscu publicznym (np. parki, boiska, place rekreacyjne, place zabaw) z montażem obiektów małej architektury, o łącznej wartości minimum 300 000,00 zł brutto (dla robót budowlanych rozliczanych w innych walutach niż PLN równowartość co najmniej 300 000,00 zł brutto wg średniego kursu NBP na dzień zawarcia umów). </w:t>
      </w:r>
    </w:p>
    <w:p w14:paraId="49528A4D" w14:textId="77777777" w:rsidR="00D22C8C" w:rsidRDefault="00D22C8C" w:rsidP="001E4855">
      <w:pPr>
        <w:autoSpaceDE w:val="0"/>
        <w:autoSpaceDN w:val="0"/>
        <w:adjustRightInd w:val="0"/>
        <w:spacing w:after="0" w:line="240" w:lineRule="auto"/>
        <w:jc w:val="both"/>
        <w:rPr>
          <w:rFonts w:ascii="Arial" w:eastAsia="Arial" w:hAnsi="Arial" w:cs="Arial"/>
          <w:color w:val="000000"/>
        </w:rPr>
      </w:pPr>
    </w:p>
    <w:p w14:paraId="46B82D56" w14:textId="2B660591"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4.2. Wykonawca wykaże, że dysponuje lub będzie dysponował osobami, które będą uczestniczyć w wykonaniu zamówienia i które będą odpowiedzialne za kierowanie robotami budowlanymi oraz osoby te będą posiadać wymagane kwalifikacje zawodowe i wykształcenie, tj. </w:t>
      </w:r>
      <w:r w:rsidRPr="001E4855">
        <w:rPr>
          <w:rFonts w:ascii="Arial" w:eastAsia="Times New Roman" w:hAnsi="Arial" w:cs="Arial"/>
          <w:lang w:eastAsia="pl-PL"/>
        </w:rPr>
        <w:t>posiadać uprawnienia budowlane zgodnie z ustawą z dnia  07 lipca 1994 r. Prawo budowlane (</w:t>
      </w:r>
      <w:proofErr w:type="spellStart"/>
      <w:r w:rsidRPr="001E4855">
        <w:rPr>
          <w:rFonts w:ascii="Arial" w:eastAsia="Times New Roman" w:hAnsi="Arial" w:cs="Arial"/>
          <w:lang w:eastAsia="pl-PL"/>
        </w:rPr>
        <w:t>jt</w:t>
      </w:r>
      <w:proofErr w:type="spellEnd"/>
      <w:r w:rsidRPr="001E4855">
        <w:rPr>
          <w:rFonts w:ascii="Arial" w:eastAsia="Times New Roman" w:hAnsi="Arial" w:cs="Arial"/>
          <w:lang w:eastAsia="pl-PL"/>
        </w:rPr>
        <w:t xml:space="preserve">. Dz. U. z 2021 r., poz. 2351 z </w:t>
      </w:r>
      <w:proofErr w:type="spellStart"/>
      <w:r w:rsidRPr="001E4855">
        <w:rPr>
          <w:rFonts w:ascii="Arial" w:eastAsia="Times New Roman" w:hAnsi="Arial" w:cs="Arial"/>
          <w:lang w:eastAsia="pl-PL"/>
        </w:rPr>
        <w:t>późn</w:t>
      </w:r>
      <w:proofErr w:type="spellEnd"/>
      <w:r w:rsidRPr="001E4855">
        <w:rPr>
          <w:rFonts w:ascii="Arial" w:eastAsia="Times New Roman" w:hAnsi="Arial" w:cs="Arial"/>
          <w:lang w:eastAsia="pl-PL"/>
        </w:rPr>
        <w:t>. zm.) oraz rozporządzeniem Ministra Infras</w:t>
      </w:r>
      <w:r w:rsidR="0022791C">
        <w:rPr>
          <w:rFonts w:ascii="Arial" w:eastAsia="Times New Roman" w:hAnsi="Arial" w:cs="Arial"/>
          <w:lang w:eastAsia="pl-PL"/>
        </w:rPr>
        <w:t xml:space="preserve">truktury  </w:t>
      </w:r>
      <w:r w:rsidRPr="001E4855">
        <w:rPr>
          <w:rFonts w:ascii="Arial" w:eastAsia="Times New Roman" w:hAnsi="Arial" w:cs="Arial"/>
          <w:lang w:eastAsia="pl-PL"/>
        </w:rPr>
        <w:t>i Rozwoju z dnia 11 września 2014 r.  w sprawie  samo</w:t>
      </w:r>
      <w:r w:rsidR="0022791C">
        <w:rPr>
          <w:rFonts w:ascii="Arial" w:eastAsia="Times New Roman" w:hAnsi="Arial" w:cs="Arial"/>
          <w:lang w:eastAsia="pl-PL"/>
        </w:rPr>
        <w:t xml:space="preserve">dzielnych funkcji technicznych  </w:t>
      </w:r>
      <w:r w:rsidRPr="001E4855">
        <w:rPr>
          <w:rFonts w:ascii="Arial" w:eastAsia="Times New Roman" w:hAnsi="Arial" w:cs="Arial"/>
          <w:lang w:eastAsia="pl-PL"/>
        </w:rPr>
        <w:t>w budownictwie (Dz. U. z 2019 r.  poz. 831) lub  odpowiadające im ważne uprawnienia budowlane, które zostały  wydane na  podstawie wcześniej obowiązujących przepisów,</w:t>
      </w:r>
      <w:r w:rsidRPr="001E4855">
        <w:rPr>
          <w:rFonts w:ascii="Arial" w:eastAsia="Arial" w:hAnsi="Arial" w:cs="Arial"/>
          <w:color w:val="000000"/>
        </w:rPr>
        <w:t xml:space="preserve"> niezbędne do kierowania robotami w specjalności:</w:t>
      </w:r>
    </w:p>
    <w:p w14:paraId="22B00F9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 </w:t>
      </w:r>
    </w:p>
    <w:p w14:paraId="5751E08D" w14:textId="77777777" w:rsidR="001E4855" w:rsidRPr="001E4855" w:rsidRDefault="001E4855" w:rsidP="001E4855">
      <w:pPr>
        <w:autoSpaceDE w:val="0"/>
        <w:autoSpaceDN w:val="0"/>
        <w:adjustRightInd w:val="0"/>
        <w:spacing w:after="0" w:line="240" w:lineRule="auto"/>
        <w:jc w:val="both"/>
        <w:rPr>
          <w:rFonts w:ascii="Arial" w:eastAsia="Arial" w:hAnsi="Arial" w:cs="Arial"/>
          <w:b/>
          <w:bCs/>
        </w:rPr>
      </w:pPr>
      <w:r w:rsidRPr="001E4855">
        <w:rPr>
          <w:rFonts w:ascii="Arial" w:eastAsia="Arial" w:hAnsi="Arial" w:cs="Arial"/>
          <w:b/>
          <w:bCs/>
        </w:rPr>
        <w:t xml:space="preserve">- </w:t>
      </w:r>
      <w:proofErr w:type="spellStart"/>
      <w:r w:rsidRPr="001E4855">
        <w:rPr>
          <w:rFonts w:ascii="Arial" w:eastAsia="Arial" w:hAnsi="Arial" w:cs="Arial"/>
          <w:b/>
          <w:bCs/>
        </w:rPr>
        <w:t>konstrukcyjno</w:t>
      </w:r>
      <w:proofErr w:type="spellEnd"/>
      <w:r w:rsidRPr="001E4855">
        <w:rPr>
          <w:rFonts w:ascii="Arial" w:eastAsia="Arial" w:hAnsi="Arial" w:cs="Arial"/>
          <w:b/>
          <w:bCs/>
        </w:rPr>
        <w:t xml:space="preserve"> - budowlanej: wymagane uprawnienia do kierowania robotami budowlanymi, umożliwiające zgodne z prawem nadzorowanie przedmiotu umowy.</w:t>
      </w:r>
    </w:p>
    <w:p w14:paraId="48C61EBD" w14:textId="77777777" w:rsidR="001E4855" w:rsidRPr="001E4855" w:rsidRDefault="001E4855" w:rsidP="001E4855">
      <w:pPr>
        <w:autoSpaceDE w:val="0"/>
        <w:autoSpaceDN w:val="0"/>
        <w:adjustRightInd w:val="0"/>
        <w:spacing w:after="0" w:line="240" w:lineRule="auto"/>
        <w:jc w:val="both"/>
        <w:rPr>
          <w:rFonts w:ascii="Arial" w:eastAsia="Arial" w:hAnsi="Arial" w:cs="Arial"/>
        </w:rPr>
      </w:pPr>
    </w:p>
    <w:p w14:paraId="73961A4A" w14:textId="77777777" w:rsidR="001E4855" w:rsidRPr="001E4855" w:rsidRDefault="001E4855" w:rsidP="001E4855">
      <w:pPr>
        <w:autoSpaceDE w:val="0"/>
        <w:autoSpaceDN w:val="0"/>
        <w:adjustRightInd w:val="0"/>
        <w:spacing w:after="0" w:line="240" w:lineRule="auto"/>
        <w:jc w:val="both"/>
        <w:rPr>
          <w:rFonts w:ascii="Arial" w:eastAsia="Arial" w:hAnsi="Arial" w:cs="Arial"/>
          <w:bCs/>
          <w:color w:val="000000"/>
        </w:rPr>
      </w:pPr>
      <w:r w:rsidRPr="001E4855">
        <w:rPr>
          <w:rFonts w:ascii="Arial" w:eastAsia="Arial" w:hAnsi="Arial" w:cs="Arial"/>
          <w:bCs/>
          <w:color w:val="000000"/>
        </w:rPr>
        <w:t>W przypadku posługiwania się przez wykonawcę cudzym potencjałem odnośnie pkt 4 SWZ, wykonawcy mogą polegać na zdolnościach podmiotów udostępniających zasoby, jeśli podmioty te jako generalny wykonawca wykonają roboty budowlane lub usługi, do realizacji których te zdolności są wymagane.</w:t>
      </w:r>
    </w:p>
    <w:p w14:paraId="607B7CB8"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24" w:name="_Toc66364590"/>
      <w:r w:rsidRPr="001E4855">
        <w:rPr>
          <w:rFonts w:ascii="Arial" w:eastAsia="Times New Roman" w:hAnsi="Arial" w:cs="Times New Roman"/>
          <w:b/>
          <w:color w:val="000000"/>
          <w:sz w:val="24"/>
          <w:szCs w:val="32"/>
        </w:rPr>
        <w:t>XXV. Podstawy wykluczenia</w:t>
      </w:r>
      <w:bookmarkEnd w:id="24"/>
      <w:r w:rsidRPr="001E4855">
        <w:rPr>
          <w:rFonts w:ascii="Arial" w:eastAsia="Times New Roman" w:hAnsi="Arial" w:cs="Times New Roman"/>
          <w:b/>
          <w:color w:val="000000"/>
          <w:sz w:val="24"/>
          <w:szCs w:val="32"/>
        </w:rPr>
        <w:t xml:space="preserve"> </w:t>
      </w:r>
    </w:p>
    <w:p w14:paraId="7C6C9826"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 Zamawiający wykluczy z postępowania wykonawców, wobec których zachodzą podstawy wykluczenia, o których mowa w art. 108 ust. 1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tj. wykluczy:</w:t>
      </w:r>
    </w:p>
    <w:p w14:paraId="6D15ECED"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1.1 Wykonawcę będącego osobą fizyczną, którego prawomocnie skazano za przestępstwo: </w:t>
      </w:r>
    </w:p>
    <w:p w14:paraId="7D2F3B80"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a) udziału w zorganizowanej grupie przestępczej albo związku mającym na celu popełnienie przestępstwa lub przestępstwa skarbowego, o którym mowa w art. 258 ustawy z dnia 6 czerwca 1997 r. Kodeks karny (tekst jedn. Dz. U. z 2022 r. poz. 1138) zwany w dalszej części KK, </w:t>
      </w:r>
    </w:p>
    <w:p w14:paraId="180AA400"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b) handlu ludźmi, o którym mowa w art. 189a KK, </w:t>
      </w:r>
    </w:p>
    <w:p w14:paraId="6B424946"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c) o którym mowa w art. 228-230a, art. 250a KK lub w art. 46 lub art. 48 ustawy z dnia 25 czerwca 2010 r. o sporcie (tekst jedn. Dz. U. z 2022 r. poz. 1599), </w:t>
      </w:r>
    </w:p>
    <w:p w14:paraId="6901E1E3"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d) finansowania przestępstwa o charakterze terrorystycznym, o którym mowa w art. 165a KK, lub przestępstwo udaremniania lub utrudniania stwierdzenia przestępnego pochodzenia pieniędzy lub ukrywania ich pochodzenia, o którym mowa w art. 299 KK, </w:t>
      </w:r>
    </w:p>
    <w:p w14:paraId="0843AB3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e) o charakterze terrorystycznym, o którym mowa w art. 115 § 20 KK, lub mające na celu popełnienie tego przestępstwa, </w:t>
      </w:r>
    </w:p>
    <w:p w14:paraId="270B3598"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f) pracy małoletnich cudzoziemców, o którym mowa w art. 9 ust. 2 ustawy z dnia 15 czerwca 2012 r. o skutkach powierzania wykonywania pracy cudzoziemcom przebywającym wbrew przepisom na terytorium Rzeczypospolitej Polskiej (tekst jedn. Dz. U. z 2021 r. poz. 1745), </w:t>
      </w:r>
    </w:p>
    <w:p w14:paraId="7413C3EF"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g) przeciwko obrotowi gospodarczemu, o których mowa w art. 296-307 KK, przestępstwo oszustwa, o którym mowa w art. 286 KK, przestępstwo przeciwko wiarygodności dokumentów, o których mowa w art. 270-277d KK, lub przestępstwo skarbowe, </w:t>
      </w:r>
    </w:p>
    <w:p w14:paraId="35509F1C"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h) o którym mowa w art. 9 ust. 1 i 3 lub art. 10 ustawy z dnia 15 czerwca 2012 r. o skutkach powierzania wykonywania pracy cudzoziemcom przebywającym wbrew przepisom na terytorium Rzeczypospolitej Polskiej (tekst jedn. Dz. U. z 2021 r. poz. 1745), </w:t>
      </w:r>
    </w:p>
    <w:p w14:paraId="70F4D59A"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 lub za odpowiedni czyn zabroniony określony w przepisach prawa obcego; </w:t>
      </w:r>
    </w:p>
    <w:p w14:paraId="7BB36C6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1.2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w:t>
      </w:r>
    </w:p>
    <w:p w14:paraId="2D51B3C2"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1.3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Pr="001E4855">
        <w:rPr>
          <w:rFonts w:ascii="Arial" w:eastAsia="Arial" w:hAnsi="Arial" w:cs="Arial"/>
          <w:color w:val="000000"/>
        </w:rPr>
        <w:br/>
        <w:t xml:space="preserve">w sprawie spłaty tych należności; </w:t>
      </w:r>
    </w:p>
    <w:p w14:paraId="3269F052"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1.4 Wykonawcę, wobec którego orzeczono zakaz ubiegania się o zamówienia publiczne; </w:t>
      </w:r>
    </w:p>
    <w:p w14:paraId="25354146"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1.5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715D8D9"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1.6 Wykonawcę, jeżeli, w przypadkach, o których mowa w art. 85 ust. 1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doszło do zakłócenia konkurencji wynikającego z wcześniejszego zaangażowania tego wykonawcy lub podmiotu, który należy z Wykonawcą do tej samej grupy kapitałowej w rozumieniu ustawy </w:t>
      </w:r>
      <w:r w:rsidRPr="001E4855">
        <w:rPr>
          <w:rFonts w:ascii="Arial" w:eastAsia="Arial" w:hAnsi="Arial" w:cs="Arial"/>
          <w:color w:val="000000"/>
        </w:rPr>
        <w:br/>
        <w:t>z dnia 16 lutego 2007 r. o ochronie konkurencji i konsumentów (tj. Dz. U. z 2021 r. poz. 275), chyba że spowodowane tym zakłócenie konkurencji może być wyeliminowane w inny sposób niż przez wykluczenie Wykonawcy z udziału w postępowaniu o udzielenie zamówienia.</w:t>
      </w:r>
    </w:p>
    <w:p w14:paraId="6C2CBC12" w14:textId="77777777" w:rsidR="001E4855" w:rsidRPr="001E4855" w:rsidRDefault="001E4855" w:rsidP="001E4855">
      <w:pPr>
        <w:autoSpaceDE w:val="0"/>
        <w:autoSpaceDN w:val="0"/>
        <w:adjustRightInd w:val="0"/>
        <w:spacing w:after="0" w:line="240" w:lineRule="auto"/>
        <w:rPr>
          <w:rFonts w:ascii="Arial" w:eastAsia="Arial" w:hAnsi="Arial" w:cs="Arial"/>
          <w:b/>
          <w:bCs/>
          <w:color w:val="000000"/>
        </w:rPr>
      </w:pPr>
    </w:p>
    <w:p w14:paraId="0B37E412"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bCs/>
          <w:color w:val="000000"/>
        </w:rPr>
        <w:t xml:space="preserve">2. </w:t>
      </w:r>
      <w:r w:rsidRPr="001E4855">
        <w:rPr>
          <w:rFonts w:ascii="Arial" w:eastAsia="Arial" w:hAnsi="Arial" w:cs="Arial"/>
          <w:color w:val="000000"/>
        </w:rPr>
        <w:t xml:space="preserve">Zamawiający wykluczy z postępowania wykonawców, wobec których zachodzą podstawy wykluczenia, o których mowa w art. 109 ust. 1 pkt 1 i pkt 4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tj. wykluczy wykonawcę:</w:t>
      </w:r>
    </w:p>
    <w:p w14:paraId="7A353ECF" w14:textId="77777777" w:rsidR="001E4855" w:rsidRPr="001E4855" w:rsidRDefault="001E4855" w:rsidP="001E4855">
      <w:pPr>
        <w:autoSpaceDE w:val="0"/>
        <w:autoSpaceDN w:val="0"/>
        <w:adjustRightInd w:val="0"/>
        <w:spacing w:after="0" w:line="240" w:lineRule="auto"/>
        <w:rPr>
          <w:rFonts w:ascii="Arial" w:eastAsia="Arial" w:hAnsi="Arial" w:cs="Arial"/>
          <w:bCs/>
          <w:color w:val="000000"/>
        </w:rPr>
      </w:pPr>
    </w:p>
    <w:p w14:paraId="67B774D9" w14:textId="48D0712E" w:rsidR="001E4855" w:rsidRPr="001E4855" w:rsidRDefault="001E4855" w:rsidP="001E4855">
      <w:pPr>
        <w:shd w:val="clear" w:color="auto" w:fill="FFFFFF"/>
        <w:spacing w:after="0" w:line="240" w:lineRule="auto"/>
        <w:jc w:val="both"/>
        <w:rPr>
          <w:rFonts w:ascii="Arial" w:eastAsia="Times New Roman" w:hAnsi="Arial" w:cs="Arial"/>
          <w:bCs/>
          <w:lang w:eastAsia="pl-PL"/>
        </w:rPr>
      </w:pPr>
      <w:r w:rsidRPr="001E4855">
        <w:rPr>
          <w:rFonts w:ascii="Arial" w:eastAsia="Times New Roman" w:hAnsi="Arial" w:cs="Arial"/>
          <w:bCs/>
          <w:lang w:eastAsia="pl-PL"/>
        </w:rPr>
        <w:t>2.1.który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w:t>
      </w:r>
      <w:r w:rsidR="00012A01">
        <w:rPr>
          <w:rFonts w:ascii="Arial" w:eastAsia="Times New Roman" w:hAnsi="Arial" w:cs="Arial"/>
          <w:bCs/>
          <w:lang w:eastAsia="pl-PL"/>
        </w:rPr>
        <w:t xml:space="preserve">a społeczne lub zdrowotne wraz  </w:t>
      </w:r>
      <w:r w:rsidRPr="001E4855">
        <w:rPr>
          <w:rFonts w:ascii="Arial" w:eastAsia="Times New Roman" w:hAnsi="Arial" w:cs="Arial"/>
          <w:bCs/>
          <w:lang w:eastAsia="pl-PL"/>
        </w:rPr>
        <w:t>z odsetkami lub grzywnami lub zawarł wiążące porozumienie w sprawie spłaty tych należności;</w:t>
      </w:r>
    </w:p>
    <w:p w14:paraId="040A872C" w14:textId="77777777" w:rsidR="001E4855" w:rsidRPr="001E4855" w:rsidRDefault="001E4855" w:rsidP="001E4855">
      <w:pPr>
        <w:shd w:val="clear" w:color="auto" w:fill="FFFFFF"/>
        <w:spacing w:after="0" w:line="240" w:lineRule="auto"/>
        <w:jc w:val="both"/>
        <w:rPr>
          <w:rFonts w:ascii="Arial" w:eastAsia="Times New Roman" w:hAnsi="Arial" w:cs="Arial"/>
          <w:bCs/>
          <w:lang w:eastAsia="pl-PL"/>
        </w:rPr>
      </w:pPr>
      <w:bookmarkStart w:id="25" w:name="mip51080606"/>
      <w:bookmarkEnd w:id="25"/>
      <w:r w:rsidRPr="001E4855">
        <w:rPr>
          <w:rFonts w:ascii="Arial" w:eastAsia="Times New Roman" w:hAnsi="Arial" w:cs="Arial"/>
          <w:bCs/>
          <w:lang w:eastAsia="pl-PL"/>
        </w:rPr>
        <w:t>2.2.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F04A66" w14:textId="77777777" w:rsidR="001E4855" w:rsidRPr="001E4855" w:rsidRDefault="001E4855" w:rsidP="001E4855">
      <w:pPr>
        <w:shd w:val="clear" w:color="auto" w:fill="FFFFFF"/>
        <w:spacing w:after="0" w:line="240" w:lineRule="auto"/>
        <w:jc w:val="both"/>
        <w:rPr>
          <w:rFonts w:ascii="Arial" w:eastAsia="Times New Roman" w:hAnsi="Arial" w:cs="Arial"/>
          <w:b/>
          <w:bCs/>
          <w:lang w:eastAsia="pl-PL"/>
        </w:rPr>
      </w:pPr>
    </w:p>
    <w:p w14:paraId="7762F35C" w14:textId="77777777" w:rsidR="001E4855" w:rsidRPr="001E4855" w:rsidRDefault="001E4855" w:rsidP="001E4855">
      <w:pPr>
        <w:shd w:val="clear" w:color="auto" w:fill="FFFFFF"/>
        <w:spacing w:after="0" w:line="240" w:lineRule="auto"/>
        <w:jc w:val="both"/>
        <w:rPr>
          <w:rFonts w:ascii="Arial" w:eastAsia="Times New Roman" w:hAnsi="Arial" w:cs="Arial"/>
          <w:lang w:eastAsia="pl-PL"/>
        </w:rPr>
      </w:pPr>
      <w:r w:rsidRPr="001E4855">
        <w:rPr>
          <w:rFonts w:ascii="Arial" w:eastAsia="Times New Roman" w:hAnsi="Arial" w:cs="Arial"/>
          <w:lang w:eastAsia="pl-PL"/>
        </w:rPr>
        <w:t>3. Zamawiający wykluczy z postępowania wykonawców, wobec których zachodzą podstawy wykluczenia, o których mowa w art. 7 ust. 1 ustawy z dnia 13 kwietnia 2022 r</w:t>
      </w:r>
      <w:r w:rsidRPr="001E4855">
        <w:rPr>
          <w:rFonts w:ascii="Arial" w:eastAsia="Times New Roman" w:hAnsi="Arial" w:cs="Arial"/>
          <w:color w:val="000000"/>
          <w:lang w:eastAsia="pl-PL"/>
        </w:rPr>
        <w:t xml:space="preserve">. (Dz.U. z 2022 r. poz. 835) o szczególnych rozwiązaniach w zakresie przeciwdziałania </w:t>
      </w:r>
      <w:r w:rsidRPr="001E4855">
        <w:rPr>
          <w:rFonts w:ascii="Arial" w:eastAsia="Times New Roman" w:hAnsi="Arial" w:cs="Arial"/>
          <w:lang w:eastAsia="pl-PL"/>
        </w:rPr>
        <w:t xml:space="preserve">wspieraniu agresji na Ukrainę oraz służących ochronie bezpieczeństwa narodowego, zwanej dalej „ustawą sankcyjną” z postępowania o udzielenie zamówienia publicznego lub konkursu prowadzonego na podstawie ustawy </w:t>
      </w:r>
      <w:proofErr w:type="spellStart"/>
      <w:r w:rsidRPr="001E4855">
        <w:rPr>
          <w:rFonts w:ascii="Arial" w:eastAsia="Times New Roman" w:hAnsi="Arial" w:cs="Arial"/>
          <w:lang w:eastAsia="pl-PL"/>
        </w:rPr>
        <w:t>Pzp</w:t>
      </w:r>
      <w:proofErr w:type="spellEnd"/>
      <w:r w:rsidRPr="001E4855">
        <w:rPr>
          <w:rFonts w:ascii="Arial" w:eastAsia="Times New Roman" w:hAnsi="Arial" w:cs="Arial"/>
          <w:lang w:eastAsia="pl-PL"/>
        </w:rPr>
        <w:t xml:space="preserve"> wyklucza się:</w:t>
      </w:r>
    </w:p>
    <w:p w14:paraId="2A1EF521" w14:textId="77777777" w:rsidR="001E4855" w:rsidRPr="001E4855" w:rsidRDefault="001E4855" w:rsidP="001E4855">
      <w:pPr>
        <w:shd w:val="clear" w:color="auto" w:fill="FFFFFF"/>
        <w:spacing w:after="0" w:line="240" w:lineRule="auto"/>
        <w:rPr>
          <w:rFonts w:ascii="Arial" w:eastAsia="Times New Roman" w:hAnsi="Arial" w:cs="Arial"/>
          <w:lang w:eastAsia="pl-PL"/>
        </w:rPr>
      </w:pPr>
    </w:p>
    <w:p w14:paraId="00AEAB43" w14:textId="77777777" w:rsidR="001E4855" w:rsidRPr="001E4855" w:rsidRDefault="001E4855" w:rsidP="001E4855">
      <w:pPr>
        <w:shd w:val="clear" w:color="auto" w:fill="FFFFFF"/>
        <w:spacing w:after="0" w:line="240" w:lineRule="auto"/>
        <w:ind w:left="360" w:hanging="360"/>
        <w:jc w:val="both"/>
        <w:rPr>
          <w:rFonts w:ascii="Arial" w:eastAsia="Times New Roman" w:hAnsi="Arial" w:cs="Arial"/>
          <w:lang w:eastAsia="pl-PL"/>
        </w:rPr>
      </w:pPr>
      <w:r w:rsidRPr="001E4855">
        <w:rPr>
          <w:rFonts w:ascii="Arial" w:eastAsia="Times New Roman" w:hAnsi="Arial" w:cs="Arial"/>
          <w:lang w:eastAsia="pl-PL"/>
        </w:rPr>
        <w:t xml:space="preserve">1) wykonawcę oraz uczestnika konkursu wymienionego w wykazach określonych </w:t>
      </w:r>
      <w:r w:rsidRPr="001E4855">
        <w:rPr>
          <w:rFonts w:ascii="Arial" w:eastAsia="Times New Roman" w:hAnsi="Arial" w:cs="Arial"/>
          <w:lang w:eastAsia="pl-PL"/>
        </w:rPr>
        <w:br/>
        <w:t xml:space="preserve">w rozporządzeniu 765/2006 i rozporządzeniu 269/2014 albo wpisanego na listę na podstawie decyzji w sprawie wpisu na listę rozstrzygającej o zastosowaniu środka,  </w:t>
      </w:r>
      <w:r w:rsidRPr="001E4855">
        <w:rPr>
          <w:rFonts w:ascii="Arial" w:eastAsia="Times New Roman" w:hAnsi="Arial" w:cs="Arial"/>
          <w:lang w:eastAsia="pl-PL"/>
        </w:rPr>
        <w:br/>
        <w:t>o którym mowa w art. 1 pkt 3 ustawy sankcyjnej;</w:t>
      </w:r>
    </w:p>
    <w:p w14:paraId="47ECECA0" w14:textId="77777777" w:rsidR="001E4855" w:rsidRPr="001E4855" w:rsidRDefault="001E4855" w:rsidP="001E4855">
      <w:pPr>
        <w:shd w:val="clear" w:color="auto" w:fill="FFFFFF"/>
        <w:spacing w:after="0" w:line="240" w:lineRule="auto"/>
        <w:ind w:left="360" w:hanging="360"/>
        <w:jc w:val="both"/>
        <w:rPr>
          <w:rFonts w:ascii="Arial" w:eastAsia="Times New Roman" w:hAnsi="Arial" w:cs="Arial"/>
          <w:lang w:eastAsia="pl-PL"/>
        </w:rPr>
      </w:pPr>
      <w:r w:rsidRPr="001E4855">
        <w:rPr>
          <w:rFonts w:ascii="Arial" w:eastAsia="Times New Roman" w:hAnsi="Arial" w:cs="Arial"/>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1E4855">
        <w:rPr>
          <w:rFonts w:ascii="Arial" w:eastAsia="Times New Roman" w:hAnsi="Arial" w:cs="Arial"/>
          <w:lang w:eastAsia="pl-PL"/>
        </w:rPr>
        <w:br/>
        <w:t>o zastosowaniu środka, o którym mowa w art. 1 pkt 3 ustawy sankcyjnej;</w:t>
      </w:r>
    </w:p>
    <w:p w14:paraId="673E944F" w14:textId="3F2CFFA9" w:rsidR="001E4855" w:rsidRPr="001E4855" w:rsidRDefault="001E4855" w:rsidP="001E4855">
      <w:pPr>
        <w:shd w:val="clear" w:color="auto" w:fill="FFFFFF"/>
        <w:spacing w:after="0" w:line="240" w:lineRule="auto"/>
        <w:ind w:left="360" w:hanging="360"/>
        <w:jc w:val="both"/>
        <w:rPr>
          <w:rFonts w:ascii="Arial" w:eastAsia="Times New Roman" w:hAnsi="Arial" w:cs="Arial"/>
          <w:lang w:eastAsia="pl-PL"/>
        </w:rPr>
      </w:pPr>
      <w:r w:rsidRPr="001E4855">
        <w:rPr>
          <w:rFonts w:ascii="Arial" w:eastAsia="Times New Roman" w:hAnsi="Arial" w:cs="Arial"/>
          <w:lang w:eastAsia="pl-PL"/>
        </w:rPr>
        <w:t>3) wykonawcę oraz uczestnika konkursu, którego jednostką dominującą w rozumieniu art. 3 ust. 1 pkt 37 ustawy z dnia 29 września 1994 r. o rachunkowości (Dz. U. z 2021 r. poz. 217, 2105 i 2106), jest podmiot wymieniony w wykazach określo</w:t>
      </w:r>
      <w:r w:rsidR="00012A01">
        <w:rPr>
          <w:rFonts w:ascii="Arial" w:eastAsia="Times New Roman" w:hAnsi="Arial" w:cs="Arial"/>
          <w:lang w:eastAsia="pl-PL"/>
        </w:rPr>
        <w:t xml:space="preserve">nych w rozporządzeniu 765/2006 </w:t>
      </w:r>
      <w:r w:rsidRPr="001E4855">
        <w:rPr>
          <w:rFonts w:ascii="Arial" w:eastAsia="Times New Roman" w:hAnsi="Arial" w:cs="Arial"/>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66CC8C5D"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26" w:name="_Toc66364591"/>
      <w:r w:rsidRPr="001E4855">
        <w:rPr>
          <w:rFonts w:ascii="Arial" w:eastAsia="Times New Roman" w:hAnsi="Arial" w:cs="Times New Roman"/>
          <w:b/>
          <w:color w:val="000000"/>
          <w:sz w:val="24"/>
          <w:szCs w:val="32"/>
        </w:rPr>
        <w:t>XXVI. Wykaz podmiotowych środków dowodowych</w:t>
      </w:r>
      <w:bookmarkEnd w:id="26"/>
      <w:r w:rsidRPr="001E4855">
        <w:rPr>
          <w:rFonts w:ascii="Arial" w:eastAsia="Times New Roman" w:hAnsi="Arial" w:cs="Times New Roman"/>
          <w:b/>
          <w:color w:val="000000"/>
          <w:sz w:val="24"/>
          <w:szCs w:val="32"/>
        </w:rPr>
        <w:t xml:space="preserve"> </w:t>
      </w:r>
    </w:p>
    <w:p w14:paraId="5031BAAE" w14:textId="77777777" w:rsidR="001E4855" w:rsidRPr="001E4855" w:rsidRDefault="001E4855" w:rsidP="001E4855">
      <w:pPr>
        <w:keepNext/>
        <w:keepLines/>
        <w:numPr>
          <w:ilvl w:val="6"/>
          <w:numId w:val="1"/>
        </w:numPr>
        <w:spacing w:before="160" w:after="120"/>
        <w:outlineLvl w:val="1"/>
        <w:rPr>
          <w:rFonts w:ascii="Arial" w:eastAsia="Times New Roman" w:hAnsi="Arial" w:cs="Times New Roman"/>
          <w:b/>
          <w:szCs w:val="26"/>
        </w:rPr>
      </w:pPr>
      <w:bookmarkStart w:id="27" w:name="_Toc66364592"/>
      <w:r w:rsidRPr="001E4855">
        <w:rPr>
          <w:rFonts w:ascii="Arial" w:eastAsia="Times New Roman" w:hAnsi="Arial" w:cs="Times New Roman"/>
          <w:b/>
          <w:szCs w:val="26"/>
        </w:rPr>
        <w:t>Dokumenty składane razem z ofertą</w:t>
      </w:r>
      <w:bookmarkEnd w:id="27"/>
    </w:p>
    <w:p w14:paraId="1ED37875"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1.1 Oferta (na formularzu stanowiącym </w:t>
      </w:r>
      <w:r w:rsidRPr="001E4855">
        <w:rPr>
          <w:rFonts w:ascii="Arial" w:eastAsia="Arial" w:hAnsi="Arial" w:cs="Arial"/>
          <w:b/>
          <w:bCs/>
          <w:color w:val="000000"/>
        </w:rPr>
        <w:t>Załącznik nr 1 do SWZ</w:t>
      </w:r>
      <w:r w:rsidRPr="001E4855">
        <w:rPr>
          <w:rFonts w:ascii="Arial" w:eastAsia="Arial" w:hAnsi="Arial" w:cs="Arial"/>
          <w:color w:val="000000"/>
        </w:rPr>
        <w:t xml:space="preserve">) </w:t>
      </w:r>
      <w:r w:rsidRPr="001E4855">
        <w:rPr>
          <w:rFonts w:ascii="Arial" w:eastAsia="Arial" w:hAnsi="Arial" w:cs="Arial"/>
          <w:b/>
          <w:color w:val="000000"/>
          <w:u w:val="single"/>
        </w:rPr>
        <w:t xml:space="preserve">składana jest pod rygorem nieważności w formie elektronicznej </w:t>
      </w:r>
      <w:r w:rsidRPr="001E4855">
        <w:rPr>
          <w:rFonts w:ascii="Arial" w:eastAsia="Arial" w:hAnsi="Arial" w:cs="Arial"/>
          <w:color w:val="000000"/>
        </w:rPr>
        <w:t>(</w:t>
      </w:r>
      <w:r w:rsidRPr="001E4855">
        <w:rPr>
          <w:rFonts w:ascii="Calibri" w:eastAsia="Arial" w:hAnsi="Calibri" w:cs="Calibri"/>
          <w:color w:val="000000"/>
          <w:sz w:val="24"/>
          <w:szCs w:val="24"/>
        </w:rPr>
        <w:t xml:space="preserve">złożenie oświadczenia woli w postaci elektronicznej opatrzonego kwalifikowanym podpisem elektronicznym) </w:t>
      </w:r>
      <w:r w:rsidRPr="001E4855">
        <w:rPr>
          <w:rFonts w:ascii="Arial" w:eastAsia="Arial" w:hAnsi="Arial" w:cs="Arial"/>
          <w:b/>
          <w:color w:val="000000"/>
          <w:u w:val="single"/>
        </w:rPr>
        <w:t>lub w postaci elektronicznej</w:t>
      </w:r>
      <w:r w:rsidRPr="001E4855">
        <w:rPr>
          <w:rFonts w:ascii="Arial" w:eastAsia="Arial" w:hAnsi="Arial" w:cs="Arial"/>
          <w:color w:val="000000"/>
        </w:rPr>
        <w:t xml:space="preserve"> opatrzonej podpisem zaufanym lub podpisem osobistym. </w:t>
      </w:r>
    </w:p>
    <w:p w14:paraId="3C58CA3D" w14:textId="77777777" w:rsidR="00012A01" w:rsidRDefault="00012A01" w:rsidP="001E4855">
      <w:pPr>
        <w:autoSpaceDE w:val="0"/>
        <w:autoSpaceDN w:val="0"/>
        <w:adjustRightInd w:val="0"/>
        <w:spacing w:after="18" w:line="240" w:lineRule="auto"/>
        <w:jc w:val="both"/>
        <w:rPr>
          <w:rFonts w:ascii="Arial" w:eastAsia="Arial" w:hAnsi="Arial" w:cs="Arial"/>
        </w:rPr>
      </w:pPr>
    </w:p>
    <w:p w14:paraId="522E80B4" w14:textId="77777777" w:rsidR="001E4855" w:rsidRPr="001E4855" w:rsidRDefault="001E4855" w:rsidP="001E4855">
      <w:pPr>
        <w:autoSpaceDE w:val="0"/>
        <w:autoSpaceDN w:val="0"/>
        <w:adjustRightInd w:val="0"/>
        <w:spacing w:after="18" w:line="240" w:lineRule="auto"/>
        <w:jc w:val="both"/>
        <w:rPr>
          <w:rFonts w:ascii="Arial" w:eastAsia="Times New Roman" w:hAnsi="Arial" w:cs="Arial"/>
          <w:color w:val="000000"/>
          <w:lang w:eastAsia="pl-PL"/>
        </w:rPr>
      </w:pPr>
      <w:r w:rsidRPr="001E4855">
        <w:rPr>
          <w:rFonts w:ascii="Arial" w:eastAsia="Arial" w:hAnsi="Arial" w:cs="Arial"/>
        </w:rPr>
        <w:t xml:space="preserve">1.2. </w:t>
      </w:r>
      <w:r w:rsidRPr="001E4855">
        <w:rPr>
          <w:rFonts w:ascii="Arial" w:eastAsia="Times New Roman" w:hAnsi="Arial" w:cs="Arial"/>
          <w:color w:val="000000"/>
          <w:lang w:eastAsia="pl-PL"/>
        </w:rPr>
        <w:t xml:space="preserve">Wykonawca </w:t>
      </w:r>
      <w:r w:rsidRPr="001E4855">
        <w:rPr>
          <w:rFonts w:ascii="Arial" w:eastAsia="Times New Roman" w:hAnsi="Arial" w:cs="Arial"/>
          <w:b/>
          <w:color w:val="000000"/>
          <w:u w:val="single"/>
          <w:lang w:eastAsia="pl-PL"/>
        </w:rPr>
        <w:t>dołącza do oferty</w:t>
      </w:r>
      <w:r w:rsidRPr="001E4855">
        <w:rPr>
          <w:rFonts w:ascii="Arial" w:eastAsia="Times New Roman" w:hAnsi="Arial" w:cs="Arial"/>
          <w:color w:val="000000"/>
          <w:lang w:eastAsia="pl-PL"/>
        </w:rPr>
        <w:t xml:space="preserve"> wstępne oświadczenie o niepodleganiu wykluczeniu oraz spełnianiu warunków udziału w postępowaniu w zakresie wskazanym w SWZ – </w:t>
      </w:r>
      <w:r w:rsidRPr="001E4855">
        <w:rPr>
          <w:rFonts w:ascii="Arial" w:eastAsia="Times New Roman" w:hAnsi="Arial" w:cs="Arial"/>
          <w:b/>
          <w:color w:val="000000"/>
          <w:lang w:eastAsia="pl-PL"/>
        </w:rPr>
        <w:t>Załącznik nr 2 do SWZ</w:t>
      </w:r>
      <w:r w:rsidRPr="001E4855">
        <w:rPr>
          <w:rFonts w:ascii="Arial" w:eastAsia="Times New Roman" w:hAnsi="Arial" w:cs="Arial"/>
          <w:color w:val="000000"/>
          <w:lang w:eastAsia="pl-PL"/>
        </w:rPr>
        <w:t xml:space="preserve">. Oświadczenia te stanowią dowód potwierdzający brak podstaw wykluczenia oraz spełnianie warunków udziału w postępowaniu, na dzień składania ofert, tymczasowo zastępujący wymagane podmiotowe środki dowodowe. Oświadczenia </w:t>
      </w:r>
      <w:r w:rsidRPr="001E4855">
        <w:rPr>
          <w:rFonts w:ascii="Arial" w:eastAsia="Times New Roman" w:hAnsi="Arial" w:cs="Arial"/>
          <w:b/>
          <w:color w:val="000000"/>
          <w:u w:val="single"/>
          <w:lang w:eastAsia="pl-PL"/>
        </w:rPr>
        <w:t>składa się w formie elektronicznej</w:t>
      </w:r>
      <w:r w:rsidRPr="001E4855">
        <w:rPr>
          <w:rFonts w:ascii="Arial" w:eastAsia="Times New Roman" w:hAnsi="Arial" w:cs="Arial"/>
          <w:color w:val="000000"/>
          <w:lang w:eastAsia="pl-PL"/>
        </w:rPr>
        <w:t xml:space="preserve"> </w:t>
      </w:r>
      <w:r w:rsidRPr="001E4855">
        <w:rPr>
          <w:rFonts w:ascii="Arial" w:eastAsia="Times New Roman" w:hAnsi="Arial" w:cs="Arial"/>
          <w:b/>
          <w:color w:val="000000"/>
          <w:u w:val="single"/>
          <w:lang w:eastAsia="pl-PL"/>
        </w:rPr>
        <w:t>lub w postaci elektronicznej</w:t>
      </w:r>
      <w:r w:rsidRPr="001E4855">
        <w:rPr>
          <w:rFonts w:ascii="Arial" w:eastAsia="Times New Roman" w:hAnsi="Arial" w:cs="Arial"/>
          <w:color w:val="000000"/>
          <w:lang w:eastAsia="pl-PL"/>
        </w:rPr>
        <w:t xml:space="preserve"> opatrzonej podpisem zaufanym lub podpisem osobistym</w:t>
      </w:r>
    </w:p>
    <w:p w14:paraId="5D0C4D02"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p>
    <w:p w14:paraId="3BF33AD7" w14:textId="77777777" w:rsidR="001E4855" w:rsidRPr="001E4855" w:rsidRDefault="001E4855" w:rsidP="001E4855">
      <w:pPr>
        <w:spacing w:after="18"/>
        <w:jc w:val="both"/>
        <w:rPr>
          <w:rFonts w:ascii="Arial" w:eastAsia="Times New Roman" w:hAnsi="Arial" w:cs="Arial"/>
          <w:lang w:eastAsia="pl-PL"/>
        </w:rPr>
      </w:pPr>
      <w:r w:rsidRPr="001E4855">
        <w:rPr>
          <w:rFonts w:ascii="Arial" w:eastAsia="Arial" w:hAnsi="Arial" w:cs="Arial"/>
        </w:rPr>
        <w:t xml:space="preserve">1.3. </w:t>
      </w:r>
      <w:r w:rsidRPr="001E4855">
        <w:rPr>
          <w:rFonts w:ascii="Arial" w:eastAsia="Times New Roman" w:hAnsi="Arial" w:cs="Arial"/>
          <w:color w:val="000000"/>
          <w:lang w:eastAsia="pl-PL"/>
        </w:rPr>
        <w:t xml:space="preserve">Wykonawca </w:t>
      </w:r>
      <w:r w:rsidRPr="001E4855">
        <w:rPr>
          <w:rFonts w:ascii="Arial" w:eastAsia="Times New Roman" w:hAnsi="Arial" w:cs="Arial"/>
          <w:b/>
          <w:color w:val="000000"/>
          <w:u w:val="single"/>
          <w:lang w:eastAsia="pl-PL"/>
        </w:rPr>
        <w:t>dołącza do oferty</w:t>
      </w:r>
      <w:r w:rsidRPr="001E4855">
        <w:rPr>
          <w:rFonts w:ascii="Arial" w:eastAsia="Times New Roman" w:hAnsi="Arial" w:cs="Arial"/>
          <w:color w:val="000000"/>
          <w:lang w:eastAsia="pl-PL"/>
        </w:rPr>
        <w:t xml:space="preserve"> wstępne oświadczenie </w:t>
      </w:r>
      <w:r w:rsidRPr="001E4855">
        <w:rPr>
          <w:rFonts w:ascii="Arial" w:eastAsia="Times New Roman" w:hAnsi="Arial" w:cs="Arial"/>
          <w:lang w:eastAsia="pl-PL"/>
        </w:rPr>
        <w:t xml:space="preserve">- </w:t>
      </w:r>
      <w:r w:rsidRPr="001E4855">
        <w:rPr>
          <w:rFonts w:ascii="Arial" w:eastAsia="Times New Roman" w:hAnsi="Arial" w:cs="Arial"/>
          <w:u w:val="single"/>
          <w:lang w:eastAsia="pl-PL"/>
        </w:rPr>
        <w:t>podmiotu trzeciego</w:t>
      </w:r>
      <w:r w:rsidRPr="001E4855">
        <w:rPr>
          <w:rFonts w:ascii="Arial" w:eastAsia="Times New Roman" w:hAnsi="Arial" w:cs="Arial"/>
          <w:lang w:eastAsia="pl-PL"/>
        </w:rPr>
        <w:t xml:space="preserve">, na którego potencjał powołuje się wykonawca celem potwierdzenia spełnienia </w:t>
      </w:r>
      <w:r w:rsidRPr="001E4855">
        <w:rPr>
          <w:rFonts w:ascii="Arial" w:eastAsia="Times New Roman" w:hAnsi="Arial" w:cs="Arial"/>
          <w:b/>
          <w:lang w:eastAsia="pl-PL"/>
        </w:rPr>
        <w:t xml:space="preserve">warunków udziału </w:t>
      </w:r>
      <w:r w:rsidRPr="001E4855">
        <w:rPr>
          <w:rFonts w:ascii="Arial" w:eastAsia="Times New Roman" w:hAnsi="Arial" w:cs="Arial"/>
          <w:b/>
          <w:lang w:eastAsia="pl-PL"/>
        </w:rPr>
        <w:br/>
        <w:t>w postępowaniu</w:t>
      </w:r>
      <w:r w:rsidRPr="001E4855">
        <w:rPr>
          <w:rFonts w:ascii="Arial" w:eastAsia="Times New Roman" w:hAnsi="Arial" w:cs="Arial"/>
          <w:lang w:eastAsia="pl-PL"/>
        </w:rPr>
        <w:t>.</w:t>
      </w:r>
    </w:p>
    <w:p w14:paraId="7D252045" w14:textId="77777777" w:rsidR="001E4855" w:rsidRPr="001E4855" w:rsidRDefault="001E4855" w:rsidP="001E4855">
      <w:pPr>
        <w:spacing w:after="18"/>
        <w:jc w:val="both"/>
        <w:rPr>
          <w:rFonts w:ascii="Arial" w:eastAsia="Times New Roman" w:hAnsi="Arial" w:cs="Arial"/>
          <w:lang w:eastAsia="pl-PL"/>
        </w:rPr>
      </w:pPr>
      <w:r w:rsidRPr="001E4855">
        <w:rPr>
          <w:rFonts w:ascii="Arial" w:eastAsia="Times New Roman" w:hAnsi="Arial" w:cs="Arial"/>
          <w:lang w:eastAsia="pl-PL"/>
        </w:rPr>
        <w:t xml:space="preserve">W takim przypadku oświadczenie potwierdza brak podstaw wykluczenia podmiotu oraz spełnianie warunków udziału w postępowaniu w zakresie, w jakim podmiot udostępnia swoje zasoby wykonawcy </w:t>
      </w:r>
      <w:r w:rsidRPr="001E4855">
        <w:rPr>
          <w:rFonts w:ascii="Arial" w:eastAsia="Times New Roman" w:hAnsi="Arial" w:cs="Arial"/>
          <w:color w:val="000000"/>
          <w:lang w:eastAsia="pl-PL"/>
        </w:rPr>
        <w:t xml:space="preserve">– </w:t>
      </w:r>
      <w:r w:rsidRPr="001E4855">
        <w:rPr>
          <w:rFonts w:ascii="Arial" w:eastAsia="Times New Roman" w:hAnsi="Arial" w:cs="Arial"/>
          <w:b/>
          <w:color w:val="000000"/>
          <w:lang w:eastAsia="pl-PL"/>
        </w:rPr>
        <w:t>Załącznik nr 2a do SWZ</w:t>
      </w:r>
      <w:r w:rsidRPr="001E4855">
        <w:rPr>
          <w:rFonts w:ascii="Arial" w:eastAsia="Times New Roman" w:hAnsi="Arial" w:cs="Arial"/>
          <w:color w:val="000000"/>
          <w:lang w:eastAsia="pl-PL"/>
        </w:rPr>
        <w:t xml:space="preserve">. Oświadczenia </w:t>
      </w:r>
      <w:r w:rsidRPr="001E4855">
        <w:rPr>
          <w:rFonts w:ascii="Arial" w:eastAsia="Times New Roman" w:hAnsi="Arial" w:cs="Arial"/>
          <w:b/>
          <w:color w:val="000000"/>
          <w:u w:val="single"/>
          <w:lang w:eastAsia="pl-PL"/>
        </w:rPr>
        <w:t>składa się w formie elektronicznej</w:t>
      </w:r>
      <w:r w:rsidRPr="001E4855">
        <w:rPr>
          <w:rFonts w:ascii="Arial" w:eastAsia="Times New Roman" w:hAnsi="Arial" w:cs="Arial"/>
          <w:color w:val="000000"/>
          <w:lang w:eastAsia="pl-PL"/>
        </w:rPr>
        <w:t xml:space="preserve"> </w:t>
      </w:r>
      <w:r w:rsidRPr="001E4855">
        <w:rPr>
          <w:rFonts w:ascii="Arial" w:eastAsia="Times New Roman" w:hAnsi="Arial" w:cs="Arial"/>
          <w:b/>
          <w:color w:val="000000"/>
          <w:u w:val="single"/>
          <w:lang w:eastAsia="pl-PL"/>
        </w:rPr>
        <w:t>lub w postaci elektronicznej</w:t>
      </w:r>
      <w:r w:rsidRPr="001E4855">
        <w:rPr>
          <w:rFonts w:ascii="Arial" w:eastAsia="Times New Roman" w:hAnsi="Arial" w:cs="Arial"/>
          <w:color w:val="000000"/>
          <w:lang w:eastAsia="pl-PL"/>
        </w:rPr>
        <w:t xml:space="preserve"> opatrzonej podpisem zaufanym lub podpisem osobistym</w:t>
      </w:r>
    </w:p>
    <w:p w14:paraId="1453F2ED"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p>
    <w:p w14:paraId="739B2B50"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1.4. </w:t>
      </w:r>
      <w:r w:rsidRPr="001E4855">
        <w:rPr>
          <w:rFonts w:ascii="Arial" w:eastAsia="Arial" w:hAnsi="Arial" w:cs="Arial"/>
          <w:b/>
          <w:color w:val="000000"/>
          <w:u w:val="single"/>
        </w:rPr>
        <w:t>Do oferty wykonawca zobowiązany jest dołączyć</w:t>
      </w:r>
      <w:r w:rsidRPr="001E4855">
        <w:rPr>
          <w:rFonts w:ascii="Arial" w:eastAsia="Arial" w:hAnsi="Arial" w:cs="Arial"/>
          <w:color w:val="000000"/>
        </w:rPr>
        <w:t xml:space="preserve"> aktualne na dzień składania ofert oświadczenie dotyczące art. 7 ust. 1 ustawy z 13 kwietnia 2022 r.</w:t>
      </w:r>
      <w:r w:rsidRPr="001E4855">
        <w:rPr>
          <w:rFonts w:ascii="Calibri" w:eastAsia="Arial" w:hAnsi="Calibri" w:cs="Calibri"/>
          <w:color w:val="000000"/>
          <w:sz w:val="24"/>
          <w:szCs w:val="24"/>
        </w:rPr>
        <w:t xml:space="preserve"> </w:t>
      </w:r>
      <w:r w:rsidRPr="001E4855">
        <w:rPr>
          <w:rFonts w:ascii="Arial" w:eastAsia="Arial" w:hAnsi="Arial" w:cs="Arial"/>
          <w:color w:val="000000"/>
        </w:rPr>
        <w:t xml:space="preserve">(tekst jedn. Dz.U. z 2022 r. poz. 835 z późni. zm.) o szczególnych rozwiązaniach w zakresie przeciwdziałania wspieraniu agresji na Ukrainę oraz służących ochronie bezpieczeństwa narodowego, potwierdzające brak przesłanek wykluczenia z postępowania. Oświadczenia składa się w formie elektronicznej lub w postaci elektronicznej opatrzonej podpisem zaufanym lub podpisem osobistym. </w:t>
      </w:r>
      <w:r w:rsidRPr="001E4855">
        <w:rPr>
          <w:rFonts w:ascii="Arial" w:eastAsia="Arial" w:hAnsi="Arial" w:cs="Arial"/>
          <w:b/>
          <w:color w:val="000000"/>
        </w:rPr>
        <w:t>- Załącznik nr 2b do SWZ.</w:t>
      </w:r>
    </w:p>
    <w:p w14:paraId="22D98544" w14:textId="5C0F40BB"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b/>
          <w:color w:val="000000"/>
          <w:u w:val="single"/>
        </w:rPr>
        <w:t>Do oferty wykonawca jest zobowiązany dołączyć</w:t>
      </w:r>
      <w:r w:rsidRPr="001E4855">
        <w:rPr>
          <w:rFonts w:ascii="Arial" w:eastAsia="Arial" w:hAnsi="Arial" w:cs="Arial"/>
          <w:color w:val="000000"/>
        </w:rPr>
        <w:t xml:space="preserve"> oświadczenie – </w:t>
      </w:r>
      <w:r w:rsidRPr="001E4855">
        <w:rPr>
          <w:rFonts w:ascii="Arial" w:eastAsia="Arial" w:hAnsi="Arial" w:cs="Arial"/>
          <w:color w:val="000000"/>
          <w:u w:val="single"/>
        </w:rPr>
        <w:t>podmiotu trzeciego</w:t>
      </w:r>
      <w:r w:rsidRPr="001E4855">
        <w:rPr>
          <w:rFonts w:ascii="Arial" w:eastAsia="Arial" w:hAnsi="Arial" w:cs="Arial"/>
          <w:color w:val="000000"/>
        </w:rPr>
        <w:t xml:space="preserve"> na którego potencjał powołuje się wykonawca celem potwierdzenia spełnienia </w:t>
      </w:r>
      <w:r w:rsidR="00012A01">
        <w:rPr>
          <w:rFonts w:ascii="Arial" w:eastAsia="Arial" w:hAnsi="Arial" w:cs="Arial"/>
          <w:b/>
          <w:color w:val="000000"/>
        </w:rPr>
        <w:t xml:space="preserve">warunków udziału  </w:t>
      </w:r>
      <w:r w:rsidRPr="001E4855">
        <w:rPr>
          <w:rFonts w:ascii="Arial" w:eastAsia="Arial" w:hAnsi="Arial" w:cs="Arial"/>
          <w:b/>
          <w:color w:val="000000"/>
        </w:rPr>
        <w:t>w postępowaniu</w:t>
      </w:r>
      <w:r w:rsidRPr="001E4855">
        <w:rPr>
          <w:rFonts w:ascii="Arial" w:eastAsia="Arial" w:hAnsi="Arial" w:cs="Arial"/>
          <w:color w:val="000000"/>
        </w:rPr>
        <w:t xml:space="preserve">, dotyczące art. 7 ust. 1 ustawy z 13 kwietnia 2022 r. (tekst jedn. Dz.U. z 2022 r. poz. 835 z późni. zm.) o szczególnych rozwiązaniach w zakresie przeciwdziałania wspieraniu agresji na Ukrainę oraz służących ochronie bezpieczeństwa narodowego, potwierdzające brak przesłanek wykluczenia z postępowania </w:t>
      </w:r>
      <w:r w:rsidRPr="001E4855">
        <w:rPr>
          <w:rFonts w:ascii="Arial" w:eastAsia="Arial" w:hAnsi="Arial" w:cs="Arial"/>
          <w:b/>
          <w:color w:val="000000"/>
        </w:rPr>
        <w:t>- Załącznik nr 2b do SWZ.</w:t>
      </w:r>
    </w:p>
    <w:p w14:paraId="0DDA3615"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p>
    <w:p w14:paraId="075975D6"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1.5. Oświadczenia wymienione w pkt. 1.2. i 1.4. składają odrębnie: </w:t>
      </w:r>
    </w:p>
    <w:p w14:paraId="0E0A3AAF"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 wykonawca/każdy spośród wykonawców wspólnie ubiegających się o udzielenie zamówienia. </w:t>
      </w:r>
      <w:r w:rsidRPr="001E4855">
        <w:rPr>
          <w:rFonts w:ascii="Arial" w:eastAsia="Arial" w:hAnsi="Arial" w:cs="Arial"/>
          <w:color w:val="000000"/>
        </w:rPr>
        <w:br/>
        <w:t xml:space="preserve">W takim przypadku oświadczenie potwierdza brak podstaw wykluczenia wykonawcy oraz spełnianie warunków udziału w postępowaniu w zakresie, w jakim każdy z wykonawców wykazuje spełnianie warunków udziału w postępowaniu; </w:t>
      </w:r>
    </w:p>
    <w:p w14:paraId="3979F7EF"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p>
    <w:p w14:paraId="172953AF"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1.6. Samooczyszczenie – w okolicznościach określonych w art. 108 ust. 1 pkt 1, 2, 5 i 6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wykonawca nie podlega wykluczeniu jeżeli udowodni zamawiającemu, że spełnił łącznie następujące przesłanki: </w:t>
      </w:r>
    </w:p>
    <w:p w14:paraId="277C1B78"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1.6.1 naprawił lub zobowiązał się do naprawienia szkody wyrządzonej przestępstwem, wykroczeniem lub swoim nieprawidłowym postępowaniem, w tym poprzez zadośćuczynienie pieniężne; </w:t>
      </w:r>
    </w:p>
    <w:p w14:paraId="5F369B97"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1.6.2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CFBD742"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1.6.3 podjął konkretne środki techniczne, organizacyjne i kadrowe, odpowiednie dla zapobiegania dalszym przestępstwom, wykroczeniom lub nieprawidłowemu postępowaniu, </w:t>
      </w:r>
      <w:r w:rsidRPr="001E4855">
        <w:rPr>
          <w:rFonts w:ascii="Arial" w:eastAsia="Arial" w:hAnsi="Arial" w:cs="Arial"/>
          <w:color w:val="000000"/>
        </w:rPr>
        <w:br/>
        <w:t xml:space="preserve">w szczególności: </w:t>
      </w:r>
    </w:p>
    <w:p w14:paraId="747DCBED"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a) zerwał wszelkie powiązania z osobami lub podmiotami odpowiedzialnymi za nieprawidłowe postępowanie wykonawcy, </w:t>
      </w:r>
    </w:p>
    <w:p w14:paraId="190531D8"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b) zreorganizował personel, </w:t>
      </w:r>
    </w:p>
    <w:p w14:paraId="7755F0ED"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c) wdrożył system sprawozdawczości i kontroli, </w:t>
      </w:r>
    </w:p>
    <w:p w14:paraId="37089C8C"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d) utworzył struktury audytu wewnętrznego do monitorowania przestrzegania przepisów, wewnętrznych regulacji lub standardów, </w:t>
      </w:r>
    </w:p>
    <w:p w14:paraId="606A88CA"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e) wprowadził wewnętrzne regulacje dotyczące odpowiedzialności i odszkodowań za nieprzestrzeganie przepisów, wewnętrznych regulacji lub standardów. </w:t>
      </w:r>
    </w:p>
    <w:p w14:paraId="720E96BB"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Zamawiający oceni, czy podjęte przez wykonawcę czynności są wystarczające do wykazania jego rzetelności, uwzględniając wagę i szczególne okoliczności czynu wykonawcy, a jeżeli uzna, że nie są wystarczające, wyklucza wykonawcę.</w:t>
      </w:r>
    </w:p>
    <w:p w14:paraId="4EA1394E" w14:textId="77777777" w:rsidR="00366F78" w:rsidRDefault="00366F78" w:rsidP="00366F78">
      <w:pPr>
        <w:keepNext/>
        <w:keepLines/>
        <w:spacing w:after="120"/>
        <w:jc w:val="both"/>
        <w:outlineLvl w:val="1"/>
        <w:rPr>
          <w:rFonts w:ascii="Arial" w:eastAsia="Times New Roman" w:hAnsi="Arial" w:cs="Arial"/>
          <w:color w:val="000000"/>
          <w:lang w:eastAsia="pl-PL"/>
        </w:rPr>
      </w:pPr>
      <w:bookmarkStart w:id="28" w:name="_Toc66364593"/>
    </w:p>
    <w:p w14:paraId="3B07F138" w14:textId="52601A56" w:rsidR="00366F78" w:rsidRPr="00366F78" w:rsidRDefault="00366F78" w:rsidP="00366F78">
      <w:pPr>
        <w:keepNext/>
        <w:keepLines/>
        <w:spacing w:after="120"/>
        <w:jc w:val="both"/>
        <w:outlineLvl w:val="1"/>
        <w:rPr>
          <w:rFonts w:ascii="Arial" w:eastAsia="Times New Roman" w:hAnsi="Arial" w:cs="Arial"/>
          <w:color w:val="000000"/>
          <w:lang w:eastAsia="pl-PL"/>
        </w:rPr>
      </w:pPr>
      <w:r>
        <w:rPr>
          <w:rFonts w:ascii="Arial" w:eastAsia="Times New Roman" w:hAnsi="Arial" w:cs="Arial"/>
          <w:color w:val="000000"/>
          <w:lang w:eastAsia="pl-PL"/>
        </w:rPr>
        <w:t>1.7</w:t>
      </w:r>
      <w:r w:rsidRPr="00366F78">
        <w:rPr>
          <w:rFonts w:ascii="Arial" w:eastAsia="Times New Roman" w:hAnsi="Arial" w:cs="Arial"/>
          <w:color w:val="000000"/>
          <w:lang w:eastAsia="pl-PL"/>
        </w:rPr>
        <w:t xml:space="preserve">.  </w:t>
      </w:r>
      <w:r w:rsidRPr="00366F78">
        <w:rPr>
          <w:rFonts w:ascii="Arial" w:eastAsia="Times New Roman" w:hAnsi="Arial" w:cs="Arial"/>
          <w:b/>
          <w:color w:val="000000"/>
          <w:sz w:val="24"/>
          <w:szCs w:val="24"/>
          <w:lang w:eastAsia="pl-PL"/>
        </w:rPr>
        <w:t>Wykonawca do oferty załącza</w:t>
      </w:r>
      <w:r w:rsidRPr="00366F78">
        <w:rPr>
          <w:rFonts w:ascii="Arial" w:eastAsia="Times New Roman" w:hAnsi="Arial" w:cs="Arial"/>
          <w:color w:val="000000"/>
          <w:lang w:eastAsia="pl-PL"/>
        </w:rPr>
        <w:t xml:space="preserve">, podpisane wg wzoru stanowiącego </w:t>
      </w:r>
      <w:r w:rsidRPr="00366F78">
        <w:rPr>
          <w:rFonts w:ascii="Arial" w:eastAsia="Times New Roman" w:hAnsi="Arial" w:cs="Arial"/>
          <w:b/>
          <w:bCs/>
          <w:color w:val="000000"/>
          <w:lang w:eastAsia="pl-PL"/>
        </w:rPr>
        <w:t xml:space="preserve">Załącznik nr 9 do SWZ </w:t>
      </w:r>
      <w:r w:rsidRPr="00366F78">
        <w:rPr>
          <w:rFonts w:ascii="Arial" w:eastAsia="Times New Roman" w:hAnsi="Arial" w:cs="Arial"/>
          <w:color w:val="000000"/>
          <w:lang w:eastAsia="pl-PL"/>
        </w:rPr>
        <w:t xml:space="preserve">– oświadczenie dot.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w:t>
      </w:r>
    </w:p>
    <w:p w14:paraId="34B96C9C" w14:textId="77777777" w:rsidR="001E4855" w:rsidRPr="001E4855" w:rsidRDefault="001E4855" w:rsidP="001E4855">
      <w:pPr>
        <w:keepNext/>
        <w:keepLines/>
        <w:spacing w:before="160" w:after="120"/>
        <w:outlineLvl w:val="1"/>
        <w:rPr>
          <w:rFonts w:ascii="Arial" w:eastAsia="Times New Roman" w:hAnsi="Arial" w:cs="Times New Roman"/>
          <w:b/>
          <w:szCs w:val="26"/>
        </w:rPr>
      </w:pPr>
      <w:r w:rsidRPr="001E4855">
        <w:rPr>
          <w:rFonts w:ascii="Arial" w:eastAsia="Times New Roman" w:hAnsi="Arial" w:cs="Times New Roman"/>
          <w:b/>
          <w:szCs w:val="26"/>
        </w:rPr>
        <w:t>2. Do oferty wykonawca załącza również:</w:t>
      </w:r>
      <w:bookmarkEnd w:id="28"/>
      <w:r w:rsidRPr="001E4855">
        <w:rPr>
          <w:rFonts w:ascii="Arial" w:eastAsia="Times New Roman" w:hAnsi="Arial" w:cs="Times New Roman"/>
          <w:b/>
          <w:szCs w:val="26"/>
        </w:rPr>
        <w:t xml:space="preserve"> </w:t>
      </w:r>
    </w:p>
    <w:p w14:paraId="48886D12" w14:textId="77777777" w:rsidR="001E4855" w:rsidRPr="001E4855" w:rsidRDefault="001E4855" w:rsidP="001E4855">
      <w:pPr>
        <w:keepNext/>
        <w:keepLines/>
        <w:spacing w:before="160" w:after="120"/>
        <w:outlineLvl w:val="2"/>
        <w:rPr>
          <w:rFonts w:ascii="Arial" w:eastAsia="Times New Roman" w:hAnsi="Arial" w:cs="Times New Roman"/>
          <w:b/>
          <w:iCs/>
        </w:rPr>
      </w:pPr>
      <w:bookmarkStart w:id="29" w:name="_Toc66364594"/>
      <w:r w:rsidRPr="001E4855">
        <w:rPr>
          <w:rFonts w:ascii="Arial" w:eastAsia="Times New Roman" w:hAnsi="Arial" w:cs="Times New Roman"/>
          <w:b/>
          <w:iCs/>
        </w:rPr>
        <w:t>2.1. Pełnomocnictwo</w:t>
      </w:r>
      <w:bookmarkEnd w:id="29"/>
      <w:r w:rsidRPr="001E4855">
        <w:rPr>
          <w:rFonts w:ascii="Arial" w:eastAsia="Times New Roman" w:hAnsi="Arial" w:cs="Times New Roman"/>
          <w:b/>
          <w:iCs/>
        </w:rPr>
        <w:t xml:space="preserve"> </w:t>
      </w:r>
    </w:p>
    <w:p w14:paraId="34CD218F"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C8D3282" w14:textId="391EBEE9"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w:t>
      </w:r>
      <w:r w:rsidR="0070237F">
        <w:rPr>
          <w:rFonts w:ascii="Arial" w:eastAsia="Arial" w:hAnsi="Arial" w:cs="Arial"/>
          <w:color w:val="000000"/>
        </w:rPr>
        <w:t xml:space="preserve">owinno być załączone do oferty </w:t>
      </w:r>
      <w:r w:rsidRPr="001E4855">
        <w:rPr>
          <w:rFonts w:ascii="Arial" w:eastAsia="Arial" w:hAnsi="Arial" w:cs="Arial"/>
          <w:color w:val="000000"/>
        </w:rPr>
        <w:t xml:space="preserve">i powinno zawierać w szczególności wskazanie: </w:t>
      </w:r>
    </w:p>
    <w:p w14:paraId="0FD76A9D"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 postępowania o zamówienie publiczne, którego dotyczy, </w:t>
      </w:r>
    </w:p>
    <w:p w14:paraId="5621C427"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 wszystkich wykonawców ubiegających się wspólnie o udzielenie zamówienia wymienionych </w:t>
      </w:r>
      <w:r w:rsidRPr="001E4855">
        <w:rPr>
          <w:rFonts w:ascii="Arial" w:eastAsia="Arial" w:hAnsi="Arial" w:cs="Arial"/>
          <w:color w:val="000000"/>
        </w:rPr>
        <w:br/>
        <w:t xml:space="preserve">z nazwy z określeniem adresu siedziby, </w:t>
      </w:r>
    </w:p>
    <w:p w14:paraId="686EF21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 ustanowionego pełnomocnika oraz zakresu jego umocowania. </w:t>
      </w:r>
    </w:p>
    <w:p w14:paraId="03497795"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u w:val="single"/>
        </w:rPr>
        <w:t>Wymagana forma:</w:t>
      </w:r>
      <w:r w:rsidRPr="001E4855">
        <w:rPr>
          <w:rFonts w:ascii="Arial" w:eastAsia="Arial" w:hAnsi="Arial" w:cs="Arial"/>
          <w:color w:val="000000"/>
        </w:rPr>
        <w:t xml:space="preserve"> </w:t>
      </w:r>
    </w:p>
    <w:p w14:paraId="347D36D8"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14:paraId="42ADBA49" w14:textId="77777777" w:rsidR="001E4855" w:rsidRPr="001E4855" w:rsidRDefault="001E4855" w:rsidP="001E4855">
      <w:pPr>
        <w:keepNext/>
        <w:keepLines/>
        <w:spacing w:before="160" w:after="120"/>
        <w:outlineLvl w:val="2"/>
        <w:rPr>
          <w:rFonts w:ascii="Arial" w:eastAsia="Times New Roman" w:hAnsi="Arial" w:cs="Times New Roman"/>
          <w:b/>
          <w:iCs/>
        </w:rPr>
      </w:pPr>
      <w:bookmarkStart w:id="30" w:name="_Toc66364595"/>
      <w:r w:rsidRPr="001E4855">
        <w:rPr>
          <w:rFonts w:ascii="Arial" w:eastAsia="Times New Roman" w:hAnsi="Arial" w:cs="Times New Roman"/>
          <w:b/>
          <w:iCs/>
        </w:rPr>
        <w:t>2.2 Oświadczenie wykonawców wspólnie ubiegających się o udzielenie zamówienia</w:t>
      </w:r>
      <w:bookmarkEnd w:id="30"/>
      <w:r w:rsidRPr="001E4855">
        <w:rPr>
          <w:rFonts w:ascii="Arial" w:eastAsia="Times New Roman" w:hAnsi="Arial" w:cs="Times New Roman"/>
          <w:b/>
          <w:iCs/>
        </w:rPr>
        <w:t xml:space="preserve"> </w:t>
      </w:r>
    </w:p>
    <w:p w14:paraId="1DD06DBF"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 Wykonawcy wspólnie ubiegający się o udzielenie zamówienia, spośród których tylko jeden spełnia warunek dotyczący uprawnień, </w:t>
      </w:r>
      <w:r w:rsidRPr="001E4855">
        <w:rPr>
          <w:rFonts w:ascii="Arial" w:eastAsia="Arial" w:hAnsi="Arial" w:cs="Arial"/>
          <w:b/>
          <w:color w:val="000000"/>
        </w:rPr>
        <w:t xml:space="preserve">są zobowiązani dołączyć do oferty oświadczenie, </w:t>
      </w:r>
      <w:r w:rsidRPr="001E4855">
        <w:rPr>
          <w:rFonts w:ascii="Arial" w:eastAsia="Arial" w:hAnsi="Arial" w:cs="Arial"/>
          <w:b/>
          <w:color w:val="000000"/>
        </w:rPr>
        <w:br/>
        <w:t>z którego wynika, które roboty budowlane, dostawy lub usługi wykonają poszczególni wykonawcy</w:t>
      </w:r>
      <w:r w:rsidRPr="001E4855">
        <w:rPr>
          <w:rFonts w:ascii="Arial" w:eastAsia="Arial" w:hAnsi="Arial" w:cs="Arial"/>
          <w:color w:val="000000"/>
        </w:rPr>
        <w:t xml:space="preserve">. </w:t>
      </w:r>
    </w:p>
    <w:p w14:paraId="600EE917"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u w:val="single"/>
        </w:rPr>
      </w:pPr>
      <w:r w:rsidRPr="001E4855">
        <w:rPr>
          <w:rFonts w:ascii="Arial" w:eastAsia="Arial" w:hAnsi="Arial" w:cs="Arial"/>
          <w:color w:val="000000"/>
        </w:rPr>
        <w:t xml:space="preserve">• Wykonawcy wspólnie ubiegający się o udzielenie zamówienia mogą polegać na zdolnościach tych z wykonawców, którzy wykonają roboty budowlane lub usługi, do realizacji których te zdolności są wymagane. </w:t>
      </w:r>
      <w:r w:rsidRPr="001E4855">
        <w:rPr>
          <w:rFonts w:ascii="Arial" w:eastAsia="Arial" w:hAnsi="Arial" w:cs="Arial"/>
          <w:b/>
          <w:color w:val="000000"/>
          <w:u w:val="single"/>
        </w:rPr>
        <w:t>W takiej sytuacji wykonawcy są zobowiązani dołączyć do oferty oświadczenie z którego wynika, które roboty budowlane, dostawy lub usługi wykonają poszczególni wykonawcy – Załącznik nr 11 do SWZ.</w:t>
      </w:r>
    </w:p>
    <w:p w14:paraId="3710F3BE"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u w:val="single"/>
        </w:rPr>
      </w:pPr>
    </w:p>
    <w:p w14:paraId="2063987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u w:val="single"/>
        </w:rPr>
        <w:t>Wymagana forma:</w:t>
      </w:r>
      <w:r w:rsidRPr="001E4855">
        <w:rPr>
          <w:rFonts w:ascii="Arial" w:eastAsia="Arial" w:hAnsi="Arial" w:cs="Arial"/>
          <w:color w:val="000000"/>
        </w:rPr>
        <w:t xml:space="preserve"> </w:t>
      </w:r>
    </w:p>
    <w:p w14:paraId="27DBE76A"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A49A879" w14:textId="77777777" w:rsidR="001E4855" w:rsidRPr="001E4855" w:rsidRDefault="001E4855" w:rsidP="001E4855">
      <w:pPr>
        <w:keepNext/>
        <w:keepLines/>
        <w:spacing w:before="160" w:after="120"/>
        <w:outlineLvl w:val="2"/>
        <w:rPr>
          <w:rFonts w:ascii="Arial" w:eastAsia="Times New Roman" w:hAnsi="Arial" w:cs="Times New Roman"/>
          <w:b/>
          <w:iCs/>
        </w:rPr>
      </w:pPr>
      <w:bookmarkStart w:id="31" w:name="_Toc66364597"/>
      <w:r w:rsidRPr="001E4855">
        <w:rPr>
          <w:rFonts w:ascii="Arial" w:eastAsia="Times New Roman" w:hAnsi="Arial" w:cs="Times New Roman"/>
          <w:b/>
          <w:iCs/>
        </w:rPr>
        <w:t>2.3 Zobowiązanie podmiotu trzeciego</w:t>
      </w:r>
      <w:bookmarkEnd w:id="31"/>
      <w:r w:rsidRPr="001E4855">
        <w:rPr>
          <w:rFonts w:ascii="Arial" w:eastAsia="Times New Roman" w:hAnsi="Arial" w:cs="Times New Roman"/>
          <w:b/>
          <w:iCs/>
        </w:rPr>
        <w:t xml:space="preserve"> </w:t>
      </w:r>
    </w:p>
    <w:p w14:paraId="36D0F11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 Zobowiązanie podmiotu udostępniającego zasoby lub inny podmiotowy środek dowodowy potwierdza, że stosunek łączący wykonawcę z podmiotami udostępniającymi zasoby gwarantuje rzeczywisty dostęp do tych zasobów oraz określa w szczególności: </w:t>
      </w:r>
    </w:p>
    <w:p w14:paraId="08BCDB1E"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 zakres dostępnych wykonawcy zasobów podmiotu udostępniającego zasoby; </w:t>
      </w:r>
    </w:p>
    <w:p w14:paraId="502EBB6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sposób i okres udostępnienia wykonawcy i wykorzystania przez niego zasobów podmiotu udostępniającego te zasoby przy wykonywaniu zamówienia;</w:t>
      </w:r>
    </w:p>
    <w:p w14:paraId="2BD75BE5" w14:textId="77777777" w:rsidR="001E4855" w:rsidRPr="001E4855" w:rsidRDefault="001E4855" w:rsidP="001E4855">
      <w:pPr>
        <w:autoSpaceDE w:val="0"/>
        <w:autoSpaceDN w:val="0"/>
        <w:adjustRightInd w:val="0"/>
        <w:spacing w:after="0" w:line="240" w:lineRule="auto"/>
        <w:jc w:val="both"/>
        <w:rPr>
          <w:rFonts w:ascii="Arial" w:eastAsia="Arial" w:hAnsi="Arial" w:cs="Arial"/>
          <w:b/>
          <w:color w:val="000000"/>
        </w:rPr>
      </w:pPr>
      <w:r w:rsidRPr="001E4855">
        <w:rPr>
          <w:rFonts w:ascii="Arial" w:eastAsia="Arial" w:hAnsi="Arial" w:cs="Arial"/>
          <w:color w:val="000000"/>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 </w:t>
      </w:r>
      <w:r w:rsidRPr="001E4855">
        <w:rPr>
          <w:rFonts w:ascii="Arial" w:eastAsia="Arial" w:hAnsi="Arial" w:cs="Arial"/>
          <w:b/>
          <w:color w:val="000000"/>
        </w:rPr>
        <w:t>Załącznik nr 10 do SWZ.</w:t>
      </w:r>
    </w:p>
    <w:p w14:paraId="7FED29FE" w14:textId="77777777" w:rsidR="001E4855" w:rsidRPr="001E4855" w:rsidRDefault="001E4855" w:rsidP="001E4855">
      <w:pPr>
        <w:autoSpaceDE w:val="0"/>
        <w:autoSpaceDN w:val="0"/>
        <w:adjustRightInd w:val="0"/>
        <w:spacing w:after="0" w:line="240" w:lineRule="auto"/>
        <w:rPr>
          <w:rFonts w:ascii="Arial" w:eastAsia="Arial" w:hAnsi="Arial" w:cs="Arial"/>
          <w:color w:val="000000"/>
          <w:u w:val="single"/>
        </w:rPr>
      </w:pPr>
      <w:r w:rsidRPr="001E4855">
        <w:rPr>
          <w:rFonts w:ascii="Arial" w:eastAsia="Arial" w:hAnsi="Arial" w:cs="Arial"/>
          <w:color w:val="000000"/>
          <w:u w:val="single"/>
        </w:rPr>
        <w:t xml:space="preserve">Wymagana forma: </w:t>
      </w:r>
    </w:p>
    <w:p w14:paraId="4870F24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Zobowiązanie musi być złożone w formie </w:t>
      </w:r>
      <w:r w:rsidRPr="001E4855">
        <w:rPr>
          <w:rFonts w:ascii="Arial" w:eastAsia="Arial" w:hAnsi="Arial" w:cs="Arial"/>
          <w:b/>
          <w:color w:val="000000"/>
          <w:u w:val="single"/>
        </w:rPr>
        <w:t>elektronicznej lub w postaci elektronicznej opatrzonej podpisem zaufanym, lub podpisem osobistym osoby</w:t>
      </w:r>
      <w:r w:rsidRPr="001E4855">
        <w:rPr>
          <w:rFonts w:ascii="Arial" w:eastAsia="Arial" w:hAnsi="Arial" w:cs="Arial"/>
          <w:color w:val="000000"/>
        </w:rPr>
        <w:t xml:space="preserve"> upoważnionej do reprezentowania wykonawców zgodnie z formą reprezentacji określoną w dokumencie rejestrowym właściwym dla formy organizacyjnej lub innym dokumencie.</w:t>
      </w:r>
    </w:p>
    <w:p w14:paraId="300A808E" w14:textId="77777777" w:rsidR="001E4855" w:rsidRPr="001E4855" w:rsidRDefault="001E4855" w:rsidP="001E4855">
      <w:pPr>
        <w:keepNext/>
        <w:keepLines/>
        <w:spacing w:before="160" w:after="120"/>
        <w:outlineLvl w:val="2"/>
        <w:rPr>
          <w:rFonts w:ascii="Arial" w:eastAsia="Times New Roman" w:hAnsi="Arial" w:cs="Times New Roman"/>
          <w:b/>
          <w:iCs/>
        </w:rPr>
      </w:pPr>
      <w:bookmarkStart w:id="32" w:name="_Toc66364598"/>
      <w:r w:rsidRPr="001E4855">
        <w:rPr>
          <w:rFonts w:ascii="Arial" w:eastAsia="Times New Roman" w:hAnsi="Arial" w:cs="Times New Roman"/>
          <w:b/>
          <w:iCs/>
        </w:rPr>
        <w:t>2.4 Wadium</w:t>
      </w:r>
      <w:bookmarkEnd w:id="32"/>
      <w:r w:rsidRPr="001E4855">
        <w:rPr>
          <w:rFonts w:ascii="Arial" w:eastAsia="Times New Roman" w:hAnsi="Arial" w:cs="Times New Roman"/>
          <w:b/>
          <w:iCs/>
        </w:rPr>
        <w:t xml:space="preserve"> </w:t>
      </w:r>
    </w:p>
    <w:p w14:paraId="1DF2925E" w14:textId="2CCC8E24" w:rsidR="001E4855" w:rsidRPr="001E4855" w:rsidRDefault="001E4855" w:rsidP="001E4855">
      <w:pPr>
        <w:autoSpaceDE w:val="0"/>
        <w:autoSpaceDN w:val="0"/>
        <w:adjustRightInd w:val="0"/>
        <w:spacing w:after="0" w:line="240" w:lineRule="auto"/>
        <w:jc w:val="both"/>
        <w:rPr>
          <w:rFonts w:ascii="Arial" w:eastAsia="Arial" w:hAnsi="Arial" w:cs="Arial"/>
          <w:b/>
          <w:bCs/>
          <w:u w:val="single"/>
        </w:rPr>
      </w:pPr>
      <w:r w:rsidRPr="001E4855">
        <w:rPr>
          <w:rFonts w:ascii="Arial" w:eastAsia="Arial" w:hAnsi="Arial" w:cs="Arial"/>
          <w:b/>
          <w:bCs/>
        </w:rPr>
        <w:t xml:space="preserve">Przystępując do niniejszego zamówienia każdy Wykonawca zobowiązany jest wnieść wadium </w:t>
      </w:r>
      <w:r w:rsidR="00364A41">
        <w:rPr>
          <w:rFonts w:ascii="Arial" w:eastAsia="Arial" w:hAnsi="Arial" w:cs="Arial"/>
          <w:b/>
          <w:bCs/>
          <w:u w:val="single"/>
        </w:rPr>
        <w:t>w wysokości 5</w:t>
      </w:r>
      <w:r w:rsidRPr="001E4855">
        <w:rPr>
          <w:rFonts w:ascii="Arial" w:eastAsia="Arial" w:hAnsi="Arial" w:cs="Arial"/>
          <w:b/>
          <w:bCs/>
          <w:u w:val="single"/>
        </w:rPr>
        <w:t xml:space="preserve"> </w:t>
      </w:r>
      <w:r w:rsidR="00364A41">
        <w:rPr>
          <w:rFonts w:ascii="Arial" w:eastAsia="Arial" w:hAnsi="Arial" w:cs="Arial"/>
          <w:b/>
          <w:bCs/>
          <w:u w:val="single"/>
        </w:rPr>
        <w:t>000,00 zł (słownie: pięć</w:t>
      </w:r>
      <w:r w:rsidRPr="001E4855">
        <w:rPr>
          <w:rFonts w:ascii="Arial" w:eastAsia="Arial" w:hAnsi="Arial" w:cs="Arial"/>
          <w:b/>
          <w:bCs/>
          <w:u w:val="single"/>
        </w:rPr>
        <w:t xml:space="preserve"> tysięcy złotych 00/100). </w:t>
      </w:r>
    </w:p>
    <w:p w14:paraId="7DE5DE43"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u w:val="single"/>
        </w:rPr>
      </w:pPr>
      <w:r w:rsidRPr="001E4855">
        <w:rPr>
          <w:rFonts w:ascii="Arial" w:eastAsia="Arial" w:hAnsi="Arial" w:cs="Arial"/>
          <w:color w:val="000000"/>
          <w:u w:val="single"/>
        </w:rPr>
        <w:t xml:space="preserve">Wymagana forma: </w:t>
      </w:r>
    </w:p>
    <w:p w14:paraId="768CA06E"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Wniesienie wadium w poręczeniach lub gwarancjach powinno obejmować przekazanie tego dokumentu w takiej formie, w jakiej został on ustanowiony przez gwaranta,</w:t>
      </w:r>
    </w:p>
    <w:p w14:paraId="0BF391FA"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u w:val="single"/>
        </w:rPr>
      </w:pPr>
      <w:r w:rsidRPr="001E4855">
        <w:rPr>
          <w:rFonts w:ascii="Arial" w:eastAsia="Arial" w:hAnsi="Arial" w:cs="Arial"/>
          <w:color w:val="000000"/>
        </w:rPr>
        <w:t xml:space="preserve">• </w:t>
      </w:r>
      <w:r w:rsidRPr="001E4855">
        <w:rPr>
          <w:rFonts w:ascii="Arial" w:eastAsia="Arial" w:hAnsi="Arial" w:cs="Arial"/>
          <w:color w:val="000000"/>
          <w:u w:val="single"/>
        </w:rPr>
        <w:t xml:space="preserve">Zamawiający zaleca załączenie do oferty dokumentu potwierdzającego wniesienie wadium </w:t>
      </w:r>
      <w:r w:rsidRPr="001E4855">
        <w:rPr>
          <w:rFonts w:ascii="Arial" w:eastAsia="Arial" w:hAnsi="Arial" w:cs="Arial"/>
          <w:color w:val="000000"/>
          <w:u w:val="single"/>
        </w:rPr>
        <w:br/>
        <w:t xml:space="preserve">w pieniądzu na rachunek bankowy zamawiającego. Czynność ta skróci czas badania ofert. </w:t>
      </w:r>
    </w:p>
    <w:p w14:paraId="1A33DA98" w14:textId="77777777" w:rsidR="001E4855" w:rsidRPr="001E4855" w:rsidRDefault="001E4855" w:rsidP="001E4855">
      <w:pPr>
        <w:keepNext/>
        <w:keepLines/>
        <w:spacing w:before="160" w:after="120"/>
        <w:outlineLvl w:val="2"/>
        <w:rPr>
          <w:rFonts w:ascii="Arial" w:eastAsia="Times New Roman" w:hAnsi="Arial" w:cs="Times New Roman"/>
          <w:b/>
          <w:iCs/>
        </w:rPr>
      </w:pPr>
      <w:bookmarkStart w:id="33" w:name="_Toc66364599"/>
      <w:r w:rsidRPr="001E4855">
        <w:rPr>
          <w:rFonts w:ascii="Arial" w:eastAsia="Times New Roman" w:hAnsi="Arial" w:cs="Times New Roman"/>
          <w:b/>
          <w:iCs/>
        </w:rPr>
        <w:t>2.5 Wykaz rozwiązań równoważnych</w:t>
      </w:r>
      <w:bookmarkEnd w:id="33"/>
      <w:r w:rsidRPr="001E4855">
        <w:rPr>
          <w:rFonts w:ascii="Arial" w:eastAsia="Times New Roman" w:hAnsi="Arial" w:cs="Times New Roman"/>
          <w:b/>
          <w:iCs/>
        </w:rPr>
        <w:t xml:space="preserve"> </w:t>
      </w:r>
    </w:p>
    <w:p w14:paraId="5255CA97"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Wykonawca, który powołuje się na rozwiązania równoważne, jest zobowiązany wykazać, </w:t>
      </w:r>
      <w:r w:rsidRPr="001E4855">
        <w:rPr>
          <w:rFonts w:ascii="Arial" w:eastAsia="Arial" w:hAnsi="Arial" w:cs="Arial"/>
          <w:color w:val="000000"/>
        </w:rPr>
        <w:br/>
        <w:t xml:space="preserve">że oferowane przez niego rozwiązanie spełnia wymagania określone przez zamawiającego. </w:t>
      </w:r>
      <w:r w:rsidRPr="001E4855">
        <w:rPr>
          <w:rFonts w:ascii="Arial" w:eastAsia="Arial" w:hAnsi="Arial" w:cs="Arial"/>
          <w:color w:val="000000"/>
        </w:rPr>
        <w:br/>
        <w:t xml:space="preserve">W takim przypadku wykonawca załącza do oferty wykaz rozwiązań równoważnych z jego opisem lub normami. </w:t>
      </w:r>
    </w:p>
    <w:p w14:paraId="4049E6BC"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u w:val="single"/>
        </w:rPr>
        <w:t>Wymagana forma:</w:t>
      </w:r>
      <w:r w:rsidRPr="001E4855">
        <w:rPr>
          <w:rFonts w:ascii="Arial" w:eastAsia="Arial" w:hAnsi="Arial" w:cs="Arial"/>
          <w:color w:val="000000"/>
        </w:rPr>
        <w:t xml:space="preserve"> </w:t>
      </w:r>
    </w:p>
    <w:p w14:paraId="6E25990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36BABFB" w14:textId="77777777" w:rsidR="001E4855" w:rsidRPr="001E4855" w:rsidRDefault="001E4855" w:rsidP="001E4855">
      <w:pPr>
        <w:keepNext/>
        <w:keepLines/>
        <w:spacing w:before="160" w:after="120"/>
        <w:outlineLvl w:val="2"/>
        <w:rPr>
          <w:rFonts w:ascii="Arial" w:eastAsia="Times New Roman" w:hAnsi="Arial" w:cs="Times New Roman"/>
          <w:b/>
          <w:iCs/>
        </w:rPr>
      </w:pPr>
      <w:bookmarkStart w:id="34" w:name="_Toc66364600"/>
      <w:r w:rsidRPr="001E4855">
        <w:rPr>
          <w:rFonts w:ascii="Arial" w:eastAsia="Times New Roman" w:hAnsi="Arial" w:cs="Times New Roman"/>
          <w:b/>
          <w:iCs/>
        </w:rPr>
        <w:t>2.6 Zastrzeżenie tajemnicy przedsiębiorstwa</w:t>
      </w:r>
      <w:bookmarkEnd w:id="34"/>
      <w:r w:rsidRPr="001E4855">
        <w:rPr>
          <w:rFonts w:ascii="Arial" w:eastAsia="Times New Roman" w:hAnsi="Arial" w:cs="Times New Roman"/>
          <w:b/>
          <w:iCs/>
        </w:rPr>
        <w:t xml:space="preserve"> </w:t>
      </w:r>
    </w:p>
    <w:p w14:paraId="44B19653"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6BE0B555"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u w:val="single"/>
        </w:rPr>
        <w:t>Wymagana forma:</w:t>
      </w:r>
      <w:r w:rsidRPr="001E4855">
        <w:rPr>
          <w:rFonts w:ascii="Arial" w:eastAsia="Arial" w:hAnsi="Arial" w:cs="Arial"/>
          <w:color w:val="000000"/>
        </w:rPr>
        <w:t xml:space="preserve"> </w:t>
      </w:r>
    </w:p>
    <w:p w14:paraId="26996D26"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FD1A9A" w14:textId="77777777" w:rsidR="001E4855" w:rsidRPr="001E4855" w:rsidRDefault="001E4855" w:rsidP="001E4855">
      <w:pPr>
        <w:keepNext/>
        <w:keepLines/>
        <w:spacing w:before="160" w:after="120"/>
        <w:outlineLvl w:val="1"/>
        <w:rPr>
          <w:rFonts w:ascii="Arial" w:eastAsia="Times New Roman" w:hAnsi="Arial" w:cs="Times New Roman"/>
          <w:b/>
          <w:sz w:val="28"/>
          <w:szCs w:val="28"/>
          <w:u w:val="single"/>
        </w:rPr>
      </w:pPr>
      <w:bookmarkStart w:id="35" w:name="_Toc66364601"/>
      <w:r w:rsidRPr="001E4855">
        <w:rPr>
          <w:rFonts w:ascii="Arial" w:eastAsia="Times New Roman" w:hAnsi="Arial" w:cs="Times New Roman"/>
          <w:b/>
          <w:sz w:val="28"/>
          <w:szCs w:val="28"/>
          <w:u w:val="single"/>
        </w:rPr>
        <w:t>3. Dokumenty składane na wezwanie</w:t>
      </w:r>
      <w:bookmarkEnd w:id="35"/>
      <w:r w:rsidRPr="001E4855">
        <w:rPr>
          <w:rFonts w:ascii="Arial" w:eastAsia="Times New Roman" w:hAnsi="Arial" w:cs="Times New Roman"/>
          <w:b/>
          <w:sz w:val="28"/>
          <w:szCs w:val="28"/>
          <w:u w:val="single"/>
        </w:rPr>
        <w:t xml:space="preserve"> </w:t>
      </w:r>
    </w:p>
    <w:p w14:paraId="16F270F2"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Wykaz podmiotowych środków dowodowych </w:t>
      </w:r>
    </w:p>
    <w:p w14:paraId="6DE3B613"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Zgodnie z art. 274 ust. 1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53CCDFA7" w14:textId="77777777" w:rsidR="001E4855" w:rsidRPr="001E4855" w:rsidRDefault="001E4855" w:rsidP="001E4855">
      <w:pPr>
        <w:keepNext/>
        <w:keepLines/>
        <w:spacing w:before="160" w:after="120"/>
        <w:outlineLvl w:val="2"/>
        <w:rPr>
          <w:rFonts w:ascii="Arial" w:eastAsia="Times New Roman" w:hAnsi="Arial" w:cs="Times New Roman"/>
          <w:b/>
          <w:iCs/>
        </w:rPr>
      </w:pPr>
      <w:bookmarkStart w:id="36" w:name="_Toc66364602"/>
      <w:r w:rsidRPr="001E4855">
        <w:rPr>
          <w:rFonts w:ascii="Arial" w:eastAsia="Times New Roman" w:hAnsi="Arial" w:cs="Times New Roman"/>
          <w:b/>
          <w:iCs/>
        </w:rPr>
        <w:t>3.1 Wykaz wykonanych (zakończonych) robót</w:t>
      </w:r>
      <w:bookmarkEnd w:id="36"/>
      <w:r w:rsidRPr="001E4855">
        <w:rPr>
          <w:rFonts w:ascii="Arial" w:eastAsia="Times New Roman" w:hAnsi="Arial" w:cs="Times New Roman"/>
          <w:b/>
          <w:iCs/>
        </w:rPr>
        <w:t xml:space="preserve"> </w:t>
      </w:r>
    </w:p>
    <w:p w14:paraId="75ACE11B"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u w:val="single"/>
        </w:rPr>
      </w:pPr>
      <w:r w:rsidRPr="001E4855">
        <w:rPr>
          <w:rFonts w:ascii="Arial" w:eastAsia="Arial" w:hAnsi="Arial" w:cs="Arial"/>
          <w:color w:val="000000"/>
        </w:rPr>
        <w:t xml:space="preserve">W okresie </w:t>
      </w:r>
      <w:r w:rsidRPr="001E4855">
        <w:rPr>
          <w:rFonts w:ascii="Arial" w:eastAsia="Arial" w:hAnsi="Arial" w:cs="Arial"/>
        </w:rPr>
        <w:t xml:space="preserve">ostatnich </w:t>
      </w:r>
      <w:r w:rsidRPr="001E4855">
        <w:rPr>
          <w:rFonts w:ascii="Arial" w:eastAsia="Arial" w:hAnsi="Arial" w:cs="Arial"/>
          <w:b/>
          <w:bCs/>
        </w:rPr>
        <w:t>5 lat</w:t>
      </w:r>
      <w:r w:rsidRPr="001E4855">
        <w:rPr>
          <w:rFonts w:ascii="Arial" w:eastAsia="Arial" w:hAnsi="Arial" w:cs="Arial"/>
          <w:b/>
          <w:bCs/>
          <w:color w:val="000000"/>
        </w:rPr>
        <w:t xml:space="preserve"> </w:t>
      </w:r>
      <w:r w:rsidRPr="001E4855">
        <w:rPr>
          <w:rFonts w:ascii="Arial" w:eastAsia="Arial" w:hAnsi="Arial" w:cs="Arial"/>
          <w:color w:val="000000"/>
        </w:rPr>
        <w:t xml:space="preserve">przed, upływem terminu składania ofert a jeżeli okres prowadzenia działalności jest krótszy - w tym okresie, zgodnie z </w:t>
      </w:r>
      <w:r w:rsidRPr="001E4855">
        <w:rPr>
          <w:rFonts w:ascii="Arial" w:eastAsia="Arial" w:hAnsi="Arial" w:cs="Arial"/>
          <w:b/>
          <w:bCs/>
          <w:color w:val="000000"/>
        </w:rPr>
        <w:t xml:space="preserve">Załącznikiem nr 4 do SWZ </w:t>
      </w:r>
      <w:r w:rsidRPr="001E4855">
        <w:rPr>
          <w:rFonts w:ascii="Arial" w:eastAsia="Arial" w:hAnsi="Arial" w:cs="Arial"/>
          <w:color w:val="000000"/>
          <w:u w:val="single"/>
        </w:rPr>
        <w:t xml:space="preserve">wraz </w:t>
      </w:r>
      <w:r w:rsidRPr="001E4855">
        <w:rPr>
          <w:rFonts w:ascii="Arial" w:eastAsia="Arial" w:hAnsi="Arial" w:cs="Arial"/>
          <w:color w:val="000000"/>
          <w:u w:val="single"/>
        </w:rPr>
        <w:br/>
        <w:t>z dokumentami potwierdzającymi, że wykazane roboty wykonane zostały w sposób należyty.</w:t>
      </w:r>
    </w:p>
    <w:p w14:paraId="66798D36" w14:textId="77777777" w:rsidR="00F95150" w:rsidRDefault="00F95150" w:rsidP="00F95150">
      <w:pPr>
        <w:autoSpaceDE w:val="0"/>
        <w:autoSpaceDN w:val="0"/>
        <w:adjustRightInd w:val="0"/>
        <w:spacing w:after="0" w:line="240" w:lineRule="auto"/>
        <w:jc w:val="both"/>
        <w:rPr>
          <w:rFonts w:ascii="Arial" w:eastAsia="Arial" w:hAnsi="Arial" w:cs="Arial"/>
          <w:color w:val="000000"/>
        </w:rPr>
      </w:pPr>
    </w:p>
    <w:p w14:paraId="04E9A9A6" w14:textId="77777777" w:rsidR="00F95150" w:rsidRPr="00F95150" w:rsidRDefault="00F95150" w:rsidP="00F95150">
      <w:pPr>
        <w:autoSpaceDE w:val="0"/>
        <w:autoSpaceDN w:val="0"/>
        <w:adjustRightInd w:val="0"/>
        <w:spacing w:after="0" w:line="240" w:lineRule="auto"/>
        <w:jc w:val="both"/>
        <w:rPr>
          <w:rFonts w:ascii="Arial" w:eastAsia="Arial" w:hAnsi="Arial" w:cs="Arial"/>
          <w:color w:val="000000"/>
        </w:rPr>
      </w:pPr>
      <w:r w:rsidRPr="00F95150">
        <w:rPr>
          <w:rFonts w:ascii="Arial" w:eastAsia="Arial" w:hAnsi="Arial" w:cs="Arial"/>
          <w:color w:val="000000"/>
        </w:rPr>
        <w:t>Dowodami są referencje, bądź inne dokumenty wystawione przez podmiot, na rzecz, którego roboty budowlane były wykonane, a w przypadku świadczeń okresowych lub ciągłych są wykonywane, a jeżeli z uzasadnionej przyczyny o obiektywnym charakterze Wykonawca nie jest w stanie uzyskać tych dokumentów – oświadczenie Wykonawcy; w przypadku wykonywania robót budowlanych okresowych lub ciągłych nadal wykonywanych referencje bądź inne dokumenty potwierdzające ich należyte wykonanie.</w:t>
      </w:r>
    </w:p>
    <w:p w14:paraId="131DFC15" w14:textId="77777777" w:rsidR="00F95150" w:rsidRPr="00F95150" w:rsidRDefault="00F95150" w:rsidP="00F95150">
      <w:pPr>
        <w:autoSpaceDE w:val="0"/>
        <w:autoSpaceDN w:val="0"/>
        <w:adjustRightInd w:val="0"/>
        <w:spacing w:after="0" w:line="240" w:lineRule="auto"/>
        <w:jc w:val="both"/>
        <w:rPr>
          <w:rFonts w:ascii="Arial" w:eastAsia="Arial" w:hAnsi="Arial" w:cs="Arial"/>
          <w:color w:val="000000"/>
        </w:rPr>
      </w:pPr>
      <w:r w:rsidRPr="00F95150">
        <w:rPr>
          <w:rFonts w:ascii="Arial" w:eastAsia="Arial" w:hAnsi="Arial" w:cs="Arial"/>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5C5CA4" w14:textId="77777777" w:rsidR="00F95150" w:rsidRPr="00F95150" w:rsidRDefault="00F95150" w:rsidP="00F95150">
      <w:pPr>
        <w:autoSpaceDE w:val="0"/>
        <w:autoSpaceDN w:val="0"/>
        <w:adjustRightInd w:val="0"/>
        <w:spacing w:after="0" w:line="240" w:lineRule="auto"/>
        <w:jc w:val="both"/>
        <w:rPr>
          <w:rFonts w:ascii="Arial" w:eastAsia="Arial" w:hAnsi="Arial" w:cs="Arial"/>
          <w:color w:val="000000"/>
        </w:rPr>
      </w:pPr>
      <w:r w:rsidRPr="00F95150">
        <w:rPr>
          <w:rFonts w:ascii="Arial" w:eastAsia="Arial" w:hAnsi="Arial" w:cs="Arial"/>
          <w:color w:val="00000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444C80A"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5DBAEB97" w14:textId="77777777" w:rsidR="001E4855" w:rsidRPr="007B3721" w:rsidRDefault="001E4855" w:rsidP="001E4855">
      <w:pPr>
        <w:keepNext/>
        <w:keepLines/>
        <w:spacing w:before="160" w:after="120"/>
        <w:jc w:val="both"/>
        <w:outlineLvl w:val="2"/>
        <w:rPr>
          <w:rFonts w:ascii="Arial" w:eastAsia="Times New Roman" w:hAnsi="Arial" w:cs="Times New Roman"/>
          <w:iCs/>
          <w:highlight w:val="yellow"/>
        </w:rPr>
      </w:pPr>
      <w:bookmarkStart w:id="37" w:name="_Toc66364603"/>
      <w:bookmarkStart w:id="38" w:name="_Toc66364604"/>
      <w:r w:rsidRPr="007B3721">
        <w:rPr>
          <w:rFonts w:ascii="Arial" w:eastAsia="Times New Roman" w:hAnsi="Arial" w:cs="Times New Roman"/>
          <w:b/>
          <w:iCs/>
          <w:highlight w:val="yellow"/>
        </w:rPr>
        <w:t>3.2 Wykaz osób skierowanych przez Wykonawcę do realizacji zamówienia publicznego</w:t>
      </w:r>
      <w:r w:rsidRPr="00364A41">
        <w:rPr>
          <w:rFonts w:ascii="Arial" w:eastAsia="Times New Roman" w:hAnsi="Arial" w:cs="Times New Roman"/>
          <w:iCs/>
          <w:highlight w:val="yellow"/>
        </w:rPr>
        <w:t>,</w:t>
      </w:r>
      <w:r w:rsidRPr="00364A41">
        <w:rPr>
          <w:rFonts w:ascii="Arial" w:eastAsia="Times New Roman" w:hAnsi="Arial" w:cs="Times New Roman"/>
          <w:b/>
          <w:iCs/>
          <w:highlight w:val="yellow"/>
        </w:rPr>
        <w:t xml:space="preserve"> </w:t>
      </w:r>
      <w:r w:rsidRPr="007B3721">
        <w:rPr>
          <w:rFonts w:ascii="Arial" w:eastAsia="Times New Roman" w:hAnsi="Arial" w:cs="Times New Roman"/>
          <w:iCs/>
          <w:highlight w:val="yellow"/>
        </w:rPr>
        <w:t xml:space="preserve">które </w:t>
      </w:r>
      <w:r w:rsidRPr="007B3721">
        <w:rPr>
          <w:rFonts w:ascii="Arial" w:eastAsia="Times New Roman" w:hAnsi="Arial" w:cs="Arial"/>
          <w:iCs/>
          <w:highlight w:val="yellow"/>
        </w:rPr>
        <w:t>będą uczestniczyć w wykonaniu zamówienia i które będą odpowiedzialne za kierowanie robotami budowlanymi</w:t>
      </w:r>
      <w:r w:rsidRPr="007B3721">
        <w:rPr>
          <w:rFonts w:ascii="Arial" w:eastAsia="Times New Roman" w:hAnsi="Arial" w:cs="Times New Roman"/>
          <w:iCs/>
          <w:highlight w:val="yellow"/>
        </w:rPr>
        <w:t xml:space="preserve"> zgodnie z Załącznikiem nr 5 do SWZ, w specjalności:</w:t>
      </w:r>
      <w:bookmarkEnd w:id="37"/>
    </w:p>
    <w:p w14:paraId="66ECF664" w14:textId="77777777" w:rsidR="001E4855" w:rsidRPr="007B3721" w:rsidRDefault="001E4855" w:rsidP="001E4855">
      <w:pPr>
        <w:autoSpaceDE w:val="0"/>
        <w:autoSpaceDN w:val="0"/>
        <w:adjustRightInd w:val="0"/>
        <w:spacing w:after="0" w:line="240" w:lineRule="auto"/>
        <w:jc w:val="both"/>
        <w:rPr>
          <w:rFonts w:ascii="Arial" w:eastAsia="Arial" w:hAnsi="Arial" w:cs="Arial"/>
          <w:bCs/>
          <w:highlight w:val="yellow"/>
        </w:rPr>
      </w:pPr>
      <w:r w:rsidRPr="007B3721">
        <w:rPr>
          <w:rFonts w:ascii="Arial" w:eastAsia="Arial" w:hAnsi="Arial" w:cs="Arial"/>
          <w:bCs/>
          <w:highlight w:val="yellow"/>
        </w:rPr>
        <w:t xml:space="preserve">- </w:t>
      </w:r>
      <w:proofErr w:type="spellStart"/>
      <w:r w:rsidRPr="007B3721">
        <w:rPr>
          <w:rFonts w:ascii="Arial" w:eastAsia="Arial" w:hAnsi="Arial" w:cs="Arial"/>
          <w:bCs/>
          <w:highlight w:val="yellow"/>
        </w:rPr>
        <w:t>konstrukcyjno</w:t>
      </w:r>
      <w:proofErr w:type="spellEnd"/>
      <w:r w:rsidRPr="007B3721">
        <w:rPr>
          <w:rFonts w:ascii="Arial" w:eastAsia="Arial" w:hAnsi="Arial" w:cs="Arial"/>
          <w:bCs/>
          <w:highlight w:val="yellow"/>
        </w:rPr>
        <w:t xml:space="preserve"> budowlanej: wymagane uprawnienia do kierowania robotami budowlanymi, umożliwiające zgodne z prawem nadzorowanie przedmiotu umowy.</w:t>
      </w:r>
    </w:p>
    <w:p w14:paraId="09FFAC8F" w14:textId="77777777" w:rsidR="001E4855" w:rsidRPr="00364A41" w:rsidRDefault="001E4855" w:rsidP="001E4855">
      <w:pPr>
        <w:autoSpaceDE w:val="0"/>
        <w:autoSpaceDN w:val="0"/>
        <w:adjustRightInd w:val="0"/>
        <w:spacing w:after="0" w:line="240" w:lineRule="auto"/>
        <w:jc w:val="both"/>
        <w:rPr>
          <w:rFonts w:ascii="Calibri" w:eastAsia="Arial" w:hAnsi="Calibri" w:cs="Arial"/>
          <w:b/>
          <w:bCs/>
          <w:color w:val="7030A0"/>
          <w:highlight w:val="yellow"/>
        </w:rPr>
      </w:pPr>
    </w:p>
    <w:p w14:paraId="308BA9F0" w14:textId="77777777" w:rsidR="001E4855" w:rsidRPr="001E4855" w:rsidRDefault="001E4855" w:rsidP="001E4855">
      <w:pPr>
        <w:keepNext/>
        <w:keepLines/>
        <w:spacing w:before="160" w:after="120"/>
        <w:outlineLvl w:val="2"/>
        <w:rPr>
          <w:rFonts w:ascii="Arial" w:eastAsia="Times New Roman" w:hAnsi="Arial" w:cs="Times New Roman"/>
          <w:bCs/>
          <w:iCs/>
        </w:rPr>
      </w:pPr>
      <w:r w:rsidRPr="001E4855">
        <w:rPr>
          <w:rFonts w:ascii="Arial" w:eastAsia="Times New Roman" w:hAnsi="Arial" w:cs="Times New Roman"/>
          <w:b/>
          <w:bCs/>
        </w:rPr>
        <w:t xml:space="preserve">3.3 </w:t>
      </w:r>
      <w:bookmarkStart w:id="39" w:name="_Hlk66361253"/>
      <w:r w:rsidRPr="001E4855">
        <w:rPr>
          <w:rFonts w:ascii="Arial" w:eastAsia="Times New Roman" w:hAnsi="Arial" w:cs="Times New Roman"/>
          <w:b/>
          <w:bCs/>
        </w:rPr>
        <w:t xml:space="preserve">Oświadczenie wykonawcy, </w:t>
      </w:r>
      <w:bookmarkEnd w:id="39"/>
      <w:r w:rsidRPr="001E4855">
        <w:rPr>
          <w:rFonts w:ascii="Arial" w:eastAsia="Times New Roman" w:hAnsi="Arial" w:cs="Times New Roman"/>
          <w:b/>
          <w:bCs/>
        </w:rPr>
        <w:t xml:space="preserve">w zakresie art. 108 ust. 1 pkt 5 ustawy </w:t>
      </w:r>
      <w:proofErr w:type="spellStart"/>
      <w:r w:rsidRPr="001E4855">
        <w:rPr>
          <w:rFonts w:ascii="Arial" w:eastAsia="Times New Roman" w:hAnsi="Arial" w:cs="Times New Roman"/>
          <w:b/>
          <w:bCs/>
        </w:rPr>
        <w:t>Pzp</w:t>
      </w:r>
      <w:bookmarkEnd w:id="38"/>
      <w:proofErr w:type="spellEnd"/>
      <w:r w:rsidRPr="001E4855">
        <w:rPr>
          <w:rFonts w:ascii="Arial" w:eastAsia="Times New Roman" w:hAnsi="Arial" w:cs="Times New Roman"/>
          <w:bCs/>
          <w:iCs/>
        </w:rPr>
        <w:t xml:space="preserve"> </w:t>
      </w:r>
    </w:p>
    <w:p w14:paraId="79033AAB" w14:textId="3A6C4FC8" w:rsidR="001E4855" w:rsidRPr="001E4855" w:rsidRDefault="001E4855" w:rsidP="001E4855">
      <w:pPr>
        <w:autoSpaceDE w:val="0"/>
        <w:autoSpaceDN w:val="0"/>
        <w:adjustRightInd w:val="0"/>
        <w:spacing w:after="0" w:line="240" w:lineRule="auto"/>
        <w:jc w:val="both"/>
        <w:rPr>
          <w:rFonts w:ascii="Arial" w:eastAsia="Arial" w:hAnsi="Arial" w:cs="Arial"/>
          <w:b/>
          <w:bCs/>
          <w:color w:val="000000"/>
        </w:rPr>
      </w:pPr>
      <w:r w:rsidRPr="001E4855">
        <w:rPr>
          <w:rFonts w:ascii="Arial" w:eastAsia="Arial" w:hAnsi="Arial" w:cs="Arial"/>
          <w:color w:val="000000"/>
        </w:rPr>
        <w:t xml:space="preserve">Oświadczenie wykonawcy, o braku przynależności do tej samej grupy kapitałowej </w:t>
      </w:r>
      <w:r w:rsidR="00364A41">
        <w:rPr>
          <w:rFonts w:ascii="Arial" w:eastAsia="Arial" w:hAnsi="Arial" w:cs="Arial"/>
          <w:color w:val="000000"/>
        </w:rPr>
        <w:br/>
      </w:r>
      <w:r w:rsidRPr="001E4855">
        <w:rPr>
          <w:rFonts w:ascii="Arial" w:eastAsia="Arial" w:hAnsi="Arial" w:cs="Arial"/>
          <w:color w:val="000000"/>
        </w:rPr>
        <w:t>w rozumieniu ustawy z dnia 16 lutego 2007 r. o ochronie konkurencji i konsumentów (tj. Dz. U. z 2021 r. poz. 275), z innym wykonawcą, który złożył odrębną ofertę</w:t>
      </w:r>
      <w:r w:rsidR="00364A41">
        <w:rPr>
          <w:rFonts w:ascii="Arial" w:eastAsia="Arial" w:hAnsi="Arial" w:cs="Arial"/>
          <w:color w:val="000000"/>
        </w:rPr>
        <w:t xml:space="preserve">, ofertę częściową lub wniosek </w:t>
      </w:r>
      <w:r w:rsidRPr="001E4855">
        <w:rPr>
          <w:rFonts w:ascii="Arial" w:eastAsia="Arial" w:hAnsi="Arial" w:cs="Arial"/>
          <w:color w:val="000000"/>
        </w:rPr>
        <w:t xml:space="preserve">o dopuszczenie do udziału w postępowaniu albo oświadczenie o przynależności do tej samej grupy kapitałowej wraz z dokumentami lub informacjami potwierdzającymi przygotowanie oferty, oferty częściowej lub wniosku o dopuszczenie do udziału </w:t>
      </w:r>
      <w:r w:rsidR="00364A41">
        <w:rPr>
          <w:rFonts w:ascii="Arial" w:eastAsia="Arial" w:hAnsi="Arial" w:cs="Arial"/>
          <w:color w:val="000000"/>
        </w:rPr>
        <w:br/>
      </w:r>
      <w:r w:rsidRPr="001E4855">
        <w:rPr>
          <w:rFonts w:ascii="Arial" w:eastAsia="Arial" w:hAnsi="Arial" w:cs="Arial"/>
          <w:color w:val="000000"/>
        </w:rPr>
        <w:t xml:space="preserve">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zgodnie z </w:t>
      </w:r>
      <w:r w:rsidRPr="001E4855">
        <w:rPr>
          <w:rFonts w:ascii="Arial" w:eastAsia="Arial" w:hAnsi="Arial" w:cs="Arial"/>
          <w:b/>
          <w:bCs/>
          <w:color w:val="000000"/>
        </w:rPr>
        <w:t xml:space="preserve">Załącznikiem nr 6 do SWZ </w:t>
      </w:r>
    </w:p>
    <w:p w14:paraId="0BEEB433"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5F83C897"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Wykonawca nie jest zobowiązany do złożenia podmiotowych środków dowodowych, które zamawiający posiada, jeżeli wykonawca wskaże te środki oraz potwierdzi ich prawidłowość </w:t>
      </w:r>
      <w:r w:rsidRPr="001E4855">
        <w:rPr>
          <w:rFonts w:ascii="Arial" w:eastAsia="Arial" w:hAnsi="Arial" w:cs="Arial"/>
          <w:color w:val="000000"/>
        </w:rPr>
        <w:br/>
        <w:t xml:space="preserve">i aktualność. </w:t>
      </w:r>
    </w:p>
    <w:p w14:paraId="5DB32E4F"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Wykonawca składa podmiotowe środki dowodowe aktualne na dzień ich złożenia.</w:t>
      </w:r>
    </w:p>
    <w:p w14:paraId="3E04644A"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40" w:name="_Toc66364606"/>
      <w:r w:rsidRPr="001E4855">
        <w:rPr>
          <w:rFonts w:ascii="Arial" w:eastAsia="Times New Roman" w:hAnsi="Arial" w:cs="Times New Roman"/>
          <w:b/>
          <w:color w:val="000000"/>
          <w:sz w:val="24"/>
          <w:szCs w:val="32"/>
        </w:rPr>
        <w:t>XXVII. Wymagania dotyczące wadium</w:t>
      </w:r>
      <w:bookmarkEnd w:id="40"/>
    </w:p>
    <w:p w14:paraId="498851AF" w14:textId="1E3D6A9B"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color w:val="000000"/>
        </w:rPr>
        <w:t xml:space="preserve">1. Wykonawca przystępujący do postępowania jest zobowiązany, przed upływem terminu składania ofert, wnieść wadium w kwocie: </w:t>
      </w:r>
      <w:r w:rsidR="00364A41">
        <w:rPr>
          <w:rFonts w:ascii="Arial" w:eastAsia="Arial" w:hAnsi="Arial" w:cs="Arial"/>
          <w:b/>
          <w:bCs/>
        </w:rPr>
        <w:t>5 000,00 (słownie: pięć</w:t>
      </w:r>
      <w:r w:rsidRPr="001E4855">
        <w:rPr>
          <w:rFonts w:ascii="Arial" w:eastAsia="Arial" w:hAnsi="Arial" w:cs="Arial"/>
          <w:b/>
          <w:bCs/>
        </w:rPr>
        <w:t xml:space="preserve"> tysięcy złotych 00/100).</w:t>
      </w:r>
      <w:r w:rsidRPr="001E4855">
        <w:rPr>
          <w:rFonts w:ascii="Arial" w:eastAsia="Arial" w:hAnsi="Arial" w:cs="Arial"/>
        </w:rPr>
        <w:t xml:space="preserve"> </w:t>
      </w:r>
    </w:p>
    <w:p w14:paraId="0DB28882"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2. Wadium musi obejmować pełen okres związania </w:t>
      </w:r>
      <w:r w:rsidRPr="001E4855">
        <w:rPr>
          <w:rFonts w:ascii="Arial" w:eastAsia="Arial" w:hAnsi="Arial" w:cs="Arial"/>
        </w:rPr>
        <w:t>ofertą</w:t>
      </w:r>
      <w:r w:rsidRPr="001E4855">
        <w:rPr>
          <w:rFonts w:ascii="Arial" w:eastAsia="Arial" w:hAnsi="Arial" w:cs="Arial"/>
          <w:b/>
          <w:bCs/>
        </w:rPr>
        <w:t xml:space="preserve"> </w:t>
      </w:r>
    </w:p>
    <w:p w14:paraId="152BA637"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3. Wadium może być wniesione w jednej lub kilku formach wskazanych w art. 97 ust. 7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w:t>
      </w:r>
    </w:p>
    <w:p w14:paraId="46944E4B" w14:textId="5C7F189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4. Wadium wnoszone w pieniądzu należy wpłacić przelewem na rachunek bankowy Zamawiającego nr 04 88120005 0000 0000 2134 0009 wadium w formie pieniądza należy wnieść na rachunek bankowy Zamawiającego w tytule umiesz</w:t>
      </w:r>
      <w:r w:rsidR="00364A41">
        <w:rPr>
          <w:rFonts w:ascii="Arial" w:eastAsia="Arial" w:hAnsi="Arial" w:cs="Arial"/>
          <w:color w:val="000000"/>
        </w:rPr>
        <w:t>czając Znak sprawy RGGZ.271.1.23.2023, nr przetargu 23</w:t>
      </w:r>
      <w:r w:rsidRPr="001E4855">
        <w:rPr>
          <w:rFonts w:ascii="Arial" w:eastAsia="Arial" w:hAnsi="Arial" w:cs="Arial"/>
          <w:color w:val="000000"/>
        </w:rPr>
        <w:t xml:space="preserve">/2023, z adnotacją „wadium”. Wadium musi wpłynąć na wskazany rachunek bankowy zamawiającego najpóźniej przed upływem terminu składania ofert (decyduje data wpływu na rachunek bankowy zamawiającego). </w:t>
      </w:r>
    </w:p>
    <w:p w14:paraId="428C6392"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5. Wadium wnoszone w poręczeniach lub gwarancjach należy załączyć do oferty w oryginale </w:t>
      </w:r>
      <w:r w:rsidRPr="001E4855">
        <w:rPr>
          <w:rFonts w:ascii="Arial" w:eastAsia="Arial" w:hAnsi="Arial" w:cs="Arial"/>
          <w:color w:val="000000"/>
        </w:rPr>
        <w:br/>
        <w:t xml:space="preserve">w postaci dokumentu elektronicznego podpisanego kwalifikowanym podpisem elektronicznym przez wystawcę dokumentu i powinno zawierać następujące elementy: </w:t>
      </w:r>
    </w:p>
    <w:p w14:paraId="1ED4A717"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 xml:space="preserve">- nazwę dającego zlecenie (wykonawcy), beneficjenta gwarancji (zamawiającego), gwaranta/poręczyciela oraz wskazanie ich siedzib. </w:t>
      </w:r>
    </w:p>
    <w:p w14:paraId="5F1AE908"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 xml:space="preserve">- określenie wierzytelności, która ma być zabezpieczona gwarancją/poręczeniem, </w:t>
      </w:r>
    </w:p>
    <w:p w14:paraId="266AC348"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 xml:space="preserve">- kwotę gwarancji/poręczenia, </w:t>
      </w:r>
    </w:p>
    <w:p w14:paraId="68D25FCB"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 xml:space="preserve">- termin ważności gwarancji/poręczenia, </w:t>
      </w:r>
    </w:p>
    <w:p w14:paraId="69B1E940"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 zobowiązanie gwaranta do zapłacenia kwoty gwarancji/poręczenia bezwarunkowo, na pierwsze pisemne żądanie zamawiającego, w sytuacjach określonych w art. 98 ust. 6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w:t>
      </w:r>
    </w:p>
    <w:p w14:paraId="694E3BC7"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6. W przypadku, gdy wykonawca nie wniósł wadium lub wniósł w sposób nieprawidłowy lub nie utrzymywał wadium nieprzerwanie do upływu terminu związania ofertą lub złożył wniosek </w:t>
      </w:r>
      <w:r w:rsidRPr="001E4855">
        <w:rPr>
          <w:rFonts w:ascii="Arial" w:eastAsia="Arial" w:hAnsi="Arial" w:cs="Arial"/>
          <w:color w:val="000000"/>
        </w:rPr>
        <w:br/>
        <w:t xml:space="preserve">o zwrot wadium, w przypadku o którym mowa w art. 98 ust. 2 pkt 3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zamawiający odrzuci ofertę na podstawie art. 226 ust. 1 pkt 14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w:t>
      </w:r>
    </w:p>
    <w:p w14:paraId="795820F9"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7. Zamawiający dokona zwrotu wadium na zasadach określonych w art. 98 ust. 1–5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w:t>
      </w:r>
    </w:p>
    <w:p w14:paraId="44F5EEF0"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 xml:space="preserve">8. Zamawiający zatrzymuje wadium wraz z odsetkami na podstawie art. 98 ust. 6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w:t>
      </w:r>
    </w:p>
    <w:p w14:paraId="29DC380B"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41" w:name="_Toc66364607"/>
      <w:r w:rsidRPr="001E4855">
        <w:rPr>
          <w:rFonts w:ascii="Arial" w:eastAsia="Times New Roman" w:hAnsi="Arial" w:cs="Times New Roman"/>
          <w:b/>
          <w:color w:val="000000"/>
          <w:sz w:val="24"/>
          <w:szCs w:val="32"/>
        </w:rPr>
        <w:t>XXVIII. Sposób przygotowania ofert</w:t>
      </w:r>
      <w:bookmarkEnd w:id="41"/>
    </w:p>
    <w:p w14:paraId="005EC316" w14:textId="77777777" w:rsidR="001E4855" w:rsidRPr="001E4855" w:rsidRDefault="001E4855" w:rsidP="00364A41">
      <w:pPr>
        <w:numPr>
          <w:ilvl w:val="0"/>
          <w:numId w:val="4"/>
        </w:numPr>
        <w:spacing w:after="0"/>
        <w:ind w:left="0" w:firstLine="0"/>
        <w:contextualSpacing/>
        <w:jc w:val="both"/>
        <w:rPr>
          <w:rFonts w:ascii="Arial" w:eastAsia="Arial" w:hAnsi="Arial" w:cs="Arial"/>
          <w:sz w:val="24"/>
          <w:szCs w:val="24"/>
          <w:lang w:val="pl" w:eastAsia="pl-PL"/>
        </w:rPr>
      </w:pPr>
      <w:bookmarkStart w:id="42" w:name="_Toc66364608"/>
      <w:r w:rsidRPr="001E4855">
        <w:rPr>
          <w:rFonts w:ascii="Arial" w:eastAsia="Calibri" w:hAnsi="Arial" w:cs="Arial"/>
          <w:lang w:val="pl" w:eastAsia="pl-PL"/>
        </w:rPr>
        <w:t xml:space="preserve">Oferta, wniosek oraz przedmiotowe środki dowodowe (jeżeli były wymagane) składane elektronicznie muszą zostać podpisane </w:t>
      </w:r>
      <w:r w:rsidRPr="001E4855">
        <w:rPr>
          <w:rFonts w:ascii="Arial" w:eastAsia="Calibri" w:hAnsi="Arial" w:cs="Arial"/>
          <w:b/>
          <w:lang w:val="pl" w:eastAsia="pl-PL"/>
        </w:rPr>
        <w:t>elektronicznym kwalifikowanym podpisem</w:t>
      </w:r>
      <w:r w:rsidRPr="001E4855">
        <w:rPr>
          <w:rFonts w:ascii="Arial" w:eastAsia="Calibri" w:hAnsi="Arial" w:cs="Arial"/>
          <w:lang w:val="pl" w:eastAsia="pl-PL"/>
        </w:rPr>
        <w:t xml:space="preserve"> lub </w:t>
      </w:r>
      <w:r w:rsidRPr="001E4855">
        <w:rPr>
          <w:rFonts w:ascii="Arial" w:eastAsia="Calibri" w:hAnsi="Arial" w:cs="Arial"/>
          <w:b/>
          <w:lang w:val="pl" w:eastAsia="pl-PL"/>
        </w:rPr>
        <w:t>podpisem zaufanym</w:t>
      </w:r>
      <w:r w:rsidRPr="001E4855">
        <w:rPr>
          <w:rFonts w:ascii="Arial" w:eastAsia="Calibri" w:hAnsi="Arial" w:cs="Arial"/>
          <w:lang w:val="pl" w:eastAsia="pl-PL"/>
        </w:rPr>
        <w:t xml:space="preserve"> lub </w:t>
      </w:r>
      <w:r w:rsidRPr="001E4855">
        <w:rPr>
          <w:rFonts w:ascii="Arial" w:eastAsia="Calibri" w:hAnsi="Arial" w:cs="Arial"/>
          <w:b/>
          <w:lang w:val="pl" w:eastAsia="pl-PL"/>
        </w:rPr>
        <w:t>podpisem osobistym</w:t>
      </w:r>
      <w:r w:rsidRPr="001E4855">
        <w:rPr>
          <w:rFonts w:ascii="Arial" w:eastAsia="Calibri" w:hAnsi="Arial" w:cs="Arial"/>
          <w:lang w:val="pl" w:eastAsia="pl-PL"/>
        </w:rPr>
        <w:t xml:space="preserve">. W procesie składania oferty, wniosku w tym przedmiotowych środków dowodowych na platformie, </w:t>
      </w:r>
      <w:r w:rsidRPr="001E4855">
        <w:rPr>
          <w:rFonts w:ascii="Arial" w:eastAsia="Calibri" w:hAnsi="Arial" w:cs="Arial"/>
          <w:b/>
          <w:lang w:val="pl" w:eastAsia="pl-PL"/>
        </w:rPr>
        <w:t>kwalifikowany podpis elektroniczny</w:t>
      </w:r>
      <w:r w:rsidRPr="001E4855">
        <w:rPr>
          <w:rFonts w:ascii="Arial" w:eastAsia="Calibri" w:hAnsi="Arial" w:cs="Arial"/>
          <w:lang w:val="pl" w:eastAsia="pl-PL"/>
        </w:rPr>
        <w:t xml:space="preserve"> lub </w:t>
      </w:r>
      <w:r w:rsidRPr="001E4855">
        <w:rPr>
          <w:rFonts w:ascii="Arial" w:eastAsia="Calibri" w:hAnsi="Arial" w:cs="Arial"/>
          <w:b/>
          <w:lang w:val="pl" w:eastAsia="pl-PL"/>
        </w:rPr>
        <w:t>podpis zaufany</w:t>
      </w:r>
      <w:r w:rsidRPr="001E4855">
        <w:rPr>
          <w:rFonts w:ascii="Arial" w:eastAsia="Calibri" w:hAnsi="Arial" w:cs="Arial"/>
          <w:lang w:val="pl" w:eastAsia="pl-PL"/>
        </w:rPr>
        <w:t xml:space="preserve"> lub </w:t>
      </w:r>
      <w:r w:rsidRPr="001E4855">
        <w:rPr>
          <w:rFonts w:ascii="Arial" w:eastAsia="Calibri" w:hAnsi="Arial" w:cs="Arial"/>
          <w:b/>
          <w:lang w:val="pl" w:eastAsia="pl-PL"/>
        </w:rPr>
        <w:t>podpis osobisty</w:t>
      </w:r>
      <w:r w:rsidRPr="001E4855">
        <w:rPr>
          <w:rFonts w:ascii="Arial" w:eastAsia="Calibri" w:hAnsi="Arial" w:cs="Arial"/>
          <w:lang w:val="pl" w:eastAsia="pl-PL"/>
        </w:rPr>
        <w:t xml:space="preserve"> Wykonawca składa bezpośrednio na dokumencie, który następnie przesyła do systemu.</w:t>
      </w:r>
    </w:p>
    <w:p w14:paraId="4E6EC23D" w14:textId="337838D1" w:rsidR="001E4855" w:rsidRPr="001E4855" w:rsidRDefault="001E4855" w:rsidP="00364A41">
      <w:pPr>
        <w:numPr>
          <w:ilvl w:val="0"/>
          <w:numId w:val="4"/>
        </w:numPr>
        <w:spacing w:after="0"/>
        <w:ind w:left="0" w:firstLine="0"/>
        <w:jc w:val="both"/>
        <w:rPr>
          <w:rFonts w:ascii="Arial" w:eastAsia="Calibri" w:hAnsi="Arial" w:cs="Arial"/>
          <w:lang w:eastAsia="pl-PL"/>
        </w:rPr>
      </w:pPr>
      <w:r w:rsidRPr="001E4855">
        <w:rPr>
          <w:rFonts w:ascii="Arial" w:eastAsia="Calibri" w:hAnsi="Arial" w:cs="Arial"/>
          <w:lang w:eastAsia="pl-PL"/>
        </w:rPr>
        <w:t>Poświadczenia za zgodność z oryginałem dokonuje odpowiednio wykonawca, podmiot, na którego zdolnościach lub sytuacji polega wykonawca, wykonawcy w</w:t>
      </w:r>
      <w:r w:rsidR="00364A41">
        <w:rPr>
          <w:rFonts w:ascii="Arial" w:eastAsia="Calibri" w:hAnsi="Arial" w:cs="Arial"/>
          <w:lang w:eastAsia="pl-PL"/>
        </w:rPr>
        <w:t xml:space="preserve">spólnie ubiegający się </w:t>
      </w:r>
      <w:r w:rsidRPr="001E4855">
        <w:rPr>
          <w:rFonts w:ascii="Arial" w:eastAsia="Calibri" w:hAnsi="Arial" w:cs="Arial"/>
          <w:lang w:eastAsia="pl-PL"/>
        </w:rPr>
        <w:t xml:space="preserve">o udzielenie zamówienia publicznego albo podwykonawca, </w:t>
      </w:r>
      <w:r w:rsidR="00364A41">
        <w:rPr>
          <w:rFonts w:ascii="Arial" w:eastAsia="Calibri" w:hAnsi="Arial" w:cs="Arial"/>
          <w:lang w:eastAsia="pl-PL"/>
        </w:rPr>
        <w:br/>
      </w:r>
      <w:r w:rsidRPr="001E4855">
        <w:rPr>
          <w:rFonts w:ascii="Arial" w:eastAsia="Calibri" w:hAnsi="Arial" w:cs="Arial"/>
          <w:lang w:eastAsia="pl-PL"/>
        </w:rPr>
        <w:t xml:space="preserve">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A1E6E30" w14:textId="77777777" w:rsidR="001E4855" w:rsidRPr="001E4855" w:rsidRDefault="001E4855" w:rsidP="00364A41">
      <w:pPr>
        <w:numPr>
          <w:ilvl w:val="0"/>
          <w:numId w:val="4"/>
        </w:numPr>
        <w:spacing w:after="0"/>
        <w:ind w:left="0" w:firstLine="0"/>
        <w:jc w:val="both"/>
        <w:rPr>
          <w:rFonts w:ascii="Arial" w:eastAsia="Calibri" w:hAnsi="Arial" w:cs="Arial"/>
          <w:lang w:eastAsia="pl-PL"/>
        </w:rPr>
      </w:pPr>
      <w:r w:rsidRPr="001E4855">
        <w:rPr>
          <w:rFonts w:ascii="Arial" w:eastAsia="Calibri" w:hAnsi="Arial" w:cs="Arial"/>
          <w:lang w:eastAsia="pl-PL"/>
        </w:rPr>
        <w:t>Oferta powinna być:</w:t>
      </w:r>
    </w:p>
    <w:p w14:paraId="4C75E900" w14:textId="77777777" w:rsidR="001E4855" w:rsidRPr="001E4855" w:rsidRDefault="001E4855" w:rsidP="00364A41">
      <w:pPr>
        <w:numPr>
          <w:ilvl w:val="1"/>
          <w:numId w:val="4"/>
        </w:numPr>
        <w:spacing w:after="0"/>
        <w:ind w:left="0" w:firstLine="0"/>
        <w:jc w:val="both"/>
        <w:rPr>
          <w:rFonts w:ascii="Arial" w:eastAsia="Calibri" w:hAnsi="Arial" w:cs="Arial"/>
          <w:lang w:eastAsia="pl-PL"/>
        </w:rPr>
      </w:pPr>
      <w:r w:rsidRPr="001E4855">
        <w:rPr>
          <w:rFonts w:ascii="Arial" w:eastAsia="Calibri" w:hAnsi="Arial" w:cs="Arial"/>
          <w:lang w:eastAsia="pl-PL"/>
        </w:rPr>
        <w:t>sporządzona na podstawie załączników niniejszej SWZ w języku polskim,</w:t>
      </w:r>
    </w:p>
    <w:p w14:paraId="62787C5D" w14:textId="77777777" w:rsidR="001E4855" w:rsidRPr="001E4855" w:rsidRDefault="001E4855" w:rsidP="00364A41">
      <w:pPr>
        <w:numPr>
          <w:ilvl w:val="1"/>
          <w:numId w:val="4"/>
        </w:numPr>
        <w:spacing w:after="0"/>
        <w:ind w:left="0" w:firstLine="0"/>
        <w:jc w:val="both"/>
        <w:rPr>
          <w:rFonts w:ascii="Arial" w:eastAsia="Calibri" w:hAnsi="Arial" w:cs="Arial"/>
          <w:lang w:eastAsia="pl-PL"/>
        </w:rPr>
      </w:pPr>
      <w:r w:rsidRPr="001E4855">
        <w:rPr>
          <w:rFonts w:ascii="Arial" w:eastAsia="Calibri" w:hAnsi="Arial" w:cs="Arial"/>
          <w:lang w:eastAsia="pl-PL"/>
        </w:rPr>
        <w:t xml:space="preserve">złożona przy użyciu środków komunikacji elektronicznej tzn. za pośrednictwem </w:t>
      </w:r>
      <w:hyperlink r:id="rId12">
        <w:r w:rsidRPr="001E4855">
          <w:rPr>
            <w:rFonts w:ascii="Arial" w:eastAsia="Calibri" w:hAnsi="Arial" w:cs="Arial"/>
            <w:color w:val="1155CC"/>
            <w:u w:val="single"/>
            <w:lang w:eastAsia="pl-PL"/>
          </w:rPr>
          <w:t>platformazakupowa.pl</w:t>
        </w:r>
      </w:hyperlink>
      <w:r w:rsidRPr="001E4855">
        <w:rPr>
          <w:rFonts w:ascii="Arial" w:eastAsia="Calibri" w:hAnsi="Arial" w:cs="Arial"/>
          <w:lang w:eastAsia="pl-PL"/>
        </w:rPr>
        <w:t>,</w:t>
      </w:r>
    </w:p>
    <w:p w14:paraId="4347F40C" w14:textId="77777777" w:rsidR="001E4855" w:rsidRPr="001E4855" w:rsidRDefault="001E4855" w:rsidP="00364A41">
      <w:pPr>
        <w:numPr>
          <w:ilvl w:val="1"/>
          <w:numId w:val="4"/>
        </w:numPr>
        <w:spacing w:after="0"/>
        <w:ind w:left="0" w:firstLine="0"/>
        <w:jc w:val="both"/>
        <w:rPr>
          <w:rFonts w:ascii="Arial" w:eastAsia="Calibri" w:hAnsi="Arial" w:cs="Arial"/>
          <w:lang w:eastAsia="pl-PL"/>
        </w:rPr>
      </w:pPr>
      <w:r w:rsidRPr="001E4855">
        <w:rPr>
          <w:rFonts w:ascii="Arial" w:eastAsia="Calibri" w:hAnsi="Arial" w:cs="Arial"/>
          <w:lang w:eastAsia="pl-PL"/>
        </w:rPr>
        <w:t>podpisana kwalifikowanym podpisem elektronicznym lub podpisem zaufanym lub podpisem osobistym przez osobę/osoby upoważnioną/upoważnione</w:t>
      </w:r>
    </w:p>
    <w:p w14:paraId="3A6A384B" w14:textId="62269E82" w:rsidR="001E4855" w:rsidRPr="001E4855" w:rsidRDefault="001E4855" w:rsidP="00364A41">
      <w:pPr>
        <w:numPr>
          <w:ilvl w:val="0"/>
          <w:numId w:val="4"/>
        </w:numPr>
        <w:tabs>
          <w:tab w:val="left" w:pos="0"/>
        </w:tabs>
        <w:spacing w:after="0"/>
        <w:ind w:left="0" w:firstLine="0"/>
        <w:jc w:val="both"/>
        <w:rPr>
          <w:rFonts w:ascii="Arial" w:eastAsia="Calibri" w:hAnsi="Arial" w:cs="Arial"/>
          <w:lang w:eastAsia="pl-PL"/>
        </w:rPr>
      </w:pPr>
      <w:r w:rsidRPr="001E4855">
        <w:rPr>
          <w:rFonts w:ascii="Arial" w:eastAsia="Calibri" w:hAnsi="Arial" w:cs="Arial"/>
          <w:lang w:eastAsia="pl-PL"/>
        </w:rPr>
        <w:t xml:space="preserve">Podpisy kwalifikowane wykorzystywane przez wykonawców do podpisywania wszelkich plików muszą spełniać “Rozporządzenie Parlamentu Europejskiego i Rady </w:t>
      </w:r>
      <w:r w:rsidR="00364A41">
        <w:rPr>
          <w:rFonts w:ascii="Arial" w:eastAsia="Calibri" w:hAnsi="Arial" w:cs="Arial"/>
          <w:lang w:eastAsia="pl-PL"/>
        </w:rPr>
        <w:br/>
      </w:r>
      <w:r w:rsidRPr="001E4855">
        <w:rPr>
          <w:rFonts w:ascii="Arial" w:eastAsia="Calibri" w:hAnsi="Arial" w:cs="Arial"/>
          <w:lang w:eastAsia="pl-PL"/>
        </w:rPr>
        <w:t>w sprawie identyfikacji elektronicznej i usług zaufania w odniesieniu do transakcji elektronicznych na rynku wewnętrznym (</w:t>
      </w:r>
      <w:proofErr w:type="spellStart"/>
      <w:r w:rsidRPr="001E4855">
        <w:rPr>
          <w:rFonts w:ascii="Arial" w:eastAsia="Calibri" w:hAnsi="Arial" w:cs="Arial"/>
          <w:lang w:eastAsia="pl-PL"/>
        </w:rPr>
        <w:t>eIDAS</w:t>
      </w:r>
      <w:proofErr w:type="spellEnd"/>
      <w:r w:rsidRPr="001E4855">
        <w:rPr>
          <w:rFonts w:ascii="Arial" w:eastAsia="Calibri" w:hAnsi="Arial" w:cs="Arial"/>
          <w:lang w:eastAsia="pl-PL"/>
        </w:rPr>
        <w:t>) (UE) nr 910/2014 - od 1 lipca 2016 roku”.</w:t>
      </w:r>
    </w:p>
    <w:p w14:paraId="17FE571C" w14:textId="7A6DD238" w:rsidR="001E4855" w:rsidRPr="001E4855" w:rsidRDefault="001E4855" w:rsidP="00364A41">
      <w:pPr>
        <w:numPr>
          <w:ilvl w:val="0"/>
          <w:numId w:val="4"/>
        </w:numPr>
        <w:tabs>
          <w:tab w:val="left" w:pos="0"/>
        </w:tabs>
        <w:spacing w:after="0"/>
        <w:ind w:left="0" w:firstLine="0"/>
        <w:jc w:val="both"/>
        <w:rPr>
          <w:rFonts w:ascii="Arial" w:eastAsia="Calibri" w:hAnsi="Arial" w:cs="Arial"/>
          <w:lang w:eastAsia="pl-PL"/>
        </w:rPr>
      </w:pPr>
      <w:r w:rsidRPr="001E4855">
        <w:rPr>
          <w:rFonts w:ascii="Arial" w:eastAsia="Calibri" w:hAnsi="Arial" w:cs="Arial"/>
          <w:lang w:eastAsia="pl-PL"/>
        </w:rPr>
        <w:t xml:space="preserve">W przypadku wykorzystania formatu podpisu </w:t>
      </w:r>
      <w:proofErr w:type="spellStart"/>
      <w:r w:rsidRPr="001E4855">
        <w:rPr>
          <w:rFonts w:ascii="Arial" w:eastAsia="Calibri" w:hAnsi="Arial" w:cs="Arial"/>
          <w:lang w:eastAsia="pl-PL"/>
        </w:rPr>
        <w:t>XAdES</w:t>
      </w:r>
      <w:proofErr w:type="spellEnd"/>
      <w:r w:rsidRPr="001E4855">
        <w:rPr>
          <w:rFonts w:ascii="Arial" w:eastAsia="Calibri" w:hAnsi="Arial" w:cs="Arial"/>
          <w:lang w:eastAsia="pl-PL"/>
        </w:rPr>
        <w:t xml:space="preserve"> zewnętrzny. Zamawiający wymaga dołączenia odpowiedniej ilości plików tj. podpisywanych plikó</w:t>
      </w:r>
      <w:r w:rsidR="00364A41">
        <w:rPr>
          <w:rFonts w:ascii="Arial" w:eastAsia="Calibri" w:hAnsi="Arial" w:cs="Arial"/>
          <w:lang w:eastAsia="pl-PL"/>
        </w:rPr>
        <w:t xml:space="preserve">w z danymi oraz plików podpisu </w:t>
      </w:r>
      <w:r w:rsidRPr="001E4855">
        <w:rPr>
          <w:rFonts w:ascii="Arial" w:eastAsia="Calibri" w:hAnsi="Arial" w:cs="Arial"/>
          <w:lang w:eastAsia="pl-PL"/>
        </w:rPr>
        <w:t xml:space="preserve">w formacie </w:t>
      </w:r>
      <w:proofErr w:type="spellStart"/>
      <w:r w:rsidRPr="001E4855">
        <w:rPr>
          <w:rFonts w:ascii="Arial" w:eastAsia="Calibri" w:hAnsi="Arial" w:cs="Arial"/>
          <w:lang w:eastAsia="pl-PL"/>
        </w:rPr>
        <w:t>XAdES</w:t>
      </w:r>
      <w:proofErr w:type="spellEnd"/>
      <w:r w:rsidRPr="001E4855">
        <w:rPr>
          <w:rFonts w:ascii="Arial" w:eastAsia="Calibri" w:hAnsi="Arial" w:cs="Arial"/>
          <w:lang w:eastAsia="pl-PL"/>
        </w:rPr>
        <w:t>.</w:t>
      </w:r>
    </w:p>
    <w:p w14:paraId="13609A0D" w14:textId="77777777" w:rsidR="001E4855" w:rsidRPr="001E4855" w:rsidRDefault="001E4855" w:rsidP="00364A41">
      <w:pPr>
        <w:numPr>
          <w:ilvl w:val="0"/>
          <w:numId w:val="4"/>
        </w:numPr>
        <w:tabs>
          <w:tab w:val="left" w:pos="0"/>
        </w:tabs>
        <w:spacing w:after="0"/>
        <w:ind w:left="0" w:firstLine="0"/>
        <w:jc w:val="both"/>
        <w:rPr>
          <w:rFonts w:ascii="Arial" w:eastAsia="Calibri" w:hAnsi="Arial" w:cs="Arial"/>
          <w:lang w:eastAsia="pl-PL"/>
        </w:rPr>
      </w:pPr>
      <w:r w:rsidRPr="001E4855">
        <w:rPr>
          <w:rFonts w:ascii="Arial" w:eastAsia="Calibri" w:hAnsi="Arial" w:cs="Arial"/>
          <w:lang w:eastAsia="pl-PL"/>
        </w:rPr>
        <w:t xml:space="preserve">Zgodnie z art. 18 ust. 3 ustawy </w:t>
      </w:r>
      <w:proofErr w:type="spellStart"/>
      <w:r w:rsidRPr="001E4855">
        <w:rPr>
          <w:rFonts w:ascii="Arial" w:eastAsia="Calibri" w:hAnsi="Arial" w:cs="Arial"/>
          <w:lang w:eastAsia="pl-PL"/>
        </w:rPr>
        <w:t>Pzp</w:t>
      </w:r>
      <w:proofErr w:type="spellEnd"/>
      <w:r w:rsidRPr="001E4855">
        <w:rPr>
          <w:rFonts w:ascii="Arial" w:eastAsia="Calibri" w:hAnsi="Arial" w:cs="Arial"/>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1E4855">
        <w:rPr>
          <w:rFonts w:ascii="Arial" w:eastAsia="Calibri" w:hAnsi="Arial" w:cs="Arial"/>
          <w:lang w:eastAsia="pl-PL"/>
        </w:rPr>
        <w:t>Pzp</w:t>
      </w:r>
      <w:proofErr w:type="spellEnd"/>
      <w:r w:rsidRPr="001E4855">
        <w:rPr>
          <w:rFonts w:ascii="Arial" w:eastAsia="Calibri" w:hAnsi="Arial" w:cs="Arial"/>
          <w:lang w:eastAsia="pl-PL"/>
        </w:rPr>
        <w:t xml:space="preserve">. </w:t>
      </w:r>
    </w:p>
    <w:p w14:paraId="7C02A622" w14:textId="77777777" w:rsidR="001E4855" w:rsidRPr="001E4855" w:rsidRDefault="001E4855" w:rsidP="00364A41">
      <w:pPr>
        <w:numPr>
          <w:ilvl w:val="0"/>
          <w:numId w:val="4"/>
        </w:numPr>
        <w:tabs>
          <w:tab w:val="left" w:pos="0"/>
          <w:tab w:val="left" w:pos="142"/>
        </w:tabs>
        <w:spacing w:after="0"/>
        <w:ind w:left="0" w:firstLine="0"/>
        <w:jc w:val="both"/>
        <w:rPr>
          <w:rFonts w:ascii="Arial" w:eastAsia="Calibri" w:hAnsi="Arial" w:cs="Arial"/>
          <w:lang w:eastAsia="pl-PL"/>
        </w:rPr>
      </w:pPr>
      <w:r w:rsidRPr="001E4855">
        <w:rPr>
          <w:rFonts w:ascii="Arial" w:eastAsia="Calibri" w:hAnsi="Arial" w:cs="Arial"/>
          <w:lang w:eastAsia="pl-PL"/>
        </w:rPr>
        <w:t xml:space="preserve">Wykonawca, za pośrednictwem </w:t>
      </w:r>
      <w:hyperlink r:id="rId13">
        <w:r w:rsidRPr="001E4855">
          <w:rPr>
            <w:rFonts w:ascii="Arial" w:eastAsia="Calibri" w:hAnsi="Arial" w:cs="Arial"/>
            <w:color w:val="1155CC"/>
            <w:u w:val="single"/>
            <w:lang w:eastAsia="pl-PL"/>
          </w:rPr>
          <w:t>platformazakupowa.pl</w:t>
        </w:r>
      </w:hyperlink>
      <w:r w:rsidRPr="001E4855">
        <w:rPr>
          <w:rFonts w:ascii="Arial" w:eastAsia="Calibri" w:hAnsi="Arial" w:cs="Arial"/>
          <w:lang w:eastAsia="pl-PL"/>
        </w:rPr>
        <w:t xml:space="preserve"> może przed upływem terminu do składania wycofać ofertę. Sposób dokonywania wycofania oferty zamieszczono w instrukcji zamieszczonej na stronie internetowej pod adresem:</w:t>
      </w:r>
    </w:p>
    <w:p w14:paraId="0CAC5626" w14:textId="77777777" w:rsidR="001E4855" w:rsidRPr="001E4855" w:rsidRDefault="005A4CB1" w:rsidP="00364A41">
      <w:pPr>
        <w:jc w:val="both"/>
        <w:rPr>
          <w:rFonts w:ascii="Arial" w:eastAsia="Calibri" w:hAnsi="Arial" w:cs="Arial"/>
          <w:lang w:eastAsia="pl-PL"/>
        </w:rPr>
      </w:pPr>
      <w:hyperlink r:id="rId14">
        <w:r w:rsidR="001E4855" w:rsidRPr="001E4855">
          <w:rPr>
            <w:rFonts w:ascii="Arial" w:eastAsia="Calibri" w:hAnsi="Arial" w:cs="Arial"/>
            <w:color w:val="1155CC"/>
            <w:u w:val="single"/>
            <w:lang w:eastAsia="pl-PL"/>
          </w:rPr>
          <w:t>https://platformazakupowa.pl/strona/45-instrukcje</w:t>
        </w:r>
      </w:hyperlink>
    </w:p>
    <w:p w14:paraId="4A71A394" w14:textId="77777777" w:rsidR="001E4855" w:rsidRPr="001E4855" w:rsidRDefault="001E4855" w:rsidP="00364A41">
      <w:pPr>
        <w:numPr>
          <w:ilvl w:val="0"/>
          <w:numId w:val="4"/>
        </w:numPr>
        <w:tabs>
          <w:tab w:val="left" w:pos="0"/>
        </w:tabs>
        <w:spacing w:after="0"/>
        <w:ind w:left="0" w:firstLine="0"/>
        <w:jc w:val="both"/>
        <w:rPr>
          <w:rFonts w:ascii="Arial" w:eastAsia="Calibri" w:hAnsi="Arial" w:cs="Arial"/>
          <w:lang w:eastAsia="pl-PL"/>
        </w:rPr>
      </w:pPr>
      <w:r w:rsidRPr="001E4855">
        <w:rPr>
          <w:rFonts w:ascii="Arial" w:eastAsia="Calibri" w:hAnsi="Arial" w:cs="Arial"/>
          <w:lang w:eastAsia="pl-PL"/>
        </w:rPr>
        <w:t>Każdy z wykonawców może złożyć tylko jedną ofertę. Złożenie większej liczby ofert lub oferty zawierającej propozycje wariantowe spowoduje podlegać będzie odrzuceniu.</w:t>
      </w:r>
    </w:p>
    <w:p w14:paraId="049D5251" w14:textId="77777777" w:rsidR="001E4855" w:rsidRPr="001E4855" w:rsidRDefault="001E4855" w:rsidP="00364A41">
      <w:pPr>
        <w:numPr>
          <w:ilvl w:val="0"/>
          <w:numId w:val="4"/>
        </w:numPr>
        <w:tabs>
          <w:tab w:val="left" w:pos="0"/>
        </w:tabs>
        <w:spacing w:after="0"/>
        <w:ind w:left="0" w:firstLine="0"/>
        <w:jc w:val="both"/>
        <w:rPr>
          <w:rFonts w:ascii="Arial" w:eastAsia="Calibri" w:hAnsi="Arial" w:cs="Arial"/>
          <w:lang w:eastAsia="pl-PL"/>
        </w:rPr>
      </w:pPr>
      <w:r w:rsidRPr="001E4855">
        <w:rPr>
          <w:rFonts w:ascii="Arial" w:eastAsia="Calibri" w:hAnsi="Arial" w:cs="Arial"/>
          <w:lang w:eastAsia="pl-PL"/>
        </w:rPr>
        <w:t>Ceny oferty muszą zawierać wszystkie koszty, jakie musi ponieść wykonawca, aby zrealizować zamówienie z najwyższą starannością oraz ewentualne rabaty.</w:t>
      </w:r>
    </w:p>
    <w:p w14:paraId="226B8FF8" w14:textId="77777777" w:rsidR="001E4855" w:rsidRPr="001E4855" w:rsidRDefault="001E4855" w:rsidP="00364A41">
      <w:pPr>
        <w:numPr>
          <w:ilvl w:val="0"/>
          <w:numId w:val="4"/>
        </w:numPr>
        <w:tabs>
          <w:tab w:val="left" w:pos="426"/>
        </w:tabs>
        <w:spacing w:after="0"/>
        <w:ind w:left="0" w:firstLine="0"/>
        <w:jc w:val="both"/>
        <w:rPr>
          <w:rFonts w:ascii="Arial" w:eastAsia="Arial" w:hAnsi="Arial" w:cs="Arial"/>
          <w:lang w:val="pl" w:eastAsia="pl-PL"/>
        </w:rPr>
      </w:pPr>
      <w:r w:rsidRPr="001E4855">
        <w:rPr>
          <w:rFonts w:ascii="Arial" w:eastAsia="Arial" w:hAnsi="Arial" w:cs="Arial"/>
          <w:lang w:val="pl" w:eastAsia="pl-PL"/>
        </w:rPr>
        <w:t>Dokumenty i oświadczenia składane przez wykonawcę powinny być w języku polskim.</w:t>
      </w:r>
    </w:p>
    <w:p w14:paraId="137EECD2" w14:textId="77777777" w:rsidR="001E4855" w:rsidRPr="001E4855" w:rsidRDefault="001E4855" w:rsidP="00364A41">
      <w:pPr>
        <w:tabs>
          <w:tab w:val="left" w:pos="0"/>
        </w:tabs>
        <w:spacing w:after="0"/>
        <w:jc w:val="both"/>
        <w:rPr>
          <w:rFonts w:ascii="Arial" w:eastAsia="Arial" w:hAnsi="Arial" w:cs="Arial"/>
          <w:lang w:val="pl" w:eastAsia="pl-PL"/>
        </w:rPr>
      </w:pPr>
      <w:r w:rsidRPr="001E4855">
        <w:rPr>
          <w:rFonts w:ascii="Arial" w:eastAsia="Arial" w:hAnsi="Arial" w:cs="Arial"/>
          <w:lang w:val="pl" w:eastAsia="pl-PL"/>
        </w:rPr>
        <w:t xml:space="preserve"> W przypadku  załączenia dokumentów sporządzonych w innym języku niż dopuszczony,</w:t>
      </w:r>
      <w:r w:rsidRPr="001E4855">
        <w:rPr>
          <w:rFonts w:ascii="Arial" w:eastAsia="Arial" w:hAnsi="Arial" w:cs="Arial"/>
          <w:lang w:val="pl" w:eastAsia="pl-PL"/>
        </w:rPr>
        <w:br/>
        <w:t xml:space="preserve"> wykonawca zobowiązany jest załączyć tłumaczenie na język polski.</w:t>
      </w:r>
    </w:p>
    <w:p w14:paraId="074FF1F5" w14:textId="7E9BDE47" w:rsidR="001E4855" w:rsidRPr="001E4855" w:rsidRDefault="001E4855" w:rsidP="00364A41">
      <w:pPr>
        <w:numPr>
          <w:ilvl w:val="0"/>
          <w:numId w:val="4"/>
        </w:numPr>
        <w:tabs>
          <w:tab w:val="left" w:pos="426"/>
        </w:tabs>
        <w:spacing w:after="0"/>
        <w:ind w:left="0" w:firstLine="0"/>
        <w:jc w:val="both"/>
        <w:rPr>
          <w:rFonts w:ascii="Arial" w:eastAsia="Arial" w:hAnsi="Arial" w:cs="Arial"/>
          <w:lang w:val="pl" w:eastAsia="pl-PL"/>
        </w:rPr>
      </w:pPr>
      <w:r w:rsidRPr="001E4855">
        <w:rPr>
          <w:rFonts w:ascii="Arial" w:eastAsia="Arial" w:hAnsi="Arial" w:cs="Arial"/>
          <w:lang w:val="pl" w:eastAsia="pl-PL"/>
        </w:rPr>
        <w:t>Zgodnie z definicją dokumentu elektronicznego z art. 3 ustęp 2 Ustawy o informatyzacji działalności podmiotów realizujących zadania publiczne (</w:t>
      </w:r>
      <w:proofErr w:type="spellStart"/>
      <w:r w:rsidRPr="001E4855">
        <w:rPr>
          <w:rFonts w:ascii="Arial" w:eastAsia="Arial" w:hAnsi="Arial" w:cs="Arial"/>
          <w:lang w:val="pl" w:eastAsia="pl-PL"/>
        </w:rPr>
        <w:t>t.j</w:t>
      </w:r>
      <w:proofErr w:type="spellEnd"/>
      <w:r w:rsidRPr="001E4855">
        <w:rPr>
          <w:rFonts w:ascii="Arial" w:eastAsia="Arial" w:hAnsi="Arial" w:cs="Arial"/>
          <w:lang w:val="pl" w:eastAsia="pl-PL"/>
        </w:rPr>
        <w:t xml:space="preserve">. Dz.U. z 2021 r. poz. 2070 z </w:t>
      </w:r>
      <w:proofErr w:type="spellStart"/>
      <w:r w:rsidRPr="001E4855">
        <w:rPr>
          <w:rFonts w:ascii="Arial" w:eastAsia="Arial" w:hAnsi="Arial" w:cs="Arial"/>
          <w:lang w:val="pl" w:eastAsia="pl-PL"/>
        </w:rPr>
        <w:t>pózn</w:t>
      </w:r>
      <w:proofErr w:type="spellEnd"/>
      <w:r w:rsidRPr="001E4855">
        <w:rPr>
          <w:rFonts w:ascii="Arial" w:eastAsia="Arial" w:hAnsi="Arial" w:cs="Arial"/>
          <w:lang w:val="pl" w:eastAsia="pl-PL"/>
        </w:rPr>
        <w:t xml:space="preserve">. zm.), opatrzenie pliku zawierającego skompresowane dane kwalifikowanym podpisem elektronicznym jest jednoznaczne z podpisaniem oryginału dokumentu, z wyjątkiem kopii poświadczonych odpowiednio przez innego wykonawcę ubiegającego się wspólnie z nim </w:t>
      </w:r>
      <w:r w:rsidR="00364A41">
        <w:rPr>
          <w:rFonts w:ascii="Arial" w:eastAsia="Arial" w:hAnsi="Arial" w:cs="Arial"/>
          <w:lang w:val="pl" w:eastAsia="pl-PL"/>
        </w:rPr>
        <w:br/>
      </w:r>
      <w:r w:rsidRPr="001E4855">
        <w:rPr>
          <w:rFonts w:ascii="Arial" w:eastAsia="Arial" w:hAnsi="Arial" w:cs="Arial"/>
          <w:lang w:val="pl" w:eastAsia="pl-PL"/>
        </w:rPr>
        <w:t>o udzielenie zamówienia, przez podmiot, na którego zdolnościach lub sytuacji polega wykonawca, albo przez podwykonawcę.</w:t>
      </w:r>
    </w:p>
    <w:p w14:paraId="21020A4A" w14:textId="77777777" w:rsidR="001E4855" w:rsidRPr="001E4855" w:rsidRDefault="001E4855" w:rsidP="00364A41">
      <w:pPr>
        <w:numPr>
          <w:ilvl w:val="0"/>
          <w:numId w:val="4"/>
        </w:numPr>
        <w:tabs>
          <w:tab w:val="left" w:pos="426"/>
        </w:tabs>
        <w:spacing w:after="0"/>
        <w:ind w:left="0" w:firstLine="0"/>
        <w:jc w:val="both"/>
        <w:rPr>
          <w:rFonts w:ascii="Arial" w:eastAsia="Arial" w:hAnsi="Arial" w:cs="Arial"/>
          <w:lang w:val="pl" w:eastAsia="pl-PL"/>
        </w:rPr>
      </w:pPr>
      <w:r w:rsidRPr="001E4855">
        <w:rPr>
          <w:rFonts w:ascii="Arial" w:eastAsia="Arial" w:hAnsi="Arial" w:cs="Arial"/>
          <w:lang w:val="pl" w:eastAsia="pl-PL"/>
        </w:rPr>
        <w:t>Maksymalny rozmiar jednego pliku przesyłanego za pośrednictwem dedykowanych formularzy do: złożenia, zmiany, wycofania oferty wynosi 150 MB natomiast przy komunikacji wielkość pliku to maksymalnie 500 MB.</w:t>
      </w:r>
    </w:p>
    <w:p w14:paraId="66517AE5"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r w:rsidRPr="001E4855">
        <w:rPr>
          <w:rFonts w:ascii="Arial" w:eastAsia="Times New Roman" w:hAnsi="Arial" w:cs="Times New Roman"/>
          <w:b/>
          <w:color w:val="000000"/>
          <w:sz w:val="24"/>
          <w:szCs w:val="32"/>
        </w:rPr>
        <w:t>XXIX. Opis sposobu obliczenia ceny (przykład z formularzem cenowym)</w:t>
      </w:r>
      <w:bookmarkEnd w:id="42"/>
    </w:p>
    <w:p w14:paraId="47E12DBC" w14:textId="77777777" w:rsidR="00364A41" w:rsidRPr="00364A41" w:rsidRDefault="00364A41" w:rsidP="00364A41">
      <w:pPr>
        <w:autoSpaceDE w:val="0"/>
        <w:autoSpaceDN w:val="0"/>
        <w:adjustRightInd w:val="0"/>
        <w:spacing w:after="0"/>
        <w:jc w:val="both"/>
        <w:rPr>
          <w:rFonts w:ascii="Arial" w:eastAsia="Arial" w:hAnsi="Arial" w:cs="Arial"/>
        </w:rPr>
      </w:pPr>
      <w:r w:rsidRPr="00364A41">
        <w:rPr>
          <w:rFonts w:ascii="Arial" w:eastAsia="Arial" w:hAnsi="Arial" w:cs="Arial"/>
        </w:rPr>
        <w:t xml:space="preserve">1. W celu obliczenia ceny oferty, wykonawca wypełnia formularz cenowy, stanowiący </w:t>
      </w:r>
      <w:r w:rsidRPr="00364A41">
        <w:rPr>
          <w:rFonts w:ascii="Arial" w:eastAsia="Arial" w:hAnsi="Arial" w:cs="Arial"/>
          <w:b/>
          <w:bCs/>
        </w:rPr>
        <w:t xml:space="preserve">Załącznik nr 1 do SWZ </w:t>
      </w:r>
    </w:p>
    <w:p w14:paraId="24A46ECC" w14:textId="77777777" w:rsidR="00364A41" w:rsidRPr="00364A41" w:rsidRDefault="00364A41" w:rsidP="00364A41">
      <w:pPr>
        <w:autoSpaceDE w:val="0"/>
        <w:autoSpaceDN w:val="0"/>
        <w:adjustRightInd w:val="0"/>
        <w:spacing w:after="18"/>
        <w:jc w:val="both"/>
        <w:rPr>
          <w:rFonts w:ascii="Arial" w:eastAsia="Arial" w:hAnsi="Arial" w:cs="Arial"/>
        </w:rPr>
      </w:pPr>
      <w:r w:rsidRPr="00364A41">
        <w:rPr>
          <w:rFonts w:ascii="Arial" w:eastAsia="Arial" w:hAnsi="Arial" w:cs="Arial"/>
        </w:rPr>
        <w:t xml:space="preserve">2. Wykonawca wskazuje w formularzu cenowym: </w:t>
      </w:r>
    </w:p>
    <w:p w14:paraId="533B585B" w14:textId="77777777" w:rsidR="00364A41" w:rsidRPr="00364A41" w:rsidRDefault="00364A41" w:rsidP="00364A41">
      <w:pPr>
        <w:autoSpaceDE w:val="0"/>
        <w:autoSpaceDN w:val="0"/>
        <w:adjustRightInd w:val="0"/>
        <w:spacing w:after="18"/>
        <w:jc w:val="both"/>
        <w:rPr>
          <w:rFonts w:ascii="Arial" w:eastAsia="Arial" w:hAnsi="Arial" w:cs="Arial"/>
        </w:rPr>
      </w:pPr>
      <w:r w:rsidRPr="00364A41">
        <w:rPr>
          <w:rFonts w:ascii="Arial" w:eastAsia="Arial" w:hAnsi="Arial" w:cs="Arial"/>
        </w:rPr>
        <w:t xml:space="preserve">Wykonawca określi </w:t>
      </w:r>
      <w:r w:rsidRPr="00364A41">
        <w:rPr>
          <w:rFonts w:ascii="Arial" w:eastAsia="Arial" w:hAnsi="Arial" w:cs="Arial"/>
          <w:b/>
        </w:rPr>
        <w:t>cenę jednostkową oferty brutto</w:t>
      </w:r>
      <w:r w:rsidRPr="00364A41">
        <w:rPr>
          <w:rFonts w:ascii="Arial" w:eastAsia="Arial" w:hAnsi="Arial" w:cs="Arial"/>
        </w:rPr>
        <w:t xml:space="preserve">, która stanowić będzie wynagrodzenie za 1 km. W ten sposób obliczona cena brutto podana w złotych </w:t>
      </w:r>
      <w:r w:rsidRPr="00364A41">
        <w:rPr>
          <w:rFonts w:ascii="Arial" w:eastAsia="Arial" w:hAnsi="Arial" w:cs="Arial"/>
          <w:u w:val="single"/>
        </w:rPr>
        <w:t>z dokładnością do dwóch miejsc</w:t>
      </w:r>
      <w:r w:rsidRPr="00364A41">
        <w:rPr>
          <w:rFonts w:ascii="Arial" w:eastAsia="Arial" w:hAnsi="Arial" w:cs="Arial"/>
        </w:rPr>
        <w:t xml:space="preserve"> po przecinku jest uważana za cenę ofertową za 1km i będzie brana pod uwagę przy ocenie ofert. </w:t>
      </w:r>
    </w:p>
    <w:p w14:paraId="26B98981" w14:textId="77777777" w:rsidR="00364A41" w:rsidRPr="00364A41" w:rsidRDefault="00364A41" w:rsidP="00364A41">
      <w:pPr>
        <w:autoSpaceDE w:val="0"/>
        <w:autoSpaceDN w:val="0"/>
        <w:adjustRightInd w:val="0"/>
        <w:spacing w:after="18"/>
        <w:jc w:val="both"/>
        <w:rPr>
          <w:rFonts w:ascii="Arial" w:eastAsia="Arial" w:hAnsi="Arial" w:cs="Arial"/>
        </w:rPr>
      </w:pPr>
      <w:r w:rsidRPr="00364A41">
        <w:rPr>
          <w:rFonts w:ascii="Arial" w:eastAsia="Arial" w:hAnsi="Arial" w:cs="Arial"/>
        </w:rPr>
        <w:t xml:space="preserve">3. Wykonawca zobowiązany jest zastosować stawkę VAT zgodnie z obowiązującymi przepisami ustawy z 11 marca 2004 r. o podatku od towarów i usług (Dz. U. z 2022 r. poz. 931 z </w:t>
      </w:r>
      <w:proofErr w:type="spellStart"/>
      <w:r w:rsidRPr="00364A41">
        <w:rPr>
          <w:rFonts w:ascii="Arial" w:eastAsia="Arial" w:hAnsi="Arial" w:cs="Arial"/>
        </w:rPr>
        <w:t>późn</w:t>
      </w:r>
      <w:proofErr w:type="spellEnd"/>
      <w:r w:rsidRPr="00364A41">
        <w:rPr>
          <w:rFonts w:ascii="Arial" w:eastAsia="Arial" w:hAnsi="Arial" w:cs="Arial"/>
        </w:rPr>
        <w:t xml:space="preserve">. zm.). </w:t>
      </w:r>
    </w:p>
    <w:p w14:paraId="36DCE9AA" w14:textId="77777777" w:rsidR="00364A41" w:rsidRPr="00364A41" w:rsidRDefault="00364A41" w:rsidP="00364A41">
      <w:pPr>
        <w:autoSpaceDE w:val="0"/>
        <w:autoSpaceDN w:val="0"/>
        <w:adjustRightInd w:val="0"/>
        <w:spacing w:after="18"/>
        <w:jc w:val="both"/>
        <w:rPr>
          <w:rFonts w:ascii="Arial" w:eastAsia="Arial" w:hAnsi="Arial" w:cs="Arial"/>
        </w:rPr>
      </w:pPr>
      <w:r w:rsidRPr="00364A41">
        <w:rPr>
          <w:rFonts w:ascii="Arial" w:eastAsia="Arial" w:hAnsi="Arial" w:cs="Arial"/>
        </w:rPr>
        <w:t xml:space="preserve">5. Cenę oferty należy obliczyć, uwzględniając całość wynagrodzenia wykonawcy za prawidłowe wykonanie umowy. Wykonawca jest zobowiązany skalkulować cenę na podstawie wszelkich wymogów związanych z realizacją zamówienia. </w:t>
      </w:r>
    </w:p>
    <w:p w14:paraId="53FCE364" w14:textId="77777777" w:rsidR="00364A41" w:rsidRPr="00364A41" w:rsidRDefault="00364A41" w:rsidP="00364A41">
      <w:pPr>
        <w:autoSpaceDE w:val="0"/>
        <w:autoSpaceDN w:val="0"/>
        <w:adjustRightInd w:val="0"/>
        <w:spacing w:after="18"/>
        <w:jc w:val="both"/>
        <w:rPr>
          <w:rFonts w:ascii="Arial" w:eastAsia="Arial" w:hAnsi="Arial" w:cs="Arial"/>
        </w:rPr>
      </w:pPr>
      <w:r w:rsidRPr="00364A41">
        <w:rPr>
          <w:rFonts w:ascii="Arial" w:eastAsia="Arial" w:hAnsi="Arial" w:cs="Arial"/>
        </w:rPr>
        <w:t xml:space="preserve">6. 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7AC5BDB" w14:textId="77777777" w:rsidR="00364A41" w:rsidRPr="00364A41" w:rsidRDefault="00364A41" w:rsidP="00364A41">
      <w:pPr>
        <w:autoSpaceDE w:val="0"/>
        <w:autoSpaceDN w:val="0"/>
        <w:adjustRightInd w:val="0"/>
        <w:spacing w:after="18"/>
        <w:jc w:val="both"/>
        <w:rPr>
          <w:rFonts w:ascii="Arial" w:eastAsia="Arial" w:hAnsi="Arial" w:cs="Arial"/>
        </w:rPr>
      </w:pPr>
      <w:r w:rsidRPr="00364A41">
        <w:rPr>
          <w:rFonts w:ascii="Arial" w:eastAsia="Arial" w:hAnsi="Arial" w:cs="Arial"/>
        </w:rPr>
        <w:t xml:space="preserve">7. Wykonawcy ponoszą wszelkie koszty związane z przygotowaniem i złożeniem oferty. </w:t>
      </w:r>
    </w:p>
    <w:p w14:paraId="1A4CA2F3" w14:textId="77777777" w:rsidR="00364A41" w:rsidRPr="00364A41" w:rsidRDefault="00364A41" w:rsidP="00364A41">
      <w:pPr>
        <w:autoSpaceDE w:val="0"/>
        <w:autoSpaceDN w:val="0"/>
        <w:adjustRightInd w:val="0"/>
        <w:spacing w:after="18"/>
        <w:jc w:val="both"/>
        <w:rPr>
          <w:rFonts w:ascii="Arial" w:eastAsia="Arial" w:hAnsi="Arial" w:cs="Arial"/>
        </w:rPr>
      </w:pPr>
      <w:r w:rsidRPr="00364A41">
        <w:rPr>
          <w:rFonts w:ascii="Arial" w:eastAsia="Arial" w:hAnsi="Arial" w:cs="Arial"/>
        </w:rPr>
        <w:t xml:space="preserve">8. Zgodnie z art. 225 ustawy </w:t>
      </w:r>
      <w:proofErr w:type="spellStart"/>
      <w:r w:rsidRPr="00364A41">
        <w:rPr>
          <w:rFonts w:ascii="Arial" w:eastAsia="Arial" w:hAnsi="Arial" w:cs="Arial"/>
        </w:rPr>
        <w:t>Pzp</w:t>
      </w:r>
      <w:proofErr w:type="spellEnd"/>
      <w:r w:rsidRPr="00364A41">
        <w:rPr>
          <w:rFonts w:ascii="Arial" w:eastAsia="Arial" w:hAnsi="Arial" w:cs="Arial"/>
        </w:rPr>
        <w:t xml:space="preserve"> jeżeli została złożona oferta, której wybór prowadziłby </w:t>
      </w:r>
      <w:r w:rsidRPr="00364A41">
        <w:rPr>
          <w:rFonts w:ascii="Arial" w:eastAsia="Arial" w:hAnsi="Arial" w:cs="Arial"/>
        </w:rPr>
        <w:br/>
        <w:t xml:space="preserve">do powstania u zamawiającego obowiązku podatkowego zgodnie z ustawą z 11 marca 2004 r. o podatku od towarów i usług (Dz. U. z 2022 r. poz. 931 z </w:t>
      </w:r>
      <w:proofErr w:type="spellStart"/>
      <w:r w:rsidRPr="00364A41">
        <w:rPr>
          <w:rFonts w:ascii="Arial" w:eastAsia="Arial" w:hAnsi="Arial" w:cs="Arial"/>
        </w:rPr>
        <w:t>późn</w:t>
      </w:r>
      <w:proofErr w:type="spellEnd"/>
      <w:r w:rsidRPr="00364A41">
        <w:rPr>
          <w:rFonts w:ascii="Arial" w:eastAsia="Arial" w:hAnsi="Arial" w:cs="Arial"/>
        </w:rPr>
        <w:t xml:space="preserve">. zm.), dla celów zastosowania kryterium ceny lub kosztu zamawiający dolicza do przedstawionej w tej ofercie ceny kwotę podatku od towarów i usług, którą miałby obowiązek rozliczyć. W takiej sytuacji wykonawca ma obowiązek: </w:t>
      </w:r>
    </w:p>
    <w:p w14:paraId="0913F536" w14:textId="77777777" w:rsidR="00364A41" w:rsidRPr="00364A41" w:rsidRDefault="00364A41" w:rsidP="00364A41">
      <w:pPr>
        <w:autoSpaceDE w:val="0"/>
        <w:autoSpaceDN w:val="0"/>
        <w:adjustRightInd w:val="0"/>
        <w:spacing w:after="0"/>
        <w:jc w:val="both"/>
        <w:rPr>
          <w:rFonts w:ascii="Arial" w:eastAsia="Arial" w:hAnsi="Arial" w:cs="Arial"/>
        </w:rPr>
      </w:pPr>
      <w:r w:rsidRPr="00364A41">
        <w:rPr>
          <w:rFonts w:ascii="Arial" w:eastAsia="Arial" w:hAnsi="Arial" w:cs="Arial"/>
        </w:rPr>
        <w:t xml:space="preserve">8.1 poinformowania zamawiającego, że wybór jego oferty będzie prowadził do powstania </w:t>
      </w:r>
      <w:r w:rsidRPr="00364A41">
        <w:rPr>
          <w:rFonts w:ascii="Arial" w:eastAsia="Arial" w:hAnsi="Arial" w:cs="Arial"/>
        </w:rPr>
        <w:br/>
        <w:t xml:space="preserve">u zamawiającego obowiązku podatkowego; </w:t>
      </w:r>
    </w:p>
    <w:p w14:paraId="5DB2BD2E" w14:textId="77777777" w:rsidR="00364A41" w:rsidRPr="00364A41" w:rsidRDefault="00364A41" w:rsidP="00364A41">
      <w:pPr>
        <w:autoSpaceDE w:val="0"/>
        <w:autoSpaceDN w:val="0"/>
        <w:adjustRightInd w:val="0"/>
        <w:spacing w:after="0"/>
        <w:jc w:val="both"/>
        <w:rPr>
          <w:rFonts w:ascii="Arial" w:eastAsia="Arial" w:hAnsi="Arial" w:cs="Arial"/>
        </w:rPr>
      </w:pPr>
      <w:r w:rsidRPr="00364A41">
        <w:rPr>
          <w:rFonts w:ascii="Arial" w:eastAsia="Arial" w:hAnsi="Arial" w:cs="Arial"/>
        </w:rPr>
        <w:t xml:space="preserve">8.2 wskazania nazwy (rodzaju) towaru lub usługi, których dostawa lub świadczenie będą prowadziły do powstania obowiązku podatkowego; </w:t>
      </w:r>
    </w:p>
    <w:p w14:paraId="2D108021" w14:textId="77777777" w:rsidR="00364A41" w:rsidRPr="00364A41" w:rsidRDefault="00364A41" w:rsidP="00364A41">
      <w:pPr>
        <w:autoSpaceDE w:val="0"/>
        <w:autoSpaceDN w:val="0"/>
        <w:adjustRightInd w:val="0"/>
        <w:spacing w:after="0"/>
        <w:jc w:val="both"/>
        <w:rPr>
          <w:rFonts w:ascii="Arial" w:eastAsia="Arial" w:hAnsi="Arial" w:cs="Arial"/>
        </w:rPr>
      </w:pPr>
      <w:r w:rsidRPr="00364A41">
        <w:rPr>
          <w:rFonts w:ascii="Arial" w:eastAsia="Arial" w:hAnsi="Arial" w:cs="Arial"/>
        </w:rPr>
        <w:t xml:space="preserve">8.3 wskazania wartości towaru lub usługi objętego obowiązkiem podatkowym zamawiającego, bez kwoty podatku; </w:t>
      </w:r>
    </w:p>
    <w:p w14:paraId="6D103379" w14:textId="77777777" w:rsidR="00364A41" w:rsidRPr="00364A41" w:rsidRDefault="00364A41" w:rsidP="00364A41">
      <w:pPr>
        <w:autoSpaceDE w:val="0"/>
        <w:autoSpaceDN w:val="0"/>
        <w:adjustRightInd w:val="0"/>
        <w:spacing w:after="0"/>
        <w:jc w:val="both"/>
        <w:rPr>
          <w:rFonts w:ascii="Arial" w:eastAsia="Arial" w:hAnsi="Arial" w:cs="Arial"/>
        </w:rPr>
      </w:pPr>
      <w:r w:rsidRPr="00364A41">
        <w:rPr>
          <w:rFonts w:ascii="Arial" w:eastAsia="Arial" w:hAnsi="Arial" w:cs="Arial"/>
        </w:rPr>
        <w:t>8.4 wskazania stawki podatku od towarów i usług, która zgodnie z wiedzą wykonawcy, będzie miała zastosowanie.</w:t>
      </w:r>
    </w:p>
    <w:p w14:paraId="39DCF577" w14:textId="77777777" w:rsidR="001E4855" w:rsidRPr="001E4855" w:rsidRDefault="001E4855" w:rsidP="001E4855">
      <w:pPr>
        <w:autoSpaceDE w:val="0"/>
        <w:autoSpaceDN w:val="0"/>
        <w:adjustRightInd w:val="0"/>
        <w:spacing w:after="0" w:line="240" w:lineRule="auto"/>
        <w:jc w:val="both"/>
        <w:rPr>
          <w:rFonts w:ascii="Arial" w:eastAsia="Arial" w:hAnsi="Arial" w:cs="Arial"/>
        </w:rPr>
      </w:pPr>
    </w:p>
    <w:p w14:paraId="6CC19FE2" w14:textId="77777777" w:rsidR="001E4855" w:rsidRPr="001E4855" w:rsidRDefault="001E4855" w:rsidP="001E4855">
      <w:pPr>
        <w:keepNext/>
        <w:keepLines/>
        <w:spacing w:after="120"/>
        <w:jc w:val="both"/>
        <w:outlineLvl w:val="0"/>
        <w:rPr>
          <w:rFonts w:ascii="Arial" w:eastAsia="Times New Roman" w:hAnsi="Arial" w:cs="Times New Roman"/>
          <w:b/>
          <w:color w:val="000000"/>
          <w:sz w:val="24"/>
          <w:szCs w:val="32"/>
          <w:lang w:val="pl"/>
        </w:rPr>
      </w:pPr>
      <w:bookmarkStart w:id="43" w:name="_Toc66364609"/>
      <w:r w:rsidRPr="001E4855">
        <w:rPr>
          <w:rFonts w:ascii="Arial" w:eastAsia="Times New Roman" w:hAnsi="Arial" w:cs="Times New Roman"/>
          <w:b/>
          <w:color w:val="000000"/>
          <w:sz w:val="24"/>
          <w:szCs w:val="32"/>
        </w:rPr>
        <w:t>XXX.</w:t>
      </w:r>
      <w:bookmarkEnd w:id="43"/>
      <w:r w:rsidRPr="001E4855">
        <w:rPr>
          <w:rFonts w:ascii="Arial" w:eastAsia="Times New Roman" w:hAnsi="Arial" w:cs="Times New Roman"/>
          <w:b/>
          <w:color w:val="000000"/>
          <w:sz w:val="24"/>
          <w:szCs w:val="32"/>
        </w:rPr>
        <w:t xml:space="preserve"> Informacje o sposobie porozumiewania się zamawiającego z wykonawcami oraz przekazywania oświadczeń lub dokumentów</w:t>
      </w:r>
      <w:r w:rsidRPr="001E4855">
        <w:rPr>
          <w:rFonts w:ascii="Arial" w:eastAsia="Times New Roman" w:hAnsi="Arial" w:cs="Times New Roman"/>
          <w:b/>
          <w:color w:val="000000"/>
          <w:sz w:val="24"/>
          <w:szCs w:val="32"/>
          <w:lang w:val="pl"/>
        </w:rPr>
        <w:t xml:space="preserve"> </w:t>
      </w:r>
    </w:p>
    <w:p w14:paraId="5B1F9025" w14:textId="77777777" w:rsidR="001E4855" w:rsidRPr="001E4855" w:rsidRDefault="001E4855" w:rsidP="001E4855">
      <w:pPr>
        <w:keepNext/>
        <w:keepLines/>
        <w:spacing w:after="120"/>
        <w:outlineLvl w:val="0"/>
        <w:rPr>
          <w:rFonts w:ascii="Arial" w:eastAsia="Calibri" w:hAnsi="Arial" w:cs="Arial"/>
          <w:color w:val="000000"/>
          <w:lang w:val="pl" w:eastAsia="pl-PL"/>
        </w:rPr>
      </w:pPr>
      <w:r w:rsidRPr="001E4855">
        <w:rPr>
          <w:rFonts w:ascii="Arial" w:eastAsia="Calibri" w:hAnsi="Arial" w:cs="Arial"/>
          <w:color w:val="000000"/>
          <w:lang w:val="pl" w:eastAsia="pl-PL"/>
        </w:rPr>
        <w:t xml:space="preserve">1. Osobą uprawnioną do kontaktu z Wykonawcami jest: </w:t>
      </w:r>
    </w:p>
    <w:p w14:paraId="64E9BCC5" w14:textId="77777777" w:rsidR="001E4855" w:rsidRPr="001E4855" w:rsidRDefault="001E4855" w:rsidP="001E4855">
      <w:p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         w zakresie dotyczącym przedmiotu zamówienia Pani Aneta Sarnecka </w:t>
      </w:r>
      <w:proofErr w:type="spellStart"/>
      <w:r w:rsidRPr="001E4855">
        <w:rPr>
          <w:rFonts w:ascii="Arial" w:eastAsia="Calibri" w:hAnsi="Arial" w:cs="Arial"/>
          <w:lang w:val="pl" w:eastAsia="pl-PL"/>
        </w:rPr>
        <w:t>Grzybała</w:t>
      </w:r>
      <w:proofErr w:type="spellEnd"/>
    </w:p>
    <w:p w14:paraId="75FBCFE4" w14:textId="77777777" w:rsidR="001E4855" w:rsidRPr="001E4855" w:rsidRDefault="001E4855" w:rsidP="001E4855">
      <w:p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         w zakresie dotyczącym zagadnień formalno-prawnych Pan Jakub Gasik</w:t>
      </w:r>
    </w:p>
    <w:p w14:paraId="58636778" w14:textId="5DC9BF33" w:rsidR="001E4855" w:rsidRPr="001E4855" w:rsidRDefault="001E4855" w:rsidP="001E4855">
      <w:pPr>
        <w:spacing w:after="0"/>
        <w:jc w:val="both"/>
        <w:rPr>
          <w:rFonts w:ascii="Arial" w:eastAsia="Calibri" w:hAnsi="Arial" w:cs="Arial"/>
          <w:b/>
          <w:bCs/>
          <w:lang w:eastAsia="pl-PL"/>
        </w:rPr>
      </w:pPr>
      <w:r w:rsidRPr="001E4855">
        <w:rPr>
          <w:rFonts w:ascii="Arial" w:eastAsia="Calibri" w:hAnsi="Arial" w:cs="Arial"/>
          <w:lang w:val="pl" w:eastAsia="pl-PL"/>
        </w:rPr>
        <w:t xml:space="preserve">2. Postępowanie prowadzone jest w języku polskim za pośrednictwem </w:t>
      </w:r>
      <w:hyperlink r:id="rId15">
        <w:r w:rsidRPr="001E4855">
          <w:rPr>
            <w:rFonts w:ascii="Arial" w:eastAsia="Calibri" w:hAnsi="Arial" w:cs="Arial"/>
            <w:u w:val="single"/>
            <w:lang w:val="pl" w:eastAsia="pl-PL"/>
          </w:rPr>
          <w:t>platformazakupowa.pl</w:t>
        </w:r>
      </w:hyperlink>
      <w:r w:rsidRPr="001E4855">
        <w:rPr>
          <w:rFonts w:ascii="Arial" w:eastAsia="Calibri" w:hAnsi="Arial" w:cs="Arial"/>
          <w:lang w:val="pl" w:eastAsia="pl-PL"/>
        </w:rPr>
        <w:t xml:space="preserve"> pod adresem:</w:t>
      </w:r>
      <w:r w:rsidRPr="001E4855">
        <w:rPr>
          <w:rFonts w:ascii="Arial" w:eastAsia="Times New Roman" w:hAnsi="Arial" w:cs="Arial"/>
          <w:b/>
          <w:bCs/>
          <w:lang w:eastAsia="pl-PL"/>
        </w:rPr>
        <w:t xml:space="preserve"> </w:t>
      </w:r>
      <w:hyperlink r:id="rId16" w:history="1">
        <w:r w:rsidR="00194E7A" w:rsidRPr="00194E7A">
          <w:rPr>
            <w:rStyle w:val="Hipercze"/>
            <w:rFonts w:ascii="Arial" w:eastAsia="Calibri" w:hAnsi="Arial" w:cs="Arial"/>
            <w:b/>
            <w:bCs/>
            <w:lang w:eastAsia="pl-PL"/>
          </w:rPr>
          <w:t xml:space="preserve"> </w:t>
        </w:r>
        <w:hyperlink r:id="rId17" w:history="1">
          <w:r w:rsidR="00194E7A" w:rsidRPr="00194E7A">
            <w:rPr>
              <w:rStyle w:val="Hipercze"/>
              <w:rFonts w:ascii="Arial" w:eastAsia="Calibri" w:hAnsi="Arial" w:cs="Arial"/>
              <w:b/>
              <w:bCs/>
              <w:lang w:eastAsia="pl-PL"/>
            </w:rPr>
            <w:t xml:space="preserve">https://platformazakupowa.pl/transakcja/805741 </w:t>
          </w:r>
        </w:hyperlink>
        <w:r w:rsidRPr="00194E7A">
          <w:rPr>
            <w:rStyle w:val="Hipercze"/>
            <w:rFonts w:ascii="Arial" w:eastAsia="Calibri" w:hAnsi="Arial" w:cs="Arial"/>
            <w:b/>
            <w:bCs/>
            <w:lang w:eastAsia="pl-PL"/>
          </w:rPr>
          <w:t xml:space="preserve"> </w:t>
        </w:r>
      </w:hyperlink>
    </w:p>
    <w:p w14:paraId="78855A5B" w14:textId="77777777" w:rsidR="001E4855" w:rsidRPr="001E4855" w:rsidRDefault="001E4855" w:rsidP="001E4855">
      <w:pPr>
        <w:spacing w:after="0"/>
        <w:jc w:val="both"/>
        <w:rPr>
          <w:rFonts w:ascii="Arial" w:eastAsia="Calibri" w:hAnsi="Arial" w:cs="Arial"/>
          <w:lang w:val="pl" w:eastAsia="pl-PL"/>
        </w:rPr>
      </w:pPr>
      <w:r w:rsidRPr="001E4855">
        <w:rPr>
          <w:rFonts w:ascii="Arial" w:eastAsia="Calibri" w:hAnsi="Arial" w:cs="Arial"/>
          <w:lang w:val="pl" w:eastAsia="pl-PL"/>
        </w:rPr>
        <w:t>3. W celu skrócenia czasu udzielenia odpowiedzi na pytania komunikacja między zamawiającym  a wykonawcami w zakresie:</w:t>
      </w:r>
    </w:p>
    <w:p w14:paraId="2EE84740" w14:textId="77777777" w:rsidR="001E4855" w:rsidRPr="001E4855" w:rsidRDefault="001E4855" w:rsidP="001E4855">
      <w:pPr>
        <w:spacing w:after="0"/>
        <w:jc w:val="both"/>
        <w:rPr>
          <w:rFonts w:ascii="Arial" w:eastAsia="Calibri" w:hAnsi="Arial" w:cs="Arial"/>
          <w:highlight w:val="white"/>
          <w:lang w:val="pl" w:eastAsia="pl-PL"/>
        </w:rPr>
      </w:pPr>
      <w:r w:rsidRPr="001E4855">
        <w:rPr>
          <w:rFonts w:ascii="Arial" w:eastAsia="Calibri" w:hAnsi="Arial" w:cs="Arial"/>
          <w:highlight w:val="white"/>
          <w:lang w:val="pl" w:eastAsia="pl-PL"/>
        </w:rPr>
        <w:t>- przesyłania Zamawiającemu pytań do treści SWZ;</w:t>
      </w:r>
    </w:p>
    <w:p w14:paraId="20023533" w14:textId="77777777" w:rsidR="001E4855" w:rsidRPr="001E4855" w:rsidRDefault="001E4855" w:rsidP="001E4855">
      <w:pPr>
        <w:spacing w:after="0"/>
        <w:jc w:val="both"/>
        <w:rPr>
          <w:rFonts w:ascii="Arial" w:eastAsia="Calibri" w:hAnsi="Arial" w:cs="Arial"/>
          <w:highlight w:val="white"/>
          <w:lang w:val="pl" w:eastAsia="pl-PL"/>
        </w:rPr>
      </w:pPr>
      <w:r w:rsidRPr="001E4855">
        <w:rPr>
          <w:rFonts w:ascii="Arial" w:eastAsia="Calibri" w:hAnsi="Arial" w:cs="Arial"/>
          <w:highlight w:val="white"/>
          <w:lang w:val="pl" w:eastAsia="pl-PL"/>
        </w:rPr>
        <w:t>- przesyłania odpowiedzi na wezwanie Zamawiającego do złożenia podmiotowych środków dowodowych;</w:t>
      </w:r>
    </w:p>
    <w:p w14:paraId="0FBF9BEE" w14:textId="77777777" w:rsidR="001E4855" w:rsidRPr="001E4855" w:rsidRDefault="001E4855" w:rsidP="001E4855">
      <w:pPr>
        <w:spacing w:after="0"/>
        <w:jc w:val="both"/>
        <w:rPr>
          <w:rFonts w:ascii="Arial" w:eastAsia="Calibri" w:hAnsi="Arial" w:cs="Arial"/>
          <w:highlight w:val="white"/>
          <w:lang w:val="pl" w:eastAsia="pl-PL"/>
        </w:rPr>
      </w:pPr>
      <w:r w:rsidRPr="001E4855">
        <w:rPr>
          <w:rFonts w:ascii="Arial" w:eastAsia="Calibri" w:hAnsi="Arial" w:cs="Arial"/>
          <w:highlight w:val="white"/>
          <w:lang w:val="pl" w:eastAsia="pl-PL"/>
        </w:rPr>
        <w:t>- przesyłania odpowiedzi na wezwanie Zamawiającego  do złożenia /poprawienia /uzupełnienia oświadczenia, o którym mowa w art. 125 ust. 1, podmiotowych środków dowodowych, innych dokumentów lub oświadczeń składanych w postępowaniu;</w:t>
      </w:r>
    </w:p>
    <w:p w14:paraId="44CDA7FE" w14:textId="77777777" w:rsidR="001E4855" w:rsidRPr="001E4855" w:rsidRDefault="001E4855" w:rsidP="001E4855">
      <w:pPr>
        <w:spacing w:after="0"/>
        <w:jc w:val="both"/>
        <w:rPr>
          <w:rFonts w:ascii="Arial" w:eastAsia="Calibri" w:hAnsi="Arial" w:cs="Arial"/>
          <w:highlight w:val="white"/>
          <w:lang w:val="pl" w:eastAsia="pl-PL"/>
        </w:rPr>
      </w:pPr>
      <w:r w:rsidRPr="001E4855">
        <w:rPr>
          <w:rFonts w:ascii="Arial" w:eastAsia="Calibri" w:hAnsi="Arial" w:cs="Arial"/>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0B28D66" w14:textId="77777777" w:rsidR="001E4855" w:rsidRPr="001E4855" w:rsidRDefault="001E4855" w:rsidP="001E4855">
      <w:pPr>
        <w:spacing w:after="0"/>
        <w:jc w:val="both"/>
        <w:rPr>
          <w:rFonts w:ascii="Arial" w:eastAsia="Calibri" w:hAnsi="Arial" w:cs="Arial"/>
          <w:highlight w:val="white"/>
          <w:lang w:val="pl" w:eastAsia="pl-PL"/>
        </w:rPr>
      </w:pPr>
      <w:r w:rsidRPr="001E4855">
        <w:rPr>
          <w:rFonts w:ascii="Arial" w:eastAsia="Calibri" w:hAnsi="Arial" w:cs="Arial"/>
          <w:highlight w:val="white"/>
          <w:lang w:val="pl" w:eastAsia="pl-PL"/>
        </w:rPr>
        <w:t>- przesyłania odpowiedzi na wezwanie Zamawiającego do złożenia wyjaśnień dot. treści przedmiotowych środków dowodowych;</w:t>
      </w:r>
    </w:p>
    <w:p w14:paraId="7CE73886" w14:textId="77777777" w:rsidR="001E4855" w:rsidRPr="001E4855" w:rsidRDefault="001E4855" w:rsidP="001E4855">
      <w:pPr>
        <w:spacing w:after="0"/>
        <w:jc w:val="both"/>
        <w:rPr>
          <w:rFonts w:ascii="Arial" w:eastAsia="Calibri" w:hAnsi="Arial" w:cs="Arial"/>
          <w:highlight w:val="white"/>
          <w:lang w:val="pl" w:eastAsia="pl-PL"/>
        </w:rPr>
      </w:pPr>
      <w:r w:rsidRPr="001E4855">
        <w:rPr>
          <w:rFonts w:ascii="Arial" w:eastAsia="Calibri" w:hAnsi="Arial" w:cs="Arial"/>
          <w:highlight w:val="white"/>
          <w:lang w:val="pl" w:eastAsia="pl-PL"/>
        </w:rPr>
        <w:t>- przesłania odpowiedzi na inne wezwania Zamawiającego wynikające z ustawy - Prawo zamówień publicznych;</w:t>
      </w:r>
    </w:p>
    <w:p w14:paraId="4D706EE8" w14:textId="77777777" w:rsidR="001E4855" w:rsidRPr="001E4855" w:rsidRDefault="001E4855" w:rsidP="001E4855">
      <w:pPr>
        <w:spacing w:after="0"/>
        <w:jc w:val="both"/>
        <w:rPr>
          <w:rFonts w:ascii="Arial" w:eastAsia="Calibri" w:hAnsi="Arial" w:cs="Arial"/>
          <w:highlight w:val="white"/>
          <w:lang w:val="pl" w:eastAsia="pl-PL"/>
        </w:rPr>
      </w:pPr>
      <w:r w:rsidRPr="001E4855">
        <w:rPr>
          <w:rFonts w:ascii="Arial" w:eastAsia="Calibri" w:hAnsi="Arial" w:cs="Arial"/>
          <w:highlight w:val="white"/>
          <w:lang w:val="pl" w:eastAsia="pl-PL"/>
        </w:rPr>
        <w:t>- przesyłania wniosków, informacji, oświadczeń Wykonawcy;</w:t>
      </w:r>
    </w:p>
    <w:p w14:paraId="6D5B886E" w14:textId="77777777" w:rsidR="001E4855" w:rsidRPr="001E4855" w:rsidRDefault="001E4855" w:rsidP="001E4855">
      <w:pPr>
        <w:spacing w:after="0"/>
        <w:jc w:val="both"/>
        <w:rPr>
          <w:rFonts w:ascii="Arial" w:eastAsia="Calibri" w:hAnsi="Arial" w:cs="Arial"/>
          <w:lang w:val="pl" w:eastAsia="pl-PL"/>
        </w:rPr>
      </w:pPr>
      <w:r w:rsidRPr="001E4855">
        <w:rPr>
          <w:rFonts w:ascii="Arial" w:eastAsia="Calibri" w:hAnsi="Arial" w:cs="Arial"/>
          <w:highlight w:val="white"/>
          <w:lang w:val="pl" w:eastAsia="pl-PL"/>
        </w:rPr>
        <w:t>- przesyłania odwołania/inne</w:t>
      </w:r>
      <w:r w:rsidRPr="001E4855">
        <w:rPr>
          <w:rFonts w:ascii="Arial" w:eastAsia="Calibri" w:hAnsi="Arial" w:cs="Arial"/>
          <w:lang w:val="pl" w:eastAsia="pl-PL"/>
        </w:rPr>
        <w:t xml:space="preserve"> odbywa się za pośrednictwem </w:t>
      </w:r>
      <w:hyperlink r:id="rId18">
        <w:r w:rsidRPr="001E4855">
          <w:rPr>
            <w:rFonts w:ascii="Arial" w:eastAsia="Calibri" w:hAnsi="Arial" w:cs="Arial"/>
            <w:color w:val="1155CC"/>
            <w:u w:val="single"/>
            <w:lang w:val="pl" w:eastAsia="pl-PL"/>
          </w:rPr>
          <w:t>platformazakupowa.pl</w:t>
        </w:r>
      </w:hyperlink>
      <w:r w:rsidRPr="001E4855">
        <w:rPr>
          <w:rFonts w:ascii="Arial" w:eastAsia="Calibri" w:hAnsi="Arial" w:cs="Arial"/>
          <w:lang w:val="pl" w:eastAsia="pl-PL"/>
        </w:rPr>
        <w:t xml:space="preserve"> i formularza „Wyślij wiadomość do zamawiającego”. </w:t>
      </w:r>
    </w:p>
    <w:p w14:paraId="6B8DCF1B" w14:textId="77777777" w:rsidR="001E4855" w:rsidRPr="001E4855" w:rsidRDefault="001E4855" w:rsidP="001E4855">
      <w:pPr>
        <w:spacing w:after="0"/>
        <w:jc w:val="both"/>
        <w:rPr>
          <w:rFonts w:ascii="Arial" w:eastAsia="Calibri" w:hAnsi="Arial" w:cs="Arial"/>
          <w:lang w:val="pl" w:eastAsia="pl-PL"/>
        </w:rPr>
      </w:pPr>
      <w:r w:rsidRPr="001E4855">
        <w:rPr>
          <w:rFonts w:ascii="Arial" w:eastAsia="Calibri" w:hAnsi="Arial" w:cs="Arial"/>
          <w:lang w:val="pl" w:eastAsia="pl-PL"/>
        </w:rPr>
        <w:t xml:space="preserve">         Za datę przekazania (wpływu) oświadczeń, wniosków, zawiadomień oraz informacji przyjmuje się datę ich przesłania za pośrednictwem </w:t>
      </w:r>
      <w:hyperlink r:id="rId19">
        <w:r w:rsidRPr="001E4855">
          <w:rPr>
            <w:rFonts w:ascii="Arial" w:eastAsia="Calibri" w:hAnsi="Arial" w:cs="Arial"/>
            <w:color w:val="1155CC"/>
            <w:u w:val="single"/>
            <w:lang w:val="pl" w:eastAsia="pl-PL"/>
          </w:rPr>
          <w:t>platformazakupowa.pl</w:t>
        </w:r>
      </w:hyperlink>
      <w:r w:rsidRPr="001E4855">
        <w:rPr>
          <w:rFonts w:ascii="Arial" w:eastAsia="Calibri" w:hAnsi="Arial" w:cs="Arial"/>
          <w:lang w:val="pl" w:eastAsia="pl-PL"/>
        </w:rPr>
        <w:t xml:space="preserve"> poprzez kliknięcie przycisku „Wyślij wiadomość do zamawiającego” po których pojawi się komunikat, że wiadomość została wysłana do zamawiającego.</w:t>
      </w:r>
    </w:p>
    <w:p w14:paraId="3A4F356C" w14:textId="77777777" w:rsidR="001E4855" w:rsidRPr="001E4855" w:rsidRDefault="001E4855" w:rsidP="001E4855">
      <w:pPr>
        <w:spacing w:after="0"/>
        <w:jc w:val="both"/>
        <w:rPr>
          <w:rFonts w:ascii="Arial" w:eastAsia="Calibri" w:hAnsi="Arial" w:cs="Arial"/>
          <w:lang w:val="pl" w:eastAsia="pl-PL"/>
        </w:rPr>
      </w:pPr>
      <w:r w:rsidRPr="001E4855">
        <w:rPr>
          <w:rFonts w:ascii="Arial" w:eastAsia="Calibri" w:hAnsi="Arial" w:cs="Arial"/>
          <w:lang w:val="pl" w:eastAsia="pl-PL"/>
        </w:rPr>
        <w:t xml:space="preserve">4. Zamawiający będzie przekazywał wykonawcom informacje za pośrednictwem </w:t>
      </w:r>
      <w:hyperlink r:id="rId20">
        <w:r w:rsidRPr="001E4855">
          <w:rPr>
            <w:rFonts w:ascii="Arial" w:eastAsia="Calibri" w:hAnsi="Arial" w:cs="Arial"/>
            <w:color w:val="1155CC"/>
            <w:u w:val="single"/>
            <w:lang w:val="pl" w:eastAsia="pl-PL"/>
          </w:rPr>
          <w:t>platformazakupowa.pl</w:t>
        </w:r>
      </w:hyperlink>
      <w:r w:rsidRPr="001E4855">
        <w:rPr>
          <w:rFonts w:ascii="Arial" w:eastAsia="Calibri" w:hAnsi="Arial" w:cs="Arial"/>
          <w:lang w:val="pl" w:eastAsia="pl-PL"/>
        </w:rPr>
        <w:t xml:space="preserve">. Informacje dotyczące odpowiedzi na pytania, zmiany specyfikacji, zmiany terminu składania i otwarcia ofert Zamawiający będzie zamieszczał na platformie </w:t>
      </w:r>
      <w:r w:rsidRPr="001E4855">
        <w:rPr>
          <w:rFonts w:ascii="Arial" w:eastAsia="Calibri" w:hAnsi="Arial" w:cs="Arial"/>
          <w:lang w:val="pl" w:eastAsia="pl-PL"/>
        </w:rPr>
        <w:br/>
        <w:t xml:space="preserve">w sekcji “Komunikaty”. Korespondencja, której zgodnie z obowiązującymi przepisami adresatem jest konkretny wykonawca, będzie przekazywana za pośrednictwem </w:t>
      </w:r>
      <w:hyperlink r:id="rId21">
        <w:r w:rsidRPr="001E4855">
          <w:rPr>
            <w:rFonts w:ascii="Arial" w:eastAsia="Calibri" w:hAnsi="Arial" w:cs="Arial"/>
            <w:color w:val="1155CC"/>
            <w:u w:val="single"/>
            <w:lang w:val="pl" w:eastAsia="pl-PL"/>
          </w:rPr>
          <w:t>platformazakupowa.pl</w:t>
        </w:r>
      </w:hyperlink>
      <w:r w:rsidRPr="001E4855">
        <w:rPr>
          <w:rFonts w:ascii="Arial" w:eastAsia="Calibri" w:hAnsi="Arial" w:cs="Arial"/>
          <w:lang w:val="pl" w:eastAsia="pl-PL"/>
        </w:rPr>
        <w:t xml:space="preserve"> do konkretnego wykonawcy.</w:t>
      </w:r>
    </w:p>
    <w:p w14:paraId="0BC13865" w14:textId="77777777" w:rsidR="001E4855" w:rsidRPr="001E4855" w:rsidRDefault="001E4855" w:rsidP="001E4855">
      <w:pPr>
        <w:spacing w:after="0"/>
        <w:jc w:val="both"/>
        <w:rPr>
          <w:rFonts w:ascii="Arial" w:eastAsia="Calibri" w:hAnsi="Arial" w:cs="Arial"/>
          <w:lang w:val="pl" w:eastAsia="pl-PL"/>
        </w:rPr>
      </w:pPr>
      <w:r w:rsidRPr="001E4855">
        <w:rPr>
          <w:rFonts w:ascii="Arial" w:eastAsia="Calibri" w:hAnsi="Arial" w:cs="Arial"/>
          <w:lang w:val="pl" w:eastAsia="pl-PL"/>
        </w:rPr>
        <w:t xml:space="preserve">5. Wykonawca jako podmiot profesjonalny ma obowiązek sprawdzania komunikatów </w:t>
      </w:r>
      <w:r w:rsidRPr="001E4855">
        <w:rPr>
          <w:rFonts w:ascii="Arial" w:eastAsia="Calibri" w:hAnsi="Arial" w:cs="Arial"/>
          <w:lang w:val="pl" w:eastAsia="pl-PL"/>
        </w:rPr>
        <w:br/>
        <w:t>i wiadomości bezpośrednio na platformazakupowa.pl przesłanych przez zamawiającego, gdyż system powiadomień może ulec awarii lub powiadomienie może trafić do folderu SPAM.</w:t>
      </w:r>
    </w:p>
    <w:p w14:paraId="0E9D2B19" w14:textId="55727105" w:rsidR="001E4855" w:rsidRPr="001E4855" w:rsidRDefault="001E4855" w:rsidP="001E4855">
      <w:pPr>
        <w:spacing w:after="0"/>
        <w:jc w:val="both"/>
        <w:rPr>
          <w:rFonts w:ascii="Arial" w:eastAsia="Calibri" w:hAnsi="Arial" w:cs="Arial"/>
          <w:lang w:val="pl" w:eastAsia="pl-PL"/>
        </w:rPr>
      </w:pPr>
      <w:r w:rsidRPr="001E4855">
        <w:rPr>
          <w:rFonts w:ascii="Arial" w:eastAsia="Calibri" w:hAnsi="Arial" w:cs="Arial"/>
          <w:lang w:val="pl" w:eastAsia="pl-PL"/>
        </w:rPr>
        <w:t xml:space="preserve">6. Zamawiający, zgodnie z Rozporządzeniem </w:t>
      </w:r>
      <w:r w:rsidRPr="001E4855">
        <w:rPr>
          <w:rFonts w:ascii="Arial" w:eastAsia="Roboto" w:hAnsi="Arial" w:cs="Arial"/>
          <w:shd w:val="clear" w:color="auto" w:fill="F8F9FA"/>
          <w:lang w:val="pl" w:eastAsia="pl-PL"/>
        </w:rPr>
        <w:t>Prezesa Rady Mini</w:t>
      </w:r>
      <w:r w:rsidR="00CC0FE5">
        <w:rPr>
          <w:rFonts w:ascii="Arial" w:eastAsia="Roboto" w:hAnsi="Arial" w:cs="Arial"/>
          <w:shd w:val="clear" w:color="auto" w:fill="F8F9FA"/>
          <w:lang w:val="pl" w:eastAsia="pl-PL"/>
        </w:rPr>
        <w:t xml:space="preserve">strów z dnia 31 grudnia 2020r. </w:t>
      </w:r>
      <w:r w:rsidRPr="001E4855">
        <w:rPr>
          <w:rFonts w:ascii="Arial" w:eastAsia="Roboto" w:hAnsi="Arial" w:cs="Arial"/>
          <w:shd w:val="clear" w:color="auto" w:fill="F8F9FA"/>
          <w:lang w:val="pl" w:eastAsia="pl-PL"/>
        </w:rPr>
        <w:t>w sprawie sposobu sporządzania i przekazywania informacji oraz wymagań technicznych dla dokumentów elektronicznych oraz środków komunikacji</w:t>
      </w:r>
      <w:r w:rsidR="00CC0FE5">
        <w:rPr>
          <w:rFonts w:ascii="Arial" w:eastAsia="Roboto" w:hAnsi="Arial" w:cs="Arial"/>
          <w:shd w:val="clear" w:color="auto" w:fill="F8F9FA"/>
          <w:lang w:val="pl" w:eastAsia="pl-PL"/>
        </w:rPr>
        <w:t xml:space="preserve"> elektronicznej w postępowaniu </w:t>
      </w:r>
      <w:r w:rsidRPr="001E4855">
        <w:rPr>
          <w:rFonts w:ascii="Arial" w:eastAsia="Roboto" w:hAnsi="Arial" w:cs="Arial"/>
          <w:shd w:val="clear" w:color="auto" w:fill="F8F9FA"/>
          <w:lang w:val="pl" w:eastAsia="pl-PL"/>
        </w:rPr>
        <w:t>o udzielenie zamówienia publicznego lub konkursie (Dz. U. z 2020r. poz. 2452)</w:t>
      </w:r>
      <w:r w:rsidRPr="001E4855">
        <w:rPr>
          <w:rFonts w:ascii="Arial" w:eastAsia="Calibri" w:hAnsi="Arial" w:cs="Arial"/>
          <w:lang w:val="pl" w:eastAsia="pl-PL"/>
        </w:rPr>
        <w:t xml:space="preserve">, określa niezbędne wymagania sprzętowo - aplikacyjne umożliwiające pracę na </w:t>
      </w:r>
      <w:hyperlink r:id="rId22">
        <w:r w:rsidRPr="001E4855">
          <w:rPr>
            <w:rFonts w:ascii="Arial" w:eastAsia="Calibri" w:hAnsi="Arial" w:cs="Arial"/>
            <w:u w:val="single"/>
            <w:lang w:val="pl" w:eastAsia="pl-PL"/>
          </w:rPr>
          <w:t>platformazakupowa.pl</w:t>
        </w:r>
      </w:hyperlink>
      <w:r w:rsidRPr="001E4855">
        <w:rPr>
          <w:rFonts w:ascii="Arial" w:eastAsia="Calibri" w:hAnsi="Arial" w:cs="Arial"/>
          <w:lang w:val="pl" w:eastAsia="pl-PL"/>
        </w:rPr>
        <w:t>, tj.:</w:t>
      </w:r>
    </w:p>
    <w:p w14:paraId="3E8B1E99" w14:textId="77777777" w:rsidR="001E4855" w:rsidRPr="001E4855" w:rsidRDefault="001E4855" w:rsidP="001E4855">
      <w:pPr>
        <w:numPr>
          <w:ilvl w:val="1"/>
          <w:numId w:val="6"/>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stały dostęp do sieci Internet o gwarantowanej przepustowości nie mniejszej niż 512 </w:t>
      </w:r>
      <w:proofErr w:type="spellStart"/>
      <w:r w:rsidRPr="001E4855">
        <w:rPr>
          <w:rFonts w:ascii="Arial" w:eastAsia="Calibri" w:hAnsi="Arial" w:cs="Arial"/>
          <w:lang w:val="pl" w:eastAsia="pl-PL"/>
        </w:rPr>
        <w:t>kb</w:t>
      </w:r>
      <w:proofErr w:type="spellEnd"/>
      <w:r w:rsidRPr="001E4855">
        <w:rPr>
          <w:rFonts w:ascii="Arial" w:eastAsia="Calibri" w:hAnsi="Arial" w:cs="Arial"/>
          <w:lang w:val="pl" w:eastAsia="pl-PL"/>
        </w:rPr>
        <w:t>/s,</w:t>
      </w:r>
    </w:p>
    <w:p w14:paraId="7A21961D" w14:textId="77777777" w:rsidR="001E4855" w:rsidRPr="001E4855" w:rsidRDefault="001E4855" w:rsidP="001E4855">
      <w:pPr>
        <w:numPr>
          <w:ilvl w:val="1"/>
          <w:numId w:val="6"/>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komputer klasy PC lub MAC o następującej konfiguracji: pamięć min. 2 GB Ram, procesor Intel IV 2 GHZ lub jego nowsza wersja, jeden z systemów operacyjnych - MS Windows 7, Mac Os x 10 4, Linux, lub ich nowsze wersje,</w:t>
      </w:r>
    </w:p>
    <w:p w14:paraId="7588E220" w14:textId="77777777" w:rsidR="001E4855" w:rsidRPr="001E4855" w:rsidRDefault="001E4855" w:rsidP="001E4855">
      <w:pPr>
        <w:numPr>
          <w:ilvl w:val="1"/>
          <w:numId w:val="6"/>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zainstalowana dowolna przeglądarka internetowa, w przypadku Internet Explorer minimalnie   wersja 10.0,</w:t>
      </w:r>
    </w:p>
    <w:p w14:paraId="1F57CEC0" w14:textId="77777777" w:rsidR="001E4855" w:rsidRPr="001E4855" w:rsidRDefault="001E4855" w:rsidP="001E4855">
      <w:pPr>
        <w:numPr>
          <w:ilvl w:val="1"/>
          <w:numId w:val="6"/>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włączona obsługa JavaScript,</w:t>
      </w:r>
    </w:p>
    <w:p w14:paraId="06A36F99" w14:textId="77777777" w:rsidR="001E4855" w:rsidRPr="001E4855" w:rsidRDefault="001E4855" w:rsidP="001E4855">
      <w:pPr>
        <w:numPr>
          <w:ilvl w:val="1"/>
          <w:numId w:val="6"/>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zainstalowany program Adobe </w:t>
      </w:r>
      <w:proofErr w:type="spellStart"/>
      <w:r w:rsidRPr="001E4855">
        <w:rPr>
          <w:rFonts w:ascii="Arial" w:eastAsia="Calibri" w:hAnsi="Arial" w:cs="Arial"/>
          <w:lang w:val="pl" w:eastAsia="pl-PL"/>
        </w:rPr>
        <w:t>Acrobat</w:t>
      </w:r>
      <w:proofErr w:type="spellEnd"/>
      <w:r w:rsidRPr="001E4855">
        <w:rPr>
          <w:rFonts w:ascii="Arial" w:eastAsia="Calibri" w:hAnsi="Arial" w:cs="Arial"/>
          <w:lang w:val="pl" w:eastAsia="pl-PL"/>
        </w:rPr>
        <w:t xml:space="preserve"> Reader lub inny obsługujący format plików .pdf,</w:t>
      </w:r>
    </w:p>
    <w:p w14:paraId="46FCFDE0" w14:textId="77777777" w:rsidR="001E4855" w:rsidRPr="001E4855" w:rsidRDefault="001E4855" w:rsidP="001E4855">
      <w:pPr>
        <w:numPr>
          <w:ilvl w:val="1"/>
          <w:numId w:val="6"/>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Szyfrowanie na platformazakupowa.pl odbywa się za pomocą protokołu TLS 1.3.</w:t>
      </w:r>
    </w:p>
    <w:p w14:paraId="72A4442D" w14:textId="77777777" w:rsidR="001E4855" w:rsidRPr="001E4855" w:rsidRDefault="001E4855" w:rsidP="001E4855">
      <w:pPr>
        <w:numPr>
          <w:ilvl w:val="1"/>
          <w:numId w:val="6"/>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Oznaczenie czasu odbioru danych przez platformę zakupową stanowi datę oraz dokładny czas (</w:t>
      </w:r>
      <w:proofErr w:type="spellStart"/>
      <w:r w:rsidRPr="001E4855">
        <w:rPr>
          <w:rFonts w:ascii="Arial" w:eastAsia="Calibri" w:hAnsi="Arial" w:cs="Arial"/>
          <w:lang w:val="pl" w:eastAsia="pl-PL"/>
        </w:rPr>
        <w:t>hh:mm:ss</w:t>
      </w:r>
      <w:proofErr w:type="spellEnd"/>
      <w:r w:rsidRPr="001E4855">
        <w:rPr>
          <w:rFonts w:ascii="Arial" w:eastAsia="Calibri" w:hAnsi="Arial" w:cs="Arial"/>
          <w:lang w:val="pl" w:eastAsia="pl-PL"/>
        </w:rPr>
        <w:t xml:space="preserve">) generowany wg. czasu lokalnego serwera synchronizowanego </w:t>
      </w:r>
      <w:r w:rsidRPr="001E4855">
        <w:rPr>
          <w:rFonts w:ascii="Arial" w:eastAsia="Calibri" w:hAnsi="Arial" w:cs="Arial"/>
          <w:lang w:val="pl" w:eastAsia="pl-PL"/>
        </w:rPr>
        <w:br/>
        <w:t>z zegarem Głównego Urzędu Miar.</w:t>
      </w:r>
    </w:p>
    <w:p w14:paraId="22D86F55" w14:textId="77777777" w:rsidR="001E4855" w:rsidRPr="001E4855" w:rsidRDefault="001E4855" w:rsidP="001E4855">
      <w:pPr>
        <w:numPr>
          <w:ilvl w:val="0"/>
          <w:numId w:val="6"/>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Wykonawca, przystępując do niniejszego postępowania o udzielenie zamówienia publicznego:</w:t>
      </w:r>
    </w:p>
    <w:p w14:paraId="6433C274" w14:textId="77777777" w:rsidR="001E4855" w:rsidRPr="001E4855" w:rsidRDefault="001E4855" w:rsidP="001E4855">
      <w:pPr>
        <w:numPr>
          <w:ilvl w:val="1"/>
          <w:numId w:val="6"/>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akceptuje warunki korzystania z </w:t>
      </w:r>
      <w:hyperlink r:id="rId23">
        <w:r w:rsidRPr="001E4855">
          <w:rPr>
            <w:rFonts w:ascii="Arial" w:eastAsia="Calibri" w:hAnsi="Arial" w:cs="Arial"/>
            <w:color w:val="1155CC"/>
            <w:u w:val="single"/>
            <w:lang w:val="pl" w:eastAsia="pl-PL"/>
          </w:rPr>
          <w:t>platformazakupowa.pl</w:t>
        </w:r>
      </w:hyperlink>
      <w:r w:rsidRPr="001E4855">
        <w:rPr>
          <w:rFonts w:ascii="Arial" w:eastAsia="Calibri" w:hAnsi="Arial" w:cs="Arial"/>
          <w:lang w:val="pl" w:eastAsia="pl-PL"/>
        </w:rPr>
        <w:t xml:space="preserve"> określone w Regulaminie zamieszczonym na stronie internetowej </w:t>
      </w:r>
      <w:hyperlink r:id="rId24">
        <w:r w:rsidRPr="001E4855">
          <w:rPr>
            <w:rFonts w:ascii="Arial" w:eastAsia="Calibri" w:hAnsi="Arial" w:cs="Arial"/>
            <w:lang w:val="pl" w:eastAsia="pl-PL"/>
          </w:rPr>
          <w:t>pod linkiem</w:t>
        </w:r>
      </w:hyperlink>
      <w:r w:rsidRPr="001E4855">
        <w:rPr>
          <w:rFonts w:ascii="Arial" w:eastAsia="Calibri" w:hAnsi="Arial" w:cs="Arial"/>
          <w:lang w:val="pl" w:eastAsia="pl-PL"/>
        </w:rPr>
        <w:t xml:space="preserve">  w zakładce „Regulamin" oraz uznaje go za wiążący,</w:t>
      </w:r>
    </w:p>
    <w:p w14:paraId="30B7CD49" w14:textId="77777777" w:rsidR="001E4855" w:rsidRPr="001E4855" w:rsidRDefault="001E4855" w:rsidP="001E4855">
      <w:pPr>
        <w:numPr>
          <w:ilvl w:val="1"/>
          <w:numId w:val="6"/>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zapoznał i stosuje się do Instrukcji składania ofert/wniosków dostępnej </w:t>
      </w:r>
      <w:hyperlink r:id="rId25">
        <w:r w:rsidRPr="001E4855">
          <w:rPr>
            <w:rFonts w:ascii="Arial" w:eastAsia="Calibri" w:hAnsi="Arial" w:cs="Arial"/>
            <w:lang w:val="pl" w:eastAsia="pl-PL"/>
          </w:rPr>
          <w:t>pod linkiem</w:t>
        </w:r>
      </w:hyperlink>
      <w:r w:rsidRPr="001E4855">
        <w:rPr>
          <w:rFonts w:ascii="Arial" w:eastAsia="Calibri" w:hAnsi="Arial" w:cs="Arial"/>
          <w:lang w:val="pl" w:eastAsia="pl-PL"/>
        </w:rPr>
        <w:t xml:space="preserve"> </w:t>
      </w:r>
      <w:hyperlink r:id="rId26" w:history="1">
        <w:r w:rsidRPr="001E4855">
          <w:rPr>
            <w:rFonts w:ascii="Arial" w:eastAsia="Calibri" w:hAnsi="Arial" w:cs="Arial"/>
            <w:color w:val="0000FF"/>
            <w:u w:val="single"/>
            <w:lang w:val="pl" w:eastAsia="pl-PL"/>
          </w:rPr>
          <w:t>https://drive.google.com/file/d/1Kd1DttbBeiNWt4q4slS4t76lZVKPbkyD/view</w:t>
        </w:r>
      </w:hyperlink>
    </w:p>
    <w:p w14:paraId="164B27A3" w14:textId="77777777" w:rsidR="001E4855" w:rsidRPr="001E4855" w:rsidRDefault="001E4855" w:rsidP="001E4855">
      <w:pPr>
        <w:spacing w:after="0"/>
        <w:ind w:left="567" w:hanging="567"/>
        <w:jc w:val="both"/>
        <w:rPr>
          <w:rFonts w:ascii="Arial" w:eastAsia="Calibri" w:hAnsi="Arial" w:cs="Arial"/>
          <w:lang w:val="pl" w:eastAsia="pl-PL"/>
        </w:rPr>
      </w:pPr>
    </w:p>
    <w:p w14:paraId="5C3C61F1" w14:textId="77777777" w:rsidR="001E4855" w:rsidRPr="001E4855" w:rsidRDefault="001E4855" w:rsidP="001E4855">
      <w:pPr>
        <w:spacing w:after="0"/>
        <w:jc w:val="both"/>
        <w:rPr>
          <w:rFonts w:ascii="Arial" w:eastAsia="Calibri" w:hAnsi="Arial" w:cs="Arial"/>
          <w:lang w:val="pl" w:eastAsia="pl-PL"/>
        </w:rPr>
      </w:pPr>
      <w:r w:rsidRPr="001E4855">
        <w:rPr>
          <w:rFonts w:ascii="Arial" w:eastAsia="Calibri" w:hAnsi="Arial" w:cs="Arial"/>
          <w:b/>
          <w:lang w:val="pl" w:eastAsia="pl-PL"/>
        </w:rPr>
        <w:t xml:space="preserve">7. Zamawiający nie ponosi odpowiedzialności za złożenie oferty w sposób niezgodny </w:t>
      </w:r>
      <w:r w:rsidRPr="001E4855">
        <w:rPr>
          <w:rFonts w:ascii="Arial" w:eastAsia="Calibri" w:hAnsi="Arial" w:cs="Arial"/>
          <w:b/>
          <w:lang w:val="pl" w:eastAsia="pl-PL"/>
        </w:rPr>
        <w:br/>
        <w:t xml:space="preserve">z Instrukcją korzystania z </w:t>
      </w:r>
      <w:hyperlink r:id="rId27">
        <w:r w:rsidRPr="001E4855">
          <w:rPr>
            <w:rFonts w:ascii="Arial" w:eastAsia="Calibri" w:hAnsi="Arial" w:cs="Arial"/>
            <w:b/>
            <w:color w:val="1155CC"/>
            <w:u w:val="single"/>
            <w:lang w:val="pl" w:eastAsia="pl-PL"/>
          </w:rPr>
          <w:t>platformazakupowa.pl</w:t>
        </w:r>
      </w:hyperlink>
      <w:r w:rsidRPr="001E4855">
        <w:rPr>
          <w:rFonts w:ascii="Arial" w:eastAsia="Calibri" w:hAnsi="Arial" w:cs="Arial"/>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E4855">
        <w:rPr>
          <w:rFonts w:ascii="Arial" w:eastAsia="Calibri" w:hAnsi="Arial" w:cs="Arial"/>
          <w:lang w:val="pl" w:eastAsia="pl-PL"/>
        </w:rPr>
        <w:t>Pzp</w:t>
      </w:r>
      <w:proofErr w:type="spellEnd"/>
      <w:r w:rsidRPr="001E4855">
        <w:rPr>
          <w:rFonts w:ascii="Arial" w:eastAsia="Calibri" w:hAnsi="Arial" w:cs="Arial"/>
          <w:lang w:val="pl" w:eastAsia="pl-PL"/>
        </w:rPr>
        <w:t>.</w:t>
      </w:r>
    </w:p>
    <w:p w14:paraId="13865091" w14:textId="77777777" w:rsidR="001E4855" w:rsidRPr="001E4855" w:rsidRDefault="001E4855" w:rsidP="001E4855">
      <w:pPr>
        <w:spacing w:after="0"/>
        <w:jc w:val="both"/>
        <w:rPr>
          <w:rFonts w:ascii="Arial" w:eastAsia="Calibri" w:hAnsi="Arial" w:cs="Arial"/>
          <w:lang w:val="pl" w:eastAsia="pl-PL"/>
        </w:rPr>
      </w:pPr>
      <w:r w:rsidRPr="001E4855">
        <w:rPr>
          <w:rFonts w:ascii="Arial" w:eastAsia="Calibri" w:hAnsi="Arial" w:cs="Arial"/>
          <w:lang w:val="pl" w:eastAsia="pl-PL"/>
        </w:rPr>
        <w:t xml:space="preserve">8. Zamawiający informuje, że instrukcje korzystania z </w:t>
      </w:r>
      <w:hyperlink r:id="rId28">
        <w:r w:rsidRPr="001E4855">
          <w:rPr>
            <w:rFonts w:ascii="Arial" w:eastAsia="Calibri" w:hAnsi="Arial" w:cs="Arial"/>
            <w:color w:val="1155CC"/>
            <w:u w:val="single"/>
            <w:lang w:val="pl" w:eastAsia="pl-PL"/>
          </w:rPr>
          <w:t>platformazakupowa.pl</w:t>
        </w:r>
      </w:hyperlink>
      <w:r w:rsidRPr="001E4855">
        <w:rPr>
          <w:rFonts w:ascii="Arial" w:eastAsia="Calibri" w:hAnsi="Arial" w:cs="Arial"/>
          <w:lang w:val="pl" w:eastAsia="pl-PL"/>
        </w:rPr>
        <w:t xml:space="preserve"> dotyczące </w:t>
      </w:r>
      <w:r w:rsidRPr="001E4855">
        <w:rPr>
          <w:rFonts w:ascii="Arial" w:eastAsia="Calibri" w:hAnsi="Arial" w:cs="Arial"/>
          <w:lang w:val="pl" w:eastAsia="pl-PL"/>
        </w:rPr>
        <w:br/>
        <w:t xml:space="preserve">w szczególności logowania, składania wniosków o wyjaśnienie treści SWZ, składania ofert oraz innych czynności podejmowanych w niniejszym postępowaniu przy użyciu </w:t>
      </w:r>
      <w:hyperlink r:id="rId29">
        <w:r w:rsidRPr="001E4855">
          <w:rPr>
            <w:rFonts w:ascii="Arial" w:eastAsia="Calibri" w:hAnsi="Arial" w:cs="Arial"/>
            <w:color w:val="1155CC"/>
            <w:u w:val="single"/>
            <w:lang w:val="pl" w:eastAsia="pl-PL"/>
          </w:rPr>
          <w:t>platformazakupowa.pl</w:t>
        </w:r>
      </w:hyperlink>
      <w:r w:rsidRPr="001E4855">
        <w:rPr>
          <w:rFonts w:ascii="Arial" w:eastAsia="Calibri" w:hAnsi="Arial" w:cs="Arial"/>
          <w:lang w:val="pl" w:eastAsia="pl-PL"/>
        </w:rPr>
        <w:t xml:space="preserve"> znajdują się w zakładce „Instrukcje dla Wykonawców" na stronie internetowej pod adresem: </w:t>
      </w:r>
      <w:hyperlink r:id="rId30">
        <w:r w:rsidRPr="001E4855">
          <w:rPr>
            <w:rFonts w:ascii="Arial" w:eastAsia="Calibri" w:hAnsi="Arial" w:cs="Arial"/>
            <w:color w:val="1155CC"/>
            <w:u w:val="single"/>
            <w:lang w:val="pl" w:eastAsia="pl-PL"/>
          </w:rPr>
          <w:t>https://platformazakupowa.pl/strona/45-instrukcje</w:t>
        </w:r>
      </w:hyperlink>
    </w:p>
    <w:p w14:paraId="22CD8160" w14:textId="77777777" w:rsidR="001E4855" w:rsidRPr="001E4855" w:rsidRDefault="001E4855" w:rsidP="001E4855">
      <w:pPr>
        <w:spacing w:after="0"/>
        <w:jc w:val="both"/>
        <w:rPr>
          <w:rFonts w:ascii="Arial" w:eastAsia="Calibri" w:hAnsi="Arial" w:cs="Arial"/>
          <w:lang w:eastAsia="pl-PL"/>
        </w:rPr>
      </w:pPr>
      <w:r w:rsidRPr="001E4855">
        <w:rPr>
          <w:rFonts w:ascii="Arial" w:eastAsia="Calibri" w:hAnsi="Arial" w:cs="Arial"/>
          <w:lang w:eastAsia="pl-PL"/>
        </w:rPr>
        <w:t>9. Zamawiający nie przewiduje sposobu komunikowania się z wykonawcami w inny sposób niż przy użyciu środków komunikacji elektronicznej, wskazanych w SWZ.</w:t>
      </w:r>
    </w:p>
    <w:p w14:paraId="40E90A47" w14:textId="77777777" w:rsidR="001E4855" w:rsidRPr="001E4855" w:rsidRDefault="001E4855" w:rsidP="001E4855">
      <w:pPr>
        <w:keepNext/>
        <w:keepLines/>
        <w:spacing w:before="400" w:after="120"/>
        <w:ind w:left="567" w:hanging="567"/>
        <w:jc w:val="both"/>
        <w:outlineLvl w:val="0"/>
        <w:rPr>
          <w:rFonts w:ascii="Arial" w:eastAsia="Calibri" w:hAnsi="Arial" w:cs="Arial"/>
          <w:b/>
          <w:lang w:val="pl" w:eastAsia="pl-PL"/>
        </w:rPr>
      </w:pPr>
      <w:bookmarkStart w:id="44" w:name="_wp2umuqo1p7z" w:colFirst="0" w:colLast="0"/>
      <w:bookmarkEnd w:id="44"/>
      <w:r w:rsidRPr="001E4855">
        <w:rPr>
          <w:rFonts w:ascii="Arial" w:eastAsia="Calibri" w:hAnsi="Arial" w:cs="Arial"/>
          <w:b/>
          <w:lang w:val="pl" w:eastAsia="pl-PL"/>
        </w:rPr>
        <w:t>Zalecenia</w:t>
      </w:r>
    </w:p>
    <w:p w14:paraId="473C2DCB" w14:textId="77777777" w:rsidR="001E4855" w:rsidRPr="001E4855" w:rsidRDefault="001E4855" w:rsidP="001E4855">
      <w:pPr>
        <w:spacing w:after="0"/>
        <w:jc w:val="both"/>
        <w:rPr>
          <w:rFonts w:ascii="Arial" w:eastAsia="Calibri" w:hAnsi="Arial" w:cs="Arial"/>
          <w:lang w:val="pl" w:eastAsia="pl-PL"/>
        </w:rPr>
      </w:pPr>
      <w:r w:rsidRPr="001E4855">
        <w:rPr>
          <w:rFonts w:ascii="Arial" w:eastAsia="Calibri" w:hAnsi="Arial" w:cs="Arial"/>
          <w:b/>
          <w:lang w:val="pl" w:eastAsia="pl-PL"/>
        </w:rPr>
        <w:t xml:space="preserve">Formaty plików wykorzystywanych przez wykonawców powinny być zgodne </w:t>
      </w:r>
      <w:r w:rsidRPr="001E4855">
        <w:rPr>
          <w:rFonts w:ascii="Arial" w:eastAsia="Calibri" w:hAnsi="Arial" w:cs="Arial"/>
          <w:b/>
          <w:lang w:val="pl" w:eastAsia="pl-PL"/>
        </w:rPr>
        <w:br/>
        <w:t>z</w:t>
      </w:r>
      <w:r w:rsidRPr="001E4855">
        <w:rPr>
          <w:rFonts w:ascii="Arial" w:eastAsia="Calibri" w:hAnsi="Arial" w:cs="Arial"/>
          <w:lang w:val="pl" w:eastAsia="pl-PL"/>
        </w:rPr>
        <w:t xml:space="preserve"> “ROZPORZĄDZENIEM PREZESA RADY MINISTRÓW z dnia 9 listopada 2017 r. </w:t>
      </w:r>
      <w:r w:rsidRPr="001E4855">
        <w:rPr>
          <w:rFonts w:ascii="Arial" w:eastAsia="Calibri" w:hAnsi="Arial" w:cs="Arial"/>
          <w:lang w:val="pl" w:eastAsia="pl-PL"/>
        </w:rPr>
        <w:b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AB5A314"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Zamawiający rekomenduje wykorzystanie formatów: .pdf .</w:t>
      </w:r>
      <w:proofErr w:type="spellStart"/>
      <w:r w:rsidRPr="001E4855">
        <w:rPr>
          <w:rFonts w:ascii="Arial" w:eastAsia="Calibri" w:hAnsi="Arial" w:cs="Arial"/>
          <w:lang w:val="pl" w:eastAsia="pl-PL"/>
        </w:rPr>
        <w:t>doc</w:t>
      </w:r>
      <w:proofErr w:type="spellEnd"/>
      <w:r w:rsidRPr="001E4855">
        <w:rPr>
          <w:rFonts w:ascii="Arial" w:eastAsia="Calibri" w:hAnsi="Arial" w:cs="Arial"/>
          <w:lang w:val="pl" w:eastAsia="pl-PL"/>
        </w:rPr>
        <w:t xml:space="preserve"> .xls .jpg (.</w:t>
      </w:r>
      <w:proofErr w:type="spellStart"/>
      <w:r w:rsidRPr="001E4855">
        <w:rPr>
          <w:rFonts w:ascii="Arial" w:eastAsia="Calibri" w:hAnsi="Arial" w:cs="Arial"/>
          <w:lang w:val="pl" w:eastAsia="pl-PL"/>
        </w:rPr>
        <w:t>jpeg</w:t>
      </w:r>
      <w:proofErr w:type="spellEnd"/>
      <w:r w:rsidRPr="001E4855">
        <w:rPr>
          <w:rFonts w:ascii="Arial" w:eastAsia="Calibri" w:hAnsi="Arial" w:cs="Arial"/>
          <w:lang w:val="pl" w:eastAsia="pl-PL"/>
        </w:rPr>
        <w:t xml:space="preserve">) </w:t>
      </w:r>
      <w:r w:rsidRPr="001E4855">
        <w:rPr>
          <w:rFonts w:ascii="Arial" w:eastAsia="Calibri" w:hAnsi="Arial" w:cs="Arial"/>
          <w:b/>
          <w:lang w:val="pl" w:eastAsia="pl-PL"/>
        </w:rPr>
        <w:t>ze szczególnym wskazaniem na .pdf</w:t>
      </w:r>
    </w:p>
    <w:p w14:paraId="553E2A67" w14:textId="02A2D915"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W celu ewentualnej kompresji danych Zamawiający rek</w:t>
      </w:r>
      <w:r w:rsidR="00820C42">
        <w:rPr>
          <w:rFonts w:ascii="Arial" w:eastAsia="Calibri" w:hAnsi="Arial" w:cs="Arial"/>
          <w:lang w:val="pl" w:eastAsia="pl-PL"/>
        </w:rPr>
        <w:t xml:space="preserve">omenduje wykorzystanie jednego </w:t>
      </w:r>
      <w:r w:rsidRPr="001E4855">
        <w:rPr>
          <w:rFonts w:ascii="Arial" w:eastAsia="Calibri" w:hAnsi="Arial" w:cs="Arial"/>
          <w:lang w:val="pl" w:eastAsia="pl-PL"/>
        </w:rPr>
        <w:t>z formatów:</w:t>
      </w:r>
    </w:p>
    <w:p w14:paraId="4CEDA016" w14:textId="77777777" w:rsidR="001E4855" w:rsidRPr="001E4855" w:rsidRDefault="001E4855" w:rsidP="001E4855">
      <w:pPr>
        <w:numPr>
          <w:ilvl w:val="1"/>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.zip </w:t>
      </w:r>
    </w:p>
    <w:p w14:paraId="532350B2" w14:textId="77777777" w:rsidR="001E4855" w:rsidRPr="001E4855" w:rsidRDefault="001E4855" w:rsidP="001E4855">
      <w:pPr>
        <w:numPr>
          <w:ilvl w:val="1"/>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.7Z</w:t>
      </w:r>
    </w:p>
    <w:p w14:paraId="0CDB9B4D" w14:textId="77777777" w:rsidR="001E4855" w:rsidRPr="001E4855" w:rsidRDefault="001E4855" w:rsidP="001E4855">
      <w:pPr>
        <w:numPr>
          <w:ilvl w:val="0"/>
          <w:numId w:val="5"/>
        </w:numPr>
        <w:spacing w:after="0"/>
        <w:ind w:left="567" w:hanging="567"/>
        <w:jc w:val="both"/>
        <w:rPr>
          <w:rFonts w:ascii="Arial" w:eastAsia="Calibri" w:hAnsi="Arial" w:cs="Arial"/>
          <w:b/>
          <w:lang w:val="pl" w:eastAsia="pl-PL"/>
        </w:rPr>
      </w:pPr>
      <w:r w:rsidRPr="001E4855">
        <w:rPr>
          <w:rFonts w:ascii="Arial" w:eastAsia="Calibri" w:hAnsi="Arial" w:cs="Arial"/>
          <w:lang w:val="pl" w:eastAsia="pl-PL"/>
        </w:rPr>
        <w:t xml:space="preserve">Wśród formatów powszechnych a </w:t>
      </w:r>
      <w:r w:rsidRPr="001E4855">
        <w:rPr>
          <w:rFonts w:ascii="Arial" w:eastAsia="Calibri" w:hAnsi="Arial" w:cs="Arial"/>
          <w:b/>
          <w:lang w:val="pl" w:eastAsia="pl-PL"/>
        </w:rPr>
        <w:t>NIE występujących</w:t>
      </w:r>
      <w:r w:rsidRPr="001E4855">
        <w:rPr>
          <w:rFonts w:ascii="Arial" w:eastAsia="Calibri" w:hAnsi="Arial" w:cs="Arial"/>
          <w:lang w:val="pl" w:eastAsia="pl-PL"/>
        </w:rPr>
        <w:t xml:space="preserve"> w rozporządzeniu występują: .</w:t>
      </w:r>
      <w:proofErr w:type="spellStart"/>
      <w:r w:rsidRPr="001E4855">
        <w:rPr>
          <w:rFonts w:ascii="Arial" w:eastAsia="Calibri" w:hAnsi="Arial" w:cs="Arial"/>
          <w:lang w:val="pl" w:eastAsia="pl-PL"/>
        </w:rPr>
        <w:t>rar</w:t>
      </w:r>
      <w:proofErr w:type="spellEnd"/>
      <w:r w:rsidRPr="001E4855">
        <w:rPr>
          <w:rFonts w:ascii="Arial" w:eastAsia="Calibri" w:hAnsi="Arial" w:cs="Arial"/>
          <w:lang w:val="pl" w:eastAsia="pl-PL"/>
        </w:rPr>
        <w:t xml:space="preserve"> .gif .</w:t>
      </w:r>
      <w:proofErr w:type="spellStart"/>
      <w:r w:rsidRPr="001E4855">
        <w:rPr>
          <w:rFonts w:ascii="Arial" w:eastAsia="Calibri" w:hAnsi="Arial" w:cs="Arial"/>
          <w:lang w:val="pl" w:eastAsia="pl-PL"/>
        </w:rPr>
        <w:t>bmp</w:t>
      </w:r>
      <w:proofErr w:type="spellEnd"/>
      <w:r w:rsidRPr="001E4855">
        <w:rPr>
          <w:rFonts w:ascii="Arial" w:eastAsia="Calibri" w:hAnsi="Arial" w:cs="Arial"/>
          <w:lang w:val="pl" w:eastAsia="pl-PL"/>
        </w:rPr>
        <w:t xml:space="preserve"> .</w:t>
      </w:r>
      <w:proofErr w:type="spellStart"/>
      <w:r w:rsidRPr="001E4855">
        <w:rPr>
          <w:rFonts w:ascii="Arial" w:eastAsia="Calibri" w:hAnsi="Arial" w:cs="Arial"/>
          <w:lang w:val="pl" w:eastAsia="pl-PL"/>
        </w:rPr>
        <w:t>numbers</w:t>
      </w:r>
      <w:proofErr w:type="spellEnd"/>
      <w:r w:rsidRPr="001E4855">
        <w:rPr>
          <w:rFonts w:ascii="Arial" w:eastAsia="Calibri" w:hAnsi="Arial" w:cs="Arial"/>
          <w:lang w:val="pl" w:eastAsia="pl-PL"/>
        </w:rPr>
        <w:t xml:space="preserve"> .</w:t>
      </w:r>
      <w:proofErr w:type="spellStart"/>
      <w:r w:rsidRPr="001E4855">
        <w:rPr>
          <w:rFonts w:ascii="Arial" w:eastAsia="Calibri" w:hAnsi="Arial" w:cs="Arial"/>
          <w:lang w:val="pl" w:eastAsia="pl-PL"/>
        </w:rPr>
        <w:t>pages</w:t>
      </w:r>
      <w:proofErr w:type="spellEnd"/>
      <w:r w:rsidRPr="001E4855">
        <w:rPr>
          <w:rFonts w:ascii="Arial" w:eastAsia="Calibri" w:hAnsi="Arial" w:cs="Arial"/>
          <w:lang w:val="pl" w:eastAsia="pl-PL"/>
        </w:rPr>
        <w:t xml:space="preserve">. </w:t>
      </w:r>
      <w:r w:rsidRPr="001E4855">
        <w:rPr>
          <w:rFonts w:ascii="Arial" w:eastAsia="Calibri" w:hAnsi="Arial" w:cs="Arial"/>
          <w:b/>
          <w:lang w:val="pl" w:eastAsia="pl-PL"/>
        </w:rPr>
        <w:t xml:space="preserve">Dokumenty złożone w takich plikach zostaną uznane za złożone nieskutecznie, a oferta zostanie odrzucona na podstawie art. 226 ust. 1 pkt. 6 ustawy </w:t>
      </w:r>
      <w:proofErr w:type="spellStart"/>
      <w:r w:rsidRPr="001E4855">
        <w:rPr>
          <w:rFonts w:ascii="Arial" w:eastAsia="Calibri" w:hAnsi="Arial" w:cs="Arial"/>
          <w:b/>
          <w:lang w:val="pl" w:eastAsia="pl-PL"/>
        </w:rPr>
        <w:t>Pzp</w:t>
      </w:r>
      <w:proofErr w:type="spellEnd"/>
      <w:r w:rsidRPr="001E4855">
        <w:rPr>
          <w:rFonts w:ascii="Arial" w:eastAsia="Calibri" w:hAnsi="Arial" w:cs="Arial"/>
          <w:b/>
          <w:lang w:val="pl" w:eastAsia="pl-PL"/>
        </w:rPr>
        <w:t>.</w:t>
      </w:r>
    </w:p>
    <w:p w14:paraId="5FE19C42" w14:textId="7CF79508"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Zamawiający zwraca uwagę na ograniczenia wielkości plików podpisywanych profilem zaufanym, który wynosi max 10MB, oraz na ograniczenie </w:t>
      </w:r>
      <w:r w:rsidR="00820C42">
        <w:rPr>
          <w:rFonts w:ascii="Arial" w:eastAsia="Calibri" w:hAnsi="Arial" w:cs="Arial"/>
          <w:lang w:val="pl" w:eastAsia="pl-PL"/>
        </w:rPr>
        <w:t xml:space="preserve">wielkości plików podpisywanych </w:t>
      </w:r>
      <w:r w:rsidRPr="001E4855">
        <w:rPr>
          <w:rFonts w:ascii="Arial" w:eastAsia="Calibri" w:hAnsi="Arial" w:cs="Arial"/>
          <w:lang w:val="pl" w:eastAsia="pl-PL"/>
        </w:rPr>
        <w:t xml:space="preserve">w aplikacji </w:t>
      </w:r>
      <w:proofErr w:type="spellStart"/>
      <w:r w:rsidRPr="001E4855">
        <w:rPr>
          <w:rFonts w:ascii="Arial" w:eastAsia="Calibri" w:hAnsi="Arial" w:cs="Arial"/>
          <w:lang w:val="pl" w:eastAsia="pl-PL"/>
        </w:rPr>
        <w:t>eDoApp</w:t>
      </w:r>
      <w:proofErr w:type="spellEnd"/>
      <w:r w:rsidRPr="001E4855">
        <w:rPr>
          <w:rFonts w:ascii="Arial" w:eastAsia="Calibri" w:hAnsi="Arial" w:cs="Arial"/>
          <w:lang w:val="pl" w:eastAsia="pl-PL"/>
        </w:rPr>
        <w:t xml:space="preserve"> służącej do składania podpisu osobistego, który wynosi max 5MB.</w:t>
      </w:r>
    </w:p>
    <w:p w14:paraId="6D346E29"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E4855">
        <w:rPr>
          <w:rFonts w:ascii="Arial" w:eastAsia="Calibri" w:hAnsi="Arial" w:cs="Arial"/>
          <w:lang w:val="pl" w:eastAsia="pl-PL"/>
        </w:rPr>
        <w:t>PAdES</w:t>
      </w:r>
      <w:proofErr w:type="spellEnd"/>
      <w:r w:rsidRPr="001E4855">
        <w:rPr>
          <w:rFonts w:ascii="Arial" w:eastAsia="Calibri" w:hAnsi="Arial" w:cs="Arial"/>
          <w:lang w:val="pl" w:eastAsia="pl-PL"/>
        </w:rPr>
        <w:t xml:space="preserve">. </w:t>
      </w:r>
    </w:p>
    <w:p w14:paraId="0F73011A"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Pliki w innych formatach niż PDF zaleca się opatrzyć zewnętrznym podpisem </w:t>
      </w:r>
      <w:proofErr w:type="spellStart"/>
      <w:r w:rsidRPr="001E4855">
        <w:rPr>
          <w:rFonts w:ascii="Arial" w:eastAsia="Calibri" w:hAnsi="Arial" w:cs="Arial"/>
          <w:lang w:val="pl" w:eastAsia="pl-PL"/>
        </w:rPr>
        <w:t>XAdES</w:t>
      </w:r>
      <w:proofErr w:type="spellEnd"/>
      <w:r w:rsidRPr="001E4855">
        <w:rPr>
          <w:rFonts w:ascii="Arial" w:eastAsia="Calibri" w:hAnsi="Arial" w:cs="Arial"/>
          <w:lang w:val="pl" w:eastAsia="pl-PL"/>
        </w:rPr>
        <w:t>. Wykonawca powinien pamiętać, aby plik z podpisem przekazywać łącznie z dokumentem podpisywanym.</w:t>
      </w:r>
    </w:p>
    <w:p w14:paraId="49FDECA1"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Zamawiający zaleca aby w przypadku podpisywania pliku przez kilka osób, stosować podpisy tego samego rodzaju. Podpisywanie różnymi rodzajami podpisów np. osobistym </w:t>
      </w:r>
      <w:r w:rsidRPr="001E4855">
        <w:rPr>
          <w:rFonts w:ascii="Arial" w:eastAsia="Calibri" w:hAnsi="Arial" w:cs="Arial"/>
          <w:lang w:val="pl" w:eastAsia="pl-PL"/>
        </w:rPr>
        <w:br/>
        <w:t xml:space="preserve">i kwalifikowanym może doprowadzić do problemów w weryfikacji plików. </w:t>
      </w:r>
    </w:p>
    <w:p w14:paraId="2D6BC072"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Zamawiający zaleca, aby Wykonawca z odpowiednim wyprzedzeniem przetestował możliwość prawidłowego wykorzystania wybranej metody podpisania plików oferty.</w:t>
      </w:r>
    </w:p>
    <w:p w14:paraId="19C294BB"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Zaleca się, aby komunikacja z wykonawcami odbywała się tylko na Platformie za pośrednictwem formularza “Wyślij wiadomość do zamawiającego”, nie za pośrednictwem adresu email.</w:t>
      </w:r>
    </w:p>
    <w:p w14:paraId="58D09011"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Osobą składającą ofertę powinna być osoba kontaktowa podawana w dokumentacji.</w:t>
      </w:r>
    </w:p>
    <w:p w14:paraId="5433B69D"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Ofertę należy przygotować z należytą starannością dla podmiotu ubiegającego się </w:t>
      </w:r>
      <w:r w:rsidRPr="001E4855">
        <w:rPr>
          <w:rFonts w:ascii="Arial" w:eastAsia="Calibri" w:hAnsi="Arial" w:cs="Arial"/>
          <w:lang w:val="pl" w:eastAsia="pl-PL"/>
        </w:rPr>
        <w:br/>
        <w:t>o udzielenie zamówienia publicznego i zachowaniem odpowiedniego odstępu czasu do zakończenia przyjmowania ofert/wniosków. Sugerujemy złożenie oferty na 24 godziny przed terminem składania ofert/wniosków.</w:t>
      </w:r>
    </w:p>
    <w:p w14:paraId="5EF18817"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Podczas podpisywania plików zaleca się stosowanie algorytmu skrótu SHA2 zamiast SHA1.  </w:t>
      </w:r>
    </w:p>
    <w:p w14:paraId="72FEB923"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Jeśli wykonawca kompresuje dokumenty np. w plik ZIP zalecamy wcześniejsze podpisanie każdego ze skompresowanych plików. </w:t>
      </w:r>
    </w:p>
    <w:p w14:paraId="31116B4D"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Zamawiający rekomenduje wykorzystanie podpisu z kwalifikowanym znacznikiem czasu.</w:t>
      </w:r>
    </w:p>
    <w:p w14:paraId="044E3EEB" w14:textId="77777777" w:rsidR="001E4855" w:rsidRPr="001E4855" w:rsidRDefault="001E4855" w:rsidP="001E4855">
      <w:pPr>
        <w:numPr>
          <w:ilvl w:val="0"/>
          <w:numId w:val="5"/>
        </w:numPr>
        <w:spacing w:after="0"/>
        <w:ind w:left="567" w:hanging="567"/>
        <w:jc w:val="both"/>
        <w:rPr>
          <w:rFonts w:ascii="Arial" w:eastAsia="Calibri" w:hAnsi="Arial" w:cs="Arial"/>
          <w:lang w:val="pl" w:eastAsia="pl-PL"/>
        </w:rPr>
      </w:pPr>
      <w:r w:rsidRPr="001E4855">
        <w:rPr>
          <w:rFonts w:ascii="Arial" w:eastAsia="Calibri" w:hAnsi="Arial" w:cs="Arial"/>
          <w:lang w:val="pl" w:eastAsia="pl-PL"/>
        </w:rPr>
        <w:t xml:space="preserve">Zamawiający zaleca aby </w:t>
      </w:r>
      <w:r w:rsidRPr="001E4855">
        <w:rPr>
          <w:rFonts w:ascii="Arial" w:eastAsia="Calibri" w:hAnsi="Arial" w:cs="Arial"/>
          <w:u w:val="single"/>
          <w:lang w:val="pl" w:eastAsia="pl-PL"/>
        </w:rPr>
        <w:t>nie</w:t>
      </w:r>
      <w:r w:rsidRPr="001E4855">
        <w:rPr>
          <w:rFonts w:ascii="Arial" w:eastAsia="Calibri" w:hAnsi="Arial" w:cs="Arial"/>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48D07DF6" w14:textId="77777777" w:rsidR="001E4855" w:rsidRPr="001E4855" w:rsidRDefault="001E4855" w:rsidP="001E4855">
      <w:pPr>
        <w:numPr>
          <w:ilvl w:val="0"/>
          <w:numId w:val="5"/>
        </w:numPr>
        <w:spacing w:after="0"/>
        <w:ind w:left="567" w:hanging="567"/>
        <w:jc w:val="both"/>
        <w:rPr>
          <w:rFonts w:ascii="Arial" w:eastAsia="Calibri" w:hAnsi="Arial" w:cs="Arial"/>
          <w:lang w:eastAsia="pl-PL"/>
        </w:rPr>
      </w:pPr>
      <w:r w:rsidRPr="001E4855">
        <w:rPr>
          <w:rFonts w:ascii="Arial" w:eastAsia="Calibri" w:hAnsi="Arial" w:cs="Arial"/>
          <w:lang w:eastAsia="pl-PL"/>
        </w:rPr>
        <w:t>W sytuacjach awaryjnych np. w przypadku przerwy w funkcjonowaniu lub awarii lub niedziałania Platformy zakupowej zamawiający dopuszcza komunikację z wykonawcami za pomocą poczty elektronicznej, na adres przetargi@szaflary.pl, z zastrzeżeniem że ofertę (w szczególności formularz oferty i załączniki do oferty) wykonawca może złożyć wyłącznie za pośrednictwem Platformy zakupowej.</w:t>
      </w:r>
    </w:p>
    <w:p w14:paraId="017D0FE0" w14:textId="77777777" w:rsidR="001E4855" w:rsidRPr="001E4855" w:rsidRDefault="001E4855" w:rsidP="001E4855">
      <w:pPr>
        <w:numPr>
          <w:ilvl w:val="0"/>
          <w:numId w:val="5"/>
        </w:numPr>
        <w:spacing w:after="0"/>
        <w:ind w:left="567" w:hanging="567"/>
        <w:jc w:val="both"/>
        <w:rPr>
          <w:rFonts w:ascii="Arial" w:eastAsia="Calibri" w:hAnsi="Arial" w:cs="Arial"/>
          <w:lang w:eastAsia="pl-PL"/>
        </w:rPr>
      </w:pPr>
      <w:r w:rsidRPr="001E4855">
        <w:rPr>
          <w:rFonts w:ascii="Arial" w:eastAsia="Calibri" w:hAnsi="Arial" w:cs="Arial"/>
          <w:lang w:eastAsia="pl-PL"/>
        </w:rPr>
        <w:t>Korzystanie z Platformy jest bezpłatne.</w:t>
      </w:r>
    </w:p>
    <w:p w14:paraId="35D6BF1F" w14:textId="77777777" w:rsidR="001E4855" w:rsidRPr="001E4855" w:rsidRDefault="001E4855" w:rsidP="001E4855">
      <w:pPr>
        <w:keepNext/>
        <w:keepLines/>
        <w:spacing w:before="360" w:after="0"/>
        <w:outlineLvl w:val="0"/>
        <w:rPr>
          <w:rFonts w:ascii="Arial" w:eastAsia="Times New Roman" w:hAnsi="Arial" w:cs="Times New Roman"/>
          <w:b/>
          <w:sz w:val="24"/>
          <w:szCs w:val="32"/>
        </w:rPr>
      </w:pPr>
      <w:bookmarkStart w:id="45" w:name="_Toc66364611"/>
      <w:r w:rsidRPr="001E4855">
        <w:rPr>
          <w:rFonts w:ascii="Arial" w:eastAsia="Times New Roman" w:hAnsi="Arial" w:cs="Times New Roman"/>
          <w:b/>
          <w:sz w:val="24"/>
          <w:szCs w:val="32"/>
        </w:rPr>
        <w:t>XXXI. Miejsce i termin składania ofert oraz otwarcia ofert</w:t>
      </w:r>
    </w:p>
    <w:p w14:paraId="5ED8CFE5" w14:textId="498BCBCD" w:rsidR="0004193B" w:rsidRPr="00650F51" w:rsidRDefault="001E4855" w:rsidP="00650F51">
      <w:pPr>
        <w:numPr>
          <w:ilvl w:val="0"/>
          <w:numId w:val="7"/>
        </w:numPr>
        <w:spacing w:after="0"/>
        <w:ind w:left="567" w:hanging="567"/>
        <w:jc w:val="both"/>
        <w:rPr>
          <w:rFonts w:ascii="Arial" w:eastAsia="Calibri" w:hAnsi="Arial" w:cs="Arial"/>
          <w:b/>
          <w:lang w:val="pl"/>
        </w:rPr>
      </w:pPr>
      <w:r w:rsidRPr="001E4855">
        <w:rPr>
          <w:rFonts w:ascii="Arial" w:eastAsia="Calibri" w:hAnsi="Arial" w:cs="Arial"/>
          <w:lang w:val="pl"/>
        </w:rPr>
        <w:t xml:space="preserve">Ofertę wraz z wymaganymi dokumentami należy złożyć za pośrednictwem </w:t>
      </w:r>
      <w:hyperlink r:id="rId31">
        <w:r w:rsidRPr="001E4855">
          <w:rPr>
            <w:rFonts w:ascii="Arial" w:eastAsia="Calibri" w:hAnsi="Arial" w:cs="Arial"/>
            <w:u w:val="single"/>
            <w:lang w:val="pl"/>
          </w:rPr>
          <w:t>platformazakupowa.pl</w:t>
        </w:r>
      </w:hyperlink>
      <w:r w:rsidRPr="001E4855">
        <w:rPr>
          <w:rFonts w:ascii="Arial" w:eastAsia="Calibri" w:hAnsi="Arial" w:cs="Arial"/>
          <w:lang w:val="pl"/>
        </w:rPr>
        <w:t xml:space="preserve"> na stronie: </w:t>
      </w:r>
      <w:r w:rsidR="0004193B" w:rsidRPr="00650F51">
        <w:rPr>
          <w:rFonts w:ascii="Arial" w:eastAsia="Arial" w:hAnsi="Arial" w:cs="Times New Roman"/>
          <w:u w:val="single"/>
        </w:rPr>
        <w:t>https://platformazakupowa.pl/transakcja/805741</w:t>
      </w:r>
      <w:r w:rsidR="0004193B" w:rsidRPr="00650F51">
        <w:rPr>
          <w:rFonts w:ascii="Arial" w:eastAsia="Arial" w:hAnsi="Arial" w:cs="Times New Roman"/>
        </w:rPr>
        <w:t xml:space="preserve">    </w:t>
      </w:r>
    </w:p>
    <w:p w14:paraId="0A6ECB54" w14:textId="5D36D955" w:rsidR="001E4855" w:rsidRDefault="0004193B" w:rsidP="00496CCE">
      <w:pPr>
        <w:spacing w:after="0"/>
        <w:ind w:left="567" w:hanging="567"/>
        <w:jc w:val="both"/>
        <w:rPr>
          <w:rFonts w:ascii="Arial" w:eastAsia="Calibri" w:hAnsi="Arial" w:cs="Arial"/>
          <w:b/>
          <w:lang w:val="pl"/>
        </w:rPr>
      </w:pPr>
      <w:r w:rsidRPr="00650F51">
        <w:rPr>
          <w:rFonts w:ascii="Arial" w:eastAsia="Calibri" w:hAnsi="Arial" w:cs="Arial"/>
          <w:b/>
          <w:lang w:val="pl"/>
        </w:rPr>
        <w:t xml:space="preserve">         </w:t>
      </w:r>
      <w:r w:rsidR="00650F51" w:rsidRPr="00650F51">
        <w:rPr>
          <w:rFonts w:ascii="Arial" w:eastAsia="Calibri" w:hAnsi="Arial" w:cs="Arial"/>
          <w:b/>
          <w:lang w:val="pl"/>
        </w:rPr>
        <w:t>do dnia 31</w:t>
      </w:r>
      <w:r w:rsidR="00650F51">
        <w:rPr>
          <w:rFonts w:ascii="Arial" w:eastAsia="Calibri" w:hAnsi="Arial" w:cs="Arial"/>
          <w:b/>
          <w:lang w:val="pl"/>
        </w:rPr>
        <w:t>.08</w:t>
      </w:r>
      <w:r w:rsidRPr="00650F51">
        <w:rPr>
          <w:rFonts w:ascii="Arial" w:eastAsia="Calibri" w:hAnsi="Arial" w:cs="Arial"/>
          <w:b/>
          <w:lang w:val="pl"/>
        </w:rPr>
        <w:t>.2023</w:t>
      </w:r>
      <w:r w:rsidR="001E4855" w:rsidRPr="001E4855">
        <w:rPr>
          <w:rFonts w:ascii="Arial" w:eastAsia="Calibri" w:hAnsi="Arial" w:cs="Arial"/>
          <w:b/>
          <w:lang w:val="pl"/>
        </w:rPr>
        <w:t xml:space="preserve"> r. do godziny 10:00 </w:t>
      </w:r>
    </w:p>
    <w:p w14:paraId="1E1A79F8" w14:textId="77777777" w:rsidR="00496CCE" w:rsidRPr="001E4855" w:rsidRDefault="00496CCE" w:rsidP="00496CCE">
      <w:pPr>
        <w:spacing w:after="0"/>
        <w:ind w:left="567" w:hanging="567"/>
        <w:jc w:val="both"/>
        <w:rPr>
          <w:rFonts w:ascii="Arial" w:eastAsia="Calibri" w:hAnsi="Arial" w:cs="Arial"/>
          <w:b/>
          <w:lang w:val="pl"/>
        </w:rPr>
      </w:pPr>
    </w:p>
    <w:p w14:paraId="577B03E5" w14:textId="119F1EAF" w:rsidR="001E4855" w:rsidRPr="001E4855" w:rsidRDefault="00496CCE" w:rsidP="00496CCE">
      <w:pPr>
        <w:spacing w:after="0"/>
        <w:ind w:left="360" w:hanging="360"/>
        <w:jc w:val="both"/>
        <w:rPr>
          <w:rFonts w:ascii="Arial" w:eastAsia="Calibri" w:hAnsi="Arial" w:cs="Arial"/>
          <w:lang w:val="pl"/>
        </w:rPr>
      </w:pPr>
      <w:r>
        <w:rPr>
          <w:rFonts w:ascii="Arial" w:eastAsia="Calibri" w:hAnsi="Arial" w:cs="Arial"/>
          <w:lang w:val="pl"/>
        </w:rPr>
        <w:t xml:space="preserve">2) </w:t>
      </w:r>
      <w:r w:rsidR="001E4855" w:rsidRPr="001E4855">
        <w:rPr>
          <w:rFonts w:ascii="Arial" w:eastAsia="Calibri" w:hAnsi="Arial" w:cs="Arial"/>
          <w:lang w:val="pl"/>
        </w:rPr>
        <w:t xml:space="preserve">Do oferty należy dołączyć wszystkie wymagane w SWZ dokumenty składane wraz </w:t>
      </w:r>
      <w:r w:rsidR="001E4855" w:rsidRPr="001E4855">
        <w:rPr>
          <w:rFonts w:ascii="Arial" w:eastAsia="Calibri" w:hAnsi="Arial" w:cs="Arial"/>
          <w:lang w:val="pl"/>
        </w:rPr>
        <w:br/>
        <w:t>z ofertą.</w:t>
      </w:r>
    </w:p>
    <w:p w14:paraId="255152BE" w14:textId="75D0923F" w:rsidR="001E4855" w:rsidRPr="001E4855" w:rsidRDefault="00496CCE" w:rsidP="00496CCE">
      <w:pPr>
        <w:spacing w:after="0"/>
        <w:ind w:left="360" w:hanging="360"/>
        <w:jc w:val="both"/>
        <w:rPr>
          <w:rFonts w:ascii="Arial" w:eastAsia="Calibri" w:hAnsi="Arial" w:cs="Arial"/>
          <w:lang w:val="pl"/>
        </w:rPr>
      </w:pPr>
      <w:r>
        <w:rPr>
          <w:rFonts w:ascii="Arial" w:eastAsia="Calibri" w:hAnsi="Arial" w:cs="Arial"/>
          <w:lang w:val="pl"/>
        </w:rPr>
        <w:t xml:space="preserve">3) </w:t>
      </w:r>
      <w:r w:rsidR="001E4855" w:rsidRPr="001E4855">
        <w:rPr>
          <w:rFonts w:ascii="Arial" w:eastAsia="Calibri" w:hAnsi="Arial" w:cs="Arial"/>
          <w:lang w:val="pl"/>
        </w:rPr>
        <w:t>Po wypełnieniu Formularza składania oferty lub wniosku i dołączenia  wszystkich wymaganych załączników należy kliknąć przycisk „Przejdź do podsumowania”.</w:t>
      </w:r>
    </w:p>
    <w:p w14:paraId="3BE001BD" w14:textId="5FAEDC02" w:rsidR="001E4855" w:rsidRPr="001E4855" w:rsidRDefault="00496CCE" w:rsidP="00496CCE">
      <w:pPr>
        <w:spacing w:after="0"/>
        <w:ind w:left="360" w:hanging="360"/>
        <w:jc w:val="both"/>
        <w:rPr>
          <w:rFonts w:ascii="Arial" w:eastAsia="Calibri" w:hAnsi="Arial" w:cs="Arial"/>
          <w:lang w:val="pl"/>
        </w:rPr>
      </w:pPr>
      <w:r>
        <w:rPr>
          <w:rFonts w:ascii="Arial" w:eastAsia="Calibri" w:hAnsi="Arial" w:cs="Arial"/>
          <w:lang w:val="pl"/>
        </w:rPr>
        <w:t xml:space="preserve">4) </w:t>
      </w:r>
      <w:r w:rsidR="001E4855" w:rsidRPr="001E4855">
        <w:rPr>
          <w:rFonts w:ascii="Arial" w:eastAsia="Calibri" w:hAnsi="Arial" w:cs="Arial"/>
          <w:lang w:val="pl"/>
        </w:rPr>
        <w:t xml:space="preserve">Oferta lub wniosek składana elektronicznie musi zostać podpisana elektronicznym podpisem kwalifikowanym, podpisem zaufanym lub podpisem osobistym. W procesie składania oferty za pośrednictwem </w:t>
      </w:r>
      <w:hyperlink r:id="rId32">
        <w:r w:rsidR="001E4855" w:rsidRPr="001E4855">
          <w:rPr>
            <w:rFonts w:ascii="Arial" w:eastAsia="Calibri" w:hAnsi="Arial" w:cs="Arial"/>
            <w:color w:val="1155CC"/>
            <w:u w:val="single"/>
            <w:lang w:val="pl"/>
          </w:rPr>
          <w:t>platformazakupowa.pl</w:t>
        </w:r>
      </w:hyperlink>
      <w:r w:rsidR="001E4855" w:rsidRPr="001E4855">
        <w:rPr>
          <w:rFonts w:ascii="Arial" w:eastAsia="Calibri" w:hAnsi="Arial" w:cs="Arial"/>
          <w:lang w:val="pl"/>
        </w:rPr>
        <w:t xml:space="preserve">, wykonawca powinien złożyć podpis bezpośrednio na dokumentach przesłanych za pośrednictwem </w:t>
      </w:r>
      <w:hyperlink r:id="rId33">
        <w:r w:rsidR="001E4855" w:rsidRPr="001E4855">
          <w:rPr>
            <w:rFonts w:ascii="Arial" w:eastAsia="Calibri" w:hAnsi="Arial" w:cs="Arial"/>
            <w:color w:val="1155CC"/>
            <w:u w:val="single"/>
            <w:lang w:val="pl"/>
          </w:rPr>
          <w:t>platformazakupowa.pl</w:t>
        </w:r>
      </w:hyperlink>
      <w:r w:rsidR="001E4855" w:rsidRPr="001E4855">
        <w:rPr>
          <w:rFonts w:ascii="Arial" w:eastAsia="Calibri" w:hAnsi="Arial" w:cs="Arial"/>
          <w:lang w:val="pl"/>
        </w:rPr>
        <w:t xml:space="preserve">. Zalecamy stosowanie podpisu na każdym załączonym pliku osobno, w szczególności wskazanych w art. 63 ust 1 oraz ust. 2  ustawy </w:t>
      </w:r>
      <w:proofErr w:type="spellStart"/>
      <w:r w:rsidR="001E4855" w:rsidRPr="001E4855">
        <w:rPr>
          <w:rFonts w:ascii="Arial" w:eastAsia="Calibri" w:hAnsi="Arial" w:cs="Arial"/>
          <w:lang w:val="pl"/>
        </w:rPr>
        <w:t>Pzp</w:t>
      </w:r>
      <w:proofErr w:type="spellEnd"/>
      <w:r w:rsidR="001E4855" w:rsidRPr="001E4855">
        <w:rPr>
          <w:rFonts w:ascii="Arial" w:eastAsia="Calibri" w:hAnsi="Arial" w:cs="Arial"/>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BAF8AC7" w14:textId="68D07CCA" w:rsidR="001E4855" w:rsidRPr="001E4855" w:rsidRDefault="00496CCE" w:rsidP="00496CCE">
      <w:pPr>
        <w:spacing w:after="0"/>
        <w:ind w:left="360" w:hanging="360"/>
        <w:jc w:val="both"/>
        <w:rPr>
          <w:rFonts w:ascii="Arial" w:eastAsia="Calibri" w:hAnsi="Arial" w:cs="Arial"/>
          <w:lang w:val="pl"/>
        </w:rPr>
      </w:pPr>
      <w:r>
        <w:rPr>
          <w:rFonts w:ascii="Arial" w:eastAsia="Calibri" w:hAnsi="Arial" w:cs="Arial"/>
          <w:lang w:val="pl"/>
        </w:rPr>
        <w:t xml:space="preserve">5) </w:t>
      </w:r>
      <w:r w:rsidR="001E4855" w:rsidRPr="001E4855">
        <w:rPr>
          <w:rFonts w:ascii="Arial" w:eastAsia="Calibri" w:hAnsi="Arial" w:cs="Arial"/>
          <w:lang w:val="pl"/>
        </w:rPr>
        <w:t xml:space="preserve">Za datę złożenia oferty przyjmuje się datę jej przekazania w systemie (platformie) </w:t>
      </w:r>
      <w:r w:rsidR="001E4855" w:rsidRPr="001E4855">
        <w:rPr>
          <w:rFonts w:ascii="Arial" w:eastAsia="Calibri" w:hAnsi="Arial" w:cs="Arial"/>
          <w:lang w:val="pl"/>
        </w:rPr>
        <w:br/>
        <w:t>w drugim kroku składania oferty poprzez kliknięcie przycisku “Złóż ofertę” i wyświetlenie się komunikatu, że oferta została zaszyfrowana i złożona.</w:t>
      </w:r>
    </w:p>
    <w:p w14:paraId="386BA2F9" w14:textId="4A5037E9" w:rsidR="001E4855" w:rsidRPr="001E4855" w:rsidRDefault="00496CCE" w:rsidP="00496CCE">
      <w:pPr>
        <w:spacing w:after="0"/>
        <w:ind w:left="360" w:hanging="360"/>
        <w:jc w:val="both"/>
        <w:rPr>
          <w:rFonts w:ascii="Arial" w:eastAsia="Calibri" w:hAnsi="Arial" w:cs="Arial"/>
          <w:lang w:val="pl"/>
        </w:rPr>
      </w:pPr>
      <w:r>
        <w:rPr>
          <w:rFonts w:ascii="Arial" w:eastAsia="Calibri" w:hAnsi="Arial" w:cs="Arial"/>
          <w:lang w:val="pl"/>
        </w:rPr>
        <w:t xml:space="preserve">6) </w:t>
      </w:r>
      <w:r w:rsidR="001E4855" w:rsidRPr="001E4855">
        <w:rPr>
          <w:rFonts w:ascii="Arial" w:eastAsia="Calibri" w:hAnsi="Arial" w:cs="Arial"/>
          <w:lang w:val="pl"/>
        </w:rPr>
        <w:t>Szczegółowa instrukcja dla Wykonawców dotycząca złożenia, zmiany i wycofania oferty znajduje się na stronie internetowej pod adresem:</w:t>
      </w:r>
    </w:p>
    <w:p w14:paraId="14580A85" w14:textId="77777777" w:rsidR="001E4855" w:rsidRPr="001E4855" w:rsidRDefault="001E4855" w:rsidP="00496CCE">
      <w:pPr>
        <w:spacing w:after="0"/>
        <w:ind w:left="567" w:hanging="360"/>
        <w:jc w:val="both"/>
        <w:rPr>
          <w:rFonts w:ascii="Arial" w:eastAsia="Calibri" w:hAnsi="Arial" w:cs="Arial"/>
          <w:lang w:val="pl"/>
        </w:rPr>
      </w:pPr>
      <w:r w:rsidRPr="001E4855">
        <w:rPr>
          <w:rFonts w:ascii="Arial" w:eastAsia="Calibri" w:hAnsi="Arial" w:cs="Arial"/>
          <w:lang w:val="pl"/>
        </w:rPr>
        <w:t xml:space="preserve">  </w:t>
      </w:r>
      <w:hyperlink r:id="rId34">
        <w:r w:rsidRPr="001E4855">
          <w:rPr>
            <w:rFonts w:ascii="Arial" w:eastAsia="Calibri" w:hAnsi="Arial" w:cs="Arial"/>
            <w:color w:val="1155CC"/>
            <w:u w:val="single"/>
            <w:lang w:val="pl"/>
          </w:rPr>
          <w:t>https://platformazakupowa.pl/strona/45-instrukcje</w:t>
        </w:r>
      </w:hyperlink>
    </w:p>
    <w:p w14:paraId="10983E8D" w14:textId="77777777" w:rsidR="001E4855" w:rsidRPr="001E4855" w:rsidRDefault="001E4855" w:rsidP="001E4855">
      <w:pPr>
        <w:keepNext/>
        <w:keepLines/>
        <w:spacing w:before="400" w:after="120"/>
        <w:jc w:val="both"/>
        <w:outlineLvl w:val="0"/>
        <w:rPr>
          <w:rFonts w:ascii="Arial" w:eastAsia="Calibri" w:hAnsi="Arial" w:cs="Arial"/>
          <w:b/>
          <w:lang w:val="pl"/>
        </w:rPr>
      </w:pPr>
      <w:bookmarkStart w:id="46" w:name="_1fob9te" w:colFirst="0" w:colLast="0"/>
      <w:bookmarkEnd w:id="46"/>
      <w:r w:rsidRPr="001E4855">
        <w:rPr>
          <w:rFonts w:ascii="Arial" w:eastAsia="Calibri" w:hAnsi="Arial" w:cs="Arial"/>
          <w:b/>
          <w:lang w:val="pl"/>
        </w:rPr>
        <w:t>Otwarcie ofert</w:t>
      </w:r>
    </w:p>
    <w:p w14:paraId="3BA45D79" w14:textId="3B5D812E" w:rsidR="001E4855" w:rsidRPr="001E4855" w:rsidRDefault="001E4855" w:rsidP="001E4855">
      <w:pPr>
        <w:shd w:val="clear" w:color="auto" w:fill="FFFFFF"/>
        <w:spacing w:after="0"/>
        <w:jc w:val="both"/>
        <w:rPr>
          <w:rFonts w:ascii="Arial" w:eastAsia="Calibri" w:hAnsi="Arial" w:cs="Arial"/>
          <w:lang w:val="pl"/>
        </w:rPr>
      </w:pPr>
      <w:r w:rsidRPr="001E4855">
        <w:rPr>
          <w:rFonts w:ascii="Arial" w:eastAsia="Calibri" w:hAnsi="Arial" w:cs="Arial"/>
          <w:lang w:val="pl"/>
        </w:rPr>
        <w:t xml:space="preserve">1. Otwarcie ofert następuje w </w:t>
      </w:r>
      <w:r w:rsidRPr="001E4855">
        <w:rPr>
          <w:rFonts w:ascii="Arial" w:eastAsia="Calibri" w:hAnsi="Arial" w:cs="Arial"/>
          <w:b/>
          <w:lang w:val="pl"/>
        </w:rPr>
        <w:t>dniu</w:t>
      </w:r>
      <w:r w:rsidR="00650F51">
        <w:rPr>
          <w:rFonts w:ascii="Arial" w:eastAsia="Calibri" w:hAnsi="Arial" w:cs="Arial"/>
          <w:b/>
          <w:lang w:val="pl"/>
        </w:rPr>
        <w:t xml:space="preserve"> 31.08</w:t>
      </w:r>
      <w:r w:rsidRPr="001E4855">
        <w:rPr>
          <w:rFonts w:ascii="Arial" w:eastAsia="Calibri" w:hAnsi="Arial" w:cs="Arial"/>
          <w:b/>
          <w:lang w:val="pl"/>
        </w:rPr>
        <w:t>.2023 r. o godzinie 10:30</w:t>
      </w:r>
      <w:r w:rsidRPr="001E4855">
        <w:rPr>
          <w:rFonts w:ascii="Arial" w:eastAsia="Calibri" w:hAnsi="Arial" w:cs="Arial"/>
          <w:lang w:val="pl"/>
        </w:rPr>
        <w:t xml:space="preserve">, tj. niezwłocznie po upływie terminu składania ofert, nie później niż następnego dnia po dniu, w którym upłynął termin składania ofert tj.  21.04.2023r. o godzinie 10:00. </w:t>
      </w:r>
    </w:p>
    <w:p w14:paraId="2BA2B1EA" w14:textId="44263684" w:rsidR="001E4855" w:rsidRPr="001E4855" w:rsidRDefault="001E4855" w:rsidP="001E4855">
      <w:pPr>
        <w:shd w:val="clear" w:color="auto" w:fill="FFFFFF"/>
        <w:spacing w:after="0"/>
        <w:jc w:val="both"/>
        <w:rPr>
          <w:rFonts w:ascii="Arial" w:eastAsia="Calibri" w:hAnsi="Arial" w:cs="Arial"/>
          <w:u w:val="single"/>
          <w:lang w:val="pl"/>
        </w:rPr>
      </w:pPr>
      <w:r w:rsidRPr="001E4855">
        <w:rPr>
          <w:rFonts w:ascii="Arial" w:eastAsia="Calibri" w:hAnsi="Arial" w:cs="Arial"/>
          <w:lang w:val="pl"/>
        </w:rPr>
        <w:t xml:space="preserve">Otwarcie ofert na </w:t>
      </w:r>
      <w:r w:rsidRPr="001E4855">
        <w:rPr>
          <w:rFonts w:ascii="Arial" w:eastAsia="Calibri" w:hAnsi="Arial" w:cs="Arial"/>
          <w:u w:val="single"/>
        </w:rPr>
        <w:t>https://platformazakupowa.pl/trans</w:t>
      </w:r>
      <w:r w:rsidR="00650F51">
        <w:rPr>
          <w:rFonts w:ascii="Arial" w:eastAsia="Calibri" w:hAnsi="Arial" w:cs="Arial"/>
          <w:u w:val="single"/>
        </w:rPr>
        <w:t>akcja/805741</w:t>
      </w:r>
      <w:r w:rsidRPr="001E4855">
        <w:rPr>
          <w:rFonts w:ascii="Arial" w:eastAsia="Calibri" w:hAnsi="Arial" w:cs="Arial"/>
          <w:lang w:val="pl"/>
        </w:rPr>
        <w:t xml:space="preserve"> dokonane jest poprzez kliknięcie przycisku „Odszyfruj oferty”.</w:t>
      </w:r>
    </w:p>
    <w:p w14:paraId="1B903860" w14:textId="77777777" w:rsidR="001E4855" w:rsidRPr="001E4855" w:rsidRDefault="001E4855" w:rsidP="001E4855">
      <w:pPr>
        <w:shd w:val="clear" w:color="auto" w:fill="FFFFFF"/>
        <w:spacing w:after="0"/>
        <w:jc w:val="both"/>
        <w:rPr>
          <w:rFonts w:ascii="Arial" w:eastAsia="Calibri" w:hAnsi="Arial" w:cs="Arial"/>
          <w:lang w:val="pl"/>
        </w:rPr>
      </w:pPr>
      <w:r w:rsidRPr="001E4855">
        <w:rPr>
          <w:rFonts w:ascii="Arial" w:eastAsia="Calibri" w:hAnsi="Arial" w:cs="Arial"/>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6CF709A" w14:textId="77777777" w:rsidR="001E4855" w:rsidRPr="001E4855" w:rsidRDefault="001E4855" w:rsidP="001E4855">
      <w:pPr>
        <w:shd w:val="clear" w:color="auto" w:fill="FFFFFF"/>
        <w:spacing w:after="0"/>
        <w:jc w:val="both"/>
        <w:rPr>
          <w:rFonts w:ascii="Arial" w:eastAsia="Calibri" w:hAnsi="Arial" w:cs="Arial"/>
          <w:lang w:val="pl"/>
        </w:rPr>
      </w:pPr>
      <w:r w:rsidRPr="001E4855">
        <w:rPr>
          <w:rFonts w:ascii="Arial" w:eastAsia="Calibri" w:hAnsi="Arial" w:cs="Arial"/>
          <w:lang w:val="pl"/>
        </w:rPr>
        <w:t>3.  Zamawiający poinformuje o zmianie terminu otwarcia ofert na stronie internetowej prowadzonego postępowania.</w:t>
      </w:r>
    </w:p>
    <w:p w14:paraId="5F1F807C" w14:textId="77777777" w:rsidR="001E4855" w:rsidRPr="001E4855" w:rsidRDefault="001E4855" w:rsidP="001E4855">
      <w:pPr>
        <w:shd w:val="clear" w:color="auto" w:fill="FFFFFF"/>
        <w:spacing w:after="0"/>
        <w:jc w:val="both"/>
        <w:rPr>
          <w:rFonts w:ascii="Arial" w:eastAsia="Calibri" w:hAnsi="Arial" w:cs="Arial"/>
          <w:lang w:val="pl"/>
        </w:rPr>
      </w:pPr>
      <w:r w:rsidRPr="001E4855">
        <w:rPr>
          <w:rFonts w:ascii="Arial" w:eastAsia="Calibri" w:hAnsi="Arial" w:cs="Arial"/>
          <w:lang w:val="pl"/>
        </w:rPr>
        <w:t>4.  Zamawiający, najpóźniej przed otwarciem ofert, udostępnia na stronie internetowej prowadzonego postępowania informację o kwocie, jaką zamierza przeznaczyć na sfinansowanie zamówienia.</w:t>
      </w:r>
    </w:p>
    <w:p w14:paraId="56910C42" w14:textId="77777777" w:rsidR="001E4855" w:rsidRPr="001E4855" w:rsidRDefault="001E4855" w:rsidP="001E4855">
      <w:pPr>
        <w:shd w:val="clear" w:color="auto" w:fill="FFFFFF"/>
        <w:spacing w:after="0"/>
        <w:jc w:val="both"/>
        <w:rPr>
          <w:rFonts w:ascii="Arial" w:eastAsia="Calibri" w:hAnsi="Arial" w:cs="Arial"/>
          <w:lang w:val="pl"/>
        </w:rPr>
      </w:pPr>
      <w:r w:rsidRPr="001E4855">
        <w:rPr>
          <w:rFonts w:ascii="Arial" w:eastAsia="Calibri" w:hAnsi="Arial" w:cs="Arial"/>
          <w:lang w:val="pl"/>
        </w:rPr>
        <w:t>5.  Zamawiający, niezwłocznie po otwarciu ofert, udostępnia na stronie internetowej prowadzonego postępowania informacje o:</w:t>
      </w:r>
    </w:p>
    <w:p w14:paraId="15901972" w14:textId="77777777" w:rsidR="001E4855" w:rsidRPr="001E4855" w:rsidRDefault="001E4855" w:rsidP="001E4855">
      <w:pPr>
        <w:shd w:val="clear" w:color="auto" w:fill="FFFFFF"/>
        <w:spacing w:after="0"/>
        <w:jc w:val="both"/>
        <w:rPr>
          <w:rFonts w:ascii="Arial" w:eastAsia="Calibri" w:hAnsi="Arial" w:cs="Arial"/>
          <w:lang w:val="pl"/>
        </w:rPr>
      </w:pPr>
      <w:r w:rsidRPr="001E4855">
        <w:rPr>
          <w:rFonts w:ascii="Arial" w:eastAsia="Calibri" w:hAnsi="Arial" w:cs="Arial"/>
          <w:lang w:val="pl"/>
        </w:rPr>
        <w:t>1) nazwach albo imionach i nazwiskach oraz siedzibach lub miejscach prowadzonej działalności gospodarczej albo miejscach zamieszkania wykonawców, których oferty zostały otwarte;</w:t>
      </w:r>
    </w:p>
    <w:p w14:paraId="542CD93E" w14:textId="77777777" w:rsidR="001E4855" w:rsidRPr="001E4855" w:rsidRDefault="001E4855" w:rsidP="001E4855">
      <w:pPr>
        <w:shd w:val="clear" w:color="auto" w:fill="FFFFFF"/>
        <w:spacing w:after="0"/>
        <w:jc w:val="both"/>
        <w:rPr>
          <w:rFonts w:ascii="Arial" w:eastAsia="Calibri" w:hAnsi="Arial" w:cs="Arial"/>
          <w:lang w:val="pl"/>
        </w:rPr>
      </w:pPr>
      <w:r w:rsidRPr="001E4855">
        <w:rPr>
          <w:rFonts w:ascii="Arial" w:eastAsia="Calibri" w:hAnsi="Arial" w:cs="Arial"/>
          <w:lang w:val="pl"/>
        </w:rPr>
        <w:t>2) cenach lub kosztach zawartych w ofertach.</w:t>
      </w:r>
    </w:p>
    <w:p w14:paraId="57970D84" w14:textId="77777777" w:rsidR="001E4855" w:rsidRPr="001E4855" w:rsidRDefault="001E4855" w:rsidP="001E4855">
      <w:pPr>
        <w:shd w:val="clear" w:color="auto" w:fill="FFFFFF"/>
        <w:spacing w:after="0"/>
        <w:jc w:val="both"/>
        <w:rPr>
          <w:rFonts w:ascii="Arial" w:eastAsia="Calibri" w:hAnsi="Arial" w:cs="Arial"/>
          <w:lang w:val="pl"/>
        </w:rPr>
      </w:pPr>
      <w:r w:rsidRPr="001E4855">
        <w:rPr>
          <w:rFonts w:ascii="Arial" w:eastAsia="Calibri" w:hAnsi="Arial" w:cs="Arial"/>
          <w:lang w:val="pl"/>
        </w:rPr>
        <w:t>Informacja zostanie opublikowana na stronie postępowania na</w:t>
      </w:r>
      <w:hyperlink r:id="rId35">
        <w:r w:rsidRPr="001E4855">
          <w:rPr>
            <w:rFonts w:ascii="Arial" w:eastAsia="Calibri" w:hAnsi="Arial" w:cs="Arial"/>
            <w:color w:val="1155CC"/>
            <w:lang w:val="pl"/>
          </w:rPr>
          <w:t xml:space="preserve"> </w:t>
        </w:r>
        <w:r w:rsidRPr="001E4855">
          <w:rPr>
            <w:rFonts w:ascii="Arial" w:eastAsia="Calibri" w:hAnsi="Arial" w:cs="Arial"/>
            <w:color w:val="1155CC"/>
            <w:u w:val="single"/>
            <w:lang w:val="pl"/>
          </w:rPr>
          <w:t>platformazakupowa.pl</w:t>
        </w:r>
      </w:hyperlink>
      <w:r w:rsidRPr="001E4855">
        <w:rPr>
          <w:rFonts w:ascii="Arial" w:eastAsia="Calibri" w:hAnsi="Arial" w:cs="Arial"/>
          <w:lang w:val="pl"/>
        </w:rPr>
        <w:t xml:space="preserve"> </w:t>
      </w:r>
      <w:r w:rsidRPr="001E4855">
        <w:rPr>
          <w:rFonts w:ascii="Arial" w:eastAsia="Calibri" w:hAnsi="Arial" w:cs="Arial"/>
          <w:lang w:val="pl"/>
        </w:rPr>
        <w:br/>
        <w:t>w sekcji ,,Komunikaty” .</w:t>
      </w:r>
    </w:p>
    <w:p w14:paraId="58EE73AB" w14:textId="77777777" w:rsidR="001E4855" w:rsidRPr="001E4855" w:rsidRDefault="001E4855" w:rsidP="001E4855">
      <w:pPr>
        <w:shd w:val="clear" w:color="auto" w:fill="FFFFFF"/>
        <w:spacing w:after="0"/>
        <w:jc w:val="both"/>
        <w:rPr>
          <w:rFonts w:ascii="Arial" w:eastAsia="Calibri" w:hAnsi="Arial" w:cs="Arial"/>
          <w:lang w:val="pl"/>
        </w:rPr>
      </w:pPr>
      <w:r w:rsidRPr="001E4855">
        <w:rPr>
          <w:rFonts w:ascii="Arial" w:eastAsia="Calibri" w:hAnsi="Arial" w:cs="Arial"/>
          <w:lang w:val="pl"/>
        </w:rPr>
        <w:t xml:space="preserve">6.  W przypadku ofert, które podlegają negocjacjom, zamawiający udostępnia informacje, </w:t>
      </w:r>
      <w:r w:rsidRPr="001E4855">
        <w:rPr>
          <w:rFonts w:ascii="Arial" w:eastAsia="Calibri" w:hAnsi="Arial" w:cs="Arial"/>
          <w:lang w:val="pl"/>
        </w:rPr>
        <w:br/>
        <w:t>o których mowa w ust. 5 pkt 2, niezwłocznie po otwarciu ofert ostatecznych albo unieważnieniu postępowania.</w:t>
      </w:r>
    </w:p>
    <w:p w14:paraId="4ED8447B" w14:textId="77777777" w:rsidR="001E4855" w:rsidRPr="001E4855" w:rsidRDefault="001E4855" w:rsidP="001E4855">
      <w:pPr>
        <w:shd w:val="clear" w:color="auto" w:fill="FFFFFF"/>
        <w:spacing w:after="0"/>
        <w:jc w:val="both"/>
        <w:rPr>
          <w:rFonts w:ascii="Arial" w:eastAsia="Calibri" w:hAnsi="Arial" w:cs="Arial"/>
          <w:lang w:val="pl"/>
        </w:rPr>
      </w:pPr>
      <w:r w:rsidRPr="001E4855">
        <w:rPr>
          <w:rFonts w:ascii="Arial" w:eastAsia="Calibri" w:hAnsi="Arial" w:cs="Arial"/>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9C808F6" w14:textId="77777777" w:rsidR="001E4855" w:rsidRPr="001E4855" w:rsidRDefault="001E4855" w:rsidP="001E4855">
      <w:pPr>
        <w:keepNext/>
        <w:keepLines/>
        <w:spacing w:before="360" w:after="0"/>
        <w:outlineLvl w:val="0"/>
        <w:rPr>
          <w:rFonts w:ascii="Arial" w:eastAsia="Times New Roman" w:hAnsi="Arial" w:cs="Times New Roman"/>
          <w:b/>
          <w:sz w:val="24"/>
          <w:szCs w:val="32"/>
          <w:lang w:eastAsia="pl-PL"/>
        </w:rPr>
      </w:pPr>
      <w:bookmarkStart w:id="47" w:name="_Toc66364612"/>
      <w:bookmarkEnd w:id="45"/>
      <w:r w:rsidRPr="001E4855">
        <w:rPr>
          <w:rFonts w:ascii="Arial" w:eastAsia="Times New Roman" w:hAnsi="Arial" w:cs="Times New Roman"/>
          <w:b/>
          <w:sz w:val="24"/>
          <w:szCs w:val="32"/>
          <w:lang w:eastAsia="pl-PL"/>
        </w:rPr>
        <w:t>XXXII. Termin związania ofert</w:t>
      </w:r>
    </w:p>
    <w:p w14:paraId="6A0C9CE2" w14:textId="6C81824E" w:rsidR="001E4855" w:rsidRPr="001E4855" w:rsidRDefault="001E4855" w:rsidP="001E4855">
      <w:pPr>
        <w:numPr>
          <w:ilvl w:val="0"/>
          <w:numId w:val="3"/>
        </w:numPr>
        <w:tabs>
          <w:tab w:val="num" w:pos="284"/>
        </w:tabs>
        <w:spacing w:after="0"/>
        <w:ind w:left="284" w:hanging="284"/>
        <w:jc w:val="both"/>
        <w:rPr>
          <w:rFonts w:ascii="Arial" w:eastAsia="Times New Roman" w:hAnsi="Arial" w:cs="Arial"/>
          <w:b/>
          <w:bCs/>
          <w:lang w:eastAsia="pl-PL"/>
        </w:rPr>
      </w:pPr>
      <w:r w:rsidRPr="001E4855">
        <w:rPr>
          <w:rFonts w:ascii="Arial" w:eastAsia="Times New Roman" w:hAnsi="Arial" w:cs="Arial"/>
          <w:bCs/>
          <w:lang w:eastAsia="pl-PL"/>
        </w:rPr>
        <w:t xml:space="preserve">Wykonawca jest związany złożoną ofertą przez okres 30 dni od dnia upływu terminu składania ofert </w:t>
      </w:r>
      <w:r w:rsidR="00650F51">
        <w:rPr>
          <w:rFonts w:ascii="Arial" w:eastAsia="Times New Roman" w:hAnsi="Arial" w:cs="Arial"/>
          <w:b/>
          <w:bCs/>
          <w:lang w:eastAsia="pl-PL"/>
        </w:rPr>
        <w:t>do dnia 30.09</w:t>
      </w:r>
      <w:r w:rsidRPr="001E4855">
        <w:rPr>
          <w:rFonts w:ascii="Arial" w:eastAsia="Times New Roman" w:hAnsi="Arial" w:cs="Arial"/>
          <w:b/>
          <w:bCs/>
          <w:lang w:eastAsia="pl-PL"/>
        </w:rPr>
        <w:t>.2023 r.</w:t>
      </w:r>
    </w:p>
    <w:p w14:paraId="00EB69F0" w14:textId="77777777" w:rsidR="001E4855" w:rsidRPr="001E4855" w:rsidRDefault="001E4855" w:rsidP="001E4855">
      <w:pPr>
        <w:spacing w:after="0"/>
        <w:ind w:left="284" w:hanging="284"/>
        <w:jc w:val="both"/>
        <w:rPr>
          <w:rFonts w:ascii="Arial" w:eastAsia="Times New Roman" w:hAnsi="Arial" w:cs="Arial"/>
          <w:bCs/>
          <w:lang w:eastAsia="pl-PL"/>
        </w:rPr>
      </w:pPr>
      <w:r w:rsidRPr="001E4855">
        <w:rPr>
          <w:rFonts w:ascii="Arial" w:eastAsia="Times New Roman" w:hAnsi="Arial" w:cs="Arial"/>
          <w:bCs/>
          <w:lang w:eastAsia="pl-PL"/>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624BDBE0" w14:textId="77777777" w:rsidR="001E4855" w:rsidRPr="001E4855" w:rsidRDefault="001E4855" w:rsidP="001E4855">
      <w:pPr>
        <w:autoSpaceDE w:val="0"/>
        <w:autoSpaceDN w:val="0"/>
        <w:adjustRightInd w:val="0"/>
        <w:spacing w:after="0"/>
        <w:jc w:val="both"/>
        <w:rPr>
          <w:rFonts w:ascii="Arial" w:eastAsia="Times New Roman" w:hAnsi="Arial" w:cs="Arial"/>
          <w:bCs/>
          <w:lang w:eastAsia="pl-PL"/>
        </w:rPr>
      </w:pPr>
      <w:r w:rsidRPr="001E4855">
        <w:rPr>
          <w:rFonts w:ascii="Arial" w:eastAsia="Times New Roman" w:hAnsi="Arial" w:cs="Arial"/>
          <w:bCs/>
          <w:lang w:eastAsia="pl-PL"/>
        </w:rPr>
        <w:t>3. Przedłużenie terminu związania ofertą, o którym mowa w ust. 2, wymaga złożenia przez</w:t>
      </w:r>
      <w:r w:rsidRPr="001E4855">
        <w:rPr>
          <w:rFonts w:ascii="Arial" w:eastAsia="Times New Roman" w:hAnsi="Arial" w:cs="Arial"/>
          <w:bCs/>
          <w:lang w:eastAsia="pl-PL"/>
        </w:rPr>
        <w:br/>
        <w:t xml:space="preserve">     Wykonawcę pisemnego oświadczenia lub oświadczenia </w:t>
      </w:r>
      <w:r w:rsidRPr="001E4855">
        <w:rPr>
          <w:rFonts w:ascii="Arial" w:eastAsia="Arial" w:hAnsi="Arial" w:cs="Arial"/>
          <w:lang w:eastAsia="pl-PL"/>
        </w:rPr>
        <w:t>w postaci elektronicznej</w:t>
      </w:r>
      <w:r w:rsidRPr="001E4855">
        <w:rPr>
          <w:rFonts w:ascii="Arial" w:eastAsia="Arial" w:hAnsi="Arial" w:cs="Arial"/>
          <w:lang w:eastAsia="pl-PL"/>
        </w:rPr>
        <w:br/>
        <w:t xml:space="preserve">     podpisanego kwalifikowanym podpisem elektronicznym, podpisem osobistym lub</w:t>
      </w:r>
      <w:r w:rsidRPr="001E4855">
        <w:rPr>
          <w:rFonts w:ascii="Arial" w:eastAsia="Arial" w:hAnsi="Arial" w:cs="Arial"/>
          <w:lang w:eastAsia="pl-PL"/>
        </w:rPr>
        <w:br/>
        <w:t xml:space="preserve">     podpisem zaufanym pod rygorem nieważności, o </w:t>
      </w:r>
      <w:r w:rsidRPr="001E4855">
        <w:rPr>
          <w:rFonts w:ascii="Arial" w:eastAsia="Times New Roman" w:hAnsi="Arial" w:cs="Arial"/>
          <w:bCs/>
          <w:lang w:eastAsia="pl-PL"/>
        </w:rPr>
        <w:t>wyrażeniu zgody na przedłużenie</w:t>
      </w:r>
      <w:r w:rsidRPr="001E4855">
        <w:rPr>
          <w:rFonts w:ascii="Arial" w:eastAsia="Times New Roman" w:hAnsi="Arial" w:cs="Arial"/>
          <w:bCs/>
          <w:lang w:eastAsia="pl-PL"/>
        </w:rPr>
        <w:br/>
        <w:t xml:space="preserve">     terminu związania ofertą.</w:t>
      </w:r>
    </w:p>
    <w:p w14:paraId="133F095B" w14:textId="77777777" w:rsidR="001E4855" w:rsidRPr="001E4855" w:rsidRDefault="001E4855" w:rsidP="001E4855">
      <w:pPr>
        <w:keepNext/>
        <w:keepLines/>
        <w:spacing w:before="360" w:after="0"/>
        <w:outlineLvl w:val="0"/>
        <w:rPr>
          <w:rFonts w:ascii="Arial" w:eastAsia="Times New Roman" w:hAnsi="Arial" w:cs="Times New Roman"/>
          <w:b/>
          <w:color w:val="000000"/>
          <w:sz w:val="20"/>
          <w:szCs w:val="20"/>
          <w:lang w:eastAsia="pl-PL"/>
        </w:rPr>
      </w:pPr>
      <w:r w:rsidRPr="001E4855">
        <w:rPr>
          <w:rFonts w:ascii="Arial" w:eastAsia="Times New Roman" w:hAnsi="Arial" w:cs="Times New Roman"/>
          <w:b/>
          <w:color w:val="000000"/>
          <w:sz w:val="24"/>
          <w:szCs w:val="32"/>
        </w:rPr>
        <w:t>XXXIII. Opis kryteriów oceny ofert wraz z podaniem wag tych kryteriów i sposobu oceny ofert</w:t>
      </w:r>
      <w:bookmarkEnd w:id="47"/>
    </w:p>
    <w:p w14:paraId="745692FD"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 xml:space="preserve">1. Przy wyborze ofert Zamawiający będzie się kierował następującymi kryteriami oceny ofert: </w:t>
      </w:r>
    </w:p>
    <w:p w14:paraId="6E56C393" w14:textId="1356B441" w:rsidR="001E4855" w:rsidRPr="001E4855" w:rsidRDefault="001E4855" w:rsidP="00650F51">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 xml:space="preserve">1.1.    </w:t>
      </w:r>
      <w:r w:rsidRPr="001E4855">
        <w:rPr>
          <w:rFonts w:ascii="Arial" w:eastAsia="Arial" w:hAnsi="Arial" w:cs="Arial"/>
          <w:b/>
          <w:color w:val="000000"/>
          <w:u w:val="single"/>
        </w:rPr>
        <w:t xml:space="preserve">Cena </w:t>
      </w:r>
      <w:r w:rsidR="00650F51">
        <w:rPr>
          <w:rFonts w:ascii="Arial" w:eastAsia="Arial" w:hAnsi="Arial" w:cs="Arial"/>
          <w:color w:val="000000"/>
        </w:rPr>
        <w:t>–max. 60 %, tj. 60 pkt.</w:t>
      </w:r>
      <w:r w:rsidR="00650F51">
        <w:rPr>
          <w:rFonts w:ascii="Arial" w:eastAsia="Arial" w:hAnsi="Arial" w:cs="Arial"/>
          <w:color w:val="000000"/>
        </w:rPr>
        <w:br/>
      </w:r>
    </w:p>
    <w:p w14:paraId="1199D6E4" w14:textId="411D4F63" w:rsidR="001E4855" w:rsidRPr="001E4855" w:rsidRDefault="00127607" w:rsidP="001E4855">
      <w:pPr>
        <w:autoSpaceDE w:val="0"/>
        <w:autoSpaceDN w:val="0"/>
        <w:adjustRightInd w:val="0"/>
        <w:spacing w:after="0" w:line="240" w:lineRule="auto"/>
        <w:rPr>
          <w:rFonts w:ascii="Arial" w:eastAsia="Arial" w:hAnsi="Arial" w:cs="Arial"/>
          <w:color w:val="000000"/>
        </w:rPr>
      </w:pPr>
      <w:r>
        <w:rPr>
          <w:rFonts w:ascii="Arial" w:eastAsia="Arial" w:hAnsi="Arial" w:cs="Arial"/>
          <w:color w:val="000000"/>
        </w:rPr>
        <w:t>1.2</w:t>
      </w:r>
      <w:r w:rsidR="001E4855" w:rsidRPr="001E4855">
        <w:rPr>
          <w:rFonts w:ascii="Arial" w:eastAsia="Arial" w:hAnsi="Arial" w:cs="Arial"/>
          <w:color w:val="000000"/>
        </w:rPr>
        <w:t xml:space="preserve">. </w:t>
      </w:r>
      <w:r w:rsidR="00820C42">
        <w:rPr>
          <w:rFonts w:ascii="Arial" w:eastAsia="Arial" w:hAnsi="Arial" w:cs="Arial"/>
          <w:color w:val="000000"/>
        </w:rPr>
        <w:t xml:space="preserve">  </w:t>
      </w:r>
      <w:r w:rsidR="001E4855" w:rsidRPr="001E4855">
        <w:rPr>
          <w:rFonts w:ascii="Arial" w:eastAsia="Arial" w:hAnsi="Arial" w:cs="Arial"/>
          <w:b/>
          <w:color w:val="000000"/>
          <w:u w:val="single"/>
        </w:rPr>
        <w:t>Gwarancji na wykonane roboty</w:t>
      </w:r>
      <w:r w:rsidR="00650F51">
        <w:rPr>
          <w:rFonts w:ascii="Arial" w:eastAsia="Arial" w:hAnsi="Arial" w:cs="Arial"/>
          <w:color w:val="000000"/>
        </w:rPr>
        <w:t>– max. 40%, tj. 4</w:t>
      </w:r>
      <w:r w:rsidR="001E4855" w:rsidRPr="001E4855">
        <w:rPr>
          <w:rFonts w:ascii="Arial" w:eastAsia="Arial" w:hAnsi="Arial" w:cs="Arial"/>
          <w:color w:val="000000"/>
        </w:rPr>
        <w:t>0 pkt.</w:t>
      </w:r>
    </w:p>
    <w:p w14:paraId="55D59F4D" w14:textId="77777777" w:rsidR="001E4855" w:rsidRPr="001E4855" w:rsidRDefault="001E4855" w:rsidP="001E4855">
      <w:pPr>
        <w:autoSpaceDE w:val="0"/>
        <w:autoSpaceDN w:val="0"/>
        <w:adjustRightInd w:val="0"/>
        <w:spacing w:after="0" w:line="240" w:lineRule="auto"/>
        <w:rPr>
          <w:rFonts w:ascii="Calibri" w:eastAsia="Arial" w:hAnsi="Calibri" w:cs="Arial"/>
          <w:color w:val="000000"/>
          <w:sz w:val="24"/>
          <w:szCs w:val="24"/>
        </w:rPr>
      </w:pPr>
    </w:p>
    <w:p w14:paraId="7F4D28D5"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 xml:space="preserve">Całkowita liczba punktów, jaką otrzyma dana oferta, zostanie obliczona wg wzoru: </w:t>
      </w:r>
      <w:r w:rsidRPr="001E4855">
        <w:rPr>
          <w:rFonts w:ascii="Arial" w:eastAsia="Arial" w:hAnsi="Arial" w:cs="Arial"/>
          <w:color w:val="000000"/>
        </w:rPr>
        <w:br/>
      </w:r>
      <w:r w:rsidRPr="001E4855">
        <w:rPr>
          <w:rFonts w:ascii="Arial" w:eastAsia="Arial" w:hAnsi="Arial" w:cs="Arial"/>
          <w:b/>
          <w:bCs/>
          <w:color w:val="000000"/>
        </w:rPr>
        <w:t xml:space="preserve">L =C + D kr + D </w:t>
      </w:r>
      <w:proofErr w:type="spellStart"/>
      <w:r w:rsidRPr="001E4855">
        <w:rPr>
          <w:rFonts w:ascii="Arial" w:eastAsia="Arial" w:hAnsi="Arial" w:cs="Arial"/>
          <w:b/>
          <w:bCs/>
          <w:color w:val="000000"/>
        </w:rPr>
        <w:t>kb</w:t>
      </w:r>
      <w:proofErr w:type="spellEnd"/>
      <w:r w:rsidRPr="001E4855">
        <w:rPr>
          <w:rFonts w:ascii="Arial" w:eastAsia="Arial" w:hAnsi="Arial" w:cs="Arial"/>
          <w:b/>
          <w:bCs/>
          <w:color w:val="000000"/>
        </w:rPr>
        <w:t xml:space="preserve"> + G</w:t>
      </w:r>
    </w:p>
    <w:p w14:paraId="4E2467BE"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gdzie:</w:t>
      </w:r>
    </w:p>
    <w:p w14:paraId="65ACC14F"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b/>
          <w:bCs/>
          <w:color w:val="000000"/>
        </w:rPr>
        <w:t>L</w:t>
      </w:r>
      <w:r w:rsidRPr="001E4855">
        <w:rPr>
          <w:rFonts w:ascii="Arial" w:eastAsia="Arial" w:hAnsi="Arial" w:cs="Arial"/>
          <w:color w:val="000000"/>
        </w:rPr>
        <w:t>–całkowita liczba punktów</w:t>
      </w:r>
    </w:p>
    <w:p w14:paraId="2F80D302"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b/>
          <w:bCs/>
          <w:color w:val="000000"/>
        </w:rPr>
        <w:t>C</w:t>
      </w:r>
      <w:r w:rsidRPr="001E4855">
        <w:rPr>
          <w:rFonts w:ascii="Arial" w:eastAsia="Arial" w:hAnsi="Arial" w:cs="Arial"/>
          <w:color w:val="000000"/>
        </w:rPr>
        <w:t>-liczba punktów uzyskana w kryterium „</w:t>
      </w:r>
      <w:r w:rsidRPr="001E4855">
        <w:rPr>
          <w:rFonts w:ascii="Arial" w:eastAsia="Arial" w:hAnsi="Arial" w:cs="Arial"/>
          <w:b/>
          <w:bCs/>
          <w:color w:val="000000"/>
        </w:rPr>
        <w:t>Cena ofertowa brutto</w:t>
      </w:r>
      <w:r w:rsidRPr="001E4855">
        <w:rPr>
          <w:rFonts w:ascii="Arial" w:eastAsia="Arial" w:hAnsi="Arial" w:cs="Arial"/>
          <w:color w:val="000000"/>
        </w:rPr>
        <w:t>”</w:t>
      </w:r>
    </w:p>
    <w:p w14:paraId="52A89DDA" w14:textId="44034E0F" w:rsidR="001E4855" w:rsidRPr="00127607"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b/>
          <w:color w:val="000000"/>
        </w:rPr>
        <w:t xml:space="preserve">G </w:t>
      </w:r>
      <w:r w:rsidRPr="001E4855">
        <w:rPr>
          <w:rFonts w:ascii="Arial" w:eastAsia="Arial" w:hAnsi="Arial" w:cs="Arial"/>
          <w:color w:val="000000"/>
        </w:rPr>
        <w:t xml:space="preserve">– liczba punktów uzyskanych w kryterium </w:t>
      </w:r>
      <w:r w:rsidRPr="001E4855">
        <w:rPr>
          <w:rFonts w:ascii="Arial" w:eastAsia="Arial" w:hAnsi="Arial" w:cs="Arial"/>
          <w:b/>
          <w:color w:val="000000"/>
        </w:rPr>
        <w:t>„Gwarancja na wykonane roboty”</w:t>
      </w:r>
    </w:p>
    <w:p w14:paraId="29BC8545" w14:textId="77777777" w:rsidR="001E4855" w:rsidRPr="001E4855" w:rsidRDefault="001E4855" w:rsidP="001E4855">
      <w:pPr>
        <w:autoSpaceDE w:val="0"/>
        <w:autoSpaceDN w:val="0"/>
        <w:adjustRightInd w:val="0"/>
        <w:spacing w:after="0" w:line="240" w:lineRule="auto"/>
        <w:rPr>
          <w:rFonts w:ascii="Arial" w:eastAsia="Arial" w:hAnsi="Arial" w:cs="Arial"/>
          <w:b/>
          <w:color w:val="000000"/>
          <w:highlight w:val="yellow"/>
          <w:u w:val="single"/>
        </w:rPr>
      </w:pPr>
    </w:p>
    <w:p w14:paraId="40517013" w14:textId="77777777" w:rsidR="001E4855" w:rsidRPr="001E4855" w:rsidRDefault="001E4855" w:rsidP="001E4855">
      <w:pPr>
        <w:autoSpaceDE w:val="0"/>
        <w:autoSpaceDN w:val="0"/>
        <w:adjustRightInd w:val="0"/>
        <w:spacing w:after="0" w:line="240" w:lineRule="auto"/>
        <w:rPr>
          <w:rFonts w:ascii="Arial" w:eastAsia="Arial" w:hAnsi="Arial" w:cs="Arial"/>
          <w:b/>
          <w:color w:val="000000"/>
          <w:u w:val="single"/>
        </w:rPr>
      </w:pPr>
      <w:r w:rsidRPr="001E4855">
        <w:rPr>
          <w:rFonts w:ascii="Arial" w:eastAsia="Arial" w:hAnsi="Arial" w:cs="Arial"/>
          <w:b/>
          <w:color w:val="000000"/>
          <w:u w:val="single"/>
        </w:rPr>
        <w:t>Ad. 1.1. Ocena oferty w kryterium cena (C):</w:t>
      </w:r>
    </w:p>
    <w:p w14:paraId="0F4551BC" w14:textId="77777777" w:rsidR="001E4855" w:rsidRPr="001E4855" w:rsidRDefault="001E4855" w:rsidP="001E4855">
      <w:pPr>
        <w:autoSpaceDE w:val="0"/>
        <w:autoSpaceDN w:val="0"/>
        <w:adjustRightInd w:val="0"/>
        <w:spacing w:after="0" w:line="240" w:lineRule="auto"/>
        <w:rPr>
          <w:rFonts w:ascii="Arial" w:eastAsia="Arial" w:hAnsi="Arial" w:cs="Arial"/>
          <w:b/>
          <w:color w:val="000000"/>
          <w:u w:val="single"/>
        </w:rPr>
      </w:pPr>
    </w:p>
    <w:p w14:paraId="715D620D" w14:textId="77777777" w:rsidR="001E4855" w:rsidRPr="001E4855" w:rsidRDefault="001E4855" w:rsidP="001E4855">
      <w:pPr>
        <w:autoSpaceDE w:val="0"/>
        <w:autoSpaceDN w:val="0"/>
        <w:adjustRightInd w:val="0"/>
        <w:spacing w:after="0" w:line="240" w:lineRule="auto"/>
        <w:rPr>
          <w:rFonts w:ascii="Arial" w:eastAsia="Arial" w:hAnsi="Arial" w:cs="Arial"/>
          <w:color w:val="000000"/>
          <w:u w:val="single"/>
        </w:rPr>
      </w:pPr>
    </w:p>
    <w:p w14:paraId="268774E0"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 xml:space="preserve">                                                               cena minimalna</w:t>
      </w:r>
    </w:p>
    <w:p w14:paraId="359B7B6F"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 xml:space="preserve">                                                  C = --------------------------------x 60 pkt</w:t>
      </w:r>
    </w:p>
    <w:p w14:paraId="28DB24CC"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rPr>
        <w:t xml:space="preserve">                                                          cena badanej oferty</w:t>
      </w:r>
    </w:p>
    <w:p w14:paraId="7A1F66EB"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p>
    <w:p w14:paraId="21BC4A25" w14:textId="77777777" w:rsidR="001E4855" w:rsidRPr="001E4855" w:rsidRDefault="001E4855" w:rsidP="001E4855">
      <w:pPr>
        <w:autoSpaceDE w:val="0"/>
        <w:autoSpaceDN w:val="0"/>
        <w:adjustRightInd w:val="0"/>
        <w:spacing w:after="0" w:line="240" w:lineRule="auto"/>
        <w:rPr>
          <w:rFonts w:ascii="Arial" w:eastAsia="Arial" w:hAnsi="Arial" w:cs="Arial"/>
          <w:color w:val="000000"/>
          <w:u w:val="single"/>
        </w:rPr>
      </w:pPr>
    </w:p>
    <w:p w14:paraId="2FCED7E5" w14:textId="77777777" w:rsidR="001E4855" w:rsidRPr="001E4855" w:rsidRDefault="001E4855" w:rsidP="001E4855">
      <w:pPr>
        <w:autoSpaceDE w:val="0"/>
        <w:autoSpaceDN w:val="0"/>
        <w:adjustRightInd w:val="0"/>
        <w:spacing w:after="0" w:line="240" w:lineRule="auto"/>
        <w:jc w:val="both"/>
        <w:rPr>
          <w:rFonts w:ascii="Arial" w:eastAsia="Arial" w:hAnsi="Arial" w:cs="Arial"/>
          <w:b/>
          <w:bCs/>
          <w:u w:val="single"/>
        </w:rPr>
      </w:pPr>
      <w:bookmarkStart w:id="48" w:name="_Toc66364613"/>
    </w:p>
    <w:p w14:paraId="2D3D3BEB" w14:textId="77777777" w:rsidR="001E4855" w:rsidRPr="001E4855" w:rsidRDefault="001E4855" w:rsidP="001E4855">
      <w:pPr>
        <w:autoSpaceDE w:val="0"/>
        <w:autoSpaceDN w:val="0"/>
        <w:adjustRightInd w:val="0"/>
        <w:spacing w:after="0" w:line="240" w:lineRule="auto"/>
        <w:jc w:val="both"/>
        <w:rPr>
          <w:rFonts w:ascii="Arial" w:eastAsia="Arial" w:hAnsi="Arial" w:cs="Arial"/>
          <w:b/>
          <w:bCs/>
          <w:u w:val="single"/>
        </w:rPr>
      </w:pPr>
    </w:p>
    <w:p w14:paraId="2130640A" w14:textId="64E06564" w:rsidR="001E4855" w:rsidRPr="001E4855" w:rsidRDefault="00127607" w:rsidP="001E4855">
      <w:pPr>
        <w:autoSpaceDE w:val="0"/>
        <w:autoSpaceDN w:val="0"/>
        <w:adjustRightInd w:val="0"/>
        <w:spacing w:after="0" w:line="240" w:lineRule="auto"/>
        <w:jc w:val="both"/>
        <w:rPr>
          <w:rFonts w:ascii="Arial" w:eastAsia="Arial" w:hAnsi="Arial" w:cs="Arial"/>
          <w:b/>
          <w:bCs/>
          <w:u w:val="single"/>
        </w:rPr>
      </w:pPr>
      <w:r>
        <w:rPr>
          <w:rFonts w:ascii="Arial" w:eastAsia="Arial" w:hAnsi="Arial" w:cs="Arial"/>
          <w:b/>
          <w:bCs/>
          <w:u w:val="single"/>
        </w:rPr>
        <w:t>Ad. 1.2</w:t>
      </w:r>
      <w:r w:rsidR="001E4855" w:rsidRPr="001E4855">
        <w:rPr>
          <w:rFonts w:ascii="Arial" w:eastAsia="Arial" w:hAnsi="Arial" w:cs="Arial"/>
          <w:b/>
          <w:bCs/>
          <w:u w:val="single"/>
        </w:rPr>
        <w:t>. Ocena oferty w kryterium „Gwarancja na wykonane roboty”</w:t>
      </w:r>
    </w:p>
    <w:p w14:paraId="587A99EA" w14:textId="77777777" w:rsidR="001E4855" w:rsidRPr="001E4855" w:rsidRDefault="001E4855" w:rsidP="001E4855">
      <w:pPr>
        <w:autoSpaceDE w:val="0"/>
        <w:autoSpaceDN w:val="0"/>
        <w:adjustRightInd w:val="0"/>
        <w:spacing w:after="0" w:line="240" w:lineRule="auto"/>
        <w:jc w:val="both"/>
        <w:rPr>
          <w:rFonts w:ascii="Arial" w:eastAsia="Arial" w:hAnsi="Arial" w:cs="Arial"/>
          <w:b/>
          <w:bCs/>
          <w:color w:val="FF0000"/>
        </w:rPr>
      </w:pPr>
    </w:p>
    <w:p w14:paraId="0BA546A7" w14:textId="3728C754" w:rsidR="00127607" w:rsidRPr="00127607" w:rsidRDefault="001E4855" w:rsidP="00127607">
      <w:pPr>
        <w:tabs>
          <w:tab w:val="left" w:pos="284"/>
        </w:tabs>
        <w:spacing w:after="0"/>
        <w:jc w:val="both"/>
        <w:rPr>
          <w:rFonts w:ascii="Arial" w:eastAsia="Arial" w:hAnsi="Arial" w:cs="Arial"/>
          <w:b/>
          <w:bCs/>
          <w:u w:val="single"/>
        </w:rPr>
      </w:pPr>
      <w:r w:rsidRPr="001E4855">
        <w:rPr>
          <w:rFonts w:ascii="Arial" w:eastAsia="Arial" w:hAnsi="Arial" w:cs="Arial"/>
          <w:bCs/>
        </w:rPr>
        <w:t xml:space="preserve">Okres gwarancji, ocena ofert będzie dokonana w oparciu o oświadczenie wykonawcy złożone </w:t>
      </w:r>
      <w:r w:rsidRPr="001E4855">
        <w:rPr>
          <w:rFonts w:ascii="Arial" w:eastAsia="Arial" w:hAnsi="Arial" w:cs="Arial"/>
          <w:bCs/>
        </w:rPr>
        <w:br/>
        <w:t xml:space="preserve">w druku oferty. Zamawiający informuje, że okres gwarancji musi się mieścić w przedziale od 40 do 60 miesięcy. Wykonawca który zaproponuje wymagany przez zamawiającego 40 miesięczny okres gwarancji otrzyma 0 punktów, wykonawca który zaproponuje termin gwarancji dłuższy niż 60 miesięcy otrzyma ilość punktów jak dla okresu 60 miesięcznego. </w:t>
      </w:r>
      <w:r w:rsidR="00127607">
        <w:rPr>
          <w:rFonts w:ascii="Arial" w:eastAsia="Arial" w:hAnsi="Arial" w:cs="Arial"/>
          <w:bCs/>
        </w:rPr>
        <w:br/>
      </w:r>
      <w:r w:rsidR="00127607" w:rsidRPr="00127607">
        <w:rPr>
          <w:rFonts w:ascii="Arial" w:eastAsia="Arial" w:hAnsi="Arial" w:cs="Arial"/>
          <w:b/>
          <w:bCs/>
        </w:rPr>
        <w:t>W przypadku gdy Wykonawca nie wskaże okresu rękojmi i gwarancji, albo</w:t>
      </w:r>
      <w:r w:rsidR="00127607">
        <w:rPr>
          <w:rFonts w:ascii="Arial" w:eastAsia="Arial" w:hAnsi="Arial" w:cs="Arial"/>
          <w:b/>
          <w:bCs/>
        </w:rPr>
        <w:t xml:space="preserve"> okres ten będzie krótszy niż 40</w:t>
      </w:r>
      <w:r w:rsidR="00127607" w:rsidRPr="00127607">
        <w:rPr>
          <w:rFonts w:ascii="Arial" w:eastAsia="Arial" w:hAnsi="Arial" w:cs="Arial"/>
          <w:b/>
          <w:bCs/>
        </w:rPr>
        <w:t xml:space="preserve"> miesięcy, </w:t>
      </w:r>
      <w:r w:rsidR="00127607" w:rsidRPr="00127607">
        <w:rPr>
          <w:rFonts w:ascii="Arial" w:eastAsia="Arial" w:hAnsi="Arial" w:cs="Arial"/>
          <w:b/>
          <w:bCs/>
          <w:u w:val="single"/>
        </w:rPr>
        <w:t xml:space="preserve">Zamawiający odrzuci taką ofertę jako niezgodną </w:t>
      </w:r>
      <w:r w:rsidR="00127607">
        <w:rPr>
          <w:rFonts w:ascii="Arial" w:eastAsia="Arial" w:hAnsi="Arial" w:cs="Arial"/>
          <w:b/>
          <w:bCs/>
          <w:u w:val="single"/>
        </w:rPr>
        <w:br/>
      </w:r>
      <w:r w:rsidR="00127607" w:rsidRPr="00127607">
        <w:rPr>
          <w:rFonts w:ascii="Arial" w:eastAsia="Arial" w:hAnsi="Arial" w:cs="Arial"/>
          <w:b/>
          <w:bCs/>
          <w:u w:val="single"/>
        </w:rPr>
        <w:t>z treścią SWZ.</w:t>
      </w:r>
    </w:p>
    <w:p w14:paraId="3CB6206A" w14:textId="31685C2F" w:rsidR="001E4855" w:rsidRPr="001E4855" w:rsidRDefault="001E4855" w:rsidP="00127607">
      <w:pPr>
        <w:tabs>
          <w:tab w:val="left" w:pos="284"/>
        </w:tabs>
        <w:spacing w:after="0"/>
        <w:jc w:val="both"/>
        <w:rPr>
          <w:rFonts w:ascii="Arial" w:eastAsia="Times New Roman" w:hAnsi="Arial" w:cs="Arial"/>
          <w:bCs/>
          <w:lang w:eastAsia="pl-PL"/>
        </w:rPr>
      </w:pPr>
    </w:p>
    <w:p w14:paraId="3206620B" w14:textId="58972025" w:rsidR="001E4855" w:rsidRPr="001E4855" w:rsidRDefault="001E4855" w:rsidP="001E4855">
      <w:pPr>
        <w:tabs>
          <w:tab w:val="left" w:pos="284"/>
        </w:tabs>
        <w:autoSpaceDE w:val="0"/>
        <w:autoSpaceDN w:val="0"/>
        <w:adjustRightInd w:val="0"/>
        <w:spacing w:after="0"/>
        <w:jc w:val="both"/>
        <w:rPr>
          <w:rFonts w:ascii="Arial" w:eastAsia="Times New Roman" w:hAnsi="Arial" w:cs="Arial"/>
          <w:bCs/>
          <w:lang w:eastAsia="pl-PL"/>
        </w:rPr>
      </w:pPr>
      <w:r w:rsidRPr="001E4855">
        <w:rPr>
          <w:rFonts w:ascii="Arial" w:eastAsia="Times New Roman" w:hAnsi="Arial" w:cs="Arial"/>
          <w:bCs/>
          <w:lang w:eastAsia="pl-PL"/>
        </w:rPr>
        <w:t xml:space="preserve">Gwarancja obliczana będzie następująco: 40 miesięcy – 0 pkt, każdy następny </w:t>
      </w:r>
      <w:r w:rsidR="00127607">
        <w:rPr>
          <w:rFonts w:ascii="Arial" w:eastAsia="Times New Roman" w:hAnsi="Arial" w:cs="Arial"/>
          <w:bCs/>
          <w:lang w:eastAsia="pl-PL"/>
        </w:rPr>
        <w:t>miesiąc udzielonej gwarancji – 2</w:t>
      </w:r>
      <w:r w:rsidRPr="001E4855">
        <w:rPr>
          <w:rFonts w:ascii="Arial" w:eastAsia="Times New Roman" w:hAnsi="Arial" w:cs="Arial"/>
          <w:bCs/>
          <w:lang w:eastAsia="pl-PL"/>
        </w:rPr>
        <w:t xml:space="preserve"> pkt, aż do 60</w:t>
      </w:r>
      <w:r w:rsidR="00127607">
        <w:rPr>
          <w:rFonts w:ascii="Arial" w:eastAsia="Times New Roman" w:hAnsi="Arial" w:cs="Arial"/>
          <w:bCs/>
          <w:lang w:eastAsia="pl-PL"/>
        </w:rPr>
        <w:t xml:space="preserve">  miesięcy za które uzyska się 4</w:t>
      </w:r>
      <w:r w:rsidRPr="001E4855">
        <w:rPr>
          <w:rFonts w:ascii="Arial" w:eastAsia="Times New Roman" w:hAnsi="Arial" w:cs="Arial"/>
          <w:bCs/>
          <w:lang w:eastAsia="pl-PL"/>
        </w:rPr>
        <w:t xml:space="preserve">0 pkt. </w:t>
      </w:r>
    </w:p>
    <w:p w14:paraId="39EC0A2D" w14:textId="5027491F" w:rsidR="001E4855" w:rsidRPr="001E4855" w:rsidRDefault="001E4855" w:rsidP="001E4855">
      <w:pPr>
        <w:tabs>
          <w:tab w:val="left" w:pos="284"/>
        </w:tabs>
        <w:autoSpaceDE w:val="0"/>
        <w:autoSpaceDN w:val="0"/>
        <w:adjustRightInd w:val="0"/>
        <w:spacing w:after="0"/>
        <w:jc w:val="both"/>
        <w:rPr>
          <w:rFonts w:ascii="Arial" w:eastAsia="Times New Roman" w:hAnsi="Arial" w:cs="Arial"/>
          <w:bCs/>
          <w:lang w:eastAsia="pl-PL"/>
        </w:rPr>
      </w:pPr>
      <w:r w:rsidRPr="001E4855">
        <w:rPr>
          <w:rFonts w:ascii="Arial" w:eastAsia="Times New Roman" w:hAnsi="Arial" w:cs="Arial"/>
          <w:bCs/>
          <w:lang w:eastAsia="pl-PL"/>
        </w:rPr>
        <w:t>Kryter</w:t>
      </w:r>
      <w:r w:rsidR="00127607">
        <w:rPr>
          <w:rFonts w:ascii="Arial" w:eastAsia="Times New Roman" w:hAnsi="Arial" w:cs="Arial"/>
          <w:bCs/>
          <w:lang w:eastAsia="pl-PL"/>
        </w:rPr>
        <w:t>ium gwarancji może uzyskać max 4</w:t>
      </w:r>
      <w:r w:rsidRPr="001E4855">
        <w:rPr>
          <w:rFonts w:ascii="Arial" w:eastAsia="Times New Roman" w:hAnsi="Arial" w:cs="Arial"/>
          <w:bCs/>
          <w:lang w:eastAsia="pl-PL"/>
        </w:rPr>
        <w:t>0,00 pkt.</w:t>
      </w:r>
    </w:p>
    <w:p w14:paraId="2F4F3372" w14:textId="77777777" w:rsidR="001E4855" w:rsidRPr="001E4855" w:rsidRDefault="001E4855" w:rsidP="001E4855">
      <w:pPr>
        <w:tabs>
          <w:tab w:val="left" w:pos="284"/>
        </w:tabs>
        <w:autoSpaceDE w:val="0"/>
        <w:autoSpaceDN w:val="0"/>
        <w:adjustRightInd w:val="0"/>
        <w:spacing w:after="0"/>
        <w:jc w:val="both"/>
        <w:rPr>
          <w:rFonts w:ascii="Arial" w:eastAsia="Times New Roman" w:hAnsi="Arial" w:cs="Arial"/>
          <w:bCs/>
          <w:lang w:eastAsia="pl-PL"/>
        </w:rPr>
      </w:pPr>
      <w:r w:rsidRPr="001E4855">
        <w:rPr>
          <w:rFonts w:ascii="Arial" w:eastAsia="Times New Roman" w:hAnsi="Arial" w:cs="Arial"/>
          <w:bCs/>
          <w:lang w:eastAsia="pl-PL"/>
        </w:rPr>
        <w:t>Okres gwarancji zostanie podany w miesiącach.</w:t>
      </w:r>
    </w:p>
    <w:p w14:paraId="0C7560C1" w14:textId="77777777" w:rsidR="001E4855" w:rsidRPr="001E4855" w:rsidRDefault="001E4855" w:rsidP="001E4855">
      <w:pPr>
        <w:keepNext/>
        <w:keepLines/>
        <w:spacing w:before="360" w:after="120"/>
        <w:jc w:val="both"/>
        <w:outlineLvl w:val="0"/>
        <w:rPr>
          <w:rFonts w:ascii="Arial" w:eastAsia="Times New Roman" w:hAnsi="Arial" w:cs="Times New Roman"/>
          <w:b/>
          <w:color w:val="000000"/>
          <w:sz w:val="24"/>
          <w:szCs w:val="32"/>
        </w:rPr>
      </w:pPr>
      <w:r w:rsidRPr="001E4855">
        <w:rPr>
          <w:rFonts w:ascii="Arial" w:eastAsia="Times New Roman" w:hAnsi="Arial" w:cs="Times New Roman"/>
          <w:b/>
          <w:color w:val="000000"/>
          <w:sz w:val="24"/>
          <w:szCs w:val="32"/>
        </w:rPr>
        <w:t>XXXIV. Projektowane postanowienia umowy w sprawie zamówienia publicznego, które zostaną wprowadzone do umowy w sprawie zamówienia publicznego.</w:t>
      </w:r>
      <w:bookmarkEnd w:id="48"/>
    </w:p>
    <w:p w14:paraId="0E0D7268"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34EAAC4A" w14:textId="77777777" w:rsidR="001E4855" w:rsidRPr="001E4855" w:rsidRDefault="001E4855" w:rsidP="001E4855">
      <w:pPr>
        <w:autoSpaceDE w:val="0"/>
        <w:autoSpaceDN w:val="0"/>
        <w:adjustRightInd w:val="0"/>
        <w:spacing w:after="0" w:line="240" w:lineRule="auto"/>
        <w:jc w:val="both"/>
        <w:rPr>
          <w:rFonts w:ascii="Arial" w:eastAsia="Arial" w:hAnsi="Arial" w:cs="Arial"/>
          <w:b/>
          <w:color w:val="000000"/>
          <w:u w:val="single"/>
        </w:rPr>
      </w:pPr>
      <w:r w:rsidRPr="001E4855">
        <w:rPr>
          <w:rFonts w:ascii="Arial" w:eastAsia="Arial" w:hAnsi="Arial" w:cs="Arial"/>
          <w:b/>
          <w:color w:val="000000"/>
          <w:u w:val="single"/>
        </w:rPr>
        <w:t>Kary umowne</w:t>
      </w:r>
    </w:p>
    <w:p w14:paraId="29E068AD" w14:textId="1960CC5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1. Wykonawca zapłaci Zamawiającemu karę umowną w wysokości 5% wartości wynagrodzenia brutto, określonego w § 19 ust. 1 w przypadku odstąpieni</w:t>
      </w:r>
      <w:r w:rsidR="00127607">
        <w:rPr>
          <w:rFonts w:ascii="Arial" w:eastAsia="Arial" w:hAnsi="Arial" w:cs="Arial"/>
          <w:color w:val="000000"/>
        </w:rPr>
        <w:t xml:space="preserve">a przez Zamawiającego od Umowy </w:t>
      </w:r>
      <w:r w:rsidRPr="001E4855">
        <w:rPr>
          <w:rFonts w:ascii="Arial" w:eastAsia="Arial" w:hAnsi="Arial" w:cs="Arial"/>
          <w:color w:val="000000"/>
        </w:rPr>
        <w:t xml:space="preserve">z przyczyn leżących po stronie Wykonawcy. </w:t>
      </w:r>
    </w:p>
    <w:p w14:paraId="211C8DDD"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2. Wykonawca zapłaci Zamawiającemu karę umowną w wysokości 0,02 % wartości wynagrodzenia brutto z Umowy, za każdy dzień zwłoki, któregokolwiek terminu wskazanego </w:t>
      </w:r>
      <w:r w:rsidRPr="001E4855">
        <w:rPr>
          <w:rFonts w:ascii="Arial" w:eastAsia="Arial" w:hAnsi="Arial" w:cs="Arial"/>
          <w:color w:val="000000"/>
        </w:rPr>
        <w:br/>
        <w:t xml:space="preserve">w § 13 Umowy. </w:t>
      </w:r>
    </w:p>
    <w:p w14:paraId="5F7B2908"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3. Wykonawca zapłaci Zamawiającemu karę umowną w wysokości 0,02 % wartości wynagrodzenia brutto, za każdy dzień zwłoki w usunięciu wad stwierdzonych w okresie obowiązywania gwarancji lub rękojmi danego zadania, liczony od upływu terminu wyznaczonego na ich usunięcie. </w:t>
      </w:r>
    </w:p>
    <w:p w14:paraId="12E1F844" w14:textId="318BF4A8"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4.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Zamawiającego lub jego przedstawicieli </w:t>
      </w:r>
      <w:r w:rsidR="00127607">
        <w:rPr>
          <w:rFonts w:ascii="Arial" w:eastAsia="Arial" w:hAnsi="Arial" w:cs="Arial"/>
          <w:color w:val="000000"/>
        </w:rPr>
        <w:br/>
      </w:r>
      <w:r w:rsidRPr="001E4855">
        <w:rPr>
          <w:rFonts w:ascii="Arial" w:eastAsia="Arial" w:hAnsi="Arial" w:cs="Arial"/>
          <w:color w:val="000000"/>
        </w:rPr>
        <w:t xml:space="preserve">z zastrzeżeniem ust. 5. </w:t>
      </w:r>
    </w:p>
    <w:p w14:paraId="01FE12D0"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5. Wykonawca zapłaci każdorazowo karę umowną w wysokości 5 000,00 PLN za: </w:t>
      </w:r>
    </w:p>
    <w:p w14:paraId="0B245B54"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 brak zapłaty lub nieterminową zapłatę Podwykonawcy </w:t>
      </w:r>
    </w:p>
    <w:p w14:paraId="0CD06DFA" w14:textId="61359CB5"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2) nieprzedłożenie do zaakceptowania przez Zamawiającego projektu umowy </w:t>
      </w:r>
      <w:r w:rsidR="00127607">
        <w:rPr>
          <w:rFonts w:ascii="Arial" w:eastAsia="Arial" w:hAnsi="Arial" w:cs="Arial"/>
          <w:color w:val="000000"/>
        </w:rPr>
        <w:br/>
      </w:r>
      <w:r w:rsidRPr="001E4855">
        <w:rPr>
          <w:rFonts w:ascii="Arial" w:eastAsia="Arial" w:hAnsi="Arial" w:cs="Arial"/>
          <w:color w:val="000000"/>
        </w:rPr>
        <w:t xml:space="preserve">o podwykonawstwo, której przedmiotem są roboty budowlane lub jej zmiany </w:t>
      </w:r>
    </w:p>
    <w:p w14:paraId="3317CCBB"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3) nieprzedłożenie w terminie 7 dni od zawarcia poświadczonej za zgodność z oryginałem kopii  umowy o podwykonawstwo której przedmiotem są roboty budowlane, dostawy i usługi lub jej zmiany, </w:t>
      </w:r>
    </w:p>
    <w:p w14:paraId="3315E00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4) brak zmiany umowy o podwykonawstwo w zakresie terminu zapłaty. </w:t>
      </w:r>
    </w:p>
    <w:p w14:paraId="693F508A"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6. Wykonawca zapłaci każdorazowo Zamawiającemu karę umowną w wysokości 200,00 PLN za niezastosowanie przez pracownika własnego lub pracownika Podwykonawcy  na placu budowy środków ochrony indywidualnej, których wymóg stosowania jest określony </w:t>
      </w:r>
      <w:r w:rsidRPr="001E4855">
        <w:rPr>
          <w:rFonts w:ascii="Arial" w:eastAsia="Arial" w:hAnsi="Arial" w:cs="Arial"/>
          <w:color w:val="000000"/>
        </w:rPr>
        <w:br/>
        <w:t xml:space="preserve">w obowiązujących przepisach, w szczególności: </w:t>
      </w:r>
    </w:p>
    <w:p w14:paraId="3D01B798"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 hełmów ochronnych, </w:t>
      </w:r>
    </w:p>
    <w:p w14:paraId="05ED068F"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2) środków ochrony twarzy, </w:t>
      </w:r>
    </w:p>
    <w:p w14:paraId="7121423C"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3) środków ochrony ciała przed upadkiem z wysokości, </w:t>
      </w:r>
    </w:p>
    <w:p w14:paraId="23F6F108"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4) odzieży ochronnej. </w:t>
      </w:r>
    </w:p>
    <w:p w14:paraId="538995D9"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7. Wykonawca zapłaci każdorazowo Zamawiającemu karę umowną w wysokości 200,00 PLN za niezastosowanie przez pracownika własnego lub pracownika Podwykonawcy na placu budowy odzieży ochronnej z nadrukiem firmy, w której pracownik jest zatrudniony.</w:t>
      </w:r>
    </w:p>
    <w:p w14:paraId="60468CC8"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8. Wykonawca zapłaci Zamawiającemu karę, za niedopełnienie wymogu zatrudniania Pracowników wykonujących roboty budowlane w zakresie określonym w SWZ pkt 3.2.,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wykonujących roboty budowlane, na podstawie umowy o pracę w rozumieniu przepisów Kodeksu Pracy) każdorazowo za każdą osobę niezatrudnioną w oparciu o umowę o pracę, a wykonującą czynności wskazane jako obowiązkowe w SWZ.</w:t>
      </w:r>
    </w:p>
    <w:p w14:paraId="0D93C487"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9. Ustala się limit wysokości kar umownych do wysokości 25% wynagrodzenia brutto, o którym mowa w § 18 ust.1 Umowy. </w:t>
      </w:r>
    </w:p>
    <w:p w14:paraId="78E729C9"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10. Wykonawca wyraża zgodę na potrącenie kar umownych z należności wykazanych na fakturach.</w:t>
      </w:r>
    </w:p>
    <w:p w14:paraId="573AED71"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0AB3F7C6" w14:textId="77777777" w:rsidR="001E4855" w:rsidRPr="001E4855" w:rsidRDefault="001E4855" w:rsidP="001E4855">
      <w:pPr>
        <w:autoSpaceDE w:val="0"/>
        <w:autoSpaceDN w:val="0"/>
        <w:adjustRightInd w:val="0"/>
        <w:spacing w:after="0" w:line="240" w:lineRule="auto"/>
        <w:jc w:val="both"/>
        <w:rPr>
          <w:rFonts w:ascii="Arial" w:eastAsia="Arial" w:hAnsi="Arial" w:cs="Arial"/>
          <w:b/>
          <w:u w:val="single"/>
        </w:rPr>
      </w:pPr>
      <w:r w:rsidRPr="001E4855">
        <w:rPr>
          <w:rFonts w:ascii="Arial" w:eastAsia="Arial" w:hAnsi="Arial" w:cs="Arial"/>
          <w:b/>
          <w:u w:val="single"/>
        </w:rPr>
        <w:t>Zmiany umowy</w:t>
      </w:r>
    </w:p>
    <w:p w14:paraId="353513BD"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 Zamawiający dopuszcza możliwość wprowadzania zmiany umowy w stosunku do treści oferty, na podstawie której dokonano wyboru Wykonawcy zgodnie z art. 455, w przypadku zaistnienia okoliczności niemożliwych do przewidzenia w chwili zawierania umowy lub </w:t>
      </w:r>
      <w:r w:rsidRPr="001E4855">
        <w:rPr>
          <w:rFonts w:ascii="Arial" w:eastAsia="Arial" w:hAnsi="Arial" w:cs="Arial"/>
          <w:color w:val="000000"/>
        </w:rPr>
        <w:br/>
        <w:t>w przypadku wystąpienia którejkolwiek z następujących okoliczności:</w:t>
      </w:r>
    </w:p>
    <w:p w14:paraId="504304F6"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046F06BA" w14:textId="2C277522" w:rsidR="0070237F" w:rsidRPr="0070237F" w:rsidRDefault="0070237F" w:rsidP="0070237F">
      <w:pPr>
        <w:autoSpaceDE w:val="0"/>
        <w:autoSpaceDN w:val="0"/>
        <w:adjustRightInd w:val="0"/>
        <w:spacing w:after="0" w:line="240" w:lineRule="auto"/>
        <w:jc w:val="both"/>
        <w:rPr>
          <w:rFonts w:ascii="Arial" w:eastAsia="Arial" w:hAnsi="Arial" w:cs="Arial"/>
          <w:lang w:eastAsia="pl-PL"/>
        </w:rPr>
      </w:pPr>
      <w:r>
        <w:rPr>
          <w:rFonts w:ascii="Arial" w:eastAsia="Arial" w:hAnsi="Arial" w:cs="Arial"/>
          <w:lang w:eastAsia="pl-PL"/>
        </w:rPr>
        <w:t>a</w:t>
      </w:r>
      <w:r w:rsidRPr="0070237F">
        <w:rPr>
          <w:rFonts w:ascii="Arial" w:eastAsia="Arial" w:hAnsi="Arial" w:cs="Arial"/>
          <w:lang w:eastAsia="pl-PL"/>
        </w:rPr>
        <w:t>) w przypadku wystąpienia robot dodatkowych, niewyszczególnionych w dokumentacji projektowej, jak również wykonywania koniecznych rozwiązań zamiennych w stosunku do projektowanych, Wykonawca może wystąpić do Zamawiającego z wnioskiem o wydłużenie terminu o czas niezbędny do wykonania tych robot lub rozwiązań zamiennych. Wniosek o zmianę terminu musi zawierać szczegółowy opis okoliczności, w jaki sposób wprowadzone zmiany wpływają na wydłużenie okresu realizacji zadania. Zamawiający po zweryfikowaniu ww. okoliczności może przychylić się do wniosku Wykonawcy, a uzgodniony termin wydłużenia umowy z tego tytułu zostanie wskazany w protokole konieczności;</w:t>
      </w:r>
    </w:p>
    <w:p w14:paraId="6163D5C3" w14:textId="5F49B540" w:rsidR="001E4855" w:rsidRPr="001E4855" w:rsidRDefault="0070237F" w:rsidP="001E4855">
      <w:pPr>
        <w:autoSpaceDE w:val="0"/>
        <w:autoSpaceDN w:val="0"/>
        <w:adjustRightInd w:val="0"/>
        <w:spacing w:after="0" w:line="240" w:lineRule="auto"/>
        <w:jc w:val="both"/>
        <w:rPr>
          <w:rFonts w:ascii="Arial" w:eastAsia="Arial" w:hAnsi="Arial" w:cs="Arial"/>
          <w:lang w:eastAsia="pl-PL"/>
        </w:rPr>
      </w:pPr>
      <w:r>
        <w:rPr>
          <w:rFonts w:ascii="Arial" w:eastAsia="Arial" w:hAnsi="Arial" w:cs="Arial"/>
          <w:lang w:eastAsia="pl-PL"/>
        </w:rPr>
        <w:t>b</w:t>
      </w:r>
      <w:r w:rsidR="001E4855" w:rsidRPr="001E4855">
        <w:rPr>
          <w:rFonts w:ascii="Arial" w:eastAsia="Arial" w:hAnsi="Arial" w:cs="Arial"/>
          <w:lang w:eastAsia="pl-PL"/>
        </w:rPr>
        <w:t xml:space="preserve">) przedłużenie terminu wykonania zamówienia, może nastąpić w przypadku wystąpienia okoliczności siły wyższej, przez którą należy rozumieć zdarzenia niezależne od żadnej ze stron, zewnętrzne, niemożliwe do zapobieżenia, które nastąpiło </w:t>
      </w:r>
      <w:r w:rsidR="00E10D49">
        <w:rPr>
          <w:rFonts w:ascii="Arial" w:eastAsia="Arial" w:hAnsi="Arial" w:cs="Arial"/>
          <w:lang w:eastAsia="pl-PL"/>
        </w:rPr>
        <w:t xml:space="preserve">po dniu wejścia w życie umowy, </w:t>
      </w:r>
      <w:r w:rsidR="001E4855" w:rsidRPr="001E4855">
        <w:rPr>
          <w:rFonts w:ascii="Arial" w:eastAsia="Arial" w:hAnsi="Arial" w:cs="Arial"/>
          <w:lang w:eastAsia="pl-PL"/>
        </w:rPr>
        <w:t xml:space="preserve">w szczególności: wojny, akty terroryzmu, klęski żywiołowe, strajki oraz akty władzy </w:t>
      </w:r>
      <w:r w:rsidR="001E4855" w:rsidRPr="001E4855">
        <w:rPr>
          <w:rFonts w:ascii="Arial" w:eastAsia="Arial" w:hAnsi="Arial" w:cs="Arial"/>
          <w:lang w:eastAsia="pl-PL"/>
        </w:rPr>
        <w:br/>
        <w:t>i administracji publicznej, przy czym przedłużenie terminu realizacji zamówienia nastąpi o liczbę dni, odpowiadającą okresowi występowania okoliczności siły wyższej;</w:t>
      </w:r>
    </w:p>
    <w:p w14:paraId="4E0C849D" w14:textId="17C9FC55" w:rsidR="001E4855" w:rsidRPr="001E4855" w:rsidRDefault="0070237F" w:rsidP="001E4855">
      <w:pPr>
        <w:autoSpaceDE w:val="0"/>
        <w:autoSpaceDN w:val="0"/>
        <w:adjustRightInd w:val="0"/>
        <w:spacing w:after="0" w:line="240" w:lineRule="auto"/>
        <w:jc w:val="both"/>
        <w:rPr>
          <w:rFonts w:ascii="Arial" w:eastAsia="Arial" w:hAnsi="Arial" w:cs="Arial"/>
          <w:lang w:eastAsia="pl-PL"/>
        </w:rPr>
      </w:pPr>
      <w:r>
        <w:rPr>
          <w:rFonts w:ascii="Arial" w:eastAsia="Arial" w:hAnsi="Arial" w:cs="Arial"/>
          <w:lang w:eastAsia="pl-PL"/>
        </w:rPr>
        <w:t>c</w:t>
      </w:r>
      <w:r w:rsidR="001E4855" w:rsidRPr="001E4855">
        <w:rPr>
          <w:rFonts w:ascii="Arial" w:eastAsia="Arial" w:hAnsi="Arial" w:cs="Arial"/>
          <w:lang w:eastAsia="pl-PL"/>
        </w:rPr>
        <w:t>) przedłużenie terminu wykonania zamówienia, może nastąpić w przypadku skierowania przez Zamawiającego do Wykonawcy pisemnego żądania wstrzymania robot budowlanych, stanowiących przedmiot zamówienia lub wydania zakazu prowadzenia robot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robot budowlanych lub zakazano prowadzenie robot budowlanych,</w:t>
      </w:r>
    </w:p>
    <w:p w14:paraId="51484EA8" w14:textId="60FE21D6" w:rsidR="001E4855" w:rsidRPr="001E4855" w:rsidRDefault="00E10D49" w:rsidP="001E4855">
      <w:pPr>
        <w:autoSpaceDE w:val="0"/>
        <w:autoSpaceDN w:val="0"/>
        <w:adjustRightInd w:val="0"/>
        <w:spacing w:after="0" w:line="240" w:lineRule="auto"/>
        <w:jc w:val="both"/>
        <w:rPr>
          <w:rFonts w:ascii="Arial" w:eastAsia="Arial" w:hAnsi="Arial" w:cs="Arial"/>
          <w:lang w:eastAsia="pl-PL"/>
        </w:rPr>
      </w:pPr>
      <w:r>
        <w:rPr>
          <w:rFonts w:ascii="Arial" w:eastAsia="Arial" w:hAnsi="Arial" w:cs="Arial"/>
          <w:lang w:eastAsia="pl-PL"/>
        </w:rPr>
        <w:t>d</w:t>
      </w:r>
      <w:r w:rsidR="001E4855" w:rsidRPr="001E4855">
        <w:rPr>
          <w:rFonts w:ascii="Arial" w:eastAsia="Arial" w:hAnsi="Arial" w:cs="Arial"/>
          <w:lang w:eastAsia="pl-PL"/>
        </w:rPr>
        <w:t xml:space="preserve">) przedłużenie terminu wykonania zamówienia, o którym mowa w § 13, może nastąpić </w:t>
      </w:r>
      <w:r w:rsidR="001E4855" w:rsidRPr="001E4855">
        <w:rPr>
          <w:rFonts w:ascii="Arial" w:eastAsia="Arial" w:hAnsi="Arial" w:cs="Arial"/>
          <w:lang w:eastAsia="pl-PL"/>
        </w:rPr>
        <w:br/>
        <w:t xml:space="preserve">w przypadku wystąpienia kolizji z sieciami zewnętrznymi lub instalacjami nieujawnionymi </w:t>
      </w:r>
      <w:r w:rsidR="001E4855" w:rsidRPr="001E4855">
        <w:rPr>
          <w:rFonts w:ascii="Arial" w:eastAsia="Arial" w:hAnsi="Arial" w:cs="Arial"/>
          <w:lang w:eastAsia="pl-PL"/>
        </w:rPr>
        <w:br/>
        <w:t xml:space="preserve">w dokumentacji projektowej, przy czym przedłużenie terminu realizacji zamówienia nastąpi </w:t>
      </w:r>
      <w:r w:rsidR="001E4855" w:rsidRPr="001E4855">
        <w:rPr>
          <w:rFonts w:ascii="Arial" w:eastAsia="Arial" w:hAnsi="Arial" w:cs="Arial"/>
          <w:lang w:eastAsia="pl-PL"/>
        </w:rPr>
        <w:br/>
        <w:t>o liczbę dni niezbędną Wykonawcy na usunięcie kolizji z sieciami zewnętrznymi lub instalacjami nieujawnionymi w dokumentacji projektowej – o ile usunięcie kolizji wymagać będzie przedłużenia terminu realizacji,</w:t>
      </w:r>
    </w:p>
    <w:p w14:paraId="00943BD4" w14:textId="124BB6AE" w:rsidR="001E4855" w:rsidRPr="001E4855" w:rsidRDefault="00E10D49" w:rsidP="001E485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e</w:t>
      </w:r>
      <w:r w:rsidR="001E4855" w:rsidRPr="001E4855">
        <w:rPr>
          <w:rFonts w:ascii="Arial" w:eastAsia="Arial" w:hAnsi="Arial" w:cs="Arial"/>
          <w:color w:val="000000"/>
        </w:rPr>
        <w:t xml:space="preserve">) przedłużenie terminu wykonania zamówienia, o którym mowa w § 13, może nastąpić </w:t>
      </w:r>
      <w:r w:rsidR="001E4855" w:rsidRPr="001E4855">
        <w:rPr>
          <w:rFonts w:ascii="Arial" w:eastAsia="Arial" w:hAnsi="Arial" w:cs="Arial"/>
          <w:color w:val="000000"/>
        </w:rPr>
        <w:br/>
        <w:t>w przypadku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51C7E325" w14:textId="468244D5" w:rsidR="001E4855" w:rsidRPr="001E4855" w:rsidRDefault="00E10D49" w:rsidP="001E485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f</w:t>
      </w:r>
      <w:r w:rsidR="001E4855" w:rsidRPr="001E4855">
        <w:rPr>
          <w:rFonts w:ascii="Arial" w:eastAsia="Arial" w:hAnsi="Arial" w:cs="Arial"/>
          <w:color w:val="000000"/>
        </w:rPr>
        <w:t xml:space="preserve">) przedłużenie terminu wykonania zamówienia, o którym mowa w § 13, może nastąpić </w:t>
      </w:r>
      <w:r w:rsidR="001E4855" w:rsidRPr="001E4855">
        <w:rPr>
          <w:rFonts w:ascii="Arial" w:eastAsia="Arial" w:hAnsi="Arial" w:cs="Arial"/>
          <w:color w:val="000000"/>
        </w:rPr>
        <w:br/>
        <w:t xml:space="preserve">w przypadku, gdy wystąpią okoliczności związane z wprowadzeniem stanu epidemii lub stanu zagrożenia epidemicznego które uniemożliwią wykonawcy prowadzenie prac - o okres braku możliwości prowadzenia prac spowodowany ww. czynnikami (wykonawca zobowiązany jest wykazać, że ww. okoliczności wystąpiły oraz ich związek </w:t>
      </w:r>
      <w:proofErr w:type="spellStart"/>
      <w:r w:rsidR="001E4855" w:rsidRPr="001E4855">
        <w:rPr>
          <w:rFonts w:ascii="Arial" w:eastAsia="Arial" w:hAnsi="Arial" w:cs="Arial"/>
          <w:color w:val="000000"/>
        </w:rPr>
        <w:t>przyczynoskutkowy</w:t>
      </w:r>
      <w:proofErr w:type="spellEnd"/>
      <w:r w:rsidR="001E4855" w:rsidRPr="001E4855">
        <w:rPr>
          <w:rFonts w:ascii="Arial" w:eastAsia="Arial" w:hAnsi="Arial" w:cs="Arial"/>
          <w:color w:val="000000"/>
        </w:rPr>
        <w:t xml:space="preserve"> z brakiem możliwości wykonywania zamówienia);</w:t>
      </w:r>
    </w:p>
    <w:p w14:paraId="7C61E5F2" w14:textId="660C1441" w:rsidR="001E4855" w:rsidRPr="001E4855" w:rsidRDefault="00E10D49" w:rsidP="001E485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g</w:t>
      </w:r>
      <w:r w:rsidR="001E4855" w:rsidRPr="001E4855">
        <w:rPr>
          <w:rFonts w:ascii="Arial" w:eastAsia="Arial" w:hAnsi="Arial" w:cs="Arial"/>
          <w:color w:val="000000"/>
        </w:rPr>
        <w:t xml:space="preserve">) zmiany powszechnie obowiązujących przepisów prawa oraz umowy o dofinansowanie </w:t>
      </w:r>
      <w:r w:rsidR="001E4855" w:rsidRPr="001E4855">
        <w:rPr>
          <w:rFonts w:ascii="Arial" w:eastAsia="Arial" w:hAnsi="Arial" w:cs="Arial"/>
          <w:color w:val="000000"/>
        </w:rPr>
        <w:br/>
        <w:t>w zakresie mającym bezpośredni wpływ na realizację przedmiotu zamówienia lub świadczenia stron umowy,</w:t>
      </w:r>
    </w:p>
    <w:p w14:paraId="52BF629C" w14:textId="43757D62" w:rsidR="001E4855" w:rsidRPr="001E4855" w:rsidRDefault="00E10D49" w:rsidP="001E4855">
      <w:pPr>
        <w:autoSpaceDE w:val="0"/>
        <w:autoSpaceDN w:val="0"/>
        <w:adjustRightInd w:val="0"/>
        <w:spacing w:after="0" w:line="240" w:lineRule="auto"/>
        <w:jc w:val="both"/>
        <w:rPr>
          <w:rFonts w:ascii="Arial" w:eastAsia="Arial" w:hAnsi="Arial" w:cs="Arial"/>
          <w:lang w:eastAsia="pl-PL"/>
        </w:rPr>
      </w:pPr>
      <w:r>
        <w:rPr>
          <w:rFonts w:ascii="Arial" w:eastAsia="Arial" w:hAnsi="Arial" w:cs="Arial"/>
          <w:lang w:eastAsia="pl-PL"/>
        </w:rPr>
        <w:t>h</w:t>
      </w:r>
      <w:r w:rsidR="001E4855" w:rsidRPr="001E4855">
        <w:rPr>
          <w:rFonts w:ascii="Arial" w:eastAsia="Arial" w:hAnsi="Arial" w:cs="Arial"/>
          <w:lang w:eastAsia="pl-PL"/>
        </w:rPr>
        <w:t xml:space="preserve">) 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warunki udziału w postępowaniu, </w:t>
      </w:r>
      <w:r w:rsidR="001E4855" w:rsidRPr="001E4855">
        <w:rPr>
          <w:rFonts w:ascii="Arial" w:eastAsia="Arial" w:hAnsi="Arial" w:cs="Arial"/>
          <w:lang w:eastAsia="pl-PL"/>
        </w:rPr>
        <w:br/>
        <w:t>w stopniu nie mniejszym niż wymagany w trakcie postępowania o udzielenie zamówienia, poprzez przedstawienie w tym celu odpowiednich dokumentów, potwierdzających spełnianie warunków udziału w postępowaniu,</w:t>
      </w:r>
    </w:p>
    <w:p w14:paraId="1336D184" w14:textId="7EFA4D61" w:rsidR="001E4855" w:rsidRPr="001E4855" w:rsidRDefault="00E10D49" w:rsidP="001E4855">
      <w:pPr>
        <w:autoSpaceDE w:val="0"/>
        <w:autoSpaceDN w:val="0"/>
        <w:adjustRightInd w:val="0"/>
        <w:spacing w:after="0" w:line="240" w:lineRule="auto"/>
        <w:jc w:val="both"/>
        <w:rPr>
          <w:rFonts w:ascii="Arial" w:eastAsia="Arial" w:hAnsi="Arial" w:cs="Arial"/>
          <w:lang w:eastAsia="pl-PL"/>
        </w:rPr>
      </w:pPr>
      <w:r>
        <w:rPr>
          <w:rFonts w:ascii="Arial" w:eastAsia="Arial" w:hAnsi="Arial" w:cs="Arial"/>
          <w:lang w:eastAsia="pl-PL"/>
        </w:rPr>
        <w:t>i</w:t>
      </w:r>
      <w:r w:rsidR="001E4855" w:rsidRPr="001E4855">
        <w:rPr>
          <w:rFonts w:ascii="Arial" w:eastAsia="Arial" w:hAnsi="Arial" w:cs="Arial"/>
          <w:lang w:eastAsia="pl-PL"/>
        </w:rPr>
        <w:t>) przedłużenia terminu realizacji umowy w przypadku ujawnienia podczas wykonywania robot stanowisk archeologicznych, zabytków ruchomych i nieruchomych wymagających zabezpieczenia – o czas niezbędny na ich zabezpieczenie lub przeniesienie, o ile przerwa ta będzie miała wpływ na dotrzymanie terminu końcowego realizacji umowy,</w:t>
      </w:r>
    </w:p>
    <w:p w14:paraId="39107C6F" w14:textId="798C498A" w:rsidR="001E4855" w:rsidRPr="001E4855" w:rsidRDefault="00E10D49" w:rsidP="001E4855">
      <w:pPr>
        <w:autoSpaceDE w:val="0"/>
        <w:autoSpaceDN w:val="0"/>
        <w:adjustRightInd w:val="0"/>
        <w:spacing w:after="0" w:line="240" w:lineRule="auto"/>
        <w:jc w:val="both"/>
        <w:rPr>
          <w:rFonts w:ascii="Arial" w:eastAsia="Arial" w:hAnsi="Arial" w:cs="Arial"/>
          <w:lang w:eastAsia="pl-PL"/>
        </w:rPr>
      </w:pPr>
      <w:r>
        <w:rPr>
          <w:rFonts w:ascii="Arial" w:eastAsia="Arial" w:hAnsi="Arial" w:cs="Arial"/>
          <w:lang w:eastAsia="pl-PL"/>
        </w:rPr>
        <w:t>j</w:t>
      </w:r>
      <w:r w:rsidR="001E4855" w:rsidRPr="001E4855">
        <w:rPr>
          <w:rFonts w:ascii="Arial" w:eastAsia="Arial" w:hAnsi="Arial" w:cs="Arial"/>
          <w:lang w:eastAsia="pl-PL"/>
        </w:rPr>
        <w:t xml:space="preserve">) zmniejszenie zakresu prac i odpowiednio zmniejszenie wynagrodzenia wykonawcy </w:t>
      </w:r>
      <w:r w:rsidR="001E4855" w:rsidRPr="001E4855">
        <w:rPr>
          <w:rFonts w:ascii="Arial" w:eastAsia="Arial" w:hAnsi="Arial" w:cs="Arial"/>
          <w:lang w:eastAsia="pl-PL"/>
        </w:rPr>
        <w:br/>
        <w:t xml:space="preserve">w przypadku stwierdzenia, że roboty ujęte w projekcie nie są niezbędne do wykonania, </w:t>
      </w:r>
    </w:p>
    <w:p w14:paraId="4882931A" w14:textId="77777777" w:rsidR="001E4855" w:rsidRPr="001E4855" w:rsidRDefault="001E4855" w:rsidP="001E4855">
      <w:pPr>
        <w:autoSpaceDE w:val="0"/>
        <w:autoSpaceDN w:val="0"/>
        <w:adjustRightInd w:val="0"/>
        <w:spacing w:after="0" w:line="240" w:lineRule="auto"/>
        <w:rPr>
          <w:rFonts w:ascii="Arial" w:eastAsia="Arial" w:hAnsi="Arial" w:cs="Arial"/>
          <w:lang w:eastAsia="pl-PL"/>
        </w:rPr>
      </w:pPr>
      <w:r w:rsidRPr="001E4855">
        <w:rPr>
          <w:rFonts w:ascii="Arial" w:eastAsia="Arial" w:hAnsi="Arial" w:cs="Arial"/>
          <w:lang w:eastAsia="pl-PL"/>
        </w:rPr>
        <w:t>m) zmiany osób pełniących funkcje kierowników robot i kierownika budowy.</w:t>
      </w:r>
    </w:p>
    <w:p w14:paraId="5452320C"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lang w:eastAsia="pl-PL"/>
        </w:rPr>
      </w:pPr>
      <w:r w:rsidRPr="001E4855">
        <w:rPr>
          <w:rFonts w:ascii="Arial" w:eastAsia="Arial" w:hAnsi="Arial" w:cs="Arial"/>
          <w:color w:val="000000"/>
          <w:lang w:eastAsia="pl-PL"/>
        </w:rPr>
        <w:t>Jeżeli zajdzie konieczność wprowadzenia takiej zmiany Zamawiający żąda dokumentów kandydata na stanowisko Kierownika budowy lub Kierownika robot, z których jednoznacznie musi wynikać, że osoba ta spełnia warunki udziału, jakie były określone dla tej osoby w ramach postępowania  o udzielenie zamówienia publicznego,</w:t>
      </w:r>
    </w:p>
    <w:p w14:paraId="7056DBE2" w14:textId="6AD8C295" w:rsidR="001E4855" w:rsidRPr="001E4855" w:rsidRDefault="00E10D49" w:rsidP="001E4855">
      <w:pPr>
        <w:autoSpaceDE w:val="0"/>
        <w:autoSpaceDN w:val="0"/>
        <w:adjustRightInd w:val="0"/>
        <w:spacing w:after="0" w:line="240" w:lineRule="auto"/>
        <w:jc w:val="both"/>
        <w:rPr>
          <w:rFonts w:ascii="Arial" w:eastAsia="Arial" w:hAnsi="Arial" w:cs="Arial"/>
          <w:lang w:eastAsia="pl-PL"/>
        </w:rPr>
      </w:pPr>
      <w:r>
        <w:rPr>
          <w:rFonts w:ascii="Arial" w:eastAsia="Arial" w:hAnsi="Arial" w:cs="Arial"/>
          <w:lang w:eastAsia="pl-PL"/>
        </w:rPr>
        <w:t>k</w:t>
      </w:r>
      <w:r w:rsidR="001E4855" w:rsidRPr="001E4855">
        <w:rPr>
          <w:rFonts w:ascii="Arial" w:eastAsia="Arial" w:hAnsi="Arial" w:cs="Arial"/>
          <w:lang w:eastAsia="pl-PL"/>
        </w:rPr>
        <w:t>) zmiany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w:t>
      </w:r>
    </w:p>
    <w:p w14:paraId="4F3E7206"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29A93303" w14:textId="59AFBFCD" w:rsidR="001E4855" w:rsidRPr="001E4855" w:rsidRDefault="00E10D49" w:rsidP="001E4855">
      <w:pPr>
        <w:autoSpaceDE w:val="0"/>
        <w:autoSpaceDN w:val="0"/>
        <w:adjustRightInd w:val="0"/>
        <w:spacing w:after="0" w:line="240" w:lineRule="auto"/>
        <w:jc w:val="both"/>
        <w:rPr>
          <w:rFonts w:ascii="Arial" w:eastAsia="Arial" w:hAnsi="Arial" w:cs="Arial"/>
          <w:lang w:eastAsia="pl-PL"/>
        </w:rPr>
      </w:pPr>
      <w:r>
        <w:rPr>
          <w:rFonts w:ascii="Arial" w:eastAsia="Arial" w:hAnsi="Arial" w:cs="Arial"/>
          <w:lang w:eastAsia="pl-PL"/>
        </w:rPr>
        <w:t>l</w:t>
      </w:r>
      <w:r w:rsidR="001E4855" w:rsidRPr="001E4855">
        <w:rPr>
          <w:rFonts w:ascii="Arial" w:eastAsia="Arial" w:hAnsi="Arial" w:cs="Arial"/>
          <w:lang w:eastAsia="pl-PL"/>
        </w:rPr>
        <w:t>) Zamawiający dopuszcza zastosowanie innych rozwiązań technicznych, technologicznych, innych materiałów i urządzeń niż przewidziane w dokumentacji pod warunkiem, że:</w:t>
      </w:r>
    </w:p>
    <w:p w14:paraId="5B16C3F8" w14:textId="77777777" w:rsidR="001E4855" w:rsidRPr="001E4855" w:rsidRDefault="001E4855" w:rsidP="001E4855">
      <w:pPr>
        <w:autoSpaceDE w:val="0"/>
        <w:autoSpaceDN w:val="0"/>
        <w:adjustRightInd w:val="0"/>
        <w:spacing w:after="0" w:line="240" w:lineRule="auto"/>
        <w:jc w:val="both"/>
        <w:rPr>
          <w:rFonts w:ascii="Arial" w:eastAsia="Arial" w:hAnsi="Arial" w:cs="Arial"/>
          <w:lang w:eastAsia="pl-PL"/>
        </w:rPr>
      </w:pPr>
      <w:r w:rsidRPr="001E4855">
        <w:rPr>
          <w:rFonts w:ascii="Arial" w:eastAsia="Arial" w:hAnsi="Arial" w:cs="Arial"/>
          <w:lang w:eastAsia="pl-PL"/>
        </w:rPr>
        <w:t>− wynikać będą z konieczności usunięcia błędów w dokumentacji lub realizacji przedmiotu umowy przy zastosowaniu innych rozwiązań technicznych, technologicznych lub materiałowych niż przewidziane w dokumentacji,</w:t>
      </w:r>
    </w:p>
    <w:p w14:paraId="1368DEAF" w14:textId="77777777" w:rsidR="001E4855" w:rsidRPr="001E4855" w:rsidRDefault="001E4855" w:rsidP="001E4855">
      <w:pPr>
        <w:autoSpaceDE w:val="0"/>
        <w:autoSpaceDN w:val="0"/>
        <w:adjustRightInd w:val="0"/>
        <w:spacing w:after="0" w:line="240" w:lineRule="auto"/>
        <w:jc w:val="both"/>
        <w:rPr>
          <w:rFonts w:ascii="Arial" w:eastAsia="Arial" w:hAnsi="Arial" w:cs="Arial"/>
          <w:lang w:eastAsia="pl-PL"/>
        </w:rPr>
      </w:pPr>
      <w:r w:rsidRPr="001E4855">
        <w:rPr>
          <w:rFonts w:ascii="Arial" w:eastAsia="Arial" w:hAnsi="Arial" w:cs="Arial"/>
          <w:lang w:eastAsia="pl-PL"/>
        </w:rPr>
        <w:t xml:space="preserve">− przyjęte w dokumentacji materiały lub urządzenia są niedostępne na rynku, zostały wycofane </w:t>
      </w:r>
      <w:r w:rsidRPr="001E4855">
        <w:rPr>
          <w:rFonts w:ascii="Arial" w:eastAsia="Arial" w:hAnsi="Arial" w:cs="Arial"/>
          <w:lang w:eastAsia="pl-PL"/>
        </w:rPr>
        <w:br/>
        <w:t>z produkcji;</w:t>
      </w:r>
    </w:p>
    <w:p w14:paraId="39338E08" w14:textId="77777777" w:rsidR="001E4855" w:rsidRPr="001E4855" w:rsidRDefault="001E4855" w:rsidP="001E4855">
      <w:pPr>
        <w:autoSpaceDE w:val="0"/>
        <w:autoSpaceDN w:val="0"/>
        <w:adjustRightInd w:val="0"/>
        <w:spacing w:after="0" w:line="240" w:lineRule="auto"/>
        <w:jc w:val="both"/>
        <w:rPr>
          <w:rFonts w:ascii="Arial" w:eastAsia="Arial" w:hAnsi="Arial" w:cs="Arial"/>
          <w:lang w:eastAsia="pl-PL"/>
        </w:rPr>
      </w:pPr>
      <w:r w:rsidRPr="001E4855">
        <w:rPr>
          <w:rFonts w:ascii="Arial" w:eastAsia="Arial" w:hAnsi="Arial" w:cs="Arial"/>
          <w:lang w:eastAsia="pl-PL"/>
        </w:rPr>
        <w:t xml:space="preserve">− Wykonanie elementów jednostkowych – indywidualnych proponowanych przez Wykonawcę będzie zapewniać wyższą trwałość i lepsze warunki eksploatacyjne. Rozliczenie ewentualnych robot zamiennych nastąpi kosztorysem różnicowym, który stanowić będzie różnicę pomiędzy kosztorysem ofertowym dla robot podstawowych, a kosztorysem robot zamiennych. Kosztorys zamienny należy opracować na zasadach określonych dla kosztorysu robot dodatkowych. </w:t>
      </w:r>
      <w:r w:rsidRPr="001E4855">
        <w:rPr>
          <w:rFonts w:ascii="Arial" w:eastAsia="Arial" w:hAnsi="Arial" w:cs="Arial"/>
          <w:lang w:eastAsia="pl-PL"/>
        </w:rPr>
        <w:br/>
        <w:t>O konieczności wykonania robot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w:t>
      </w:r>
    </w:p>
    <w:p w14:paraId="6E28E467" w14:textId="135BBDC7" w:rsidR="001E4855" w:rsidRPr="001E4855" w:rsidRDefault="00E10D49" w:rsidP="001E485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ł</w:t>
      </w:r>
      <w:r w:rsidR="001E4855" w:rsidRPr="001E4855">
        <w:rPr>
          <w:rFonts w:ascii="Arial" w:eastAsia="Arial" w:hAnsi="Arial" w:cs="Arial"/>
          <w:color w:val="000000"/>
        </w:rPr>
        <w:t>)</w:t>
      </w:r>
      <w:r w:rsidR="001E4855" w:rsidRPr="001E4855">
        <w:rPr>
          <w:rFonts w:ascii="Arial" w:eastAsia="Arial" w:hAnsi="Arial" w:cs="Arial"/>
          <w:color w:val="000000"/>
        </w:rPr>
        <w:tab/>
        <w:t xml:space="preserve">przyczyny, z powodu których będzie zagrożone dotrzymanie terminu zakończenia robót będące następstwem okoliczności, za które odpowiedzialność ponosi Zamawiający, </w:t>
      </w:r>
      <w:r w:rsidR="001E4855" w:rsidRPr="001E4855">
        <w:rPr>
          <w:rFonts w:ascii="Arial" w:eastAsia="Arial" w:hAnsi="Arial" w:cs="Arial"/>
          <w:color w:val="000000"/>
        </w:rPr>
        <w:br/>
        <w:t>w szczególności będą następstwem nieterminowego przekazania terenu bu</w:t>
      </w:r>
      <w:r>
        <w:rPr>
          <w:rFonts w:ascii="Arial" w:eastAsia="Arial" w:hAnsi="Arial" w:cs="Arial"/>
          <w:color w:val="000000"/>
        </w:rPr>
        <w:t>dowy</w:t>
      </w:r>
      <w:r w:rsidR="001E4855" w:rsidRPr="001E4855">
        <w:rPr>
          <w:rFonts w:ascii="Arial" w:eastAsia="Arial" w:hAnsi="Arial" w:cs="Arial"/>
          <w:color w:val="000000"/>
        </w:rPr>
        <w:t xml:space="preserve"> w zakresie, w jakim ww. okoliczności miały lub będą mogły mieć wpływ na dotrzymanie terminu zakończenia robót.</w:t>
      </w:r>
    </w:p>
    <w:p w14:paraId="31CF4545" w14:textId="77777777" w:rsidR="001E4855" w:rsidRDefault="001E4855" w:rsidP="001E4855">
      <w:pPr>
        <w:autoSpaceDE w:val="0"/>
        <w:autoSpaceDN w:val="0"/>
        <w:adjustRightInd w:val="0"/>
        <w:spacing w:after="0" w:line="240" w:lineRule="auto"/>
        <w:jc w:val="both"/>
        <w:rPr>
          <w:rFonts w:ascii="Arial" w:eastAsia="Arial" w:hAnsi="Arial" w:cs="Arial"/>
          <w:color w:val="000000"/>
        </w:rPr>
      </w:pPr>
    </w:p>
    <w:p w14:paraId="578C8061" w14:textId="77777777" w:rsidR="007A5FCE" w:rsidRPr="007A5FCE" w:rsidRDefault="007A5FCE" w:rsidP="007A5FCE">
      <w:pPr>
        <w:autoSpaceDE w:val="0"/>
        <w:autoSpaceDN w:val="0"/>
        <w:adjustRightInd w:val="0"/>
        <w:spacing w:after="0" w:line="240" w:lineRule="auto"/>
        <w:jc w:val="both"/>
        <w:rPr>
          <w:rFonts w:ascii="Arial" w:eastAsia="Arial" w:hAnsi="Arial" w:cs="Arial"/>
          <w:color w:val="000000"/>
          <w:u w:val="single"/>
        </w:rPr>
      </w:pPr>
      <w:r w:rsidRPr="007A5FCE">
        <w:rPr>
          <w:rFonts w:ascii="Arial" w:eastAsia="Arial" w:hAnsi="Arial" w:cs="Arial"/>
          <w:color w:val="000000"/>
          <w:u w:val="single"/>
        </w:rPr>
        <w:t>2. Wszelkie zmiany umowy dotyczące wynagrodzenia będą dokonywane na podstawie kosztorysów robót dodatkowych lub zamiennych potwierdzonych przez Inspektora Nadzoru i zatwierdzonych przez Zamawiającego.</w:t>
      </w:r>
    </w:p>
    <w:p w14:paraId="01C90A0A" w14:textId="77777777" w:rsidR="007A5FCE" w:rsidRPr="001E4855" w:rsidRDefault="007A5FCE" w:rsidP="001E4855">
      <w:pPr>
        <w:autoSpaceDE w:val="0"/>
        <w:autoSpaceDN w:val="0"/>
        <w:adjustRightInd w:val="0"/>
        <w:spacing w:after="0" w:line="240" w:lineRule="auto"/>
        <w:jc w:val="both"/>
        <w:rPr>
          <w:rFonts w:ascii="Arial" w:eastAsia="Arial" w:hAnsi="Arial" w:cs="Arial"/>
          <w:color w:val="000000"/>
        </w:rPr>
      </w:pPr>
    </w:p>
    <w:p w14:paraId="77A139A9" w14:textId="3774C0C6" w:rsidR="001E4855" w:rsidRPr="001E4855" w:rsidRDefault="007A5FCE" w:rsidP="001E485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3</w:t>
      </w:r>
      <w:r w:rsidR="001E4855" w:rsidRPr="001E4855">
        <w:rPr>
          <w:rFonts w:ascii="Arial" w:eastAsia="Arial" w:hAnsi="Arial" w:cs="Arial"/>
          <w:color w:val="000000"/>
        </w:rPr>
        <w:t>. Wszystkie powyższe postanowienia stanowią katalog zmian, na które Zamawiający może wyrazić zgodę. Nie stanowią one jednak zobowiązania do wyrażenia takiej zgody.</w:t>
      </w:r>
    </w:p>
    <w:p w14:paraId="7F2E012D"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22F0140F" w14:textId="4233515D" w:rsidR="001E4855" w:rsidRPr="001E4855" w:rsidRDefault="007A5FCE" w:rsidP="001E485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4</w:t>
      </w:r>
      <w:r w:rsidR="001E4855" w:rsidRPr="001E4855">
        <w:rPr>
          <w:rFonts w:ascii="Arial" w:eastAsia="Arial" w:hAnsi="Arial" w:cs="Arial"/>
          <w:color w:val="000000"/>
        </w:rPr>
        <w:t xml:space="preserve">. Wszelkie zmiany i uzupełnienia niniejszej Umowy mogą być dokonane tylko pod warunkiem zachowania formy pisemnej pod rygorem nieważności. </w:t>
      </w:r>
    </w:p>
    <w:p w14:paraId="6F3E4EE6" w14:textId="77777777" w:rsidR="001E4855" w:rsidRPr="001E4855" w:rsidRDefault="001E4855" w:rsidP="001E4855">
      <w:pPr>
        <w:autoSpaceDE w:val="0"/>
        <w:autoSpaceDN w:val="0"/>
        <w:adjustRightInd w:val="0"/>
        <w:spacing w:after="0" w:line="240" w:lineRule="auto"/>
        <w:jc w:val="both"/>
        <w:rPr>
          <w:rFonts w:ascii="Arial" w:eastAsia="Arial" w:hAnsi="Arial" w:cs="Arial"/>
        </w:rPr>
      </w:pPr>
    </w:p>
    <w:p w14:paraId="4465CA63" w14:textId="3AA7DFF8" w:rsidR="001E4855" w:rsidRPr="001E4855" w:rsidRDefault="007A5FCE" w:rsidP="001E4855">
      <w:pPr>
        <w:autoSpaceDE w:val="0"/>
        <w:autoSpaceDN w:val="0"/>
        <w:adjustRightInd w:val="0"/>
        <w:spacing w:after="0" w:line="240" w:lineRule="auto"/>
        <w:jc w:val="both"/>
        <w:rPr>
          <w:rFonts w:ascii="Arial" w:eastAsia="Arial" w:hAnsi="Arial" w:cs="Arial"/>
          <w:lang w:eastAsia="pl-PL"/>
        </w:rPr>
      </w:pPr>
      <w:r>
        <w:rPr>
          <w:rFonts w:ascii="Arial" w:eastAsia="Arial" w:hAnsi="Arial" w:cs="Arial"/>
        </w:rPr>
        <w:t>5</w:t>
      </w:r>
      <w:r w:rsidR="001E4855" w:rsidRPr="001E4855">
        <w:rPr>
          <w:rFonts w:ascii="Arial" w:eastAsia="Arial" w:hAnsi="Arial" w:cs="Arial"/>
        </w:rPr>
        <w:t xml:space="preserve">. </w:t>
      </w:r>
      <w:r w:rsidR="001E4855" w:rsidRPr="001E4855">
        <w:rPr>
          <w:rFonts w:ascii="Arial" w:eastAsia="Arial" w:hAnsi="Arial" w:cs="Arial"/>
          <w:lang w:eastAsia="pl-PL"/>
        </w:rPr>
        <w:t>Wszystkie powyższe postanowienia stanowią katalog zmian, na które Zamawiający może wyrazić zgodę. Nie stanowią one jednak zobowiązania do wyrażenia takiej zgody.</w:t>
      </w:r>
    </w:p>
    <w:p w14:paraId="1012031F"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1E0E76DC" w14:textId="463C1C23" w:rsidR="001E4855" w:rsidRPr="001E4855" w:rsidRDefault="007A5FCE" w:rsidP="001E485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6</w:t>
      </w:r>
      <w:r w:rsidR="001E4855" w:rsidRPr="001E4855">
        <w:rPr>
          <w:rFonts w:ascii="Arial" w:eastAsia="Arial" w:hAnsi="Arial" w:cs="Arial"/>
          <w:color w:val="000000"/>
        </w:rPr>
        <w:t xml:space="preserve">. Zmiana Umowy może nastąpić również w przypadkach określonych w SWZ. </w:t>
      </w:r>
    </w:p>
    <w:p w14:paraId="2BF28B0C"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12CD1CE2" w14:textId="0828E406" w:rsidR="001E4855" w:rsidRPr="001E4855" w:rsidRDefault="007A5FCE" w:rsidP="001E485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7</w:t>
      </w:r>
      <w:r w:rsidR="001E4855" w:rsidRPr="001E4855">
        <w:rPr>
          <w:rFonts w:ascii="Arial" w:eastAsia="Arial" w:hAnsi="Arial" w:cs="Arial"/>
          <w:color w:val="000000"/>
        </w:rPr>
        <w:t>. Wykonawca nie może dokonywać cesji wierzytelności wynikających z Umowy bez uprzedniej pisemnej zgody Zamawiającego.</w:t>
      </w:r>
    </w:p>
    <w:p w14:paraId="61D9D58D" w14:textId="77777777" w:rsidR="001E4855" w:rsidRPr="001E4855" w:rsidRDefault="001E4855" w:rsidP="001E4855">
      <w:pPr>
        <w:autoSpaceDE w:val="0"/>
        <w:autoSpaceDN w:val="0"/>
        <w:adjustRightInd w:val="0"/>
        <w:spacing w:after="0"/>
        <w:jc w:val="both"/>
        <w:rPr>
          <w:rFonts w:ascii="Arial" w:eastAsia="Arial" w:hAnsi="Arial" w:cs="Arial"/>
          <w:b/>
          <w:u w:val="single"/>
        </w:rPr>
      </w:pPr>
    </w:p>
    <w:p w14:paraId="0BBF8C92"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Pozostałe projektowane postanowienia umowy znajdują się w </w:t>
      </w:r>
      <w:r w:rsidRPr="001E4855">
        <w:rPr>
          <w:rFonts w:ascii="Arial" w:eastAsia="Arial" w:hAnsi="Arial" w:cs="Arial"/>
          <w:b/>
          <w:color w:val="000000"/>
        </w:rPr>
        <w:t>Załączniku nr 8 do SWZ</w:t>
      </w:r>
      <w:r w:rsidRPr="001E4855">
        <w:rPr>
          <w:rFonts w:ascii="Arial" w:eastAsia="Arial" w:hAnsi="Arial" w:cs="Arial"/>
          <w:color w:val="000000"/>
        </w:rPr>
        <w:t>.</w:t>
      </w:r>
    </w:p>
    <w:p w14:paraId="4E807F6D"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p>
    <w:p w14:paraId="32A54FE4"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Złożenie oferty jest jednoznaczne z akceptacją przez wykonawcę projektowanych postanowień umowy.</w:t>
      </w:r>
    </w:p>
    <w:p w14:paraId="0AF6A8C3"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49" w:name="_Toc66364614"/>
      <w:r w:rsidRPr="001E4855">
        <w:rPr>
          <w:rFonts w:ascii="Arial" w:eastAsia="Times New Roman" w:hAnsi="Arial" w:cs="Times New Roman"/>
          <w:b/>
          <w:color w:val="000000"/>
          <w:sz w:val="24"/>
          <w:szCs w:val="32"/>
          <w:highlight w:val="yellow"/>
        </w:rPr>
        <w:t>XXXV. Zabezpieczenie należytego wykonania umowy.</w:t>
      </w:r>
      <w:bookmarkEnd w:id="49"/>
    </w:p>
    <w:p w14:paraId="33B4E688"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1. Zamawiający żąda wniesienia zabezpieczenia należytego wykonania umowy w wysokości </w:t>
      </w:r>
      <w:r w:rsidRPr="001E4855">
        <w:rPr>
          <w:rFonts w:ascii="Arial" w:eastAsia="Arial" w:hAnsi="Arial" w:cs="Arial"/>
          <w:b/>
          <w:color w:val="000000"/>
        </w:rPr>
        <w:t>3%</w:t>
      </w:r>
      <w:r w:rsidRPr="001E4855">
        <w:rPr>
          <w:rFonts w:ascii="Arial" w:eastAsia="Arial" w:hAnsi="Arial" w:cs="Arial"/>
          <w:color w:val="000000"/>
        </w:rPr>
        <w:t xml:space="preserve"> wartości umowy. Zabezpieczenie może być wnoszone według wyboru wykonawcy </w:t>
      </w:r>
      <w:r w:rsidRPr="001E4855">
        <w:rPr>
          <w:rFonts w:ascii="Arial" w:eastAsia="Arial" w:hAnsi="Arial" w:cs="Arial"/>
          <w:color w:val="000000"/>
        </w:rPr>
        <w:br/>
        <w:t xml:space="preserve">w jednej lub w kilku z następujących form: </w:t>
      </w:r>
    </w:p>
    <w:p w14:paraId="3DFCB0E5"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1.1 pieniądzu; </w:t>
      </w:r>
    </w:p>
    <w:p w14:paraId="221B1197"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1.2 poręczeniach bankowych lub poręczeniach spółdzielczej kasy oszczędnościowo-kredytowej, </w:t>
      </w:r>
      <w:r w:rsidRPr="001E4855">
        <w:rPr>
          <w:rFonts w:ascii="Arial" w:eastAsia="Arial" w:hAnsi="Arial" w:cs="Arial"/>
          <w:color w:val="000000"/>
        </w:rPr>
        <w:br/>
        <w:t xml:space="preserve">z tym że zobowiązanie kasy jest zawsze zobowiązaniem pieniężnym; </w:t>
      </w:r>
    </w:p>
    <w:p w14:paraId="037EA3E1"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1.3 gwarancjach bankowych; </w:t>
      </w:r>
    </w:p>
    <w:p w14:paraId="2C618FEF"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1.4 gwarancjach ubezpieczeniowych; </w:t>
      </w:r>
    </w:p>
    <w:p w14:paraId="35DB8935"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1.5 poręczeniach udzielanych przez podmioty, o których mowa w art. 6b ust. 5 pkt 2 ustawy </w:t>
      </w:r>
      <w:r w:rsidRPr="001E4855">
        <w:rPr>
          <w:rFonts w:ascii="Arial" w:eastAsia="Arial" w:hAnsi="Arial" w:cs="Arial"/>
          <w:color w:val="000000"/>
        </w:rPr>
        <w:br/>
        <w:t xml:space="preserve">z dnia 9 listopada 2000 r. o utworzeniu Polskiej Agencji Rozwoju Przedsiębiorczości (tj. Dz.U. </w:t>
      </w:r>
      <w:r w:rsidRPr="001E4855">
        <w:rPr>
          <w:rFonts w:ascii="Arial" w:eastAsia="Arial" w:hAnsi="Arial" w:cs="Arial"/>
          <w:color w:val="000000"/>
        </w:rPr>
        <w:br/>
        <w:t xml:space="preserve">z 2022r. poz. 2080 z późni. zm.). </w:t>
      </w:r>
    </w:p>
    <w:p w14:paraId="422B97BC"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2. Za zgodą zamawiającego zabezpieczenie może być wnoszone również: </w:t>
      </w:r>
    </w:p>
    <w:p w14:paraId="1D68ED34"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2.1. w wekslach z poręczeniem wekslowym banku lub spółdzielczej kasy oszczędnościowo-kredytowej; </w:t>
      </w:r>
    </w:p>
    <w:p w14:paraId="5D609890"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2.2. przez ustanowienie zastawu na papierach wartościowych emitowanych przez Skarb Państwa lub jednostkę samorządu terytorialnego; </w:t>
      </w:r>
    </w:p>
    <w:p w14:paraId="5DC9C0C0"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2.3. przez ustanowienie zastawu rejestrowego na zasadach określonych w przepisach </w:t>
      </w:r>
      <w:r w:rsidRPr="001E4855">
        <w:rPr>
          <w:rFonts w:ascii="Arial" w:eastAsia="Arial" w:hAnsi="Arial" w:cs="Arial"/>
          <w:color w:val="000000"/>
        </w:rPr>
        <w:br/>
        <w:t xml:space="preserve">o zastawie rejestrowym i rejestrze zastawów. </w:t>
      </w:r>
    </w:p>
    <w:p w14:paraId="1FF469EE" w14:textId="63858704"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3. Zabezpieczenie wnoszone w pieniądzu wykonawca wpłaca przelewem na rachunek bankowy Zamawiającego nr 04 88120005 0000 0000 2134 0009, zabezpieczenie wnoszone w formie pieniądza należy wnieść na rachunek bankowy Zamawiającego w tytule umiesz</w:t>
      </w:r>
      <w:r w:rsidR="00127607">
        <w:rPr>
          <w:rFonts w:ascii="Arial" w:eastAsia="Arial" w:hAnsi="Arial" w:cs="Arial"/>
          <w:color w:val="000000"/>
        </w:rPr>
        <w:t>czając Znak sprawy RGGZ.271.1.23</w:t>
      </w:r>
      <w:r w:rsidRPr="001E4855">
        <w:rPr>
          <w:rFonts w:ascii="Arial" w:eastAsia="Arial" w:hAnsi="Arial" w:cs="Arial"/>
          <w:color w:val="000000"/>
        </w:rPr>
        <w:t>.20</w:t>
      </w:r>
      <w:r w:rsidR="00127607">
        <w:rPr>
          <w:rFonts w:ascii="Arial" w:eastAsia="Arial" w:hAnsi="Arial" w:cs="Arial"/>
          <w:color w:val="000000"/>
        </w:rPr>
        <w:t>23, nr przetargu 23</w:t>
      </w:r>
      <w:r w:rsidRPr="001E4855">
        <w:rPr>
          <w:rFonts w:ascii="Arial" w:eastAsia="Arial" w:hAnsi="Arial" w:cs="Arial"/>
          <w:color w:val="000000"/>
        </w:rPr>
        <w:t xml:space="preserve">/2023, z adnotacją „zabezpieczenie należytego wykonania umowy”. </w:t>
      </w:r>
    </w:p>
    <w:p w14:paraId="7E90A3AD"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4. W przypadku wniesienia wadium w pieniądzu wykonawca może wyrazić zgodę na zaliczenie kwoty wadium na poczet zabezpieczenia. </w:t>
      </w:r>
    </w:p>
    <w:p w14:paraId="0DE42A59"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5. Jeżeli zabezpieczenie wniesiono w pieniądzu, zamawiający przechowuje je na oprocentowanym rachunku bankowym. Zamawiający zwraca zabezpieczenie wniesione </w:t>
      </w:r>
      <w:r w:rsidRPr="001E4855">
        <w:rPr>
          <w:rFonts w:ascii="Arial" w:eastAsia="Arial" w:hAnsi="Arial" w:cs="Arial"/>
          <w:color w:val="000000"/>
        </w:rPr>
        <w:br/>
        <w:t xml:space="preserve">w pieniądzu z odsetkami wynikającymi z umowy rachunku bankowego, na którym było ono przechowywane, pomniejszone o koszt prowadzenia tego rachunku oraz prowizji bankowej za przelew pieniędzy na rachunek bankowy wykonawcy. </w:t>
      </w:r>
    </w:p>
    <w:p w14:paraId="05394D9C"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6. W trakcie realizacji umowy wykonawca może dokonać zmiany formy zabezpieczenia na jedną lub kilka form, o których mowa w art. 450 ust. 1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w:t>
      </w:r>
    </w:p>
    <w:p w14:paraId="026312C5"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7. Za zgodą zamawiającego wykonawca może dokonać zmiany formy zabezpieczenia na jedną lub kilka form, o których mowa w art. 450 ust. 2 ustawy </w:t>
      </w:r>
      <w:proofErr w:type="spellStart"/>
      <w:r w:rsidRPr="001E4855">
        <w:rPr>
          <w:rFonts w:ascii="Arial" w:eastAsia="Arial" w:hAnsi="Arial" w:cs="Arial"/>
          <w:color w:val="000000"/>
        </w:rPr>
        <w:t>Pzp</w:t>
      </w:r>
      <w:proofErr w:type="spellEnd"/>
      <w:r w:rsidRPr="001E4855">
        <w:rPr>
          <w:rFonts w:ascii="Arial" w:eastAsia="Arial" w:hAnsi="Arial" w:cs="Arial"/>
          <w:color w:val="000000"/>
        </w:rPr>
        <w:t xml:space="preserve"> </w:t>
      </w:r>
    </w:p>
    <w:p w14:paraId="2DD3D2C7"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8. Zmiana formy zabezpieczenia jest dokonywana z zachowaniem ciągłości zabezpieczenia </w:t>
      </w:r>
      <w:r w:rsidRPr="001E4855">
        <w:rPr>
          <w:rFonts w:ascii="Arial" w:eastAsia="Arial" w:hAnsi="Arial" w:cs="Arial"/>
          <w:color w:val="000000"/>
        </w:rPr>
        <w:br/>
        <w:t xml:space="preserve">i bez zmniejszenia jego wysokości. </w:t>
      </w:r>
    </w:p>
    <w:p w14:paraId="3249F383"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9. Jeżeli okres realizacji zamówienia jest dłuższy niż rok, zabezpieczenie, za zgodą zamawiającego, może być tworzone przez potrącenia z należności za częściowo wykonane dostawy, usługi lub roboty budowlane. </w:t>
      </w:r>
    </w:p>
    <w:p w14:paraId="5A0FC38D"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10. Zamawiający wpłaca kwoty potrącane na rachunek bankowy w tym samym dniu, w którym dokonuje zapłaty faktury. </w:t>
      </w:r>
    </w:p>
    <w:p w14:paraId="29CDE5B2"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 xml:space="preserve">11. 70% kwoty zabezpieczenia Zamawiający zwraca w terminie 30 dni od dnia wykonania zamówienia i uznania przez zamawiającego za należycie wykonane. </w:t>
      </w:r>
    </w:p>
    <w:p w14:paraId="5AF19F9A" w14:textId="77777777" w:rsidR="001E4855" w:rsidRPr="001E4855" w:rsidRDefault="001E4855" w:rsidP="001E4855">
      <w:pPr>
        <w:autoSpaceDE w:val="0"/>
        <w:autoSpaceDN w:val="0"/>
        <w:adjustRightInd w:val="0"/>
        <w:spacing w:after="0" w:line="240" w:lineRule="auto"/>
        <w:jc w:val="both"/>
        <w:rPr>
          <w:rFonts w:ascii="Arial" w:eastAsia="Arial" w:hAnsi="Arial" w:cs="Arial"/>
          <w:color w:val="000000"/>
        </w:rPr>
      </w:pPr>
      <w:r w:rsidRPr="001E4855">
        <w:rPr>
          <w:rFonts w:ascii="Arial" w:eastAsia="Arial" w:hAnsi="Arial" w:cs="Arial"/>
          <w:color w:val="000000"/>
        </w:rPr>
        <w:t xml:space="preserve">12. Kwota pozostawiona na zabezpieczenie roszczeń z tytułu rękojmi za wady w wysokości 30% wysokości wniesionego zabezpieczenia zwrócona zostanie nie później niż w 15. dniu po upływie okresu rękojmi za wady. </w:t>
      </w:r>
    </w:p>
    <w:p w14:paraId="0284AACB"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50" w:name="_Toc66364615"/>
      <w:r w:rsidRPr="001E4855">
        <w:rPr>
          <w:rFonts w:ascii="Arial" w:eastAsia="Times New Roman" w:hAnsi="Arial" w:cs="Times New Roman"/>
          <w:b/>
          <w:bCs/>
          <w:color w:val="000000"/>
          <w:sz w:val="24"/>
          <w:szCs w:val="32"/>
        </w:rPr>
        <w:t>XXXVI. Informacje o formalnościach, jakie muszą zostać dopełnione po wyborze oferty w celu zawarcia umowy w sprawie zamówienia publicznego.</w:t>
      </w:r>
      <w:bookmarkEnd w:id="50"/>
    </w:p>
    <w:p w14:paraId="3698EB0A" w14:textId="77777777" w:rsidR="001E4855" w:rsidRPr="001E4855" w:rsidRDefault="001E4855" w:rsidP="001E4855">
      <w:pPr>
        <w:autoSpaceDE w:val="0"/>
        <w:autoSpaceDN w:val="0"/>
        <w:adjustRightInd w:val="0"/>
        <w:spacing w:after="18" w:line="240" w:lineRule="auto"/>
        <w:jc w:val="both"/>
        <w:rPr>
          <w:rFonts w:ascii="Arial" w:eastAsia="Arial" w:hAnsi="Arial" w:cs="Arial"/>
          <w:color w:val="000000"/>
        </w:rPr>
      </w:pPr>
      <w:r w:rsidRPr="001E4855">
        <w:rPr>
          <w:rFonts w:ascii="Arial" w:eastAsia="Arial" w:hAnsi="Arial" w:cs="Arial"/>
          <w:color w:val="000000"/>
        </w:rPr>
        <w:t>1.</w:t>
      </w:r>
      <w:r w:rsidRPr="001E4855">
        <w:rPr>
          <w:rFonts w:ascii="Arial" w:eastAsia="Arial" w:hAnsi="Arial" w:cs="Arial"/>
          <w:color w:val="000000"/>
          <w:sz w:val="24"/>
          <w:szCs w:val="24"/>
        </w:rPr>
        <w:t xml:space="preserve"> </w:t>
      </w:r>
      <w:r w:rsidRPr="001E4855">
        <w:rPr>
          <w:rFonts w:ascii="Arial" w:eastAsia="Arial" w:hAnsi="Arial" w:cs="Arial"/>
          <w:color w:val="000000"/>
        </w:rPr>
        <w:t xml:space="preserve">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 Niedopełnienie wskazanych formalności będzie traktowane jako uchylanie się przez Wykonawcę od zawarcia umowy </w:t>
      </w:r>
      <w:r w:rsidRPr="001E4855">
        <w:rPr>
          <w:rFonts w:ascii="Arial" w:eastAsia="Arial" w:hAnsi="Arial" w:cs="Arial"/>
          <w:color w:val="000000"/>
        </w:rPr>
        <w:br/>
        <w:t xml:space="preserve">w sprawie zamówienia publicznego. </w:t>
      </w:r>
    </w:p>
    <w:p w14:paraId="237DA871" w14:textId="4E22DA2C" w:rsidR="001E4855" w:rsidRPr="001E4855" w:rsidRDefault="001E4855" w:rsidP="001E4855">
      <w:pPr>
        <w:autoSpaceDE w:val="0"/>
        <w:autoSpaceDN w:val="0"/>
        <w:adjustRightInd w:val="0"/>
        <w:spacing w:after="18" w:line="240" w:lineRule="auto"/>
        <w:jc w:val="both"/>
        <w:rPr>
          <w:rFonts w:ascii="Arial" w:eastAsia="Arial" w:hAnsi="Arial" w:cs="Arial"/>
        </w:rPr>
      </w:pPr>
      <w:r w:rsidRPr="001E4855">
        <w:rPr>
          <w:rFonts w:ascii="Arial" w:eastAsia="Arial" w:hAnsi="Arial" w:cs="Arial"/>
          <w:color w:val="000000"/>
        </w:rPr>
        <w:t xml:space="preserve">2. 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w:t>
      </w:r>
      <w:r w:rsidR="00990898">
        <w:rPr>
          <w:rFonts w:ascii="Arial" w:eastAsia="Arial" w:hAnsi="Arial" w:cs="Arial"/>
        </w:rPr>
        <w:t xml:space="preserve">się </w:t>
      </w:r>
      <w:r w:rsidRPr="001E4855">
        <w:rPr>
          <w:rFonts w:ascii="Arial" w:eastAsia="Arial" w:hAnsi="Arial" w:cs="Arial"/>
        </w:rPr>
        <w:t xml:space="preserve">o udzielenie zamówienia. </w:t>
      </w:r>
    </w:p>
    <w:p w14:paraId="5898AC92" w14:textId="7D47061E" w:rsidR="001E4855" w:rsidRPr="001E4855" w:rsidRDefault="00114D8D" w:rsidP="001E485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3</w:t>
      </w:r>
      <w:r w:rsidR="001E4855" w:rsidRPr="001E4855">
        <w:rPr>
          <w:rFonts w:ascii="Arial" w:eastAsia="Arial" w:hAnsi="Arial" w:cs="Arial"/>
          <w:color w:val="000000"/>
        </w:rPr>
        <w:t>. Wniesie w formie określonej w SWZ zabezpieczenie należytego wykonania umowy</w:t>
      </w:r>
    </w:p>
    <w:p w14:paraId="14DCF155" w14:textId="7DA4C251" w:rsidR="001E4855" w:rsidRPr="001E4855" w:rsidRDefault="00114D8D" w:rsidP="001E4855">
      <w:pPr>
        <w:spacing w:after="0" w:line="240" w:lineRule="auto"/>
        <w:jc w:val="both"/>
        <w:rPr>
          <w:rFonts w:ascii="Arial" w:eastAsia="Arial" w:hAnsi="Arial" w:cs="Times New Roman"/>
        </w:rPr>
      </w:pPr>
      <w:r>
        <w:rPr>
          <w:rFonts w:ascii="Arial" w:eastAsia="Arial" w:hAnsi="Arial" w:cs="Times New Roman"/>
          <w:highlight w:val="yellow"/>
          <w:lang w:eastAsia="pl-PL"/>
        </w:rPr>
        <w:t>4.</w:t>
      </w:r>
      <w:r w:rsidR="001E4855" w:rsidRPr="001E4855">
        <w:rPr>
          <w:rFonts w:ascii="Arial" w:eastAsia="Arial" w:hAnsi="Arial" w:cs="Times New Roman"/>
          <w:highlight w:val="yellow"/>
          <w:lang w:eastAsia="pl-PL"/>
        </w:rPr>
        <w:t xml:space="preserve"> Dostarczenie kopii zaświadczeń z właściwej izby o wpisie na listę i posiadanych uprawnieniach przez osoby skierowane do realizacji zamówienia, o których mowa w pkt. XXIV pkt 4.2 SWZ</w:t>
      </w:r>
    </w:p>
    <w:p w14:paraId="7B22F748" w14:textId="75F54A7B" w:rsidR="001E4855" w:rsidRPr="001E4855" w:rsidRDefault="00114D8D" w:rsidP="001E4855">
      <w:pPr>
        <w:spacing w:after="0" w:line="240" w:lineRule="auto"/>
        <w:jc w:val="both"/>
        <w:rPr>
          <w:rFonts w:ascii="Arial" w:eastAsia="Arial" w:hAnsi="Arial" w:cs="Times New Roman"/>
        </w:rPr>
      </w:pPr>
      <w:r>
        <w:rPr>
          <w:rFonts w:ascii="Arial" w:eastAsia="Arial" w:hAnsi="Arial" w:cs="Times New Roman"/>
          <w:lang w:eastAsia="pl-PL"/>
        </w:rPr>
        <w:t>5</w:t>
      </w:r>
      <w:r w:rsidR="001E4855" w:rsidRPr="001E4855">
        <w:rPr>
          <w:rFonts w:ascii="Arial" w:eastAsia="Arial" w:hAnsi="Arial" w:cs="Times New Roman"/>
          <w:lang w:eastAsia="pl-PL"/>
        </w:rPr>
        <w:t>. Brak przekazania powyższych dokumentów przed podpisa</w:t>
      </w:r>
      <w:r>
        <w:rPr>
          <w:rFonts w:ascii="Arial" w:eastAsia="Arial" w:hAnsi="Arial" w:cs="Times New Roman"/>
          <w:lang w:eastAsia="pl-PL"/>
        </w:rPr>
        <w:t xml:space="preserve">niem umowy będzie jednoznaczny </w:t>
      </w:r>
      <w:r w:rsidR="001E4855" w:rsidRPr="001E4855">
        <w:rPr>
          <w:rFonts w:ascii="Arial" w:eastAsia="Arial" w:hAnsi="Arial" w:cs="Times New Roman"/>
          <w:lang w:eastAsia="pl-PL"/>
        </w:rPr>
        <w:t>z odmową podpisania umowy przez Wykonawcę.</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1E4855" w:rsidRPr="001E4855" w14:paraId="42F72741" w14:textId="77777777" w:rsidTr="00902A67">
        <w:trPr>
          <w:trHeight w:val="110"/>
        </w:trPr>
        <w:tc>
          <w:tcPr>
            <w:tcW w:w="9180" w:type="dxa"/>
          </w:tcPr>
          <w:p w14:paraId="07758836" w14:textId="77777777" w:rsidR="001E4855" w:rsidRPr="001E4855" w:rsidRDefault="001E4855" w:rsidP="001E4855">
            <w:pPr>
              <w:keepNext/>
              <w:keepLines/>
              <w:spacing w:before="360" w:after="120"/>
              <w:outlineLvl w:val="0"/>
              <w:rPr>
                <w:rFonts w:ascii="Arial" w:eastAsia="Times New Roman" w:hAnsi="Arial" w:cs="Times New Roman"/>
                <w:b/>
                <w:color w:val="000000"/>
                <w:sz w:val="24"/>
                <w:szCs w:val="32"/>
              </w:rPr>
            </w:pPr>
            <w:bookmarkStart w:id="51" w:name="_Toc66364616"/>
            <w:r w:rsidRPr="001E4855">
              <w:rPr>
                <w:rFonts w:ascii="Arial" w:eastAsia="Times New Roman" w:hAnsi="Arial" w:cs="Times New Roman"/>
                <w:b/>
                <w:bCs/>
                <w:color w:val="000000"/>
                <w:sz w:val="24"/>
                <w:szCs w:val="32"/>
              </w:rPr>
              <w:t>Wykaz załączników do SWZ</w:t>
            </w:r>
            <w:bookmarkEnd w:id="51"/>
            <w:r w:rsidRPr="001E4855">
              <w:rPr>
                <w:rFonts w:ascii="Arial" w:eastAsia="Times New Roman" w:hAnsi="Arial" w:cs="Times New Roman"/>
                <w:b/>
                <w:bCs/>
                <w:color w:val="000000"/>
                <w:sz w:val="24"/>
                <w:szCs w:val="32"/>
              </w:rPr>
              <w:t xml:space="preserve"> </w:t>
            </w:r>
          </w:p>
        </w:tc>
      </w:tr>
    </w:tbl>
    <w:p w14:paraId="1EA9C5D4" w14:textId="77777777" w:rsidR="001E4855" w:rsidRPr="001E4855" w:rsidRDefault="001E4855" w:rsidP="001E4855">
      <w:pPr>
        <w:autoSpaceDE w:val="0"/>
        <w:autoSpaceDN w:val="0"/>
        <w:adjustRightInd w:val="0"/>
        <w:spacing w:after="0" w:line="240" w:lineRule="auto"/>
        <w:rPr>
          <w:rFonts w:ascii="Arial" w:eastAsia="Arial" w:hAnsi="Arial" w:cs="Arial"/>
          <w:color w:val="000000"/>
          <w:sz w:val="20"/>
          <w:szCs w:val="20"/>
        </w:rPr>
      </w:pPr>
      <w:r w:rsidRPr="001E4855">
        <w:rPr>
          <w:rFonts w:ascii="Arial" w:eastAsia="Arial" w:hAnsi="Arial" w:cs="Arial"/>
          <w:color w:val="000000"/>
          <w:sz w:val="20"/>
          <w:szCs w:val="20"/>
        </w:rPr>
        <w:t xml:space="preserve">Załącznik nr 1 – Formularz oferty </w:t>
      </w:r>
    </w:p>
    <w:p w14:paraId="721707FD" w14:textId="77777777" w:rsidR="001E4855" w:rsidRPr="001E4855" w:rsidRDefault="001E4855" w:rsidP="001E4855">
      <w:pPr>
        <w:autoSpaceDE w:val="0"/>
        <w:autoSpaceDN w:val="0"/>
        <w:adjustRightInd w:val="0"/>
        <w:spacing w:after="0" w:line="240" w:lineRule="auto"/>
        <w:rPr>
          <w:rFonts w:ascii="Arial" w:eastAsia="Arial" w:hAnsi="Arial" w:cs="Arial"/>
          <w:color w:val="000000"/>
          <w:sz w:val="20"/>
          <w:szCs w:val="20"/>
        </w:rPr>
      </w:pPr>
      <w:r w:rsidRPr="001E4855">
        <w:rPr>
          <w:rFonts w:ascii="Arial" w:eastAsia="Arial" w:hAnsi="Arial" w:cs="Arial"/>
          <w:color w:val="000000"/>
          <w:sz w:val="20"/>
          <w:szCs w:val="20"/>
        </w:rPr>
        <w:t xml:space="preserve">Załącznik nr 2 – Oświadczenie wykonawcy na podstawie art. 125 ust. 1 ustawy </w:t>
      </w:r>
      <w:proofErr w:type="spellStart"/>
      <w:r w:rsidRPr="001E4855">
        <w:rPr>
          <w:rFonts w:ascii="Arial" w:eastAsia="Arial" w:hAnsi="Arial" w:cs="Arial"/>
          <w:color w:val="000000"/>
          <w:sz w:val="20"/>
          <w:szCs w:val="20"/>
        </w:rPr>
        <w:t>Pzp</w:t>
      </w:r>
      <w:proofErr w:type="spellEnd"/>
      <w:r w:rsidRPr="001E4855">
        <w:rPr>
          <w:rFonts w:ascii="Arial" w:eastAsia="Arial" w:hAnsi="Arial" w:cs="Arial"/>
          <w:color w:val="000000"/>
          <w:sz w:val="20"/>
          <w:szCs w:val="20"/>
        </w:rPr>
        <w:t xml:space="preserve"> - wzór druku;</w:t>
      </w:r>
    </w:p>
    <w:p w14:paraId="789A7B07" w14:textId="77777777" w:rsidR="001E4855" w:rsidRPr="001E4855" w:rsidRDefault="001E4855" w:rsidP="001E4855">
      <w:pPr>
        <w:autoSpaceDE w:val="0"/>
        <w:autoSpaceDN w:val="0"/>
        <w:adjustRightInd w:val="0"/>
        <w:spacing w:after="0" w:line="240" w:lineRule="auto"/>
        <w:rPr>
          <w:rFonts w:ascii="Arial" w:eastAsia="Arial" w:hAnsi="Arial" w:cs="Arial"/>
          <w:color w:val="000000"/>
          <w:sz w:val="20"/>
          <w:szCs w:val="20"/>
        </w:rPr>
      </w:pPr>
      <w:r w:rsidRPr="001E4855">
        <w:rPr>
          <w:rFonts w:ascii="Arial" w:eastAsia="Arial" w:hAnsi="Arial" w:cs="Arial"/>
          <w:color w:val="000000"/>
          <w:sz w:val="20"/>
          <w:szCs w:val="20"/>
        </w:rPr>
        <w:t xml:space="preserve">Załącznik nr 2a – Oświadczenie podmiotu trzeciego na podstawie art. 125 ust. 1 ustawy </w:t>
      </w:r>
      <w:proofErr w:type="spellStart"/>
      <w:r w:rsidRPr="001E4855">
        <w:rPr>
          <w:rFonts w:ascii="Arial" w:eastAsia="Arial" w:hAnsi="Arial" w:cs="Arial"/>
          <w:color w:val="000000"/>
          <w:sz w:val="20"/>
          <w:szCs w:val="20"/>
        </w:rPr>
        <w:t>Pzp</w:t>
      </w:r>
      <w:proofErr w:type="spellEnd"/>
      <w:r w:rsidRPr="001E4855">
        <w:rPr>
          <w:rFonts w:ascii="Arial" w:eastAsia="Arial" w:hAnsi="Arial" w:cs="Arial"/>
          <w:color w:val="000000"/>
          <w:sz w:val="20"/>
          <w:szCs w:val="20"/>
        </w:rPr>
        <w:t xml:space="preserve"> - wzór druku;</w:t>
      </w:r>
    </w:p>
    <w:p w14:paraId="596EC124" w14:textId="77777777" w:rsidR="001E4855" w:rsidRPr="001E4855" w:rsidRDefault="001E4855" w:rsidP="001E4855">
      <w:pPr>
        <w:autoSpaceDE w:val="0"/>
        <w:autoSpaceDN w:val="0"/>
        <w:adjustRightInd w:val="0"/>
        <w:spacing w:after="0" w:line="240" w:lineRule="auto"/>
        <w:rPr>
          <w:rFonts w:ascii="Arial" w:eastAsia="Arial" w:hAnsi="Arial" w:cs="Arial"/>
          <w:color w:val="000000"/>
          <w:sz w:val="20"/>
          <w:szCs w:val="20"/>
        </w:rPr>
      </w:pPr>
      <w:r w:rsidRPr="001E4855">
        <w:rPr>
          <w:rFonts w:ascii="Arial" w:eastAsia="Arial" w:hAnsi="Arial" w:cs="Arial"/>
          <w:color w:val="000000"/>
          <w:sz w:val="20"/>
          <w:szCs w:val="20"/>
        </w:rPr>
        <w:t>Załącznik nr 2b – Oświadczenie w związku z art. 7 ust. 1 ustawy z 13 kwietnia 2022 r.;</w:t>
      </w:r>
    </w:p>
    <w:p w14:paraId="08F456D3" w14:textId="359B55DD" w:rsidR="001E4855" w:rsidRPr="001E4855" w:rsidRDefault="001E4855" w:rsidP="001E4855">
      <w:pPr>
        <w:autoSpaceDE w:val="0"/>
        <w:autoSpaceDN w:val="0"/>
        <w:adjustRightInd w:val="0"/>
        <w:spacing w:after="0" w:line="240" w:lineRule="auto"/>
        <w:rPr>
          <w:rFonts w:ascii="Arial" w:eastAsia="Arial" w:hAnsi="Arial" w:cs="Arial"/>
          <w:color w:val="000000"/>
          <w:sz w:val="20"/>
          <w:szCs w:val="20"/>
        </w:rPr>
      </w:pPr>
      <w:r w:rsidRPr="001E4855">
        <w:rPr>
          <w:rFonts w:ascii="Arial" w:eastAsia="Arial" w:hAnsi="Arial" w:cs="Arial"/>
          <w:color w:val="000000"/>
          <w:sz w:val="20"/>
          <w:szCs w:val="20"/>
        </w:rPr>
        <w:t>Załączni</w:t>
      </w:r>
      <w:r w:rsidR="00114D8D">
        <w:rPr>
          <w:rFonts w:ascii="Arial" w:eastAsia="Arial" w:hAnsi="Arial" w:cs="Arial"/>
          <w:color w:val="000000"/>
          <w:sz w:val="20"/>
          <w:szCs w:val="20"/>
        </w:rPr>
        <w:t>k nr 3 – Dokumentacja techniczna</w:t>
      </w:r>
      <w:r w:rsidRPr="001E4855">
        <w:rPr>
          <w:rFonts w:ascii="Arial" w:eastAsia="Arial" w:hAnsi="Arial" w:cs="Arial"/>
          <w:color w:val="000000"/>
          <w:sz w:val="20"/>
          <w:szCs w:val="20"/>
        </w:rPr>
        <w:t>;</w:t>
      </w:r>
    </w:p>
    <w:p w14:paraId="20B3A0D7" w14:textId="77777777" w:rsidR="001E4855" w:rsidRPr="001E4855" w:rsidRDefault="001E4855" w:rsidP="001E4855">
      <w:pPr>
        <w:autoSpaceDE w:val="0"/>
        <w:autoSpaceDN w:val="0"/>
        <w:adjustRightInd w:val="0"/>
        <w:spacing w:after="0" w:line="240" w:lineRule="auto"/>
        <w:rPr>
          <w:rFonts w:ascii="Arial" w:eastAsia="Arial" w:hAnsi="Arial" w:cs="Arial"/>
          <w:color w:val="000000"/>
          <w:sz w:val="20"/>
          <w:szCs w:val="20"/>
        </w:rPr>
      </w:pPr>
      <w:r w:rsidRPr="001E4855">
        <w:rPr>
          <w:rFonts w:ascii="Arial" w:eastAsia="Arial" w:hAnsi="Arial" w:cs="Arial"/>
          <w:color w:val="000000"/>
          <w:sz w:val="20"/>
          <w:szCs w:val="20"/>
        </w:rPr>
        <w:t xml:space="preserve">Załącznik nr 4 – Wykaz zrealizowanych robót; </w:t>
      </w:r>
    </w:p>
    <w:p w14:paraId="262E16D3" w14:textId="77777777" w:rsidR="001E4855" w:rsidRPr="001E4855" w:rsidRDefault="001E4855" w:rsidP="001E4855">
      <w:pPr>
        <w:autoSpaceDE w:val="0"/>
        <w:autoSpaceDN w:val="0"/>
        <w:adjustRightInd w:val="0"/>
        <w:spacing w:after="0" w:line="240" w:lineRule="auto"/>
        <w:rPr>
          <w:rFonts w:ascii="Arial" w:eastAsia="Arial" w:hAnsi="Arial" w:cs="Arial"/>
          <w:color w:val="000000"/>
          <w:sz w:val="20"/>
          <w:szCs w:val="20"/>
        </w:rPr>
      </w:pPr>
      <w:r w:rsidRPr="001E4855">
        <w:rPr>
          <w:rFonts w:ascii="Arial" w:eastAsia="Arial" w:hAnsi="Arial" w:cs="Arial"/>
          <w:color w:val="000000"/>
          <w:sz w:val="20"/>
          <w:szCs w:val="20"/>
        </w:rPr>
        <w:t>Załącznik nr 5 – Wykaz osób;</w:t>
      </w:r>
    </w:p>
    <w:p w14:paraId="512E5167" w14:textId="77777777" w:rsidR="001E4855" w:rsidRPr="001E4855" w:rsidRDefault="001E4855" w:rsidP="001E4855">
      <w:pPr>
        <w:autoSpaceDE w:val="0"/>
        <w:autoSpaceDN w:val="0"/>
        <w:adjustRightInd w:val="0"/>
        <w:spacing w:after="0" w:line="240" w:lineRule="auto"/>
        <w:rPr>
          <w:rFonts w:ascii="Arial" w:eastAsia="Arial" w:hAnsi="Arial" w:cs="Arial"/>
          <w:color w:val="000000"/>
        </w:rPr>
      </w:pPr>
      <w:r w:rsidRPr="001E4855">
        <w:rPr>
          <w:rFonts w:ascii="Arial" w:eastAsia="Arial" w:hAnsi="Arial" w:cs="Arial"/>
          <w:color w:val="000000"/>
          <w:sz w:val="20"/>
          <w:szCs w:val="20"/>
        </w:rPr>
        <w:t>Załącznik nr 6 – Oświadczenie Wykonawcy dotyczy grupy kapitałowej;</w:t>
      </w:r>
    </w:p>
    <w:p w14:paraId="78F5B175" w14:textId="5998F91C" w:rsidR="001E4855" w:rsidRPr="001E4855" w:rsidRDefault="00114D8D" w:rsidP="001E4855">
      <w:pPr>
        <w:autoSpaceDE w:val="0"/>
        <w:autoSpaceDN w:val="0"/>
        <w:adjustRightInd w:val="0"/>
        <w:spacing w:after="0" w:line="240" w:lineRule="auto"/>
        <w:rPr>
          <w:rFonts w:ascii="Arial" w:eastAsia="Arial" w:hAnsi="Arial" w:cs="Arial"/>
          <w:color w:val="000000"/>
          <w:sz w:val="20"/>
          <w:szCs w:val="20"/>
        </w:rPr>
      </w:pPr>
      <w:r>
        <w:rPr>
          <w:rFonts w:ascii="Arial" w:eastAsia="Arial" w:hAnsi="Arial" w:cs="Arial"/>
          <w:color w:val="000000"/>
          <w:sz w:val="20"/>
          <w:szCs w:val="20"/>
        </w:rPr>
        <w:t>Załącznik nr 7 – Przedmiar robót</w:t>
      </w:r>
      <w:r w:rsidR="001E4855" w:rsidRPr="001E4855">
        <w:rPr>
          <w:rFonts w:ascii="Arial" w:eastAsia="Arial" w:hAnsi="Arial" w:cs="Arial"/>
          <w:color w:val="000000"/>
          <w:sz w:val="20"/>
          <w:szCs w:val="20"/>
        </w:rPr>
        <w:t>;</w:t>
      </w:r>
    </w:p>
    <w:p w14:paraId="04A5DBEE" w14:textId="77777777" w:rsidR="001E4855" w:rsidRPr="001E4855" w:rsidRDefault="001E4855" w:rsidP="001E4855">
      <w:pPr>
        <w:autoSpaceDE w:val="0"/>
        <w:autoSpaceDN w:val="0"/>
        <w:adjustRightInd w:val="0"/>
        <w:spacing w:after="0" w:line="240" w:lineRule="auto"/>
        <w:rPr>
          <w:rFonts w:ascii="Arial" w:eastAsia="Arial" w:hAnsi="Arial" w:cs="Arial"/>
          <w:color w:val="000000"/>
          <w:sz w:val="20"/>
          <w:szCs w:val="20"/>
        </w:rPr>
      </w:pPr>
      <w:r w:rsidRPr="001E4855">
        <w:rPr>
          <w:rFonts w:ascii="Arial" w:eastAsia="Arial" w:hAnsi="Arial" w:cs="Arial"/>
          <w:color w:val="000000"/>
          <w:sz w:val="20"/>
          <w:szCs w:val="20"/>
        </w:rPr>
        <w:t xml:space="preserve">Załącznik nr 8 – Projekt umowy; </w:t>
      </w:r>
    </w:p>
    <w:p w14:paraId="69F2E7D7" w14:textId="77777777" w:rsidR="001E4855" w:rsidRPr="001E4855" w:rsidRDefault="001E4855" w:rsidP="001E4855">
      <w:pPr>
        <w:autoSpaceDE w:val="0"/>
        <w:autoSpaceDN w:val="0"/>
        <w:adjustRightInd w:val="0"/>
        <w:spacing w:after="0" w:line="240" w:lineRule="auto"/>
        <w:rPr>
          <w:rFonts w:ascii="Arial" w:eastAsia="Arial" w:hAnsi="Arial" w:cs="Arial"/>
          <w:color w:val="000000"/>
          <w:sz w:val="20"/>
          <w:szCs w:val="20"/>
        </w:rPr>
      </w:pPr>
      <w:r w:rsidRPr="001E4855">
        <w:rPr>
          <w:rFonts w:ascii="Arial" w:eastAsia="Arial" w:hAnsi="Arial" w:cs="Arial"/>
          <w:color w:val="000000"/>
          <w:sz w:val="20"/>
          <w:szCs w:val="20"/>
        </w:rPr>
        <w:t xml:space="preserve">Załącznik nr 9 – Oświadczenie Wykonawcy w </w:t>
      </w:r>
      <w:proofErr w:type="spellStart"/>
      <w:r w:rsidRPr="001E4855">
        <w:rPr>
          <w:rFonts w:ascii="Arial" w:eastAsia="Arial" w:hAnsi="Arial" w:cs="Arial"/>
          <w:color w:val="000000"/>
          <w:sz w:val="20"/>
          <w:szCs w:val="20"/>
        </w:rPr>
        <w:t>spr</w:t>
      </w:r>
      <w:proofErr w:type="spellEnd"/>
      <w:r w:rsidRPr="001E4855">
        <w:rPr>
          <w:rFonts w:ascii="Arial" w:eastAsia="Arial" w:hAnsi="Arial" w:cs="Arial"/>
          <w:color w:val="000000"/>
          <w:sz w:val="20"/>
          <w:szCs w:val="20"/>
        </w:rPr>
        <w:t>. RODO;</w:t>
      </w:r>
    </w:p>
    <w:p w14:paraId="26B50DA8" w14:textId="77777777" w:rsidR="001E4855" w:rsidRPr="001E4855" w:rsidRDefault="001E4855" w:rsidP="001E4855">
      <w:pPr>
        <w:autoSpaceDE w:val="0"/>
        <w:autoSpaceDN w:val="0"/>
        <w:adjustRightInd w:val="0"/>
        <w:spacing w:after="0" w:line="240" w:lineRule="auto"/>
        <w:rPr>
          <w:rFonts w:ascii="Arial" w:eastAsia="Arial" w:hAnsi="Arial" w:cs="Arial"/>
          <w:color w:val="000000"/>
          <w:sz w:val="20"/>
          <w:szCs w:val="20"/>
        </w:rPr>
      </w:pPr>
      <w:r w:rsidRPr="001E4855">
        <w:rPr>
          <w:rFonts w:ascii="Arial" w:eastAsia="Arial" w:hAnsi="Arial" w:cs="Arial"/>
          <w:color w:val="000000"/>
          <w:sz w:val="20"/>
          <w:szCs w:val="20"/>
        </w:rPr>
        <w:t>Załącznik nr 10 – Zobowiązanie podmiotu udostępniającego zasoby;</w:t>
      </w:r>
    </w:p>
    <w:p w14:paraId="5041304B" w14:textId="5E3741F9" w:rsidR="00A33A84" w:rsidRPr="00114D8D" w:rsidRDefault="001E4855" w:rsidP="00114D8D">
      <w:pPr>
        <w:autoSpaceDE w:val="0"/>
        <w:autoSpaceDN w:val="0"/>
        <w:adjustRightInd w:val="0"/>
        <w:spacing w:after="0" w:line="240" w:lineRule="auto"/>
        <w:rPr>
          <w:rFonts w:ascii="Arial" w:eastAsia="Arial" w:hAnsi="Arial" w:cs="Arial"/>
          <w:color w:val="000000"/>
          <w:sz w:val="20"/>
          <w:szCs w:val="20"/>
        </w:rPr>
      </w:pPr>
      <w:r w:rsidRPr="001E4855">
        <w:rPr>
          <w:rFonts w:ascii="Arial" w:eastAsia="Arial" w:hAnsi="Arial" w:cs="Arial"/>
          <w:color w:val="000000"/>
          <w:sz w:val="20"/>
          <w:szCs w:val="20"/>
        </w:rPr>
        <w:t>Załącznik nr 11 – Oświadczenie (realizacja zamówienia - wykonawcy wspólni).</w:t>
      </w:r>
    </w:p>
    <w:sectPr w:rsidR="00A33A84" w:rsidRPr="00114D8D" w:rsidSect="001A376A">
      <w:footerReference w:type="default" r:id="rId36"/>
      <w:headerReference w:type="first" r:id="rId37"/>
      <w:footerReference w:type="first" r:id="rId38"/>
      <w:pgSz w:w="11906" w:h="16838" w:code="9"/>
      <w:pgMar w:top="567" w:right="1418" w:bottom="1134" w:left="1418" w:header="560" w:footer="4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F0366" w14:textId="77777777" w:rsidR="0070237F" w:rsidRDefault="0070237F" w:rsidP="00B12783">
      <w:pPr>
        <w:spacing w:after="0" w:line="240" w:lineRule="auto"/>
      </w:pPr>
      <w:r>
        <w:separator/>
      </w:r>
    </w:p>
  </w:endnote>
  <w:endnote w:type="continuationSeparator" w:id="0">
    <w:p w14:paraId="11311F41" w14:textId="77777777" w:rsidR="0070237F" w:rsidRDefault="0070237F"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1CE61" w14:textId="77777777" w:rsidR="0070237F" w:rsidRPr="00871988" w:rsidRDefault="0070237F" w:rsidP="00871988">
    <w:pPr>
      <w:pStyle w:val="Stopka"/>
      <w:pBdr>
        <w:bottom w:val="single" w:sz="6" w:space="1" w:color="auto"/>
      </w:pBdr>
      <w:tabs>
        <w:tab w:val="clear" w:pos="4536"/>
        <w:tab w:val="clear" w:pos="9072"/>
        <w:tab w:val="left" w:pos="1485"/>
      </w:tabs>
      <w:rPr>
        <w:rFonts w:ascii="Arial" w:hAnsi="Arial" w:cs="Arial"/>
        <w:sz w:val="20"/>
        <w:szCs w:val="20"/>
      </w:rPr>
    </w:pPr>
  </w:p>
  <w:p w14:paraId="18C72D04" w14:textId="148E6195" w:rsidR="0070237F" w:rsidRDefault="0070237F"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2C16BAC3" w14:textId="77777777" w:rsidR="0070237F" w:rsidRPr="00A901C6" w:rsidRDefault="0070237F"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w:t>
    </w:r>
    <w:r>
      <w:rPr>
        <w:rFonts w:ascii="Arial" w:hAnsi="Arial" w:cs="Arial"/>
        <w:sz w:val="16"/>
        <w:szCs w:val="16"/>
      </w:rPr>
      <w:t>kub.gasik@szaflary.pl | Pokój 2.1</w:t>
    </w:r>
  </w:p>
  <w:p w14:paraId="7F07892D" w14:textId="77777777" w:rsidR="0070237F" w:rsidRPr="005B4376" w:rsidRDefault="0070237F"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5A4CB1">
      <w:rPr>
        <w:rStyle w:val="Numerstrony"/>
        <w:rFonts w:ascii="Arial" w:hAnsi="Arial" w:cs="Arial"/>
        <w:noProof/>
        <w:sz w:val="16"/>
        <w:szCs w:val="16"/>
      </w:rPr>
      <w:t>21</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5A4CB1">
      <w:rPr>
        <w:rStyle w:val="Numerstrony"/>
        <w:rFonts w:ascii="Arial" w:hAnsi="Arial" w:cs="Arial"/>
        <w:noProof/>
        <w:sz w:val="16"/>
        <w:szCs w:val="16"/>
      </w:rPr>
      <w:t>27</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56C3A" w14:textId="77777777" w:rsidR="0070237F" w:rsidRPr="00871988" w:rsidRDefault="0070237F" w:rsidP="00D50A94">
    <w:pPr>
      <w:pStyle w:val="Stopka"/>
      <w:pBdr>
        <w:bottom w:val="single" w:sz="6" w:space="1" w:color="auto"/>
      </w:pBdr>
      <w:tabs>
        <w:tab w:val="clear" w:pos="4536"/>
        <w:tab w:val="clear" w:pos="9072"/>
        <w:tab w:val="left" w:pos="1485"/>
      </w:tabs>
      <w:rPr>
        <w:rFonts w:ascii="Arial" w:hAnsi="Arial" w:cs="Arial"/>
        <w:sz w:val="20"/>
        <w:szCs w:val="20"/>
      </w:rPr>
    </w:pPr>
  </w:p>
  <w:p w14:paraId="695597B4" w14:textId="73335936" w:rsidR="0070237F" w:rsidRDefault="0070237F"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13A9BBCB" w14:textId="77777777" w:rsidR="0070237F" w:rsidRPr="00A901C6" w:rsidRDefault="0070237F"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A901C6">
      <w:rPr>
        <w:rFonts w:ascii="Arial" w:hAnsi="Arial" w:cs="Arial"/>
        <w:sz w:val="16"/>
        <w:szCs w:val="16"/>
      </w:rPr>
      <w:t>tel. 18 261-23-1</w:t>
    </w:r>
    <w:r>
      <w:rPr>
        <w:rFonts w:ascii="Arial" w:hAnsi="Arial" w:cs="Arial"/>
        <w:sz w:val="16"/>
        <w:szCs w:val="16"/>
      </w:rPr>
      <w:t>4</w:t>
    </w:r>
    <w:r w:rsidRPr="00A901C6">
      <w:rPr>
        <w:rFonts w:ascii="Arial" w:hAnsi="Arial" w:cs="Arial"/>
        <w:sz w:val="16"/>
        <w:szCs w:val="16"/>
      </w:rPr>
      <w:t xml:space="preserve"> | e-mail: jakub.gasik@szaflary.pl | Pokój </w:t>
    </w:r>
    <w:r>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CDB62" w14:textId="77777777" w:rsidR="0070237F" w:rsidRDefault="0070237F" w:rsidP="00B12783">
      <w:pPr>
        <w:spacing w:after="0" w:line="240" w:lineRule="auto"/>
      </w:pPr>
      <w:r>
        <w:separator/>
      </w:r>
    </w:p>
  </w:footnote>
  <w:footnote w:type="continuationSeparator" w:id="0">
    <w:p w14:paraId="01AC8830" w14:textId="77777777" w:rsidR="0070237F" w:rsidRDefault="0070237F"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81B1" w14:textId="77777777" w:rsidR="0070237F" w:rsidRDefault="0070237F"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7C316F9A" wp14:editId="0F934F66">
              <wp:simplePos x="0" y="0"/>
              <wp:positionH relativeFrom="column">
                <wp:posOffset>0</wp:posOffset>
              </wp:positionH>
              <wp:positionV relativeFrom="paragraph">
                <wp:posOffset>0</wp:posOffset>
              </wp:positionV>
              <wp:extent cx="5762625" cy="723900"/>
              <wp:effectExtent l="0" t="0" r="0" b="9525"/>
              <wp:wrapSquare wrapText="bothSides"/>
              <wp:docPr id="310"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FBCD69"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46ED"/>
    <w:multiLevelType w:val="hybridMultilevel"/>
    <w:tmpl w:val="5886A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6C548B"/>
    <w:multiLevelType w:val="multilevel"/>
    <w:tmpl w:val="BADAF5A0"/>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6A4D65"/>
    <w:multiLevelType w:val="hybridMultilevel"/>
    <w:tmpl w:val="72C8C744"/>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FDBCDF6C">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221D6A27"/>
    <w:multiLevelType w:val="hybridMultilevel"/>
    <w:tmpl w:val="6186E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 w15:restartNumberingAfterBreak="0">
    <w:nsid w:val="44907C1C"/>
    <w:multiLevelType w:val="hybridMultilevel"/>
    <w:tmpl w:val="11D43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76176AA"/>
    <w:multiLevelType w:val="multilevel"/>
    <w:tmpl w:val="89449F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FAA564F"/>
    <w:multiLevelType w:val="hybridMultilevel"/>
    <w:tmpl w:val="EFAC3D2A"/>
    <w:lvl w:ilvl="0" w:tplc="0415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06B06FA"/>
    <w:multiLevelType w:val="multilevel"/>
    <w:tmpl w:val="8ABE0CD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2796321"/>
    <w:multiLevelType w:val="multilevel"/>
    <w:tmpl w:val="807C941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9"/>
  </w:num>
  <w:num w:numId="7">
    <w:abstractNumId w:val="10"/>
  </w:num>
  <w:num w:numId="8">
    <w:abstractNumId w:val="0"/>
  </w:num>
  <w:num w:numId="9">
    <w:abstractNumId w:val="3"/>
  </w:num>
  <w:num w:numId="10">
    <w:abstractNumId w:val="5"/>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E8"/>
    <w:rsid w:val="00012A01"/>
    <w:rsid w:val="0003400A"/>
    <w:rsid w:val="0004193B"/>
    <w:rsid w:val="00044E1C"/>
    <w:rsid w:val="00055684"/>
    <w:rsid w:val="00074C12"/>
    <w:rsid w:val="00080FB7"/>
    <w:rsid w:val="00083480"/>
    <w:rsid w:val="0009041E"/>
    <w:rsid w:val="000C7F63"/>
    <w:rsid w:val="000E2050"/>
    <w:rsid w:val="00106495"/>
    <w:rsid w:val="00114D8D"/>
    <w:rsid w:val="00127607"/>
    <w:rsid w:val="00141CBC"/>
    <w:rsid w:val="00152D5D"/>
    <w:rsid w:val="00193B58"/>
    <w:rsid w:val="00194E7A"/>
    <w:rsid w:val="001A0656"/>
    <w:rsid w:val="001A376A"/>
    <w:rsid w:val="001A6B3C"/>
    <w:rsid w:val="001B55D1"/>
    <w:rsid w:val="001B7866"/>
    <w:rsid w:val="001C3D7F"/>
    <w:rsid w:val="001D3AC4"/>
    <w:rsid w:val="001E4855"/>
    <w:rsid w:val="001F4CE6"/>
    <w:rsid w:val="00201804"/>
    <w:rsid w:val="00204BC5"/>
    <w:rsid w:val="0020564D"/>
    <w:rsid w:val="0022791C"/>
    <w:rsid w:val="00237C29"/>
    <w:rsid w:val="002809E7"/>
    <w:rsid w:val="00290B54"/>
    <w:rsid w:val="002912B5"/>
    <w:rsid w:val="002D782C"/>
    <w:rsid w:val="002E0E56"/>
    <w:rsid w:val="002E1422"/>
    <w:rsid w:val="00301FEC"/>
    <w:rsid w:val="00315760"/>
    <w:rsid w:val="003279E7"/>
    <w:rsid w:val="0034727C"/>
    <w:rsid w:val="00347BC7"/>
    <w:rsid w:val="003522E2"/>
    <w:rsid w:val="003530CB"/>
    <w:rsid w:val="00364A41"/>
    <w:rsid w:val="00366F78"/>
    <w:rsid w:val="00387CAB"/>
    <w:rsid w:val="003952E0"/>
    <w:rsid w:val="003A3D84"/>
    <w:rsid w:val="003D7F3B"/>
    <w:rsid w:val="00440503"/>
    <w:rsid w:val="0044441F"/>
    <w:rsid w:val="00461094"/>
    <w:rsid w:val="004864A8"/>
    <w:rsid w:val="00493090"/>
    <w:rsid w:val="00496CCE"/>
    <w:rsid w:val="004A6659"/>
    <w:rsid w:val="004B100F"/>
    <w:rsid w:val="004B3A4F"/>
    <w:rsid w:val="004D27CE"/>
    <w:rsid w:val="004E54C9"/>
    <w:rsid w:val="004F0F8C"/>
    <w:rsid w:val="00505447"/>
    <w:rsid w:val="00514C11"/>
    <w:rsid w:val="00520B71"/>
    <w:rsid w:val="00534F81"/>
    <w:rsid w:val="005464A8"/>
    <w:rsid w:val="00577062"/>
    <w:rsid w:val="00590487"/>
    <w:rsid w:val="005A4CB1"/>
    <w:rsid w:val="005A732A"/>
    <w:rsid w:val="005B4376"/>
    <w:rsid w:val="005D05F5"/>
    <w:rsid w:val="005D7478"/>
    <w:rsid w:val="005E479D"/>
    <w:rsid w:val="005F2F93"/>
    <w:rsid w:val="0061461C"/>
    <w:rsid w:val="00623F65"/>
    <w:rsid w:val="00633B5E"/>
    <w:rsid w:val="00650F51"/>
    <w:rsid w:val="006601FE"/>
    <w:rsid w:val="006915D1"/>
    <w:rsid w:val="006A625F"/>
    <w:rsid w:val="0070237F"/>
    <w:rsid w:val="007075A5"/>
    <w:rsid w:val="00715FBA"/>
    <w:rsid w:val="007226EE"/>
    <w:rsid w:val="007273F1"/>
    <w:rsid w:val="007363E5"/>
    <w:rsid w:val="00751AB6"/>
    <w:rsid w:val="00753F4A"/>
    <w:rsid w:val="00771E07"/>
    <w:rsid w:val="00790388"/>
    <w:rsid w:val="00795678"/>
    <w:rsid w:val="007A5FCE"/>
    <w:rsid w:val="007B08F5"/>
    <w:rsid w:val="007B3721"/>
    <w:rsid w:val="007B6C1A"/>
    <w:rsid w:val="007E478A"/>
    <w:rsid w:val="00820C42"/>
    <w:rsid w:val="008522A9"/>
    <w:rsid w:val="0085369C"/>
    <w:rsid w:val="008602BF"/>
    <w:rsid w:val="00870178"/>
    <w:rsid w:val="00871988"/>
    <w:rsid w:val="00876539"/>
    <w:rsid w:val="0089521E"/>
    <w:rsid w:val="008A7A77"/>
    <w:rsid w:val="008B3A62"/>
    <w:rsid w:val="008D40AB"/>
    <w:rsid w:val="008E12CE"/>
    <w:rsid w:val="008E1DAC"/>
    <w:rsid w:val="008E30D7"/>
    <w:rsid w:val="00902A67"/>
    <w:rsid w:val="0090568E"/>
    <w:rsid w:val="00931125"/>
    <w:rsid w:val="00967FC6"/>
    <w:rsid w:val="00973631"/>
    <w:rsid w:val="00990898"/>
    <w:rsid w:val="009A2E8B"/>
    <w:rsid w:val="009B0D4E"/>
    <w:rsid w:val="009B6E57"/>
    <w:rsid w:val="009C296B"/>
    <w:rsid w:val="009C71B5"/>
    <w:rsid w:val="009D1B4A"/>
    <w:rsid w:val="009D5E83"/>
    <w:rsid w:val="009E6CD5"/>
    <w:rsid w:val="00A01D63"/>
    <w:rsid w:val="00A05309"/>
    <w:rsid w:val="00A10264"/>
    <w:rsid w:val="00A137DA"/>
    <w:rsid w:val="00A15806"/>
    <w:rsid w:val="00A158F6"/>
    <w:rsid w:val="00A1743F"/>
    <w:rsid w:val="00A33A84"/>
    <w:rsid w:val="00A61E91"/>
    <w:rsid w:val="00A656F4"/>
    <w:rsid w:val="00A901C6"/>
    <w:rsid w:val="00A90787"/>
    <w:rsid w:val="00AA61A1"/>
    <w:rsid w:val="00AE62E8"/>
    <w:rsid w:val="00AF3EAD"/>
    <w:rsid w:val="00AF591C"/>
    <w:rsid w:val="00AF7D9A"/>
    <w:rsid w:val="00B06B4C"/>
    <w:rsid w:val="00B12783"/>
    <w:rsid w:val="00B3182D"/>
    <w:rsid w:val="00B45493"/>
    <w:rsid w:val="00B53461"/>
    <w:rsid w:val="00B85F67"/>
    <w:rsid w:val="00BD1E69"/>
    <w:rsid w:val="00BE0660"/>
    <w:rsid w:val="00BF2FCC"/>
    <w:rsid w:val="00C0710F"/>
    <w:rsid w:val="00C077A3"/>
    <w:rsid w:val="00C346B6"/>
    <w:rsid w:val="00C41559"/>
    <w:rsid w:val="00C46C4E"/>
    <w:rsid w:val="00C51735"/>
    <w:rsid w:val="00C6323D"/>
    <w:rsid w:val="00C77314"/>
    <w:rsid w:val="00C87FEE"/>
    <w:rsid w:val="00C9231A"/>
    <w:rsid w:val="00CC0FE5"/>
    <w:rsid w:val="00CD0074"/>
    <w:rsid w:val="00CD0123"/>
    <w:rsid w:val="00CD3BB7"/>
    <w:rsid w:val="00CE1894"/>
    <w:rsid w:val="00CE65FC"/>
    <w:rsid w:val="00CE6819"/>
    <w:rsid w:val="00D00571"/>
    <w:rsid w:val="00D04217"/>
    <w:rsid w:val="00D165DB"/>
    <w:rsid w:val="00D22C8C"/>
    <w:rsid w:val="00D40026"/>
    <w:rsid w:val="00D5067E"/>
    <w:rsid w:val="00D50A94"/>
    <w:rsid w:val="00D75F1E"/>
    <w:rsid w:val="00D76306"/>
    <w:rsid w:val="00D76F75"/>
    <w:rsid w:val="00D83E1C"/>
    <w:rsid w:val="00DA79BB"/>
    <w:rsid w:val="00DC0C06"/>
    <w:rsid w:val="00E033A9"/>
    <w:rsid w:val="00E10D49"/>
    <w:rsid w:val="00E31308"/>
    <w:rsid w:val="00E3186D"/>
    <w:rsid w:val="00E36843"/>
    <w:rsid w:val="00E41D23"/>
    <w:rsid w:val="00E46EDF"/>
    <w:rsid w:val="00E54D18"/>
    <w:rsid w:val="00E72FFC"/>
    <w:rsid w:val="00E82E4B"/>
    <w:rsid w:val="00E845B4"/>
    <w:rsid w:val="00E86945"/>
    <w:rsid w:val="00E9306A"/>
    <w:rsid w:val="00E93583"/>
    <w:rsid w:val="00EA2396"/>
    <w:rsid w:val="00ED1488"/>
    <w:rsid w:val="00ED718E"/>
    <w:rsid w:val="00ED7E52"/>
    <w:rsid w:val="00EE2F73"/>
    <w:rsid w:val="00F00584"/>
    <w:rsid w:val="00F56C81"/>
    <w:rsid w:val="00F714A0"/>
    <w:rsid w:val="00F74940"/>
    <w:rsid w:val="00F83CF6"/>
    <w:rsid w:val="00F95150"/>
    <w:rsid w:val="00F95541"/>
    <w:rsid w:val="00F96F08"/>
    <w:rsid w:val="00FA7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6381D"/>
  <w15:docId w15:val="{DF300452-B3F8-4FF2-8013-50CCF25D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D4E"/>
  </w:style>
  <w:style w:type="paragraph" w:styleId="Nagwek1">
    <w:name w:val="heading 1"/>
    <w:basedOn w:val="Normalny"/>
    <w:next w:val="Normalny"/>
    <w:link w:val="Nagwek1Znak"/>
    <w:uiPriority w:val="9"/>
    <w:qFormat/>
    <w:rsid w:val="001E4855"/>
    <w:pPr>
      <w:keepNext/>
      <w:keepLines/>
      <w:spacing w:before="360" w:after="120"/>
      <w:outlineLvl w:val="0"/>
    </w:pPr>
    <w:rPr>
      <w:rFonts w:ascii="Arial" w:eastAsia="Times New Roman" w:hAnsi="Arial" w:cs="Times New Roman"/>
      <w:b/>
      <w:color w:val="000000"/>
      <w:sz w:val="24"/>
      <w:szCs w:val="32"/>
    </w:rPr>
  </w:style>
  <w:style w:type="paragraph" w:styleId="Nagwek2">
    <w:name w:val="heading 2"/>
    <w:basedOn w:val="Normalny"/>
    <w:next w:val="Normalny"/>
    <w:link w:val="Nagwek2Znak"/>
    <w:uiPriority w:val="9"/>
    <w:unhideWhenUsed/>
    <w:qFormat/>
    <w:rsid w:val="001E4855"/>
    <w:pPr>
      <w:keepNext/>
      <w:keepLines/>
      <w:spacing w:before="160" w:after="120"/>
      <w:outlineLvl w:val="1"/>
    </w:pPr>
    <w:rPr>
      <w:rFonts w:ascii="Arial" w:eastAsia="Times New Roman" w:hAnsi="Arial" w:cs="Times New Roman"/>
      <w:b/>
      <w:szCs w:val="26"/>
    </w:rPr>
  </w:style>
  <w:style w:type="paragraph" w:styleId="Nagwek3">
    <w:name w:val="heading 3"/>
    <w:basedOn w:val="Nagwek4"/>
    <w:next w:val="Normalny"/>
    <w:link w:val="Nagwek3Znak"/>
    <w:uiPriority w:val="99"/>
    <w:qFormat/>
    <w:rsid w:val="001E4855"/>
    <w:pPr>
      <w:outlineLvl w:val="2"/>
    </w:pPr>
  </w:style>
  <w:style w:type="paragraph" w:styleId="Nagwek4">
    <w:name w:val="heading 4"/>
    <w:basedOn w:val="Normalny"/>
    <w:next w:val="Normalny"/>
    <w:link w:val="Nagwek4Znak"/>
    <w:uiPriority w:val="9"/>
    <w:unhideWhenUsed/>
    <w:qFormat/>
    <w:rsid w:val="001E4855"/>
    <w:pPr>
      <w:keepNext/>
      <w:keepLines/>
      <w:spacing w:before="160" w:after="120"/>
      <w:outlineLvl w:val="3"/>
    </w:pPr>
    <w:rPr>
      <w:rFonts w:ascii="Arial" w:eastAsia="Times New Roman" w:hAnsi="Arial" w:cs="Times New Roman"/>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paragraph" w:styleId="NormalnyWeb">
    <w:name w:val="Normal (Web)"/>
    <w:basedOn w:val="Normalny"/>
    <w:uiPriority w:val="99"/>
    <w:semiHidden/>
    <w:unhideWhenUsed/>
    <w:rsid w:val="00A01D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95541"/>
    <w:pPr>
      <w:ind w:left="720"/>
      <w:contextualSpacing/>
    </w:pPr>
  </w:style>
  <w:style w:type="paragraph" w:styleId="Tekstpodstawowywcity">
    <w:name w:val="Body Text Indent"/>
    <w:basedOn w:val="Normalny"/>
    <w:link w:val="TekstpodstawowywcityZnak"/>
    <w:uiPriority w:val="99"/>
    <w:unhideWhenUsed/>
    <w:rsid w:val="00E93583"/>
    <w:pPr>
      <w:widowControl w:val="0"/>
      <w:suppressAutoHyphens/>
      <w:spacing w:after="120" w:line="240" w:lineRule="auto"/>
      <w:ind w:left="283"/>
    </w:pPr>
    <w:rPr>
      <w:rFonts w:ascii="Times New Roman" w:eastAsia="Lucida Sans Unicode" w:hAnsi="Times New Roman" w:cs="Times New Roman"/>
      <w:kern w:val="1"/>
      <w:sz w:val="24"/>
      <w:szCs w:val="24"/>
      <w:lang w:val="x-none"/>
    </w:rPr>
  </w:style>
  <w:style w:type="character" w:customStyle="1" w:styleId="TekstpodstawowywcityZnak">
    <w:name w:val="Tekst podstawowy wcięty Znak"/>
    <w:basedOn w:val="Domylnaczcionkaakapitu"/>
    <w:link w:val="Tekstpodstawowywcity"/>
    <w:uiPriority w:val="99"/>
    <w:rsid w:val="00E93583"/>
    <w:rPr>
      <w:rFonts w:ascii="Times New Roman" w:eastAsia="Lucida Sans Unicode" w:hAnsi="Times New Roman" w:cs="Times New Roman"/>
      <w:kern w:val="1"/>
      <w:sz w:val="24"/>
      <w:szCs w:val="24"/>
      <w:lang w:val="x-none"/>
    </w:rPr>
  </w:style>
  <w:style w:type="paragraph" w:styleId="Poprawka">
    <w:name w:val="Revision"/>
    <w:hidden/>
    <w:uiPriority w:val="99"/>
    <w:semiHidden/>
    <w:rsid w:val="00973631"/>
    <w:pPr>
      <w:spacing w:after="0" w:line="240" w:lineRule="auto"/>
    </w:pPr>
  </w:style>
  <w:style w:type="character" w:customStyle="1" w:styleId="Nagwek1Znak">
    <w:name w:val="Nagłówek 1 Znak"/>
    <w:basedOn w:val="Domylnaczcionkaakapitu"/>
    <w:link w:val="Nagwek1"/>
    <w:uiPriority w:val="9"/>
    <w:rsid w:val="001E4855"/>
    <w:rPr>
      <w:rFonts w:ascii="Arial" w:eastAsia="Times New Roman" w:hAnsi="Arial" w:cs="Times New Roman"/>
      <w:b/>
      <w:color w:val="000000"/>
      <w:sz w:val="24"/>
      <w:szCs w:val="32"/>
    </w:rPr>
  </w:style>
  <w:style w:type="character" w:customStyle="1" w:styleId="Nagwek2Znak">
    <w:name w:val="Nagłówek 2 Znak"/>
    <w:basedOn w:val="Domylnaczcionkaakapitu"/>
    <w:link w:val="Nagwek2"/>
    <w:uiPriority w:val="9"/>
    <w:rsid w:val="001E4855"/>
    <w:rPr>
      <w:rFonts w:ascii="Arial" w:eastAsia="Times New Roman" w:hAnsi="Arial" w:cs="Times New Roman"/>
      <w:b/>
      <w:szCs w:val="26"/>
    </w:rPr>
  </w:style>
  <w:style w:type="character" w:customStyle="1" w:styleId="Nagwek3Znak">
    <w:name w:val="Nagłówek 3 Znak"/>
    <w:basedOn w:val="Domylnaczcionkaakapitu"/>
    <w:link w:val="Nagwek3"/>
    <w:uiPriority w:val="99"/>
    <w:rsid w:val="001E4855"/>
    <w:rPr>
      <w:rFonts w:ascii="Arial" w:eastAsia="Times New Roman" w:hAnsi="Arial" w:cs="Times New Roman"/>
      <w:b/>
      <w:iCs/>
    </w:rPr>
  </w:style>
  <w:style w:type="character" w:customStyle="1" w:styleId="Nagwek4Znak">
    <w:name w:val="Nagłówek 4 Znak"/>
    <w:basedOn w:val="Domylnaczcionkaakapitu"/>
    <w:link w:val="Nagwek4"/>
    <w:uiPriority w:val="9"/>
    <w:rsid w:val="001E4855"/>
    <w:rPr>
      <w:rFonts w:ascii="Arial" w:eastAsia="Times New Roman" w:hAnsi="Arial" w:cs="Times New Roman"/>
      <w:b/>
      <w:iCs/>
    </w:rPr>
  </w:style>
  <w:style w:type="numbering" w:customStyle="1" w:styleId="Bezlisty1">
    <w:name w:val="Bez listy1"/>
    <w:next w:val="Bezlisty"/>
    <w:uiPriority w:val="99"/>
    <w:semiHidden/>
    <w:unhideWhenUsed/>
    <w:rsid w:val="001E4855"/>
  </w:style>
  <w:style w:type="paragraph" w:customStyle="1" w:styleId="Default">
    <w:name w:val="Default"/>
    <w:rsid w:val="001E4855"/>
    <w:pPr>
      <w:autoSpaceDE w:val="0"/>
      <w:autoSpaceDN w:val="0"/>
      <w:adjustRightInd w:val="0"/>
      <w:spacing w:after="0" w:line="240" w:lineRule="auto"/>
    </w:pPr>
    <w:rPr>
      <w:rFonts w:ascii="Calibri" w:eastAsia="Arial" w:hAnsi="Calibri" w:cs="Calibri"/>
      <w:color w:val="000000"/>
      <w:sz w:val="24"/>
      <w:szCs w:val="24"/>
    </w:rPr>
  </w:style>
  <w:style w:type="paragraph" w:styleId="Tekstkomentarza">
    <w:name w:val="annotation text"/>
    <w:basedOn w:val="Normalny"/>
    <w:link w:val="TekstkomentarzaZnak"/>
    <w:uiPriority w:val="99"/>
    <w:semiHidden/>
    <w:unhideWhenUsed/>
    <w:rsid w:val="001E4855"/>
    <w:pPr>
      <w:spacing w:line="240" w:lineRule="auto"/>
    </w:pPr>
    <w:rPr>
      <w:rFonts w:ascii="Arial" w:eastAsia="Arial" w:hAnsi="Arial" w:cs="Times New Roman"/>
      <w:sz w:val="20"/>
      <w:szCs w:val="20"/>
    </w:rPr>
  </w:style>
  <w:style w:type="character" w:customStyle="1" w:styleId="TekstkomentarzaZnak">
    <w:name w:val="Tekst komentarza Znak"/>
    <w:basedOn w:val="Domylnaczcionkaakapitu"/>
    <w:link w:val="Tekstkomentarza"/>
    <w:uiPriority w:val="99"/>
    <w:semiHidden/>
    <w:rsid w:val="001E4855"/>
    <w:rPr>
      <w:rFonts w:ascii="Arial" w:eastAsia="Arial" w:hAnsi="Arial" w:cs="Times New Roman"/>
      <w:sz w:val="20"/>
      <w:szCs w:val="20"/>
    </w:rPr>
  </w:style>
  <w:style w:type="character" w:styleId="Odwoaniedokomentarza">
    <w:name w:val="annotation reference"/>
    <w:uiPriority w:val="99"/>
    <w:semiHidden/>
    <w:unhideWhenUsed/>
    <w:rsid w:val="001E4855"/>
    <w:rPr>
      <w:sz w:val="16"/>
      <w:szCs w:val="16"/>
    </w:rPr>
  </w:style>
  <w:style w:type="paragraph" w:styleId="Tematkomentarza">
    <w:name w:val="annotation subject"/>
    <w:basedOn w:val="Tekstkomentarza"/>
    <w:next w:val="Tekstkomentarza"/>
    <w:link w:val="TematkomentarzaZnak"/>
    <w:uiPriority w:val="99"/>
    <w:semiHidden/>
    <w:unhideWhenUsed/>
    <w:rsid w:val="001E4855"/>
    <w:rPr>
      <w:b/>
      <w:bCs/>
    </w:rPr>
  </w:style>
  <w:style w:type="character" w:customStyle="1" w:styleId="TematkomentarzaZnak">
    <w:name w:val="Temat komentarza Znak"/>
    <w:basedOn w:val="TekstkomentarzaZnak"/>
    <w:link w:val="Tematkomentarza"/>
    <w:uiPriority w:val="99"/>
    <w:semiHidden/>
    <w:rsid w:val="001E4855"/>
    <w:rPr>
      <w:rFonts w:ascii="Arial" w:eastAsia="Arial" w:hAnsi="Arial" w:cs="Times New Roman"/>
      <w:b/>
      <w:bCs/>
      <w:sz w:val="20"/>
      <w:szCs w:val="20"/>
    </w:rPr>
  </w:style>
  <w:style w:type="paragraph" w:customStyle="1" w:styleId="default0">
    <w:name w:val="default"/>
    <w:basedOn w:val="Normalny"/>
    <w:rsid w:val="001E485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E4855"/>
    <w:pPr>
      <w:spacing w:before="120" w:after="120" w:line="240" w:lineRule="auto"/>
    </w:pPr>
    <w:rPr>
      <w:rFonts w:ascii="Arial" w:eastAsia="Arial" w:hAnsi="Arial" w:cs="Times New Roman"/>
      <w:b/>
    </w:rPr>
  </w:style>
  <w:style w:type="paragraph" w:styleId="Tytu">
    <w:name w:val="Title"/>
    <w:basedOn w:val="Normalny"/>
    <w:next w:val="Normalny"/>
    <w:link w:val="TytuZnak"/>
    <w:uiPriority w:val="10"/>
    <w:qFormat/>
    <w:rsid w:val="001E4855"/>
    <w:pPr>
      <w:spacing w:after="0" w:line="240" w:lineRule="auto"/>
      <w:contextualSpacing/>
    </w:pPr>
    <w:rPr>
      <w:rFonts w:ascii="Arial" w:eastAsia="Times New Roman" w:hAnsi="Arial" w:cs="Times New Roman"/>
      <w:b/>
      <w:spacing w:val="-10"/>
      <w:kern w:val="28"/>
      <w:sz w:val="24"/>
      <w:szCs w:val="56"/>
    </w:rPr>
  </w:style>
  <w:style w:type="character" w:customStyle="1" w:styleId="TytuZnak">
    <w:name w:val="Tytuł Znak"/>
    <w:basedOn w:val="Domylnaczcionkaakapitu"/>
    <w:link w:val="Tytu"/>
    <w:uiPriority w:val="10"/>
    <w:rsid w:val="001E4855"/>
    <w:rPr>
      <w:rFonts w:ascii="Arial" w:eastAsia="Times New Roman" w:hAnsi="Arial" w:cs="Times New Roman"/>
      <w:b/>
      <w:spacing w:val="-10"/>
      <w:kern w:val="28"/>
      <w:sz w:val="24"/>
      <w:szCs w:val="56"/>
    </w:rPr>
  </w:style>
  <w:style w:type="paragraph" w:styleId="Podtytu">
    <w:name w:val="Subtitle"/>
    <w:basedOn w:val="Tytu"/>
    <w:next w:val="Normalny"/>
    <w:link w:val="PodtytuZnak"/>
    <w:uiPriority w:val="11"/>
    <w:qFormat/>
    <w:rsid w:val="001E4855"/>
    <w:pPr>
      <w:jc w:val="center"/>
    </w:pPr>
    <w:rPr>
      <w:lang w:eastAsia="pl-PL"/>
    </w:rPr>
  </w:style>
  <w:style w:type="character" w:customStyle="1" w:styleId="PodtytuZnak">
    <w:name w:val="Podtytuł Znak"/>
    <w:basedOn w:val="Domylnaczcionkaakapitu"/>
    <w:link w:val="Podtytu"/>
    <w:uiPriority w:val="11"/>
    <w:rsid w:val="001E4855"/>
    <w:rPr>
      <w:rFonts w:ascii="Arial" w:eastAsia="Times New Roman" w:hAnsi="Arial" w:cs="Times New Roman"/>
      <w:b/>
      <w:spacing w:val="-10"/>
      <w:kern w:val="28"/>
      <w:sz w:val="24"/>
      <w:szCs w:val="56"/>
      <w:lang w:eastAsia="pl-PL"/>
    </w:rPr>
  </w:style>
  <w:style w:type="paragraph" w:styleId="Nagwekspisutreci">
    <w:name w:val="TOC Heading"/>
    <w:basedOn w:val="Nagwek1"/>
    <w:next w:val="Normalny"/>
    <w:uiPriority w:val="39"/>
    <w:unhideWhenUsed/>
    <w:qFormat/>
    <w:rsid w:val="001E4855"/>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1E4855"/>
    <w:pPr>
      <w:spacing w:after="100"/>
    </w:pPr>
    <w:rPr>
      <w:rFonts w:ascii="Arial" w:eastAsia="Arial" w:hAnsi="Arial" w:cs="Times New Roman"/>
    </w:rPr>
  </w:style>
  <w:style w:type="paragraph" w:styleId="Spistreci2">
    <w:name w:val="toc 2"/>
    <w:basedOn w:val="Normalny"/>
    <w:next w:val="Normalny"/>
    <w:autoRedefine/>
    <w:uiPriority w:val="39"/>
    <w:unhideWhenUsed/>
    <w:rsid w:val="001E4855"/>
    <w:pPr>
      <w:spacing w:after="100"/>
      <w:ind w:left="220"/>
    </w:pPr>
    <w:rPr>
      <w:rFonts w:ascii="Arial" w:eastAsia="Arial" w:hAnsi="Arial" w:cs="Times New Roman"/>
    </w:rPr>
  </w:style>
  <w:style w:type="paragraph" w:styleId="Spistreci3">
    <w:name w:val="toc 3"/>
    <w:basedOn w:val="Normalny"/>
    <w:next w:val="Normalny"/>
    <w:autoRedefine/>
    <w:uiPriority w:val="39"/>
    <w:unhideWhenUsed/>
    <w:rsid w:val="001E4855"/>
    <w:pPr>
      <w:spacing w:after="100"/>
      <w:ind w:left="440"/>
    </w:pPr>
    <w:rPr>
      <w:rFonts w:ascii="Arial" w:eastAsia="Arial" w:hAnsi="Arial" w:cs="Times New Roman"/>
    </w:rPr>
  </w:style>
  <w:style w:type="paragraph" w:customStyle="1" w:styleId="Nagwek3-1">
    <w:name w:val="Nagłówek 3-1"/>
    <w:basedOn w:val="Akapitzlist"/>
    <w:link w:val="Nagwek3-1Znak"/>
    <w:qFormat/>
    <w:rsid w:val="001E4855"/>
    <w:pPr>
      <w:ind w:left="360"/>
    </w:pPr>
    <w:rPr>
      <w:rFonts w:ascii="Arial" w:eastAsia="Arial" w:hAnsi="Arial" w:cs="Times New Roman"/>
    </w:rPr>
  </w:style>
  <w:style w:type="character" w:customStyle="1" w:styleId="AkapitzlistZnak">
    <w:name w:val="Akapit z listą Znak"/>
    <w:basedOn w:val="Domylnaczcionkaakapitu"/>
    <w:link w:val="Akapitzlist"/>
    <w:uiPriority w:val="34"/>
    <w:rsid w:val="001E4855"/>
  </w:style>
  <w:style w:type="character" w:customStyle="1" w:styleId="Nagwek3-1Znak">
    <w:name w:val="Nagłówek 3-1 Znak"/>
    <w:basedOn w:val="AkapitzlistZnak"/>
    <w:link w:val="Nagwek3-1"/>
    <w:rsid w:val="001E4855"/>
    <w:rPr>
      <w:rFonts w:ascii="Arial" w:eastAsia="Arial" w:hAnsi="Arial" w:cs="Times New Roman"/>
    </w:rPr>
  </w:style>
  <w:style w:type="paragraph" w:styleId="Spistreci4">
    <w:name w:val="toc 4"/>
    <w:basedOn w:val="Normalny"/>
    <w:next w:val="Normalny"/>
    <w:autoRedefine/>
    <w:uiPriority w:val="39"/>
    <w:unhideWhenUsed/>
    <w:rsid w:val="001E4855"/>
    <w:pPr>
      <w:spacing w:after="100"/>
      <w:ind w:left="660"/>
    </w:pPr>
    <w:rPr>
      <w:rFonts w:ascii="Arial" w:eastAsia="Arial" w:hAnsi="Arial" w:cs="Times New Roman"/>
    </w:rPr>
  </w:style>
  <w:style w:type="paragraph" w:styleId="Tekstprzypisukocowego">
    <w:name w:val="endnote text"/>
    <w:basedOn w:val="Normalny"/>
    <w:link w:val="TekstprzypisukocowegoZnak"/>
    <w:uiPriority w:val="99"/>
    <w:semiHidden/>
    <w:unhideWhenUsed/>
    <w:rsid w:val="001E4855"/>
    <w:pPr>
      <w:spacing w:after="0" w:line="240" w:lineRule="auto"/>
    </w:pPr>
    <w:rPr>
      <w:rFonts w:ascii="Arial" w:eastAsia="Arial"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1E4855"/>
    <w:rPr>
      <w:rFonts w:ascii="Arial" w:eastAsia="Arial" w:hAnsi="Arial" w:cs="Times New Roman"/>
      <w:sz w:val="20"/>
      <w:szCs w:val="20"/>
    </w:rPr>
  </w:style>
  <w:style w:type="character" w:styleId="Odwoanieprzypisukocowego">
    <w:name w:val="endnote reference"/>
    <w:uiPriority w:val="99"/>
    <w:semiHidden/>
    <w:unhideWhenUsed/>
    <w:rsid w:val="001E4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886362">
      <w:bodyDiv w:val="1"/>
      <w:marLeft w:val="0"/>
      <w:marRight w:val="0"/>
      <w:marTop w:val="0"/>
      <w:marBottom w:val="0"/>
      <w:divBdr>
        <w:top w:val="none" w:sz="0" w:space="0" w:color="auto"/>
        <w:left w:val="none" w:sz="0" w:space="0" w:color="auto"/>
        <w:bottom w:val="none" w:sz="0" w:space="0" w:color="auto"/>
        <w:right w:val="none" w:sz="0" w:space="0" w:color="auto"/>
      </w:divBdr>
    </w:div>
    <w:div w:id="816454280">
      <w:bodyDiv w:val="1"/>
      <w:marLeft w:val="0"/>
      <w:marRight w:val="0"/>
      <w:marTop w:val="0"/>
      <w:marBottom w:val="0"/>
      <w:divBdr>
        <w:top w:val="none" w:sz="0" w:space="0" w:color="auto"/>
        <w:left w:val="none" w:sz="0" w:space="0" w:color="auto"/>
        <w:bottom w:val="none" w:sz="0" w:space="0" w:color="auto"/>
        <w:right w:val="none" w:sz="0" w:space="0" w:color="auto"/>
      </w:divBdr>
    </w:div>
    <w:div w:id="12442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transakcja/805741"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transakcja/750818"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05741"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transakcja/750818"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64594-EB5E-4ECA-BB3A-E6D170B2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255</TotalTime>
  <Pages>27</Pages>
  <Words>12824</Words>
  <Characters>76946</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jakub.gasik</cp:lastModifiedBy>
  <cp:revision>26</cp:revision>
  <cp:lastPrinted>2023-08-16T12:21:00Z</cp:lastPrinted>
  <dcterms:created xsi:type="dcterms:W3CDTF">2022-11-24T16:06:00Z</dcterms:created>
  <dcterms:modified xsi:type="dcterms:W3CDTF">2023-08-16T12:22:00Z</dcterms:modified>
</cp:coreProperties>
</file>