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A" w:rsidRDefault="00556307" w:rsidP="00F037B4">
      <w:pPr>
        <w:tabs>
          <w:tab w:val="left" w:pos="3285"/>
        </w:tabs>
      </w:pPr>
      <w:r>
        <w:tab/>
      </w:r>
      <w:r>
        <w:tab/>
      </w:r>
      <w:r>
        <w:tab/>
      </w:r>
      <w:r>
        <w:tab/>
        <w:t>Załącznik nr 3 do Zapytania ofertowego</w:t>
      </w:r>
    </w:p>
    <w:p w:rsidR="00C96142" w:rsidRDefault="00AA1AD9" w:rsidP="00C961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PROJEKT </w:t>
      </w:r>
      <w:r w:rsidR="00C96142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</w:p>
    <w:p w:rsidR="00C96142" w:rsidRDefault="00C96142" w:rsidP="00C96142">
      <w:pPr>
        <w:jc w:val="both"/>
        <w:rPr>
          <w:rFonts w:ascii="Arial" w:hAnsi="Arial" w:cs="Arial"/>
          <w:b/>
          <w:bCs/>
        </w:rPr>
      </w:pPr>
    </w:p>
    <w:p w:rsidR="00C96142" w:rsidRDefault="00C96142" w:rsidP="00C9614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A1AD9">
        <w:rPr>
          <w:rFonts w:ascii="Arial" w:eastAsia="Arial" w:hAnsi="Arial" w:cs="Arial"/>
          <w:sz w:val="22"/>
          <w:szCs w:val="22"/>
        </w:rPr>
        <w:t>…………………..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2023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roku,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pomiędzy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Gminą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Miasta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Dębica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siedzibą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Ratuszowej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Dębicy,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reprezentowaną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przez:</w:t>
      </w:r>
    </w:p>
    <w:p w:rsidR="00C96142" w:rsidRDefault="00C96142" w:rsidP="00C96142">
      <w:pPr>
        <w:pStyle w:val="Tekstpodstawowy"/>
        <w:rPr>
          <w:sz w:val="22"/>
          <w:szCs w:val="22"/>
        </w:rPr>
      </w:pPr>
    </w:p>
    <w:p w:rsidR="00C96142" w:rsidRDefault="00C96142" w:rsidP="00C96142">
      <w:pPr>
        <w:pStyle w:val="Tekstpodstawowy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Mariusza Szewczyka – </w:t>
      </w:r>
      <w:r>
        <w:rPr>
          <w:rFonts w:ascii="Arial" w:hAnsi="Arial" w:cs="Arial"/>
          <w:b/>
          <w:bCs/>
          <w:sz w:val="22"/>
          <w:szCs w:val="22"/>
        </w:rPr>
        <w:t>Burmistrza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Miasta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Dębica</w:t>
      </w:r>
    </w:p>
    <w:p w:rsidR="00C96142" w:rsidRDefault="00C96142" w:rsidP="00C96142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treści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Zamawiającym,</w:t>
      </w:r>
    </w:p>
    <w:p w:rsidR="00C96142" w:rsidRDefault="00C96142" w:rsidP="00C9614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C96142" w:rsidRDefault="00C96142" w:rsidP="00C96142">
      <w:pPr>
        <w:pStyle w:val="Tekstpodstawowy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C96142" w:rsidRDefault="00C96142" w:rsidP="00C96142">
      <w:pPr>
        <w:pStyle w:val="Tekstpodstawowy"/>
        <w:jc w:val="both"/>
        <w:rPr>
          <w:rFonts w:ascii="Arial" w:eastAsia="Arial" w:hAnsi="Arial" w:cs="Arial"/>
          <w:b/>
          <w:sz w:val="22"/>
          <w:szCs w:val="22"/>
        </w:rPr>
      </w:pPr>
    </w:p>
    <w:p w:rsidR="00C96142" w:rsidRDefault="00AA1AD9" w:rsidP="00C96142">
      <w:pPr>
        <w:pStyle w:val="Tekstpodstawow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C96142" w:rsidRDefault="00C96142" w:rsidP="00C9614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następującej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treści:</w:t>
      </w:r>
    </w:p>
    <w:p w:rsidR="00C96142" w:rsidRDefault="00C96142" w:rsidP="00C96142">
      <w:pPr>
        <w:pStyle w:val="Tekstpodstawowy"/>
        <w:rPr>
          <w:rFonts w:ascii="Arial" w:hAnsi="Arial" w:cs="Arial"/>
          <w:sz w:val="22"/>
          <w:szCs w:val="22"/>
        </w:rPr>
      </w:pPr>
    </w:p>
    <w:p w:rsidR="00C96142" w:rsidRDefault="00C96142" w:rsidP="00C96142">
      <w:pPr>
        <w:pStyle w:val="Tekstpodstawowy"/>
        <w:rPr>
          <w:rFonts w:ascii="Arial" w:hAnsi="Arial" w:cs="Arial"/>
          <w:sz w:val="22"/>
          <w:szCs w:val="22"/>
        </w:rPr>
      </w:pPr>
    </w:p>
    <w:p w:rsidR="00C96142" w:rsidRDefault="00C96142" w:rsidP="00C9614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:rsidR="00C96142" w:rsidRPr="00AA1AD9" w:rsidRDefault="00AA1AD9" w:rsidP="00AA1AD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</w:t>
      </w:r>
      <w:r w:rsidR="001D1DCC">
        <w:rPr>
          <w:rFonts w:ascii="Arial" w:hAnsi="Arial" w:cs="Arial"/>
        </w:rPr>
        <w:t xml:space="preserve">zaprojektowanie, wykonanie, </w:t>
      </w:r>
      <w:r>
        <w:rPr>
          <w:rFonts w:ascii="Arial" w:hAnsi="Arial" w:cs="Arial"/>
        </w:rPr>
        <w:t>dostawa</w:t>
      </w:r>
      <w:r w:rsidR="001D1DCC">
        <w:rPr>
          <w:rFonts w:ascii="Arial" w:hAnsi="Arial" w:cs="Arial"/>
        </w:rPr>
        <w:t xml:space="preserve"> oraz montaż 3 sztuk tyflomap </w:t>
      </w:r>
      <w:r w:rsidRPr="00AA1AD9">
        <w:rPr>
          <w:rFonts w:ascii="Arial" w:hAnsi="Arial" w:cs="Arial"/>
        </w:rPr>
        <w:t xml:space="preserve">dla potrzeb projektu pn.: „Dostępny Samorząd - granty” realizowanego przez Państwowy Fundusz Rehabilitacji Osób Niepełnosprawnych w ramach Działania 2.18. Programu Operacyjnego Wiedza Edukacja Rozwój 2014-2020, współfinansowanego </w:t>
      </w:r>
      <w:r w:rsidR="001D1DCC">
        <w:rPr>
          <w:rFonts w:ascii="Arial" w:hAnsi="Arial" w:cs="Arial"/>
        </w:rPr>
        <w:br/>
      </w:r>
      <w:r w:rsidRPr="00AA1AD9">
        <w:rPr>
          <w:rFonts w:ascii="Arial" w:hAnsi="Arial" w:cs="Arial"/>
        </w:rPr>
        <w:t>ze środków Eur</w:t>
      </w:r>
      <w:r>
        <w:rPr>
          <w:rFonts w:ascii="Arial" w:hAnsi="Arial" w:cs="Arial"/>
        </w:rPr>
        <w:t>opejskiego Funduszu Społecznego zgodnie z opisem przedmiotu zamówienia zawartym w Zapytaniu ofertowym stanowiącym załącznik do niniejszej umowy.</w:t>
      </w:r>
      <w:r w:rsidRPr="00AA1AD9">
        <w:rPr>
          <w:rFonts w:ascii="Arial" w:hAnsi="Arial" w:cs="Arial"/>
        </w:rPr>
        <w:t xml:space="preserve">  </w:t>
      </w:r>
      <w:r w:rsidR="00C96142" w:rsidRPr="00AA1AD9">
        <w:rPr>
          <w:rFonts w:ascii="Arial" w:hAnsi="Arial" w:cs="Arial"/>
        </w:rPr>
        <w:t xml:space="preserve"> </w:t>
      </w:r>
    </w:p>
    <w:p w:rsidR="00C96142" w:rsidRDefault="00C96142" w:rsidP="00C9614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C96142" w:rsidRPr="00AA1AD9" w:rsidRDefault="00C96142" w:rsidP="00AA1AD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C96142" w:rsidRDefault="00C96142" w:rsidP="00AA1AD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Projekty </w:t>
      </w:r>
      <w:r w:rsidR="00701CF8">
        <w:rPr>
          <w:rFonts w:ascii="Arial" w:hAnsi="Arial" w:cs="Arial"/>
          <w:color w:val="000000"/>
        </w:rPr>
        <w:t>tyflomap</w:t>
      </w:r>
      <w:r>
        <w:rPr>
          <w:rFonts w:ascii="Arial" w:hAnsi="Arial" w:cs="Arial"/>
          <w:color w:val="000000"/>
        </w:rPr>
        <w:t xml:space="preserve"> należy wykonać zgodnie</w:t>
      </w:r>
      <w:r w:rsidR="00701C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 wytycznymi określonymi w „Standardach dostępności budynków dla osób</w:t>
      </w:r>
      <w:r w:rsidR="00701C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 niepełnosprawnościami” uwzględniając koncepcję uniwersalnego projektowania – poradnik Ministerstwa Rozwoju i Technologii:  </w:t>
      </w:r>
      <w:hyperlink r:id="rId11" w:history="1">
        <w:r>
          <w:rPr>
            <w:rStyle w:val="Hipercze"/>
            <w:rFonts w:ascii="Arial" w:hAnsi="Arial" w:cs="Arial"/>
          </w:rPr>
          <w:t>https://www.gov.pl/web/rozwoj-technologia/standardy-dostepnosci-budynkow-dla-osob-z-niepelnosprawnosciami</w:t>
        </w:r>
      </w:hyperlink>
      <w:r>
        <w:rPr>
          <w:rFonts w:ascii="Arial" w:hAnsi="Arial" w:cs="Arial"/>
        </w:rPr>
        <w:t>.</w:t>
      </w:r>
    </w:p>
    <w:p w:rsidR="00AA1AD9" w:rsidRDefault="00AA1AD9" w:rsidP="00AA1AD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AA1AD9" w:rsidRPr="00AA1AD9" w:rsidRDefault="00AA1AD9" w:rsidP="00AA1AD9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AA1AD9">
        <w:rPr>
          <w:rFonts w:ascii="Arial" w:hAnsi="Arial" w:cs="Arial"/>
          <w:bCs/>
          <w:sz w:val="22"/>
          <w:szCs w:val="22"/>
        </w:rPr>
        <w:t>Przed</w:t>
      </w:r>
      <w:r>
        <w:rPr>
          <w:rFonts w:ascii="Arial" w:hAnsi="Arial" w:cs="Arial"/>
          <w:bCs/>
          <w:sz w:val="22"/>
          <w:szCs w:val="22"/>
        </w:rPr>
        <w:t xml:space="preserve"> przystąpieniem do wykonania tyflomap Wykonawca zobowiązuje się przedstawić Zamawiającemu projekt tyflomap do zaakceptowania</w:t>
      </w:r>
      <w:r w:rsidR="00701CF8">
        <w:rPr>
          <w:rFonts w:ascii="Arial" w:hAnsi="Arial" w:cs="Arial"/>
          <w:bCs/>
          <w:sz w:val="22"/>
          <w:szCs w:val="22"/>
        </w:rPr>
        <w:t>.</w:t>
      </w:r>
    </w:p>
    <w:p w:rsidR="00C96142" w:rsidRDefault="00C96142" w:rsidP="00C96142">
      <w:pPr>
        <w:pStyle w:val="Tekstpodstawowy"/>
        <w:rPr>
          <w:rFonts w:ascii="Arial" w:hAnsi="Arial" w:cs="Arial"/>
          <w:sz w:val="22"/>
          <w:szCs w:val="22"/>
        </w:rPr>
      </w:pPr>
    </w:p>
    <w:p w:rsidR="00C96142" w:rsidRDefault="00C96142" w:rsidP="00C9614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C96142" w:rsidRDefault="00AA1AD9" w:rsidP="00C9614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D1DCC">
        <w:rPr>
          <w:rFonts w:ascii="Arial" w:hAnsi="Arial" w:cs="Arial"/>
          <w:sz w:val="22"/>
          <w:szCs w:val="22"/>
        </w:rPr>
        <w:t xml:space="preserve">aprojektowanie, wykonanie, </w:t>
      </w:r>
      <w:r w:rsidRPr="00AA1AD9">
        <w:rPr>
          <w:rFonts w:ascii="Arial" w:hAnsi="Arial" w:cs="Arial"/>
          <w:sz w:val="22"/>
          <w:szCs w:val="22"/>
        </w:rPr>
        <w:t xml:space="preserve">dostawa </w:t>
      </w:r>
      <w:r w:rsidR="001D1DCC">
        <w:rPr>
          <w:rFonts w:ascii="Arial" w:hAnsi="Arial" w:cs="Arial"/>
          <w:sz w:val="22"/>
          <w:szCs w:val="22"/>
        </w:rPr>
        <w:t xml:space="preserve">oraz montaż </w:t>
      </w:r>
      <w:r w:rsidRPr="00AA1AD9">
        <w:rPr>
          <w:rFonts w:ascii="Arial" w:hAnsi="Arial" w:cs="Arial"/>
          <w:sz w:val="22"/>
          <w:szCs w:val="22"/>
        </w:rPr>
        <w:t>3 sztuk tyflomap</w:t>
      </w:r>
      <w:r>
        <w:rPr>
          <w:rFonts w:ascii="Arial" w:hAnsi="Arial" w:cs="Arial"/>
        </w:rPr>
        <w:t xml:space="preserve"> </w:t>
      </w:r>
      <w:r w:rsidR="00C96142">
        <w:rPr>
          <w:rFonts w:ascii="Arial" w:hAnsi="Arial" w:cs="Arial"/>
          <w:sz w:val="22"/>
          <w:szCs w:val="22"/>
        </w:rPr>
        <w:t>nastąpi nie</w:t>
      </w:r>
      <w:r w:rsidR="00C96142">
        <w:rPr>
          <w:rFonts w:ascii="Arial" w:eastAsia="Arial" w:hAnsi="Arial" w:cs="Arial"/>
          <w:sz w:val="22"/>
          <w:szCs w:val="22"/>
        </w:rPr>
        <w:t xml:space="preserve"> </w:t>
      </w:r>
      <w:r w:rsidR="00C96142">
        <w:rPr>
          <w:rFonts w:ascii="Arial" w:hAnsi="Arial" w:cs="Arial"/>
          <w:sz w:val="22"/>
          <w:szCs w:val="22"/>
        </w:rPr>
        <w:t>później</w:t>
      </w:r>
      <w:r w:rsidR="00C96142">
        <w:rPr>
          <w:rFonts w:ascii="Arial" w:eastAsia="Arial" w:hAnsi="Arial" w:cs="Arial"/>
          <w:sz w:val="22"/>
          <w:szCs w:val="22"/>
        </w:rPr>
        <w:t xml:space="preserve"> </w:t>
      </w:r>
      <w:r w:rsidR="00C96142">
        <w:rPr>
          <w:rFonts w:ascii="Arial" w:hAnsi="Arial" w:cs="Arial"/>
          <w:sz w:val="22"/>
          <w:szCs w:val="22"/>
        </w:rPr>
        <w:t>niż</w:t>
      </w:r>
      <w:r w:rsidR="00C9614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br/>
      </w:r>
      <w:r w:rsidR="00C96142">
        <w:rPr>
          <w:rFonts w:ascii="Arial" w:hAnsi="Arial" w:cs="Arial"/>
          <w:sz w:val="22"/>
          <w:szCs w:val="22"/>
        </w:rPr>
        <w:t>w terminie</w:t>
      </w:r>
      <w:r w:rsidR="00C96142">
        <w:rPr>
          <w:rFonts w:ascii="Arial" w:eastAsia="Arial" w:hAnsi="Arial" w:cs="Arial"/>
          <w:sz w:val="22"/>
          <w:szCs w:val="22"/>
        </w:rPr>
        <w:t xml:space="preserve"> </w:t>
      </w:r>
      <w:r w:rsidR="001D1DCC">
        <w:rPr>
          <w:rFonts w:ascii="Arial" w:eastAsia="Arial" w:hAnsi="Arial" w:cs="Arial"/>
          <w:b/>
          <w:bCs/>
          <w:sz w:val="22"/>
          <w:szCs w:val="22"/>
        </w:rPr>
        <w:t>6</w:t>
      </w:r>
      <w:r w:rsidR="00C9614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D1DCC">
        <w:rPr>
          <w:rFonts w:ascii="Arial" w:eastAsia="Arial" w:hAnsi="Arial" w:cs="Arial"/>
          <w:b/>
          <w:bCs/>
          <w:sz w:val="22"/>
          <w:szCs w:val="22"/>
        </w:rPr>
        <w:t>tygodni</w:t>
      </w:r>
      <w:r w:rsidR="00C9614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96142">
        <w:rPr>
          <w:rFonts w:ascii="Arial" w:hAnsi="Arial" w:cs="Arial"/>
          <w:b/>
          <w:bCs/>
          <w:sz w:val="22"/>
          <w:szCs w:val="22"/>
        </w:rPr>
        <w:t>od dnia zawarcia umowy.</w:t>
      </w:r>
    </w:p>
    <w:p w:rsidR="00C96142" w:rsidRDefault="00C96142" w:rsidP="00C96142">
      <w:pPr>
        <w:pStyle w:val="Tekstpodstawowy"/>
        <w:rPr>
          <w:rFonts w:ascii="Arial" w:hAnsi="Arial" w:cs="Arial"/>
          <w:sz w:val="22"/>
          <w:szCs w:val="22"/>
        </w:rPr>
      </w:pPr>
    </w:p>
    <w:p w:rsidR="00C96142" w:rsidRDefault="00C96142" w:rsidP="00C9614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C96142" w:rsidRDefault="00C96142" w:rsidP="00C96142">
      <w:pPr>
        <w:pStyle w:val="Tekstpodstawow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zobowiązuje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dokonać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zapłaty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należności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przelewem po wykonaniu umowy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terminie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 od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otrzymania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faktury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rachunek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bankowy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Wykonawcy </w:t>
      </w:r>
      <w:r w:rsidR="001D1DCC">
        <w:rPr>
          <w:rFonts w:ascii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nr </w:t>
      </w:r>
      <w:r w:rsidR="00AA1A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C96142" w:rsidRDefault="00C96142" w:rsidP="00AA1AD9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C96142" w:rsidRDefault="00C96142" w:rsidP="00C96142">
      <w:pPr>
        <w:pStyle w:val="Tekstpodstawowy"/>
        <w:ind w:left="540" w:hanging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01CF8" w:rsidRDefault="00701CF8" w:rsidP="00C96142">
      <w:pPr>
        <w:pStyle w:val="Tekstpodstawowy"/>
        <w:ind w:left="540" w:hanging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96142" w:rsidRDefault="00C96142" w:rsidP="00C96142">
      <w:pPr>
        <w:pStyle w:val="Tekstpodstawowy"/>
        <w:ind w:left="540" w:hanging="54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6</w:t>
      </w:r>
    </w:p>
    <w:p w:rsidR="00C96142" w:rsidRDefault="00C96142" w:rsidP="00C96142">
      <w:pPr>
        <w:pStyle w:val="Tekstpodstawowy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zamówienia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</w:t>
      </w:r>
      <w:r>
        <w:rPr>
          <w:rFonts w:ascii="Arial" w:eastAsia="Arial" w:hAnsi="Arial" w:cs="Arial"/>
          <w:sz w:val="22"/>
          <w:szCs w:val="22"/>
        </w:rPr>
        <w:t xml:space="preserve"> na kwotę </w:t>
      </w:r>
      <w:r w:rsidR="00AA1AD9">
        <w:rPr>
          <w:rFonts w:ascii="Arial" w:eastAsia="Arial" w:hAnsi="Arial" w:cs="Arial"/>
          <w:b/>
          <w:bCs/>
          <w:sz w:val="22"/>
          <w:szCs w:val="22"/>
        </w:rPr>
        <w:t>…………………..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eastAsia="Arial" w:hAnsi="Arial" w:cs="Arial"/>
          <w:sz w:val="22"/>
          <w:szCs w:val="22"/>
        </w:rPr>
        <w:t xml:space="preserve"> brutto (</w:t>
      </w:r>
      <w:r>
        <w:rPr>
          <w:rFonts w:ascii="Arial" w:hAnsi="Arial" w:cs="Arial"/>
          <w:sz w:val="22"/>
          <w:szCs w:val="22"/>
        </w:rPr>
        <w:t>słownie: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A1AD9">
        <w:rPr>
          <w:rFonts w:ascii="Arial" w:eastAsia="Arial" w:hAnsi="Arial" w:cs="Arial"/>
          <w:sz w:val="22"/>
          <w:szCs w:val="22"/>
        </w:rPr>
        <w:t>………………………………..</w:t>
      </w:r>
      <w:r>
        <w:rPr>
          <w:rFonts w:ascii="Arial" w:eastAsia="Arial" w:hAnsi="Arial" w:cs="Arial"/>
          <w:sz w:val="22"/>
          <w:szCs w:val="22"/>
        </w:rPr>
        <w:t xml:space="preserve"> złotych </w:t>
      </w:r>
      <w:r w:rsidR="00AA1AD9"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/100), w tym podatek VAT 23% tj. </w:t>
      </w:r>
      <w:r w:rsidR="00AA1AD9">
        <w:rPr>
          <w:rFonts w:ascii="Arial" w:eastAsia="Arial" w:hAnsi="Arial" w:cs="Arial"/>
          <w:b/>
          <w:sz w:val="22"/>
          <w:szCs w:val="22"/>
        </w:rPr>
        <w:t>………………..</w:t>
      </w:r>
      <w:r>
        <w:rPr>
          <w:rFonts w:ascii="Arial" w:eastAsia="Arial" w:hAnsi="Arial" w:cs="Arial"/>
          <w:b/>
          <w:sz w:val="22"/>
          <w:szCs w:val="22"/>
        </w:rPr>
        <w:t xml:space="preserve"> zł.</w:t>
      </w:r>
    </w:p>
    <w:p w:rsidR="00C96142" w:rsidRDefault="00C96142" w:rsidP="00C96142">
      <w:pPr>
        <w:pStyle w:val="Tekstpodstawowy"/>
        <w:ind w:left="540" w:hanging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96142" w:rsidRDefault="00C96142" w:rsidP="00C96142">
      <w:pPr>
        <w:pStyle w:val="Tekstpodstawowy"/>
        <w:ind w:left="540" w:hanging="54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7</w:t>
      </w:r>
    </w:p>
    <w:p w:rsidR="00C96142" w:rsidRPr="00AA1AD9" w:rsidRDefault="00C96142" w:rsidP="00AA1AD9">
      <w:pPr>
        <w:pStyle w:val="Akapitzlist"/>
        <w:tabs>
          <w:tab w:val="left" w:pos="544"/>
        </w:tabs>
        <w:ind w:left="0" w:right="111"/>
        <w:jc w:val="both"/>
        <w:rPr>
          <w:rFonts w:ascii="Arial" w:eastAsia="Arial" w:hAnsi="Arial" w:cs="Arial"/>
        </w:rPr>
      </w:pPr>
      <w:r w:rsidRPr="00AA1AD9">
        <w:rPr>
          <w:rFonts w:ascii="Arial" w:hAnsi="Arial" w:cs="Arial"/>
        </w:rPr>
        <w:t>Zamawiający zastrzega sobie prawo do zgłaszania uwag w formie pisemnej, telefonicznie lub drogą elektroniczną do dostarczonego przez Wykonawcę projektu. Wykonawca zobowiązany jest do dokonania uzupełnień i poprawek w dostarczonym projekcie</w:t>
      </w:r>
      <w:r w:rsidRPr="00AA1AD9">
        <w:rPr>
          <w:rFonts w:ascii="Arial" w:hAnsi="Arial" w:cs="Arial"/>
        </w:rPr>
        <w:br/>
        <w:t xml:space="preserve">w terminie wyznaczonym przez Zamawiającego w ramach niniejszej umowy </w:t>
      </w:r>
      <w:r w:rsidRPr="00AA1AD9">
        <w:rPr>
          <w:rFonts w:ascii="Arial" w:hAnsi="Arial" w:cs="Arial"/>
        </w:rPr>
        <w:br/>
        <w:t>bez dodatkowego wynagrodzenia. W przypadku stwierdzenia wad oraz usterek przedmiotowej dokumentacji, Wykonawca zobowiązuje się do ich niezwłocznego usunięcia jednak nie później niż w terminie 7 dni od zgłoszenia ich Wykonawcy.</w:t>
      </w:r>
    </w:p>
    <w:p w:rsidR="00C96142" w:rsidRDefault="00C96142" w:rsidP="00C96142">
      <w:pPr>
        <w:pStyle w:val="Tekstpodstawowy"/>
        <w:ind w:left="540" w:hanging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96142" w:rsidRDefault="00C96142" w:rsidP="00C96142">
      <w:pPr>
        <w:pStyle w:val="Tekstpodstawowy"/>
        <w:ind w:left="540" w:hanging="54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8</w:t>
      </w:r>
    </w:p>
    <w:p w:rsidR="00C96142" w:rsidRDefault="00C96142" w:rsidP="00C96142">
      <w:pPr>
        <w:pStyle w:val="Tekstpodstawowy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1. Wykonawca zapłaci Zamawiającemu kary umowne:</w:t>
      </w:r>
    </w:p>
    <w:p w:rsidR="00C96142" w:rsidRDefault="00C96142" w:rsidP="00C96142">
      <w:pPr>
        <w:pStyle w:val="Tekstpodstawowy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a) za nieterminowe wykonanie przedmiotu umowy w wysokości 1% wartości wynagrodzenia, o którym mowa w § 6 za każdy dzień opóźnienia.</w:t>
      </w:r>
    </w:p>
    <w:p w:rsidR="00C96142" w:rsidRDefault="00C96142" w:rsidP="00C96142">
      <w:pPr>
        <w:pStyle w:val="Tekstpodstawowy"/>
        <w:ind w:left="284" w:hanging="284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b) za każdy dzień opóźnienia w usunięciu wad, o których mowa w § 7</w:t>
      </w:r>
      <w:r w:rsidR="002418E3">
        <w:rPr>
          <w:rFonts w:ascii="Arial" w:eastAsia="Arial" w:hAnsi="Arial" w:cs="Arial"/>
          <w:bCs/>
          <w:sz w:val="22"/>
          <w:szCs w:val="22"/>
        </w:rPr>
        <w:t xml:space="preserve"> w wysokości 1% wartości wynagrodzenia, o którym mowa w § 6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C96142" w:rsidRDefault="00C96142" w:rsidP="00C96142">
      <w:pPr>
        <w:pStyle w:val="Tekstpodstawowy"/>
        <w:ind w:left="540" w:hanging="54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96142" w:rsidRDefault="00C96142" w:rsidP="00C96142">
      <w:pPr>
        <w:pStyle w:val="Tekstpodstawowy"/>
        <w:ind w:left="540" w:hanging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96142" w:rsidRDefault="00C96142" w:rsidP="00C96142">
      <w:pPr>
        <w:pStyle w:val="Tekstpodstawowy"/>
        <w:ind w:left="540" w:hanging="54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9</w:t>
      </w:r>
    </w:p>
    <w:p w:rsidR="00C96142" w:rsidRDefault="00C96142" w:rsidP="00C96142">
      <w:pPr>
        <w:pStyle w:val="Tekstpodstawowy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wymagają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pisemnej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rygorem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nieważności.</w:t>
      </w:r>
    </w:p>
    <w:p w:rsidR="00C96142" w:rsidRDefault="00C96142" w:rsidP="00C96142">
      <w:pPr>
        <w:pStyle w:val="Tekstpodstawowy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może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przenieść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obowiązków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trzecie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Zamawiającego.</w:t>
      </w:r>
    </w:p>
    <w:p w:rsidR="00C96142" w:rsidRDefault="00C96142" w:rsidP="00C96142">
      <w:pPr>
        <w:pStyle w:val="Tekstpodstawowy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96142" w:rsidRDefault="00C96142" w:rsidP="00C96142">
      <w:pPr>
        <w:pStyle w:val="Tekstpodstawowy"/>
        <w:ind w:left="540" w:hanging="54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10</w:t>
      </w:r>
    </w:p>
    <w:p w:rsidR="00C96142" w:rsidRDefault="00C96142" w:rsidP="00C9614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sprawach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unormowanych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zastosowanie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przepisy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Kodeksu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Cywilnego.</w:t>
      </w:r>
    </w:p>
    <w:p w:rsidR="00C96142" w:rsidRDefault="00C96142" w:rsidP="00C96142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C96142" w:rsidRDefault="00C96142" w:rsidP="00C96142">
      <w:pPr>
        <w:pStyle w:val="Tekstpodstawow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11</w:t>
      </w:r>
    </w:p>
    <w:p w:rsidR="00C96142" w:rsidRDefault="00C96142" w:rsidP="00C96142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sporządzono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trzech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jednobrzmiących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egzemplarzach, jeden dla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dwa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Zamawiającego.</w:t>
      </w:r>
    </w:p>
    <w:p w:rsidR="00C96142" w:rsidRDefault="00C96142" w:rsidP="00C96142">
      <w:pPr>
        <w:pStyle w:val="Tekstpodstawowy"/>
        <w:rPr>
          <w:rFonts w:ascii="Arial" w:hAnsi="Arial" w:cs="Arial"/>
          <w:sz w:val="22"/>
          <w:szCs w:val="22"/>
        </w:rPr>
      </w:pPr>
    </w:p>
    <w:p w:rsidR="00C96142" w:rsidRDefault="00C96142" w:rsidP="00C96142">
      <w:pPr>
        <w:pStyle w:val="Tekstpodstawowy"/>
        <w:rPr>
          <w:rFonts w:ascii="Arial" w:hAnsi="Arial" w:cs="Arial"/>
          <w:sz w:val="22"/>
          <w:szCs w:val="22"/>
        </w:rPr>
      </w:pPr>
    </w:p>
    <w:p w:rsidR="00C96142" w:rsidRDefault="00C96142" w:rsidP="00C96142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ZAMAWIAJĄCY: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>WYKONAWCA:</w:t>
      </w:r>
    </w:p>
    <w:p w:rsidR="00C96142" w:rsidRDefault="00C96142" w:rsidP="00C96142">
      <w:pPr>
        <w:pStyle w:val="Tekstpodstawowy"/>
        <w:rPr>
          <w:sz w:val="22"/>
          <w:szCs w:val="22"/>
        </w:rPr>
      </w:pPr>
    </w:p>
    <w:p w:rsidR="00F037B4" w:rsidRDefault="00F037B4" w:rsidP="00F037B4">
      <w:pPr>
        <w:tabs>
          <w:tab w:val="left" w:pos="3285"/>
        </w:tabs>
      </w:pPr>
    </w:p>
    <w:p w:rsidR="00F037B4" w:rsidRDefault="00F037B4" w:rsidP="00F037B4">
      <w:pPr>
        <w:tabs>
          <w:tab w:val="left" w:pos="3285"/>
        </w:tabs>
      </w:pPr>
    </w:p>
    <w:p w:rsidR="00F037B4" w:rsidRDefault="00F037B4" w:rsidP="00F037B4">
      <w:pPr>
        <w:tabs>
          <w:tab w:val="left" w:pos="3285"/>
        </w:tabs>
      </w:pPr>
    </w:p>
    <w:p w:rsidR="00F037B4" w:rsidRDefault="00F037B4" w:rsidP="00F037B4">
      <w:pPr>
        <w:tabs>
          <w:tab w:val="left" w:pos="3285"/>
        </w:tabs>
      </w:pPr>
    </w:p>
    <w:sectPr w:rsidR="00F037B4" w:rsidSect="007C18A9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105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BA" w:rsidRDefault="000855BA">
      <w:pPr>
        <w:spacing w:after="0" w:line="240" w:lineRule="auto"/>
      </w:pPr>
      <w:r>
        <w:separator/>
      </w:r>
    </w:p>
  </w:endnote>
  <w:endnote w:type="continuationSeparator" w:id="0">
    <w:p w:rsidR="000855BA" w:rsidRDefault="0008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1E" w:rsidRPr="009A1E32" w:rsidRDefault="007C18A9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>
          <wp:extent cx="1717040" cy="902307"/>
          <wp:effectExtent l="0" t="0" r="0" b="0"/>
          <wp:docPr id="7" name="Obraz 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90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6509">
      <w:rPr>
        <w:rFonts w:eastAsia="Calibri"/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8914" type="#_x0000_t202" style="position:absolute;margin-left:124.1pt;margin-top:19pt;width:265.5pt;height:32pt;z-index:-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" filled="f" stroked="f">
          <v:textbox>
            <w:txbxContent>
              <w:p w:rsidR="00F037B4" w:rsidRPr="00F037B4" w:rsidRDefault="00F037B4" w:rsidP="00F037B4">
                <w:pPr>
                  <w:jc w:val="center"/>
                  <w:rPr>
                    <w:rFonts w:ascii="Source Sans Pro" w:hAnsi="Source Sans Pro" w:cs="Arial"/>
                    <w:sz w:val="18"/>
                    <w:szCs w:val="18"/>
                  </w:rPr>
                </w:pPr>
                <w:r w:rsidRPr="00F037B4">
                  <w:rPr>
                    <w:rFonts w:ascii="Source Sans Pro" w:hAnsi="Source Sans Pro" w:cs="Arial"/>
                    <w:sz w:val="18"/>
                    <w:szCs w:val="18"/>
                  </w:rPr>
                  <w:t>Poprawa dostępności do usług publicznych świadczonych przez Gminę Miasta Dębica dla osób ze szczególnymi potrzebami.</w:t>
                </w:r>
              </w:p>
            </w:txbxContent>
          </v:textbox>
        </v:shape>
      </w:pict>
    </w:r>
    <w:r w:rsidR="00F037B4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186690</wp:posOffset>
          </wp:positionV>
          <wp:extent cx="1187253" cy="406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53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509">
      <w:rPr>
        <w:rFonts w:eastAsia="Calibri"/>
        <w:noProof/>
        <w:color w:val="FF0000"/>
      </w:rPr>
      <w:pict>
        <v:shape id="_x0000_s38913" type="#_x0000_t202" style="position:absolute;margin-left:399.6pt;margin-top:10.7pt;width:88.5pt;height:42.5pt;z-index:-251655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bNDQIAAP0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" stroked="f">
          <v:textbox>
            <w:txbxContent>
              <w:p w:rsidR="00F037B4" w:rsidRPr="00F037B4" w:rsidRDefault="00F037B4"/>
            </w:txbxContent>
          </v:textbox>
        </v:shape>
      </w:pict>
    </w:r>
    <w:bookmarkEnd w:id="0"/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BA" w:rsidRDefault="000855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55BA" w:rsidRDefault="0008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:rsidR="00FA6CB1" w:rsidRPr="000F4CA6" w:rsidRDefault="00DD5B43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6" name="Obraz 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68F5"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D2A1A"/>
    <w:multiLevelType w:val="hybridMultilevel"/>
    <w:tmpl w:val="C280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A58A0"/>
    <w:multiLevelType w:val="hybridMultilevel"/>
    <w:tmpl w:val="7150751A"/>
    <w:lvl w:ilvl="0" w:tplc="88F6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E56A6"/>
    <w:multiLevelType w:val="hybridMultilevel"/>
    <w:tmpl w:val="E974BEE4"/>
    <w:lvl w:ilvl="0" w:tplc="54FCAF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5"/>
  </w:num>
  <w:num w:numId="5">
    <w:abstractNumId w:val="2"/>
  </w:num>
  <w:num w:numId="6">
    <w:abstractNumId w:val="19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22"/>
  </w:num>
  <w:num w:numId="12">
    <w:abstractNumId w:val="21"/>
  </w:num>
  <w:num w:numId="13">
    <w:abstractNumId w:val="16"/>
  </w:num>
  <w:num w:numId="14">
    <w:abstractNumId w:val="11"/>
  </w:num>
  <w:num w:numId="15">
    <w:abstractNumId w:val="14"/>
  </w:num>
  <w:num w:numId="16">
    <w:abstractNumId w:val="20"/>
  </w:num>
  <w:num w:numId="17">
    <w:abstractNumId w:val="23"/>
  </w:num>
  <w:num w:numId="18">
    <w:abstractNumId w:val="13"/>
  </w:num>
  <w:num w:numId="19">
    <w:abstractNumId w:val="3"/>
  </w:num>
  <w:num w:numId="20">
    <w:abstractNumId w:val="7"/>
  </w:num>
  <w:num w:numId="21">
    <w:abstractNumId w:val="0"/>
  </w:num>
  <w:num w:numId="22">
    <w:abstractNumId w:val="18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4403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B868F5"/>
    <w:rsid w:val="000477B4"/>
    <w:rsid w:val="00050604"/>
    <w:rsid w:val="00053CA8"/>
    <w:rsid w:val="000742FF"/>
    <w:rsid w:val="00077316"/>
    <w:rsid w:val="000855BA"/>
    <w:rsid w:val="00091E7E"/>
    <w:rsid w:val="00092842"/>
    <w:rsid w:val="000A0BDC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C6982"/>
    <w:rsid w:val="001D1DCC"/>
    <w:rsid w:val="001D7DA1"/>
    <w:rsid w:val="001F70C8"/>
    <w:rsid w:val="002418E3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60F78"/>
    <w:rsid w:val="00387E8F"/>
    <w:rsid w:val="003A1C0A"/>
    <w:rsid w:val="003B48DF"/>
    <w:rsid w:val="003B68DC"/>
    <w:rsid w:val="003C5F68"/>
    <w:rsid w:val="003E5F06"/>
    <w:rsid w:val="00404737"/>
    <w:rsid w:val="00406753"/>
    <w:rsid w:val="0041072C"/>
    <w:rsid w:val="004124EF"/>
    <w:rsid w:val="0043376A"/>
    <w:rsid w:val="00454EFE"/>
    <w:rsid w:val="004964FA"/>
    <w:rsid w:val="004A230F"/>
    <w:rsid w:val="004B3E5C"/>
    <w:rsid w:val="004D6509"/>
    <w:rsid w:val="004D7961"/>
    <w:rsid w:val="004E0639"/>
    <w:rsid w:val="00502415"/>
    <w:rsid w:val="005070F0"/>
    <w:rsid w:val="00521308"/>
    <w:rsid w:val="00542D99"/>
    <w:rsid w:val="00546DEE"/>
    <w:rsid w:val="00556307"/>
    <w:rsid w:val="00567974"/>
    <w:rsid w:val="005B4445"/>
    <w:rsid w:val="005D1436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1CF8"/>
    <w:rsid w:val="00760BE9"/>
    <w:rsid w:val="0079581E"/>
    <w:rsid w:val="007C0BE1"/>
    <w:rsid w:val="007C18A9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8F7341"/>
    <w:rsid w:val="0090247B"/>
    <w:rsid w:val="0092417A"/>
    <w:rsid w:val="0092652F"/>
    <w:rsid w:val="009269D2"/>
    <w:rsid w:val="00931FCE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D6EED"/>
    <w:rsid w:val="009E3A01"/>
    <w:rsid w:val="009E429C"/>
    <w:rsid w:val="009F2B85"/>
    <w:rsid w:val="00A23326"/>
    <w:rsid w:val="00A24328"/>
    <w:rsid w:val="00A37C35"/>
    <w:rsid w:val="00A45B62"/>
    <w:rsid w:val="00A94D81"/>
    <w:rsid w:val="00AA1AD9"/>
    <w:rsid w:val="00AA1C80"/>
    <w:rsid w:val="00AB4ACB"/>
    <w:rsid w:val="00AC1539"/>
    <w:rsid w:val="00AC41A8"/>
    <w:rsid w:val="00AD4482"/>
    <w:rsid w:val="00AE259D"/>
    <w:rsid w:val="00B04DF2"/>
    <w:rsid w:val="00B26F75"/>
    <w:rsid w:val="00B549DB"/>
    <w:rsid w:val="00B66B2F"/>
    <w:rsid w:val="00B71470"/>
    <w:rsid w:val="00B868F5"/>
    <w:rsid w:val="00B90A5A"/>
    <w:rsid w:val="00BD2BDD"/>
    <w:rsid w:val="00C1589A"/>
    <w:rsid w:val="00C24796"/>
    <w:rsid w:val="00C2636C"/>
    <w:rsid w:val="00C72B8F"/>
    <w:rsid w:val="00C778D0"/>
    <w:rsid w:val="00C96142"/>
    <w:rsid w:val="00CE016E"/>
    <w:rsid w:val="00CE4458"/>
    <w:rsid w:val="00CF31A1"/>
    <w:rsid w:val="00D0609A"/>
    <w:rsid w:val="00D11AFD"/>
    <w:rsid w:val="00D435F5"/>
    <w:rsid w:val="00D44CF7"/>
    <w:rsid w:val="00D526F6"/>
    <w:rsid w:val="00D6570A"/>
    <w:rsid w:val="00D7035E"/>
    <w:rsid w:val="00D7396C"/>
    <w:rsid w:val="00D9647D"/>
    <w:rsid w:val="00DA250A"/>
    <w:rsid w:val="00DA79B0"/>
    <w:rsid w:val="00DD5B43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037B4"/>
    <w:rsid w:val="00F21BFA"/>
    <w:rsid w:val="00F223FC"/>
    <w:rsid w:val="00F24594"/>
    <w:rsid w:val="00F252CA"/>
    <w:rsid w:val="00F43CA8"/>
    <w:rsid w:val="00F60BE6"/>
    <w:rsid w:val="00F62574"/>
    <w:rsid w:val="00FA000F"/>
    <w:rsid w:val="00FA1C80"/>
    <w:rsid w:val="00FA4EBC"/>
    <w:rsid w:val="00FA6CB1"/>
    <w:rsid w:val="00FC361C"/>
    <w:rsid w:val="00FC7274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31FC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931FCE"/>
  </w:style>
  <w:style w:type="paragraph" w:styleId="Stopka">
    <w:name w:val="footer"/>
    <w:basedOn w:val="Normalny"/>
    <w:rsid w:val="00931FC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931FCE"/>
  </w:style>
  <w:style w:type="paragraph" w:customStyle="1" w:styleId="Podstawowyakapitowy">
    <w:name w:val="[Podstawowy akapitowy]"/>
    <w:basedOn w:val="Normalny"/>
    <w:rsid w:val="00931FCE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931FCE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931FC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unhideWhenUsed/>
    <w:rsid w:val="00C96142"/>
    <w:pPr>
      <w:suppressAutoHyphens/>
      <w:spacing w:after="0" w:line="240" w:lineRule="auto"/>
    </w:pPr>
    <w:rPr>
      <w:rFonts w:ascii="Times New Roman" w:hAnsi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6142"/>
    <w:rPr>
      <w:rFonts w:ascii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zwoj-technologia/standardy-dostepnosci-budynkow-dla-osob-z-niepelnosprawnosciam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A5B89-AE11-46B5-8661-A3356D22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17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Materowska</cp:lastModifiedBy>
  <cp:revision>6</cp:revision>
  <cp:lastPrinted>2023-03-01T10:17:00Z</cp:lastPrinted>
  <dcterms:created xsi:type="dcterms:W3CDTF">2023-03-01T10:03:00Z</dcterms:created>
  <dcterms:modified xsi:type="dcterms:W3CDTF">2023-03-03T09:23:00Z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