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6FCEFA9E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179B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A1CA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179B6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.2021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0BEFF58A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FA1CA2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FA1CA2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27A3D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4"/>
          <w:szCs w:val="24"/>
        </w:rPr>
      </w:pPr>
    </w:p>
    <w:p w14:paraId="0EC7DCA9" w14:textId="0EF5D54C" w:rsidR="00427BA7" w:rsidRPr="00DA0D01" w:rsidRDefault="00DA0D01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>I</w:t>
      </w:r>
      <w:r w:rsidRPr="00DA0D01"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>nfo</w:t>
      </w:r>
      <w:r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>rmacja</w:t>
      </w:r>
      <w:r w:rsidRPr="00DA0D01">
        <w:rPr>
          <w:rStyle w:val="TeksttreciPogrubienie"/>
          <w:rFonts w:ascii="Arial" w:eastAsia="Calibri" w:hAnsi="Arial" w:cs="Arial"/>
          <w:color w:val="000000" w:themeColor="text1"/>
          <w:sz w:val="28"/>
          <w:szCs w:val="28"/>
        </w:rPr>
        <w:t xml:space="preserve"> o zwiększeniu kwoty przeznacz. na sfinansowanie zamówienia</w:t>
      </w:r>
    </w:p>
    <w:p w14:paraId="2D0FC638" w14:textId="77777777" w:rsidR="00DA0D01" w:rsidRDefault="00DA0D01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</w:p>
    <w:p w14:paraId="4806D2A9" w14:textId="3438A9BE" w:rsidR="00AF6DDC" w:rsidRPr="00727A3D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Działając na </w:t>
      </w:r>
      <w:bookmarkStart w:id="0" w:name="_Hlk76036307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postawie art. 2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55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pkt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. 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3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ustawy z dnia 11 września 2019 r. Prawo zamówień publicznych (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t.j. 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Dz.U. 20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>21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r,. poz. 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>1129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 późn. zm.), </w:t>
      </w:r>
      <w:bookmarkEnd w:id="0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Zamawiający przekazuje informację</w:t>
      </w:r>
      <w:r w:rsidR="004E0AF6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            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o zwiększeniu kwoty</w:t>
      </w:r>
      <w:r w:rsid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,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którą zamierza przeznaczyć na sfinansowanie zamówienia „sprzedaż wraz z sukcesywną dostawą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pieczywa</w:t>
      </w:r>
      <w:r w:rsidR="00727A3D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”.</w:t>
      </w:r>
    </w:p>
    <w:p w14:paraId="01F0A211" w14:textId="705095B1" w:rsidR="00E02F8E" w:rsidRDefault="00727A3D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Dnia 0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>1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.</w:t>
      </w:r>
      <w:r w:rsidR="007179B6">
        <w:rPr>
          <w:rStyle w:val="TeksttreciPogrubienie"/>
          <w:rFonts w:ascii="Arial" w:eastAsia="Calibri" w:hAnsi="Arial" w:cs="Arial"/>
          <w:b w:val="0"/>
          <w:sz w:val="24"/>
          <w:szCs w:val="24"/>
        </w:rPr>
        <w:t>12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.2021r. Zamawiający zamieścił na Platformie zamówień publicznych </w:t>
      </w:r>
      <w:hyperlink r:id="rId4" w:history="1">
        <w:r w:rsidRPr="00727A3D">
          <w:rPr>
            <w:rStyle w:val="Hipercze"/>
            <w:rFonts w:ascii="Arial" w:hAnsi="Arial" w:cs="Arial"/>
            <w:color w:val="auto"/>
            <w:sz w:val="24"/>
            <w:szCs w:val="24"/>
          </w:rPr>
          <w:t>https://platformazakupowa.pl/pn/dpskombatant</w:t>
        </w:r>
      </w:hyperlink>
      <w:r w:rsidRPr="00727A3D">
        <w:rPr>
          <w:rFonts w:ascii="Arial" w:hAnsi="Arial" w:cs="Arial"/>
          <w:sz w:val="24"/>
          <w:szCs w:val="24"/>
        </w:rPr>
        <w:t xml:space="preserve"> informację o kwocie</w:t>
      </w:r>
      <w:r>
        <w:rPr>
          <w:rFonts w:ascii="Arial" w:hAnsi="Arial" w:cs="Arial"/>
          <w:sz w:val="24"/>
          <w:szCs w:val="24"/>
        </w:rPr>
        <w:t xml:space="preserve">, </w:t>
      </w:r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którą zamierza przeznaczyć na </w:t>
      </w:r>
      <w:bookmarkStart w:id="1" w:name="_Hlk76036517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sfinansowanie zamówienia </w:t>
      </w:r>
      <w:bookmarkEnd w:id="1"/>
      <w:r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„sprzedaż wraz z sukcesywną dostawą 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pieczywa </w:t>
      </w: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w wysokości 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>73.250,00</w:t>
      </w: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zł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>. w/w kwota dotyczyła realizacji</w:t>
      </w:r>
      <w:r w:rsidR="00E23C2B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pozycji wskazanych w 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>załącznik</w:t>
      </w:r>
      <w:r w:rsidR="00E23C2B">
        <w:rPr>
          <w:rStyle w:val="TeksttreciPogrubienie"/>
          <w:rFonts w:ascii="Arial" w:eastAsia="Calibri" w:hAnsi="Arial" w:cs="Arial"/>
          <w:b w:val="0"/>
          <w:sz w:val="24"/>
          <w:szCs w:val="24"/>
        </w:rPr>
        <w:t>u</w:t>
      </w:r>
      <w:r w:rsidR="00E02F8E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2a do SWZ </w:t>
      </w:r>
    </w:p>
    <w:p w14:paraId="5DF3DE46" w14:textId="2522C5B3" w:rsidR="00E02F8E" w:rsidRDefault="00E02F8E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W toczącym się postępowaniu </w:t>
      </w:r>
      <w:r w:rsidR="00E23C2B">
        <w:rPr>
          <w:rStyle w:val="TeksttreciPogrubienie"/>
          <w:rFonts w:ascii="Arial" w:eastAsia="Calibri" w:hAnsi="Arial" w:cs="Arial"/>
          <w:b w:val="0"/>
          <w:sz w:val="24"/>
          <w:szCs w:val="24"/>
        </w:rPr>
        <w:t>złożona została jedna oferta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„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>Zakład Piekarniczy Bernadeta Brzezina-Mońka, ul. Damrota 3, 42-700 Lubliniec,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kwota brutto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87.052,35 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>zł.</w:t>
      </w:r>
    </w:p>
    <w:p w14:paraId="2C809789" w14:textId="0E7512FA" w:rsidR="00E02F8E" w:rsidRPr="00727A3D" w:rsidRDefault="00E02F8E" w:rsidP="00AF6DDC">
      <w:pPr>
        <w:jc w:val="both"/>
        <w:rPr>
          <w:rStyle w:val="TeksttreciPogrubienie"/>
          <w:rFonts w:ascii="Arial" w:eastAsia="Calibri" w:hAnsi="Arial" w:cs="Arial"/>
          <w:b w:val="0"/>
          <w:sz w:val="24"/>
          <w:szCs w:val="24"/>
        </w:rPr>
      </w:pPr>
      <w:r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Zamawiający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>korzystając z zapisu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art. 255 pkt. 3 ustawy z dnia 11 września 2019 r. Prawo zamówień publicznych (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t.j. 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Dz.U. 20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>21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r,. poz. 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>1129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 późn. zm.)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podwyższa kwotę, którą zamierza przeznaczyć na sfinansowanie zamówienia </w:t>
      </w:r>
      <w:r w:rsidR="00F64B43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„sprzedaż wraz z sukcesywną dostawą 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>pieczywa</w:t>
      </w:r>
      <w:r w:rsidR="00F64B43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”</w:t>
      </w:r>
      <w:r w:rsidR="00F64B4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do 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kwoty </w:t>
      </w:r>
      <w:r w:rsidR="00FA1CA2">
        <w:rPr>
          <w:rStyle w:val="TeksttreciPogrubienie"/>
          <w:rFonts w:ascii="Arial" w:eastAsia="Calibri" w:hAnsi="Arial" w:cs="Arial"/>
          <w:b w:val="0"/>
          <w:sz w:val="24"/>
          <w:szCs w:val="24"/>
        </w:rPr>
        <w:t>87.052,35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zł,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zabezpiecza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>jąc</w:t>
      </w:r>
      <w:r w:rsidR="00427BA7" w:rsidRP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sfinansowanie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w/w </w:t>
      </w:r>
      <w:r w:rsidR="00427BA7" w:rsidRPr="00727A3D">
        <w:rPr>
          <w:rStyle w:val="TeksttreciPogrubienie"/>
          <w:rFonts w:ascii="Arial" w:eastAsia="Calibri" w:hAnsi="Arial" w:cs="Arial"/>
          <w:b w:val="0"/>
          <w:sz w:val="24"/>
          <w:szCs w:val="24"/>
        </w:rPr>
        <w:t>zamówienia</w:t>
      </w:r>
      <w:r w:rsidR="00F64B4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do</w:t>
      </w:r>
      <w:r w:rsidR="0079578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wysokości</w:t>
      </w:r>
      <w:r w:rsidR="00F64B43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kwoty najkorzystniejszej oferty</w:t>
      </w:r>
      <w:r w:rsidR="00967A7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001D94">
        <w:rPr>
          <w:rStyle w:val="TeksttreciPogrubienie"/>
          <w:rFonts w:ascii="Arial" w:eastAsia="Calibri" w:hAnsi="Arial" w:cs="Arial"/>
          <w:b w:val="0"/>
          <w:sz w:val="24"/>
          <w:szCs w:val="24"/>
        </w:rPr>
        <w:t>z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jednocze</w:t>
      </w:r>
      <w:r w:rsidR="00001D94">
        <w:rPr>
          <w:rStyle w:val="TeksttreciPogrubienie"/>
          <w:rFonts w:ascii="Arial" w:eastAsia="Calibri" w:hAnsi="Arial" w:cs="Arial"/>
          <w:b w:val="0"/>
          <w:sz w:val="24"/>
          <w:szCs w:val="24"/>
        </w:rPr>
        <w:t>snym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001D94">
        <w:rPr>
          <w:rStyle w:val="TeksttreciPogrubienie"/>
          <w:rFonts w:ascii="Arial" w:eastAsia="Calibri" w:hAnsi="Arial" w:cs="Arial"/>
          <w:b w:val="0"/>
          <w:sz w:val="24"/>
          <w:szCs w:val="24"/>
        </w:rPr>
        <w:t>odstąpieniem</w:t>
      </w:r>
      <w:r w:rsidR="00002C39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>od unieważnienia postępowania</w:t>
      </w:r>
      <w:r w:rsidR="00A67020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  <w:r w:rsidR="00002C39">
        <w:rPr>
          <w:rStyle w:val="TeksttreciPogrubienie"/>
          <w:rFonts w:ascii="Arial" w:eastAsia="Calibri" w:hAnsi="Arial" w:cs="Arial"/>
          <w:b w:val="0"/>
          <w:sz w:val="24"/>
          <w:szCs w:val="24"/>
        </w:rPr>
        <w:t>z w/w przesłanki.</w:t>
      </w:r>
      <w:r w:rsidR="00427BA7">
        <w:rPr>
          <w:rStyle w:val="TeksttreciPogrubienie"/>
          <w:rFonts w:ascii="Arial" w:eastAsia="Calibri" w:hAnsi="Arial" w:cs="Arial"/>
          <w:b w:val="0"/>
          <w:sz w:val="24"/>
          <w:szCs w:val="24"/>
        </w:rPr>
        <w:t xml:space="preserve"> </w:t>
      </w:r>
    </w:p>
    <w:sectPr w:rsidR="00E02F8E" w:rsidRPr="00727A3D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01D94"/>
    <w:rsid w:val="00002C39"/>
    <w:rsid w:val="0018001E"/>
    <w:rsid w:val="00220D16"/>
    <w:rsid w:val="00314CCA"/>
    <w:rsid w:val="003E7DE8"/>
    <w:rsid w:val="00427BA7"/>
    <w:rsid w:val="004E0AF6"/>
    <w:rsid w:val="004E0F8C"/>
    <w:rsid w:val="00523447"/>
    <w:rsid w:val="007179B6"/>
    <w:rsid w:val="00727A3D"/>
    <w:rsid w:val="00741F67"/>
    <w:rsid w:val="00795783"/>
    <w:rsid w:val="00865F9C"/>
    <w:rsid w:val="00967A70"/>
    <w:rsid w:val="00A67020"/>
    <w:rsid w:val="00AF6DDC"/>
    <w:rsid w:val="00B71B5D"/>
    <w:rsid w:val="00BB0575"/>
    <w:rsid w:val="00C2716D"/>
    <w:rsid w:val="00DA0D01"/>
    <w:rsid w:val="00E02F8E"/>
    <w:rsid w:val="00E23C2B"/>
    <w:rsid w:val="00EF3876"/>
    <w:rsid w:val="00F0081B"/>
    <w:rsid w:val="00F64B43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2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pn/dpskombat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12</cp:revision>
  <cp:lastPrinted>2021-07-01T12:07:00Z</cp:lastPrinted>
  <dcterms:created xsi:type="dcterms:W3CDTF">2021-07-01T10:32:00Z</dcterms:created>
  <dcterms:modified xsi:type="dcterms:W3CDTF">2021-12-06T09:15:00Z</dcterms:modified>
</cp:coreProperties>
</file>