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6574"/>
        <w:gridCol w:w="992"/>
        <w:gridCol w:w="1364"/>
        <w:gridCol w:w="992"/>
        <w:gridCol w:w="2038"/>
      </w:tblGrid>
      <w:tr w:rsidR="008F6915" w:rsidRPr="007D2DD6" w14:paraId="2FAA0C12" w14:textId="7C771C3A" w:rsidTr="00053523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A21CCE" w:rsidRDefault="008F6915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10E78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01FC" w14:textId="77777777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CCCB" w14:textId="04798C5F" w:rsidR="008F6915" w:rsidRPr="00A21CCE" w:rsidRDefault="00A21CCE" w:rsidP="00A21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 xml:space="preserve">Nazwa, </w:t>
            </w:r>
            <w:r>
              <w:rPr>
                <w:b/>
                <w:bCs/>
                <w:lang w:eastAsia="en-US"/>
              </w:rPr>
              <w:t>marka, model producenta lub kod katalogowy</w:t>
            </w:r>
          </w:p>
        </w:tc>
      </w:tr>
      <w:tr w:rsidR="00053523" w:rsidRPr="007D2DD6" w14:paraId="07D47E93" w14:textId="4F70BEF0" w:rsidTr="00053523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8F9A" w14:textId="4778C3AC" w:rsidR="00053523" w:rsidRPr="00A21CCE" w:rsidRDefault="00053523" w:rsidP="00053523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AF3F9" w14:textId="703CB6C8" w:rsidR="00053523" w:rsidRPr="007D2DD6" w:rsidRDefault="00053523" w:rsidP="00053523">
            <w:pPr>
              <w:spacing w:before="40"/>
              <w:ind w:left="57"/>
              <w:rPr>
                <w:sz w:val="22"/>
                <w:szCs w:val="22"/>
              </w:rPr>
            </w:pPr>
            <w:r>
              <w:t>Zestaw piknikowy: stół cateringowy i 2 ławki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42801" w14:textId="77777777" w:rsidR="00053523" w:rsidRDefault="00053523" w:rsidP="00053523">
            <w:r>
              <w:t>Zestaw cateringowy składany w walizkę stół + 2 ławki</w:t>
            </w:r>
          </w:p>
          <w:p w14:paraId="4D0F62D0" w14:textId="77777777" w:rsidR="00053523" w:rsidRDefault="00053523" w:rsidP="00053523">
            <w:r>
              <w:t>Kolor/wzór: do wyboru przez zamawiającego</w:t>
            </w:r>
          </w:p>
          <w:p w14:paraId="624EA518" w14:textId="77777777" w:rsidR="00053523" w:rsidRDefault="00053523" w:rsidP="00053523">
            <w:r>
              <w:t>W skład zestawu wchodzi 1x stół oraz 2x ławka</w:t>
            </w:r>
          </w:p>
          <w:p w14:paraId="7E207A42" w14:textId="77777777" w:rsidR="00053523" w:rsidRPr="004D4A25" w:rsidRDefault="00053523" w:rsidP="00053523">
            <w:pPr>
              <w:rPr>
                <w:u w:val="single"/>
              </w:rPr>
            </w:pPr>
            <w:r w:rsidRPr="004D4A25">
              <w:rPr>
                <w:u w:val="single"/>
              </w:rPr>
              <w:t>Stół:</w:t>
            </w:r>
          </w:p>
          <w:p w14:paraId="3EFF2F70" w14:textId="77777777" w:rsidR="00053523" w:rsidRDefault="00053523" w:rsidP="00053523">
            <w:r>
              <w:t>Długość: ok. 180 cm</w:t>
            </w:r>
          </w:p>
          <w:p w14:paraId="5ECBA018" w14:textId="77777777" w:rsidR="00053523" w:rsidRDefault="00053523" w:rsidP="00053523">
            <w:r>
              <w:t>Szerokość: ok. 74 cm</w:t>
            </w:r>
          </w:p>
          <w:p w14:paraId="44C9B2B4" w14:textId="77777777" w:rsidR="00053523" w:rsidRDefault="00053523" w:rsidP="00053523">
            <w:r>
              <w:t>Wysokość: ok. 74 cm</w:t>
            </w:r>
          </w:p>
          <w:p w14:paraId="08D97225" w14:textId="77777777" w:rsidR="00053523" w:rsidRDefault="00053523" w:rsidP="00053523">
            <w:r>
              <w:t>Rozstaw nóg: ok. 58 cm x 160 cm</w:t>
            </w:r>
          </w:p>
          <w:p w14:paraId="18FCA540" w14:textId="77777777" w:rsidR="00053523" w:rsidRPr="004D4A25" w:rsidRDefault="00053523" w:rsidP="00053523">
            <w:pPr>
              <w:rPr>
                <w:u w:val="single"/>
              </w:rPr>
            </w:pPr>
            <w:r w:rsidRPr="004D4A25">
              <w:rPr>
                <w:u w:val="single"/>
              </w:rPr>
              <w:t>Stół złożony (walizka):</w:t>
            </w:r>
          </w:p>
          <w:p w14:paraId="2F5C3762" w14:textId="77777777" w:rsidR="00053523" w:rsidRDefault="00053523" w:rsidP="00053523">
            <w:r>
              <w:t>Wysokość: ok. 74 cm</w:t>
            </w:r>
          </w:p>
          <w:p w14:paraId="7FC567BD" w14:textId="77777777" w:rsidR="00053523" w:rsidRDefault="00053523" w:rsidP="00053523">
            <w:r>
              <w:t>Szerokość: ok 93 cm</w:t>
            </w:r>
          </w:p>
          <w:p w14:paraId="5329C641" w14:textId="77777777" w:rsidR="00053523" w:rsidRDefault="00053523" w:rsidP="00053523">
            <w:r>
              <w:t>Głębokość: ok.  7 cm</w:t>
            </w:r>
          </w:p>
          <w:p w14:paraId="04A78A8D" w14:textId="77777777" w:rsidR="00053523" w:rsidRPr="004D4A25" w:rsidRDefault="00053523" w:rsidP="00053523">
            <w:pPr>
              <w:rPr>
                <w:u w:val="single"/>
              </w:rPr>
            </w:pPr>
            <w:r w:rsidRPr="004D4A25">
              <w:rPr>
                <w:u w:val="single"/>
              </w:rPr>
              <w:t xml:space="preserve">Opis stołu </w:t>
            </w:r>
          </w:p>
          <w:p w14:paraId="2A7AFC05" w14:textId="77777777" w:rsidR="00053523" w:rsidRDefault="00053523" w:rsidP="00053523">
            <w:r>
              <w:t>Metalowa, stalowa rama malowana proszkowo</w:t>
            </w:r>
          </w:p>
          <w:p w14:paraId="4B231984" w14:textId="77777777" w:rsidR="00053523" w:rsidRDefault="00053523" w:rsidP="00053523">
            <w:r>
              <w:t>Blat wykonany z mocnego tworzywa HDPE</w:t>
            </w:r>
          </w:p>
          <w:p w14:paraId="1C96C4A8" w14:textId="77777777" w:rsidR="00053523" w:rsidRDefault="00053523" w:rsidP="00053523">
            <w:r>
              <w:t>Uchwyt do przenoszenia</w:t>
            </w:r>
          </w:p>
          <w:p w14:paraId="5F03237E" w14:textId="77777777" w:rsidR="00053523" w:rsidRDefault="00053523" w:rsidP="00053523">
            <w:r>
              <w:t>Składany w walizkę</w:t>
            </w:r>
          </w:p>
          <w:p w14:paraId="16757709" w14:textId="77777777" w:rsidR="00053523" w:rsidRDefault="00053523" w:rsidP="00053523">
            <w:r>
              <w:t>Nogi antypoślizgowe</w:t>
            </w:r>
          </w:p>
          <w:p w14:paraId="33645B14" w14:textId="77777777" w:rsidR="00053523" w:rsidRDefault="00053523" w:rsidP="00053523">
            <w:r>
              <w:t>Blokada przed złożeniem nóg</w:t>
            </w:r>
          </w:p>
          <w:p w14:paraId="2C06DAB2" w14:textId="77777777" w:rsidR="00053523" w:rsidRDefault="00053523" w:rsidP="00053523">
            <w:r>
              <w:t>Blokada przed złożeniem blatu</w:t>
            </w:r>
          </w:p>
          <w:p w14:paraId="1E009CA2" w14:textId="77777777" w:rsidR="00053523" w:rsidRDefault="00053523" w:rsidP="00053523">
            <w:r>
              <w:t>Maksymalne równomierne obciążenie: 100 kg</w:t>
            </w:r>
          </w:p>
          <w:p w14:paraId="1885AEA6" w14:textId="77777777" w:rsidR="00053523" w:rsidRPr="004D4A25" w:rsidRDefault="00053523" w:rsidP="00053523">
            <w:pPr>
              <w:rPr>
                <w:u w:val="single"/>
              </w:rPr>
            </w:pPr>
            <w:r w:rsidRPr="004D4A25">
              <w:rPr>
                <w:u w:val="single"/>
              </w:rPr>
              <w:t>Ławki</w:t>
            </w:r>
          </w:p>
          <w:p w14:paraId="5B89C7D5" w14:textId="77777777" w:rsidR="00053523" w:rsidRPr="004D4A25" w:rsidRDefault="00053523" w:rsidP="00053523">
            <w:pPr>
              <w:rPr>
                <w:u w:val="single"/>
              </w:rPr>
            </w:pPr>
            <w:r w:rsidRPr="004D4A25">
              <w:rPr>
                <w:u w:val="single"/>
              </w:rPr>
              <w:t>Wymiary ławki:</w:t>
            </w:r>
          </w:p>
          <w:p w14:paraId="4FC412B1" w14:textId="77777777" w:rsidR="00053523" w:rsidRDefault="00053523" w:rsidP="00053523">
            <w:r>
              <w:t>Długość: ok.  179 cm</w:t>
            </w:r>
          </w:p>
          <w:p w14:paraId="300DE1C0" w14:textId="77777777" w:rsidR="00053523" w:rsidRDefault="00053523" w:rsidP="00053523">
            <w:r>
              <w:t>Szerokość: ok .29 cm</w:t>
            </w:r>
          </w:p>
          <w:p w14:paraId="1F9A473D" w14:textId="77777777" w:rsidR="00053523" w:rsidRDefault="00053523" w:rsidP="00053523">
            <w:r>
              <w:t>Wysokość: ok. 39 cm</w:t>
            </w:r>
          </w:p>
          <w:p w14:paraId="7CABA362" w14:textId="77777777" w:rsidR="00053523" w:rsidRDefault="00053523" w:rsidP="00053523">
            <w:r>
              <w:t>Wymiary walizki: ok.  92 x 29 x 8 cm</w:t>
            </w:r>
          </w:p>
          <w:p w14:paraId="5FA7D798" w14:textId="77777777" w:rsidR="00053523" w:rsidRDefault="00053523" w:rsidP="00053523">
            <w:r>
              <w:t>Opis Ławki:</w:t>
            </w:r>
          </w:p>
          <w:p w14:paraId="4506B8C3" w14:textId="77777777" w:rsidR="00053523" w:rsidRDefault="00053523" w:rsidP="00053523">
            <w:r>
              <w:lastRenderedPageBreak/>
              <w:t>Materiał siedziska: polietylen HDPE</w:t>
            </w:r>
          </w:p>
          <w:p w14:paraId="2DEAE2D0" w14:textId="77777777" w:rsidR="00053523" w:rsidRDefault="00053523" w:rsidP="00053523">
            <w:r>
              <w:t>Materiał stelaża: stal malowana proszkowo</w:t>
            </w:r>
          </w:p>
          <w:p w14:paraId="270C1477" w14:textId="77777777" w:rsidR="00053523" w:rsidRDefault="00053523" w:rsidP="00053523">
            <w:r>
              <w:t>Grubość nóżek:  min.22 mm</w:t>
            </w:r>
          </w:p>
          <w:p w14:paraId="1579D6F9" w14:textId="77777777" w:rsidR="00053523" w:rsidRDefault="00053523" w:rsidP="00053523">
            <w:r>
              <w:t>Składana, z wygodną rączką do transportu</w:t>
            </w:r>
          </w:p>
          <w:p w14:paraId="7E38DBB4" w14:textId="77777777" w:rsidR="00053523" w:rsidRDefault="00053523" w:rsidP="00053523">
            <w:r>
              <w:t>Nogi ze wspornikami z blokadą</w:t>
            </w:r>
          </w:p>
          <w:p w14:paraId="66519302" w14:textId="77777777" w:rsidR="00053523" w:rsidRDefault="00053523" w:rsidP="00053523">
            <w:r>
              <w:t>Antypoślizgowe stopy zapewniające stabilność</w:t>
            </w:r>
          </w:p>
          <w:p w14:paraId="4B75F8BE" w14:textId="62818F10" w:rsidR="00053523" w:rsidRPr="009C40C9" w:rsidRDefault="00053523" w:rsidP="00053523">
            <w:pPr>
              <w:rPr>
                <w:sz w:val="22"/>
                <w:szCs w:val="22"/>
              </w:rPr>
            </w:pPr>
            <w:r>
              <w:t xml:space="preserve">Maksymalne obciążenie: 250 kg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A853" w14:textId="64C00688" w:rsidR="00053523" w:rsidRPr="007D2DD6" w:rsidRDefault="00053523" w:rsidP="00053523">
            <w:pPr>
              <w:rPr>
                <w:sz w:val="22"/>
                <w:szCs w:val="22"/>
              </w:rPr>
            </w:pPr>
            <w:r>
              <w:lastRenderedPageBreak/>
              <w:t xml:space="preserve">5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5E81" w14:textId="35D7503B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DED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EA22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053523" w:rsidRPr="007D2DD6" w14:paraId="382F749C" w14:textId="77777777" w:rsidTr="00053523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1D69E8" w14:textId="77777777" w:rsidR="00053523" w:rsidRPr="00A21CCE" w:rsidRDefault="00053523" w:rsidP="00053523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74D999" w14:textId="433F0C75" w:rsidR="00053523" w:rsidRDefault="00053523" w:rsidP="00053523">
            <w:pPr>
              <w:spacing w:before="40"/>
              <w:ind w:left="57"/>
            </w:pPr>
            <w:r w:rsidRPr="00546C61">
              <w:t xml:space="preserve">Szafa wysoka z półkami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3AE7F" w14:textId="77777777" w:rsidR="00053523" w:rsidRPr="00546C61" w:rsidRDefault="00053523" w:rsidP="00053523">
            <w:r w:rsidRPr="00546C61">
              <w:t xml:space="preserve">Szafa wysoka z półkami do magazynu </w:t>
            </w:r>
          </w:p>
          <w:p w14:paraId="47FA0BC3" w14:textId="77777777" w:rsidR="00053523" w:rsidRPr="00546C61" w:rsidRDefault="00053523" w:rsidP="00053523">
            <w:pPr>
              <w:rPr>
                <w:u w:val="single"/>
              </w:rPr>
            </w:pPr>
            <w:r w:rsidRPr="00546C61">
              <w:rPr>
                <w:u w:val="single"/>
              </w:rPr>
              <w:t>Wymiary:</w:t>
            </w:r>
          </w:p>
          <w:p w14:paraId="5EA21892" w14:textId="77777777" w:rsidR="00053523" w:rsidRPr="00546C61" w:rsidRDefault="00053523" w:rsidP="00053523">
            <w:r w:rsidRPr="00546C61">
              <w:t>Wysokość: ok. 220 cm</w:t>
            </w:r>
          </w:p>
          <w:p w14:paraId="0B9585FD" w14:textId="77777777" w:rsidR="00053523" w:rsidRPr="00546C61" w:rsidRDefault="00053523" w:rsidP="00053523">
            <w:r w:rsidRPr="00546C61">
              <w:t>Szerokość: ok. 55 cm</w:t>
            </w:r>
          </w:p>
          <w:p w14:paraId="0241F270" w14:textId="77777777" w:rsidR="00053523" w:rsidRPr="00546C61" w:rsidRDefault="00053523" w:rsidP="00053523">
            <w:r w:rsidRPr="00546C61">
              <w:t>Głębokość: ok. 60 cm</w:t>
            </w:r>
          </w:p>
          <w:p w14:paraId="36FE56A7" w14:textId="77777777" w:rsidR="00053523" w:rsidRPr="00546C61" w:rsidRDefault="00053523" w:rsidP="00053523">
            <w:pPr>
              <w:rPr>
                <w:u w:val="single"/>
              </w:rPr>
            </w:pPr>
            <w:r w:rsidRPr="00546C61">
              <w:rPr>
                <w:u w:val="single"/>
              </w:rPr>
              <w:t>Opis:</w:t>
            </w:r>
          </w:p>
          <w:p w14:paraId="564F25B4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Szafa wykonana z płyty o grubości ok 18 mm</w:t>
            </w:r>
          </w:p>
          <w:p w14:paraId="35663D7D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Kolor płyty do ustalenia – wybrany wykonawca będzie musiał przedstawić min. 10 kolorów  płyt meblowych do wyboru przez zamawiającego</w:t>
            </w:r>
          </w:p>
          <w:p w14:paraId="2E51A8BF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 xml:space="preserve">Wszystkie widoczne krawędzie oklejone taśmą </w:t>
            </w:r>
            <w:proofErr w:type="spellStart"/>
            <w:r w:rsidRPr="00546C61">
              <w:rPr>
                <w:szCs w:val="28"/>
              </w:rPr>
              <w:t>pcv</w:t>
            </w:r>
            <w:proofErr w:type="spellEnd"/>
            <w:r w:rsidRPr="00546C61">
              <w:rPr>
                <w:szCs w:val="28"/>
              </w:rPr>
              <w:t xml:space="preserve"> o grubości ok 1-2 mm.</w:t>
            </w:r>
          </w:p>
          <w:p w14:paraId="0DC3740B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Ściana tylna wykonana z płyty HDF – nie dzielonej.</w:t>
            </w:r>
          </w:p>
          <w:p w14:paraId="1E477682" w14:textId="77777777" w:rsidR="00053523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Półki zakotwiczone na podpórkach Titus.</w:t>
            </w:r>
          </w:p>
          <w:p w14:paraId="369A08A8" w14:textId="77777777" w:rsidR="00053523" w:rsidRPr="00546C61" w:rsidRDefault="00053523" w:rsidP="00053523">
            <w:r w:rsidRPr="00546C61">
              <w:t>Drzwi zamykane zamkiem jednopunktowym.</w:t>
            </w:r>
          </w:p>
          <w:p w14:paraId="4E4AEE0C" w14:textId="77777777" w:rsidR="00053523" w:rsidRDefault="00053523" w:rsidP="00053523">
            <w:r w:rsidRPr="00546C61">
              <w:t>Wieniec dolny wyposażony w stopki z regulacją poziomu.</w:t>
            </w:r>
          </w:p>
          <w:p w14:paraId="5CCCA722" w14:textId="2B9B141C" w:rsidR="00053523" w:rsidRDefault="00053523" w:rsidP="00053523">
            <w:r w:rsidRPr="00546C61">
              <w:t>Uchwyty metalowe o rozstawie min 128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4BA6A" w14:textId="19C7ABBA" w:rsidR="00053523" w:rsidRDefault="00053523" w:rsidP="00053523">
            <w:r w:rsidRPr="00546C61">
              <w:t xml:space="preserve">4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4009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76B4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7C4A3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053523" w:rsidRPr="007D2DD6" w14:paraId="37484F8E" w14:textId="77777777" w:rsidTr="00053523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5ECF7F" w14:textId="77777777" w:rsidR="00053523" w:rsidRPr="00A21CCE" w:rsidRDefault="00053523" w:rsidP="00053523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4B05D7" w14:textId="3E56DD5B" w:rsidR="00053523" w:rsidRPr="006E68C0" w:rsidRDefault="00053523" w:rsidP="00053523">
            <w:pPr>
              <w:spacing w:before="40"/>
              <w:ind w:left="57"/>
            </w:pPr>
            <w:r w:rsidRPr="00546C61">
              <w:t xml:space="preserve">Szafa wysoka z półkami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78BF" w14:textId="77777777" w:rsidR="00053523" w:rsidRPr="00546C61" w:rsidRDefault="00053523" w:rsidP="00053523">
            <w:r w:rsidRPr="00546C61">
              <w:t>Szafa wysoka z półkami do pomieszczenia socjalnego</w:t>
            </w:r>
          </w:p>
          <w:p w14:paraId="6BE11E43" w14:textId="77777777" w:rsidR="00053523" w:rsidRPr="00546C61" w:rsidRDefault="00053523" w:rsidP="00053523">
            <w:pPr>
              <w:rPr>
                <w:u w:val="single"/>
              </w:rPr>
            </w:pPr>
            <w:r w:rsidRPr="00546C61">
              <w:rPr>
                <w:u w:val="single"/>
              </w:rPr>
              <w:t>Wymiary:</w:t>
            </w:r>
          </w:p>
          <w:p w14:paraId="3652D93E" w14:textId="77777777" w:rsidR="00053523" w:rsidRPr="00546C61" w:rsidRDefault="00053523" w:rsidP="00053523">
            <w:r w:rsidRPr="00546C61">
              <w:t>Wysokość: ok. 220 cm</w:t>
            </w:r>
          </w:p>
          <w:p w14:paraId="2364DE64" w14:textId="77777777" w:rsidR="00053523" w:rsidRPr="00546C61" w:rsidRDefault="00053523" w:rsidP="00053523">
            <w:r w:rsidRPr="00546C61">
              <w:t>Szerokość: ok 75 cm</w:t>
            </w:r>
          </w:p>
          <w:p w14:paraId="6FB46503" w14:textId="77777777" w:rsidR="00053523" w:rsidRDefault="00053523" w:rsidP="00053523">
            <w:r w:rsidRPr="00546C61">
              <w:t>Głębokość: ok. 60 cm</w:t>
            </w:r>
          </w:p>
          <w:p w14:paraId="76941740" w14:textId="77777777" w:rsidR="00053523" w:rsidRPr="00546C61" w:rsidRDefault="00053523" w:rsidP="00053523">
            <w:pPr>
              <w:rPr>
                <w:u w:val="single"/>
              </w:rPr>
            </w:pPr>
            <w:r w:rsidRPr="00546C61">
              <w:rPr>
                <w:u w:val="single"/>
              </w:rPr>
              <w:t>Opis:</w:t>
            </w:r>
          </w:p>
          <w:p w14:paraId="2A4CF97F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Szafa wykonana z płyty o grubości ok 18 mm</w:t>
            </w:r>
          </w:p>
          <w:p w14:paraId="660C51BB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lastRenderedPageBreak/>
              <w:t>Kolor płyty do ustalenia – wybrany wykonawca będzie musiał przedstawić min. 10 kolorów  płyt meblowych do wyboru przez zamawiającego</w:t>
            </w:r>
          </w:p>
          <w:p w14:paraId="01A84F8D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 xml:space="preserve">Wszystkie widoczne krawędzie oklejone taśmą </w:t>
            </w:r>
            <w:proofErr w:type="spellStart"/>
            <w:r w:rsidRPr="00546C61">
              <w:rPr>
                <w:szCs w:val="28"/>
              </w:rPr>
              <w:t>pcv</w:t>
            </w:r>
            <w:proofErr w:type="spellEnd"/>
            <w:r w:rsidRPr="00546C61">
              <w:rPr>
                <w:szCs w:val="28"/>
              </w:rPr>
              <w:t xml:space="preserve"> o grubości ok 1-2 mm.</w:t>
            </w:r>
          </w:p>
          <w:p w14:paraId="310074D1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Ściana tylna wykonana z płyty HDF – nie dzielonej.</w:t>
            </w:r>
          </w:p>
          <w:p w14:paraId="798E504A" w14:textId="77777777" w:rsidR="00053523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Półki zakotwiczone na podpórkach Titus.</w:t>
            </w:r>
          </w:p>
          <w:p w14:paraId="63AB0E78" w14:textId="77777777" w:rsidR="00053523" w:rsidRPr="00546C61" w:rsidRDefault="00053523" w:rsidP="00053523">
            <w:r w:rsidRPr="00546C61">
              <w:t>Drzwi zamykane zamkiem jednopunktowym.</w:t>
            </w:r>
          </w:p>
          <w:p w14:paraId="34570343" w14:textId="77777777" w:rsidR="00053523" w:rsidRDefault="00053523" w:rsidP="00053523">
            <w:r w:rsidRPr="00546C61">
              <w:t>Wieniec dolny wyposażony w stopki z regulacją poziomu.</w:t>
            </w:r>
          </w:p>
          <w:p w14:paraId="732BE69D" w14:textId="0924E9E0" w:rsidR="00053523" w:rsidRDefault="00053523" w:rsidP="00053523">
            <w:r w:rsidRPr="00546C61">
              <w:t>Uchwyty metalowe o rozstawie min 128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093F" w14:textId="1D172D40" w:rsidR="00053523" w:rsidRDefault="00053523" w:rsidP="00053523">
            <w:r w:rsidRPr="00546C61">
              <w:lastRenderedPageBreak/>
              <w:t xml:space="preserve">2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AB99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F435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771D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053523" w:rsidRPr="007D2DD6" w14:paraId="3136584F" w14:textId="77777777" w:rsidTr="00053523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014B8D" w14:textId="77777777" w:rsidR="00053523" w:rsidRPr="00A21CCE" w:rsidRDefault="00053523" w:rsidP="00053523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BC406D" w14:textId="4A328B04" w:rsidR="00053523" w:rsidRDefault="00053523" w:rsidP="00053523">
            <w:pPr>
              <w:spacing w:before="40"/>
              <w:ind w:left="57"/>
            </w:pPr>
            <w:r w:rsidRPr="00546C61">
              <w:t xml:space="preserve">Regał otwarty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8C0F" w14:textId="77777777" w:rsidR="00053523" w:rsidRPr="00546C61" w:rsidRDefault="00053523" w:rsidP="00053523">
            <w:pPr>
              <w:jc w:val="both"/>
            </w:pPr>
            <w:r w:rsidRPr="00546C61">
              <w:t>Regał otwarty do magazynu środków czystości</w:t>
            </w:r>
          </w:p>
          <w:p w14:paraId="3D56F0F1" w14:textId="77777777" w:rsidR="00053523" w:rsidRPr="00546C61" w:rsidRDefault="00053523" w:rsidP="00053523">
            <w:pPr>
              <w:jc w:val="both"/>
              <w:rPr>
                <w:u w:val="single"/>
              </w:rPr>
            </w:pPr>
            <w:r w:rsidRPr="00546C61">
              <w:rPr>
                <w:u w:val="single"/>
              </w:rPr>
              <w:t>Wymiary:</w:t>
            </w:r>
          </w:p>
          <w:p w14:paraId="4B66310E" w14:textId="77777777" w:rsidR="00053523" w:rsidRPr="00546C61" w:rsidRDefault="00053523" w:rsidP="00053523">
            <w:pPr>
              <w:jc w:val="both"/>
            </w:pPr>
            <w:r w:rsidRPr="00546C61">
              <w:t>Wysokość: ok. 195 cm</w:t>
            </w:r>
          </w:p>
          <w:p w14:paraId="2A74C852" w14:textId="77777777" w:rsidR="00053523" w:rsidRPr="00546C61" w:rsidRDefault="00053523" w:rsidP="00053523">
            <w:r w:rsidRPr="00546C61">
              <w:t>Szerokość: ok 80 cm</w:t>
            </w:r>
          </w:p>
          <w:p w14:paraId="5D35AA49" w14:textId="77777777" w:rsidR="00053523" w:rsidRPr="00546C61" w:rsidRDefault="00053523" w:rsidP="00053523">
            <w:r w:rsidRPr="00546C61">
              <w:t>Głębokość: ok. 40cm</w:t>
            </w:r>
          </w:p>
          <w:p w14:paraId="6ED28AB5" w14:textId="77777777" w:rsidR="00053523" w:rsidRPr="00546C61" w:rsidRDefault="00053523" w:rsidP="00053523">
            <w:pPr>
              <w:rPr>
                <w:u w:val="single"/>
              </w:rPr>
            </w:pPr>
            <w:r w:rsidRPr="00546C61">
              <w:rPr>
                <w:u w:val="single"/>
              </w:rPr>
              <w:t>Opis:</w:t>
            </w:r>
          </w:p>
          <w:p w14:paraId="1E2039F1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Regał z płyty o grubości ok 18 mm</w:t>
            </w:r>
          </w:p>
          <w:p w14:paraId="555B9383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Kolor płyty do ustalenia – wybrany wykonawca będzie musiał przedstawić min. 10 kolorów  płyt meblowych do wyboru przez zamawiającego</w:t>
            </w:r>
          </w:p>
          <w:p w14:paraId="3536F4F0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 xml:space="preserve">Wszystkie widoczne krawędzie oklejone taśmą </w:t>
            </w:r>
            <w:proofErr w:type="spellStart"/>
            <w:r w:rsidRPr="00546C61">
              <w:rPr>
                <w:szCs w:val="28"/>
              </w:rPr>
              <w:t>pcv</w:t>
            </w:r>
            <w:proofErr w:type="spellEnd"/>
            <w:r w:rsidRPr="00546C61">
              <w:rPr>
                <w:szCs w:val="28"/>
              </w:rPr>
              <w:t xml:space="preserve"> o grubości ok 1-2 mm.</w:t>
            </w:r>
          </w:p>
          <w:p w14:paraId="185F67B1" w14:textId="77777777" w:rsidR="00053523" w:rsidRPr="00546C61" w:rsidRDefault="00053523" w:rsidP="00053523">
            <w:pPr>
              <w:rPr>
                <w:szCs w:val="28"/>
              </w:rPr>
            </w:pPr>
            <w:r w:rsidRPr="00546C61">
              <w:rPr>
                <w:szCs w:val="28"/>
              </w:rPr>
              <w:t>Ściana tylna wykonana z płyty HDF – nie dzielonej.</w:t>
            </w:r>
          </w:p>
          <w:p w14:paraId="3A009E7E" w14:textId="1F19B63D" w:rsidR="00053523" w:rsidRDefault="00053523" w:rsidP="00053523">
            <w:r w:rsidRPr="00546C61">
              <w:rPr>
                <w:szCs w:val="28"/>
              </w:rPr>
              <w:t>Półki zakotwiczone na podpórkach Titus.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1C38" w14:textId="612D38A5" w:rsidR="00053523" w:rsidRDefault="00053523" w:rsidP="00053523">
            <w:r w:rsidRPr="00546C61">
              <w:t>1 szt.</w:t>
            </w: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5F06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1203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FD12" w14:textId="77777777" w:rsidR="00053523" w:rsidRPr="007D2DD6" w:rsidRDefault="00053523" w:rsidP="000535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</w:tbl>
    <w:p w14:paraId="4A5D5262" w14:textId="77777777" w:rsidR="00DD3C43" w:rsidRDefault="00DD3C43">
      <w:pPr>
        <w:rPr>
          <w:sz w:val="22"/>
          <w:szCs w:val="22"/>
        </w:rPr>
      </w:pPr>
      <w:bookmarkStart w:id="0" w:name="_GoBack"/>
      <w:bookmarkEnd w:id="0"/>
    </w:p>
    <w:p w14:paraId="6C76F397" w14:textId="77777777" w:rsidR="00A624B7" w:rsidRPr="00012B29" w:rsidRDefault="00A624B7" w:rsidP="00A624B7">
      <w:pPr>
        <w:rPr>
          <w:rFonts w:cstheme="minorHAnsi"/>
        </w:rPr>
      </w:pPr>
    </w:p>
    <w:p w14:paraId="2A6BCCB6" w14:textId="77777777" w:rsidR="00A624B7" w:rsidRPr="00012B29" w:rsidRDefault="00A624B7" w:rsidP="00A624B7">
      <w:pPr>
        <w:rPr>
          <w:rFonts w:cstheme="minorHAnsi"/>
        </w:rPr>
      </w:pPr>
    </w:p>
    <w:p w14:paraId="61F1F8EC" w14:textId="77777777" w:rsidR="00A624B7" w:rsidRPr="007D2DD6" w:rsidRDefault="00A624B7">
      <w:pPr>
        <w:rPr>
          <w:sz w:val="22"/>
          <w:szCs w:val="22"/>
        </w:rPr>
      </w:pPr>
    </w:p>
    <w:sectPr w:rsidR="00A624B7" w:rsidRPr="007D2DD6" w:rsidSect="00673215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2AF1" w14:textId="77777777" w:rsidR="00976D96" w:rsidRDefault="00976D96" w:rsidP="00B833F2">
      <w:r>
        <w:separator/>
      </w:r>
    </w:p>
  </w:endnote>
  <w:endnote w:type="continuationSeparator" w:id="0">
    <w:p w14:paraId="4C7564FF" w14:textId="77777777" w:rsidR="00976D96" w:rsidRDefault="00976D96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F97E" w14:textId="77777777" w:rsidR="00976D96" w:rsidRDefault="00976D96" w:rsidP="00B833F2">
      <w:r>
        <w:separator/>
      </w:r>
    </w:p>
  </w:footnote>
  <w:footnote w:type="continuationSeparator" w:id="0">
    <w:p w14:paraId="4B363BC6" w14:textId="77777777" w:rsidR="00976D96" w:rsidRDefault="00976D96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E97411"/>
    <w:multiLevelType w:val="hybridMultilevel"/>
    <w:tmpl w:val="44D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6"/>
  </w:num>
  <w:num w:numId="3">
    <w:abstractNumId w:val="40"/>
  </w:num>
  <w:num w:numId="4">
    <w:abstractNumId w:val="51"/>
  </w:num>
  <w:num w:numId="5">
    <w:abstractNumId w:val="23"/>
  </w:num>
  <w:num w:numId="6">
    <w:abstractNumId w:val="9"/>
  </w:num>
  <w:num w:numId="7">
    <w:abstractNumId w:val="39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59"/>
  </w:num>
  <w:num w:numId="13">
    <w:abstractNumId w:val="5"/>
  </w:num>
  <w:num w:numId="14">
    <w:abstractNumId w:val="57"/>
  </w:num>
  <w:num w:numId="15">
    <w:abstractNumId w:val="54"/>
  </w:num>
  <w:num w:numId="16">
    <w:abstractNumId w:val="48"/>
  </w:num>
  <w:num w:numId="17">
    <w:abstractNumId w:val="6"/>
  </w:num>
  <w:num w:numId="18">
    <w:abstractNumId w:val="26"/>
  </w:num>
  <w:num w:numId="19">
    <w:abstractNumId w:val="27"/>
  </w:num>
  <w:num w:numId="20">
    <w:abstractNumId w:val="20"/>
  </w:num>
  <w:num w:numId="21">
    <w:abstractNumId w:val="32"/>
  </w:num>
  <w:num w:numId="22">
    <w:abstractNumId w:val="65"/>
  </w:num>
  <w:num w:numId="23">
    <w:abstractNumId w:val="36"/>
  </w:num>
  <w:num w:numId="24">
    <w:abstractNumId w:val="11"/>
  </w:num>
  <w:num w:numId="25">
    <w:abstractNumId w:val="42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4"/>
  </w:num>
  <w:num w:numId="31">
    <w:abstractNumId w:val="18"/>
  </w:num>
  <w:num w:numId="32">
    <w:abstractNumId w:val="63"/>
  </w:num>
  <w:num w:numId="33">
    <w:abstractNumId w:val="28"/>
  </w:num>
  <w:num w:numId="34">
    <w:abstractNumId w:val="38"/>
  </w:num>
  <w:num w:numId="35">
    <w:abstractNumId w:val="7"/>
  </w:num>
  <w:num w:numId="36">
    <w:abstractNumId w:val="44"/>
  </w:num>
  <w:num w:numId="37">
    <w:abstractNumId w:val="60"/>
  </w:num>
  <w:num w:numId="38">
    <w:abstractNumId w:val="14"/>
  </w:num>
  <w:num w:numId="39">
    <w:abstractNumId w:val="25"/>
  </w:num>
  <w:num w:numId="40">
    <w:abstractNumId w:val="8"/>
  </w:num>
  <w:num w:numId="41">
    <w:abstractNumId w:val="61"/>
  </w:num>
  <w:num w:numId="42">
    <w:abstractNumId w:val="35"/>
  </w:num>
  <w:num w:numId="43">
    <w:abstractNumId w:val="13"/>
  </w:num>
  <w:num w:numId="44">
    <w:abstractNumId w:val="10"/>
  </w:num>
  <w:num w:numId="45">
    <w:abstractNumId w:val="22"/>
  </w:num>
  <w:num w:numId="46">
    <w:abstractNumId w:val="62"/>
  </w:num>
  <w:num w:numId="47">
    <w:abstractNumId w:val="21"/>
  </w:num>
  <w:num w:numId="48">
    <w:abstractNumId w:val="41"/>
  </w:num>
  <w:num w:numId="49">
    <w:abstractNumId w:val="2"/>
  </w:num>
  <w:num w:numId="50">
    <w:abstractNumId w:val="64"/>
  </w:num>
  <w:num w:numId="51">
    <w:abstractNumId w:val="55"/>
  </w:num>
  <w:num w:numId="52">
    <w:abstractNumId w:val="52"/>
  </w:num>
  <w:num w:numId="53">
    <w:abstractNumId w:val="24"/>
  </w:num>
  <w:num w:numId="54">
    <w:abstractNumId w:val="37"/>
  </w:num>
  <w:num w:numId="55">
    <w:abstractNumId w:val="19"/>
  </w:num>
  <w:num w:numId="56">
    <w:abstractNumId w:val="46"/>
  </w:num>
  <w:num w:numId="57">
    <w:abstractNumId w:val="29"/>
  </w:num>
  <w:num w:numId="58">
    <w:abstractNumId w:val="31"/>
  </w:num>
  <w:num w:numId="59">
    <w:abstractNumId w:val="15"/>
  </w:num>
  <w:num w:numId="60">
    <w:abstractNumId w:val="45"/>
  </w:num>
  <w:num w:numId="61">
    <w:abstractNumId w:val="53"/>
  </w:num>
  <w:num w:numId="62">
    <w:abstractNumId w:val="58"/>
  </w:num>
  <w:num w:numId="63">
    <w:abstractNumId w:val="33"/>
  </w:num>
  <w:num w:numId="64">
    <w:abstractNumId w:val="47"/>
  </w:num>
  <w:num w:numId="65">
    <w:abstractNumId w:val="50"/>
  </w:num>
  <w:num w:numId="66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53523"/>
    <w:rsid w:val="00065FC5"/>
    <w:rsid w:val="00084F1E"/>
    <w:rsid w:val="0009178A"/>
    <w:rsid w:val="00097E78"/>
    <w:rsid w:val="000A0483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4E6E6D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44FF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6D96"/>
    <w:rsid w:val="00977D1F"/>
    <w:rsid w:val="009A6193"/>
    <w:rsid w:val="009B3575"/>
    <w:rsid w:val="009B5473"/>
    <w:rsid w:val="009C40C9"/>
    <w:rsid w:val="009D3D69"/>
    <w:rsid w:val="00A21CCE"/>
    <w:rsid w:val="00A30550"/>
    <w:rsid w:val="00A4200B"/>
    <w:rsid w:val="00A521C1"/>
    <w:rsid w:val="00A624B7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  <w:style w:type="table" w:styleId="Tabela-Siatka">
    <w:name w:val="Table Grid"/>
    <w:basedOn w:val="Standardowy"/>
    <w:uiPriority w:val="39"/>
    <w:rsid w:val="00A6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A624B7"/>
  </w:style>
  <w:style w:type="character" w:customStyle="1" w:styleId="attribute-values">
    <w:name w:val="attribute-values"/>
    <w:basedOn w:val="Domylnaczcionkaakapitu"/>
    <w:rsid w:val="00A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Martyna Wolniewicz</cp:lastModifiedBy>
  <cp:revision>13</cp:revision>
  <cp:lastPrinted>2022-06-09T10:17:00Z</cp:lastPrinted>
  <dcterms:created xsi:type="dcterms:W3CDTF">2022-06-14T07:53:00Z</dcterms:created>
  <dcterms:modified xsi:type="dcterms:W3CDTF">2022-07-18T12:41:00Z</dcterms:modified>
</cp:coreProperties>
</file>