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1C1152" w:rsidRDefault="009C40A0">
      <w:pPr>
        <w:jc w:val="center"/>
        <w:rPr>
          <w:b/>
        </w:rPr>
      </w:pPr>
      <w:r w:rsidRPr="001C1152">
        <w:rPr>
          <w:b/>
        </w:rPr>
        <w:t xml:space="preserve">Zarząd Dróg Powiatowych </w:t>
      </w:r>
    </w:p>
    <w:p w14:paraId="51CB8CC7" w14:textId="3609AB7A" w:rsidR="009C40A0" w:rsidRPr="001C1152" w:rsidRDefault="009C40A0">
      <w:pPr>
        <w:jc w:val="center"/>
        <w:rPr>
          <w:b/>
          <w:sz w:val="26"/>
          <w:szCs w:val="26"/>
        </w:rPr>
      </w:pPr>
      <w:r w:rsidRPr="001C1152">
        <w:rPr>
          <w:b/>
        </w:rPr>
        <w:t>w Nakle nad Notecią</w:t>
      </w:r>
    </w:p>
    <w:p w14:paraId="00000006" w14:textId="77777777" w:rsidR="00FD03BC" w:rsidRDefault="00FD03BC">
      <w:pPr>
        <w:jc w:val="center"/>
        <w:rPr>
          <w:sz w:val="26"/>
          <w:szCs w:val="26"/>
        </w:rPr>
      </w:pPr>
    </w:p>
    <w:p w14:paraId="00000007" w14:textId="4A9FA25B"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1C1152">
        <w:rPr>
          <w:sz w:val="20"/>
          <w:szCs w:val="20"/>
        </w:rPr>
        <w:t xml:space="preserve"> ze zmianami</w:t>
      </w:r>
      <w:r>
        <w:rPr>
          <w:sz w:val="20"/>
          <w:szCs w:val="20"/>
        </w:rPr>
        <w:t xml:space="preserve">) – dalej ustawy PZP na </w:t>
      </w:r>
      <w:r w:rsidRPr="001C1152">
        <w:rPr>
          <w:b/>
          <w:sz w:val="20"/>
          <w:szCs w:val="20"/>
          <w:u w:val="single"/>
        </w:rPr>
        <w:t>ROBOTY BUDOWLANE</w:t>
      </w:r>
      <w:r w:rsidRPr="001C1152">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56DE78A2" w:rsidR="00FD03BC" w:rsidRPr="001C1152" w:rsidRDefault="00393DA1" w:rsidP="00393DA1">
      <w:pPr>
        <w:jc w:val="both"/>
        <w:rPr>
          <w:b/>
          <w:sz w:val="32"/>
          <w:szCs w:val="32"/>
        </w:rPr>
      </w:pPr>
      <w:r>
        <w:rPr>
          <w:b/>
          <w:sz w:val="32"/>
          <w:szCs w:val="32"/>
        </w:rPr>
        <w:t>Realizacja inwestycji, remont w ciągach</w:t>
      </w:r>
      <w:r w:rsidR="00970631" w:rsidRPr="001C1152">
        <w:rPr>
          <w:b/>
          <w:sz w:val="32"/>
          <w:szCs w:val="32"/>
        </w:rPr>
        <w:t xml:space="preserve"> dróg powiatowych:</w:t>
      </w:r>
    </w:p>
    <w:p w14:paraId="6D72E9F6" w14:textId="2C527DFD" w:rsidR="00970631" w:rsidRPr="001C1152" w:rsidRDefault="00970631" w:rsidP="00393DA1">
      <w:pPr>
        <w:jc w:val="both"/>
        <w:rPr>
          <w:b/>
          <w:sz w:val="24"/>
          <w:szCs w:val="24"/>
        </w:rPr>
      </w:pPr>
      <w:r w:rsidRPr="001C1152">
        <w:rPr>
          <w:b/>
          <w:sz w:val="24"/>
          <w:szCs w:val="24"/>
        </w:rPr>
        <w:t xml:space="preserve">Część nr 1 – </w:t>
      </w:r>
      <w:r w:rsidR="00393DA1">
        <w:rPr>
          <w:b/>
          <w:sz w:val="24"/>
          <w:szCs w:val="24"/>
        </w:rPr>
        <w:t>Realizacja inwestycji w ciągu drogi powiatowej nr 1903</w:t>
      </w:r>
      <w:r w:rsidRPr="001C1152">
        <w:rPr>
          <w:b/>
          <w:sz w:val="24"/>
          <w:szCs w:val="24"/>
        </w:rPr>
        <w:t xml:space="preserve">C </w:t>
      </w:r>
      <w:r w:rsidR="00393DA1">
        <w:rPr>
          <w:b/>
          <w:sz w:val="24"/>
          <w:szCs w:val="24"/>
        </w:rPr>
        <w:t>Wiele-Białowieża</w:t>
      </w:r>
    </w:p>
    <w:p w14:paraId="3B2E272C" w14:textId="60649831" w:rsidR="00970631" w:rsidRDefault="00970631" w:rsidP="00393DA1">
      <w:pPr>
        <w:jc w:val="both"/>
        <w:rPr>
          <w:b/>
          <w:sz w:val="24"/>
          <w:szCs w:val="24"/>
        </w:rPr>
      </w:pPr>
      <w:r w:rsidRPr="001C1152">
        <w:rPr>
          <w:b/>
          <w:sz w:val="24"/>
          <w:szCs w:val="24"/>
        </w:rPr>
        <w:t xml:space="preserve">Część nr 2 – </w:t>
      </w:r>
      <w:r w:rsidR="00393DA1">
        <w:rPr>
          <w:b/>
          <w:sz w:val="24"/>
          <w:szCs w:val="24"/>
        </w:rPr>
        <w:t>Realizacja inwestycji w ciągu drogi powiatowej nr 1930</w:t>
      </w:r>
      <w:r w:rsidRPr="001C1152">
        <w:rPr>
          <w:b/>
          <w:sz w:val="24"/>
          <w:szCs w:val="24"/>
        </w:rPr>
        <w:t xml:space="preserve">C </w:t>
      </w:r>
      <w:r w:rsidR="00393DA1">
        <w:rPr>
          <w:b/>
          <w:sz w:val="24"/>
          <w:szCs w:val="24"/>
        </w:rPr>
        <w:t>Dobieszewko-Kcynia</w:t>
      </w:r>
    </w:p>
    <w:p w14:paraId="0E2F7841" w14:textId="769905EA" w:rsidR="00393DA1" w:rsidRPr="001C1152" w:rsidRDefault="00393DA1" w:rsidP="00393DA1">
      <w:pPr>
        <w:jc w:val="both"/>
        <w:rPr>
          <w:b/>
          <w:sz w:val="24"/>
          <w:szCs w:val="24"/>
        </w:rPr>
      </w:pPr>
      <w:r>
        <w:rPr>
          <w:b/>
          <w:sz w:val="24"/>
          <w:szCs w:val="24"/>
        </w:rPr>
        <w:t>Część nr 3 – Remont drogi powiatowej nr 1932C Sipiory-Czerwonak</w:t>
      </w:r>
    </w:p>
    <w:p w14:paraId="00000010" w14:textId="77777777" w:rsidR="00FD03BC" w:rsidRPr="001C1152" w:rsidRDefault="00FD03BC">
      <w:pPr>
        <w:jc w:val="center"/>
        <w:rPr>
          <w:sz w:val="16"/>
          <w:szCs w:val="16"/>
        </w:rPr>
      </w:pPr>
    </w:p>
    <w:p w14:paraId="00000011" w14:textId="3DF6FE73" w:rsidR="00FD03BC" w:rsidRDefault="00393DA1">
      <w:pPr>
        <w:jc w:val="center"/>
        <w:rPr>
          <w:b/>
          <w:color w:val="FF9900"/>
        </w:rPr>
      </w:pPr>
      <w:r>
        <w:t>Nr postępowania: ZDP-Z-3</w:t>
      </w:r>
      <w:r w:rsidR="009C40A0">
        <w:t>/2021</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20" w14:textId="77777777" w:rsidR="00FD03BC" w:rsidRDefault="00FD03BC" w:rsidP="00970631"/>
    <w:p w14:paraId="00000021" w14:textId="77777777" w:rsidR="00FD03BC" w:rsidRDefault="00FD03BC">
      <w:pPr>
        <w:jc w:val="center"/>
      </w:pPr>
    </w:p>
    <w:p w14:paraId="4E7E2BF4" w14:textId="77777777" w:rsidR="00970631" w:rsidRDefault="00970631" w:rsidP="00941316"/>
    <w:p w14:paraId="5969055B" w14:textId="77777777" w:rsidR="00970631" w:rsidRDefault="00970631" w:rsidP="00941316"/>
    <w:p w14:paraId="6A3743D2" w14:textId="77777777" w:rsidR="00970631" w:rsidRDefault="00970631" w:rsidP="00941316"/>
    <w:p w14:paraId="00000027" w14:textId="77777777" w:rsidR="00FD03BC" w:rsidRDefault="00FD03BC">
      <w:pPr>
        <w:jc w:val="center"/>
      </w:pPr>
    </w:p>
    <w:p w14:paraId="00000028" w14:textId="53C1F9FE" w:rsidR="00FD03BC" w:rsidRDefault="00393DA1">
      <w:pPr>
        <w:jc w:val="center"/>
        <w:rPr>
          <w:b/>
        </w:rPr>
      </w:pPr>
      <w:r>
        <w:rPr>
          <w:b/>
        </w:rPr>
        <w:t>15 czerwca</w:t>
      </w:r>
      <w:r w:rsidR="009C40A0" w:rsidRPr="001C1152">
        <w:rPr>
          <w:b/>
        </w:rPr>
        <w:t xml:space="preserve"> </w:t>
      </w:r>
      <w:r w:rsidR="009C40A0">
        <w:rPr>
          <w:b/>
        </w:rPr>
        <w:t>2021</w:t>
      </w:r>
      <w:r w:rsidR="00941316">
        <w:rPr>
          <w:b/>
        </w:rPr>
        <w:t xml:space="preserve"> roku</w:t>
      </w:r>
    </w:p>
    <w:p w14:paraId="00000029" w14:textId="77777777" w:rsidR="00FD03BC" w:rsidRDefault="00FD03BC"/>
    <w:p w14:paraId="0000002A" w14:textId="6531B005" w:rsidR="00FD03BC" w:rsidRDefault="00FD03BC">
      <w:pPr>
        <w:rPr>
          <w:b/>
          <w:sz w:val="24"/>
          <w:szCs w:val="24"/>
        </w:rPr>
      </w:pPr>
    </w:p>
    <w:p w14:paraId="19C6D77E" w14:textId="77777777" w:rsidR="001C1152" w:rsidRDefault="001C1152">
      <w:pPr>
        <w:rPr>
          <w:b/>
          <w:sz w:val="24"/>
          <w:szCs w:val="24"/>
        </w:rPr>
      </w:pPr>
    </w:p>
    <w:p w14:paraId="0000002B" w14:textId="77777777" w:rsidR="00FD03BC" w:rsidRDefault="009C40A0">
      <w:pPr>
        <w:jc w:val="center"/>
        <w:rPr>
          <w:b/>
          <w:sz w:val="28"/>
          <w:szCs w:val="28"/>
        </w:rPr>
      </w:pPr>
      <w:r>
        <w:rPr>
          <w:b/>
          <w:sz w:val="30"/>
          <w:szCs w:val="30"/>
        </w:rPr>
        <w:t>SPIS TREŚCI</w:t>
      </w:r>
    </w:p>
    <w:sdt>
      <w:sdtPr>
        <w:id w:val="1694878029"/>
        <w:docPartObj>
          <w:docPartGallery w:val="Table of Contents"/>
          <w:docPartUnique/>
        </w:docPartObj>
      </w:sdtPr>
      <w:sdtEnd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6564DC">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6564DC">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6564DC">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6564DC">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6564DC">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6564DC">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6564DC">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6564DC">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6564DC">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6564DC">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6564DC">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6564DC">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6564DC">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6564DC">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6564DC">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6564DC">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6564DC">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6564DC">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6564DC">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6564DC">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6564DC">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6564DC">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6564DC">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6564DC">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1C1152" w:rsidRDefault="00941316">
      <w:pPr>
        <w:spacing w:before="240" w:after="240"/>
        <w:rPr>
          <w:b/>
        </w:rPr>
      </w:pPr>
      <w:r w:rsidRPr="001C1152">
        <w:rPr>
          <w:b/>
        </w:rPr>
        <w:t>Zarząd Dróg Powiatowych w Nakle nad Notecią</w:t>
      </w:r>
    </w:p>
    <w:p w14:paraId="00000048" w14:textId="17D5F61D" w:rsidR="00FD03BC" w:rsidRPr="001C1152" w:rsidRDefault="00941316">
      <w:pPr>
        <w:spacing w:before="240" w:after="240"/>
        <w:rPr>
          <w:b/>
        </w:rPr>
      </w:pPr>
      <w:r w:rsidRPr="001C1152">
        <w:rPr>
          <w:b/>
        </w:rPr>
        <w:t>Ul. Młyńska 5, 89-100 Nakło nad Notecią</w:t>
      </w:r>
    </w:p>
    <w:p w14:paraId="00000049" w14:textId="064F79C0" w:rsidR="00FD03BC" w:rsidRPr="001C1152" w:rsidRDefault="009C40A0">
      <w:pPr>
        <w:spacing w:before="240" w:after="240"/>
        <w:rPr>
          <w:b/>
        </w:rPr>
      </w:pPr>
      <w:r w:rsidRPr="001C1152">
        <w:rPr>
          <w:b/>
        </w:rPr>
        <w:t>NIP</w:t>
      </w:r>
      <w:r w:rsidR="00941316" w:rsidRPr="001C1152">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1C1152" w:rsidRDefault="009C40A0">
      <w:pPr>
        <w:spacing w:before="240" w:after="240"/>
        <w:rPr>
          <w:b/>
        </w:rPr>
      </w:pPr>
      <w:r w:rsidRPr="001C1152">
        <w:rPr>
          <w:b/>
        </w:rPr>
        <w:t xml:space="preserve">NR TELEFONU </w:t>
      </w:r>
      <w:r w:rsidR="00941316" w:rsidRPr="001C1152">
        <w:rPr>
          <w:b/>
        </w:rPr>
        <w:t>52 385 57 31</w:t>
      </w:r>
    </w:p>
    <w:p w14:paraId="0000004C" w14:textId="0CC9587F" w:rsidR="00FD03BC" w:rsidRDefault="009C40A0">
      <w:pPr>
        <w:spacing w:before="240" w:after="240"/>
        <w:rPr>
          <w:b/>
          <w:color w:val="FF9900"/>
        </w:rPr>
      </w:pPr>
      <w:r w:rsidRPr="001C1152">
        <w:rPr>
          <w:b/>
        </w:rPr>
        <w:t>ADRES E-MAIL</w:t>
      </w:r>
      <w:r w:rsidR="00941316" w:rsidRPr="001C1152">
        <w:rPr>
          <w:b/>
        </w:rPr>
        <w:t xml:space="preserve"> </w:t>
      </w:r>
      <w:hyperlink r:id="rId9"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14:paraId="62445565" w14:textId="6A501933"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r w:rsidR="001C1152">
        <w:rPr>
          <w:b/>
        </w:rPr>
        <w:t xml:space="preserve"> </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74E09" w:rsidRDefault="009C40A0">
      <w:pPr>
        <w:numPr>
          <w:ilvl w:val="0"/>
          <w:numId w:val="13"/>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4CCDB21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14:paraId="00000053" w14:textId="77777777" w:rsidR="00FD03BC" w:rsidRDefault="009C40A0">
      <w:pPr>
        <w:numPr>
          <w:ilvl w:val="0"/>
          <w:numId w:val="13"/>
        </w:numPr>
        <w:spacing w:line="360" w:lineRule="auto"/>
        <w:ind w:left="709" w:hanging="401"/>
        <w:jc w:val="both"/>
        <w:rPr>
          <w:sz w:val="20"/>
          <w:szCs w:val="20"/>
        </w:rPr>
      </w:pPr>
      <w:r>
        <w:rPr>
          <w:sz w:val="20"/>
          <w:szCs w:val="20"/>
        </w:rPr>
        <w:lastRenderedPageBreak/>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7DE9309" w:rsidR="00FD03BC" w:rsidRDefault="009C40A0">
      <w:pPr>
        <w:numPr>
          <w:ilvl w:val="0"/>
          <w:numId w:val="36"/>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ED2A6BD"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393DA1">
        <w:rPr>
          <w:sz w:val="20"/>
          <w:szCs w:val="20"/>
        </w:rPr>
        <w:t>czynności związane z realizacją inwestycji, remontem dróg powiatowych.</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0A00D9AD" w:rsidR="00FD03BC" w:rsidRPr="004A7570" w:rsidRDefault="009C40A0">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p>
    <w:p w14:paraId="50AD522D" w14:textId="77777777" w:rsidR="00393DA1" w:rsidRPr="00393DA1" w:rsidRDefault="00393DA1" w:rsidP="00393DA1">
      <w:pPr>
        <w:spacing w:line="360" w:lineRule="auto"/>
        <w:ind w:left="437"/>
        <w:jc w:val="both"/>
        <w:rPr>
          <w:sz w:val="20"/>
          <w:szCs w:val="20"/>
        </w:rPr>
      </w:pPr>
      <w:r w:rsidRPr="00393DA1">
        <w:rPr>
          <w:sz w:val="20"/>
          <w:szCs w:val="20"/>
        </w:rPr>
        <w:t>Realizacja inwestycji, remont w ciągach dróg powiatowych:</w:t>
      </w:r>
    </w:p>
    <w:p w14:paraId="24365BD2" w14:textId="77777777" w:rsidR="00393DA1" w:rsidRPr="00393DA1" w:rsidRDefault="00393DA1" w:rsidP="00393DA1">
      <w:pPr>
        <w:spacing w:line="360" w:lineRule="auto"/>
        <w:ind w:left="437"/>
        <w:jc w:val="both"/>
        <w:rPr>
          <w:sz w:val="20"/>
          <w:szCs w:val="20"/>
        </w:rPr>
      </w:pPr>
      <w:r w:rsidRPr="00393DA1">
        <w:rPr>
          <w:sz w:val="20"/>
          <w:szCs w:val="20"/>
        </w:rPr>
        <w:t>Część nr 1 – Realizacja inwestycji w ciągu drogi powiatowej nr 1903C Wiele-Białowieża</w:t>
      </w:r>
    </w:p>
    <w:p w14:paraId="546D481A" w14:textId="77777777" w:rsidR="00393DA1" w:rsidRPr="00393DA1" w:rsidRDefault="00393DA1" w:rsidP="00393DA1">
      <w:pPr>
        <w:spacing w:line="360" w:lineRule="auto"/>
        <w:ind w:left="437"/>
        <w:jc w:val="both"/>
        <w:rPr>
          <w:sz w:val="20"/>
          <w:szCs w:val="20"/>
        </w:rPr>
      </w:pPr>
      <w:r w:rsidRPr="00393DA1">
        <w:rPr>
          <w:sz w:val="20"/>
          <w:szCs w:val="20"/>
        </w:rPr>
        <w:t>Część nr 2 – Realizacja inwestycji w ciągu drogi powiatowej nr 1930C Dobieszewko-Kcynia</w:t>
      </w:r>
    </w:p>
    <w:p w14:paraId="185BA4D3" w14:textId="0ECEE8AE" w:rsidR="00393DA1" w:rsidRDefault="00393DA1" w:rsidP="00393DA1">
      <w:pPr>
        <w:spacing w:line="360" w:lineRule="auto"/>
        <w:ind w:left="437"/>
        <w:jc w:val="both"/>
        <w:rPr>
          <w:sz w:val="20"/>
          <w:szCs w:val="20"/>
        </w:rPr>
      </w:pPr>
      <w:r w:rsidRPr="00393DA1">
        <w:rPr>
          <w:sz w:val="20"/>
          <w:szCs w:val="20"/>
        </w:rPr>
        <w:t>Część nr 3 – Remont drogi powiatowej nr 1932C Sipiory-Czerwonak</w:t>
      </w:r>
    </w:p>
    <w:p w14:paraId="32C10D44" w14:textId="77777777" w:rsidR="00393DA1" w:rsidRDefault="00393DA1" w:rsidP="00393DA1">
      <w:pPr>
        <w:spacing w:before="240" w:line="360" w:lineRule="auto"/>
        <w:ind w:left="434"/>
        <w:jc w:val="both"/>
        <w:rPr>
          <w:sz w:val="20"/>
          <w:szCs w:val="20"/>
        </w:rPr>
      </w:pPr>
    </w:p>
    <w:p w14:paraId="00000071" w14:textId="77777777" w:rsidR="00FD03BC" w:rsidRDefault="009C40A0">
      <w:pPr>
        <w:numPr>
          <w:ilvl w:val="0"/>
          <w:numId w:val="1"/>
        </w:numPr>
        <w:spacing w:line="360" w:lineRule="auto"/>
        <w:ind w:left="434"/>
        <w:jc w:val="both"/>
        <w:rPr>
          <w:sz w:val="20"/>
          <w:szCs w:val="20"/>
        </w:rPr>
      </w:pPr>
      <w:r>
        <w:rPr>
          <w:sz w:val="20"/>
          <w:szCs w:val="20"/>
        </w:rPr>
        <w:lastRenderedPageBreak/>
        <w:t xml:space="preserve">Wspólny Słownik Zamówień CPV: </w:t>
      </w:r>
    </w:p>
    <w:p w14:paraId="00000072" w14:textId="06A3243D" w:rsidR="00FD03BC" w:rsidRPr="00C57FA9" w:rsidRDefault="00116963">
      <w:pPr>
        <w:tabs>
          <w:tab w:val="left" w:pos="3855"/>
        </w:tabs>
        <w:spacing w:line="360" w:lineRule="auto"/>
        <w:ind w:left="434" w:hanging="7"/>
        <w:jc w:val="both"/>
        <w:rPr>
          <w:sz w:val="20"/>
          <w:szCs w:val="20"/>
        </w:rPr>
      </w:pPr>
      <w:r w:rsidRPr="00C57FA9">
        <w:rPr>
          <w:sz w:val="20"/>
          <w:szCs w:val="20"/>
        </w:rPr>
        <w:t>45233220-7</w:t>
      </w:r>
      <w:r w:rsidR="009C40A0" w:rsidRPr="00C57FA9">
        <w:rPr>
          <w:smallCaps/>
          <w:sz w:val="20"/>
          <w:szCs w:val="20"/>
        </w:rPr>
        <w:t> </w:t>
      </w:r>
    </w:p>
    <w:p w14:paraId="00000073" w14:textId="721F9636" w:rsidR="00FD03BC" w:rsidRDefault="00C57FA9">
      <w:pPr>
        <w:numPr>
          <w:ilvl w:val="0"/>
          <w:numId w:val="1"/>
        </w:numPr>
        <w:spacing w:line="360" w:lineRule="auto"/>
        <w:ind w:left="434"/>
        <w:jc w:val="both"/>
        <w:rPr>
          <w:sz w:val="20"/>
          <w:szCs w:val="20"/>
        </w:rPr>
      </w:pPr>
      <w:r>
        <w:rPr>
          <w:sz w:val="20"/>
          <w:szCs w:val="20"/>
        </w:rPr>
        <w:t>Zamawiający dopuszcza składanie</w:t>
      </w:r>
      <w:r w:rsidR="009C40A0" w:rsidRPr="00C57FA9">
        <w:rPr>
          <w:sz w:val="20"/>
          <w:szCs w:val="20"/>
        </w:rPr>
        <w:t xml:space="preserve"> ofert częściowych</w:t>
      </w:r>
      <w:r w:rsidR="009C40A0">
        <w:rPr>
          <w:sz w:val="20"/>
          <w:szCs w:val="20"/>
        </w:rPr>
        <w:t>.</w:t>
      </w:r>
    </w:p>
    <w:p w14:paraId="00000074" w14:textId="1C15A784"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69B6AA3F"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14:paraId="522B3B57" w14:textId="3177F4F1"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14:paraId="2DAD9D34" w14:textId="4CC21A99" w:rsidR="00970631" w:rsidRPr="004A7570" w:rsidRDefault="009C40A0">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r>
        <w:rPr>
          <w:b/>
          <w:sz w:val="20"/>
          <w:szCs w:val="20"/>
        </w:rPr>
        <w:t xml:space="preserve"> </w:t>
      </w:r>
      <w:r w:rsidR="00393DA1" w:rsidRPr="00393DA1">
        <w:rPr>
          <w:sz w:val="20"/>
          <w:szCs w:val="20"/>
        </w:rPr>
        <w:t>Realizacja inwestycji, remont w ciągach dróg powiatowych:</w:t>
      </w:r>
    </w:p>
    <w:p w14:paraId="0AFC2192" w14:textId="2345F0B0" w:rsidR="00A36D33" w:rsidRDefault="00393DA1" w:rsidP="00970631">
      <w:pPr>
        <w:spacing w:line="360" w:lineRule="auto"/>
        <w:ind w:left="462"/>
        <w:jc w:val="both"/>
        <w:rPr>
          <w:sz w:val="20"/>
          <w:szCs w:val="20"/>
        </w:rPr>
      </w:pPr>
      <w:r w:rsidRPr="00393DA1">
        <w:rPr>
          <w:sz w:val="20"/>
          <w:szCs w:val="20"/>
        </w:rPr>
        <w:t>Część nr 1 – Realizacja inwestycji w ciągu drogi powiatowej nr 1903C Wiele-Białowieża</w:t>
      </w:r>
      <w:r w:rsidR="00116963" w:rsidRPr="004A7570">
        <w:rPr>
          <w:sz w:val="20"/>
          <w:szCs w:val="20"/>
        </w:rPr>
        <w:t xml:space="preserve"> w km </w:t>
      </w:r>
      <w:r>
        <w:rPr>
          <w:sz w:val="20"/>
          <w:szCs w:val="20"/>
        </w:rPr>
        <w:t>2+125-3+350 dł. 1225</w:t>
      </w:r>
      <w:r w:rsidR="00116963" w:rsidRPr="004A7570">
        <w:rPr>
          <w:sz w:val="20"/>
          <w:szCs w:val="20"/>
        </w:rPr>
        <w:t xml:space="preserve"> </w:t>
      </w:r>
      <w:proofErr w:type="spellStart"/>
      <w:r w:rsidR="00116963" w:rsidRPr="004A7570">
        <w:rPr>
          <w:sz w:val="20"/>
          <w:szCs w:val="20"/>
        </w:rPr>
        <w:t>mb</w:t>
      </w:r>
      <w:proofErr w:type="spellEnd"/>
      <w:r w:rsidR="00116963" w:rsidRPr="004A7570">
        <w:rPr>
          <w:sz w:val="20"/>
          <w:szCs w:val="20"/>
        </w:rPr>
        <w:t xml:space="preserve">. </w:t>
      </w:r>
    </w:p>
    <w:p w14:paraId="639A67F8" w14:textId="2AEBB0B8" w:rsidR="004A7570" w:rsidRPr="004A7570" w:rsidRDefault="004A7570" w:rsidP="00393DA1">
      <w:pPr>
        <w:spacing w:line="360" w:lineRule="auto"/>
        <w:ind w:left="462"/>
        <w:jc w:val="both"/>
        <w:rPr>
          <w:sz w:val="20"/>
          <w:szCs w:val="20"/>
        </w:rPr>
      </w:pPr>
      <w:r w:rsidRPr="004A7570">
        <w:rPr>
          <w:sz w:val="20"/>
          <w:szCs w:val="20"/>
        </w:rPr>
        <w:t>Zakres robót obejmuje: robot</w:t>
      </w:r>
      <w:r w:rsidR="00393DA1">
        <w:rPr>
          <w:sz w:val="20"/>
          <w:szCs w:val="20"/>
        </w:rPr>
        <w:t>y przygotowawcze,</w:t>
      </w:r>
      <w:r w:rsidRPr="004A7570">
        <w:rPr>
          <w:sz w:val="20"/>
          <w:szCs w:val="20"/>
        </w:rPr>
        <w:t xml:space="preserve"> wykonanie zjazdów, </w:t>
      </w:r>
      <w:r w:rsidR="00393DA1">
        <w:rPr>
          <w:sz w:val="20"/>
          <w:szCs w:val="20"/>
        </w:rPr>
        <w:t>jezdnia</w:t>
      </w:r>
      <w:r w:rsidRPr="004A7570">
        <w:rPr>
          <w:sz w:val="20"/>
          <w:szCs w:val="20"/>
        </w:rPr>
        <w:t xml:space="preserve">, roboty wykończeniowe. </w:t>
      </w:r>
    </w:p>
    <w:p w14:paraId="37AE61C9" w14:textId="1B95241A" w:rsidR="00F522B3" w:rsidRPr="004A7570" w:rsidRDefault="00393DA1" w:rsidP="00970631">
      <w:pPr>
        <w:spacing w:line="360" w:lineRule="auto"/>
        <w:ind w:left="462"/>
        <w:jc w:val="both"/>
        <w:rPr>
          <w:sz w:val="20"/>
          <w:szCs w:val="20"/>
        </w:rPr>
      </w:pPr>
      <w:r w:rsidRPr="00393DA1">
        <w:rPr>
          <w:sz w:val="20"/>
          <w:szCs w:val="20"/>
        </w:rPr>
        <w:t>Część nr 2 – Realizacja inwestycji w ciągu drogi powiatowej nr 1930C Dobieszewko-Kcynia</w:t>
      </w:r>
      <w:r w:rsidR="00F522B3" w:rsidRPr="004A7570">
        <w:rPr>
          <w:sz w:val="20"/>
          <w:szCs w:val="20"/>
        </w:rPr>
        <w:t xml:space="preserve"> w km </w:t>
      </w:r>
      <w:r>
        <w:rPr>
          <w:sz w:val="20"/>
          <w:szCs w:val="20"/>
        </w:rPr>
        <w:t>2+525-3+100 dł. 575</w:t>
      </w:r>
      <w:r w:rsidR="00F522B3" w:rsidRPr="004A7570">
        <w:rPr>
          <w:sz w:val="20"/>
          <w:szCs w:val="20"/>
        </w:rPr>
        <w:t xml:space="preserve"> </w:t>
      </w:r>
      <w:proofErr w:type="spellStart"/>
      <w:r w:rsidR="00F522B3" w:rsidRPr="004A7570">
        <w:rPr>
          <w:sz w:val="20"/>
          <w:szCs w:val="20"/>
        </w:rPr>
        <w:t>mb</w:t>
      </w:r>
      <w:proofErr w:type="spellEnd"/>
      <w:r w:rsidR="00F522B3" w:rsidRPr="004A7570">
        <w:rPr>
          <w:sz w:val="20"/>
          <w:szCs w:val="20"/>
        </w:rPr>
        <w:t>.</w:t>
      </w:r>
    </w:p>
    <w:p w14:paraId="1789F1B9" w14:textId="77777777" w:rsidR="00393DA1" w:rsidRDefault="00116963" w:rsidP="00ED1032">
      <w:pPr>
        <w:spacing w:line="360" w:lineRule="auto"/>
        <w:ind w:left="462"/>
        <w:jc w:val="both"/>
        <w:rPr>
          <w:sz w:val="20"/>
          <w:szCs w:val="20"/>
        </w:rPr>
      </w:pPr>
      <w:r w:rsidRPr="00116963">
        <w:rPr>
          <w:sz w:val="20"/>
          <w:szCs w:val="20"/>
        </w:rPr>
        <w:t>Zakres robót obejmuje:</w:t>
      </w:r>
      <w:r>
        <w:rPr>
          <w:color w:val="FF9900"/>
          <w:sz w:val="20"/>
          <w:szCs w:val="20"/>
        </w:rPr>
        <w:t xml:space="preserve"> </w:t>
      </w:r>
      <w:r w:rsidRPr="004A7570">
        <w:rPr>
          <w:sz w:val="20"/>
          <w:szCs w:val="20"/>
        </w:rPr>
        <w:t xml:space="preserve">roboty przygotowawcze, wykonanie zjazdów, </w:t>
      </w:r>
      <w:r w:rsidR="00393DA1">
        <w:rPr>
          <w:sz w:val="20"/>
          <w:szCs w:val="20"/>
        </w:rPr>
        <w:t xml:space="preserve">jezdnia, rowy. </w:t>
      </w:r>
    </w:p>
    <w:p w14:paraId="2DE06B09" w14:textId="77777777" w:rsidR="00772739" w:rsidRDefault="00393DA1" w:rsidP="00ED1032">
      <w:pPr>
        <w:spacing w:line="360" w:lineRule="auto"/>
        <w:ind w:left="462"/>
        <w:jc w:val="both"/>
        <w:rPr>
          <w:sz w:val="20"/>
          <w:szCs w:val="20"/>
        </w:rPr>
      </w:pPr>
      <w:r w:rsidRPr="00393DA1">
        <w:rPr>
          <w:sz w:val="20"/>
          <w:szCs w:val="20"/>
        </w:rPr>
        <w:t>Część nr 3 – Remont drogi powiatowej nr 1932C Sipiory-Czerwonak</w:t>
      </w:r>
      <w:r w:rsidR="00772739">
        <w:rPr>
          <w:sz w:val="20"/>
          <w:szCs w:val="20"/>
        </w:rPr>
        <w:t xml:space="preserve"> w km 0+360-0+865 i w km 4+850 dł. 505+55 </w:t>
      </w:r>
      <w:proofErr w:type="spellStart"/>
      <w:r w:rsidR="00772739">
        <w:rPr>
          <w:sz w:val="20"/>
          <w:szCs w:val="20"/>
        </w:rPr>
        <w:t>mb</w:t>
      </w:r>
      <w:proofErr w:type="spellEnd"/>
    </w:p>
    <w:p w14:paraId="7C212CFE" w14:textId="3F75F936" w:rsidR="00B6251C" w:rsidRPr="004A7570" w:rsidRDefault="00A36D33" w:rsidP="00ED1032">
      <w:pPr>
        <w:spacing w:line="360" w:lineRule="auto"/>
        <w:ind w:left="462"/>
        <w:jc w:val="both"/>
        <w:rPr>
          <w:sz w:val="20"/>
          <w:szCs w:val="20"/>
        </w:rPr>
      </w:pPr>
      <w:r w:rsidRPr="004A7570">
        <w:rPr>
          <w:sz w:val="20"/>
          <w:szCs w:val="20"/>
        </w:rPr>
        <w:t xml:space="preserve"> </w:t>
      </w:r>
      <w:r w:rsidR="00772739" w:rsidRPr="00772739">
        <w:rPr>
          <w:sz w:val="20"/>
          <w:szCs w:val="20"/>
        </w:rPr>
        <w:t xml:space="preserve">Zakres robót obejmuje: roboty przygotowawcze, wykonanie zjazdów, jezdnia, </w:t>
      </w:r>
      <w:r w:rsidR="00772739">
        <w:rPr>
          <w:sz w:val="20"/>
          <w:szCs w:val="20"/>
        </w:rPr>
        <w:t>remont nawierzchni na przepuście</w:t>
      </w:r>
      <w:r w:rsidR="00772739" w:rsidRPr="00772739">
        <w:rPr>
          <w:sz w:val="20"/>
          <w:szCs w:val="20"/>
        </w:rPr>
        <w:t>.</w:t>
      </w:r>
    </w:p>
    <w:p w14:paraId="0DDCC011" w14:textId="3D9F34DB" w:rsidR="004A7570" w:rsidRDefault="00A36D33" w:rsidP="00772739">
      <w:pPr>
        <w:spacing w:line="360" w:lineRule="auto"/>
        <w:ind w:left="462"/>
        <w:jc w:val="both"/>
        <w:rPr>
          <w:sz w:val="20"/>
          <w:szCs w:val="20"/>
        </w:rPr>
      </w:pPr>
      <w:r w:rsidRPr="004A7570">
        <w:rPr>
          <w:sz w:val="20"/>
          <w:szCs w:val="20"/>
        </w:rPr>
        <w:t xml:space="preserve">Szczegółowy opis przedmiotu zamówienia zawiera </w:t>
      </w:r>
      <w:r w:rsidR="00772739">
        <w:rPr>
          <w:sz w:val="20"/>
          <w:szCs w:val="20"/>
        </w:rPr>
        <w:t>przedmiar robót, specyfikację</w:t>
      </w:r>
      <w:r w:rsidR="00ED1032" w:rsidRPr="004A7570">
        <w:rPr>
          <w:sz w:val="20"/>
          <w:szCs w:val="20"/>
        </w:rPr>
        <w:t xml:space="preserve"> t</w:t>
      </w:r>
      <w:r w:rsidR="00772739">
        <w:rPr>
          <w:sz w:val="20"/>
          <w:szCs w:val="20"/>
        </w:rPr>
        <w:t>echniczną</w:t>
      </w:r>
      <w:r w:rsidR="00ED1032" w:rsidRPr="004A7570">
        <w:rPr>
          <w:sz w:val="20"/>
          <w:szCs w:val="20"/>
        </w:rPr>
        <w:t xml:space="preserve"> wykonania i odbioru robót budowlanych oraz </w:t>
      </w:r>
      <w:r w:rsidRPr="004A7570">
        <w:rPr>
          <w:sz w:val="20"/>
          <w:szCs w:val="20"/>
        </w:rPr>
        <w:t xml:space="preserve"> kosztorys ofertowy. </w:t>
      </w:r>
    </w:p>
    <w:p w14:paraId="17A3B7DC" w14:textId="79EEE86C" w:rsidR="004A7570" w:rsidRPr="004A7570" w:rsidRDefault="004A7570" w:rsidP="00772739">
      <w:pPr>
        <w:spacing w:line="360" w:lineRule="auto"/>
        <w:ind w:left="462"/>
        <w:jc w:val="both"/>
        <w:rPr>
          <w:sz w:val="20"/>
          <w:szCs w:val="20"/>
        </w:rPr>
      </w:pPr>
      <w:r>
        <w:rPr>
          <w:sz w:val="20"/>
          <w:szCs w:val="20"/>
        </w:rPr>
        <w:t>Wykonawca może złożyć ofertę w odniesieniu d</w:t>
      </w:r>
      <w:r w:rsidR="00772739">
        <w:rPr>
          <w:sz w:val="20"/>
          <w:szCs w:val="20"/>
        </w:rPr>
        <w:t>o wszystkich części zamówienia.</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6EA0B44E" w14:textId="04208121" w:rsidR="00ED1032" w:rsidRPr="00ED1032" w:rsidRDefault="00ED1032" w:rsidP="00ED1032">
      <w:pPr>
        <w:pStyle w:val="Akapitzlist"/>
        <w:spacing w:line="360" w:lineRule="auto"/>
        <w:ind w:left="595"/>
        <w:jc w:val="both"/>
        <w:rPr>
          <w:sz w:val="20"/>
          <w:szCs w:val="20"/>
        </w:rPr>
      </w:pPr>
      <w:r>
        <w:rPr>
          <w:sz w:val="20"/>
          <w:szCs w:val="20"/>
        </w:rPr>
        <w:t xml:space="preserve">a)realizacja robót budowlanych objętych przedmiotem zamówienia musi być zgodna z : </w:t>
      </w:r>
    </w:p>
    <w:p w14:paraId="122B6F5B" w14:textId="2AF38AE5" w:rsidR="00ED1032" w:rsidRDefault="00F522B3" w:rsidP="00ED1032">
      <w:pPr>
        <w:pStyle w:val="Akapitzlist"/>
        <w:spacing w:line="360" w:lineRule="auto"/>
        <w:ind w:left="595"/>
        <w:jc w:val="both"/>
        <w:rPr>
          <w:sz w:val="20"/>
          <w:szCs w:val="20"/>
        </w:rPr>
      </w:pPr>
      <w:r>
        <w:rPr>
          <w:color w:val="F79646" w:themeColor="accent6"/>
          <w:sz w:val="20"/>
          <w:szCs w:val="20"/>
        </w:rPr>
        <w:t xml:space="preserve">   </w:t>
      </w:r>
      <w:r w:rsidR="00ED1032">
        <w:rPr>
          <w:sz w:val="20"/>
          <w:szCs w:val="20"/>
        </w:rPr>
        <w:t xml:space="preserve">SWZ, </w:t>
      </w:r>
      <w:r>
        <w:rPr>
          <w:sz w:val="20"/>
          <w:szCs w:val="20"/>
        </w:rPr>
        <w:t xml:space="preserve">przedmiarem robót, </w:t>
      </w:r>
      <w:r w:rsidR="00ED1032">
        <w:rPr>
          <w:sz w:val="20"/>
          <w:szCs w:val="20"/>
        </w:rPr>
        <w:t>kosztorysem projektowym oraz projektem umowy. W</w:t>
      </w:r>
    </w:p>
    <w:p w14:paraId="722B65FD" w14:textId="77777777" w:rsidR="00ED1032" w:rsidRDefault="00ED1032" w:rsidP="00ED1032">
      <w:pPr>
        <w:pStyle w:val="Akapitzlist"/>
        <w:spacing w:line="360" w:lineRule="auto"/>
        <w:ind w:left="595"/>
        <w:jc w:val="both"/>
        <w:rPr>
          <w:sz w:val="20"/>
          <w:szCs w:val="20"/>
        </w:rPr>
      </w:pPr>
      <w:r>
        <w:rPr>
          <w:color w:val="F79646" w:themeColor="accent6"/>
          <w:sz w:val="20"/>
          <w:szCs w:val="20"/>
        </w:rPr>
        <w:t xml:space="preserve">   </w:t>
      </w:r>
      <w:r>
        <w:rPr>
          <w:sz w:val="20"/>
          <w:szCs w:val="20"/>
        </w:rPr>
        <w:t xml:space="preserve">sprawach nieuregulowanych należy stosować się do obowiązujących warunków </w:t>
      </w:r>
    </w:p>
    <w:p w14:paraId="0D3FCDC7" w14:textId="3504C36D" w:rsidR="00ED1032" w:rsidRDefault="00ED1032" w:rsidP="00ED1032">
      <w:pPr>
        <w:pStyle w:val="Akapitzlist"/>
        <w:spacing w:line="360" w:lineRule="auto"/>
        <w:ind w:left="595"/>
        <w:jc w:val="both"/>
        <w:rPr>
          <w:sz w:val="20"/>
          <w:szCs w:val="20"/>
        </w:rPr>
      </w:pPr>
      <w:r>
        <w:rPr>
          <w:sz w:val="20"/>
          <w:szCs w:val="20"/>
        </w:rPr>
        <w:t xml:space="preserve">   technicznych, norm państwowych, branżowych, przepisów prawa budowlanego oraz sztuki </w:t>
      </w:r>
    </w:p>
    <w:p w14:paraId="415D57F9" w14:textId="6552AB08" w:rsidR="00ED1032" w:rsidRDefault="00ED1032" w:rsidP="00ED1032">
      <w:pPr>
        <w:pStyle w:val="Akapitzlist"/>
        <w:spacing w:line="360" w:lineRule="auto"/>
        <w:ind w:left="595"/>
        <w:jc w:val="both"/>
        <w:rPr>
          <w:sz w:val="20"/>
          <w:szCs w:val="20"/>
        </w:rPr>
      </w:pPr>
      <w:r>
        <w:rPr>
          <w:sz w:val="20"/>
          <w:szCs w:val="20"/>
        </w:rPr>
        <w:t xml:space="preserve">   inżynierskiej. Wykonanie robót będzie się uważać za zakończone, jeżeli odbiór nastąpi bez</w:t>
      </w:r>
    </w:p>
    <w:p w14:paraId="0D9A3963" w14:textId="77777777" w:rsidR="00ED1032" w:rsidRDefault="00ED1032" w:rsidP="00ED1032">
      <w:pPr>
        <w:pStyle w:val="Akapitzlist"/>
        <w:spacing w:line="360" w:lineRule="auto"/>
        <w:ind w:left="595"/>
        <w:jc w:val="both"/>
        <w:rPr>
          <w:sz w:val="20"/>
          <w:szCs w:val="20"/>
        </w:rPr>
      </w:pPr>
      <w:r>
        <w:rPr>
          <w:sz w:val="20"/>
          <w:szCs w:val="20"/>
        </w:rPr>
        <w:t xml:space="preserve">   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lastRenderedPageBreak/>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06A17641" w14:textId="1E7B74C5" w:rsidR="00330C56" w:rsidRDefault="00330C56" w:rsidP="000D5C8D">
      <w:pPr>
        <w:pStyle w:val="Akapitzlist"/>
        <w:spacing w:line="360" w:lineRule="auto"/>
        <w:ind w:left="595"/>
        <w:jc w:val="both"/>
        <w:rPr>
          <w:sz w:val="20"/>
          <w:szCs w:val="20"/>
        </w:rPr>
      </w:pPr>
      <w:r>
        <w:rPr>
          <w:sz w:val="20"/>
          <w:szCs w:val="20"/>
        </w:rPr>
        <w:t xml:space="preserve">   go przy realizacji zadania.</w:t>
      </w:r>
    </w:p>
    <w:p w14:paraId="6390CFF3" w14:textId="3FD65CF6" w:rsidR="000D5C8D" w:rsidRPr="000D5C8D" w:rsidRDefault="000D5C8D" w:rsidP="000D5C8D">
      <w:pPr>
        <w:pStyle w:val="Akapitzlist"/>
        <w:spacing w:line="360" w:lineRule="auto"/>
        <w:ind w:left="595"/>
        <w:jc w:val="both"/>
        <w:rPr>
          <w:sz w:val="20"/>
          <w:szCs w:val="20"/>
        </w:rPr>
      </w:pPr>
      <w:r>
        <w:rPr>
          <w:sz w:val="20"/>
          <w:szCs w:val="20"/>
        </w:rPr>
        <w:t xml:space="preserve"> </w:t>
      </w:r>
    </w:p>
    <w:p w14:paraId="00000077" w14:textId="4F50EC4E" w:rsidR="00FD03BC" w:rsidRDefault="009C40A0">
      <w:pPr>
        <w:pStyle w:val="Nagwek2"/>
      </w:pPr>
      <w:bookmarkStart w:id="4" w:name="_s0i9odf430x7" w:colFirst="0" w:colLast="0"/>
      <w:bookmarkEnd w:id="4"/>
      <w:r>
        <w:t>V. Wizja lokalna</w:t>
      </w:r>
    </w:p>
    <w:p w14:paraId="00000078" w14:textId="03D1D2B6"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14:paraId="0000007A" w14:textId="58BA33C1" w:rsidR="00FD03BC" w:rsidRPr="006C4C49" w:rsidRDefault="009C40A0">
      <w:pPr>
        <w:pStyle w:val="Nagwek2"/>
      </w:pPr>
      <w:bookmarkStart w:id="5" w:name="_l3y36xf8w2mt" w:colFirst="0" w:colLast="0"/>
      <w:bookmarkEnd w:id="5"/>
      <w:r>
        <w:t>VI. Podwykonawstwo</w:t>
      </w:r>
      <w:r w:rsidR="006C4C49">
        <w:t>.</w:t>
      </w:r>
    </w:p>
    <w:p w14:paraId="0000007B" w14:textId="275FAA51"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7B6A209C" w:rsidR="00FD03BC" w:rsidRPr="006C4C49" w:rsidRDefault="009C40A0">
      <w:pPr>
        <w:numPr>
          <w:ilvl w:val="0"/>
          <w:numId w:val="12"/>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14:paraId="0000007D" w14:textId="2B205940"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6B51DAF3" w:rsidR="00FD03BC" w:rsidRPr="006C4C49" w:rsidRDefault="009C40A0">
      <w:pPr>
        <w:numPr>
          <w:ilvl w:val="0"/>
          <w:numId w:val="18"/>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F07CD4" w:rsidRPr="006C4C49">
        <w:rPr>
          <w:sz w:val="20"/>
          <w:szCs w:val="20"/>
        </w:rPr>
        <w:t>2</w:t>
      </w:r>
      <w:r w:rsidR="007A1610" w:rsidRPr="006C4C49">
        <w:rPr>
          <w:sz w:val="20"/>
          <w:szCs w:val="20"/>
        </w:rPr>
        <w:t xml:space="preserve"> </w:t>
      </w:r>
      <w:r w:rsidR="00F5779B" w:rsidRPr="006C4C49">
        <w:rPr>
          <w:sz w:val="20"/>
          <w:szCs w:val="20"/>
        </w:rPr>
        <w:t xml:space="preserve"> </w:t>
      </w:r>
      <w:r w:rsidR="00246215" w:rsidRPr="006C4C49">
        <w:rPr>
          <w:sz w:val="20"/>
          <w:szCs w:val="20"/>
        </w:rPr>
        <w:t>miesiąc</w:t>
      </w:r>
      <w:r w:rsidR="00F07CD4" w:rsidRPr="006C4C49">
        <w:rPr>
          <w:sz w:val="20"/>
          <w:szCs w:val="20"/>
        </w:rPr>
        <w:t>e</w:t>
      </w:r>
      <w:r w:rsidR="00246215" w:rsidRPr="006C4C49">
        <w:rPr>
          <w:sz w:val="20"/>
          <w:szCs w:val="20"/>
        </w:rPr>
        <w:t xml:space="preserve"> od dnia podpisania umowy</w:t>
      </w:r>
      <w:r w:rsidR="00F07CD4" w:rsidRPr="006C4C49">
        <w:rPr>
          <w:sz w:val="20"/>
          <w:szCs w:val="20"/>
        </w:rPr>
        <w:t xml:space="preserve"> dotyczy każdej części zamówienia</w:t>
      </w:r>
      <w:r w:rsidR="006C4C49">
        <w:rPr>
          <w:sz w:val="20"/>
          <w:szCs w:val="20"/>
        </w:rPr>
        <w:t>.</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14:paraId="00000081" w14:textId="2592740F" w:rsidR="00FD03BC" w:rsidRPr="006C4C49" w:rsidRDefault="009C40A0">
      <w:pPr>
        <w:pStyle w:val="Nagwek2"/>
        <w:tabs>
          <w:tab w:val="left" w:pos="0"/>
        </w:tabs>
      </w:pPr>
      <w:bookmarkStart w:id="7" w:name="_nz5qrlch0jbr" w:colFirst="0" w:colLast="0"/>
      <w:bookmarkEnd w:id="7"/>
      <w:r>
        <w:t>VIII. Warunki udziału w postępowaniu</w:t>
      </w:r>
      <w:r w:rsidR="006C4C49">
        <w:t>.</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7A6045E8"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6" w14:textId="5A66CA78"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6C4C49" w:rsidRDefault="00246215">
      <w:pPr>
        <w:spacing w:line="360" w:lineRule="auto"/>
        <w:ind w:left="868" w:right="20"/>
        <w:jc w:val="both"/>
        <w:rPr>
          <w:sz w:val="20"/>
          <w:szCs w:val="20"/>
        </w:rPr>
      </w:pPr>
      <w:r w:rsidRPr="006C4C49">
        <w:rPr>
          <w:sz w:val="20"/>
          <w:szCs w:val="20"/>
        </w:rPr>
        <w:lastRenderedPageBreak/>
        <w:t>zamawiający nie stawia warunku w powyższym zakresie;</w:t>
      </w:r>
    </w:p>
    <w:p w14:paraId="0000008A" w14:textId="34723ABB"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065A8B07" w:rsidR="00FD03BC"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6C4C49">
        <w:rPr>
          <w:sz w:val="20"/>
          <w:szCs w:val="20"/>
        </w:rPr>
        <w:t>5</w:t>
      </w:r>
      <w:r w:rsidRPr="006C4C49">
        <w:rPr>
          <w:sz w:val="20"/>
          <w:szCs w:val="20"/>
        </w:rPr>
        <w:t xml:space="preserve"> </w:t>
      </w:r>
      <w:r>
        <w:rPr>
          <w:sz w:val="20"/>
          <w:szCs w:val="20"/>
        </w:rPr>
        <w:t xml:space="preserve">lat przed upływem terminu składania ofert, a jeżeli okres prowadzenia działalności jest krótszy - w tym okresie, wykonał należycie co najmniej </w:t>
      </w:r>
      <w:r w:rsidR="0004697D" w:rsidRPr="006C4C4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6C4C49">
        <w:rPr>
          <w:sz w:val="20"/>
          <w:szCs w:val="20"/>
        </w:rPr>
        <w:t xml:space="preserve">budowie, przebudowie lub remoncie drogi </w:t>
      </w:r>
      <w:r>
        <w:rPr>
          <w:smallCaps/>
          <w:sz w:val="20"/>
          <w:szCs w:val="20"/>
        </w:rPr>
        <w:t xml:space="preserve"> </w:t>
      </w:r>
      <w:r>
        <w:rPr>
          <w:sz w:val="20"/>
          <w:szCs w:val="20"/>
        </w:rPr>
        <w:t xml:space="preserve">o </w:t>
      </w:r>
      <w:r w:rsidRPr="006C4C49">
        <w:rPr>
          <w:sz w:val="20"/>
          <w:szCs w:val="20"/>
        </w:rPr>
        <w:t xml:space="preserve">wartości </w:t>
      </w:r>
      <w:r w:rsidR="0004697D" w:rsidRPr="006C4C49">
        <w:rPr>
          <w:sz w:val="20"/>
          <w:szCs w:val="20"/>
        </w:rPr>
        <w:t>nie mniejszej niż</w:t>
      </w:r>
      <w:r w:rsidR="00FB2EB4" w:rsidRPr="006C4C49">
        <w:rPr>
          <w:sz w:val="20"/>
          <w:szCs w:val="20"/>
        </w:rPr>
        <w:t xml:space="preserve">: Część nr 1 - </w:t>
      </w:r>
      <w:r w:rsidR="00FC5D5D">
        <w:rPr>
          <w:sz w:val="20"/>
          <w:szCs w:val="20"/>
        </w:rPr>
        <w:t xml:space="preserve"> 700</w:t>
      </w:r>
      <w:r w:rsidR="0004697D" w:rsidRPr="006C4C49">
        <w:rPr>
          <w:sz w:val="20"/>
          <w:szCs w:val="20"/>
        </w:rPr>
        <w:t>.000</w:t>
      </w:r>
      <w:r w:rsidRPr="006C4C49">
        <w:rPr>
          <w:smallCaps/>
          <w:sz w:val="20"/>
          <w:szCs w:val="20"/>
        </w:rPr>
        <w:t xml:space="preserve"> </w:t>
      </w:r>
      <w:r w:rsidR="0004697D">
        <w:rPr>
          <w:sz w:val="20"/>
          <w:szCs w:val="20"/>
        </w:rPr>
        <w:t>zł brutto</w:t>
      </w:r>
      <w:r w:rsidR="00FC5D5D">
        <w:rPr>
          <w:sz w:val="20"/>
          <w:szCs w:val="20"/>
        </w:rPr>
        <w:t>, Część nr 2 – 3</w:t>
      </w:r>
      <w:r w:rsidR="006C4C49">
        <w:rPr>
          <w:sz w:val="20"/>
          <w:szCs w:val="20"/>
        </w:rPr>
        <w:t>0</w:t>
      </w:r>
      <w:r w:rsidR="00FB2EB4">
        <w:rPr>
          <w:sz w:val="20"/>
          <w:szCs w:val="20"/>
        </w:rPr>
        <w:t>0.000 zł brutto</w:t>
      </w:r>
      <w:r w:rsidR="00FC5D5D">
        <w:rPr>
          <w:sz w:val="20"/>
          <w:szCs w:val="20"/>
        </w:rPr>
        <w:t>, Część nr 3 – 250.000,00 zł</w:t>
      </w:r>
      <w:r>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24A025A2"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r w:rsidR="00FC5D5D">
        <w:rPr>
          <w:sz w:val="20"/>
          <w:szCs w:val="20"/>
        </w:rPr>
        <w:t xml:space="preserve"> łącznie do trzech</w:t>
      </w:r>
      <w:r w:rsidR="00FB2EB4">
        <w:rPr>
          <w:sz w:val="20"/>
          <w:szCs w:val="20"/>
        </w:rPr>
        <w:t xml:space="preserve"> części</w:t>
      </w:r>
      <w:r>
        <w:rPr>
          <w:sz w:val="20"/>
          <w:szCs w:val="20"/>
        </w:rPr>
        <w:t>:</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480A22C2" w14:textId="741466F7" w:rsidR="00466188" w:rsidRDefault="00466188">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36E54AD2"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r w:rsidR="00FC5D5D">
        <w:rPr>
          <w:sz w:val="20"/>
          <w:szCs w:val="20"/>
        </w:rPr>
        <w:t xml:space="preserve"> łącznie do trzech</w:t>
      </w:r>
      <w:bookmarkStart w:id="8" w:name="_GoBack"/>
      <w:bookmarkEnd w:id="8"/>
      <w:r w:rsidR="00FB2EB4">
        <w:rPr>
          <w:sz w:val="20"/>
          <w:szCs w:val="20"/>
        </w:rPr>
        <w:t xml:space="preserve"> części</w:t>
      </w:r>
      <w:r>
        <w:rPr>
          <w:sz w:val="20"/>
          <w:szCs w:val="20"/>
        </w:rPr>
        <w: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6FF9C01"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5A4B90" w:rsidRPr="005A4B90">
        <w:rPr>
          <w:sz w:val="20"/>
          <w:szCs w:val="20"/>
          <w:u w:val="single"/>
        </w:rPr>
        <w:t>roboty budowlane</w:t>
      </w:r>
      <w:r w:rsidRPr="005A4B90">
        <w:rPr>
          <w:sz w:val="20"/>
          <w:szCs w:val="20"/>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9" w:name="_sv3xn7chhdup" w:colFirst="0" w:colLast="0"/>
      <w:bookmarkEnd w:id="9"/>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710C36E"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6926308B"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79213FAD"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0611498"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6A2BFB91"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772739">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w:t>
      </w:r>
      <w:r>
        <w:rPr>
          <w:sz w:val="20"/>
          <w:szCs w:val="20"/>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2F5F919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nr </w:t>
      </w:r>
      <w:r w:rsidR="00EE3EB1" w:rsidRPr="00FB2EB4">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0D9F3276"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14:paraId="000000A0" w14:textId="72DA7D89" w:rsidR="00FD03BC" w:rsidRDefault="009C40A0">
      <w:pPr>
        <w:numPr>
          <w:ilvl w:val="0"/>
          <w:numId w:val="2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sz w:val="20"/>
          <w:szCs w:val="20"/>
        </w:rPr>
        <w:lastRenderedPageBreak/>
        <w:t>administracyjnym albo organem samorządu zawodowego lub gospodarczego właściwym ze względu na siedzibę lub miejsce zamieszkania Wykonawcy.</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10631272" w:rsidR="00FD03BC" w:rsidRPr="005A4B90" w:rsidRDefault="009C40A0">
      <w:pPr>
        <w:pStyle w:val="Nagwek2"/>
      </w:pPr>
      <w:bookmarkStart w:id="11" w:name="_gb4nrns0uw97" w:colFirst="0" w:colLast="0"/>
      <w:bookmarkEnd w:id="11"/>
      <w:r>
        <w:t>XI. Poleganie na zasobach innych podmiotów</w:t>
      </w:r>
      <w:r w:rsidR="005A4B90">
        <w:t>.</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1EAD2112"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BE0E91"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69DA0350"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2" w:name="_lodptpqf2xh0" w:colFirst="0" w:colLast="0"/>
      <w:bookmarkEnd w:id="12"/>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6B5FCB9"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w:t>
      </w:r>
      <w:r w:rsidR="005078D6">
        <w:rPr>
          <w:sz w:val="20"/>
          <w:szCs w:val="20"/>
          <w:vertAlign w:val="superscript"/>
        </w:rPr>
        <w:t xml:space="preserve"> </w:t>
      </w:r>
      <w:r>
        <w:rPr>
          <w:sz w:val="20"/>
          <w:szCs w:val="20"/>
        </w:rPr>
        <w:t>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3" w:name="_tp7vefgpgfgi" w:colFirst="0" w:colLast="0"/>
      <w:bookmarkEnd w:id="13"/>
      <w:r>
        <w:lastRenderedPageBreak/>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2"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0B38C509" w:rsidR="00FD03BC" w:rsidRPr="00F711C8"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3">
        <w:r>
          <w:rPr>
            <w:color w:val="1155CC"/>
            <w:sz w:val="20"/>
            <w:szCs w:val="20"/>
            <w:u w:val="single"/>
          </w:rPr>
          <w:t>platformazakupowa.pl</w:t>
        </w:r>
      </w:hyperlink>
      <w:r>
        <w:rPr>
          <w:sz w:val="20"/>
          <w:szCs w:val="20"/>
        </w:rPr>
        <w:t xml:space="preserve"> pod adresem</w:t>
      </w:r>
      <w:r w:rsidR="00DA22B6">
        <w:rPr>
          <w:sz w:val="20"/>
          <w:szCs w:val="20"/>
        </w:rPr>
        <w:t xml:space="preserve"> </w:t>
      </w:r>
      <w:hyperlink r:id="rId14" w:history="1">
        <w:r w:rsidR="00F711C8" w:rsidRPr="00BA5FCE">
          <w:rPr>
            <w:rStyle w:val="Hipercze"/>
            <w:b/>
            <w:sz w:val="20"/>
            <w:szCs w:val="20"/>
          </w:rPr>
          <w:t>https://platformazakupowa.pl/pn/rdk_naklo</w:t>
        </w:r>
      </w:hyperlink>
      <w:r w:rsidR="00F711C8">
        <w:rPr>
          <w:b/>
          <w:color w:val="0070C0"/>
          <w:sz w:val="20"/>
          <w:szCs w:val="20"/>
        </w:rPr>
        <w:t xml:space="preserve"> </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5">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 xml:space="preserve">o czas niezbędny do zapoznania się wszystkich zainteresowanych wykonawców z wyjaśnieniami niezbędnymi do należytego przygotowania i złożenia ofert. W </w:t>
      </w:r>
      <w:r w:rsidR="00D31EB3">
        <w:rPr>
          <w:sz w:val="20"/>
          <w:szCs w:val="20"/>
        </w:rPr>
        <w:lastRenderedPageBreak/>
        <w:t>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6">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lastRenderedPageBreak/>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2">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4" w:name="_rq2udys4csh9" w:colFirst="0" w:colLast="0"/>
      <w:bookmarkEnd w:id="14"/>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1BEBA338" w:rsidR="00FD03BC" w:rsidRDefault="009C40A0">
      <w:pPr>
        <w:pStyle w:val="Nagwek5"/>
        <w:numPr>
          <w:ilvl w:val="0"/>
          <w:numId w:val="38"/>
        </w:numPr>
        <w:spacing w:before="0" w:after="0"/>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lastRenderedPageBreak/>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6564DC">
      <w:pPr>
        <w:spacing w:line="320" w:lineRule="auto"/>
        <w:ind w:left="720"/>
        <w:jc w:val="both"/>
        <w:rPr>
          <w:sz w:val="20"/>
          <w:szCs w:val="20"/>
        </w:rPr>
      </w:pPr>
      <w:hyperlink r:id="rId32">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9E1509E" w:rsidR="00FD03BC" w:rsidRPr="00F711C8" w:rsidRDefault="009C40A0">
      <w:pPr>
        <w:numPr>
          <w:ilvl w:val="0"/>
          <w:numId w:val="38"/>
        </w:numPr>
        <w:spacing w:line="32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F711C8" w:rsidRDefault="009C40A0">
      <w:pPr>
        <w:numPr>
          <w:ilvl w:val="0"/>
          <w:numId w:val="38"/>
        </w:numPr>
        <w:spacing w:line="320" w:lineRule="auto"/>
        <w:jc w:val="both"/>
        <w:rPr>
          <w:b/>
          <w:sz w:val="20"/>
          <w:szCs w:val="20"/>
        </w:rPr>
      </w:pPr>
      <w:r w:rsidRPr="00F711C8">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43E85A72" w:rsidR="00FD03BC" w:rsidRPr="00F711C8" w:rsidRDefault="009C40A0" w:rsidP="00F711C8">
      <w:pPr>
        <w:numPr>
          <w:ilvl w:val="0"/>
          <w:numId w:val="6"/>
        </w:numPr>
        <w:spacing w:line="320" w:lineRule="auto"/>
        <w:jc w:val="both"/>
        <w:rPr>
          <w:sz w:val="20"/>
          <w:szCs w:val="20"/>
        </w:rPr>
      </w:pPr>
      <w:r w:rsidRPr="00136E0D">
        <w:rPr>
          <w:sz w:val="20"/>
          <w:szCs w:val="20"/>
        </w:rPr>
        <w:lastRenderedPageBreak/>
        <w:t>Oświadczenie na podstawie art. 117 ust. 4 PZP w przypadku wykonawców wspólnie ubiegających się o udzielenie zamówienia w zakresie wymagań określonych w Rozdziale VIII (jeśli zamawiający stawia wymagania w Rozdziale VIII)</w:t>
      </w:r>
    </w:p>
    <w:p w14:paraId="000000F7" w14:textId="5363477C" w:rsidR="00FD03BC" w:rsidRDefault="009C40A0">
      <w:pPr>
        <w:pStyle w:val="Nagwek2"/>
        <w:spacing w:before="240" w:after="240"/>
      </w:pPr>
      <w:bookmarkStart w:id="16" w:name="_c8de4rg6s4kb" w:colFirst="0" w:colLast="0"/>
      <w:bookmarkEnd w:id="16"/>
      <w:r>
        <w:t>XV</w:t>
      </w:r>
      <w:r w:rsidR="00763672">
        <w:t>I</w:t>
      </w:r>
      <w:r>
        <w:t>. Sposób obliczania ceny oferty</w:t>
      </w:r>
    </w:p>
    <w:p w14:paraId="000000F8" w14:textId="783B09A6"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77777777" w:rsidR="00FD03BC" w:rsidRDefault="009C40A0">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2DB517D3"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FD03BC" w:rsidRPr="00830BCB" w:rsidRDefault="009C40A0">
      <w:pPr>
        <w:numPr>
          <w:ilvl w:val="0"/>
          <w:numId w:val="7"/>
        </w:numPr>
        <w:spacing w:line="360" w:lineRule="auto"/>
        <w:ind w:left="426"/>
        <w:jc w:val="both"/>
        <w:rPr>
          <w:sz w:val="20"/>
          <w:szCs w:val="20"/>
        </w:rPr>
      </w:pPr>
      <w:r w:rsidRPr="00830BC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03660D1" w:rsidR="00FD03BC" w:rsidRDefault="009C40A0">
      <w:pPr>
        <w:pStyle w:val="Nagwek2"/>
        <w:spacing w:before="240" w:after="240"/>
      </w:pPr>
      <w:bookmarkStart w:id="17" w:name="_1wm6hsxsy23e" w:colFirst="0" w:colLast="0"/>
      <w:bookmarkEnd w:id="17"/>
      <w:r>
        <w:rPr>
          <w:sz w:val="26"/>
          <w:szCs w:val="26"/>
        </w:rPr>
        <w:lastRenderedPageBreak/>
        <w:t>XVI</w:t>
      </w:r>
      <w:r w:rsidR="00763672">
        <w:rPr>
          <w:sz w:val="26"/>
          <w:szCs w:val="26"/>
        </w:rPr>
        <w:t>I</w:t>
      </w:r>
      <w:r>
        <w:rPr>
          <w:sz w:val="26"/>
          <w:szCs w:val="26"/>
        </w:rPr>
        <w:t>. Wymagania dotyczące wadium</w:t>
      </w:r>
    </w:p>
    <w:p w14:paraId="00000105" w14:textId="2C8ECAC9"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772739">
        <w:rPr>
          <w:sz w:val="20"/>
          <w:szCs w:val="20"/>
        </w:rPr>
        <w:t>Część nr 1 - 5</w:t>
      </w:r>
      <w:r w:rsidR="00E677BD">
        <w:rPr>
          <w:sz w:val="20"/>
          <w:szCs w:val="20"/>
        </w:rPr>
        <w:t>.5</w:t>
      </w:r>
      <w:r w:rsidR="00B1467D">
        <w:rPr>
          <w:sz w:val="20"/>
          <w:szCs w:val="20"/>
        </w:rPr>
        <w:t>00,00 zł</w:t>
      </w:r>
      <w:r w:rsidR="00772739">
        <w:rPr>
          <w:sz w:val="20"/>
          <w:szCs w:val="20"/>
        </w:rPr>
        <w:t>, Część nr 2 – 2.500</w:t>
      </w:r>
      <w:r w:rsidR="00E677BD">
        <w:rPr>
          <w:sz w:val="20"/>
          <w:szCs w:val="20"/>
        </w:rPr>
        <w:t>,00 zł</w:t>
      </w:r>
      <w:r w:rsidR="00772739">
        <w:rPr>
          <w:sz w:val="20"/>
          <w:szCs w:val="20"/>
        </w:rPr>
        <w:t>, Część nr 3 – 2.000,00 zł</w:t>
      </w:r>
      <w:r>
        <w:rPr>
          <w:smallCaps/>
          <w:sz w:val="20"/>
          <w:szCs w:val="20"/>
        </w:rPr>
        <w:t> </w:t>
      </w:r>
      <w:r>
        <w:rPr>
          <w:sz w:val="20"/>
          <w:szCs w:val="20"/>
        </w:rPr>
        <w:t xml:space="preserve"> (</w:t>
      </w:r>
      <w:r w:rsidR="00E677BD">
        <w:rPr>
          <w:sz w:val="20"/>
          <w:szCs w:val="20"/>
        </w:rPr>
        <w:t xml:space="preserve">odpowiednio </w:t>
      </w:r>
      <w:r w:rsidR="00772739">
        <w:rPr>
          <w:sz w:val="20"/>
          <w:szCs w:val="20"/>
        </w:rPr>
        <w:t xml:space="preserve">słownie: pięć tysięcy pięćset </w:t>
      </w:r>
      <w:r w:rsidR="00B1467D">
        <w:rPr>
          <w:sz w:val="20"/>
          <w:szCs w:val="20"/>
        </w:rPr>
        <w:t>zł</w:t>
      </w:r>
      <w:r>
        <w:rPr>
          <w:smallCaps/>
          <w:sz w:val="20"/>
          <w:szCs w:val="20"/>
        </w:rPr>
        <w:t> </w:t>
      </w:r>
      <w:r w:rsidR="00772739">
        <w:rPr>
          <w:sz w:val="20"/>
          <w:szCs w:val="20"/>
        </w:rPr>
        <w:t xml:space="preserve">00/100, dwa tysiące pięćset zł 00/100 </w:t>
      </w:r>
      <w:r w:rsidR="00E677BD">
        <w:rPr>
          <w:sz w:val="20"/>
          <w:szCs w:val="20"/>
        </w:rPr>
        <w:t xml:space="preserve"> i </w:t>
      </w:r>
      <w:r w:rsidR="00772739">
        <w:rPr>
          <w:sz w:val="20"/>
          <w:szCs w:val="20"/>
        </w:rPr>
        <w:t xml:space="preserve">dwa tysiące </w:t>
      </w:r>
      <w:r w:rsidR="00E677BD">
        <w:rPr>
          <w:sz w:val="20"/>
          <w:szCs w:val="20"/>
        </w:rPr>
        <w:t>zł 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602E0F56" w:rsidR="00FD03BC" w:rsidRPr="00830BCB" w:rsidRDefault="009C40A0">
      <w:pPr>
        <w:numPr>
          <w:ilvl w:val="3"/>
          <w:numId w:val="31"/>
        </w:numPr>
        <w:spacing w:line="360" w:lineRule="auto"/>
        <w:ind w:left="426"/>
        <w:jc w:val="both"/>
        <w:rPr>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Pr>
          <w:sz w:val="20"/>
          <w:szCs w:val="20"/>
        </w:rPr>
        <w:t xml:space="preserve">z dopiskiem „Wadium – </w:t>
      </w:r>
      <w:r w:rsidR="006644BF">
        <w:rPr>
          <w:sz w:val="20"/>
          <w:szCs w:val="20"/>
        </w:rPr>
        <w:t>ZDP-Z-3</w:t>
      </w:r>
      <w:r w:rsidR="008C0020" w:rsidRPr="00830BCB">
        <w:rPr>
          <w:sz w:val="20"/>
          <w:szCs w:val="20"/>
        </w:rPr>
        <w:t xml:space="preserve">/2021 </w:t>
      </w:r>
      <w:r w:rsidR="006644BF">
        <w:rPr>
          <w:sz w:val="20"/>
          <w:szCs w:val="20"/>
        </w:rPr>
        <w:t>Realizacja inwestycji, remont w ciągach dróg powiatowych – Część nr 1,</w:t>
      </w:r>
      <w:r w:rsidR="002A3B5A" w:rsidRPr="00830BCB">
        <w:rPr>
          <w:sz w:val="20"/>
          <w:szCs w:val="20"/>
        </w:rPr>
        <w:t xml:space="preserve"> Część nr 2</w:t>
      </w:r>
      <w:r w:rsidR="006644BF">
        <w:rPr>
          <w:sz w:val="20"/>
          <w:szCs w:val="20"/>
        </w:rPr>
        <w:t>, lub Część 3</w:t>
      </w:r>
      <w:r w:rsidRPr="00830BCB">
        <w:rPr>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25D46513" w:rsidR="00FD03BC" w:rsidRDefault="009C40A0">
      <w:pPr>
        <w:numPr>
          <w:ilvl w:val="0"/>
          <w:numId w:val="25"/>
        </w:numPr>
        <w:spacing w:line="360" w:lineRule="auto"/>
        <w:ind w:left="882" w:hanging="465"/>
        <w:jc w:val="both"/>
        <w:rPr>
          <w:sz w:val="20"/>
          <w:szCs w:val="20"/>
        </w:rPr>
      </w:pPr>
      <w:r>
        <w:rPr>
          <w:sz w:val="20"/>
          <w:szCs w:val="20"/>
        </w:rPr>
        <w:t>beneficjentem</w:t>
      </w:r>
      <w:r w:rsidR="00830BCB">
        <w:rPr>
          <w:sz w:val="20"/>
          <w:szCs w:val="20"/>
        </w:rPr>
        <w:t xml:space="preserve"> poręczenia lub gwarancji jest: Zarząd Dróg Powiatowych w Nakle nad Notecią.</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5C340151"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8" w:name="_kraqvybbazqg" w:colFirst="0" w:colLast="0"/>
      <w:bookmarkEnd w:id="18"/>
      <w:r>
        <w:lastRenderedPageBreak/>
        <w:t>XVII</w:t>
      </w:r>
      <w:r w:rsidR="00763672">
        <w:t>I</w:t>
      </w:r>
      <w:r>
        <w:t>. Termin związania ofertą</w:t>
      </w:r>
    </w:p>
    <w:p w14:paraId="34076196" w14:textId="10505FD1" w:rsidR="00EE5E2A" w:rsidRDefault="009C40A0" w:rsidP="006644BF">
      <w:pPr>
        <w:numPr>
          <w:ilvl w:val="0"/>
          <w:numId w:val="39"/>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6644BF">
        <w:rPr>
          <w:sz w:val="20"/>
          <w:szCs w:val="20"/>
        </w:rPr>
        <w:t>29</w:t>
      </w:r>
      <w:r w:rsidR="00E0374B" w:rsidRPr="00E0374B">
        <w:rPr>
          <w:sz w:val="20"/>
          <w:szCs w:val="20"/>
        </w:rPr>
        <w:t>.07.2021</w:t>
      </w:r>
      <w:r w:rsidRPr="00E0374B">
        <w:rPr>
          <w:smallCaps/>
          <w:sz w:val="20"/>
          <w:szCs w:val="20"/>
        </w:rPr>
        <w:t xml:space="preserve"> </w:t>
      </w:r>
      <w:r>
        <w:rPr>
          <w:sz w:val="20"/>
          <w:szCs w:val="20"/>
        </w:rPr>
        <w:t xml:space="preserve">r. </w:t>
      </w:r>
    </w:p>
    <w:p w14:paraId="00000119" w14:textId="1A3788DE" w:rsidR="00FD03BC" w:rsidRDefault="009C40A0" w:rsidP="006644BF">
      <w:pPr>
        <w:numPr>
          <w:ilvl w:val="0"/>
          <w:numId w:val="39"/>
        </w:numPr>
        <w:spacing w:line="360" w:lineRule="auto"/>
        <w:ind w:left="425"/>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3B9A2C8B" w:rsidR="00FD03BC" w:rsidRPr="006644BF" w:rsidRDefault="009C40A0" w:rsidP="006644BF">
      <w:pPr>
        <w:numPr>
          <w:ilvl w:val="0"/>
          <w:numId w:val="28"/>
        </w:numPr>
        <w:spacing w:before="240" w:line="360" w:lineRule="auto"/>
        <w:ind w:left="426"/>
        <w:rPr>
          <w:b/>
          <w:sz w:val="20"/>
          <w:szCs w:val="20"/>
        </w:rPr>
      </w:pPr>
      <w:r w:rsidRPr="006644BF">
        <w:rPr>
          <w:sz w:val="20"/>
          <w:szCs w:val="20"/>
        </w:rPr>
        <w:t xml:space="preserve">Ofertę wraz z wymaganymi dokumentami należy umieścić na </w:t>
      </w:r>
      <w:hyperlink r:id="rId33">
        <w:r w:rsidRPr="006644BF">
          <w:rPr>
            <w:color w:val="1155CC"/>
            <w:sz w:val="20"/>
            <w:szCs w:val="20"/>
            <w:u w:val="single"/>
          </w:rPr>
          <w:t>platformazakupowa.pl</w:t>
        </w:r>
      </w:hyperlink>
      <w:r w:rsidRPr="006644BF">
        <w:rPr>
          <w:sz w:val="20"/>
          <w:szCs w:val="20"/>
        </w:rPr>
        <w:t xml:space="preserve"> pod adresem:</w:t>
      </w:r>
      <w:r w:rsidR="00EE5E2A" w:rsidRPr="006644BF">
        <w:rPr>
          <w:b/>
          <w:color w:val="FF9900"/>
          <w:sz w:val="20"/>
          <w:szCs w:val="20"/>
        </w:rPr>
        <w:t xml:space="preserve"> </w:t>
      </w:r>
      <w:hyperlink r:id="rId34" w:history="1">
        <w:r w:rsidR="00EE5E2A" w:rsidRPr="006644BF">
          <w:rPr>
            <w:rStyle w:val="Hipercze"/>
            <w:b/>
            <w:sz w:val="20"/>
            <w:szCs w:val="20"/>
          </w:rPr>
          <w:t>https://platformazakupowa.pl/pn/rdk_naklo</w:t>
        </w:r>
      </w:hyperlink>
      <w:r w:rsidR="00EE5E2A" w:rsidRPr="006644BF">
        <w:rPr>
          <w:b/>
          <w:sz w:val="20"/>
          <w:szCs w:val="20"/>
        </w:rPr>
        <w:t xml:space="preserve"> </w:t>
      </w:r>
      <w:r w:rsidRPr="006644BF">
        <w:rPr>
          <w:sz w:val="20"/>
          <w:szCs w:val="20"/>
        </w:rPr>
        <w:t xml:space="preserve">w myśl Ustawy PZP na stronie internetowej prowadzonego postępowania  do dnia </w:t>
      </w:r>
      <w:r w:rsidR="006644BF">
        <w:rPr>
          <w:b/>
          <w:sz w:val="20"/>
          <w:szCs w:val="20"/>
        </w:rPr>
        <w:t>30</w:t>
      </w:r>
      <w:r w:rsidR="00E0374B" w:rsidRPr="006644BF">
        <w:rPr>
          <w:b/>
          <w:sz w:val="20"/>
          <w:szCs w:val="20"/>
        </w:rPr>
        <w:t xml:space="preserve">.06.2021 r. </w:t>
      </w:r>
      <w:r w:rsidRPr="006644BF">
        <w:rPr>
          <w:b/>
          <w:sz w:val="20"/>
          <w:szCs w:val="20"/>
        </w:rPr>
        <w:t xml:space="preserve">do godziny </w:t>
      </w:r>
      <w:r w:rsidR="00E0374B" w:rsidRPr="006644BF">
        <w:rPr>
          <w:b/>
          <w:sz w:val="20"/>
          <w:szCs w:val="20"/>
        </w:rPr>
        <w:t>9.00</w:t>
      </w:r>
    </w:p>
    <w:p w14:paraId="0000011E"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14:paraId="0000011F"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14:paraId="00000120"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6">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6644BF" w:rsidRDefault="009C40A0" w:rsidP="006644BF">
      <w:pPr>
        <w:numPr>
          <w:ilvl w:val="0"/>
          <w:numId w:val="28"/>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7">
        <w:r w:rsidRPr="006644BF">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lastRenderedPageBreak/>
        <w:t>X</w:t>
      </w:r>
      <w:r w:rsidR="009C40A0">
        <w:t>X. Otwarcie ofert</w:t>
      </w:r>
    </w:p>
    <w:p w14:paraId="00000124" w14:textId="5084BBF6"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6644BF" w:rsidRPr="006644BF">
        <w:rPr>
          <w:b/>
          <w:sz w:val="20"/>
          <w:szCs w:val="20"/>
        </w:rPr>
        <w:t>30</w:t>
      </w:r>
      <w:r w:rsidR="00E0374B" w:rsidRPr="006644BF">
        <w:rPr>
          <w:b/>
          <w:sz w:val="20"/>
          <w:szCs w:val="20"/>
        </w:rPr>
        <w:t>.06.2021 r. godzina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1BAFAD6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60827389" w:rsidR="001110ED" w:rsidRPr="001110ED" w:rsidRDefault="001110ED" w:rsidP="001110ED">
      <w:pPr>
        <w:rPr>
          <w:sz w:val="20"/>
          <w:szCs w:val="20"/>
        </w:rPr>
      </w:pPr>
      <w:r w:rsidRPr="001110ED">
        <w:rPr>
          <w:sz w:val="20"/>
          <w:szCs w:val="20"/>
        </w:rPr>
        <w:t>1.Zabezpieczenie ustala się w wysokości 5% ceny całkowitej podanej w ofercie</w:t>
      </w:r>
      <w:r w:rsidR="00ED3F5E">
        <w:rPr>
          <w:sz w:val="20"/>
          <w:szCs w:val="20"/>
        </w:rPr>
        <w:t xml:space="preserve"> dla każdej części zamówienia.</w:t>
      </w:r>
      <w:r w:rsidRPr="001110ED">
        <w:rPr>
          <w:sz w:val="20"/>
          <w:szCs w:val="20"/>
        </w:rPr>
        <w:t>.</w:t>
      </w:r>
    </w:p>
    <w:p w14:paraId="3C98B598" w14:textId="551ACB87" w:rsidR="001110ED" w:rsidRDefault="001110ED" w:rsidP="001110ED">
      <w:pPr>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1110ED">
      <w:pPr>
        <w:rPr>
          <w:sz w:val="20"/>
          <w:szCs w:val="20"/>
        </w:rPr>
      </w:pPr>
      <w:r>
        <w:rPr>
          <w:sz w:val="20"/>
          <w:szCs w:val="20"/>
        </w:rPr>
        <w:t xml:space="preserve"> a) pieniądzu,</w:t>
      </w:r>
    </w:p>
    <w:p w14:paraId="30EC9D68" w14:textId="5AC6FB72" w:rsidR="001110ED" w:rsidRDefault="001110ED" w:rsidP="001110ED">
      <w:pPr>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1110ED">
      <w:pPr>
        <w:rPr>
          <w:sz w:val="20"/>
          <w:szCs w:val="20"/>
        </w:rPr>
      </w:pPr>
      <w:r>
        <w:rPr>
          <w:sz w:val="20"/>
          <w:szCs w:val="20"/>
        </w:rPr>
        <w:t xml:space="preserve">     że zobowiązanie kasy jest zawsze zobowiązaniem pieniężnym, </w:t>
      </w:r>
    </w:p>
    <w:p w14:paraId="65FE3F94" w14:textId="492BA590" w:rsidR="001110ED" w:rsidRDefault="001110ED" w:rsidP="001110ED">
      <w:pPr>
        <w:rPr>
          <w:sz w:val="20"/>
          <w:szCs w:val="20"/>
        </w:rPr>
      </w:pPr>
      <w:r>
        <w:rPr>
          <w:sz w:val="20"/>
          <w:szCs w:val="20"/>
        </w:rPr>
        <w:t xml:space="preserve">   c)gwarancjach bankowych,</w:t>
      </w:r>
    </w:p>
    <w:p w14:paraId="2E53352C" w14:textId="689F49A5" w:rsidR="001110ED" w:rsidRDefault="001110ED" w:rsidP="001110ED">
      <w:pPr>
        <w:rPr>
          <w:sz w:val="20"/>
          <w:szCs w:val="20"/>
        </w:rPr>
      </w:pPr>
      <w:r>
        <w:rPr>
          <w:sz w:val="20"/>
          <w:szCs w:val="20"/>
        </w:rPr>
        <w:t xml:space="preserve">   d)gwarancjach ubezpieczeniowych,</w:t>
      </w:r>
    </w:p>
    <w:p w14:paraId="09DA09BA" w14:textId="77777777" w:rsidR="00166746" w:rsidRDefault="001110ED" w:rsidP="001110ED">
      <w:pPr>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1110ED">
      <w:pPr>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1110ED">
      <w:pPr>
        <w:rPr>
          <w:sz w:val="20"/>
          <w:szCs w:val="20"/>
        </w:rPr>
      </w:pPr>
      <w:r>
        <w:rPr>
          <w:sz w:val="20"/>
          <w:szCs w:val="20"/>
        </w:rPr>
        <w:t xml:space="preserve">      poz. 299).</w:t>
      </w:r>
    </w:p>
    <w:p w14:paraId="69D0914A" w14:textId="35F19060" w:rsidR="001D180A" w:rsidRDefault="001D180A" w:rsidP="001110ED">
      <w:pPr>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1110ED">
      <w:pPr>
        <w:rPr>
          <w:sz w:val="20"/>
          <w:szCs w:val="20"/>
        </w:rPr>
      </w:pPr>
      <w:r>
        <w:rPr>
          <w:sz w:val="20"/>
          <w:szCs w:val="20"/>
        </w:rPr>
        <w:t xml:space="preserve">   a)w wekslach z poręczeniem wekslowym banku lub spółdzielczej kasy oszczędnościowo-</w:t>
      </w:r>
    </w:p>
    <w:p w14:paraId="0F3C8AEB" w14:textId="7B4ACAFD" w:rsidR="001D180A" w:rsidRDefault="001D180A" w:rsidP="001110ED">
      <w:pPr>
        <w:rPr>
          <w:sz w:val="20"/>
          <w:szCs w:val="20"/>
        </w:rPr>
      </w:pPr>
      <w:r>
        <w:rPr>
          <w:sz w:val="20"/>
          <w:szCs w:val="20"/>
        </w:rPr>
        <w:t xml:space="preserve">      kredytowej,</w:t>
      </w:r>
    </w:p>
    <w:p w14:paraId="36B4902A" w14:textId="77777777" w:rsidR="001D180A" w:rsidRDefault="001D180A" w:rsidP="001110ED">
      <w:pPr>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1110ED">
      <w:pPr>
        <w:rPr>
          <w:sz w:val="20"/>
          <w:szCs w:val="20"/>
        </w:rPr>
      </w:pPr>
      <w:r>
        <w:rPr>
          <w:sz w:val="20"/>
          <w:szCs w:val="20"/>
        </w:rPr>
        <w:t xml:space="preserve">      jednostkę Samorządu terytorialnego,</w:t>
      </w:r>
    </w:p>
    <w:p w14:paraId="6E9C24FC" w14:textId="77777777" w:rsidR="001D180A" w:rsidRDefault="001D180A" w:rsidP="001110ED">
      <w:pPr>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1110ED">
      <w:pPr>
        <w:rPr>
          <w:sz w:val="20"/>
          <w:szCs w:val="20"/>
        </w:rPr>
      </w:pPr>
      <w:r>
        <w:rPr>
          <w:sz w:val="20"/>
          <w:szCs w:val="20"/>
        </w:rPr>
        <w:t xml:space="preserve">     1996 roku o zastawie rejestrowym i rejestrze zastawów (Dz.U. z 2018 r. poz. 2017).</w:t>
      </w:r>
    </w:p>
    <w:p w14:paraId="199FCDAB" w14:textId="19124E3E" w:rsidR="001D180A" w:rsidRDefault="001D180A" w:rsidP="001110ED">
      <w:pPr>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1110ED">
      <w:pPr>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1110ED">
      <w:pPr>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1110ED">
      <w:pPr>
        <w:rPr>
          <w:sz w:val="20"/>
          <w:szCs w:val="20"/>
        </w:rPr>
      </w:pPr>
      <w:r>
        <w:rPr>
          <w:sz w:val="20"/>
          <w:szCs w:val="20"/>
        </w:rPr>
        <w:lastRenderedPageBreak/>
        <w:t>7.Zamawiający pozostawia na zabezpieczenie roszczeń z tytułu rękojmi za wady lub gwarancji kwotę 30% zabezpieczenia.</w:t>
      </w:r>
    </w:p>
    <w:p w14:paraId="1501DCF0" w14:textId="3BFD0B5F" w:rsidR="00DF7965" w:rsidRDefault="00DF7965" w:rsidP="001110ED">
      <w:pPr>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1110ED">
      <w:pPr>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1110ED">
      <w:pPr>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1110ED">
      <w:pPr>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3F798426"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0FE8935D" w:rsidR="00FD03BC" w:rsidRDefault="00032DA0">
      <w:pPr>
        <w:numPr>
          <w:ilvl w:val="3"/>
          <w:numId w:val="20"/>
        </w:numPr>
        <w:spacing w:line="360" w:lineRule="auto"/>
        <w:ind w:left="284"/>
        <w:jc w:val="both"/>
        <w:rPr>
          <w:sz w:val="20"/>
          <w:szCs w:val="20"/>
        </w:rPr>
      </w:pPr>
      <w:r>
        <w:rPr>
          <w:sz w:val="20"/>
          <w:szCs w:val="20"/>
        </w:rPr>
        <w:t xml:space="preserve">Zamawiający zgodnie z art. </w:t>
      </w:r>
      <w:r w:rsidRPr="00032DA0">
        <w:rPr>
          <w:sz w:val="20"/>
          <w:szCs w:val="20"/>
        </w:rPr>
        <w:t xml:space="preserve">454-455 </w:t>
      </w:r>
      <w:proofErr w:type="spellStart"/>
      <w:r w:rsidRPr="00032DA0">
        <w:rPr>
          <w:sz w:val="20"/>
          <w:szCs w:val="20"/>
        </w:rPr>
        <w:t>Pzp</w:t>
      </w:r>
      <w:proofErr w:type="spellEnd"/>
      <w:r w:rsidRPr="00032DA0">
        <w:rPr>
          <w:sz w:val="20"/>
          <w:szCs w:val="20"/>
        </w:rPr>
        <w:t>.</w:t>
      </w:r>
      <w:r>
        <w:rPr>
          <w:sz w:val="20"/>
          <w:szCs w:val="20"/>
        </w:rPr>
        <w:t xml:space="preserve"> przewiduje  możliwość dokonania zmian postanowień zawartej umowy w stosunku do treści oferty , na podstawie k</w:t>
      </w:r>
      <w:r w:rsidR="00C64009">
        <w:rPr>
          <w:sz w:val="20"/>
          <w:szCs w:val="20"/>
        </w:rPr>
        <w:t>tórej dokonano wyboru wykonawcy, w przypadku wystąpienia okoliczności wymienionych poniżej, z uwzględnieniem podawanych warunków ich uwzględnienia:</w:t>
      </w:r>
      <w:r>
        <w:rPr>
          <w:sz w:val="20"/>
          <w:szCs w:val="20"/>
        </w:rPr>
        <w:t xml:space="preserve"> .</w:t>
      </w:r>
    </w:p>
    <w:p w14:paraId="13D2B8B3" w14:textId="2D9C0B14" w:rsidR="00032DA0" w:rsidRPr="004202B9" w:rsidRDefault="00C64009" w:rsidP="00C64009">
      <w:pPr>
        <w:ind w:left="284"/>
        <w:jc w:val="both"/>
        <w:rPr>
          <w:rFonts w:ascii="Calibri" w:hAnsi="Calibri"/>
        </w:rPr>
      </w:pPr>
      <w:r>
        <w:rPr>
          <w:rFonts w:ascii="Calibri" w:hAnsi="Calibri"/>
          <w:b/>
        </w:rPr>
        <w:t xml:space="preserve">3.1 </w:t>
      </w:r>
      <w:r w:rsidR="00032DA0" w:rsidRPr="004202B9">
        <w:rPr>
          <w:rFonts w:ascii="Calibri" w:hAnsi="Calibri"/>
        </w:rPr>
        <w:t>Zamawiający zgodnie z art. 144 ustawy PZP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14:paraId="16046540" w14:textId="5661CBAA" w:rsidR="00032DA0" w:rsidRDefault="00C64009" w:rsidP="00032DA0">
      <w:pPr>
        <w:ind w:left="720" w:hanging="436"/>
        <w:jc w:val="both"/>
        <w:rPr>
          <w:rFonts w:ascii="Calibri" w:hAnsi="Calibri"/>
        </w:rPr>
      </w:pPr>
      <w:r>
        <w:rPr>
          <w:rFonts w:ascii="Calibri" w:hAnsi="Calibri"/>
          <w:b/>
        </w:rPr>
        <w:t xml:space="preserve">3.2 </w:t>
      </w:r>
      <w:r w:rsidR="00032DA0">
        <w:rPr>
          <w:rFonts w:ascii="Calibri" w:hAnsi="Calibri"/>
        </w:rPr>
        <w:t>Zmiana terminu realizacji zamówienia w przypadku:</w:t>
      </w:r>
    </w:p>
    <w:p w14:paraId="41AD00E5"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zlecanie przez Zamawiającego prac dodatkowych, jeżeli terminy ich zlecenia,</w:t>
      </w:r>
      <w:r>
        <w:rPr>
          <w:rFonts w:ascii="Calibri" w:hAnsi="Calibri"/>
        </w:rPr>
        <w:t xml:space="preserve"> </w:t>
      </w:r>
      <w:r w:rsidRPr="00795A0E">
        <w:rPr>
          <w:rFonts w:ascii="Calibri" w:hAnsi="Calibri"/>
        </w:rPr>
        <w:t>rodzaj lub zakres uniemożliwiają dotrzymanie pierwotnego terminu zakończenia</w:t>
      </w:r>
      <w:r>
        <w:rPr>
          <w:rFonts w:ascii="Calibri" w:hAnsi="Calibri"/>
        </w:rPr>
        <w:t xml:space="preserve"> </w:t>
      </w:r>
      <w:r w:rsidRPr="00795A0E">
        <w:rPr>
          <w:rFonts w:ascii="Calibri" w:hAnsi="Calibri"/>
        </w:rPr>
        <w:t>realizacji umowy, a których konieczności zlecenia Zamawiający nie mógł</w:t>
      </w:r>
      <w:r>
        <w:rPr>
          <w:rFonts w:ascii="Calibri" w:hAnsi="Calibri"/>
        </w:rPr>
        <w:t xml:space="preserve"> </w:t>
      </w:r>
      <w:r w:rsidRPr="00795A0E">
        <w:rPr>
          <w:rFonts w:ascii="Calibri" w:hAnsi="Calibri"/>
        </w:rPr>
        <w:t>przewidzieć w chwili sporządzenia niniejszej specyfikacji i w chwili zawarcia umowy;</w:t>
      </w:r>
    </w:p>
    <w:p w14:paraId="25083752"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prace objęte umową, zostały wstrzymane przez właściwy organ, co</w:t>
      </w:r>
      <w:r>
        <w:rPr>
          <w:rFonts w:ascii="Calibri" w:hAnsi="Calibri"/>
        </w:rPr>
        <w:t xml:space="preserve"> </w:t>
      </w:r>
      <w:r w:rsidRPr="00795A0E">
        <w:rPr>
          <w:rFonts w:ascii="Calibri" w:hAnsi="Calibri"/>
        </w:rPr>
        <w:t>uniemożliwia terminowe zakończenie realizacji przedmiotu umowy;</w:t>
      </w:r>
    </w:p>
    <w:p w14:paraId="6A7B5DD2" w14:textId="35959C00" w:rsidR="00032DA0" w:rsidRPr="00C64009" w:rsidRDefault="00032DA0" w:rsidP="00C64009">
      <w:pPr>
        <w:numPr>
          <w:ilvl w:val="0"/>
          <w:numId w:val="42"/>
        </w:numPr>
        <w:spacing w:line="240" w:lineRule="auto"/>
        <w:jc w:val="both"/>
        <w:rPr>
          <w:rFonts w:ascii="Calibri" w:hAnsi="Calibri"/>
        </w:rPr>
      </w:pPr>
      <w:r w:rsidRPr="00795A0E">
        <w:rPr>
          <w:rFonts w:ascii="Calibri" w:hAnsi="Calibri"/>
        </w:rPr>
        <w:t>wystąpienia warunków pogodowych uniemożliwiających, ze względów technologicznych (zgodnie ze szczegółowymi specyfikacjami technicznymi) prowadzenia robót - pomimo dołożenia wszelkich starań przez Wykonawcę, aby rob</w:t>
      </w:r>
      <w:r>
        <w:rPr>
          <w:rFonts w:ascii="Calibri" w:hAnsi="Calibri"/>
        </w:rPr>
        <w:t>oty zostały wykonane w terminie;</w:t>
      </w:r>
    </w:p>
    <w:p w14:paraId="0E12BE7D" w14:textId="77777777" w:rsid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3.3. </w:t>
      </w:r>
      <w:r w:rsidR="00032DA0" w:rsidRPr="00032DA0">
        <w:rPr>
          <w:rFonts w:ascii="Calibri" w:eastAsia="Times New Roman" w:hAnsi="Calibri" w:cs="Times New Roman"/>
          <w:lang w:val="pl-PL"/>
        </w:rPr>
        <w:t xml:space="preserve">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t>
      </w:r>
      <w:r w:rsidR="00032DA0" w:rsidRPr="00032DA0">
        <w:rPr>
          <w:rFonts w:ascii="Calibri" w:eastAsia="Times New Roman" w:hAnsi="Calibri" w:cs="Times New Roman"/>
          <w:lang w:val="pl-PL"/>
        </w:rPr>
        <w:lastRenderedPageBreak/>
        <w:t>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w:t>
      </w:r>
      <w:r>
        <w:rPr>
          <w:rFonts w:ascii="Calibri" w:eastAsia="Times New Roman" w:hAnsi="Calibri" w:cs="Times New Roman"/>
          <w:lang w:val="pl-PL"/>
        </w:rPr>
        <w:t xml:space="preserve">konawcę w ofercie. </w:t>
      </w:r>
    </w:p>
    <w:p w14:paraId="19CB4205" w14:textId="4497EEEE" w:rsidR="00032DA0" w:rsidRP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w:t>
      </w:r>
      <w:r>
        <w:rPr>
          <w:rFonts w:ascii="Calibri" w:eastAsia="Times New Roman" w:hAnsi="Calibri" w:cs="Times New Roman"/>
          <w:lang w:val="pl-PL"/>
        </w:rPr>
        <w:t xml:space="preserve">4 </w:t>
      </w:r>
      <w:r w:rsidR="00032DA0" w:rsidRPr="00032DA0">
        <w:rPr>
          <w:rFonts w:ascii="Calibri" w:eastAsia="Times New Roman" w:hAnsi="Calibri" w:cs="Times New Roman"/>
          <w:lang w:val="pl-PL"/>
        </w:rPr>
        <w:t>Zmiana osób odpowiedzialnych za kontakty i nadzór nad przedmiotem umowy,</w:t>
      </w:r>
      <w:r w:rsidR="00032DA0" w:rsidRPr="00032DA0">
        <w:rPr>
          <w:rFonts w:ascii="Times New Roman" w:eastAsia="Times New Roman" w:hAnsi="Times New Roman" w:cs="Times New Roman"/>
          <w:sz w:val="24"/>
          <w:szCs w:val="24"/>
          <w:lang w:val="pl-PL"/>
        </w:rPr>
        <w:t xml:space="preserve"> </w:t>
      </w:r>
      <w:r w:rsidR="00032DA0" w:rsidRPr="00032DA0">
        <w:rPr>
          <w:rFonts w:ascii="Calibri" w:eastAsia="Times New Roman" w:hAnsi="Calibri" w:cs="Times New Roman"/>
          <w:lang w:val="pl-PL"/>
        </w:rPr>
        <w:t>których nie można było przewidzieć w chwili sporządzenia niniejszej specyfikacji i w chwili zawarcia umowy, a których zmiana ma bezpośredni wpływ na wykonanie umowy, np. gdyby wskutek</w:t>
      </w:r>
    </w:p>
    <w:p w14:paraId="5E42ED5E" w14:textId="16AA0F57"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48992888" w14:textId="180778F2"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3.5</w:t>
      </w:r>
      <w:r w:rsidR="00032DA0" w:rsidRPr="00032DA0">
        <w:rPr>
          <w:rFonts w:ascii="Calibri" w:eastAsia="Times New Roman" w:hAnsi="Calibri" w:cs="Times New Roman"/>
          <w:lang w:val="pl-PL"/>
        </w:rPr>
        <w:t xml:space="preserve"> Zmiana umowy w zakresie materiałów, parametrów technicznych, technologii wykonania robót budowlanych, sposobu i zakresu wykonania przedmiotu umowy w następujących sytuacjach:</w:t>
      </w:r>
    </w:p>
    <w:p w14:paraId="36B4CD23"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a) </w:t>
      </w:r>
      <w:r w:rsidRPr="00032DA0">
        <w:rPr>
          <w:rFonts w:ascii="Calibri" w:eastAsia="SimSun" w:hAnsi="Calibri" w:cs="Mangal"/>
          <w:kern w:val="1"/>
          <w:lang w:val="pl-PL" w:eastAsia="hi-IN" w:bidi="hi-IN"/>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032DA0">
        <w:rPr>
          <w:rFonts w:ascii="Calibri" w:eastAsia="SimSun" w:hAnsi="Calibri" w:cs="Mangal"/>
          <w:kern w:val="1"/>
          <w:lang w:val="pl-PL" w:eastAsia="hi-IN" w:bidi="hi-IN"/>
        </w:rPr>
        <w:br/>
        <w:t>o który je przygotowano, gdyby zastosowanie przewidzianych rozwiązań groziło niewykonaniem lub nienależytym wykonaniem przedmiotu umowy,</w:t>
      </w:r>
    </w:p>
    <w:p w14:paraId="512E887D"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b) </w:t>
      </w:r>
      <w:r w:rsidRPr="00032DA0">
        <w:rPr>
          <w:rFonts w:ascii="Calibri" w:eastAsia="SimSun" w:hAnsi="Calibri" w:cs="Mangal"/>
          <w:kern w:val="1"/>
          <w:lang w:val="pl-PL" w:eastAsia="hi-IN" w:bidi="hi-IN"/>
        </w:rPr>
        <w:tab/>
        <w:t>konieczności realizacji robót wynikających z wprowadzenia w dokumentacji projektowej zmian uznanych za nieistotne odstępstwo,</w:t>
      </w:r>
    </w:p>
    <w:p w14:paraId="0136F5E9"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c) </w:t>
      </w:r>
      <w:r w:rsidRPr="00032DA0">
        <w:rPr>
          <w:rFonts w:ascii="Calibri" w:eastAsia="SimSun" w:hAnsi="Calibri" w:cs="Mangal"/>
          <w:kern w:val="1"/>
          <w:lang w:val="pl-PL" w:eastAsia="hi-IN" w:bidi="hi-IN"/>
        </w:rPr>
        <w:tab/>
        <w:t>wystąpienia warunków terenu budowy odbiegających w sposób istotny od przyjętych w dokumentacji projektowej, w szczególności napotkania niezinwentaryzowanych lub błędnie zinwentaryzowanych sieci, instalacji lub innych obiektów budowlanych,</w:t>
      </w:r>
    </w:p>
    <w:p w14:paraId="34849E99" w14:textId="77777777" w:rsidR="00032DA0" w:rsidRPr="00032DA0" w:rsidRDefault="00032DA0" w:rsidP="00032DA0">
      <w:pPr>
        <w:spacing w:line="240" w:lineRule="auto"/>
        <w:ind w:left="1701" w:hanging="708"/>
        <w:jc w:val="both"/>
        <w:rPr>
          <w:rFonts w:ascii="Calibri" w:eastAsia="SimSun" w:hAnsi="Calibri" w:cs="Times New Roman"/>
          <w:kern w:val="1"/>
          <w:lang w:val="pl-PL" w:eastAsia="hi-IN" w:bidi="hi-IN"/>
        </w:rPr>
      </w:pPr>
      <w:r w:rsidRPr="00032DA0">
        <w:rPr>
          <w:rFonts w:ascii="Calibri" w:eastAsia="SimSun" w:hAnsi="Calibri" w:cs="Times New Roman"/>
          <w:kern w:val="1"/>
          <w:lang w:val="pl-PL" w:eastAsia="hi-IN" w:bidi="hi-IN"/>
        </w:rPr>
        <w:t xml:space="preserve">d) </w:t>
      </w:r>
      <w:r w:rsidRPr="00032DA0">
        <w:rPr>
          <w:rFonts w:ascii="Calibri" w:eastAsia="SimSun" w:hAnsi="Calibri" w:cs="Times New Roman"/>
          <w:kern w:val="1"/>
          <w:lang w:val="pl-PL" w:eastAsia="hi-IN" w:bidi="hi-IN"/>
        </w:rPr>
        <w:tab/>
        <w:t>konieczności zrealizowania przedmiotu umowy przy zastosowaniu innych rozwiązań technicznych lub materiałowych ze względu na zmiany obowiązującego prawa.</w:t>
      </w:r>
      <w:r w:rsidRPr="00032DA0">
        <w:rPr>
          <w:rFonts w:ascii="Calibri" w:eastAsia="SimSun" w:hAnsi="Calibri" w:cs="Times New Roman"/>
          <w:kern w:val="1"/>
          <w:lang w:val="pl-PL" w:eastAsia="hi-IN" w:bidi="hi-IN"/>
        </w:rPr>
        <w:tab/>
      </w:r>
    </w:p>
    <w:p w14:paraId="6D7F1440" w14:textId="77777777"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użytkowania przedmiot umowy,</w:t>
      </w:r>
    </w:p>
    <w:p w14:paraId="3F38D90E" w14:textId="1AC1CD3C"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Times New Roman"/>
          <w:kern w:val="1"/>
          <w:lang w:val="pl-PL" w:eastAsia="hi-IN" w:bidi="hi-IN"/>
        </w:rPr>
        <w:t>wystąpienia zam</w:t>
      </w:r>
      <w:r w:rsidR="00A357E8">
        <w:rPr>
          <w:rFonts w:ascii="Calibri" w:eastAsia="SimSun" w:hAnsi="Calibri" w:cs="Times New Roman"/>
          <w:kern w:val="1"/>
          <w:lang w:val="pl-PL" w:eastAsia="hi-IN" w:bidi="hi-IN"/>
        </w:rPr>
        <w:t>ówienia, o którym mowa w art. 214 ust. 1 pkt. 7</w:t>
      </w:r>
      <w:r w:rsidRPr="00032DA0">
        <w:rPr>
          <w:rFonts w:ascii="Calibri" w:eastAsia="SimSun" w:hAnsi="Calibri" w:cs="Times New Roman"/>
          <w:kern w:val="1"/>
          <w:lang w:val="pl-PL" w:eastAsia="hi-IN" w:bidi="hi-IN"/>
        </w:rPr>
        <w:t xml:space="preserve">, stanowiącego nie więcej niż 0% zamówienia podstawowego za zgodą Zamawiającego i na warunkach określonych </w:t>
      </w:r>
      <w:r w:rsidRPr="00032DA0">
        <w:rPr>
          <w:rFonts w:ascii="Calibri" w:eastAsia="SimSun" w:hAnsi="Calibri" w:cs="Times New Roman"/>
          <w:color w:val="000000"/>
          <w:kern w:val="1"/>
          <w:lang w:val="pl-PL" w:eastAsia="hi-IN" w:bidi="hi-IN"/>
        </w:rPr>
        <w:t xml:space="preserve">w </w:t>
      </w:r>
      <w:r w:rsidR="009E0C82">
        <w:rPr>
          <w:rFonts w:ascii="Calibri" w:eastAsia="SimSun" w:hAnsi="Calibri" w:cs="Times New Roman"/>
          <w:kern w:val="1"/>
          <w:lang w:val="pl-PL" w:eastAsia="hi-IN" w:bidi="hi-IN"/>
        </w:rPr>
        <w:t>pkt. IV S</w:t>
      </w:r>
      <w:r w:rsidRPr="00032DA0">
        <w:rPr>
          <w:rFonts w:ascii="Calibri" w:eastAsia="SimSun" w:hAnsi="Calibri" w:cs="Times New Roman"/>
          <w:kern w:val="1"/>
          <w:lang w:val="pl-PL" w:eastAsia="hi-IN" w:bidi="hi-IN"/>
        </w:rPr>
        <w:t>WZ.</w:t>
      </w:r>
    </w:p>
    <w:p w14:paraId="763FAFED" w14:textId="53639756"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3.6  </w:t>
      </w:r>
      <w:r w:rsidR="00032DA0" w:rsidRPr="00032DA0">
        <w:rPr>
          <w:rFonts w:ascii="Calibri" w:eastAsia="Times New Roman" w:hAnsi="Calibri" w:cs="Times New Roman"/>
          <w:lang w:val="pl-PL"/>
        </w:rPr>
        <w:t xml:space="preserve">Zmiany uzasadnione okolicznościami, o których mowa wart. 357 1 k.c. - Jeżeli  powodu </w:t>
      </w:r>
      <w:r w:rsidR="00032DA0" w:rsidRPr="00032DA0">
        <w:rPr>
          <w:rFonts w:ascii="Calibri" w:eastAsia="Times New Roman" w:hAnsi="Calibri" w:cs="Times New Roman"/>
          <w:lang w:val="pl-PL"/>
        </w:rPr>
        <w:br/>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nadzwyczajnej zmiany stosunków spełnienie świadczenia byłoby połączone z nadmiernymi </w:t>
      </w:r>
    </w:p>
    <w:p w14:paraId="576F012F"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w:t>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trudnościami albo groziłoby jednej ze stron rażąco stratą, czego strony nie przewidziały </w:t>
      </w:r>
      <w:r>
        <w:rPr>
          <w:rFonts w:ascii="Calibri" w:eastAsia="Times New Roman" w:hAnsi="Calibri" w:cs="Times New Roman"/>
          <w:lang w:val="pl-PL"/>
        </w:rPr>
        <w:t xml:space="preserve"> </w:t>
      </w:r>
    </w:p>
    <w:p w14:paraId="04907996"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przy zawarciu umowy, sąd może po rozważeniu interesów stron, zgodnie z zasadami </w:t>
      </w:r>
    </w:p>
    <w:p w14:paraId="1B2C2C38"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współżycia społecznego, oznaczać sposób wykonania zobowiązania, wysokość świadczenia </w:t>
      </w:r>
    </w:p>
    <w:p w14:paraId="02EBC708" w14:textId="5C13724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lub nawet orzec o rozwiązaniu umowy.</w:t>
      </w:r>
    </w:p>
    <w:p w14:paraId="69BA2284"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3.7 </w:t>
      </w:r>
      <w:r w:rsidR="00032DA0" w:rsidRPr="00032DA0">
        <w:rPr>
          <w:rFonts w:ascii="Calibri" w:eastAsia="Times New Roman" w:hAnsi="Calibri" w:cs="Times New Roman"/>
          <w:b/>
          <w:lang w:val="pl-PL"/>
        </w:rPr>
        <w:t xml:space="preserve"> </w:t>
      </w:r>
      <w:r w:rsidR="00032DA0" w:rsidRPr="00032DA0">
        <w:rPr>
          <w:rFonts w:ascii="Calibri" w:eastAsia="Times New Roman" w:hAnsi="Calibri" w:cs="Times New Roman"/>
          <w:lang w:val="pl-PL"/>
        </w:rPr>
        <w:t>Wszystkie powyższe postanowienia stanowią katalog zmian, na które Zamawiający może</w:t>
      </w:r>
    </w:p>
    <w:p w14:paraId="2A3F2253" w14:textId="1E5A9C2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w:t>
      </w:r>
      <w:r w:rsidR="00032DA0" w:rsidRPr="00032DA0">
        <w:rPr>
          <w:rFonts w:ascii="Calibri" w:eastAsia="Times New Roman" w:hAnsi="Calibri" w:cs="Times New Roman"/>
          <w:lang w:val="pl-PL"/>
        </w:rPr>
        <w:t xml:space="preserve"> wyrazić zgodę. Nie stanowią jednocześnie zobowiązania do wyrażenia takiej zgody.</w:t>
      </w:r>
    </w:p>
    <w:p w14:paraId="53148845" w14:textId="6921EAF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3.8  </w:t>
      </w:r>
      <w:r w:rsidR="00032DA0" w:rsidRPr="00032DA0">
        <w:rPr>
          <w:rFonts w:ascii="Calibri" w:eastAsia="Times New Roman" w:hAnsi="Calibri" w:cs="Times New Roman"/>
          <w:lang w:val="pl-PL"/>
        </w:rPr>
        <w:t xml:space="preserve">Natomiast nie stanowi zmiany umowy w rozumieniu art. 144 ustawy PZP: </w:t>
      </w:r>
    </w:p>
    <w:p w14:paraId="13E7A563" w14:textId="1DF2ED0F" w:rsidR="00C64009" w:rsidRDefault="00032DA0" w:rsidP="00C64009">
      <w:pPr>
        <w:numPr>
          <w:ilvl w:val="0"/>
          <w:numId w:val="44"/>
        </w:numPr>
        <w:autoSpaceDE w:val="0"/>
        <w:autoSpaceDN w:val="0"/>
        <w:adjustRightInd w:val="0"/>
        <w:spacing w:line="240" w:lineRule="auto"/>
        <w:rPr>
          <w:rFonts w:ascii="Calibri" w:eastAsia="Times New Roman" w:hAnsi="Calibri" w:cs="Times New Roman"/>
          <w:lang w:val="pl-PL"/>
        </w:rPr>
      </w:pPr>
      <w:r w:rsidRPr="00032DA0">
        <w:rPr>
          <w:rFonts w:ascii="Calibri" w:eastAsia="Times New Roman" w:hAnsi="Calibri" w:cs="Times New Roman"/>
          <w:lang w:val="pl-PL"/>
        </w:rPr>
        <w:t>zmiana danych związanych z obsługą administracyjno-organizacyjną umowy (n</w:t>
      </w:r>
      <w:r w:rsidR="00C64009">
        <w:rPr>
          <w:rFonts w:ascii="Calibri" w:eastAsia="Times New Roman" w:hAnsi="Calibri" w:cs="Times New Roman"/>
          <w:lang w:val="pl-PL"/>
        </w:rPr>
        <w:t>p. zmiana  rachunku bankowego)</w:t>
      </w:r>
    </w:p>
    <w:p w14:paraId="0B7D0A0E" w14:textId="151ADC81" w:rsidR="00C64009" w:rsidRPr="00344555" w:rsidRDefault="00C64009" w:rsidP="00C64009">
      <w:pPr>
        <w:autoSpaceDE w:val="0"/>
        <w:autoSpaceDN w:val="0"/>
        <w:adjustRightInd w:val="0"/>
        <w:spacing w:line="240" w:lineRule="auto"/>
        <w:rPr>
          <w:rFonts w:ascii="Calibri" w:eastAsia="Times New Roman" w:hAnsi="Calibri" w:cs="Times New Roman"/>
          <w:lang w:val="pl-PL"/>
        </w:rPr>
      </w:pPr>
      <w:r>
        <w:rPr>
          <w:rFonts w:ascii="Calibri" w:eastAsia="Times New Roman" w:hAnsi="Calibri" w:cs="Times New Roman"/>
          <w:lang w:val="pl-PL"/>
        </w:rPr>
        <w:t xml:space="preserve">         </w:t>
      </w:r>
      <w:r>
        <w:rPr>
          <w:rFonts w:ascii="Calibri" w:eastAsia="Times New Roman" w:hAnsi="Calibri" w:cs="Times New Roman"/>
          <w:b/>
          <w:lang w:val="pl-PL"/>
        </w:rPr>
        <w:t xml:space="preserve">3.9 </w:t>
      </w:r>
      <w:r w:rsidR="00344555">
        <w:rPr>
          <w:rFonts w:ascii="Calibri" w:eastAsia="Times New Roman" w:hAnsi="Calibri" w:cs="Times New Roman"/>
          <w:lang w:val="pl-PL"/>
        </w:rPr>
        <w:t>Zmiany do umowy prowadzone postanowieniami niniejszego paragrafu wymagają aneksu.</w:t>
      </w:r>
    </w:p>
    <w:p w14:paraId="7CB3E409" w14:textId="77777777" w:rsidR="00032DA0" w:rsidRDefault="00032DA0" w:rsidP="00177287">
      <w:pPr>
        <w:spacing w:line="360" w:lineRule="auto"/>
        <w:jc w:val="both"/>
        <w:rPr>
          <w:sz w:val="20"/>
          <w:szCs w:val="20"/>
        </w:rPr>
      </w:pPr>
    </w:p>
    <w:p w14:paraId="0000014B" w14:textId="77777777" w:rsidR="00FD03BC" w:rsidRDefault="009C40A0">
      <w:pPr>
        <w:numPr>
          <w:ilvl w:val="3"/>
          <w:numId w:val="20"/>
        </w:numPr>
        <w:spacing w:line="360" w:lineRule="auto"/>
        <w:ind w:left="284"/>
        <w:jc w:val="both"/>
        <w:rPr>
          <w:sz w:val="20"/>
          <w:szCs w:val="20"/>
        </w:rPr>
      </w:pPr>
      <w:r>
        <w:rPr>
          <w:sz w:val="20"/>
          <w:szCs w:val="20"/>
        </w:rPr>
        <w:lastRenderedPageBreak/>
        <w:t>Zmiana umowy wymaga dla swej ważności, pod rygorem nieważności, zachowania formy 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E0374B" w:rsidRDefault="002F78B6">
      <w:pPr>
        <w:numPr>
          <w:ilvl w:val="0"/>
          <w:numId w:val="33"/>
        </w:numPr>
      </w:pPr>
      <w:r w:rsidRPr="00E0374B">
        <w:t>Formularz oferty,</w:t>
      </w:r>
    </w:p>
    <w:p w14:paraId="0000015F" w14:textId="7BE7F70F" w:rsidR="00FD03BC" w:rsidRPr="00E0374B" w:rsidRDefault="002F78B6">
      <w:pPr>
        <w:numPr>
          <w:ilvl w:val="0"/>
          <w:numId w:val="33"/>
        </w:numPr>
      </w:pPr>
      <w:r w:rsidRPr="00E0374B">
        <w:t>Kosztorys ofertowy,</w:t>
      </w:r>
    </w:p>
    <w:p w14:paraId="00000160" w14:textId="45C7EE2F" w:rsidR="00FD03BC" w:rsidRPr="00E0374B" w:rsidRDefault="002F78B6">
      <w:pPr>
        <w:numPr>
          <w:ilvl w:val="0"/>
          <w:numId w:val="33"/>
        </w:numPr>
      </w:pPr>
      <w:r w:rsidRPr="00E0374B">
        <w:t>Oświadczenie wykonawcy dotyczące spełnienia warunków udziału w postepowaniu i przesłanek wykluczenia,</w:t>
      </w:r>
    </w:p>
    <w:p w14:paraId="00000161" w14:textId="68206889" w:rsidR="00FD03BC" w:rsidRPr="00E0374B" w:rsidRDefault="002F78B6">
      <w:pPr>
        <w:numPr>
          <w:ilvl w:val="0"/>
          <w:numId w:val="33"/>
        </w:numPr>
      </w:pPr>
      <w:r w:rsidRPr="00E0374B">
        <w:t>Oświadczenie podmiotu trzeciego dotyczące spełnienia warunków udziału w postepowaniu i przesłanek wykluczenia,</w:t>
      </w:r>
    </w:p>
    <w:p w14:paraId="00000162" w14:textId="5E4D2C46" w:rsidR="00FD03BC" w:rsidRPr="00E0374B" w:rsidRDefault="002F78B6">
      <w:pPr>
        <w:numPr>
          <w:ilvl w:val="0"/>
          <w:numId w:val="33"/>
        </w:numPr>
      </w:pPr>
      <w:r w:rsidRPr="00E0374B">
        <w:t>Zobowiązanie podmiotu trzeciego,</w:t>
      </w:r>
    </w:p>
    <w:p w14:paraId="00000163" w14:textId="24D85ECA" w:rsidR="00FD03BC" w:rsidRPr="00E0374B" w:rsidRDefault="002F78B6">
      <w:pPr>
        <w:numPr>
          <w:ilvl w:val="0"/>
          <w:numId w:val="33"/>
        </w:numPr>
      </w:pPr>
      <w:r w:rsidRPr="00E0374B">
        <w:t>Wykaz robót,</w:t>
      </w:r>
    </w:p>
    <w:p w14:paraId="1BB92142" w14:textId="5CB773AE" w:rsidR="002F78B6" w:rsidRPr="00E0374B" w:rsidRDefault="002F78B6">
      <w:pPr>
        <w:numPr>
          <w:ilvl w:val="0"/>
          <w:numId w:val="33"/>
        </w:numPr>
      </w:pPr>
      <w:r w:rsidRPr="00E0374B">
        <w:t>Wykaz sprzętu,</w:t>
      </w:r>
    </w:p>
    <w:p w14:paraId="04DDD0D4" w14:textId="760F8D1C" w:rsidR="002F78B6" w:rsidRPr="00E0374B" w:rsidRDefault="002F78B6">
      <w:pPr>
        <w:numPr>
          <w:ilvl w:val="0"/>
          <w:numId w:val="33"/>
        </w:numPr>
      </w:pPr>
      <w:r w:rsidRPr="00E0374B">
        <w:t>Wykaz osób,</w:t>
      </w:r>
    </w:p>
    <w:p w14:paraId="7E289601" w14:textId="3B9A7283" w:rsidR="002F78B6" w:rsidRPr="00E0374B" w:rsidRDefault="002F78B6">
      <w:pPr>
        <w:numPr>
          <w:ilvl w:val="0"/>
          <w:numId w:val="33"/>
        </w:numPr>
      </w:pPr>
      <w:r w:rsidRPr="00E0374B">
        <w:t>Oświadczenie dotyczące grupy kapitałowej,</w:t>
      </w:r>
    </w:p>
    <w:p w14:paraId="57AA4EB6" w14:textId="4991880F" w:rsidR="002F78B6" w:rsidRPr="00E0374B" w:rsidRDefault="002F78B6">
      <w:pPr>
        <w:numPr>
          <w:ilvl w:val="0"/>
          <w:numId w:val="33"/>
        </w:numPr>
      </w:pPr>
      <w:r w:rsidRPr="00E0374B">
        <w:t>Projekt umowy,</w:t>
      </w:r>
    </w:p>
    <w:p w14:paraId="25550445" w14:textId="21EA0A2D" w:rsidR="002F78B6" w:rsidRPr="00E0374B" w:rsidRDefault="00ED3F5E" w:rsidP="00D653F9">
      <w:pPr>
        <w:numPr>
          <w:ilvl w:val="0"/>
          <w:numId w:val="33"/>
        </w:numPr>
      </w:pPr>
      <w:r w:rsidRPr="00E0374B">
        <w:t>Oświadczenie o wykonawcach wspólnie ubiegających się o zamówienie,</w:t>
      </w:r>
    </w:p>
    <w:p w14:paraId="3A199779" w14:textId="740AF925" w:rsidR="002F78B6" w:rsidRPr="00E0374B" w:rsidRDefault="002F78B6" w:rsidP="00E0374B">
      <w:pPr>
        <w:ind w:left="720"/>
      </w:pPr>
    </w:p>
    <w:p w14:paraId="00000164" w14:textId="77777777" w:rsidR="00FD03BC" w:rsidRPr="00E0374B" w:rsidRDefault="00FD03BC"/>
    <w:p w14:paraId="00000165" w14:textId="77777777" w:rsidR="00FD03BC" w:rsidRPr="002F78B6" w:rsidRDefault="00FD03BC">
      <w:pPr>
        <w:spacing w:line="320" w:lineRule="auto"/>
        <w:jc w:val="both"/>
        <w:rPr>
          <w:color w:val="F79646" w:themeColor="accent6"/>
        </w:rPr>
      </w:pPr>
    </w:p>
    <w:sectPr w:rsidR="00FD03BC" w:rsidRPr="002F78B6">
      <w:headerReference w:type="even" r:id="rId39"/>
      <w:headerReference w:type="default" r:id="rId40"/>
      <w:footerReference w:type="even" r:id="rId41"/>
      <w:footerReference w:type="default" r:id="rId42"/>
      <w:headerReference w:type="firs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9377" w14:textId="77777777" w:rsidR="006564DC" w:rsidRDefault="006564DC">
      <w:pPr>
        <w:spacing w:line="240" w:lineRule="auto"/>
      </w:pPr>
      <w:r>
        <w:separator/>
      </w:r>
    </w:p>
  </w:endnote>
  <w:endnote w:type="continuationSeparator" w:id="0">
    <w:p w14:paraId="1FF8E7C6" w14:textId="77777777" w:rsidR="006564DC" w:rsidRDefault="00656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BFC" w14:textId="77777777" w:rsidR="001D1210" w:rsidRDefault="001D12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393DA1" w:rsidRDefault="00393DA1">
    <w:pPr>
      <w:jc w:val="right"/>
    </w:pPr>
    <w:r>
      <w:fldChar w:fldCharType="begin"/>
    </w:r>
    <w:r>
      <w:instrText>PAGE</w:instrText>
    </w:r>
    <w:r>
      <w:fldChar w:fldCharType="separate"/>
    </w:r>
    <w:r w:rsidR="00FC5D5D">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B35F6" w14:textId="77777777" w:rsidR="001D1210" w:rsidRDefault="001D1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F827" w14:textId="77777777" w:rsidR="006564DC" w:rsidRDefault="006564DC">
      <w:pPr>
        <w:spacing w:line="240" w:lineRule="auto"/>
      </w:pPr>
      <w:r>
        <w:separator/>
      </w:r>
    </w:p>
  </w:footnote>
  <w:footnote w:type="continuationSeparator" w:id="0">
    <w:p w14:paraId="75F7442A" w14:textId="77777777" w:rsidR="006564DC" w:rsidRDefault="006564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1402" w14:textId="77777777" w:rsidR="001D1210" w:rsidRDefault="001D12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206798E9" w:rsidR="00393DA1" w:rsidRDefault="001D1210">
    <w:pPr>
      <w:rPr>
        <w:rFonts w:ascii="Calibri" w:eastAsia="Calibri" w:hAnsi="Calibri" w:cs="Calibri"/>
        <w:color w:val="434343"/>
      </w:rPr>
    </w:pPr>
    <w:r>
      <w:rPr>
        <w:rFonts w:ascii="Calibri" w:eastAsia="Calibri" w:hAnsi="Calibri" w:cs="Calibri"/>
        <w:color w:val="434343"/>
      </w:rPr>
      <w:t>Nr postępowania: ZDP-Z-3</w:t>
    </w:r>
    <w:r w:rsidR="00393DA1">
      <w:rPr>
        <w:rFonts w:ascii="Calibri" w:eastAsia="Calibri" w:hAnsi="Calibri" w:cs="Calibri"/>
        <w:color w:val="434343"/>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1539" w14:textId="77777777" w:rsidR="001D1210" w:rsidRDefault="001D12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6"/>
  </w:num>
  <w:num w:numId="3">
    <w:abstractNumId w:val="41"/>
  </w:num>
  <w:num w:numId="4">
    <w:abstractNumId w:val="29"/>
  </w:num>
  <w:num w:numId="5">
    <w:abstractNumId w:val="8"/>
  </w:num>
  <w:num w:numId="6">
    <w:abstractNumId w:val="40"/>
  </w:num>
  <w:num w:numId="7">
    <w:abstractNumId w:val="42"/>
  </w:num>
  <w:num w:numId="8">
    <w:abstractNumId w:val="27"/>
  </w:num>
  <w:num w:numId="9">
    <w:abstractNumId w:val="36"/>
  </w:num>
  <w:num w:numId="10">
    <w:abstractNumId w:val="6"/>
  </w:num>
  <w:num w:numId="11">
    <w:abstractNumId w:val="20"/>
  </w:num>
  <w:num w:numId="12">
    <w:abstractNumId w:val="3"/>
  </w:num>
  <w:num w:numId="13">
    <w:abstractNumId w:val="9"/>
  </w:num>
  <w:num w:numId="14">
    <w:abstractNumId w:val="4"/>
  </w:num>
  <w:num w:numId="15">
    <w:abstractNumId w:val="15"/>
  </w:num>
  <w:num w:numId="16">
    <w:abstractNumId w:val="28"/>
  </w:num>
  <w:num w:numId="17">
    <w:abstractNumId w:val="23"/>
  </w:num>
  <w:num w:numId="18">
    <w:abstractNumId w:val="18"/>
  </w:num>
  <w:num w:numId="19">
    <w:abstractNumId w:val="11"/>
  </w:num>
  <w:num w:numId="20">
    <w:abstractNumId w:val="39"/>
  </w:num>
  <w:num w:numId="21">
    <w:abstractNumId w:val="25"/>
  </w:num>
  <w:num w:numId="22">
    <w:abstractNumId w:val="33"/>
  </w:num>
  <w:num w:numId="23">
    <w:abstractNumId w:val="17"/>
  </w:num>
  <w:num w:numId="24">
    <w:abstractNumId w:val="12"/>
  </w:num>
  <w:num w:numId="25">
    <w:abstractNumId w:val="43"/>
  </w:num>
  <w:num w:numId="26">
    <w:abstractNumId w:val="34"/>
  </w:num>
  <w:num w:numId="27">
    <w:abstractNumId w:val="16"/>
  </w:num>
  <w:num w:numId="28">
    <w:abstractNumId w:val="35"/>
  </w:num>
  <w:num w:numId="29">
    <w:abstractNumId w:val="32"/>
  </w:num>
  <w:num w:numId="30">
    <w:abstractNumId w:val="38"/>
  </w:num>
  <w:num w:numId="31">
    <w:abstractNumId w:val="5"/>
  </w:num>
  <w:num w:numId="32">
    <w:abstractNumId w:val="31"/>
  </w:num>
  <w:num w:numId="33">
    <w:abstractNumId w:val="7"/>
  </w:num>
  <w:num w:numId="34">
    <w:abstractNumId w:val="24"/>
  </w:num>
  <w:num w:numId="35">
    <w:abstractNumId w:val="22"/>
  </w:num>
  <w:num w:numId="36">
    <w:abstractNumId w:val="30"/>
  </w:num>
  <w:num w:numId="37">
    <w:abstractNumId w:val="19"/>
  </w:num>
  <w:num w:numId="38">
    <w:abstractNumId w:val="21"/>
  </w:num>
  <w:num w:numId="39">
    <w:abstractNumId w:val="37"/>
  </w:num>
  <w:num w:numId="40">
    <w:abstractNumId w:val="14"/>
  </w:num>
  <w:num w:numId="41">
    <w:abstractNumId w:val="13"/>
  </w:num>
  <w:num w:numId="42">
    <w:abstractNumId w:val="44"/>
  </w:num>
  <w:num w:numId="43">
    <w:abstractNumId w:val="1"/>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32DA0"/>
    <w:rsid w:val="0004697D"/>
    <w:rsid w:val="0005605C"/>
    <w:rsid w:val="000A2534"/>
    <w:rsid w:val="000D5C8D"/>
    <w:rsid w:val="001110ED"/>
    <w:rsid w:val="00116963"/>
    <w:rsid w:val="001306CC"/>
    <w:rsid w:val="00136E0D"/>
    <w:rsid w:val="00151BB0"/>
    <w:rsid w:val="00165447"/>
    <w:rsid w:val="00166746"/>
    <w:rsid w:val="00177287"/>
    <w:rsid w:val="001C1152"/>
    <w:rsid w:val="001D1210"/>
    <w:rsid w:val="001D180A"/>
    <w:rsid w:val="001F36C8"/>
    <w:rsid w:val="00204D90"/>
    <w:rsid w:val="00246215"/>
    <w:rsid w:val="002750E3"/>
    <w:rsid w:val="002A3B5A"/>
    <w:rsid w:val="002A7D2D"/>
    <w:rsid w:val="002B2F7A"/>
    <w:rsid w:val="002F78B6"/>
    <w:rsid w:val="00330C56"/>
    <w:rsid w:val="00340E23"/>
    <w:rsid w:val="00344555"/>
    <w:rsid w:val="00350873"/>
    <w:rsid w:val="00354ADC"/>
    <w:rsid w:val="003610B6"/>
    <w:rsid w:val="00393DA1"/>
    <w:rsid w:val="0039488B"/>
    <w:rsid w:val="003C177F"/>
    <w:rsid w:val="003C2D08"/>
    <w:rsid w:val="00426710"/>
    <w:rsid w:val="00466188"/>
    <w:rsid w:val="004A7570"/>
    <w:rsid w:val="004E11A8"/>
    <w:rsid w:val="004E4F91"/>
    <w:rsid w:val="005078D6"/>
    <w:rsid w:val="00513AED"/>
    <w:rsid w:val="005A4B90"/>
    <w:rsid w:val="005E5478"/>
    <w:rsid w:val="00640A36"/>
    <w:rsid w:val="006564DC"/>
    <w:rsid w:val="006644BF"/>
    <w:rsid w:val="00674E09"/>
    <w:rsid w:val="006C4C49"/>
    <w:rsid w:val="00700D19"/>
    <w:rsid w:val="007226CC"/>
    <w:rsid w:val="007456C9"/>
    <w:rsid w:val="00763672"/>
    <w:rsid w:val="007662BE"/>
    <w:rsid w:val="00770844"/>
    <w:rsid w:val="00772739"/>
    <w:rsid w:val="007A1610"/>
    <w:rsid w:val="00830BCB"/>
    <w:rsid w:val="0085372C"/>
    <w:rsid w:val="008834ED"/>
    <w:rsid w:val="008C0020"/>
    <w:rsid w:val="008D383C"/>
    <w:rsid w:val="009046D3"/>
    <w:rsid w:val="009131F1"/>
    <w:rsid w:val="00941316"/>
    <w:rsid w:val="00941995"/>
    <w:rsid w:val="00970631"/>
    <w:rsid w:val="009C40A0"/>
    <w:rsid w:val="009E0B11"/>
    <w:rsid w:val="009E0C82"/>
    <w:rsid w:val="00A050DA"/>
    <w:rsid w:val="00A33569"/>
    <w:rsid w:val="00A357E8"/>
    <w:rsid w:val="00A36D33"/>
    <w:rsid w:val="00AA21DD"/>
    <w:rsid w:val="00AC3388"/>
    <w:rsid w:val="00AC4FF4"/>
    <w:rsid w:val="00AD5D54"/>
    <w:rsid w:val="00AF1664"/>
    <w:rsid w:val="00B1467D"/>
    <w:rsid w:val="00B6251C"/>
    <w:rsid w:val="00B97256"/>
    <w:rsid w:val="00BA022A"/>
    <w:rsid w:val="00BA1501"/>
    <w:rsid w:val="00BD193C"/>
    <w:rsid w:val="00C552C5"/>
    <w:rsid w:val="00C57FA9"/>
    <w:rsid w:val="00C64009"/>
    <w:rsid w:val="00CB210F"/>
    <w:rsid w:val="00CF402F"/>
    <w:rsid w:val="00D1078D"/>
    <w:rsid w:val="00D31EB3"/>
    <w:rsid w:val="00D3282B"/>
    <w:rsid w:val="00D50294"/>
    <w:rsid w:val="00D603BB"/>
    <w:rsid w:val="00D653F9"/>
    <w:rsid w:val="00DA22B6"/>
    <w:rsid w:val="00DB76D1"/>
    <w:rsid w:val="00DF7965"/>
    <w:rsid w:val="00E0374B"/>
    <w:rsid w:val="00E1578B"/>
    <w:rsid w:val="00E677BD"/>
    <w:rsid w:val="00E761E8"/>
    <w:rsid w:val="00EC0C77"/>
    <w:rsid w:val="00ED1032"/>
    <w:rsid w:val="00ED3F5E"/>
    <w:rsid w:val="00EE2FA4"/>
    <w:rsid w:val="00EE3EB1"/>
    <w:rsid w:val="00EE5E2A"/>
    <w:rsid w:val="00F07CD4"/>
    <w:rsid w:val="00F34437"/>
    <w:rsid w:val="00F4085C"/>
    <w:rsid w:val="00F522B3"/>
    <w:rsid w:val="00F5779B"/>
    <w:rsid w:val="00F711C8"/>
    <w:rsid w:val="00F8522D"/>
    <w:rsid w:val="00FB2EB4"/>
    <w:rsid w:val="00FB34A5"/>
    <w:rsid w:val="00FB69A1"/>
    <w:rsid w:val="00FC5D5D"/>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rdk_naklo"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arek.pacholski@zdpnakl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s://platformazakupowa.pl/pn/rdk_naklo"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42FF-7CA8-4F86-A4B1-AF83AC08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10069</Words>
  <Characters>60416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5</cp:revision>
  <cp:lastPrinted>2021-05-13T06:50:00Z</cp:lastPrinted>
  <dcterms:created xsi:type="dcterms:W3CDTF">2021-06-15T05:50:00Z</dcterms:created>
  <dcterms:modified xsi:type="dcterms:W3CDTF">2021-06-15T08:06:00Z</dcterms:modified>
</cp:coreProperties>
</file>