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639F766B"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w:t>
      </w:r>
      <w:r w:rsidR="008F7A0A">
        <w:rPr>
          <w:rFonts w:ascii="Lato" w:hAnsi="Lato"/>
          <w:i/>
          <w:sz w:val="18"/>
        </w:rPr>
        <w:t>8</w:t>
      </w:r>
      <w:r w:rsidRPr="00C14532">
        <w:rPr>
          <w:rFonts w:ascii="Lato" w:hAnsi="Lato"/>
          <w:i/>
          <w:sz w:val="18"/>
        </w:rPr>
        <w:t xml:space="preserve">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r>
        <w:rPr>
          <w:rFonts w:ascii="Lato" w:hAnsi="Lato"/>
          <w:position w:val="6"/>
          <w:lang w:val="de-DE"/>
        </w:rPr>
        <w:t>e</w:t>
      </w:r>
      <w:r w:rsidRPr="00AB1B73">
        <w:rPr>
          <w:rFonts w:ascii="Lato" w:hAnsi="Lato"/>
          <w:position w:val="6"/>
          <w:lang w:val="de-DE"/>
        </w:rPr>
        <w:t xml:space="preserve">-mail: </w:t>
      </w:r>
    </w:p>
    <w:p w14:paraId="607047C1" w14:textId="4753CBA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p>
    <w:p w14:paraId="0CFCB074" w14:textId="043DEA09" w:rsidR="00DB045E" w:rsidRPr="00DB045E" w:rsidRDefault="00DB045E" w:rsidP="00F64487">
      <w:pPr>
        <w:pStyle w:val="Tekstpodstawowy3"/>
        <w:widowControl w:val="0"/>
        <w:numPr>
          <w:ilvl w:val="0"/>
          <w:numId w:val="9"/>
        </w:numPr>
        <w:suppressAutoHyphens/>
        <w:autoSpaceDN w:val="0"/>
        <w:ind w:left="284" w:hanging="284"/>
        <w:textAlignment w:val="baseline"/>
        <w:rPr>
          <w:rFonts w:ascii="Lato" w:hAnsi="Lato"/>
          <w:b w:val="0"/>
          <w:bCs/>
          <w:sz w:val="20"/>
        </w:rPr>
      </w:pPr>
      <w:bookmarkStart w:id="0" w:name="_Hlk83715384"/>
      <w:r w:rsidRPr="00DB045E">
        <w:rPr>
          <w:rFonts w:ascii="Lato" w:hAnsi="Lato"/>
          <w:b w:val="0"/>
          <w:bCs/>
          <w:sz w:val="20"/>
        </w:rPr>
        <w:t xml:space="preserve">Nawiązując do ogłoszenia o zamówieniu </w:t>
      </w:r>
      <w:r w:rsidRPr="00DB045E">
        <w:rPr>
          <w:rFonts w:ascii="Lato" w:hAnsi="Lato" w:cs="Lato"/>
          <w:b w:val="0"/>
          <w:sz w:val="20"/>
          <w:lang w:val="pl-PL"/>
        </w:rPr>
        <w:t>pn.</w:t>
      </w:r>
      <w:r w:rsidRPr="00DB045E">
        <w:rPr>
          <w:rFonts w:ascii="Lato" w:hAnsi="Lato" w:cs="Lato"/>
          <w:b w:val="0"/>
          <w:sz w:val="20"/>
        </w:rPr>
        <w:t xml:space="preserve">: </w:t>
      </w:r>
      <w:r w:rsidRPr="00DB045E">
        <w:rPr>
          <w:rFonts w:ascii="Lato" w:hAnsi="Lato"/>
          <w:sz w:val="20"/>
        </w:rPr>
        <w:t>Odbiór i zagospodarowanie odpadów komunalnych segregowanych i</w:t>
      </w:r>
      <w:r w:rsidRPr="00DB045E">
        <w:rPr>
          <w:rFonts w:ascii="Lato" w:hAnsi="Lato"/>
          <w:sz w:val="20"/>
          <w:lang w:val="pl-PL"/>
        </w:rPr>
        <w:t> </w:t>
      </w:r>
      <w:r w:rsidRPr="00DB045E">
        <w:rPr>
          <w:rFonts w:ascii="Lato" w:hAnsi="Lato"/>
          <w:sz w:val="20"/>
        </w:rPr>
        <w:t>zmieszanych z nieruchomości zamieszkałych na terenie Gminy Kamionka Wielka</w:t>
      </w:r>
      <w:r w:rsidRPr="00DB045E">
        <w:rPr>
          <w:rFonts w:ascii="Lato" w:hAnsi="Lato"/>
          <w:sz w:val="20"/>
          <w:lang w:val="pl-PL"/>
        </w:rPr>
        <w:t xml:space="preserve">, znak sprawy: 271.14.2021, </w:t>
      </w:r>
      <w:r w:rsidRPr="00DB045E">
        <w:rPr>
          <w:rFonts w:ascii="Lato" w:hAnsi="Lato"/>
          <w:b w:val="0"/>
          <w:bCs/>
          <w:sz w:val="20"/>
        </w:rPr>
        <w:t xml:space="preserve">opublikowanego przez </w:t>
      </w:r>
      <w:r w:rsidRPr="00DB045E">
        <w:rPr>
          <w:rFonts w:ascii="Lato" w:hAnsi="Lato" w:cs="TimesNewRomanPSMT"/>
          <w:b w:val="0"/>
          <w:bCs/>
          <w:sz w:val="20"/>
        </w:rPr>
        <w:t xml:space="preserve">zamawiającego </w:t>
      </w:r>
      <w:r w:rsidRPr="00DB045E">
        <w:rPr>
          <w:rFonts w:ascii="Lato" w:hAnsi="Lato" w:cs="Calibri"/>
          <w:b w:val="0"/>
          <w:bCs/>
          <w:sz w:val="20"/>
          <w:lang w:val="pl-PL"/>
        </w:rPr>
        <w:t>Gmina Kamionka Wielka</w:t>
      </w:r>
      <w:r w:rsidRPr="00DB045E">
        <w:rPr>
          <w:rFonts w:ascii="Lato" w:hAnsi="Lato" w:cs="Calibri"/>
          <w:b w:val="0"/>
          <w:bCs/>
          <w:sz w:val="20"/>
        </w:rPr>
        <w:t>:</w:t>
      </w:r>
    </w:p>
    <w:p w14:paraId="550A10B4" w14:textId="12EA27E2" w:rsidR="00DB045E" w:rsidRPr="00DB045E" w:rsidRDefault="00DB045E" w:rsidP="00F64487">
      <w:pPr>
        <w:numPr>
          <w:ilvl w:val="0"/>
          <w:numId w:val="10"/>
        </w:numPr>
        <w:tabs>
          <w:tab w:val="clear" w:pos="360"/>
          <w:tab w:val="left" w:pos="426"/>
        </w:tabs>
        <w:suppressAutoHyphens/>
        <w:autoSpaceDE w:val="0"/>
        <w:spacing w:before="120" w:line="360" w:lineRule="auto"/>
        <w:ind w:left="357" w:hanging="357"/>
        <w:jc w:val="both"/>
        <w:rPr>
          <w:rFonts w:ascii="Lato" w:hAnsi="Lato" w:cs="TimesNewRomanPSMT"/>
        </w:rPr>
      </w:pPr>
      <w:r w:rsidRPr="00DB045E">
        <w:rPr>
          <w:rFonts w:ascii="Lato" w:hAnsi="Lato" w:cs="Calibri"/>
        </w:rPr>
        <w:t xml:space="preserve">w Dzienniku Urzędowym Unii Europejskiej – Suplement do Dziennika Urzędowego Unii Europejskiej </w:t>
      </w:r>
      <w:bookmarkStart w:id="1" w:name="contenu1"/>
      <w:bookmarkStart w:id="2" w:name="contenu"/>
      <w:bookmarkEnd w:id="1"/>
      <w:bookmarkEnd w:id="2"/>
      <w:r w:rsidRPr="00DB045E">
        <w:rPr>
          <w:rFonts w:ascii="Lato" w:hAnsi="Lato" w:cs="Calibri"/>
        </w:rPr>
        <w:t xml:space="preserve">nr </w:t>
      </w:r>
      <w:r w:rsidRPr="00DB045E">
        <w:rPr>
          <w:rFonts w:ascii="Lato" w:hAnsi="Lato" w:cs="Calibri"/>
          <w:b/>
        </w:rPr>
        <w:t xml:space="preserve">2021/S </w:t>
      </w:r>
      <w:r w:rsidR="00CD4543">
        <w:rPr>
          <w:rFonts w:ascii="Lato" w:hAnsi="Lato" w:cs="Calibri"/>
          <w:b/>
        </w:rPr>
        <w:t>194</w:t>
      </w:r>
      <w:r w:rsidRPr="00DB045E">
        <w:rPr>
          <w:rFonts w:ascii="Lato" w:hAnsi="Lato" w:cs="Calibri"/>
          <w:b/>
        </w:rPr>
        <w:t>-</w:t>
      </w:r>
      <w:r w:rsidR="00CD4543">
        <w:rPr>
          <w:rFonts w:ascii="Lato" w:hAnsi="Lato" w:cs="Calibri"/>
          <w:b/>
        </w:rPr>
        <w:t>505662</w:t>
      </w:r>
      <w:r w:rsidRPr="00DB045E">
        <w:rPr>
          <w:rFonts w:ascii="Lato" w:hAnsi="Lato" w:cs="Calibri"/>
        </w:rPr>
        <w:t xml:space="preserve"> z dnia</w:t>
      </w:r>
      <w:r w:rsidRPr="00DB045E">
        <w:rPr>
          <w:rFonts w:ascii="Lato" w:hAnsi="Lato" w:cs="Calibri"/>
          <w:color w:val="FF0000"/>
        </w:rPr>
        <w:t xml:space="preserve"> </w:t>
      </w:r>
      <w:r w:rsidR="00CD4543">
        <w:rPr>
          <w:rFonts w:ascii="Lato" w:hAnsi="Lato" w:cs="Calibri"/>
          <w:b/>
        </w:rPr>
        <w:t>06.10</w:t>
      </w:r>
      <w:r w:rsidRPr="00DB045E">
        <w:rPr>
          <w:rFonts w:ascii="Lato" w:hAnsi="Lato" w:cs="Calibri"/>
          <w:b/>
        </w:rPr>
        <w:t>.2021 r.</w:t>
      </w:r>
      <w:r w:rsidRPr="00DB045E">
        <w:rPr>
          <w:rFonts w:ascii="Lato" w:hAnsi="Lato" w:cs="Calibri"/>
          <w:color w:val="FF0000"/>
        </w:rPr>
        <w:t xml:space="preserve"> </w:t>
      </w:r>
    </w:p>
    <w:p w14:paraId="7E2FBCED" w14:textId="77777777" w:rsidR="00DB045E" w:rsidRPr="00DB045E" w:rsidRDefault="00DB045E" w:rsidP="00F64487">
      <w:pPr>
        <w:widowControl w:val="0"/>
        <w:numPr>
          <w:ilvl w:val="0"/>
          <w:numId w:val="10"/>
        </w:numPr>
        <w:autoSpaceDE w:val="0"/>
        <w:autoSpaceDN w:val="0"/>
        <w:adjustRightInd w:val="0"/>
        <w:spacing w:line="360" w:lineRule="auto"/>
        <w:jc w:val="both"/>
        <w:rPr>
          <w:rFonts w:ascii="Lato" w:hAnsi="Lato"/>
        </w:rPr>
      </w:pPr>
      <w:r w:rsidRPr="00DB045E">
        <w:rPr>
          <w:rFonts w:ascii="Lato" w:hAnsi="Lato"/>
        </w:rPr>
        <w:t xml:space="preserve">na stronie internetowej zamawiającego: </w:t>
      </w:r>
    </w:p>
    <w:p w14:paraId="38921DD7" w14:textId="62CC74BD" w:rsidR="00DB045E" w:rsidRPr="00DB045E" w:rsidRDefault="00CD4543" w:rsidP="00DB045E">
      <w:pPr>
        <w:pStyle w:val="Akapitzlist"/>
        <w:ind w:left="360"/>
        <w:jc w:val="both"/>
        <w:rPr>
          <w:rFonts w:ascii="Lato" w:hAnsi="Lato"/>
        </w:rPr>
      </w:pPr>
      <w:hyperlink r:id="rId9" w:history="1">
        <w:r w:rsidR="00DB045E" w:rsidRPr="00DB045E">
          <w:rPr>
            <w:rStyle w:val="Hipercze"/>
            <w:rFonts w:ascii="Lato" w:hAnsi="Lato"/>
          </w:rPr>
          <w:t>https://bip.malopolska.pl/ugkamionkawielka</w:t>
        </w:r>
      </w:hyperlink>
      <w:r w:rsidR="00DB045E" w:rsidRPr="00DB045E">
        <w:rPr>
          <w:rStyle w:val="Hipercze"/>
          <w:rFonts w:ascii="Lato" w:hAnsi="Lato"/>
          <w:lang w:val="pl-PL"/>
        </w:rPr>
        <w:t>;</w:t>
      </w:r>
      <w:r w:rsidR="00DB045E" w:rsidRPr="00DB045E">
        <w:rPr>
          <w:rStyle w:val="Hipercze"/>
          <w:rFonts w:ascii="Lato" w:hAnsi="Lato"/>
          <w:u w:val="none"/>
          <w:lang w:val="pl-PL"/>
        </w:rPr>
        <w:t xml:space="preserve"> </w:t>
      </w:r>
      <w:hyperlink r:id="rId10" w:history="1">
        <w:r w:rsidR="00DB045E" w:rsidRPr="00DB045E">
          <w:rPr>
            <w:rStyle w:val="Hipercze"/>
            <w:rFonts w:ascii="Lato" w:hAnsi="Lato"/>
          </w:rPr>
          <w:t>https://platformazakupowa.pl/pn/kamionkawielka</w:t>
        </w:r>
      </w:hyperlink>
      <w:r w:rsidR="00DB045E" w:rsidRPr="00DB045E">
        <w:rPr>
          <w:rFonts w:ascii="Lato" w:hAnsi="Lato"/>
        </w:rPr>
        <w:t xml:space="preserve"> </w:t>
      </w:r>
    </w:p>
    <w:p w14:paraId="1B177320" w14:textId="3EF7518B" w:rsidR="00A91A0D" w:rsidRPr="00DB045E" w:rsidRDefault="00A91A0D" w:rsidP="00DB045E">
      <w:pPr>
        <w:pStyle w:val="Tekstpodstawowy3"/>
        <w:widowControl w:val="0"/>
        <w:suppressAutoHyphens/>
        <w:autoSpaceDN w:val="0"/>
        <w:spacing w:before="120"/>
        <w:ind w:left="284"/>
        <w:textAlignment w:val="baseline"/>
        <w:rPr>
          <w:rFonts w:ascii="Lato" w:hAnsi="Lato"/>
          <w:sz w:val="20"/>
        </w:rPr>
      </w:pPr>
      <w:r w:rsidRPr="00DB045E">
        <w:rPr>
          <w:rFonts w:ascii="Lato" w:hAnsi="Lato" w:cs="Lato"/>
          <w:b w:val="0"/>
          <w:sz w:val="20"/>
          <w:lang w:val="pl-PL"/>
        </w:rPr>
        <w:t>oferujemy wykonanie przedmiotu zamówienia zgodnie z wymogami SWZ na poniższych warunkach:</w:t>
      </w:r>
    </w:p>
    <w:p w14:paraId="6DA8645F" w14:textId="77777777" w:rsidR="00A91A0D" w:rsidRPr="00DB045E" w:rsidRDefault="00A91A0D" w:rsidP="00A91A0D">
      <w:pPr>
        <w:pStyle w:val="Standard"/>
        <w:ind w:left="360" w:hanging="76"/>
        <w:rPr>
          <w:rFonts w:ascii="Lato" w:hAnsi="Lato" w:cs="Lato"/>
          <w:sz w:val="20"/>
          <w:szCs w:val="20"/>
        </w:rPr>
      </w:pPr>
    </w:p>
    <w:p w14:paraId="701F70DE" w14:textId="249FAC4F" w:rsidR="00A91A0D" w:rsidRPr="00DB045E" w:rsidRDefault="00A91A0D" w:rsidP="00A91A0D">
      <w:pPr>
        <w:pStyle w:val="Standard"/>
        <w:ind w:left="360" w:hanging="76"/>
        <w:rPr>
          <w:rFonts w:ascii="Lato" w:hAnsi="Lato"/>
          <w:sz w:val="20"/>
          <w:szCs w:val="20"/>
        </w:rPr>
      </w:pPr>
      <w:r w:rsidRPr="00DB045E">
        <w:rPr>
          <w:rFonts w:ascii="Lato" w:hAnsi="Lato" w:cs="Lato"/>
          <w:b/>
          <w:sz w:val="20"/>
          <w:szCs w:val="20"/>
        </w:rPr>
        <w:t xml:space="preserve">Cena oferty </w:t>
      </w:r>
      <w:r w:rsidRPr="00DB045E">
        <w:rPr>
          <w:rFonts w:ascii="Lato" w:hAnsi="Lato" w:cs="Calibri Light"/>
          <w:sz w:val="20"/>
          <w:szCs w:val="20"/>
        </w:rPr>
        <w:t xml:space="preserve"> (wyliczona w arkuszu </w:t>
      </w:r>
      <w:r w:rsidR="00F64487">
        <w:rPr>
          <w:rFonts w:ascii="Lato" w:hAnsi="Lato" w:cs="Calibri Light"/>
          <w:sz w:val="20"/>
          <w:szCs w:val="20"/>
        </w:rPr>
        <w:t xml:space="preserve">cenowym </w:t>
      </w:r>
      <w:r w:rsidR="00F64487" w:rsidRPr="0085664F">
        <w:rPr>
          <w:rFonts w:ascii="Lato" w:hAnsi="Lato" w:cs="Calibri Light"/>
          <w:sz w:val="20"/>
          <w:szCs w:val="20"/>
        </w:rPr>
        <w:t>(</w:t>
      </w:r>
      <w:r w:rsidRPr="0085664F">
        <w:rPr>
          <w:rFonts w:ascii="Lato" w:hAnsi="Lato" w:cs="Calibri Light"/>
          <w:sz w:val="20"/>
          <w:szCs w:val="20"/>
        </w:rPr>
        <w:t>kalkulacyjnym</w:t>
      </w:r>
      <w:r w:rsidR="00F64487" w:rsidRPr="0085664F">
        <w:rPr>
          <w:rFonts w:ascii="Lato" w:hAnsi="Lato" w:cs="Calibri Light"/>
          <w:sz w:val="20"/>
          <w:szCs w:val="20"/>
        </w:rPr>
        <w:t>)</w:t>
      </w:r>
      <w:r w:rsidRPr="0085664F">
        <w:rPr>
          <w:rFonts w:ascii="Lato" w:hAnsi="Lato" w:cs="Calibri Light"/>
          <w:sz w:val="20"/>
          <w:szCs w:val="20"/>
        </w:rPr>
        <w:t xml:space="preserve"> </w:t>
      </w:r>
      <w:r w:rsidRPr="00DB045E">
        <w:rPr>
          <w:rFonts w:ascii="Lato" w:hAnsi="Lato" w:cs="Calibri Light"/>
          <w:sz w:val="20"/>
          <w:szCs w:val="20"/>
        </w:rPr>
        <w:t>stanowiącym załącznik nr 1a do oferty):</w:t>
      </w:r>
    </w:p>
    <w:p w14:paraId="0139E545" w14:textId="77777777" w:rsidR="00A91A0D" w:rsidRPr="00DB045E" w:rsidRDefault="00A91A0D" w:rsidP="00F64487">
      <w:pPr>
        <w:pStyle w:val="Standard"/>
        <w:spacing w:before="120"/>
        <w:ind w:left="358" w:hanging="74"/>
        <w:jc w:val="both"/>
        <w:rPr>
          <w:rFonts w:ascii="Lato" w:hAnsi="Lato" w:cs="Lato"/>
          <w:sz w:val="20"/>
          <w:szCs w:val="20"/>
        </w:rPr>
      </w:pPr>
      <w:r w:rsidRPr="00DB045E">
        <w:rPr>
          <w:rFonts w:ascii="Lato" w:hAnsi="Lato" w:cs="Lato"/>
          <w:sz w:val="20"/>
          <w:szCs w:val="20"/>
        </w:rPr>
        <w:t>netto: ........................................zł ,</w:t>
      </w:r>
    </w:p>
    <w:p w14:paraId="251D3BD8" w14:textId="77777777" w:rsidR="00A91A0D" w:rsidRPr="00DB045E" w:rsidRDefault="00A91A0D" w:rsidP="00A91A0D">
      <w:pPr>
        <w:pStyle w:val="Standard"/>
        <w:ind w:left="360" w:hanging="76"/>
        <w:jc w:val="both"/>
        <w:rPr>
          <w:rFonts w:ascii="Lato" w:hAnsi="Lato" w:cs="Lato"/>
          <w:sz w:val="20"/>
          <w:szCs w:val="20"/>
        </w:rPr>
      </w:pPr>
      <w:r w:rsidRPr="00DB045E">
        <w:rPr>
          <w:rFonts w:ascii="Lato" w:hAnsi="Lato" w:cs="Lato"/>
          <w:sz w:val="20"/>
          <w:szCs w:val="20"/>
        </w:rPr>
        <w:t>(słownie: ……………………………………………………………...……………………....…....),</w:t>
      </w:r>
    </w:p>
    <w:p w14:paraId="6D8D94A6" w14:textId="0A9DFE8B" w:rsidR="00A91A0D" w:rsidRPr="00DB045E" w:rsidRDefault="00A91A0D" w:rsidP="00F64487">
      <w:pPr>
        <w:pStyle w:val="Standard"/>
        <w:spacing w:before="120"/>
        <w:ind w:left="358" w:hanging="74"/>
        <w:jc w:val="both"/>
        <w:rPr>
          <w:rFonts w:ascii="Lato" w:hAnsi="Lato"/>
          <w:sz w:val="20"/>
          <w:szCs w:val="20"/>
        </w:rPr>
      </w:pPr>
      <w:r w:rsidRPr="00DB045E">
        <w:rPr>
          <w:rFonts w:ascii="Lato" w:hAnsi="Lato" w:cs="Lato"/>
          <w:sz w:val="20"/>
          <w:szCs w:val="20"/>
        </w:rPr>
        <w:t xml:space="preserve">podatek </w:t>
      </w:r>
      <w:r w:rsidRPr="00DB045E">
        <w:rPr>
          <w:rFonts w:ascii="Lato" w:hAnsi="Lato" w:cs="Lato"/>
          <w:bCs/>
          <w:sz w:val="20"/>
          <w:szCs w:val="20"/>
        </w:rPr>
        <w:t>VAT  …….</w:t>
      </w:r>
      <w:r w:rsidR="00F64487">
        <w:rPr>
          <w:rFonts w:ascii="Lato" w:hAnsi="Lato" w:cs="Lato"/>
          <w:bCs/>
          <w:sz w:val="20"/>
          <w:szCs w:val="20"/>
        </w:rPr>
        <w:t>%</w:t>
      </w:r>
    </w:p>
    <w:p w14:paraId="6B8C9F13" w14:textId="77777777" w:rsidR="00A91A0D" w:rsidRPr="00DB045E" w:rsidRDefault="00A91A0D" w:rsidP="00F64487">
      <w:pPr>
        <w:pStyle w:val="Standard"/>
        <w:spacing w:before="120"/>
        <w:ind w:left="358" w:hanging="74"/>
        <w:jc w:val="both"/>
        <w:rPr>
          <w:rFonts w:ascii="Lato" w:hAnsi="Lato" w:cs="Lato"/>
          <w:sz w:val="20"/>
          <w:szCs w:val="20"/>
        </w:rPr>
      </w:pPr>
      <w:r w:rsidRPr="00DB045E">
        <w:rPr>
          <w:rFonts w:ascii="Lato" w:hAnsi="Lato" w:cs="Lato"/>
          <w:sz w:val="20"/>
          <w:szCs w:val="20"/>
        </w:rPr>
        <w:t>brutto: ......................................zł ,</w:t>
      </w:r>
    </w:p>
    <w:p w14:paraId="0CBF7A64" w14:textId="77777777" w:rsidR="00A91A0D" w:rsidRPr="00DB045E" w:rsidRDefault="00A91A0D" w:rsidP="00A91A0D">
      <w:pPr>
        <w:pStyle w:val="Standard"/>
        <w:ind w:left="360" w:hanging="76"/>
        <w:jc w:val="both"/>
        <w:rPr>
          <w:rFonts w:ascii="Lato" w:hAnsi="Lato"/>
          <w:sz w:val="20"/>
          <w:szCs w:val="20"/>
        </w:rPr>
      </w:pPr>
      <w:r w:rsidRPr="00DB045E">
        <w:rPr>
          <w:rFonts w:ascii="Lato" w:hAnsi="Lato" w:cs="Lato"/>
          <w:sz w:val="20"/>
          <w:szCs w:val="20"/>
        </w:rPr>
        <w:t>(słownie: ……………………………………………………….……………..……………....…....)</w:t>
      </w:r>
      <w:bookmarkStart w:id="3" w:name="_Ref501018004"/>
      <w:r w:rsidRPr="00DB045E">
        <w:rPr>
          <w:rStyle w:val="Footnoteanchor"/>
          <w:rFonts w:ascii="Lato" w:hAnsi="Lato"/>
          <w:sz w:val="20"/>
          <w:szCs w:val="20"/>
        </w:rPr>
        <w:footnoteReference w:id="1"/>
      </w:r>
      <w:bookmarkEnd w:id="3"/>
    </w:p>
    <w:p w14:paraId="28C703C1" w14:textId="77777777" w:rsidR="00A91A0D" w:rsidRPr="00DB045E" w:rsidRDefault="00A91A0D" w:rsidP="00A91A0D">
      <w:pPr>
        <w:pStyle w:val="Standard"/>
        <w:ind w:left="360" w:hanging="76"/>
        <w:jc w:val="both"/>
        <w:rPr>
          <w:rFonts w:ascii="Lato" w:hAnsi="Lato" w:cs="Lato"/>
          <w:sz w:val="20"/>
          <w:szCs w:val="20"/>
        </w:rPr>
      </w:pPr>
    </w:p>
    <w:p w14:paraId="75E7CA24" w14:textId="77777777" w:rsidR="00A91A0D" w:rsidRPr="00DB045E" w:rsidRDefault="00A91A0D" w:rsidP="00A91A0D">
      <w:pPr>
        <w:pStyle w:val="Standard"/>
        <w:spacing w:line="360" w:lineRule="auto"/>
        <w:ind w:left="284"/>
        <w:jc w:val="both"/>
        <w:rPr>
          <w:rFonts w:ascii="Lato" w:hAnsi="Lato"/>
          <w:sz w:val="20"/>
          <w:szCs w:val="20"/>
        </w:rPr>
      </w:pPr>
      <w:r w:rsidRPr="00DB045E">
        <w:rPr>
          <w:rFonts w:ascii="Lato" w:hAnsi="Lato" w:cs="Lato"/>
          <w:b/>
          <w:color w:val="000000"/>
          <w:sz w:val="20"/>
          <w:szCs w:val="20"/>
        </w:rPr>
        <w:t xml:space="preserve">Częstotliwość </w:t>
      </w:r>
      <w:r w:rsidRPr="00DB045E">
        <w:rPr>
          <w:rFonts w:ascii="Lato" w:hAnsi="Lato" w:cs="Lato"/>
          <w:sz w:val="20"/>
          <w:szCs w:val="20"/>
        </w:rPr>
        <w:t>opróżniania koszy ulicznych - ……………… razy/m-c.</w:t>
      </w:r>
    </w:p>
    <w:p w14:paraId="5842CEC6" w14:textId="77777777" w:rsidR="00A91A0D" w:rsidRPr="00DB045E" w:rsidRDefault="00A91A0D" w:rsidP="00A91A0D">
      <w:pPr>
        <w:pStyle w:val="Standard"/>
        <w:spacing w:line="360" w:lineRule="auto"/>
        <w:ind w:left="284"/>
        <w:jc w:val="both"/>
        <w:rPr>
          <w:rFonts w:ascii="Lato" w:hAnsi="Lato"/>
          <w:sz w:val="20"/>
          <w:szCs w:val="20"/>
        </w:rPr>
      </w:pPr>
      <w:r w:rsidRPr="00DB045E">
        <w:rPr>
          <w:rFonts w:ascii="Lato" w:hAnsi="Lato" w:cs="Lato"/>
          <w:b/>
          <w:sz w:val="20"/>
          <w:szCs w:val="20"/>
        </w:rPr>
        <w:t>Zobowiązujemy się</w:t>
      </w:r>
      <w:r w:rsidRPr="00DB045E">
        <w:rPr>
          <w:rFonts w:ascii="Lato" w:hAnsi="Lato" w:cs="Lato"/>
          <w:sz w:val="20"/>
          <w:szCs w:val="20"/>
        </w:rPr>
        <w:t xml:space="preserve"> do dostawy worków na odpady segregowane w następującym wariancie: …………………</w:t>
      </w:r>
    </w:p>
    <w:bookmarkEnd w:id="0"/>
    <w:p w14:paraId="3E0BA221" w14:textId="77777777" w:rsidR="00FC2FE1" w:rsidRDefault="00FC2FE1" w:rsidP="00B5348A">
      <w:pPr>
        <w:rPr>
          <w:rFonts w:ascii="Lato" w:hAnsi="Lato"/>
          <w:b/>
        </w:rPr>
      </w:pPr>
    </w:p>
    <w:p w14:paraId="46A04CEC" w14:textId="4DBF46CA"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F64487">
      <w:pPr>
        <w:numPr>
          <w:ilvl w:val="0"/>
          <w:numId w:val="5"/>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F64487">
      <w:pPr>
        <w:numPr>
          <w:ilvl w:val="0"/>
          <w:numId w:val="5"/>
        </w:numPr>
        <w:ind w:left="357" w:hanging="357"/>
        <w:jc w:val="both"/>
        <w:rPr>
          <w:rFonts w:ascii="Lato" w:hAnsi="Lato"/>
        </w:rPr>
      </w:pPr>
      <w:r w:rsidRPr="009D4505">
        <w:rPr>
          <w:rFonts w:ascii="Lato" w:hAnsi="Lato"/>
        </w:rPr>
        <w:t>Oświadczam, że:</w:t>
      </w:r>
    </w:p>
    <w:p w14:paraId="0D2CED43" w14:textId="77777777" w:rsidR="00AB1B73" w:rsidRPr="002A04F5" w:rsidRDefault="00AB1B73" w:rsidP="00F64487">
      <w:pPr>
        <w:pStyle w:val="Tekstpodstawowy"/>
        <w:widowControl w:val="0"/>
        <w:numPr>
          <w:ilvl w:val="0"/>
          <w:numId w:val="8"/>
        </w:numPr>
        <w:tabs>
          <w:tab w:val="clear" w:pos="567"/>
        </w:tabs>
        <w:suppressAutoHyphens/>
        <w:spacing w:before="120"/>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F64487">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55C79E46" w:rsidR="00AB1B73" w:rsidRPr="00F64487" w:rsidRDefault="00AB1B73" w:rsidP="00F64487">
      <w:pPr>
        <w:pStyle w:val="Tekstpodstawowy"/>
        <w:widowControl w:val="0"/>
        <w:numPr>
          <w:ilvl w:val="0"/>
          <w:numId w:val="8"/>
        </w:numPr>
        <w:tabs>
          <w:tab w:val="clear" w:pos="567"/>
        </w:tabs>
        <w:suppressAutoHyphens/>
        <w:ind w:left="641" w:hanging="284"/>
        <w:rPr>
          <w:rFonts w:ascii="Lato" w:hAnsi="Lato"/>
          <w:b w:val="0"/>
          <w:bCs/>
          <w:i/>
          <w:position w:val="10"/>
          <w:sz w:val="20"/>
        </w:rPr>
      </w:pPr>
      <w:r w:rsidRPr="00F64487">
        <w:rPr>
          <w:rFonts w:ascii="Lato" w:hAnsi="Lato"/>
          <w:b w:val="0"/>
          <w:bCs/>
          <w:position w:val="10"/>
          <w:sz w:val="20"/>
        </w:rPr>
        <w:t>uważamy się za związanych niniejszą ofertą przez okres wskazany w SWZ,</w:t>
      </w:r>
    </w:p>
    <w:p w14:paraId="27383AA6" w14:textId="753FABAA" w:rsidR="00AB1B73" w:rsidRPr="00F64487" w:rsidRDefault="00AB1B73" w:rsidP="00F64487">
      <w:pPr>
        <w:pStyle w:val="Tekstpodstawowy"/>
        <w:widowControl w:val="0"/>
        <w:numPr>
          <w:ilvl w:val="0"/>
          <w:numId w:val="8"/>
        </w:numPr>
        <w:tabs>
          <w:tab w:val="clear" w:pos="567"/>
        </w:tabs>
        <w:suppressAutoHyphens/>
        <w:ind w:left="641" w:hanging="284"/>
        <w:rPr>
          <w:rFonts w:ascii="Lato" w:hAnsi="Lato"/>
          <w:b w:val="0"/>
          <w:bCs/>
          <w:i/>
          <w:position w:val="10"/>
          <w:sz w:val="20"/>
        </w:rPr>
      </w:pPr>
      <w:r w:rsidRPr="00F64487">
        <w:rPr>
          <w:rFonts w:ascii="Lato" w:hAnsi="Lato"/>
          <w:b w:val="0"/>
          <w:bCs/>
          <w:position w:val="10"/>
          <w:sz w:val="20"/>
        </w:rPr>
        <w:lastRenderedPageBreak/>
        <w:t xml:space="preserve">zrealizujemy zamówienie zgodnie z SWZ i </w:t>
      </w:r>
      <w:r w:rsidRPr="00F64487">
        <w:rPr>
          <w:rFonts w:ascii="Lato" w:hAnsi="Lato"/>
          <w:b w:val="0"/>
          <w:bCs/>
          <w:position w:val="10"/>
          <w:sz w:val="20"/>
          <w:lang w:val="pl-PL"/>
        </w:rPr>
        <w:t>wzorem</w:t>
      </w:r>
      <w:r w:rsidRPr="00F64487">
        <w:rPr>
          <w:rFonts w:ascii="Lato" w:hAnsi="Lato"/>
          <w:b w:val="0"/>
          <w:bCs/>
          <w:position w:val="10"/>
          <w:sz w:val="20"/>
        </w:rPr>
        <w:t xml:space="preserve"> umowy,</w:t>
      </w:r>
    </w:p>
    <w:p w14:paraId="1793D33A" w14:textId="77777777" w:rsidR="00AB1B73" w:rsidRPr="00F64487" w:rsidRDefault="00AB1B73" w:rsidP="00F64487">
      <w:pPr>
        <w:pStyle w:val="Tekstpodstawowy"/>
        <w:widowControl w:val="0"/>
        <w:numPr>
          <w:ilvl w:val="0"/>
          <w:numId w:val="8"/>
        </w:numPr>
        <w:tabs>
          <w:tab w:val="clear" w:pos="567"/>
        </w:tabs>
        <w:suppressAutoHyphens/>
        <w:ind w:left="641" w:hanging="284"/>
        <w:rPr>
          <w:rFonts w:ascii="Lato" w:hAnsi="Lato"/>
          <w:b w:val="0"/>
          <w:bCs/>
          <w:i/>
          <w:position w:val="10"/>
          <w:sz w:val="20"/>
        </w:rPr>
      </w:pPr>
      <w:r w:rsidRPr="00F64487">
        <w:rPr>
          <w:rFonts w:ascii="Lato" w:hAnsi="Lato"/>
          <w:b w:val="0"/>
          <w:bCs/>
          <w:position w:val="10"/>
          <w:sz w:val="20"/>
        </w:rPr>
        <w:t>zobowiązujemy się dotrzymać wskazanego terminu realizacji zamówienia,</w:t>
      </w:r>
    </w:p>
    <w:p w14:paraId="7599C315" w14:textId="4B5DE188" w:rsidR="00815ECE" w:rsidRDefault="00815ECE" w:rsidP="00F64487">
      <w:pPr>
        <w:pStyle w:val="Akapitzlist"/>
        <w:numPr>
          <w:ilvl w:val="0"/>
          <w:numId w:val="8"/>
        </w:numPr>
        <w:ind w:left="709" w:hanging="349"/>
        <w:jc w:val="both"/>
        <w:rPr>
          <w:rFonts w:ascii="Lato" w:hAnsi="Lato"/>
          <w:bCs/>
        </w:rPr>
      </w:pPr>
      <w:r w:rsidRPr="00F64487">
        <w:rPr>
          <w:rFonts w:ascii="Lato" w:hAnsi="Lato"/>
          <w:bCs/>
        </w:rPr>
        <w:t>zawart</w:t>
      </w:r>
      <w:r w:rsidRPr="00F64487">
        <w:rPr>
          <w:rFonts w:ascii="Lato" w:hAnsi="Lato"/>
          <w:bCs/>
          <w:lang w:val="pl-PL"/>
        </w:rPr>
        <w:t>y</w:t>
      </w:r>
      <w:r w:rsidRPr="00F64487">
        <w:rPr>
          <w:rFonts w:ascii="Lato" w:hAnsi="Lato"/>
          <w:bCs/>
        </w:rPr>
        <w:t xml:space="preserve"> w </w:t>
      </w:r>
      <w:r w:rsidRPr="00F64487">
        <w:rPr>
          <w:rFonts w:ascii="Lato" w:hAnsi="Lato"/>
          <w:bCs/>
          <w:lang w:val="pl-PL"/>
        </w:rPr>
        <w:t>SWZ</w:t>
      </w:r>
      <w:r w:rsidRPr="00F64487">
        <w:rPr>
          <w:rFonts w:ascii="Lato" w:hAnsi="Lato"/>
          <w:bCs/>
        </w:rPr>
        <w:t xml:space="preserve"> wzór umowy został zaakceptowany i zobowiązuj</w:t>
      </w:r>
      <w:r w:rsidRPr="00F64487">
        <w:rPr>
          <w:rFonts w:ascii="Lato" w:hAnsi="Lato"/>
          <w:bCs/>
          <w:lang w:val="pl-PL"/>
        </w:rPr>
        <w:t xml:space="preserve">emy </w:t>
      </w:r>
      <w:r w:rsidRPr="00F64487">
        <w:rPr>
          <w:rFonts w:ascii="Lato" w:hAnsi="Lato"/>
          <w:bCs/>
        </w:rPr>
        <w:t xml:space="preserve">się w przypadku wybrania </w:t>
      </w:r>
      <w:r w:rsidRPr="00F64487">
        <w:rPr>
          <w:rFonts w:ascii="Lato" w:hAnsi="Lato"/>
          <w:bCs/>
          <w:lang w:val="pl-PL"/>
        </w:rPr>
        <w:t>naszej</w:t>
      </w:r>
      <w:r w:rsidRPr="00F64487">
        <w:rPr>
          <w:rFonts w:ascii="Lato" w:hAnsi="Lato"/>
          <w:bCs/>
        </w:rPr>
        <w:t xml:space="preserve"> oferty do zawarcia umowy na wymienionych w nim warunkach w miejscu</w:t>
      </w:r>
      <w:r w:rsidR="00F64487" w:rsidRPr="00F64487">
        <w:rPr>
          <w:rFonts w:ascii="Lato" w:hAnsi="Lato"/>
          <w:bCs/>
          <w:lang w:val="pl-PL"/>
        </w:rPr>
        <w:t xml:space="preserve"> </w:t>
      </w:r>
      <w:r w:rsidRPr="00F64487">
        <w:rPr>
          <w:rFonts w:ascii="Lato" w:hAnsi="Lato"/>
          <w:bCs/>
        </w:rPr>
        <w:t>i</w:t>
      </w:r>
      <w:r w:rsidR="00C94EFC">
        <w:rPr>
          <w:rFonts w:ascii="Lato" w:hAnsi="Lato"/>
          <w:bCs/>
          <w:lang w:val="pl-PL"/>
        </w:rPr>
        <w:t> </w:t>
      </w:r>
      <w:r w:rsidRPr="00F64487">
        <w:rPr>
          <w:rFonts w:ascii="Lato" w:hAnsi="Lato"/>
          <w:bCs/>
        </w:rPr>
        <w:t>terminie wyznaczonym przez zamawiającego,</w:t>
      </w:r>
    </w:p>
    <w:p w14:paraId="789A93CA" w14:textId="2CEE453A" w:rsidR="00812D27" w:rsidRPr="00F64487" w:rsidRDefault="00812D27" w:rsidP="00F64487">
      <w:pPr>
        <w:pStyle w:val="Akapitzlist"/>
        <w:numPr>
          <w:ilvl w:val="0"/>
          <w:numId w:val="8"/>
        </w:numPr>
        <w:ind w:left="709" w:hanging="349"/>
        <w:jc w:val="both"/>
        <w:rPr>
          <w:rFonts w:ascii="Lato" w:hAnsi="Lato"/>
          <w:bCs/>
        </w:rPr>
      </w:pPr>
      <w:r w:rsidRPr="00F64487">
        <w:rPr>
          <w:rFonts w:ascii="Lato" w:hAnsi="Lato" w:cs="Lato"/>
          <w:bCs/>
          <w:lang w:eastAsia="en-US"/>
        </w:rPr>
        <w:t xml:space="preserve">odebrane odpady będą przekazywane do </w:t>
      </w:r>
      <w:r w:rsidRPr="00F64487">
        <w:rPr>
          <w:rStyle w:val="Footnoteanchor"/>
          <w:rFonts w:ascii="Lato" w:hAnsi="Lato"/>
          <w:bCs/>
        </w:rPr>
        <w:t>3</w:t>
      </w:r>
      <w:r w:rsidRPr="00F64487">
        <w:rPr>
          <w:rFonts w:ascii="Lato" w:hAnsi="Lato" w:cs="Lato"/>
          <w:bCs/>
          <w:lang w:eastAsia="en-US"/>
        </w:rPr>
        <w:t>:</w:t>
      </w:r>
    </w:p>
    <w:tbl>
      <w:tblPr>
        <w:tblW w:w="8226" w:type="dxa"/>
        <w:tblInd w:w="455" w:type="dxa"/>
        <w:tblLayout w:type="fixed"/>
        <w:tblCellMar>
          <w:left w:w="10" w:type="dxa"/>
          <w:right w:w="10" w:type="dxa"/>
        </w:tblCellMar>
        <w:tblLook w:val="0000" w:firstRow="0" w:lastRow="0" w:firstColumn="0" w:lastColumn="0" w:noHBand="0" w:noVBand="0"/>
      </w:tblPr>
      <w:tblGrid>
        <w:gridCol w:w="5805"/>
        <w:gridCol w:w="2421"/>
      </w:tblGrid>
      <w:tr w:rsidR="00812D27" w:rsidRPr="00D66041" w14:paraId="64E3177D" w14:textId="77777777" w:rsidTr="007F661F">
        <w:trPr>
          <w:trHeight w:val="212"/>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24AB76" w14:textId="77777777" w:rsidR="00812D27" w:rsidRPr="00D66041" w:rsidRDefault="00812D27" w:rsidP="007F661F">
            <w:pPr>
              <w:pStyle w:val="Standard"/>
              <w:spacing w:line="100" w:lineRule="atLeast"/>
              <w:jc w:val="center"/>
              <w:rPr>
                <w:rFonts w:ascii="Lato" w:eastAsia="Times New Roman" w:hAnsi="Lato" w:cs="Lato"/>
                <w:sz w:val="18"/>
                <w:szCs w:val="18"/>
                <w:lang w:eastAsia="pl-PL"/>
              </w:rPr>
            </w:pPr>
            <w:r w:rsidRPr="00D66041">
              <w:rPr>
                <w:rFonts w:ascii="Lato" w:eastAsia="Times New Roman" w:hAnsi="Lato" w:cs="Lato"/>
                <w:sz w:val="18"/>
                <w:szCs w:val="18"/>
                <w:lang w:eastAsia="pl-PL"/>
              </w:rPr>
              <w:t>Rodzaj odpadów</w:t>
            </w:r>
          </w:p>
          <w:p w14:paraId="62D2AA1A" w14:textId="77777777" w:rsidR="00812D27" w:rsidRPr="00D66041" w:rsidRDefault="00812D27" w:rsidP="007F661F">
            <w:pPr>
              <w:pStyle w:val="Standard"/>
              <w:spacing w:line="100" w:lineRule="atLeast"/>
              <w:jc w:val="center"/>
              <w:rPr>
                <w:rFonts w:ascii="Lato" w:eastAsia="Times New Roman" w:hAnsi="Lato" w:cs="Lato"/>
                <w:sz w:val="18"/>
                <w:szCs w:val="18"/>
                <w:lang w:eastAsia="pl-PL"/>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984A" w14:textId="77777777" w:rsidR="00812D27" w:rsidRPr="00D66041" w:rsidRDefault="00812D27" w:rsidP="007F661F">
            <w:pPr>
              <w:pStyle w:val="Standard"/>
              <w:spacing w:line="100" w:lineRule="atLeast"/>
              <w:jc w:val="center"/>
              <w:rPr>
                <w:rFonts w:ascii="Lato" w:eastAsia="Times New Roman" w:hAnsi="Lato" w:cs="Lato"/>
                <w:sz w:val="18"/>
                <w:szCs w:val="18"/>
                <w:lang w:eastAsia="pl-PL"/>
              </w:rPr>
            </w:pPr>
            <w:r w:rsidRPr="00D66041">
              <w:rPr>
                <w:rFonts w:ascii="Lato" w:eastAsia="Times New Roman" w:hAnsi="Lato" w:cs="Lato"/>
                <w:sz w:val="18"/>
                <w:szCs w:val="18"/>
                <w:lang w:eastAsia="pl-PL"/>
              </w:rPr>
              <w:t>Nazwa i adres Instalacji</w:t>
            </w:r>
          </w:p>
        </w:tc>
      </w:tr>
      <w:tr w:rsidR="00812D27" w:rsidRPr="00D66041" w14:paraId="0C5880A8" w14:textId="77777777" w:rsidTr="007F661F">
        <w:trPr>
          <w:trHeight w:val="284"/>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08F09F" w14:textId="77777777" w:rsidR="00812D27" w:rsidRPr="00D66041" w:rsidRDefault="00812D27" w:rsidP="007F661F">
            <w:pPr>
              <w:rPr>
                <w:rFonts w:ascii="Lato" w:hAnsi="Lato"/>
                <w:sz w:val="18"/>
                <w:szCs w:val="18"/>
              </w:rPr>
            </w:pPr>
            <w:r w:rsidRPr="00D66041">
              <w:rPr>
                <w:rFonts w:ascii="Lato" w:hAnsi="Lato"/>
                <w:sz w:val="18"/>
                <w:szCs w:val="18"/>
              </w:rPr>
              <w:t>Odpady zmieszane (niesegregowane)</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F847"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19DCFEFE" w14:textId="77777777" w:rsidTr="007F661F">
        <w:trPr>
          <w:trHeight w:val="284"/>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4C5DBC" w14:textId="77777777" w:rsidR="00812D27" w:rsidRPr="00D66041" w:rsidRDefault="00812D27" w:rsidP="007F661F">
            <w:pPr>
              <w:rPr>
                <w:rFonts w:ascii="Lato" w:hAnsi="Lato"/>
                <w:sz w:val="18"/>
                <w:szCs w:val="18"/>
              </w:rPr>
            </w:pPr>
            <w:r w:rsidRPr="00D66041">
              <w:rPr>
                <w:rFonts w:ascii="Lato" w:hAnsi="Lato"/>
                <w:sz w:val="18"/>
                <w:szCs w:val="18"/>
              </w:rPr>
              <w:t>odpady biodegradowalne, w tym zielone</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4D1B0"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108519D2" w14:textId="77777777" w:rsidTr="007F661F">
        <w:trPr>
          <w:trHeight w:val="284"/>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2F16A3" w14:textId="77777777" w:rsidR="00812D27" w:rsidRPr="00D66041" w:rsidRDefault="00812D27" w:rsidP="007F661F">
            <w:pPr>
              <w:rPr>
                <w:rFonts w:ascii="Lato" w:hAnsi="Lato"/>
                <w:sz w:val="18"/>
                <w:szCs w:val="18"/>
              </w:rPr>
            </w:pPr>
            <w:r w:rsidRPr="00D66041">
              <w:rPr>
                <w:rFonts w:ascii="Lato" w:hAnsi="Lato"/>
                <w:sz w:val="18"/>
                <w:szCs w:val="18"/>
              </w:rPr>
              <w:t>odpady papieru i tektury</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4462D"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3D8C598E" w14:textId="77777777" w:rsidTr="007F661F">
        <w:trPr>
          <w:trHeight w:val="284"/>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3C4F4D" w14:textId="77777777" w:rsidR="00812D27" w:rsidRPr="00D66041" w:rsidRDefault="00812D27" w:rsidP="007F661F">
            <w:pPr>
              <w:rPr>
                <w:rFonts w:ascii="Lato" w:hAnsi="Lato"/>
                <w:sz w:val="18"/>
                <w:szCs w:val="18"/>
              </w:rPr>
            </w:pPr>
            <w:r w:rsidRPr="00D66041">
              <w:rPr>
                <w:rFonts w:ascii="Lato" w:hAnsi="Lato"/>
                <w:sz w:val="18"/>
                <w:szCs w:val="18"/>
              </w:rPr>
              <w:t>odpady tworzyw sztucznych, metali i wielomateriałowych</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B17C9"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02B0F834" w14:textId="77777777" w:rsidTr="007F661F">
        <w:trPr>
          <w:trHeight w:val="284"/>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5466D7" w14:textId="77777777" w:rsidR="00812D27" w:rsidRPr="00D66041" w:rsidRDefault="00812D27" w:rsidP="007F661F">
            <w:pPr>
              <w:rPr>
                <w:rFonts w:ascii="Lato" w:hAnsi="Lato"/>
                <w:sz w:val="18"/>
                <w:szCs w:val="18"/>
              </w:rPr>
            </w:pPr>
            <w:r w:rsidRPr="00D66041">
              <w:rPr>
                <w:rFonts w:ascii="Lato" w:hAnsi="Lato"/>
                <w:sz w:val="18"/>
                <w:szCs w:val="18"/>
              </w:rPr>
              <w:t>odpady ze szkła</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202B"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66855E60" w14:textId="77777777" w:rsidTr="007F661F">
        <w:trPr>
          <w:trHeight w:val="284"/>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E898D" w14:textId="77777777" w:rsidR="00812D27" w:rsidRPr="00D66041" w:rsidRDefault="00812D27" w:rsidP="007F661F">
            <w:pPr>
              <w:rPr>
                <w:rFonts w:ascii="Lato" w:hAnsi="Lato"/>
                <w:sz w:val="18"/>
                <w:szCs w:val="18"/>
              </w:rPr>
            </w:pPr>
            <w:r w:rsidRPr="00D66041">
              <w:rPr>
                <w:rFonts w:ascii="Lato" w:hAnsi="Lato"/>
                <w:sz w:val="18"/>
                <w:szCs w:val="18"/>
              </w:rPr>
              <w:t>odpady niebezpieczne powstające w gospodarstwach domowych</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FDBF0"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3B03AF47" w14:textId="77777777" w:rsidTr="007F661F">
        <w:trPr>
          <w:trHeight w:val="284"/>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828110" w14:textId="77777777" w:rsidR="00812D27" w:rsidRPr="00D66041" w:rsidRDefault="00812D27" w:rsidP="007F661F">
            <w:pPr>
              <w:rPr>
                <w:rFonts w:ascii="Lato" w:hAnsi="Lato"/>
                <w:sz w:val="18"/>
                <w:szCs w:val="18"/>
              </w:rPr>
            </w:pPr>
            <w:r w:rsidRPr="00D66041">
              <w:rPr>
                <w:rFonts w:ascii="Lato" w:hAnsi="Lato"/>
                <w:sz w:val="18"/>
                <w:szCs w:val="18"/>
              </w:rPr>
              <w:t>przeterminowane leki</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E03C7"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70B99587" w14:textId="77777777" w:rsidTr="007F661F">
        <w:trPr>
          <w:trHeight w:val="284"/>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68034C" w14:textId="77777777" w:rsidR="00812D27" w:rsidRPr="00D66041" w:rsidRDefault="00812D27" w:rsidP="007F661F">
            <w:pPr>
              <w:pStyle w:val="Default"/>
              <w:jc w:val="both"/>
              <w:rPr>
                <w:rFonts w:ascii="Lato" w:hAnsi="Lato" w:cs="Lato"/>
                <w:color w:val="auto"/>
                <w:sz w:val="18"/>
                <w:szCs w:val="18"/>
                <w:lang w:eastAsia="en-US"/>
              </w:rPr>
            </w:pPr>
            <w:r w:rsidRPr="00D66041">
              <w:rPr>
                <w:rFonts w:ascii="Lato" w:hAnsi="Lato" w:cs="Lato"/>
                <w:color w:val="auto"/>
                <w:sz w:val="18"/>
                <w:szCs w:val="18"/>
                <w:lang w:eastAsia="en-US"/>
              </w:rPr>
              <w:t>zużyty sprzęt elektryczny i elektroniczny</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3F8C"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0DF18D61" w14:textId="77777777" w:rsidTr="007F661F">
        <w:trPr>
          <w:trHeight w:val="284"/>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AA5AAD" w14:textId="77777777" w:rsidR="00812D27" w:rsidRPr="00D66041" w:rsidRDefault="00812D27" w:rsidP="007F661F">
            <w:pPr>
              <w:pStyle w:val="Default"/>
              <w:jc w:val="both"/>
              <w:rPr>
                <w:rFonts w:ascii="Lato" w:hAnsi="Lato" w:cs="Lato"/>
                <w:color w:val="auto"/>
                <w:sz w:val="18"/>
                <w:szCs w:val="18"/>
                <w:lang w:eastAsia="en-US"/>
              </w:rPr>
            </w:pPr>
            <w:r w:rsidRPr="00D66041">
              <w:rPr>
                <w:rFonts w:ascii="Lato" w:hAnsi="Lato" w:cs="Lato"/>
                <w:color w:val="auto"/>
                <w:sz w:val="18"/>
                <w:szCs w:val="18"/>
                <w:lang w:eastAsia="en-US"/>
              </w:rPr>
              <w:t>zużyte opony</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5516D"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7781D107" w14:textId="77777777" w:rsidTr="007F661F">
        <w:trPr>
          <w:trHeight w:val="280"/>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C9805C" w14:textId="77777777" w:rsidR="00812D27" w:rsidRPr="00D66041" w:rsidRDefault="00812D27" w:rsidP="007F661F">
            <w:pPr>
              <w:pStyle w:val="Standard"/>
              <w:spacing w:line="100" w:lineRule="atLeast"/>
              <w:jc w:val="both"/>
              <w:rPr>
                <w:rFonts w:ascii="Lato" w:hAnsi="Lato" w:cs="Lato"/>
                <w:sz w:val="18"/>
                <w:szCs w:val="18"/>
                <w:lang w:eastAsia="en-US"/>
              </w:rPr>
            </w:pPr>
            <w:r w:rsidRPr="00D66041">
              <w:rPr>
                <w:rFonts w:ascii="Lato" w:hAnsi="Lato" w:cs="Lato"/>
                <w:sz w:val="18"/>
                <w:szCs w:val="18"/>
                <w:lang w:eastAsia="en-US"/>
              </w:rPr>
              <w:t>odpady remontowo -budowlane</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ECC9"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r w:rsidR="00812D27" w:rsidRPr="00D66041" w14:paraId="28B4B9E6" w14:textId="77777777" w:rsidTr="007F661F">
        <w:trPr>
          <w:trHeight w:val="280"/>
        </w:trPr>
        <w:tc>
          <w:tcPr>
            <w:tcW w:w="5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3CFD0B" w14:textId="77777777" w:rsidR="00812D27" w:rsidRPr="00D66041" w:rsidRDefault="00812D27" w:rsidP="007F661F">
            <w:pPr>
              <w:pStyle w:val="Standard"/>
              <w:spacing w:line="100" w:lineRule="atLeast"/>
              <w:jc w:val="both"/>
              <w:rPr>
                <w:rFonts w:ascii="Lato" w:hAnsi="Lato" w:cs="Lato"/>
                <w:sz w:val="18"/>
                <w:szCs w:val="18"/>
                <w:lang w:eastAsia="en-US"/>
              </w:rPr>
            </w:pPr>
            <w:r>
              <w:rPr>
                <w:rFonts w:ascii="Lato" w:hAnsi="Lato" w:cs="Lato"/>
                <w:sz w:val="18"/>
                <w:szCs w:val="18"/>
                <w:lang w:eastAsia="en-US"/>
              </w:rPr>
              <w:t>odpady wielkogabarytowe</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46072" w14:textId="77777777" w:rsidR="00812D27" w:rsidRPr="00D66041" w:rsidRDefault="00812D27" w:rsidP="007F661F">
            <w:pPr>
              <w:pStyle w:val="Standard"/>
              <w:snapToGrid w:val="0"/>
              <w:spacing w:line="100" w:lineRule="atLeast"/>
              <w:jc w:val="both"/>
              <w:rPr>
                <w:rFonts w:ascii="Lato" w:eastAsia="Times New Roman" w:hAnsi="Lato" w:cs="Times New Roman"/>
                <w:sz w:val="20"/>
                <w:szCs w:val="20"/>
                <w:lang w:eastAsia="pl-PL"/>
              </w:rPr>
            </w:pPr>
          </w:p>
        </w:tc>
      </w:tr>
    </w:tbl>
    <w:p w14:paraId="57051244" w14:textId="77777777" w:rsidR="00812D27" w:rsidRPr="00815ECE" w:rsidRDefault="00812D27" w:rsidP="00F64487">
      <w:pPr>
        <w:pStyle w:val="Tekstpodstawowy"/>
        <w:widowControl w:val="0"/>
        <w:tabs>
          <w:tab w:val="clear" w:pos="567"/>
        </w:tabs>
        <w:suppressAutoHyphens/>
        <w:ind w:left="641"/>
        <w:rPr>
          <w:rFonts w:ascii="Lato" w:hAnsi="Lato"/>
          <w:b w:val="0"/>
          <w:bCs/>
          <w:i/>
          <w:position w:val="10"/>
          <w:sz w:val="20"/>
        </w:rPr>
      </w:pPr>
    </w:p>
    <w:p w14:paraId="5B01457E" w14:textId="4301D4ED" w:rsidR="00F64487" w:rsidRPr="00812D27" w:rsidRDefault="00F64487" w:rsidP="00F64487">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w:t>
      </w:r>
      <w:r w:rsidR="00C94EFC">
        <w:rPr>
          <w:rFonts w:ascii="Lato" w:hAnsi="Lato"/>
          <w:b w:val="0"/>
          <w:bCs/>
          <w:position w:val="10"/>
          <w:sz w:val="20"/>
          <w:lang w:val="pl-PL"/>
        </w:rPr>
        <w:t> </w:t>
      </w:r>
      <w:r w:rsidRPr="002A04F5">
        <w:rPr>
          <w:rFonts w:ascii="Lato" w:hAnsi="Lato"/>
          <w:b w:val="0"/>
          <w:bCs/>
          <w:position w:val="10"/>
          <w:sz w:val="20"/>
        </w:rPr>
        <w:t>prawny, aktualny na dzień składania ofert (art. 297 kk)</w:t>
      </w:r>
      <w:r>
        <w:rPr>
          <w:rFonts w:ascii="Lato" w:hAnsi="Lato"/>
          <w:b w:val="0"/>
          <w:bCs/>
          <w:position w:val="10"/>
          <w:sz w:val="20"/>
          <w:lang w:val="pl-PL"/>
        </w:rPr>
        <w:t>.</w:t>
      </w:r>
    </w:p>
    <w:p w14:paraId="08A22059" w14:textId="15BFCB48" w:rsidR="00815ECE" w:rsidRPr="00F64487" w:rsidRDefault="00815ECE" w:rsidP="00F64487">
      <w:pPr>
        <w:numPr>
          <w:ilvl w:val="0"/>
          <w:numId w:val="5"/>
        </w:numPr>
        <w:ind w:left="357" w:hanging="357"/>
        <w:jc w:val="both"/>
        <w:rPr>
          <w:rFonts w:ascii="Lato" w:hAnsi="Lato"/>
        </w:rPr>
      </w:pPr>
      <w:r w:rsidRPr="00815ECE">
        <w:rPr>
          <w:rFonts w:ascii="Calibri" w:hAnsi="Calibri"/>
          <w:bCs/>
          <w:sz w:val="22"/>
          <w:szCs w:val="22"/>
        </w:rPr>
        <w:t xml:space="preserve">Wadium w kwocie </w:t>
      </w:r>
      <w:r w:rsidRPr="00815ECE">
        <w:rPr>
          <w:rFonts w:ascii="Calibri" w:hAnsi="Calibri"/>
          <w:b/>
          <w:bCs/>
          <w:sz w:val="22"/>
          <w:szCs w:val="22"/>
        </w:rPr>
        <w:t xml:space="preserve"> </w:t>
      </w:r>
      <w:r w:rsidRPr="000C2C2D">
        <w:rPr>
          <w:rFonts w:ascii="Calibri" w:hAnsi="Calibri"/>
          <w:b/>
          <w:bCs/>
          <w:color w:val="000000" w:themeColor="text1"/>
          <w:sz w:val="22"/>
          <w:szCs w:val="22"/>
        </w:rPr>
        <w:t xml:space="preserve">30 000,00 PLN </w:t>
      </w:r>
      <w:r w:rsidRPr="000C2C2D">
        <w:rPr>
          <w:rFonts w:ascii="Calibri" w:hAnsi="Calibri"/>
          <w:bCs/>
          <w:color w:val="000000" w:themeColor="text1"/>
          <w:sz w:val="22"/>
          <w:szCs w:val="22"/>
        </w:rPr>
        <w:t xml:space="preserve">(słownie: trzydzieści tysięcy złotych 00/100) zostało </w:t>
      </w:r>
      <w:r w:rsidRPr="00815ECE">
        <w:rPr>
          <w:rFonts w:ascii="Calibri" w:hAnsi="Calibri"/>
          <w:bCs/>
          <w:sz w:val="22"/>
          <w:szCs w:val="22"/>
        </w:rPr>
        <w:t>wniesione w dniu ……………………………..…... w formie: …………………………………………………………………………</w:t>
      </w:r>
    </w:p>
    <w:p w14:paraId="7D317EF6" w14:textId="1A0355B5" w:rsidR="00F64487" w:rsidRPr="00F64487" w:rsidRDefault="00F64487" w:rsidP="00F64487">
      <w:pPr>
        <w:numPr>
          <w:ilvl w:val="0"/>
          <w:numId w:val="5"/>
        </w:numPr>
        <w:ind w:left="357" w:hanging="357"/>
        <w:jc w:val="both"/>
        <w:rPr>
          <w:rFonts w:ascii="Lato" w:hAnsi="Lato"/>
        </w:rPr>
      </w:pPr>
      <w:r w:rsidRPr="00F64487">
        <w:rPr>
          <w:rFonts w:ascii="Calibri" w:hAnsi="Calibri"/>
          <w:sz w:val="22"/>
          <w:szCs w:val="22"/>
        </w:rPr>
        <w:t xml:space="preserve">W przypadku wybrania oferty, najpóźniej do dnia podpisania umowy, wniosę zabezpieczenie należytego wykonania umowy (w wymaganej w </w:t>
      </w:r>
      <w:r>
        <w:rPr>
          <w:rFonts w:ascii="Calibri" w:hAnsi="Calibri"/>
          <w:sz w:val="22"/>
          <w:szCs w:val="22"/>
        </w:rPr>
        <w:t>SWZ</w:t>
      </w:r>
      <w:r w:rsidRPr="00F64487">
        <w:rPr>
          <w:rFonts w:ascii="Calibri" w:hAnsi="Calibri"/>
          <w:sz w:val="22"/>
          <w:szCs w:val="22"/>
        </w:rPr>
        <w:t xml:space="preserve"> wysokości)  w formie/formach:</w:t>
      </w:r>
    </w:p>
    <w:p w14:paraId="6EE0957B" w14:textId="77777777" w:rsidR="00F64487" w:rsidRDefault="00F64487" w:rsidP="00F64487">
      <w:pPr>
        <w:pStyle w:val="Standard"/>
        <w:tabs>
          <w:tab w:val="left" w:pos="426"/>
        </w:tabs>
        <w:spacing w:before="40" w:after="40"/>
        <w:jc w:val="both"/>
        <w:rPr>
          <w:rFonts w:ascii="Calibri" w:hAnsi="Calibri"/>
          <w:sz w:val="22"/>
          <w:szCs w:val="22"/>
        </w:rPr>
      </w:pPr>
      <w:r>
        <w:rPr>
          <w:rFonts w:ascii="Calibri" w:hAnsi="Calibri"/>
          <w:sz w:val="22"/>
          <w:szCs w:val="22"/>
        </w:rPr>
        <w:tab/>
        <w:t>.......................................................................................................................................................</w:t>
      </w:r>
    </w:p>
    <w:p w14:paraId="5F215A52" w14:textId="311950E8" w:rsidR="00AB1B73" w:rsidRPr="009D4505" w:rsidRDefault="00AB1B73" w:rsidP="00F64487">
      <w:pPr>
        <w:numPr>
          <w:ilvl w:val="0"/>
          <w:numId w:val="5"/>
        </w:numPr>
        <w:spacing w:before="120"/>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CD4543">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CD4543">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F9351B3" w:rsidR="00AB1B73"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066E5C" w14:textId="77777777" w:rsidR="006A021E" w:rsidRPr="006A021E" w:rsidRDefault="006A021E" w:rsidP="00F64487">
      <w:pPr>
        <w:numPr>
          <w:ilvl w:val="0"/>
          <w:numId w:val="5"/>
        </w:numPr>
        <w:ind w:left="357" w:hanging="357"/>
        <w:jc w:val="both"/>
        <w:rPr>
          <w:rFonts w:ascii="Lato" w:hAnsi="Lato"/>
        </w:rPr>
      </w:pPr>
      <w:r w:rsidRPr="006A021E">
        <w:rPr>
          <w:rFonts w:ascii="Calibri" w:hAnsi="Calibri"/>
          <w:sz w:val="22"/>
          <w:szCs w:val="22"/>
        </w:rPr>
        <w:t xml:space="preserve">Oświadczam, iż jestem Wykonawcą </w:t>
      </w:r>
      <w:r w:rsidRPr="006A021E">
        <w:rPr>
          <w:rFonts w:ascii="Calibri" w:hAnsi="Calibri"/>
          <w:i/>
          <w:sz w:val="22"/>
          <w:szCs w:val="22"/>
        </w:rPr>
        <w:t>(należy zaznaczyć właściwe)</w:t>
      </w:r>
      <w:r w:rsidRPr="006A021E">
        <w:rPr>
          <w:rStyle w:val="Odwoanieprzypisudolnego"/>
          <w:rFonts w:ascii="Calibri" w:hAnsi="Calibri" w:cs="Arial"/>
          <w:i/>
          <w:color w:val="000000"/>
          <w:sz w:val="22"/>
          <w:szCs w:val="22"/>
        </w:rPr>
        <w:t xml:space="preserve"> </w:t>
      </w:r>
      <w:r>
        <w:rPr>
          <w:rStyle w:val="Odwoanieprzypisudolnego"/>
          <w:rFonts w:ascii="Calibri" w:hAnsi="Calibri" w:cs="Arial"/>
          <w:color w:val="000000"/>
          <w:sz w:val="22"/>
          <w:szCs w:val="22"/>
        </w:rPr>
        <w:footnoteReference w:id="2"/>
      </w:r>
      <w:r w:rsidRPr="006A021E">
        <w:rPr>
          <w:rFonts w:ascii="Calibri" w:hAnsi="Calibri"/>
          <w:sz w:val="22"/>
          <w:szCs w:val="22"/>
        </w:rPr>
        <w:t>:</w:t>
      </w:r>
    </w:p>
    <w:p w14:paraId="60C491EB" w14:textId="77777777" w:rsidR="006A021E" w:rsidRDefault="006A021E" w:rsidP="006A021E">
      <w:pPr>
        <w:pStyle w:val="Standard"/>
        <w:tabs>
          <w:tab w:val="left" w:pos="426"/>
        </w:tabs>
        <w:spacing w:before="40" w:after="40"/>
        <w:ind w:left="426"/>
        <w:jc w:val="both"/>
        <w:rPr>
          <w:rFonts w:ascii="Calibri" w:hAnsi="Calibri"/>
          <w:sz w:val="18"/>
          <w:szCs w:val="18"/>
        </w:rPr>
      </w:pPr>
      <w:r>
        <w:rPr>
          <w:rFonts w:ascii="Calibri" w:hAnsi="Calibri"/>
          <w:bCs/>
          <w:sz w:val="18"/>
          <w:szCs w:val="18"/>
        </w:rPr>
        <w:t>(W przypadku składania oferty wspólnej - należy podać odrębnie dla każdego z Wykonawców wspólnie ubiegających się  o udzielenie zamówienia)</w:t>
      </w:r>
    </w:p>
    <w:p w14:paraId="701EBDAF" w14:textId="77777777" w:rsidR="006A021E" w:rsidRDefault="006A021E" w:rsidP="0085664F">
      <w:pPr>
        <w:pStyle w:val="Standard"/>
        <w:spacing w:before="40" w:after="40"/>
        <w:ind w:left="709" w:hanging="283"/>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D4543">
        <w:rPr>
          <w:rFonts w:ascii="Arial" w:hAnsi="Arial" w:cs="Arial"/>
          <w:sz w:val="18"/>
          <w:szCs w:val="18"/>
        </w:rPr>
      </w:r>
      <w:r w:rsidR="00CD45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prowadzącym działalność gospodarczą, jako mikroprzedsiębiorstwo</w:t>
      </w:r>
      <w:r>
        <w:rPr>
          <w:lang w:val="x-none" w:eastAsia="x-none"/>
        </w:rPr>
        <w:t xml:space="preserve"> </w:t>
      </w:r>
      <w:r>
        <w:rPr>
          <w:lang w:eastAsia="x-none"/>
        </w:rPr>
        <w:t>(</w:t>
      </w:r>
      <w:r>
        <w:rPr>
          <w:rFonts w:ascii="Calibri" w:hAnsi="Calibri"/>
          <w:sz w:val="22"/>
          <w:szCs w:val="22"/>
          <w:lang w:val="x-none"/>
        </w:rPr>
        <w:t>przedsiębiorstwo, które zatrudnia mniej niż 10 osób i którego roczny obrót lub roczna suma bilansowa nie przekracza 2 milionów Euro</w:t>
      </w:r>
      <w:r>
        <w:rPr>
          <w:rFonts w:ascii="Calibri" w:hAnsi="Calibri"/>
          <w:sz w:val="22"/>
          <w:szCs w:val="22"/>
        </w:rPr>
        <w:t>) ,</w:t>
      </w:r>
    </w:p>
    <w:p w14:paraId="665FD031" w14:textId="77777777" w:rsidR="006A021E" w:rsidRDefault="006A021E" w:rsidP="0085664F">
      <w:pPr>
        <w:pStyle w:val="Standard"/>
        <w:spacing w:before="40" w:after="40"/>
        <w:ind w:left="709" w:hanging="283"/>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D4543">
        <w:rPr>
          <w:rFonts w:ascii="Arial" w:hAnsi="Arial" w:cs="Arial"/>
          <w:sz w:val="18"/>
          <w:szCs w:val="18"/>
        </w:rPr>
      </w:r>
      <w:r w:rsidR="00CD45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 xml:space="preserve">prowadzącym działalność gospodarczą, jako małe przedsiębiorstwo </w:t>
      </w:r>
      <w:r>
        <w:rPr>
          <w:rFonts w:ascii="Calibri" w:hAnsi="Calibri"/>
          <w:sz w:val="22"/>
          <w:szCs w:val="22"/>
          <w:lang w:val="x-none"/>
        </w:rPr>
        <w:t xml:space="preserve">(przedsiębiorstwo, które </w:t>
      </w:r>
      <w:r>
        <w:rPr>
          <w:rFonts w:ascii="Calibri" w:hAnsi="Calibri"/>
          <w:sz w:val="22"/>
          <w:szCs w:val="22"/>
          <w:lang w:val="x-none"/>
        </w:rPr>
        <w:lastRenderedPageBreak/>
        <w:t>zatrudnia mniej niż 50 osób i którego roczny obrót lub roczna suma bilansowa nie przekracza 10 milionów Euro)</w:t>
      </w:r>
      <w:r>
        <w:rPr>
          <w:rFonts w:ascii="Calibri" w:hAnsi="Calibri"/>
          <w:sz w:val="22"/>
          <w:szCs w:val="22"/>
        </w:rPr>
        <w:t xml:space="preserve"> , </w:t>
      </w:r>
    </w:p>
    <w:p w14:paraId="04C2DE1E" w14:textId="6A11F807" w:rsidR="006A021E" w:rsidRDefault="006A021E" w:rsidP="0085664F">
      <w:pPr>
        <w:pStyle w:val="Standard"/>
        <w:spacing w:before="40" w:after="40"/>
        <w:ind w:left="709" w:hanging="283"/>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D4543">
        <w:rPr>
          <w:rFonts w:ascii="Arial" w:hAnsi="Arial" w:cs="Arial"/>
          <w:sz w:val="18"/>
          <w:szCs w:val="18"/>
        </w:rPr>
      </w:r>
      <w:r w:rsidR="00CD4543">
        <w:rPr>
          <w:rFonts w:ascii="Arial" w:hAnsi="Arial" w:cs="Arial"/>
          <w:sz w:val="18"/>
          <w:szCs w:val="18"/>
        </w:rPr>
        <w:fldChar w:fldCharType="separate"/>
      </w:r>
      <w:r>
        <w:rPr>
          <w:rFonts w:ascii="Arial" w:hAnsi="Arial" w:cs="Arial"/>
          <w:sz w:val="18"/>
          <w:szCs w:val="18"/>
        </w:rPr>
        <w:fldChar w:fldCharType="end"/>
      </w:r>
      <w:r w:rsidR="0085664F">
        <w:rPr>
          <w:rFonts w:ascii="Arial" w:hAnsi="Arial" w:cs="Arial"/>
          <w:sz w:val="18"/>
          <w:szCs w:val="18"/>
        </w:rPr>
        <w:t xml:space="preserve"> </w:t>
      </w:r>
      <w:r>
        <w:rPr>
          <w:rFonts w:ascii="Calibri" w:hAnsi="Calibri"/>
          <w:sz w:val="22"/>
          <w:szCs w:val="22"/>
        </w:rPr>
        <w:t>prowadzącym działalność gospodarczą, jako średnie przedsiębiorstwo</w:t>
      </w:r>
      <w:r>
        <w:rPr>
          <w:b/>
          <w:lang w:val="x-none" w:eastAsia="x-none"/>
        </w:rPr>
        <w:t xml:space="preserve"> </w:t>
      </w:r>
      <w:r>
        <w:rPr>
          <w:rFonts w:ascii="Calibri" w:hAnsi="Calibri"/>
          <w:sz w:val="22"/>
          <w:szCs w:val="22"/>
          <w:lang w:val="x-none"/>
        </w:rPr>
        <w:t xml:space="preserve">(przedsiębiorstwa, które nie są mikroprzedsiębiorstwami ani małymi przedsiębiorstwami i które zatrudniają mniej niż 250 osób i których roczny obrót nie przekracza 50 milionów Euro </w:t>
      </w:r>
      <w:r>
        <w:rPr>
          <w:rFonts w:ascii="Calibri" w:hAnsi="Calibri"/>
          <w:i/>
          <w:sz w:val="22"/>
          <w:szCs w:val="22"/>
          <w:lang w:val="x-none"/>
        </w:rPr>
        <w:t>lub</w:t>
      </w:r>
      <w:r>
        <w:rPr>
          <w:rFonts w:ascii="Calibri" w:hAnsi="Calibri"/>
          <w:sz w:val="22"/>
          <w:szCs w:val="22"/>
          <w:lang w:val="x-none"/>
        </w:rPr>
        <w:t xml:space="preserve"> roczna suma bilansowa nie przekracza 43 milionów Euro)</w:t>
      </w:r>
      <w:r>
        <w:rPr>
          <w:rFonts w:ascii="Calibri" w:hAnsi="Calibri"/>
          <w:sz w:val="22"/>
          <w:szCs w:val="22"/>
        </w:rPr>
        <w:t xml:space="preserve"> ,</w:t>
      </w:r>
    </w:p>
    <w:p w14:paraId="42CFD11B" w14:textId="77777777" w:rsidR="006A021E" w:rsidRDefault="006A021E" w:rsidP="006A021E">
      <w:pPr>
        <w:pStyle w:val="Standard"/>
        <w:tabs>
          <w:tab w:val="left" w:pos="426"/>
        </w:tabs>
        <w:spacing w:before="40" w:after="40"/>
        <w:ind w:left="426"/>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D4543">
        <w:rPr>
          <w:rFonts w:ascii="Arial" w:hAnsi="Arial" w:cs="Arial"/>
          <w:sz w:val="18"/>
          <w:szCs w:val="18"/>
        </w:rPr>
      </w:r>
      <w:r w:rsidR="00CD45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 xml:space="preserve">prowadzącym jednoosobową działalność gospodarczą, </w:t>
      </w:r>
    </w:p>
    <w:p w14:paraId="3995D918" w14:textId="77777777" w:rsidR="006A021E" w:rsidRDefault="006A021E" w:rsidP="006A021E">
      <w:pPr>
        <w:pStyle w:val="Standard"/>
        <w:tabs>
          <w:tab w:val="left" w:pos="426"/>
        </w:tabs>
        <w:spacing w:before="40" w:after="40"/>
        <w:ind w:left="426"/>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D4543">
        <w:rPr>
          <w:rFonts w:ascii="Arial" w:hAnsi="Arial" w:cs="Arial"/>
          <w:sz w:val="18"/>
          <w:szCs w:val="18"/>
        </w:rPr>
      </w:r>
      <w:r w:rsidR="00CD45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osoba fizyczna nieprowadząca działalności gospodarczej,</w:t>
      </w:r>
    </w:p>
    <w:p w14:paraId="44B630DB" w14:textId="77777777" w:rsidR="006A021E" w:rsidRDefault="006A021E" w:rsidP="006A021E">
      <w:pPr>
        <w:pStyle w:val="Standard"/>
        <w:tabs>
          <w:tab w:val="left" w:pos="426"/>
        </w:tabs>
        <w:spacing w:before="40" w:after="40"/>
        <w:ind w:left="426"/>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D4543">
        <w:rPr>
          <w:rFonts w:ascii="Arial" w:hAnsi="Arial" w:cs="Arial"/>
          <w:sz w:val="18"/>
          <w:szCs w:val="18"/>
        </w:rPr>
      </w:r>
      <w:r w:rsidR="00CD45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inny rodzaj………………………………………..</w:t>
      </w:r>
    </w:p>
    <w:p w14:paraId="769A5D9E" w14:textId="77777777" w:rsidR="006A021E" w:rsidRDefault="006A021E" w:rsidP="006A021E">
      <w:pPr>
        <w:ind w:left="357"/>
        <w:jc w:val="both"/>
        <w:rPr>
          <w:rFonts w:ascii="Lato" w:hAnsi="Lato"/>
          <w:color w:val="FF0000"/>
        </w:rPr>
      </w:pPr>
    </w:p>
    <w:p w14:paraId="344057C4" w14:textId="3A65581D" w:rsidR="006A021E" w:rsidRPr="006A021E" w:rsidRDefault="006A021E" w:rsidP="00F64487">
      <w:pPr>
        <w:numPr>
          <w:ilvl w:val="0"/>
          <w:numId w:val="5"/>
        </w:numPr>
        <w:ind w:left="357" w:hanging="357"/>
        <w:jc w:val="both"/>
        <w:rPr>
          <w:rFonts w:ascii="Lato" w:hAnsi="Lato"/>
        </w:rPr>
      </w:pPr>
      <w:r w:rsidRPr="006A021E">
        <w:rPr>
          <w:rFonts w:ascii="Calibri" w:hAnsi="Calibri"/>
          <w:sz w:val="22"/>
          <w:szCs w:val="22"/>
        </w:rPr>
        <w:t>Wskazujemy dostępność odpisu z właściwego rejestru lub z centralnej ewidencji i informacji o działalności gospodarczej (z którego wynika umocowanie do reprezentowania Wykonawcy) w</w:t>
      </w:r>
      <w:r>
        <w:rPr>
          <w:rFonts w:ascii="Calibri" w:hAnsi="Calibri"/>
          <w:sz w:val="22"/>
          <w:szCs w:val="22"/>
        </w:rPr>
        <w:t> </w:t>
      </w:r>
      <w:r w:rsidRPr="006A021E">
        <w:rPr>
          <w:rFonts w:ascii="Calibri" w:hAnsi="Calibri"/>
          <w:sz w:val="22"/>
          <w:szCs w:val="22"/>
        </w:rPr>
        <w:t xml:space="preserve">formie elektronicznej pod następującymi adresami internetowymi </w:t>
      </w:r>
      <w:r w:rsidRPr="006A021E">
        <w:rPr>
          <w:rFonts w:ascii="Calibri" w:hAnsi="Calibri"/>
          <w:i/>
          <w:sz w:val="22"/>
          <w:szCs w:val="22"/>
        </w:rPr>
        <w:t>(należy zaznaczyć właściwe):</w:t>
      </w:r>
    </w:p>
    <w:p w14:paraId="2373DC49" w14:textId="77777777" w:rsidR="006A021E" w:rsidRDefault="006A021E" w:rsidP="006A021E">
      <w:pPr>
        <w:autoSpaceDE w:val="0"/>
        <w:spacing w:line="360" w:lineRule="auto"/>
        <w:ind w:left="720" w:hanging="295"/>
        <w:rPr>
          <w:rFonts w:ascii="Calibri" w:hAnsi="Calibri" w:cs="Calibri"/>
        </w:rPr>
      </w:pPr>
      <w:r>
        <w:rPr>
          <w:rFonts w:ascii="Arial" w:hAnsi="Arial" w:cs="Arial"/>
          <w:sz w:val="18"/>
          <w:szCs w:val="18"/>
          <w:lang w:eastAsia="zh-CN"/>
        </w:rPr>
        <w:fldChar w:fldCharType="begin">
          <w:ffData>
            <w:name w:val=""/>
            <w:enabled/>
            <w:calcOnExit w:val="0"/>
            <w:checkBox>
              <w:sizeAuto/>
              <w:default w:val="0"/>
            </w:checkBox>
          </w:ffData>
        </w:fldChar>
      </w:r>
      <w:r>
        <w:rPr>
          <w:rFonts w:ascii="Arial" w:hAnsi="Arial" w:cs="Arial"/>
          <w:sz w:val="18"/>
          <w:szCs w:val="18"/>
          <w:lang w:eastAsia="zh-CN"/>
        </w:rPr>
        <w:instrText xml:space="preserve"> FORMCHECKBOX </w:instrText>
      </w:r>
      <w:r w:rsidR="00CD4543">
        <w:rPr>
          <w:rFonts w:ascii="Arial" w:hAnsi="Arial" w:cs="Arial"/>
          <w:sz w:val="18"/>
          <w:szCs w:val="18"/>
          <w:lang w:eastAsia="zh-CN"/>
        </w:rPr>
      </w:r>
      <w:r w:rsidR="00CD4543">
        <w:rPr>
          <w:rFonts w:ascii="Arial" w:hAnsi="Arial" w:cs="Arial"/>
          <w:sz w:val="18"/>
          <w:szCs w:val="18"/>
          <w:lang w:eastAsia="zh-CN"/>
        </w:rPr>
        <w:fldChar w:fldCharType="separate"/>
      </w:r>
      <w:r>
        <w:rPr>
          <w:rFonts w:ascii="Arial" w:hAnsi="Arial" w:cs="Arial"/>
          <w:sz w:val="18"/>
          <w:szCs w:val="18"/>
          <w:lang w:eastAsia="zh-CN"/>
        </w:rPr>
        <w:fldChar w:fldCharType="end"/>
      </w:r>
      <w:r>
        <w:rPr>
          <w:rFonts w:ascii="Arial" w:hAnsi="Arial" w:cs="Arial"/>
          <w:sz w:val="18"/>
          <w:szCs w:val="18"/>
          <w:lang w:eastAsia="zh-CN"/>
        </w:rPr>
        <w:t xml:space="preserve">   </w:t>
      </w:r>
      <w:hyperlink r:id="rId11" w:history="1">
        <w:r>
          <w:rPr>
            <w:rStyle w:val="Hipercze"/>
            <w:rFonts w:ascii="Calibri" w:hAnsi="Calibri" w:cs="Calibri"/>
            <w:sz w:val="22"/>
            <w:szCs w:val="22"/>
          </w:rPr>
          <w:t>https://ems.ms.gov.pl</w:t>
        </w:r>
      </w:hyperlink>
      <w:r>
        <w:rPr>
          <w:rFonts w:ascii="Calibri" w:hAnsi="Calibri" w:cs="Calibri"/>
          <w:sz w:val="22"/>
          <w:szCs w:val="22"/>
        </w:rPr>
        <w:t xml:space="preserve"> - dla odpisu z Krajowego Rejestru Sądowego</w:t>
      </w:r>
    </w:p>
    <w:p w14:paraId="2ED6AD72" w14:textId="77777777" w:rsidR="006A021E" w:rsidRDefault="006A021E" w:rsidP="006A021E">
      <w:pPr>
        <w:autoSpaceDE w:val="0"/>
        <w:spacing w:line="360" w:lineRule="auto"/>
        <w:ind w:left="720" w:hanging="295"/>
        <w:rPr>
          <w:rFonts w:ascii="Calibri" w:hAnsi="Calibri" w:cs="Calibri"/>
          <w:sz w:val="22"/>
          <w:szCs w:val="22"/>
        </w:rPr>
      </w:pPr>
      <w:r>
        <w:rPr>
          <w:rFonts w:ascii="Arial" w:hAnsi="Arial" w:cs="Arial"/>
          <w:sz w:val="18"/>
          <w:szCs w:val="18"/>
          <w:lang w:eastAsia="zh-CN"/>
        </w:rPr>
        <w:fldChar w:fldCharType="begin">
          <w:ffData>
            <w:name w:val=""/>
            <w:enabled/>
            <w:calcOnExit w:val="0"/>
            <w:checkBox>
              <w:sizeAuto/>
              <w:default w:val="0"/>
            </w:checkBox>
          </w:ffData>
        </w:fldChar>
      </w:r>
      <w:r>
        <w:rPr>
          <w:rFonts w:ascii="Arial" w:hAnsi="Arial" w:cs="Arial"/>
          <w:sz w:val="18"/>
          <w:szCs w:val="18"/>
          <w:lang w:eastAsia="zh-CN"/>
        </w:rPr>
        <w:instrText xml:space="preserve"> FORMCHECKBOX </w:instrText>
      </w:r>
      <w:r w:rsidR="00CD4543">
        <w:rPr>
          <w:rFonts w:ascii="Arial" w:hAnsi="Arial" w:cs="Arial"/>
          <w:sz w:val="18"/>
          <w:szCs w:val="18"/>
          <w:lang w:eastAsia="zh-CN"/>
        </w:rPr>
      </w:r>
      <w:r w:rsidR="00CD4543">
        <w:rPr>
          <w:rFonts w:ascii="Arial" w:hAnsi="Arial" w:cs="Arial"/>
          <w:sz w:val="18"/>
          <w:szCs w:val="18"/>
          <w:lang w:eastAsia="zh-CN"/>
        </w:rPr>
        <w:fldChar w:fldCharType="separate"/>
      </w:r>
      <w:r>
        <w:rPr>
          <w:rFonts w:ascii="Arial" w:hAnsi="Arial" w:cs="Arial"/>
          <w:sz w:val="18"/>
          <w:szCs w:val="18"/>
          <w:lang w:eastAsia="zh-CN"/>
        </w:rPr>
        <w:fldChar w:fldCharType="end"/>
      </w:r>
      <w:r>
        <w:rPr>
          <w:rFonts w:ascii="Arial" w:hAnsi="Arial" w:cs="Arial"/>
          <w:sz w:val="18"/>
          <w:szCs w:val="18"/>
          <w:lang w:eastAsia="zh-CN"/>
        </w:rPr>
        <w:t xml:space="preserve">   </w:t>
      </w:r>
      <w:hyperlink r:id="rId12" w:history="1">
        <w:r>
          <w:rPr>
            <w:rStyle w:val="Hipercze"/>
            <w:rFonts w:ascii="Calibri" w:hAnsi="Calibri" w:cs="Calibri"/>
            <w:sz w:val="22"/>
            <w:szCs w:val="22"/>
          </w:rPr>
          <w:t>https://www.ceidg.gov.pl</w:t>
        </w:r>
      </w:hyperlink>
      <w:r>
        <w:rPr>
          <w:rFonts w:ascii="Calibri" w:hAnsi="Calibri" w:cs="Calibri"/>
          <w:sz w:val="22"/>
          <w:szCs w:val="22"/>
        </w:rPr>
        <w:t xml:space="preserve"> - dla odpisu z CEiDG</w:t>
      </w:r>
    </w:p>
    <w:p w14:paraId="7CC8A87B" w14:textId="77777777" w:rsidR="006A021E" w:rsidRDefault="006A021E" w:rsidP="006A021E">
      <w:pPr>
        <w:autoSpaceDE w:val="0"/>
        <w:spacing w:after="60" w:line="360" w:lineRule="auto"/>
        <w:ind w:left="720" w:hanging="295"/>
        <w:rPr>
          <w:rFonts w:ascii="Calibri" w:hAnsi="Calibri" w:cs="Calibri"/>
          <w:i/>
          <w:u w:val="single"/>
          <w:vertAlign w:val="superscript"/>
        </w:rPr>
      </w:pPr>
      <w:r>
        <w:rPr>
          <w:rFonts w:ascii="Arial" w:hAnsi="Arial" w:cs="Arial"/>
          <w:sz w:val="18"/>
          <w:szCs w:val="18"/>
          <w:lang w:eastAsia="zh-CN"/>
        </w:rPr>
        <w:fldChar w:fldCharType="begin">
          <w:ffData>
            <w:name w:val=""/>
            <w:enabled/>
            <w:calcOnExit w:val="0"/>
            <w:checkBox>
              <w:sizeAuto/>
              <w:default w:val="0"/>
            </w:checkBox>
          </w:ffData>
        </w:fldChar>
      </w:r>
      <w:r>
        <w:rPr>
          <w:rFonts w:ascii="Arial" w:hAnsi="Arial" w:cs="Arial"/>
          <w:sz w:val="18"/>
          <w:szCs w:val="18"/>
          <w:lang w:eastAsia="zh-CN"/>
        </w:rPr>
        <w:instrText xml:space="preserve"> FORMCHECKBOX </w:instrText>
      </w:r>
      <w:r w:rsidR="00CD4543">
        <w:rPr>
          <w:rFonts w:ascii="Arial" w:hAnsi="Arial" w:cs="Arial"/>
          <w:sz w:val="18"/>
          <w:szCs w:val="18"/>
          <w:lang w:eastAsia="zh-CN"/>
        </w:rPr>
      </w:r>
      <w:r w:rsidR="00CD4543">
        <w:rPr>
          <w:rFonts w:ascii="Arial" w:hAnsi="Arial" w:cs="Arial"/>
          <w:sz w:val="18"/>
          <w:szCs w:val="18"/>
          <w:lang w:eastAsia="zh-CN"/>
        </w:rPr>
        <w:fldChar w:fldCharType="separate"/>
      </w:r>
      <w:r>
        <w:rPr>
          <w:rFonts w:ascii="Arial" w:hAnsi="Arial" w:cs="Arial"/>
          <w:sz w:val="18"/>
          <w:szCs w:val="18"/>
          <w:lang w:eastAsia="zh-CN"/>
        </w:rPr>
        <w:fldChar w:fldCharType="end"/>
      </w:r>
      <w:r>
        <w:rPr>
          <w:rFonts w:ascii="Arial" w:hAnsi="Arial" w:cs="Arial"/>
          <w:sz w:val="18"/>
          <w:szCs w:val="18"/>
          <w:lang w:eastAsia="zh-CN"/>
        </w:rPr>
        <w:t xml:space="preserve">   </w:t>
      </w:r>
      <w:r>
        <w:rPr>
          <w:rFonts w:ascii="Calibri" w:hAnsi="Calibri" w:cs="Calibri"/>
          <w:sz w:val="22"/>
          <w:szCs w:val="22"/>
        </w:rPr>
        <w:t>http://…………………………. - inny dokument</w:t>
      </w:r>
    </w:p>
    <w:p w14:paraId="761284EC" w14:textId="0A4457F9" w:rsidR="00AB1B73" w:rsidRPr="005169DC" w:rsidRDefault="00AB1B73" w:rsidP="00F64487">
      <w:pPr>
        <w:numPr>
          <w:ilvl w:val="0"/>
          <w:numId w:val="5"/>
        </w:numPr>
        <w:ind w:left="357" w:hanging="357"/>
        <w:jc w:val="both"/>
        <w:rPr>
          <w:rFonts w:ascii="Lato" w:hAnsi="Lato"/>
        </w:rPr>
      </w:pPr>
      <w:r w:rsidRPr="005169DC">
        <w:rPr>
          <w:rFonts w:ascii="Lato" w:hAnsi="Lato"/>
        </w:rPr>
        <w:t>Załącznikami do niniejszego formularza oferty są:</w:t>
      </w:r>
    </w:p>
    <w:p w14:paraId="63185BEC" w14:textId="6693FAE0" w:rsidR="00812D27" w:rsidRPr="00812D27" w:rsidRDefault="00812D27" w:rsidP="00F64487">
      <w:pPr>
        <w:numPr>
          <w:ilvl w:val="0"/>
          <w:numId w:val="7"/>
        </w:numPr>
        <w:ind w:left="714" w:hanging="357"/>
        <w:rPr>
          <w:rFonts w:ascii="Lato" w:hAnsi="Lato"/>
        </w:rPr>
      </w:pPr>
      <w:r>
        <w:rPr>
          <w:rFonts w:ascii="Lato" w:hAnsi="Lato"/>
        </w:rPr>
        <w:t>Arkusz cenowy</w:t>
      </w:r>
      <w:r w:rsidR="006A021E">
        <w:rPr>
          <w:rFonts w:ascii="Lato" w:hAnsi="Lato"/>
        </w:rPr>
        <w:t xml:space="preserve">, </w:t>
      </w:r>
      <w:r w:rsidRPr="00812D27">
        <w:rPr>
          <w:rFonts w:ascii="Lato" w:hAnsi="Lato"/>
        </w:rPr>
        <w:t>stanowiący załącznik</w:t>
      </w:r>
      <w:r w:rsidR="008F7A0A">
        <w:rPr>
          <w:rFonts w:ascii="Lato" w:hAnsi="Lato"/>
        </w:rPr>
        <w:t xml:space="preserve"> nr 1a do formularza ofertowego,</w:t>
      </w:r>
    </w:p>
    <w:p w14:paraId="57DFDE18" w14:textId="3F0BA4EC" w:rsidR="00812D27" w:rsidRPr="00B04581" w:rsidRDefault="00812D27" w:rsidP="00F64487">
      <w:pPr>
        <w:pStyle w:val="Standard"/>
        <w:numPr>
          <w:ilvl w:val="0"/>
          <w:numId w:val="7"/>
        </w:numPr>
        <w:autoSpaceDN/>
        <w:jc w:val="both"/>
        <w:textAlignment w:val="auto"/>
        <w:rPr>
          <w:rFonts w:ascii="Calibri" w:hAnsi="Calibri"/>
          <w:color w:val="000000"/>
          <w:sz w:val="22"/>
          <w:szCs w:val="22"/>
        </w:rPr>
      </w:pPr>
      <w:r>
        <w:rPr>
          <w:rFonts w:ascii="Calibri" w:hAnsi="Calibri" w:cs="Calibri"/>
          <w:sz w:val="22"/>
          <w:szCs w:val="22"/>
          <w:lang w:eastAsia="pl-PL"/>
        </w:rPr>
        <w:t>Jednolitego Europejskiego Dokumentu Zamówienia;</w:t>
      </w:r>
    </w:p>
    <w:p w14:paraId="3B0689E1" w14:textId="77777777" w:rsidR="00B04581" w:rsidRPr="00B04581" w:rsidRDefault="00B04581" w:rsidP="00B04581">
      <w:pPr>
        <w:pStyle w:val="Standard"/>
        <w:numPr>
          <w:ilvl w:val="0"/>
          <w:numId w:val="7"/>
        </w:numPr>
        <w:autoSpaceDN/>
        <w:jc w:val="both"/>
        <w:textAlignment w:val="auto"/>
        <w:rPr>
          <w:rFonts w:ascii="Calibri" w:hAnsi="Calibri"/>
          <w:color w:val="000000"/>
          <w:sz w:val="22"/>
          <w:szCs w:val="22"/>
        </w:rPr>
      </w:pPr>
      <w:r w:rsidRPr="00B04581">
        <w:rPr>
          <w:rFonts w:ascii="Lato" w:hAnsi="Lato"/>
          <w:sz w:val="20"/>
        </w:rPr>
        <w:t xml:space="preserve">zakres zamówienia, który Wykonawca zamierza zlecić podwykonawcom </w:t>
      </w:r>
      <w:r w:rsidRPr="0085664F">
        <w:rPr>
          <w:rFonts w:ascii="Lato" w:hAnsi="Lato"/>
          <w:i/>
          <w:iCs/>
          <w:sz w:val="20"/>
        </w:rPr>
        <w:t>(jeżeli dotyczy);</w:t>
      </w:r>
    </w:p>
    <w:p w14:paraId="65CF5C73" w14:textId="4DDD48E3" w:rsidR="00F64487" w:rsidRDefault="00812D27" w:rsidP="00F64487">
      <w:pPr>
        <w:pStyle w:val="Standard"/>
        <w:numPr>
          <w:ilvl w:val="0"/>
          <w:numId w:val="7"/>
        </w:numPr>
        <w:autoSpaceDN/>
        <w:jc w:val="both"/>
        <w:textAlignment w:val="auto"/>
        <w:rPr>
          <w:rFonts w:ascii="Calibri" w:hAnsi="Calibri"/>
          <w:color w:val="000000"/>
          <w:sz w:val="22"/>
          <w:szCs w:val="22"/>
        </w:rPr>
      </w:pPr>
      <w:r w:rsidRPr="00812D27">
        <w:rPr>
          <w:rFonts w:ascii="Lato" w:hAnsi="Lato"/>
          <w:sz w:val="20"/>
        </w:rPr>
        <w:t xml:space="preserve">oświadczenie Wykonawców wspólnie ubiegających się o udzielenie zamówienia, z którego wynika, które usługi </w:t>
      </w:r>
      <w:r w:rsidR="008F7A0A">
        <w:rPr>
          <w:rFonts w:ascii="Lato" w:hAnsi="Lato"/>
          <w:sz w:val="20"/>
        </w:rPr>
        <w:t>wykonują poszczególni Wykonawcy</w:t>
      </w:r>
      <w:r w:rsidRPr="00812D27">
        <w:rPr>
          <w:rFonts w:ascii="Lato" w:hAnsi="Lato"/>
          <w:sz w:val="20"/>
        </w:rPr>
        <w:t xml:space="preserve"> </w:t>
      </w:r>
      <w:r w:rsidRPr="0085664F">
        <w:rPr>
          <w:rFonts w:ascii="Lato" w:hAnsi="Lato"/>
          <w:i/>
          <w:iCs/>
          <w:sz w:val="20"/>
        </w:rPr>
        <w:t>(jeżeli dotyczy);</w:t>
      </w:r>
      <w:r w:rsidRPr="00812D27">
        <w:rPr>
          <w:rFonts w:ascii="Lato" w:hAnsi="Lato"/>
          <w:sz w:val="20"/>
        </w:rPr>
        <w:t xml:space="preserve"> </w:t>
      </w:r>
    </w:p>
    <w:p w14:paraId="370DCB86" w14:textId="21CCE1FA" w:rsidR="00812D27" w:rsidRPr="00F64487" w:rsidRDefault="00812D27" w:rsidP="00F64487">
      <w:pPr>
        <w:pStyle w:val="Standard"/>
        <w:numPr>
          <w:ilvl w:val="0"/>
          <w:numId w:val="7"/>
        </w:numPr>
        <w:autoSpaceDN/>
        <w:jc w:val="both"/>
        <w:textAlignment w:val="auto"/>
        <w:rPr>
          <w:rFonts w:ascii="Calibri" w:hAnsi="Calibri"/>
          <w:color w:val="000000"/>
          <w:sz w:val="22"/>
          <w:szCs w:val="22"/>
        </w:rPr>
      </w:pPr>
      <w:r w:rsidRPr="00F64487">
        <w:rPr>
          <w:rFonts w:ascii="Lato" w:hAnsi="Lato"/>
          <w:sz w:val="20"/>
        </w:rPr>
        <w:t>zobowiązanie podmiotów udostępniających zasoby do oddania do dyspozycji niezbędnych zasobów na potrzeby realizacji zamówienia</w:t>
      </w:r>
      <w:r w:rsidR="00F64487">
        <w:rPr>
          <w:rFonts w:ascii="Lato" w:hAnsi="Lato"/>
          <w:sz w:val="20"/>
        </w:rPr>
        <w:t xml:space="preserve"> </w:t>
      </w:r>
      <w:r w:rsidRPr="0085664F">
        <w:rPr>
          <w:rFonts w:ascii="Lato" w:hAnsi="Lato"/>
          <w:i/>
          <w:iCs/>
          <w:sz w:val="20"/>
        </w:rPr>
        <w:t>(jeżeli dotyczy),</w:t>
      </w:r>
    </w:p>
    <w:p w14:paraId="2EB2FDBD" w14:textId="7B8AB458" w:rsidR="006A021E" w:rsidRPr="00CA5B7F" w:rsidRDefault="00AE69CB" w:rsidP="00F64487">
      <w:pPr>
        <w:numPr>
          <w:ilvl w:val="0"/>
          <w:numId w:val="7"/>
        </w:numPr>
        <w:ind w:left="714" w:hanging="357"/>
        <w:jc w:val="both"/>
        <w:rPr>
          <w:rFonts w:ascii="Lato" w:hAnsi="Lato"/>
        </w:rPr>
      </w:pPr>
      <w:r>
        <w:rPr>
          <w:rFonts w:ascii="Calibri" w:hAnsi="Calibri"/>
          <w:sz w:val="22"/>
          <w:szCs w:val="22"/>
        </w:rPr>
        <w:t>o</w:t>
      </w:r>
      <w:r w:rsidR="006A021E" w:rsidRPr="00CA5B7F">
        <w:rPr>
          <w:rFonts w:ascii="Calibri" w:hAnsi="Calibri"/>
          <w:sz w:val="22"/>
          <w:szCs w:val="22"/>
        </w:rPr>
        <w:t>świadczenia o ustanowieniu pełnomocnika do reprezentowania w postępowaniu o</w:t>
      </w:r>
      <w:r>
        <w:rPr>
          <w:rFonts w:ascii="Calibri" w:hAnsi="Calibri"/>
          <w:sz w:val="22"/>
          <w:szCs w:val="22"/>
        </w:rPr>
        <w:t> </w:t>
      </w:r>
      <w:r w:rsidR="006A021E" w:rsidRPr="00CA5B7F">
        <w:rPr>
          <w:rFonts w:ascii="Calibri" w:hAnsi="Calibri"/>
          <w:sz w:val="22"/>
          <w:szCs w:val="22"/>
        </w:rPr>
        <w:t>udzielenie zamówienia albo reprezentowania w postępowaniu i zawarcia umowy w sprawie zamówienia publicznego, o którym mowa w Rozdz</w:t>
      </w:r>
      <w:r w:rsidR="00CA5B7F" w:rsidRPr="00CA5B7F">
        <w:rPr>
          <w:rFonts w:ascii="Calibri" w:hAnsi="Calibri"/>
          <w:sz w:val="22"/>
          <w:szCs w:val="22"/>
        </w:rPr>
        <w:t>iale</w:t>
      </w:r>
      <w:r w:rsidR="006A021E" w:rsidRPr="00CA5B7F">
        <w:rPr>
          <w:rFonts w:ascii="Calibri" w:hAnsi="Calibri"/>
          <w:sz w:val="22"/>
          <w:szCs w:val="22"/>
        </w:rPr>
        <w:t xml:space="preserve"> XI pkt </w:t>
      </w:r>
      <w:r w:rsidR="00CA5B7F" w:rsidRPr="00CA5B7F">
        <w:rPr>
          <w:rFonts w:ascii="Calibri" w:hAnsi="Calibri"/>
          <w:sz w:val="22"/>
          <w:szCs w:val="22"/>
        </w:rPr>
        <w:t>1</w:t>
      </w:r>
      <w:r w:rsidR="006A021E" w:rsidRPr="00CA5B7F">
        <w:rPr>
          <w:rFonts w:ascii="Calibri" w:hAnsi="Calibri"/>
          <w:sz w:val="22"/>
          <w:szCs w:val="22"/>
        </w:rPr>
        <w:t xml:space="preserve"> </w:t>
      </w:r>
      <w:r w:rsidR="006A021E" w:rsidRPr="00CA5B7F">
        <w:rPr>
          <w:rFonts w:ascii="Calibri" w:hAnsi="Calibri"/>
          <w:i/>
          <w:sz w:val="22"/>
          <w:szCs w:val="22"/>
        </w:rPr>
        <w:t>(jeżeli dotyczy)</w:t>
      </w:r>
      <w:r w:rsidR="006A021E" w:rsidRPr="00CA5B7F">
        <w:rPr>
          <w:rFonts w:ascii="Calibri" w:hAnsi="Calibri"/>
          <w:sz w:val="22"/>
          <w:szCs w:val="22"/>
        </w:rPr>
        <w:t xml:space="preserve">; </w:t>
      </w:r>
    </w:p>
    <w:p w14:paraId="23BD06AA" w14:textId="1450AEE3" w:rsidR="006A021E" w:rsidRPr="00AE69CB" w:rsidRDefault="006A021E" w:rsidP="00F64487">
      <w:pPr>
        <w:numPr>
          <w:ilvl w:val="0"/>
          <w:numId w:val="7"/>
        </w:numPr>
        <w:ind w:left="714" w:hanging="357"/>
        <w:jc w:val="both"/>
        <w:rPr>
          <w:rFonts w:ascii="Lato" w:hAnsi="Lato"/>
        </w:rPr>
      </w:pPr>
      <w:r w:rsidRPr="00AE69CB">
        <w:rPr>
          <w:rFonts w:ascii="Calibri" w:hAnsi="Calibri"/>
          <w:sz w:val="22"/>
          <w:szCs w:val="22"/>
        </w:rPr>
        <w:t>dokumentów, z których wynika umocowanie osób do reprezentowania Wykonawcy</w:t>
      </w:r>
      <w:r w:rsidR="00AE69CB" w:rsidRPr="00AE69CB">
        <w:rPr>
          <w:rFonts w:ascii="Calibri" w:hAnsi="Calibri"/>
          <w:sz w:val="22"/>
          <w:szCs w:val="22"/>
        </w:rPr>
        <w:t xml:space="preserve"> </w:t>
      </w:r>
      <w:r w:rsidR="00AE69CB" w:rsidRPr="00AE69CB">
        <w:rPr>
          <w:rFonts w:ascii="Calibri" w:hAnsi="Calibri"/>
          <w:i/>
          <w:sz w:val="22"/>
          <w:szCs w:val="22"/>
        </w:rPr>
        <w:t>(jeżeli dotyczy)</w:t>
      </w:r>
      <w:r w:rsidR="00AE69CB" w:rsidRPr="00AE69CB">
        <w:rPr>
          <w:rFonts w:ascii="Calibri" w:hAnsi="Calibri"/>
          <w:sz w:val="22"/>
          <w:szCs w:val="22"/>
        </w:rPr>
        <w:t>;</w:t>
      </w:r>
    </w:p>
    <w:p w14:paraId="25B57AC8" w14:textId="7205627C" w:rsidR="006A021E" w:rsidRPr="00CA5B7F" w:rsidRDefault="006A021E" w:rsidP="00F64487">
      <w:pPr>
        <w:numPr>
          <w:ilvl w:val="0"/>
          <w:numId w:val="7"/>
        </w:numPr>
        <w:ind w:left="714" w:hanging="357"/>
        <w:jc w:val="both"/>
        <w:rPr>
          <w:rFonts w:ascii="Lato" w:hAnsi="Lato"/>
        </w:rPr>
      </w:pPr>
      <w:r w:rsidRPr="00CA5B7F">
        <w:rPr>
          <w:rFonts w:ascii="Calibri" w:hAnsi="Calibri"/>
          <w:iCs/>
          <w:sz w:val="22"/>
          <w:szCs w:val="22"/>
        </w:rPr>
        <w:t>uzasadnienia, że zastrzeżone informacje stanowią tajemnicę przedsiębiorstwa w rozumieniu art. 11 ust. 2 ustawy o zwalczaniu nieuczciwej konkurencji (</w:t>
      </w:r>
      <w:r w:rsidRPr="00CA5B7F">
        <w:rPr>
          <w:rFonts w:ascii="Calibri" w:hAnsi="Calibri"/>
          <w:sz w:val="22"/>
          <w:szCs w:val="22"/>
        </w:rPr>
        <w:t xml:space="preserve">Tekst jedn. </w:t>
      </w:r>
      <w:r w:rsidRPr="00CA5B7F">
        <w:rPr>
          <w:rFonts w:ascii="Calibri" w:hAnsi="Calibri"/>
          <w:iCs/>
          <w:sz w:val="22"/>
          <w:szCs w:val="22"/>
        </w:rPr>
        <w:t xml:space="preserve">Dz. U. z 2020 r., poz. 1913) </w:t>
      </w:r>
      <w:r w:rsidRPr="00CA5B7F">
        <w:rPr>
          <w:rFonts w:ascii="Calibri" w:hAnsi="Calibri"/>
          <w:i/>
          <w:iCs/>
          <w:sz w:val="22"/>
          <w:szCs w:val="22"/>
        </w:rPr>
        <w:t>(jeżeli dotyczy)</w:t>
      </w:r>
      <w:r w:rsidRPr="00CA5B7F">
        <w:rPr>
          <w:rFonts w:ascii="Calibri" w:hAnsi="Calibri"/>
          <w:iCs/>
          <w:sz w:val="22"/>
          <w:szCs w:val="22"/>
        </w:rPr>
        <w:t>;</w:t>
      </w:r>
    </w:p>
    <w:p w14:paraId="3E340806" w14:textId="448EDE6C" w:rsidR="006A021E" w:rsidRPr="00A32478" w:rsidRDefault="006A021E" w:rsidP="00F64487">
      <w:pPr>
        <w:numPr>
          <w:ilvl w:val="0"/>
          <w:numId w:val="7"/>
        </w:numPr>
        <w:ind w:left="714" w:hanging="357"/>
        <w:jc w:val="both"/>
        <w:rPr>
          <w:rFonts w:ascii="Lato" w:hAnsi="Lato"/>
        </w:rPr>
      </w:pPr>
      <w:r w:rsidRPr="00A32478">
        <w:rPr>
          <w:rFonts w:ascii="Calibri" w:hAnsi="Calibri"/>
          <w:sz w:val="22"/>
          <w:szCs w:val="22"/>
        </w:rPr>
        <w:t>zaakceptowanego wzoru umowy, o którym mowa w Rozdz. X</w:t>
      </w:r>
      <w:r w:rsidR="00A32478" w:rsidRPr="00A32478">
        <w:rPr>
          <w:rFonts w:ascii="Calibri" w:hAnsi="Calibri"/>
          <w:sz w:val="22"/>
          <w:szCs w:val="22"/>
        </w:rPr>
        <w:t>XI</w:t>
      </w:r>
      <w:r w:rsidRPr="00A32478">
        <w:rPr>
          <w:rFonts w:ascii="Calibri" w:hAnsi="Calibri"/>
          <w:sz w:val="22"/>
          <w:szCs w:val="22"/>
        </w:rPr>
        <w:t xml:space="preserve"> </w:t>
      </w:r>
      <w:r w:rsidR="00F64487">
        <w:rPr>
          <w:rFonts w:ascii="Calibri" w:hAnsi="Calibri"/>
          <w:sz w:val="22"/>
          <w:szCs w:val="22"/>
        </w:rPr>
        <w:t xml:space="preserve">SWZ </w:t>
      </w:r>
      <w:r w:rsidRPr="00A32478">
        <w:rPr>
          <w:rFonts w:ascii="Calibri" w:hAnsi="Calibri"/>
          <w:i/>
          <w:sz w:val="22"/>
          <w:szCs w:val="22"/>
        </w:rPr>
        <w:t>(wymóg porządkowy)</w:t>
      </w:r>
      <w:r w:rsidRPr="00A32478">
        <w:rPr>
          <w:rFonts w:ascii="Calibri" w:hAnsi="Calibri"/>
          <w:sz w:val="22"/>
          <w:szCs w:val="22"/>
        </w:rPr>
        <w:t>;</w:t>
      </w: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0597E96C" w14:textId="3BBD7E7D" w:rsidR="00812D27" w:rsidRDefault="00812D27" w:rsidP="00F64487">
      <w:pPr>
        <w:pStyle w:val="Standard"/>
        <w:numPr>
          <w:ilvl w:val="0"/>
          <w:numId w:val="5"/>
        </w:numPr>
        <w:tabs>
          <w:tab w:val="left" w:pos="426"/>
        </w:tabs>
        <w:autoSpaceDN/>
        <w:spacing w:line="360" w:lineRule="auto"/>
        <w:ind w:left="284" w:hanging="284"/>
        <w:jc w:val="both"/>
        <w:textAlignment w:val="auto"/>
        <w:rPr>
          <w:rFonts w:ascii="Calibri" w:hAnsi="Calibri"/>
          <w:sz w:val="22"/>
          <w:szCs w:val="22"/>
        </w:rPr>
      </w:pPr>
      <w:r>
        <w:rPr>
          <w:rFonts w:ascii="Calibri" w:hAnsi="Calibri"/>
          <w:sz w:val="22"/>
          <w:szCs w:val="22"/>
        </w:rPr>
        <w:t>Załącznikami do niniejszej oferty są następujące dokumenty, które nie były wymagane przez zamawiającego, a są istotne dla przebiegu postępowania:</w:t>
      </w:r>
    </w:p>
    <w:p w14:paraId="2FE27C53" w14:textId="77777777" w:rsidR="00812D27" w:rsidRDefault="00812D27" w:rsidP="00F64487">
      <w:pPr>
        <w:pStyle w:val="Standard"/>
        <w:numPr>
          <w:ilvl w:val="0"/>
          <w:numId w:val="11"/>
        </w:numPr>
        <w:tabs>
          <w:tab w:val="left" w:pos="709"/>
        </w:tabs>
        <w:autoSpaceDN/>
        <w:ind w:left="709" w:hanging="284"/>
        <w:textAlignment w:val="auto"/>
        <w:rPr>
          <w:rFonts w:ascii="Calibri" w:hAnsi="Calibri"/>
          <w:sz w:val="22"/>
          <w:szCs w:val="22"/>
        </w:rPr>
      </w:pPr>
      <w:r>
        <w:rPr>
          <w:rFonts w:ascii="Calibri" w:hAnsi="Calibri"/>
          <w:sz w:val="22"/>
          <w:szCs w:val="22"/>
        </w:rPr>
        <w:t>...................................................</w:t>
      </w:r>
    </w:p>
    <w:p w14:paraId="1EC83673" w14:textId="77777777" w:rsidR="00812D27" w:rsidRDefault="00812D27" w:rsidP="00F64487">
      <w:pPr>
        <w:pStyle w:val="Standard"/>
        <w:numPr>
          <w:ilvl w:val="0"/>
          <w:numId w:val="11"/>
        </w:numPr>
        <w:tabs>
          <w:tab w:val="left" w:pos="709"/>
        </w:tabs>
        <w:autoSpaceDN/>
        <w:ind w:left="709" w:hanging="284"/>
        <w:textAlignment w:val="auto"/>
        <w:rPr>
          <w:rFonts w:ascii="Calibri" w:hAnsi="Calibri"/>
          <w:sz w:val="22"/>
          <w:szCs w:val="22"/>
        </w:rPr>
      </w:pPr>
      <w:r>
        <w:rPr>
          <w:rFonts w:ascii="Calibri" w:hAnsi="Calibri"/>
          <w:sz w:val="22"/>
          <w:szCs w:val="22"/>
        </w:rPr>
        <w:t>...................................................</w:t>
      </w:r>
    </w:p>
    <w:p w14:paraId="01DD9965" w14:textId="77777777" w:rsidR="00812D27" w:rsidRDefault="00812D27" w:rsidP="00F64487">
      <w:pPr>
        <w:pStyle w:val="Standard"/>
        <w:numPr>
          <w:ilvl w:val="0"/>
          <w:numId w:val="11"/>
        </w:numPr>
        <w:tabs>
          <w:tab w:val="left" w:pos="709"/>
        </w:tabs>
        <w:autoSpaceDN/>
        <w:ind w:left="709" w:hanging="284"/>
        <w:textAlignment w:val="auto"/>
        <w:rPr>
          <w:rFonts w:ascii="Calibri" w:hAnsi="Calibri"/>
          <w:sz w:val="22"/>
          <w:szCs w:val="22"/>
        </w:rPr>
      </w:pPr>
      <w:r>
        <w:rPr>
          <w:rFonts w:ascii="Calibri" w:hAnsi="Calibri"/>
          <w:sz w:val="22"/>
          <w:szCs w:val="22"/>
        </w:rPr>
        <w:t>..................................................</w:t>
      </w:r>
    </w:p>
    <w:p w14:paraId="2D527356" w14:textId="5EDB0BF8" w:rsidR="00812D27" w:rsidRDefault="00812D27" w:rsidP="000536B1">
      <w:pPr>
        <w:pStyle w:val="Standard"/>
        <w:numPr>
          <w:ilvl w:val="0"/>
          <w:numId w:val="5"/>
        </w:numPr>
        <w:tabs>
          <w:tab w:val="left" w:pos="426"/>
        </w:tabs>
        <w:autoSpaceDN/>
        <w:spacing w:before="120" w:line="360" w:lineRule="auto"/>
        <w:ind w:left="2370" w:hanging="2370"/>
        <w:jc w:val="both"/>
        <w:textAlignment w:val="auto"/>
        <w:rPr>
          <w:rFonts w:ascii="Calibri" w:hAnsi="Calibri"/>
          <w:sz w:val="22"/>
          <w:szCs w:val="22"/>
        </w:rPr>
      </w:pPr>
      <w:r>
        <w:rPr>
          <w:rFonts w:ascii="Calibri" w:hAnsi="Calibri"/>
          <w:sz w:val="22"/>
          <w:szCs w:val="22"/>
        </w:rPr>
        <w:t>Celem umożliwienia wymiany informacji udostępniam następujące dane:</w:t>
      </w:r>
    </w:p>
    <w:p w14:paraId="4F1F7433" w14:textId="13A77771" w:rsidR="00812D27" w:rsidRDefault="00F64487" w:rsidP="00F64487">
      <w:pPr>
        <w:pStyle w:val="Standard"/>
        <w:numPr>
          <w:ilvl w:val="0"/>
          <w:numId w:val="12"/>
        </w:numPr>
        <w:tabs>
          <w:tab w:val="clear" w:pos="360"/>
          <w:tab w:val="num" w:pos="851"/>
        </w:tabs>
        <w:autoSpaceDN/>
        <w:spacing w:line="360" w:lineRule="auto"/>
        <w:ind w:left="709" w:hanging="283"/>
        <w:jc w:val="both"/>
        <w:textAlignment w:val="auto"/>
        <w:rPr>
          <w:rFonts w:ascii="Calibri" w:hAnsi="Calibri"/>
          <w:sz w:val="22"/>
          <w:szCs w:val="22"/>
        </w:rPr>
      </w:pPr>
      <w:r>
        <w:rPr>
          <w:rFonts w:ascii="Calibri" w:hAnsi="Calibri"/>
          <w:sz w:val="22"/>
          <w:szCs w:val="22"/>
        </w:rPr>
        <w:t xml:space="preserve">   </w:t>
      </w:r>
      <w:r w:rsidR="00812D27">
        <w:rPr>
          <w:rFonts w:ascii="Calibri" w:hAnsi="Calibri"/>
          <w:sz w:val="22"/>
          <w:szCs w:val="22"/>
        </w:rPr>
        <w:t xml:space="preserve">nr tel.: </w:t>
      </w:r>
      <w:r w:rsidR="00812D27">
        <w:rPr>
          <w:rFonts w:ascii="Calibri" w:hAnsi="Calibri"/>
          <w:sz w:val="22"/>
          <w:szCs w:val="22"/>
        </w:rPr>
        <w:tab/>
      </w:r>
      <w:r w:rsidR="00812D27">
        <w:rPr>
          <w:rFonts w:ascii="Calibri" w:hAnsi="Calibri"/>
          <w:sz w:val="22"/>
          <w:szCs w:val="22"/>
        </w:rPr>
        <w:tab/>
        <w:t>..................................................</w:t>
      </w:r>
    </w:p>
    <w:p w14:paraId="04B99DBA" w14:textId="77777777" w:rsidR="00812D27" w:rsidRDefault="00812D27" w:rsidP="00F64487">
      <w:pPr>
        <w:pStyle w:val="Standard"/>
        <w:numPr>
          <w:ilvl w:val="0"/>
          <w:numId w:val="12"/>
        </w:numPr>
        <w:tabs>
          <w:tab w:val="clear" w:pos="360"/>
          <w:tab w:val="left" w:pos="851"/>
        </w:tabs>
        <w:autoSpaceDN/>
        <w:spacing w:line="360" w:lineRule="auto"/>
        <w:ind w:left="851" w:hanging="425"/>
        <w:jc w:val="both"/>
        <w:textAlignment w:val="auto"/>
        <w:rPr>
          <w:rFonts w:ascii="Calibri" w:hAnsi="Calibri"/>
          <w:sz w:val="22"/>
          <w:szCs w:val="22"/>
        </w:rPr>
      </w:pPr>
      <w:r>
        <w:rPr>
          <w:rFonts w:ascii="Calibri" w:hAnsi="Calibri"/>
          <w:sz w:val="22"/>
          <w:szCs w:val="22"/>
        </w:rPr>
        <w:t xml:space="preserve">nr fax.: </w:t>
      </w:r>
      <w:r>
        <w:rPr>
          <w:rFonts w:ascii="Calibri" w:hAnsi="Calibri"/>
          <w:sz w:val="22"/>
          <w:szCs w:val="22"/>
        </w:rPr>
        <w:tab/>
      </w:r>
      <w:r>
        <w:rPr>
          <w:rFonts w:ascii="Calibri" w:hAnsi="Calibri"/>
          <w:sz w:val="22"/>
          <w:szCs w:val="22"/>
        </w:rPr>
        <w:tab/>
        <w:t>..................................................</w:t>
      </w:r>
    </w:p>
    <w:p w14:paraId="5FE489D6" w14:textId="77777777" w:rsidR="00812D27" w:rsidRDefault="00812D27" w:rsidP="00F64487">
      <w:pPr>
        <w:pStyle w:val="Standard"/>
        <w:numPr>
          <w:ilvl w:val="0"/>
          <w:numId w:val="12"/>
        </w:numPr>
        <w:tabs>
          <w:tab w:val="clear" w:pos="360"/>
          <w:tab w:val="left" w:pos="851"/>
        </w:tabs>
        <w:autoSpaceDN/>
        <w:spacing w:line="360" w:lineRule="auto"/>
        <w:ind w:left="851" w:hanging="425"/>
        <w:jc w:val="both"/>
        <w:textAlignment w:val="auto"/>
        <w:rPr>
          <w:rFonts w:ascii="Calibri" w:hAnsi="Calibri"/>
          <w:sz w:val="22"/>
          <w:szCs w:val="22"/>
        </w:rPr>
      </w:pPr>
      <w:r>
        <w:rPr>
          <w:rFonts w:ascii="Calibri" w:hAnsi="Calibri"/>
          <w:sz w:val="22"/>
          <w:szCs w:val="22"/>
        </w:rPr>
        <w:t>nr konta e-mail</w:t>
      </w:r>
      <w:r>
        <w:rPr>
          <w:rFonts w:ascii="Calibri" w:hAnsi="Calibri"/>
          <w:sz w:val="22"/>
          <w:szCs w:val="22"/>
        </w:rPr>
        <w:tab/>
        <w:t>..................................................</w:t>
      </w:r>
    </w:p>
    <w:p w14:paraId="5D88C975" w14:textId="77777777" w:rsidR="00812D27" w:rsidRDefault="00812D27" w:rsidP="00812D27">
      <w:pPr>
        <w:pStyle w:val="Standard"/>
        <w:spacing w:before="40" w:after="40"/>
        <w:rPr>
          <w:rFonts w:ascii="Calibri" w:hAnsi="Calibri"/>
          <w:sz w:val="22"/>
          <w:szCs w:val="22"/>
        </w:rPr>
      </w:pPr>
      <w:r>
        <w:rPr>
          <w:rFonts w:ascii="Calibri" w:hAnsi="Calibri"/>
          <w:sz w:val="22"/>
          <w:szCs w:val="22"/>
        </w:rPr>
        <w:t>Miejscowość i data : ............................................................</w:t>
      </w:r>
    </w:p>
    <w:p w14:paraId="63AAE405" w14:textId="4E056C72"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F64487">
      <w:pPr>
        <w:pStyle w:val="Akapitzlist"/>
        <w:numPr>
          <w:ilvl w:val="3"/>
          <w:numId w:val="6"/>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582FD914" w:rsidR="00AB4B64" w:rsidRDefault="00847F30" w:rsidP="00F64487">
      <w:pPr>
        <w:pStyle w:val="Akapitzlist"/>
        <w:numPr>
          <w:ilvl w:val="3"/>
          <w:numId w:val="6"/>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p w14:paraId="05F16AFA" w14:textId="6264B5B2" w:rsidR="00AB4B64" w:rsidRPr="00D66041" w:rsidRDefault="00AB4B64" w:rsidP="00AB4B64">
      <w:pPr>
        <w:pStyle w:val="Standard"/>
        <w:pageBreakBefore/>
        <w:spacing w:after="160" w:line="251" w:lineRule="auto"/>
        <w:jc w:val="right"/>
        <w:rPr>
          <w:rFonts w:ascii="Lato" w:hAnsi="Lato" w:cs="Lato"/>
          <w:i/>
          <w:sz w:val="18"/>
        </w:rPr>
      </w:pPr>
      <w:r w:rsidRPr="00D66041">
        <w:rPr>
          <w:rFonts w:ascii="Lato" w:hAnsi="Lato" w:cs="Lato"/>
          <w:i/>
          <w:sz w:val="18"/>
        </w:rPr>
        <w:lastRenderedPageBreak/>
        <w:t>Załącznik nr 1a do SWZ</w:t>
      </w:r>
    </w:p>
    <w:tbl>
      <w:tblPr>
        <w:tblW w:w="5000" w:type="pct"/>
        <w:tblCellMar>
          <w:left w:w="70" w:type="dxa"/>
          <w:right w:w="70" w:type="dxa"/>
        </w:tblCellMar>
        <w:tblLook w:val="04A0" w:firstRow="1" w:lastRow="0" w:firstColumn="1" w:lastColumn="0" w:noHBand="0" w:noVBand="1"/>
      </w:tblPr>
      <w:tblGrid>
        <w:gridCol w:w="502"/>
        <w:gridCol w:w="2949"/>
        <w:gridCol w:w="577"/>
        <w:gridCol w:w="577"/>
        <w:gridCol w:w="1153"/>
        <w:gridCol w:w="1295"/>
        <w:gridCol w:w="864"/>
        <w:gridCol w:w="1293"/>
      </w:tblGrid>
      <w:tr w:rsidR="00AB4B64" w:rsidRPr="00D66041" w14:paraId="6AEB6AD0" w14:textId="77777777" w:rsidTr="007F661F">
        <w:trPr>
          <w:trHeight w:val="840"/>
        </w:trPr>
        <w:tc>
          <w:tcPr>
            <w:tcW w:w="5000" w:type="pct"/>
            <w:gridSpan w:val="8"/>
            <w:shd w:val="clear" w:color="auto" w:fill="auto"/>
            <w:vAlign w:val="bottom"/>
            <w:hideMark/>
          </w:tcPr>
          <w:p w14:paraId="19A1B00C"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color w:val="000000"/>
                <w:sz w:val="16"/>
                <w:szCs w:val="16"/>
              </w:rPr>
              <w:t>ARKUSZ CENOWY</w:t>
            </w:r>
          </w:p>
        </w:tc>
      </w:tr>
      <w:tr w:rsidR="00AB4B64" w:rsidRPr="00D66041" w14:paraId="5C7CA34C" w14:textId="77777777" w:rsidTr="007F661F">
        <w:trPr>
          <w:trHeight w:val="180"/>
        </w:trPr>
        <w:tc>
          <w:tcPr>
            <w:tcW w:w="5000" w:type="pct"/>
            <w:gridSpan w:val="8"/>
            <w:tcBorders>
              <w:bottom w:val="single" w:sz="4" w:space="0" w:color="auto"/>
            </w:tcBorders>
            <w:shd w:val="clear" w:color="auto" w:fill="auto"/>
            <w:noWrap/>
            <w:vAlign w:val="bottom"/>
            <w:hideMark/>
          </w:tcPr>
          <w:p w14:paraId="646D9F14" w14:textId="77777777" w:rsidR="00AB4B64" w:rsidRPr="00D66041" w:rsidRDefault="00AB4B64" w:rsidP="007F661F">
            <w:pPr>
              <w:rPr>
                <w:rFonts w:ascii="Lato" w:hAnsi="Lato"/>
                <w:sz w:val="16"/>
                <w:szCs w:val="16"/>
              </w:rPr>
            </w:pPr>
          </w:p>
        </w:tc>
      </w:tr>
      <w:tr w:rsidR="00AB4B64" w:rsidRPr="00D66041" w14:paraId="127C4380" w14:textId="77777777" w:rsidTr="00AB4B64">
        <w:trPr>
          <w:trHeight w:val="630"/>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17D11"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Lp.</w:t>
            </w:r>
          </w:p>
        </w:tc>
        <w:tc>
          <w:tcPr>
            <w:tcW w:w="1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7C294" w14:textId="77777777" w:rsidR="00AB4B64" w:rsidRPr="00D66041" w:rsidRDefault="00AB4B64" w:rsidP="007F661F">
            <w:pPr>
              <w:rPr>
                <w:rFonts w:ascii="Lato" w:hAnsi="Lato" w:cs="Calibri"/>
                <w:b/>
                <w:bCs/>
                <w:color w:val="000000"/>
                <w:sz w:val="16"/>
                <w:szCs w:val="16"/>
              </w:rPr>
            </w:pPr>
            <w:r w:rsidRPr="00D66041">
              <w:rPr>
                <w:rFonts w:ascii="Lato" w:hAnsi="Lato" w:cs="Calibri"/>
                <w:b/>
                <w:bCs/>
                <w:color w:val="000000"/>
                <w:sz w:val="16"/>
                <w:szCs w:val="16"/>
              </w:rPr>
              <w:t>Odbiór i zagospodarowanie odpadów komunalnych z nieruchomości zamieszkałych z terenu Gminy Kamionka Wielka wg rodzajów odpadów</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07398"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J.m.</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F612A"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Ilość*</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F6506"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Cena jednostkowa netto</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345B6"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Wartość netto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6293C"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Podatek VAT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8E5FE"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Wartość brutto</w:t>
            </w:r>
          </w:p>
        </w:tc>
      </w:tr>
      <w:tr w:rsidR="00AB4B64" w:rsidRPr="00D66041" w14:paraId="21FD9111" w14:textId="77777777" w:rsidTr="00AB4B64">
        <w:trPr>
          <w:trHeight w:val="825"/>
        </w:trPr>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365380" w14:textId="77777777" w:rsidR="00AB4B64" w:rsidRPr="00D66041" w:rsidRDefault="00AB4B64" w:rsidP="007F661F">
            <w:pPr>
              <w:rPr>
                <w:rFonts w:ascii="Lato" w:hAnsi="Lato" w:cs="Calibri"/>
                <w:b/>
                <w:bCs/>
                <w:color w:val="000000"/>
                <w:sz w:val="16"/>
                <w:szCs w:val="16"/>
              </w:rPr>
            </w:pPr>
          </w:p>
        </w:tc>
        <w:tc>
          <w:tcPr>
            <w:tcW w:w="16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E32B5" w14:textId="77777777" w:rsidR="00AB4B64" w:rsidRPr="00D66041" w:rsidRDefault="00AB4B64" w:rsidP="007F661F">
            <w:pPr>
              <w:rPr>
                <w:rFonts w:ascii="Lato" w:hAnsi="Lato" w:cs="Calibri"/>
                <w:b/>
                <w:bCs/>
                <w:color w:val="000000"/>
                <w:sz w:val="16"/>
                <w:szCs w:val="16"/>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C4875" w14:textId="77777777" w:rsidR="00AB4B64" w:rsidRPr="00D66041" w:rsidRDefault="00AB4B64" w:rsidP="007F661F">
            <w:pPr>
              <w:rPr>
                <w:rFonts w:ascii="Lato" w:hAnsi="Lato" w:cs="Calibri"/>
                <w:b/>
                <w:bCs/>
                <w:color w:val="000000"/>
                <w:sz w:val="16"/>
                <w:szCs w:val="16"/>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49056" w14:textId="77777777" w:rsidR="00AB4B64" w:rsidRPr="00D66041" w:rsidRDefault="00AB4B64" w:rsidP="007F661F">
            <w:pPr>
              <w:rPr>
                <w:rFonts w:ascii="Lato" w:hAnsi="Lato" w:cs="Calibri"/>
                <w:b/>
                <w:bCs/>
                <w:color w:val="000000"/>
                <w:sz w:val="16"/>
                <w:szCs w:val="16"/>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2194B"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zł/1 Mg</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3B39"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zł</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9BF8A" w14:textId="38525799" w:rsidR="00AB4B64" w:rsidRPr="00D66041" w:rsidRDefault="00AB4B64" w:rsidP="007F661F">
            <w:pPr>
              <w:jc w:val="center"/>
              <w:rPr>
                <w:rFonts w:ascii="Lato" w:hAnsi="Lato" w:cs="Calibri"/>
                <w:b/>
                <w:bCs/>
                <w:color w:val="FF0000"/>
                <w:sz w:val="16"/>
                <w:szCs w:val="16"/>
              </w:rPr>
            </w:pPr>
            <w:r w:rsidRPr="00D66041">
              <w:rPr>
                <w:rFonts w:ascii="Lato" w:hAnsi="Lato" w:cs="Calibri"/>
                <w:b/>
                <w:bCs/>
                <w:sz w:val="16"/>
                <w:szCs w:val="16"/>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5F611"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zł</w:t>
            </w:r>
          </w:p>
        </w:tc>
      </w:tr>
      <w:tr w:rsidR="00AB4B64" w:rsidRPr="00D66041" w14:paraId="06BE475B"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2F712" w14:textId="77777777" w:rsidR="00AB4B64" w:rsidRPr="00D66041" w:rsidRDefault="00AB4B64" w:rsidP="00AB4B64">
            <w:pPr>
              <w:jc w:val="center"/>
              <w:rPr>
                <w:rFonts w:ascii="Lato" w:hAnsi="Lato" w:cs="Calibri"/>
                <w:b/>
                <w:bCs/>
                <w:color w:val="000000"/>
                <w:sz w:val="16"/>
                <w:szCs w:val="16"/>
              </w:rPr>
            </w:pPr>
            <w:r w:rsidRPr="00D66041">
              <w:rPr>
                <w:rFonts w:ascii="Lato" w:hAnsi="Lato" w:cs="Calibri"/>
                <w:b/>
                <w:bCs/>
                <w:color w:val="000000"/>
                <w:sz w:val="16"/>
                <w:szCs w:val="16"/>
              </w:rPr>
              <w:t>1</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D225D" w14:textId="77777777" w:rsidR="00AB4B64" w:rsidRPr="00D66041" w:rsidRDefault="00AB4B64" w:rsidP="00AB4B64">
            <w:pPr>
              <w:jc w:val="center"/>
              <w:rPr>
                <w:rFonts w:ascii="Lato" w:hAnsi="Lato" w:cs="Calibri"/>
                <w:b/>
                <w:bCs/>
                <w:color w:val="000000"/>
                <w:sz w:val="16"/>
                <w:szCs w:val="16"/>
              </w:rPr>
            </w:pPr>
            <w:r w:rsidRPr="00D66041">
              <w:rPr>
                <w:rFonts w:ascii="Lato" w:hAnsi="Lato" w:cs="Calibri"/>
                <w:b/>
                <w:bCs/>
                <w:color w:val="000000"/>
                <w:sz w:val="16"/>
                <w:szCs w:val="16"/>
              </w:rPr>
              <w:t>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C25CC" w14:textId="77777777" w:rsidR="00AB4B64" w:rsidRPr="00D66041" w:rsidRDefault="00AB4B64" w:rsidP="00AB4B64">
            <w:pPr>
              <w:jc w:val="center"/>
              <w:rPr>
                <w:rFonts w:ascii="Lato" w:hAnsi="Lato" w:cs="Calibri"/>
                <w:b/>
                <w:bCs/>
                <w:color w:val="000000"/>
                <w:sz w:val="16"/>
                <w:szCs w:val="16"/>
              </w:rPr>
            </w:pPr>
            <w:r w:rsidRPr="00D66041">
              <w:rPr>
                <w:rFonts w:ascii="Lato" w:hAnsi="Lato" w:cs="Calibri"/>
                <w:b/>
                <w:bCs/>
                <w:color w:val="000000"/>
                <w:sz w:val="16"/>
                <w:szCs w:val="16"/>
              </w:rPr>
              <w:t>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2DF0C" w14:textId="77777777" w:rsidR="00AB4B64" w:rsidRPr="00D66041" w:rsidRDefault="00AB4B64" w:rsidP="00AB4B64">
            <w:pPr>
              <w:jc w:val="center"/>
              <w:rPr>
                <w:rFonts w:ascii="Lato" w:hAnsi="Lato" w:cs="Calibri"/>
                <w:b/>
                <w:bCs/>
                <w:color w:val="000000"/>
                <w:sz w:val="16"/>
                <w:szCs w:val="16"/>
              </w:rPr>
            </w:pPr>
            <w:r w:rsidRPr="00D66041">
              <w:rPr>
                <w:rFonts w:ascii="Lato" w:hAnsi="Lato" w:cs="Calibri"/>
                <w:b/>
                <w:bCs/>
                <w:color w:val="000000"/>
                <w:sz w:val="16"/>
                <w:szCs w:val="16"/>
              </w:rPr>
              <w:t>4</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3A455" w14:textId="77777777" w:rsidR="00AB4B64" w:rsidRPr="00D66041" w:rsidRDefault="00AB4B64" w:rsidP="00AB4B64">
            <w:pPr>
              <w:jc w:val="center"/>
              <w:rPr>
                <w:rFonts w:ascii="Lato" w:hAnsi="Lato" w:cs="Calibri"/>
                <w:b/>
                <w:bCs/>
                <w:color w:val="000000"/>
                <w:sz w:val="16"/>
                <w:szCs w:val="16"/>
              </w:rPr>
            </w:pPr>
            <w:r w:rsidRPr="00D66041">
              <w:rPr>
                <w:rFonts w:ascii="Lato" w:hAnsi="Lato" w:cs="Calibri"/>
                <w:b/>
                <w:bCs/>
                <w:color w:val="000000"/>
                <w:sz w:val="16"/>
                <w:szCs w:val="16"/>
              </w:rPr>
              <w:t>5</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4039B" w14:textId="77777777" w:rsidR="00AB4B64" w:rsidRPr="00D66041" w:rsidRDefault="00AB4B64" w:rsidP="00AB4B64">
            <w:pPr>
              <w:jc w:val="center"/>
              <w:rPr>
                <w:rFonts w:ascii="Lato" w:hAnsi="Lato" w:cs="Calibri"/>
                <w:b/>
                <w:bCs/>
                <w:color w:val="000000"/>
                <w:sz w:val="16"/>
                <w:szCs w:val="16"/>
              </w:rPr>
            </w:pPr>
            <w:r w:rsidRPr="00D66041">
              <w:rPr>
                <w:rFonts w:ascii="Lato" w:hAnsi="Lato" w:cs="Calibri"/>
                <w:b/>
                <w:bCs/>
                <w:color w:val="000000"/>
                <w:sz w:val="16"/>
                <w:szCs w:val="16"/>
              </w:rPr>
              <w:t>6</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B2A06" w14:textId="77777777" w:rsidR="00AB4B64" w:rsidRPr="00D66041" w:rsidRDefault="00AB4B64" w:rsidP="00AB4B64">
            <w:pPr>
              <w:jc w:val="center"/>
              <w:rPr>
                <w:rFonts w:ascii="Lato" w:hAnsi="Lato" w:cs="Calibri"/>
                <w:b/>
                <w:bCs/>
                <w:color w:val="000000"/>
                <w:sz w:val="16"/>
                <w:szCs w:val="16"/>
              </w:rPr>
            </w:pPr>
            <w:r w:rsidRPr="00D66041">
              <w:rPr>
                <w:rFonts w:ascii="Lato" w:hAnsi="Lato" w:cs="Calibri"/>
                <w:b/>
                <w:bCs/>
                <w:color w:val="000000"/>
                <w:sz w:val="16"/>
                <w:szCs w:val="16"/>
              </w:rPr>
              <w:t>7</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8046A" w14:textId="77777777" w:rsidR="00AB4B64" w:rsidRPr="00D66041" w:rsidRDefault="00AB4B64" w:rsidP="00AB4B64">
            <w:pPr>
              <w:jc w:val="center"/>
              <w:rPr>
                <w:rFonts w:ascii="Lato" w:hAnsi="Lato" w:cs="Calibri"/>
                <w:b/>
                <w:bCs/>
                <w:color w:val="000000"/>
                <w:sz w:val="16"/>
                <w:szCs w:val="16"/>
              </w:rPr>
            </w:pPr>
            <w:r w:rsidRPr="00D66041">
              <w:rPr>
                <w:rFonts w:ascii="Lato" w:hAnsi="Lato" w:cs="Calibri"/>
                <w:b/>
                <w:bCs/>
                <w:color w:val="000000"/>
                <w:sz w:val="16"/>
                <w:szCs w:val="16"/>
              </w:rPr>
              <w:t>8</w:t>
            </w:r>
          </w:p>
        </w:tc>
      </w:tr>
      <w:tr w:rsidR="00AB4B64" w:rsidRPr="00D66041" w14:paraId="71CAD867" w14:textId="77777777" w:rsidTr="00AB4B64">
        <w:trPr>
          <w:trHeight w:val="420"/>
        </w:trPr>
        <w:tc>
          <w:tcPr>
            <w:tcW w:w="18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4104D" w14:textId="77777777" w:rsidR="00AB4B64" w:rsidRPr="00D66041" w:rsidRDefault="00AB4B64" w:rsidP="007F661F">
            <w:pPr>
              <w:rPr>
                <w:rFonts w:ascii="Lato" w:hAnsi="Lato"/>
                <w:color w:val="000000"/>
                <w:sz w:val="16"/>
                <w:szCs w:val="16"/>
              </w:rPr>
            </w:pPr>
            <w:r w:rsidRPr="00D66041">
              <w:rPr>
                <w:rFonts w:ascii="Lato" w:hAnsi="Lato"/>
                <w:color w:val="00000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23430"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8E397"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 </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298FDCA4" w14:textId="77777777" w:rsidR="00AB4B64" w:rsidRPr="00D66041" w:rsidRDefault="00AB4B64" w:rsidP="007F661F">
            <w:pPr>
              <w:rPr>
                <w:rFonts w:ascii="Lato" w:hAnsi="Lato" w:cs="Calibri"/>
                <w:b/>
                <w:bCs/>
                <w:color w:val="000000"/>
                <w:sz w:val="16"/>
                <w:szCs w:val="16"/>
              </w:rPr>
            </w:pPr>
            <w:r w:rsidRPr="00D66041">
              <w:rPr>
                <w:rFonts w:ascii="Lato" w:hAnsi="Lato" w:cs="Calibri"/>
                <w:b/>
                <w:bCs/>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104FAE" w14:textId="45CD537A"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w:t>
            </w:r>
            <w:r>
              <w:rPr>
                <w:rFonts w:ascii="Lato" w:hAnsi="Lato" w:cs="Calibri"/>
                <w:b/>
                <w:bCs/>
                <w:color w:val="000000"/>
                <w:sz w:val="16"/>
                <w:szCs w:val="16"/>
              </w:rPr>
              <w:t xml:space="preserve">kol. </w:t>
            </w:r>
            <w:r w:rsidRPr="00D66041">
              <w:rPr>
                <w:rFonts w:ascii="Lato" w:hAnsi="Lato" w:cs="Calibri"/>
                <w:b/>
                <w:bCs/>
                <w:color w:val="000000"/>
                <w:sz w:val="16"/>
                <w:szCs w:val="16"/>
              </w:rPr>
              <w:t>4</w:t>
            </w:r>
            <w:r>
              <w:rPr>
                <w:rFonts w:ascii="Lato" w:hAnsi="Lato" w:cs="Calibri"/>
                <w:b/>
                <w:bCs/>
                <w:color w:val="000000"/>
                <w:sz w:val="16"/>
                <w:szCs w:val="16"/>
              </w:rPr>
              <w:t xml:space="preserve"> </w:t>
            </w:r>
            <w:r w:rsidRPr="00D66041">
              <w:rPr>
                <w:rFonts w:ascii="Lato" w:hAnsi="Lato" w:cs="Calibri"/>
                <w:b/>
                <w:bCs/>
                <w:color w:val="000000"/>
                <w:sz w:val="16"/>
                <w:szCs w:val="16"/>
              </w:rPr>
              <w:t>x</w:t>
            </w:r>
            <w:r>
              <w:rPr>
                <w:rFonts w:ascii="Lato" w:hAnsi="Lato" w:cs="Calibri"/>
                <w:b/>
                <w:bCs/>
                <w:color w:val="000000"/>
                <w:sz w:val="16"/>
                <w:szCs w:val="16"/>
              </w:rPr>
              <w:t xml:space="preserve"> kol. </w:t>
            </w:r>
            <w:r w:rsidRPr="00D66041">
              <w:rPr>
                <w:rFonts w:ascii="Lato" w:hAnsi="Lato" w:cs="Calibri"/>
                <w:b/>
                <w:bCs/>
                <w:color w:val="000000"/>
                <w:sz w:val="16"/>
                <w:szCs w:val="16"/>
              </w:rPr>
              <w:t>5]</w:t>
            </w: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CD805A"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C1FB1A" w14:textId="12FE5F30"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w:t>
            </w:r>
            <w:r>
              <w:rPr>
                <w:rFonts w:ascii="Lato" w:hAnsi="Lato" w:cs="Calibri"/>
                <w:b/>
                <w:bCs/>
                <w:color w:val="000000"/>
                <w:sz w:val="16"/>
                <w:szCs w:val="16"/>
              </w:rPr>
              <w:t xml:space="preserve">kol. </w:t>
            </w:r>
            <w:r w:rsidRPr="00D66041">
              <w:rPr>
                <w:rFonts w:ascii="Lato" w:hAnsi="Lato" w:cs="Calibri"/>
                <w:b/>
                <w:bCs/>
                <w:color w:val="000000"/>
                <w:sz w:val="16"/>
                <w:szCs w:val="16"/>
              </w:rPr>
              <w:t>6</w:t>
            </w:r>
            <w:r>
              <w:rPr>
                <w:rFonts w:ascii="Lato" w:hAnsi="Lato" w:cs="Calibri"/>
                <w:b/>
                <w:bCs/>
                <w:color w:val="000000"/>
                <w:sz w:val="16"/>
                <w:szCs w:val="16"/>
              </w:rPr>
              <w:t xml:space="preserve"> </w:t>
            </w:r>
            <w:r w:rsidRPr="00D66041">
              <w:rPr>
                <w:rFonts w:ascii="Lato" w:hAnsi="Lato" w:cs="Calibri"/>
                <w:b/>
                <w:bCs/>
                <w:color w:val="000000"/>
                <w:sz w:val="16"/>
                <w:szCs w:val="16"/>
              </w:rPr>
              <w:t>+</w:t>
            </w:r>
            <w:r>
              <w:rPr>
                <w:rFonts w:ascii="Lato" w:hAnsi="Lato" w:cs="Calibri"/>
                <w:b/>
                <w:bCs/>
                <w:color w:val="000000"/>
                <w:sz w:val="16"/>
                <w:szCs w:val="16"/>
              </w:rPr>
              <w:t xml:space="preserve"> kol. </w:t>
            </w:r>
            <w:r w:rsidRPr="00D66041">
              <w:rPr>
                <w:rFonts w:ascii="Lato" w:hAnsi="Lato" w:cs="Calibri"/>
                <w:b/>
                <w:bCs/>
                <w:color w:val="000000"/>
                <w:sz w:val="16"/>
                <w:szCs w:val="16"/>
              </w:rPr>
              <w:t>7]</w:t>
            </w:r>
          </w:p>
        </w:tc>
      </w:tr>
      <w:tr w:rsidR="00AB4B64" w:rsidRPr="00D66041" w14:paraId="30C9AB29"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CDDF5"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1</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BC144"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niesegregowane (zmieszane) odpady komunalne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22F90"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7637B"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660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03A0E"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FF2CB"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22912"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E4A6B"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0BFA136E"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817E4"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2</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9510F"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opakowania z papieru i tektury/papier i tektura</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76E03"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44075"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35</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99A67"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5295A"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0238F"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0F1D3"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67331B14" w14:textId="77777777" w:rsidTr="00AB4B64">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82C65"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3</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BD279"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opakowania z tworzyw sztucznych, wielomateriałowych i metalu/tworzywa sztuczne, metal</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60CC7"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4F734"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230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C3AB7"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55A7E"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D6FB6"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36E16"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02EA66EE"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2CD58"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4</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C8535"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opakowania ze szkła/szkło</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F0CBC"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50E8"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200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48822"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74E81"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B6FA6"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70366"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59BA1AFD"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B6A23"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5</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3AAF8"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odpady ulegające biodegradacji</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2A604"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7AA96"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15</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8331B"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5AF7"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78C80"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5CB03"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6CE5D739"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A4123"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6</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1C4C4"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odpady budowlane i rozbiórkowe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66002"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DE72C"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50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A5088"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07189"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05FA0"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14235"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20D8190F"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E9C2B"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7</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9FE34"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zużyte opony</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9EFE7"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530AF"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97327"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3873F"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83AE7"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8808B"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362C0505"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60FA5"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8</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2F373"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odpady wielkogabarytowe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259B1"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7D01E"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300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7C945"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122A7"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B1830"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BDA20"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46379880"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97359"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9</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AF1B4"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zużyty sprzęt elektryczny i elektroniczny</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74E1A"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BE868"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5</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F90A8"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63AE"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60491"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A2057"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66EEA4EE"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239BE"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10</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E26A8"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odpady niebezpieczne (chemikalia, baterie)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DE5CD"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5E374"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3CE40"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C69C8"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2F327"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6DC50"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00CBBD3F" w14:textId="77777777" w:rsidTr="00AB4B64">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A1D51" w14:textId="77777777" w:rsidR="00AB4B64" w:rsidRPr="00D66041" w:rsidRDefault="00AB4B64" w:rsidP="007F661F">
            <w:pPr>
              <w:jc w:val="center"/>
              <w:rPr>
                <w:rFonts w:ascii="Lato" w:hAnsi="Lato"/>
                <w:color w:val="000000"/>
                <w:sz w:val="16"/>
                <w:szCs w:val="16"/>
              </w:rPr>
            </w:pPr>
            <w:r w:rsidRPr="00D66041">
              <w:rPr>
                <w:rFonts w:ascii="Lato" w:hAnsi="Lato"/>
                <w:color w:val="000000"/>
                <w:sz w:val="16"/>
                <w:szCs w:val="16"/>
              </w:rPr>
              <w:t>11</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3AAFC" w14:textId="77777777" w:rsidR="00AB4B64" w:rsidRPr="00D66041" w:rsidRDefault="00AB4B64" w:rsidP="007F661F">
            <w:pPr>
              <w:rPr>
                <w:rFonts w:ascii="Lato" w:hAnsi="Lato" w:cs="Calibri"/>
                <w:color w:val="000000"/>
                <w:sz w:val="16"/>
                <w:szCs w:val="16"/>
              </w:rPr>
            </w:pPr>
            <w:r w:rsidRPr="00D66041">
              <w:rPr>
                <w:rFonts w:ascii="Lato" w:hAnsi="Lato" w:cs="Calibri"/>
                <w:color w:val="000000"/>
                <w:sz w:val="16"/>
                <w:szCs w:val="16"/>
              </w:rPr>
              <w:t>przeterminowane leki</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33115"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Mg</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EBA8F" w14:textId="77777777" w:rsidR="00AB4B64" w:rsidRPr="00400180" w:rsidRDefault="00AB4B64" w:rsidP="007F661F">
            <w:pPr>
              <w:jc w:val="center"/>
              <w:rPr>
                <w:rFonts w:ascii="Lato" w:hAnsi="Lato" w:cs="Calibri"/>
                <w:sz w:val="16"/>
                <w:szCs w:val="16"/>
              </w:rPr>
            </w:pPr>
            <w:r w:rsidRPr="00400180">
              <w:rPr>
                <w:rFonts w:ascii="Lato" w:hAnsi="Lato" w:cs="Calibri"/>
                <w:sz w:val="16"/>
                <w:szCs w:val="16"/>
              </w:rPr>
              <w:t>0,15</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7E82C"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2D339" w14:textId="77777777" w:rsidR="00AB4B64" w:rsidRPr="00D66041" w:rsidRDefault="00AB4B64" w:rsidP="007F661F">
            <w:pPr>
              <w:jc w:val="right"/>
              <w:rPr>
                <w:rFonts w:ascii="Lato" w:hAnsi="Lato" w:cs="Calibri"/>
                <w:color w:val="000000"/>
                <w:sz w:val="16"/>
                <w:szCs w:val="16"/>
              </w:rPr>
            </w:pPr>
            <w:r w:rsidRPr="00D66041">
              <w:rPr>
                <w:rFonts w:ascii="Lato" w:hAnsi="Lato" w:cs="Calibri"/>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E19A2"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A3339" w14:textId="77777777" w:rsidR="00AB4B64" w:rsidRPr="00D66041" w:rsidRDefault="00AB4B64" w:rsidP="007F661F">
            <w:pPr>
              <w:jc w:val="center"/>
              <w:rPr>
                <w:rFonts w:ascii="Lato" w:hAnsi="Lato" w:cs="Calibri"/>
                <w:color w:val="000000"/>
                <w:sz w:val="16"/>
                <w:szCs w:val="16"/>
              </w:rPr>
            </w:pPr>
            <w:r w:rsidRPr="00D66041">
              <w:rPr>
                <w:rFonts w:ascii="Lato" w:hAnsi="Lato" w:cs="Calibri"/>
                <w:color w:val="000000"/>
                <w:sz w:val="16"/>
                <w:szCs w:val="16"/>
              </w:rPr>
              <w:t xml:space="preserve"> - zł </w:t>
            </w:r>
          </w:p>
        </w:tc>
      </w:tr>
      <w:tr w:rsidR="00AB4B64" w:rsidRPr="00D66041" w14:paraId="31B1F07D" w14:textId="77777777" w:rsidTr="00AB4B64">
        <w:trPr>
          <w:trHeight w:val="630"/>
        </w:trPr>
        <w:tc>
          <w:tcPr>
            <w:tcW w:w="273" w:type="pct"/>
            <w:tcBorders>
              <w:top w:val="single" w:sz="4" w:space="0" w:color="auto"/>
            </w:tcBorders>
            <w:shd w:val="clear" w:color="auto" w:fill="auto"/>
            <w:noWrap/>
            <w:vAlign w:val="bottom"/>
            <w:hideMark/>
          </w:tcPr>
          <w:p w14:paraId="2327BB75" w14:textId="77777777" w:rsidR="00AB4B64" w:rsidRPr="00D66041" w:rsidRDefault="00AB4B64" w:rsidP="007F661F">
            <w:pPr>
              <w:jc w:val="center"/>
              <w:rPr>
                <w:rFonts w:ascii="Lato" w:hAnsi="Lato" w:cs="Calibri"/>
                <w:color w:val="000000"/>
                <w:sz w:val="16"/>
                <w:szCs w:val="16"/>
              </w:rPr>
            </w:pPr>
          </w:p>
        </w:tc>
        <w:tc>
          <w:tcPr>
            <w:tcW w:w="1601" w:type="pct"/>
            <w:tcBorders>
              <w:top w:val="single" w:sz="4" w:space="0" w:color="auto"/>
            </w:tcBorders>
            <w:shd w:val="clear" w:color="auto" w:fill="auto"/>
            <w:noWrap/>
            <w:vAlign w:val="bottom"/>
            <w:hideMark/>
          </w:tcPr>
          <w:p w14:paraId="464F395E" w14:textId="77777777" w:rsidR="00AB4B64" w:rsidRPr="00D66041" w:rsidRDefault="00AB4B64" w:rsidP="007F661F">
            <w:pPr>
              <w:rPr>
                <w:rFonts w:ascii="Lato" w:hAnsi="Lato"/>
                <w:sz w:val="16"/>
                <w:szCs w:val="16"/>
              </w:rPr>
            </w:pPr>
          </w:p>
        </w:tc>
        <w:tc>
          <w:tcPr>
            <w:tcW w:w="313" w:type="pct"/>
            <w:tcBorders>
              <w:top w:val="single" w:sz="4" w:space="0" w:color="auto"/>
            </w:tcBorders>
            <w:shd w:val="clear" w:color="auto" w:fill="auto"/>
            <w:noWrap/>
            <w:vAlign w:val="center"/>
            <w:hideMark/>
          </w:tcPr>
          <w:p w14:paraId="6858A386" w14:textId="77777777" w:rsidR="00AB4B64" w:rsidRPr="00A046E6" w:rsidRDefault="00AB4B64" w:rsidP="007F661F">
            <w:pPr>
              <w:rPr>
                <w:rFonts w:ascii="Lato" w:hAnsi="Lato"/>
                <w:color w:val="FFFFFF" w:themeColor="background1"/>
                <w:sz w:val="16"/>
                <w:szCs w:val="16"/>
              </w:rPr>
            </w:pPr>
          </w:p>
        </w:tc>
        <w:tc>
          <w:tcPr>
            <w:tcW w:w="313" w:type="pct"/>
            <w:tcBorders>
              <w:top w:val="single" w:sz="4" w:space="0" w:color="auto"/>
              <w:right w:val="single" w:sz="4" w:space="0" w:color="auto"/>
            </w:tcBorders>
            <w:shd w:val="clear" w:color="auto" w:fill="auto"/>
            <w:noWrap/>
            <w:vAlign w:val="center"/>
            <w:hideMark/>
          </w:tcPr>
          <w:p w14:paraId="2B864211" w14:textId="77777777" w:rsidR="00AB4B64" w:rsidRPr="00D66041" w:rsidRDefault="00AB4B64" w:rsidP="007F661F">
            <w:pPr>
              <w:jc w:val="center"/>
              <w:rPr>
                <w:rFonts w:ascii="Lato" w:hAnsi="Lato"/>
                <w:sz w:val="16"/>
                <w:szCs w:val="16"/>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A15FB7"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 xml:space="preserve"> Razem: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E1CBA4"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 xml:space="preserve"> - zł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4E3C75"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 xml:space="preserve"> - zł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71FADD" w14:textId="77777777" w:rsidR="00AB4B64" w:rsidRPr="00D66041" w:rsidRDefault="00AB4B64" w:rsidP="007F661F">
            <w:pPr>
              <w:jc w:val="center"/>
              <w:rPr>
                <w:rFonts w:ascii="Lato" w:hAnsi="Lato" w:cs="Calibri"/>
                <w:b/>
                <w:bCs/>
                <w:color w:val="000000"/>
                <w:sz w:val="16"/>
                <w:szCs w:val="16"/>
              </w:rPr>
            </w:pPr>
            <w:r w:rsidRPr="00D66041">
              <w:rPr>
                <w:rFonts w:ascii="Lato" w:hAnsi="Lato" w:cs="Calibri"/>
                <w:b/>
                <w:bCs/>
                <w:color w:val="000000"/>
                <w:sz w:val="16"/>
                <w:szCs w:val="16"/>
              </w:rPr>
              <w:t xml:space="preserve"> - zł </w:t>
            </w:r>
          </w:p>
        </w:tc>
      </w:tr>
      <w:tr w:rsidR="00AB4B64" w:rsidRPr="00D66041" w14:paraId="658F960A" w14:textId="77777777" w:rsidTr="00AB4B64">
        <w:trPr>
          <w:trHeight w:val="1174"/>
        </w:trPr>
        <w:tc>
          <w:tcPr>
            <w:tcW w:w="273" w:type="pct"/>
            <w:shd w:val="clear" w:color="auto" w:fill="auto"/>
            <w:noWrap/>
            <w:vAlign w:val="bottom"/>
          </w:tcPr>
          <w:p w14:paraId="1263BD16" w14:textId="77777777" w:rsidR="00AB4B64" w:rsidRPr="00D66041" w:rsidRDefault="00AB4B64" w:rsidP="007F661F">
            <w:pPr>
              <w:jc w:val="center"/>
              <w:rPr>
                <w:rFonts w:ascii="Lato" w:hAnsi="Lato" w:cs="Calibri"/>
                <w:b/>
                <w:bCs/>
                <w:color w:val="000000"/>
                <w:sz w:val="16"/>
                <w:szCs w:val="16"/>
              </w:rPr>
            </w:pPr>
          </w:p>
        </w:tc>
        <w:tc>
          <w:tcPr>
            <w:tcW w:w="4727" w:type="pct"/>
            <w:gridSpan w:val="7"/>
            <w:shd w:val="clear" w:color="auto" w:fill="auto"/>
            <w:vAlign w:val="bottom"/>
            <w:hideMark/>
          </w:tcPr>
          <w:p w14:paraId="1759A805" w14:textId="77777777" w:rsidR="00AB4B64" w:rsidRPr="00D66041" w:rsidRDefault="00AB4B64" w:rsidP="007F661F">
            <w:pPr>
              <w:jc w:val="both"/>
              <w:rPr>
                <w:rFonts w:ascii="Lato" w:hAnsi="Lato"/>
                <w:color w:val="00000A"/>
                <w:sz w:val="16"/>
                <w:szCs w:val="16"/>
              </w:rPr>
            </w:pPr>
            <w:r w:rsidRPr="00D66041">
              <w:rPr>
                <w:rFonts w:ascii="Lato" w:hAnsi="Lato"/>
                <w:color w:val="00000A"/>
                <w:sz w:val="16"/>
                <w:szCs w:val="16"/>
              </w:rPr>
              <w:t xml:space="preserve">*  </w:t>
            </w:r>
            <w:r w:rsidRPr="00D66041">
              <w:rPr>
                <w:rFonts w:ascii="Lato" w:hAnsi="Lato"/>
                <w:i/>
                <w:iCs/>
                <w:color w:val="00000A"/>
                <w:sz w:val="16"/>
                <w:szCs w:val="16"/>
              </w:rPr>
              <w:t>Podane wielkości są szacunkowe i mogą ulec zmianie w okresie obowiązywania umowy, w zależności od potrzeb właścicieli nieruchomości. Podane przez Zamawiającego wielkości należy traktować wyłącznie jako orientacyjne. Wykonawcy nie będzie przysługiwało roszczenie o wynagrodzenie dodatkowe lub odszkodowanie za osiągnięcie innych wielkości w ramach wynagrodzenia umownego. Wynagrodzenie za przedmiot umowy płatne będzie w okresach miesięcznych za faktycznie wykonane usługi, przy uwzględnieniu ww. cen jednostkowych stałych w całym okresie realizacji przedmiotu zamówienia.</w:t>
            </w:r>
          </w:p>
        </w:tc>
      </w:tr>
    </w:tbl>
    <w:p w14:paraId="5883ED34" w14:textId="507BEFBF" w:rsidR="00847F30" w:rsidRPr="00AB4B64" w:rsidRDefault="00847F30" w:rsidP="00AB4B64">
      <w:pPr>
        <w:jc w:val="both"/>
        <w:rPr>
          <w:rFonts w:ascii="Lato" w:eastAsia="Arial" w:hAnsi="Lato" w:cs="Arial"/>
          <w:bCs/>
          <w:i/>
          <w:color w:val="FF0000"/>
          <w:sz w:val="18"/>
          <w:szCs w:val="18"/>
          <w:lang w:eastAsia="ja-JP" w:bidi="fa-IR"/>
        </w:rPr>
      </w:pPr>
    </w:p>
    <w:sectPr w:rsidR="00847F30" w:rsidRPr="00AB4B64" w:rsidSect="00937A7B">
      <w:headerReference w:type="default" r:id="rId13"/>
      <w:footerReference w:type="default" r:id="rId14"/>
      <w:headerReference w:type="first" r:id="rId15"/>
      <w:pgSz w:w="11906" w:h="16838"/>
      <w:pgMar w:top="1418" w:right="1418" w:bottom="993" w:left="1418" w:header="709"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4D1A" w14:textId="77777777" w:rsidR="001F09E6" w:rsidRDefault="001F09E6" w:rsidP="00895879">
      <w:r>
        <w:separator/>
      </w:r>
    </w:p>
  </w:endnote>
  <w:endnote w:type="continuationSeparator" w:id="0">
    <w:p w14:paraId="7377D641" w14:textId="77777777" w:rsidR="001F09E6" w:rsidRDefault="001F09E6"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sidR="003268D8">
              <w:rPr>
                <w:rFonts w:ascii="Lato" w:hAnsi="Lato"/>
                <w:bCs/>
                <w:noProof/>
                <w:sz w:val="18"/>
              </w:rPr>
              <w:t>3</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sidR="003268D8">
              <w:rPr>
                <w:rFonts w:ascii="Lato" w:hAnsi="Lato"/>
                <w:bCs/>
                <w:noProof/>
                <w:sz w:val="18"/>
              </w:rPr>
              <w:t>5</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654A" w14:textId="77777777" w:rsidR="001F09E6" w:rsidRDefault="001F09E6" w:rsidP="00895879">
      <w:r>
        <w:separator/>
      </w:r>
    </w:p>
  </w:footnote>
  <w:footnote w:type="continuationSeparator" w:id="0">
    <w:p w14:paraId="6ADC1FD8" w14:textId="77777777" w:rsidR="001F09E6" w:rsidRDefault="001F09E6" w:rsidP="00895879">
      <w:r>
        <w:continuationSeparator/>
      </w:r>
    </w:p>
  </w:footnote>
  <w:footnote w:id="1">
    <w:p w14:paraId="160359F9" w14:textId="77777777" w:rsidR="00A91A0D" w:rsidRDefault="00A91A0D" w:rsidP="00A91A0D">
      <w:pPr>
        <w:pStyle w:val="Standard"/>
        <w:rPr>
          <w:rFonts w:ascii="Lato" w:hAnsi="Lato" w:cs="Lato"/>
          <w:sz w:val="16"/>
          <w:szCs w:val="16"/>
        </w:rPr>
      </w:pPr>
      <w:r w:rsidRPr="008B27BC">
        <w:rPr>
          <w:rStyle w:val="Odwoanieprzypisudolnego"/>
          <w:rFonts w:ascii="Lato" w:hAnsi="Lato"/>
        </w:rPr>
        <w:footnoteRef/>
      </w:r>
      <w:r>
        <w:rPr>
          <w:rFonts w:ascii="Lato" w:hAnsi="Lato" w:cs="Lato"/>
          <w:sz w:val="16"/>
          <w:szCs w:val="16"/>
        </w:rPr>
        <w:t xml:space="preserve"> W przypadku, gdy Wykonawca nie jest podatnikiem VAT cena będzie wyrażona tylko w kwocie brutto z pominięciem zapisu o stawce VAT.</w:t>
      </w:r>
    </w:p>
  </w:footnote>
  <w:footnote w:id="2">
    <w:p w14:paraId="1C7D11CF" w14:textId="77777777" w:rsidR="006A021E" w:rsidRDefault="006A021E" w:rsidP="006A021E">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 xml:space="preserve">Informacja </w:t>
      </w:r>
      <w:r>
        <w:rPr>
          <w:rFonts w:ascii="Calibri" w:hAnsi="Calibri" w:cs="Calibri"/>
          <w:bCs/>
          <w:sz w:val="16"/>
          <w:szCs w:val="16"/>
        </w:rPr>
        <w:t>wymagane wyłącznie do celów statystycznych</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77D73199" w:rsidR="00CB7D68" w:rsidRPr="0066589D" w:rsidRDefault="00CD4543"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936FC6">
          <w:rPr>
            <w:rFonts w:ascii="Lato" w:hAnsi="Lato"/>
            <w:sz w:val="18"/>
            <w:lang w:val="pl-PL"/>
          </w:rPr>
          <w:t>1</w:t>
        </w:r>
        <w:r w:rsidR="00812D27">
          <w:rPr>
            <w:rFonts w:ascii="Lato" w:hAnsi="Lato"/>
            <w:sz w:val="18"/>
            <w:lang w:val="pl-PL"/>
          </w:rPr>
          <w:t>4</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DB045E">
          <w:rPr>
            <w:rFonts w:ascii="Lato" w:hAnsi="Lato"/>
            <w:sz w:val="18"/>
          </w:rPr>
          <w:t>Odbiór i zagospodarowanie odpadów komunalnych segregowanych i zmieszanych z nieruchomości zamieszkałych na terenie Gminy Kamionka Wielka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lang w:val="pl-PL"/>
            </w:rPr>
            <w:drawing>
              <wp:anchor distT="0" distB="0" distL="114300" distR="114300" simplePos="0" relativeHeight="251658240"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0A"/>
    <w:multiLevelType w:val="multilevel"/>
    <w:tmpl w:val="BC627712"/>
    <w:name w:val="WW8Num10"/>
    <w:lvl w:ilvl="0">
      <w:start w:val="1"/>
      <w:numFmt w:val="lowerLetter"/>
      <w:lvlText w:val="%1)"/>
      <w:lvlJc w:val="left"/>
      <w:pPr>
        <w:tabs>
          <w:tab w:val="num" w:pos="360"/>
        </w:tabs>
        <w:ind w:left="360" w:hanging="360"/>
      </w:pPr>
    </w:lvl>
    <w:lvl w:ilvl="1">
      <w:start w:val="2"/>
      <w:numFmt w:val="decimal"/>
      <w:lvlText w:val="%2."/>
      <w:lvlJc w:val="left"/>
      <w:pPr>
        <w:tabs>
          <w:tab w:val="num" w:pos="1363"/>
        </w:tabs>
        <w:ind w:left="1363" w:hanging="283"/>
      </w:pPr>
      <w:rPr>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FEF08C8"/>
    <w:multiLevelType w:val="hybridMultilevel"/>
    <w:tmpl w:val="83F02236"/>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F5E8867C">
      <w:start w:val="1"/>
      <w:numFmt w:val="bullet"/>
      <w:lvlText w:val="−"/>
      <w:lvlJc w:val="left"/>
      <w:pPr>
        <w:ind w:left="5760" w:hanging="360"/>
      </w:pPr>
      <w:rPr>
        <w:rFonts w:ascii="Lato" w:eastAsia="Times New Roman" w:hAnsi="Lato" w:cs="Times New Roman" w:hint="default"/>
      </w:rPr>
    </w:lvl>
    <w:lvl w:ilvl="8" w:tplc="0415001B" w:tentative="1">
      <w:start w:val="1"/>
      <w:numFmt w:val="lowerRoman"/>
      <w:lvlText w:val="%9."/>
      <w:lvlJc w:val="right"/>
      <w:pPr>
        <w:ind w:left="6480" w:hanging="180"/>
      </w:pPr>
    </w:lvl>
  </w:abstractNum>
  <w:abstractNum w:abstractNumId="9"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F61F22"/>
    <w:multiLevelType w:val="hybridMultilevel"/>
    <w:tmpl w:val="398862A2"/>
    <w:lvl w:ilvl="0" w:tplc="CB980E9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30E1FF2"/>
    <w:multiLevelType w:val="multilevel"/>
    <w:tmpl w:val="3306EC76"/>
    <w:styleLink w:val="WW8Num46"/>
    <w:lvl w:ilvl="0">
      <w:start w:val="1"/>
      <w:numFmt w:val="decimal"/>
      <w:lvlText w:val="%1."/>
      <w:lvlJc w:val="left"/>
      <w:pPr>
        <w:ind w:left="1353" w:hanging="360"/>
      </w:pPr>
      <w:rPr>
        <w:rFonts w:ascii="Lato" w:hAnsi="Lato" w:cs="Lato"/>
        <w:b w:val="0"/>
        <w:i w:val="0"/>
        <w:strike w:val="0"/>
        <w:dstrike w:val="0"/>
        <w:sz w:val="20"/>
        <w:u w:val="none"/>
        <w:lang w:val="pl-PL"/>
      </w:rPr>
    </w:lvl>
    <w:lvl w:ilvl="1">
      <w:start w:val="1"/>
      <w:numFmt w:val="decimal"/>
      <w:lvlText w:val="%2)"/>
      <w:lvlJc w:val="left"/>
      <w:pPr>
        <w:ind w:left="3088" w:hanging="360"/>
      </w:pPr>
      <w:rPr>
        <w:rFonts w:ascii="Lato" w:hAnsi="Lato" w:cs="Lato"/>
        <w:color w:val="FF3333"/>
        <w:lang w:eastAsia="en-US"/>
      </w:rPr>
    </w:lvl>
    <w:lvl w:ilvl="2">
      <w:start w:val="1"/>
      <w:numFmt w:val="lowerRoman"/>
      <w:lvlText w:val="%1.%2.%3."/>
      <w:lvlJc w:val="right"/>
      <w:pPr>
        <w:ind w:left="3808" w:hanging="180"/>
      </w:pPr>
    </w:lvl>
    <w:lvl w:ilvl="3">
      <w:start w:val="1"/>
      <w:numFmt w:val="decimal"/>
      <w:lvlText w:val="%1.%2.%3.%4."/>
      <w:lvlJc w:val="left"/>
      <w:pPr>
        <w:ind w:left="4528" w:hanging="360"/>
      </w:pPr>
    </w:lvl>
    <w:lvl w:ilvl="4">
      <w:start w:val="1"/>
      <w:numFmt w:val="lowerLetter"/>
      <w:lvlText w:val="%1.%2.%3.%4.%5."/>
      <w:lvlJc w:val="left"/>
      <w:pPr>
        <w:ind w:left="5248" w:hanging="360"/>
      </w:pPr>
    </w:lvl>
    <w:lvl w:ilvl="5">
      <w:start w:val="1"/>
      <w:numFmt w:val="lowerRoman"/>
      <w:lvlText w:val="%1.%2.%3.%4.%5.%6."/>
      <w:lvlJc w:val="right"/>
      <w:pPr>
        <w:ind w:left="5968" w:hanging="180"/>
      </w:pPr>
    </w:lvl>
    <w:lvl w:ilvl="6">
      <w:start w:val="1"/>
      <w:numFmt w:val="decimal"/>
      <w:lvlText w:val="%1.%2.%3.%4.%5.%6.%7."/>
      <w:lvlJc w:val="left"/>
      <w:pPr>
        <w:ind w:left="6688" w:hanging="360"/>
      </w:pPr>
    </w:lvl>
    <w:lvl w:ilvl="7">
      <w:start w:val="1"/>
      <w:numFmt w:val="lowerLetter"/>
      <w:lvlText w:val="%1.%2.%3.%4.%5.%6.%7.%8."/>
      <w:lvlJc w:val="left"/>
      <w:pPr>
        <w:ind w:left="7408" w:hanging="360"/>
      </w:pPr>
    </w:lvl>
    <w:lvl w:ilvl="8">
      <w:start w:val="1"/>
      <w:numFmt w:val="lowerRoman"/>
      <w:lvlText w:val="%1.%2.%3.%4.%5.%6.%7.%8.%9."/>
      <w:lvlJc w:val="right"/>
      <w:pPr>
        <w:ind w:left="8128" w:hanging="180"/>
      </w:pPr>
    </w:lvl>
  </w:abstractNum>
  <w:abstractNum w:abstractNumId="15"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0CB1D13"/>
    <w:multiLevelType w:val="hybridMultilevel"/>
    <w:tmpl w:val="8476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B402B8"/>
    <w:multiLevelType w:val="hybridMultilevel"/>
    <w:tmpl w:val="32E27EEA"/>
    <w:name w:val="WW8Num1023"/>
    <w:lvl w:ilvl="0" w:tplc="4F04AF82">
      <w:start w:val="1"/>
      <w:numFmt w:val="lowerLetter"/>
      <w:lvlText w:val="%1)"/>
      <w:lvlJc w:val="left"/>
      <w:pPr>
        <w:tabs>
          <w:tab w:val="num" w:pos="644"/>
        </w:tabs>
        <w:ind w:left="644" w:hanging="360"/>
      </w:pPr>
      <w:rPr>
        <w:rFonts w:ascii="Calibri" w:eastAsia="Times New Roman" w:hAnsi="Calibri" w:cs="Times New Roman"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DD609FA"/>
    <w:multiLevelType w:val="multilevel"/>
    <w:tmpl w:val="7E749F46"/>
    <w:name w:val="WW8Num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6"/>
    <w:lvlOverride w:ilvl="0">
      <w:startOverride w:val="1"/>
    </w:lvlOverride>
  </w:num>
  <w:num w:numId="3">
    <w:abstractNumId w:val="13"/>
    <w:lvlOverride w:ilvl="0">
      <w:startOverride w:val="1"/>
    </w:lvlOverride>
  </w:num>
  <w:num w:numId="4">
    <w:abstractNumId w:val="11"/>
  </w:num>
  <w:num w:numId="5">
    <w:abstractNumId w:val="15"/>
  </w:num>
  <w:num w:numId="6">
    <w:abstractNumId w:val="20"/>
  </w:num>
  <w:num w:numId="7">
    <w:abstractNumId w:val="17"/>
  </w:num>
  <w:num w:numId="8">
    <w:abstractNumId w:val="9"/>
  </w:num>
  <w:num w:numId="9">
    <w:abstractNumId w:val="14"/>
    <w:lvlOverride w:ilvl="0">
      <w:startOverride w:val="1"/>
    </w:lvlOverride>
  </w:num>
  <w:num w:numId="10">
    <w:abstractNumId w:val="12"/>
  </w:num>
  <w:num w:numId="11">
    <w:abstractNumId w:val="0"/>
  </w:num>
  <w:num w:numId="12">
    <w:abstractNumId w:val="19"/>
  </w:num>
  <w:num w:numId="13">
    <w:abstractNumId w:val="14"/>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879"/>
    <w:rsid w:val="00003253"/>
    <w:rsid w:val="00003862"/>
    <w:rsid w:val="00003BED"/>
    <w:rsid w:val="000051B0"/>
    <w:rsid w:val="00005D5C"/>
    <w:rsid w:val="00007687"/>
    <w:rsid w:val="00010B9B"/>
    <w:rsid w:val="00012A48"/>
    <w:rsid w:val="000151E6"/>
    <w:rsid w:val="0001643B"/>
    <w:rsid w:val="000256CD"/>
    <w:rsid w:val="00035E1A"/>
    <w:rsid w:val="00042BA4"/>
    <w:rsid w:val="0004407F"/>
    <w:rsid w:val="0004615E"/>
    <w:rsid w:val="00046EA8"/>
    <w:rsid w:val="000474B6"/>
    <w:rsid w:val="00050094"/>
    <w:rsid w:val="00052584"/>
    <w:rsid w:val="000536B1"/>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2C2D"/>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9E6"/>
    <w:rsid w:val="001F0FFA"/>
    <w:rsid w:val="001F27DF"/>
    <w:rsid w:val="001F2CED"/>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68D8"/>
    <w:rsid w:val="00332C01"/>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035C"/>
    <w:rsid w:val="00471A71"/>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61A3"/>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6DD7"/>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021E"/>
    <w:rsid w:val="006A1874"/>
    <w:rsid w:val="006A3933"/>
    <w:rsid w:val="006A3FA5"/>
    <w:rsid w:val="006A4013"/>
    <w:rsid w:val="006B135E"/>
    <w:rsid w:val="006B3F01"/>
    <w:rsid w:val="006B5CDF"/>
    <w:rsid w:val="006B781C"/>
    <w:rsid w:val="006C1AEC"/>
    <w:rsid w:val="006C2B7B"/>
    <w:rsid w:val="006C311C"/>
    <w:rsid w:val="006C7344"/>
    <w:rsid w:val="006D113B"/>
    <w:rsid w:val="006D37A2"/>
    <w:rsid w:val="006D435D"/>
    <w:rsid w:val="006E0E3A"/>
    <w:rsid w:val="006E31FC"/>
    <w:rsid w:val="006E321B"/>
    <w:rsid w:val="006F150C"/>
    <w:rsid w:val="006F361C"/>
    <w:rsid w:val="00703BF5"/>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2D27"/>
    <w:rsid w:val="00814609"/>
    <w:rsid w:val="00815ECE"/>
    <w:rsid w:val="00820252"/>
    <w:rsid w:val="00827BE4"/>
    <w:rsid w:val="00830EE1"/>
    <w:rsid w:val="00831BF4"/>
    <w:rsid w:val="008326E7"/>
    <w:rsid w:val="008375F5"/>
    <w:rsid w:val="00841916"/>
    <w:rsid w:val="00842958"/>
    <w:rsid w:val="00847F30"/>
    <w:rsid w:val="00851157"/>
    <w:rsid w:val="0085273C"/>
    <w:rsid w:val="00854C9F"/>
    <w:rsid w:val="0085664F"/>
    <w:rsid w:val="00862380"/>
    <w:rsid w:val="00864206"/>
    <w:rsid w:val="00864B9E"/>
    <w:rsid w:val="00865C2B"/>
    <w:rsid w:val="00870F37"/>
    <w:rsid w:val="00871AF3"/>
    <w:rsid w:val="00872477"/>
    <w:rsid w:val="008750C5"/>
    <w:rsid w:val="00880F02"/>
    <w:rsid w:val="00881F9A"/>
    <w:rsid w:val="008830FE"/>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8F7A0A"/>
    <w:rsid w:val="00902BB0"/>
    <w:rsid w:val="00903D93"/>
    <w:rsid w:val="00905F58"/>
    <w:rsid w:val="00913225"/>
    <w:rsid w:val="00914564"/>
    <w:rsid w:val="009213B4"/>
    <w:rsid w:val="009251C2"/>
    <w:rsid w:val="0093383A"/>
    <w:rsid w:val="00933E24"/>
    <w:rsid w:val="00936FC6"/>
    <w:rsid w:val="00937A7B"/>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3657"/>
    <w:rsid w:val="009D4505"/>
    <w:rsid w:val="009E4FBB"/>
    <w:rsid w:val="009E6126"/>
    <w:rsid w:val="009E7C26"/>
    <w:rsid w:val="009F3C43"/>
    <w:rsid w:val="009F4F75"/>
    <w:rsid w:val="00A014B7"/>
    <w:rsid w:val="00A04979"/>
    <w:rsid w:val="00A05036"/>
    <w:rsid w:val="00A0671E"/>
    <w:rsid w:val="00A106D1"/>
    <w:rsid w:val="00A11931"/>
    <w:rsid w:val="00A32478"/>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1A0D"/>
    <w:rsid w:val="00A931AE"/>
    <w:rsid w:val="00A97B0E"/>
    <w:rsid w:val="00AA010E"/>
    <w:rsid w:val="00AA0540"/>
    <w:rsid w:val="00AA1A32"/>
    <w:rsid w:val="00AA29D2"/>
    <w:rsid w:val="00AA6563"/>
    <w:rsid w:val="00AA70E4"/>
    <w:rsid w:val="00AB00F0"/>
    <w:rsid w:val="00AB19C5"/>
    <w:rsid w:val="00AB1B73"/>
    <w:rsid w:val="00AB4B64"/>
    <w:rsid w:val="00AB7A76"/>
    <w:rsid w:val="00AC2345"/>
    <w:rsid w:val="00AC77A4"/>
    <w:rsid w:val="00AD2AC5"/>
    <w:rsid w:val="00AE3470"/>
    <w:rsid w:val="00AE4BF7"/>
    <w:rsid w:val="00AE5C69"/>
    <w:rsid w:val="00AE69CB"/>
    <w:rsid w:val="00AF3361"/>
    <w:rsid w:val="00AF3E55"/>
    <w:rsid w:val="00AF4AD1"/>
    <w:rsid w:val="00AF7175"/>
    <w:rsid w:val="00B011F4"/>
    <w:rsid w:val="00B01D9F"/>
    <w:rsid w:val="00B04581"/>
    <w:rsid w:val="00B070CA"/>
    <w:rsid w:val="00B108C3"/>
    <w:rsid w:val="00B11C8E"/>
    <w:rsid w:val="00B14184"/>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455E"/>
    <w:rsid w:val="00C42A8A"/>
    <w:rsid w:val="00C457A8"/>
    <w:rsid w:val="00C47957"/>
    <w:rsid w:val="00C563FA"/>
    <w:rsid w:val="00C60E2F"/>
    <w:rsid w:val="00C65743"/>
    <w:rsid w:val="00C710AB"/>
    <w:rsid w:val="00C74274"/>
    <w:rsid w:val="00C74740"/>
    <w:rsid w:val="00C75801"/>
    <w:rsid w:val="00C77F74"/>
    <w:rsid w:val="00C81221"/>
    <w:rsid w:val="00C82142"/>
    <w:rsid w:val="00C831ED"/>
    <w:rsid w:val="00C86C7A"/>
    <w:rsid w:val="00C86FB6"/>
    <w:rsid w:val="00C87338"/>
    <w:rsid w:val="00C93D20"/>
    <w:rsid w:val="00C94A36"/>
    <w:rsid w:val="00C94EFC"/>
    <w:rsid w:val="00CA2D9A"/>
    <w:rsid w:val="00CA396B"/>
    <w:rsid w:val="00CA580A"/>
    <w:rsid w:val="00CA5B7F"/>
    <w:rsid w:val="00CB3285"/>
    <w:rsid w:val="00CB6473"/>
    <w:rsid w:val="00CB7D68"/>
    <w:rsid w:val="00CC2031"/>
    <w:rsid w:val="00CC7BD7"/>
    <w:rsid w:val="00CD000D"/>
    <w:rsid w:val="00CD3946"/>
    <w:rsid w:val="00CD4543"/>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209F"/>
    <w:rsid w:val="00D35975"/>
    <w:rsid w:val="00D37F76"/>
    <w:rsid w:val="00D4174E"/>
    <w:rsid w:val="00D449F0"/>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045E"/>
    <w:rsid w:val="00DB154E"/>
    <w:rsid w:val="00DC00DC"/>
    <w:rsid w:val="00DC04C1"/>
    <w:rsid w:val="00DD2474"/>
    <w:rsid w:val="00DD7B07"/>
    <w:rsid w:val="00DE0FFB"/>
    <w:rsid w:val="00DE2887"/>
    <w:rsid w:val="00DE2EFA"/>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56977"/>
    <w:rsid w:val="00F63A3B"/>
    <w:rsid w:val="00F64487"/>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2FE1"/>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1F595"/>
  <w15:docId w15:val="{7F1186DE-B8B8-4764-877D-9D0B8C67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customStyle="1" w:styleId="Nierozpoznanawzmianka1">
    <w:name w:val="Nierozpoznana wzmianka1"/>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customStyle="1" w:styleId="Footnoteanchor">
    <w:name w:val="Footnote anchor"/>
    <w:rsid w:val="00A91A0D"/>
    <w:rPr>
      <w:position w:val="0"/>
      <w:vertAlign w:val="superscript"/>
    </w:rPr>
  </w:style>
  <w:style w:type="numbering" w:customStyle="1" w:styleId="WW8Num46">
    <w:name w:val="WW8Num46"/>
    <w:basedOn w:val="Bezlisty"/>
    <w:rsid w:val="00A91A0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373964443">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eidg.gov.p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atformazakupowa.pl/pn/kamionkawielka" TargetMode="External"/><Relationship Id="rId4" Type="http://schemas.openxmlformats.org/officeDocument/2006/relationships/styles" Target="styles.xml"/><Relationship Id="rId9" Type="http://schemas.openxmlformats.org/officeDocument/2006/relationships/hyperlink" Target="https://bip.malopolska.pl/ugkamionkawielk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56A"/>
    <w:rsid w:val="00000339"/>
    <w:rsid w:val="000B29B2"/>
    <w:rsid w:val="000D1BA0"/>
    <w:rsid w:val="0012024A"/>
    <w:rsid w:val="00120C15"/>
    <w:rsid w:val="001523BF"/>
    <w:rsid w:val="001956FD"/>
    <w:rsid w:val="001A1119"/>
    <w:rsid w:val="00230CF8"/>
    <w:rsid w:val="002440E6"/>
    <w:rsid w:val="00262FB6"/>
    <w:rsid w:val="002663E3"/>
    <w:rsid w:val="002D608E"/>
    <w:rsid w:val="003126FA"/>
    <w:rsid w:val="00314EE5"/>
    <w:rsid w:val="003550C7"/>
    <w:rsid w:val="00457AA5"/>
    <w:rsid w:val="005422EF"/>
    <w:rsid w:val="00577288"/>
    <w:rsid w:val="005802FF"/>
    <w:rsid w:val="005D55F4"/>
    <w:rsid w:val="005E79B7"/>
    <w:rsid w:val="0068620C"/>
    <w:rsid w:val="006C42E6"/>
    <w:rsid w:val="007A079D"/>
    <w:rsid w:val="007C3643"/>
    <w:rsid w:val="007D0961"/>
    <w:rsid w:val="0089368A"/>
    <w:rsid w:val="008C256A"/>
    <w:rsid w:val="00924CD6"/>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A5468"/>
    <w:rsid w:val="00CF2B49"/>
    <w:rsid w:val="00D84DFF"/>
    <w:rsid w:val="00DA24E4"/>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A54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38B6C0-3905-4A81-8155-527B37EE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1469</Words>
  <Characters>8818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Odbiór i zagospodarowanie odpadów komunalnych segregowanych i zmieszanych z nieruchomości zamieszkałych na terenie Gminy Kamionka Wielka</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Odbiór i zagospodarowanie odpadów komunalnych segregowanych i zmieszanych z nieruchomości zamieszkałych na terenie Gminy Kamionka Wielka</dc:title>
  <dc:subject/>
  <dc:creator>Justyna Rek-Pawlowska</dc:creator>
  <cp:keywords/>
  <dc:description/>
  <cp:lastModifiedBy>EwelinaGórska</cp:lastModifiedBy>
  <cp:revision>33</cp:revision>
  <cp:lastPrinted>2021-09-08T10:19:00Z</cp:lastPrinted>
  <dcterms:created xsi:type="dcterms:W3CDTF">2021-04-09T08:51:00Z</dcterms:created>
  <dcterms:modified xsi:type="dcterms:W3CDTF">2021-10-06T07:25:00Z</dcterms:modified>
  <cp:category>271.14.2021</cp:category>
</cp:coreProperties>
</file>