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100"/>
        <w:gridCol w:w="1386"/>
        <w:gridCol w:w="136"/>
        <w:gridCol w:w="5543"/>
        <w:gridCol w:w="77"/>
        <w:gridCol w:w="736"/>
        <w:gridCol w:w="114"/>
        <w:gridCol w:w="851"/>
        <w:gridCol w:w="65"/>
        <w:gridCol w:w="146"/>
      </w:tblGrid>
      <w:tr w:rsidR="00993C82" w:rsidRPr="00993C82" w14:paraId="0D03B1D8" w14:textId="77777777" w:rsidTr="00183F9E">
        <w:trPr>
          <w:gridAfter w:val="2"/>
          <w:wAfter w:w="211" w:type="dxa"/>
          <w:trHeight w:val="406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2D46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bookmarkStart w:id="0" w:name="RANGE!A1:E53"/>
            <w:r w:rsidRPr="00993C8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PRZEDMIAR ROBÓT</w:t>
            </w:r>
            <w:bookmarkEnd w:id="0"/>
          </w:p>
        </w:tc>
      </w:tr>
      <w:tr w:rsidR="00993C82" w:rsidRPr="00993C82" w14:paraId="2BAE380C" w14:textId="77777777" w:rsidTr="00183F9E">
        <w:trPr>
          <w:gridAfter w:val="2"/>
          <w:wAfter w:w="211" w:type="dxa"/>
          <w:trHeight w:val="380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vAlign w:val="center"/>
            <w:hideMark/>
          </w:tcPr>
          <w:p w14:paraId="183B07FD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BRANŻA DROGOWA</w:t>
            </w:r>
          </w:p>
        </w:tc>
      </w:tr>
      <w:tr w:rsidR="00993C82" w:rsidRPr="00993C82" w14:paraId="4AF2F0A4" w14:textId="77777777" w:rsidTr="00183F9E">
        <w:trPr>
          <w:gridAfter w:val="2"/>
          <w:wAfter w:w="211" w:type="dxa"/>
          <w:trHeight w:val="317"/>
        </w:trPr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07D7E9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CC3300"/>
                <w:sz w:val="36"/>
                <w:szCs w:val="36"/>
                <w:lang w:eastAsia="pl-PL"/>
              </w:rPr>
            </w:pPr>
          </w:p>
        </w:tc>
      </w:tr>
      <w:tr w:rsidR="00993C82" w:rsidRPr="00993C82" w14:paraId="4215C461" w14:textId="77777777" w:rsidTr="00183F9E">
        <w:trPr>
          <w:gridAfter w:val="2"/>
          <w:wAfter w:w="211" w:type="dxa"/>
          <w:trHeight w:val="285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6AC1A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22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54A32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Nr Specyfikacji Technicznej</w:t>
            </w:r>
          </w:p>
        </w:tc>
        <w:tc>
          <w:tcPr>
            <w:tcW w:w="56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C3776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Wyszczególnienie elementów rozliczeniowych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84E6F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Jednostka</w:t>
            </w:r>
          </w:p>
        </w:tc>
      </w:tr>
      <w:tr w:rsidR="00993C82" w:rsidRPr="00993C82" w14:paraId="5E40CE34" w14:textId="77777777" w:rsidTr="00183F9E">
        <w:trPr>
          <w:gridAfter w:val="2"/>
          <w:wAfter w:w="211" w:type="dxa"/>
          <w:trHeight w:val="524"/>
        </w:trPr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81B95BA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54BEE44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6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D007D8C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D2B57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48D61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</w:t>
            </w:r>
          </w:p>
        </w:tc>
      </w:tr>
      <w:tr w:rsidR="00993C82" w:rsidRPr="00993C82" w14:paraId="11294DF0" w14:textId="77777777" w:rsidTr="00183F9E">
        <w:trPr>
          <w:gridAfter w:val="2"/>
          <w:wAfter w:w="211" w:type="dxa"/>
          <w:trHeight w:val="288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3866A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8956F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97FCA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858A0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CCFB6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993C82" w:rsidRPr="00993C82" w14:paraId="11BC47F9" w14:textId="77777777" w:rsidTr="00183F9E">
        <w:trPr>
          <w:gridAfter w:val="2"/>
          <w:wAfter w:w="211" w:type="dxa"/>
          <w:trHeight w:val="315"/>
        </w:trPr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14:paraId="789FBB56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22E2D991" w14:textId="54B7ACBF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D-</w:t>
            </w:r>
            <w:r w:rsidR="00993C82" w:rsidRPr="00993C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01.00.00</w:t>
            </w:r>
          </w:p>
        </w:tc>
        <w:tc>
          <w:tcPr>
            <w:tcW w:w="5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14:paraId="73C144F2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ROBOTY PRZYGOTOWAWCZE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587EFDBC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1AD8FF06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</w:t>
            </w:r>
          </w:p>
        </w:tc>
      </w:tr>
      <w:tr w:rsidR="00993C82" w:rsidRPr="00993C82" w14:paraId="5502CBF9" w14:textId="77777777" w:rsidTr="00183F9E">
        <w:trPr>
          <w:gridAfter w:val="2"/>
          <w:wAfter w:w="211" w:type="dxa"/>
          <w:trHeight w:val="288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F21D72C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048AA45" w14:textId="15F4E539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D-</w:t>
            </w:r>
            <w:r w:rsidR="00993C82"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01.01.01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EB8F981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ODTWORZENIE TRASY I PUNKTÓW WYSOKOŚCIOWYCH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69487492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BACF369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</w:tr>
      <w:tr w:rsidR="00993C82" w:rsidRPr="00993C82" w14:paraId="482CF9CB" w14:textId="77777777" w:rsidTr="00183F9E">
        <w:trPr>
          <w:gridAfter w:val="2"/>
          <w:wAfter w:w="211" w:type="dxa"/>
          <w:trHeight w:val="786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7FE93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E358E" w14:textId="02014597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</w:t>
            </w:r>
            <w:r w:rsidR="00993C82"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01.01.01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94E7F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odtwarzanie trasy i punktów wysokościowych, prace pomiarowe przy liniowych robotach ziemnych - trasa w terenie równinnym 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90,0 m / 1000 = 0,09 km: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523AC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6468B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0,09</w:t>
            </w:r>
          </w:p>
        </w:tc>
      </w:tr>
      <w:tr w:rsidR="00993C82" w:rsidRPr="00993C82" w14:paraId="1ACA9398" w14:textId="77777777" w:rsidTr="00183F9E">
        <w:trPr>
          <w:gridAfter w:val="2"/>
          <w:wAfter w:w="211" w:type="dxa"/>
          <w:trHeight w:val="288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077BC8A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C889ACE" w14:textId="332941A0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D-</w:t>
            </w:r>
            <w:r w:rsidR="00993C82"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01.02.01a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FA78BCE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ZABEZPIECZENIE ISTNIEJĄCYCH DRZEW W OKRESIE BUDOWY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9AB414F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9F518F1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</w:tr>
      <w:tr w:rsidR="00993C82" w:rsidRPr="00993C82" w14:paraId="6B736827" w14:textId="77777777" w:rsidTr="00183F9E">
        <w:trPr>
          <w:gridAfter w:val="2"/>
          <w:wAfter w:w="211" w:type="dxa"/>
          <w:trHeight w:val="786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CF0FA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5A0F5" w14:textId="0A48B758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</w:t>
            </w:r>
            <w:r w:rsidR="00993C82"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01.02.01a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C8D54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ochrona i zabezpieczeni istniejących drzew w okresie budowy wraz z zabiegami fitosanitarnymi i pielęgnacyjnymi oraz wywozem gałęzi i ich utylizacją (przycięcie drzew do wymaganej skrajni drogowej)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9D71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2E54C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2,00</w:t>
            </w:r>
          </w:p>
        </w:tc>
      </w:tr>
      <w:tr w:rsidR="00993C82" w:rsidRPr="00993C82" w14:paraId="240AC31D" w14:textId="77777777" w:rsidTr="00183F9E">
        <w:trPr>
          <w:gridAfter w:val="2"/>
          <w:wAfter w:w="211" w:type="dxa"/>
          <w:trHeight w:val="524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F8E50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36D80" w14:textId="147303B9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</w:t>
            </w:r>
            <w:r w:rsidR="00993C82"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01.02.01a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CAA8D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wycinka krzewów wraz z utylizacją materiału 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(4,0 * 2,5)/10000: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7E85F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A55D0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0,001</w:t>
            </w:r>
          </w:p>
        </w:tc>
      </w:tr>
      <w:tr w:rsidR="00993C82" w:rsidRPr="00993C82" w14:paraId="606CAF8E" w14:textId="77777777" w:rsidTr="00183F9E">
        <w:trPr>
          <w:gridAfter w:val="2"/>
          <w:wAfter w:w="211" w:type="dxa"/>
          <w:trHeight w:val="288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BEBEC00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4C9AC3E" w14:textId="2C295058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D-</w:t>
            </w:r>
            <w:r w:rsidR="00993C82"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01.02.02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7E1A41C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ZDJĘCIE WARSTWY HUMUSU I/LUB DARNINY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66619AFD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983CD6D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</w:tr>
      <w:tr w:rsidR="00993C82" w:rsidRPr="00993C82" w14:paraId="4E2DC9DB" w14:textId="77777777" w:rsidTr="00183F9E">
        <w:trPr>
          <w:gridAfter w:val="2"/>
          <w:wAfter w:w="211" w:type="dxa"/>
          <w:trHeight w:val="1048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7B613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0C86E" w14:textId="2BB95FEB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</w:t>
            </w:r>
            <w:r w:rsidR="00993C82"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01.02.02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5C90C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mechaniczne usunięcie warstwy ziemi urodzajnej (humusu)/darniny o grubości śr. 0,3 m, z załadunkiem i wywozem na plac składowy Wykonawcy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obmiar: tabela nr 3 (opis techniczny):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ECE31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93C8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8F8CE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99,00</w:t>
            </w:r>
          </w:p>
        </w:tc>
      </w:tr>
      <w:tr w:rsidR="00993C82" w:rsidRPr="00993C82" w14:paraId="0D59AB17" w14:textId="77777777" w:rsidTr="00183F9E">
        <w:trPr>
          <w:gridAfter w:val="2"/>
          <w:wAfter w:w="211" w:type="dxa"/>
          <w:trHeight w:val="786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5BA4A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879A7" w14:textId="2CABE537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</w:t>
            </w:r>
            <w:r w:rsidR="00993C82"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01.02.02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FF488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transport humusu/darniny wraz z załadunkiem i rozładunkiem oraz utylizacją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99-210*0,1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4B85C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93C8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168AD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78,00</w:t>
            </w:r>
          </w:p>
        </w:tc>
      </w:tr>
      <w:tr w:rsidR="00993C82" w:rsidRPr="00993C82" w14:paraId="56A971F9" w14:textId="77777777" w:rsidTr="00183F9E">
        <w:trPr>
          <w:gridAfter w:val="2"/>
          <w:wAfter w:w="211" w:type="dxa"/>
          <w:trHeight w:val="288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4053698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70C49A0" w14:textId="687B66A4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D-</w:t>
            </w:r>
            <w:r w:rsidR="00993C82"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01.02.04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D7141E3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ROZBIÓRKI ELEMENTÓW DRÓG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CF9753D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9135B7B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</w:tr>
      <w:tr w:rsidR="00993C82" w:rsidRPr="00993C82" w14:paraId="31B46ADB" w14:textId="77777777" w:rsidTr="00183F9E">
        <w:trPr>
          <w:gridAfter w:val="2"/>
          <w:wAfter w:w="211" w:type="dxa"/>
          <w:trHeight w:val="524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633B3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A367D" w14:textId="48D16775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</w:t>
            </w:r>
            <w:r w:rsidR="00993C82"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01.02.04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938CB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rozbiórka </w:t>
            </w:r>
            <w:proofErr w:type="spellStart"/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krawęzników</w:t>
            </w:r>
            <w:proofErr w:type="spellEnd"/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betonowych 15 x 30 cm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2,0+2,0: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4A659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EA608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4,00</w:t>
            </w:r>
          </w:p>
        </w:tc>
      </w:tr>
      <w:tr w:rsidR="00993C82" w:rsidRPr="00993C82" w14:paraId="47D3762E" w14:textId="77777777" w:rsidTr="00183F9E">
        <w:trPr>
          <w:gridAfter w:val="2"/>
          <w:wAfter w:w="211" w:type="dxa"/>
          <w:trHeight w:val="524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42740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2BE56" w14:textId="31DAFBF1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</w:t>
            </w:r>
            <w:r w:rsidR="00993C82"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01.02.04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C94ED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rozbiórka ław betonowych pod krawężniki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4*0,05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A1DF6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93C8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C6CB7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0,20</w:t>
            </w:r>
          </w:p>
        </w:tc>
      </w:tr>
      <w:tr w:rsidR="00993C82" w:rsidRPr="00993C82" w14:paraId="0F629D04" w14:textId="77777777" w:rsidTr="00183F9E">
        <w:trPr>
          <w:gridAfter w:val="2"/>
          <w:wAfter w:w="211" w:type="dxa"/>
          <w:trHeight w:val="1833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9AA6A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B66F7" w14:textId="772F1628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</w:t>
            </w:r>
            <w:r w:rsidR="00993C82"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01.02.04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A165B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transport gruzu na odkład Wykonawcy wraz z załadunkiem, rozładunkiem i kosztami utylizacji. UWAGA: Wszystkie elementy możliwe do powtórnego wykorzystania powinny być usuwane bez powodowania zbędnych uszkodzeń. Materiał nieuszkodzony należy oczyścić, posegregować i dostarczyć na plac składowy Zamawiającego  – przekazać protokółem zdawczo-odbiorczym. 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4*0,15*0,3+0,2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86804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93C8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B3BD1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0,38</w:t>
            </w:r>
          </w:p>
        </w:tc>
      </w:tr>
      <w:tr w:rsidR="00993C82" w:rsidRPr="00993C82" w14:paraId="2B02BDCE" w14:textId="77777777" w:rsidTr="00183F9E">
        <w:trPr>
          <w:gridAfter w:val="2"/>
          <w:wAfter w:w="211" w:type="dxa"/>
          <w:trHeight w:val="31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14:paraId="552E5EFF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6EFF2D7B" w14:textId="2FC54E4F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D-</w:t>
            </w:r>
            <w:r w:rsidR="00993C82" w:rsidRPr="00993C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02.00.00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14:paraId="4E80C783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ROBOTY ZIEMNE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3D72C1EF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7686C364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</w:t>
            </w:r>
          </w:p>
        </w:tc>
      </w:tr>
      <w:tr w:rsidR="00993C82" w:rsidRPr="00993C82" w14:paraId="4B84C6A4" w14:textId="77777777" w:rsidTr="00183F9E">
        <w:trPr>
          <w:gridAfter w:val="2"/>
          <w:wAfter w:w="211" w:type="dxa"/>
          <w:trHeight w:val="288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3383FA9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FEEF63C" w14:textId="372B72F1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D-</w:t>
            </w:r>
            <w:r w:rsidR="00993C82"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02.01.01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D692C58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WYKONANIE WYKOPÓW W GRUNTACH NIESKALISTYCH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6D70FEC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38AB66A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</w:tr>
      <w:tr w:rsidR="00993C82" w:rsidRPr="00993C82" w14:paraId="67204250" w14:textId="77777777" w:rsidTr="00183F9E">
        <w:trPr>
          <w:gridAfter w:val="2"/>
          <w:wAfter w:w="211" w:type="dxa"/>
          <w:trHeight w:val="1064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55C04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7E883" w14:textId="75013588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</w:t>
            </w:r>
            <w:r w:rsidR="00993C82"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02.01.01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FA202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mechaniczne wykonanie wykopów pod konstrukcję nawierzchni z załadunkiem, rozładunkiem oraz transportem urobku na odkład wraz z utylizacją materiału (utylizacja materiału po stronie Wykonawcy)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obmiar: tabela nr 1 (opis techniczny)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71E50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93C8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2B901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1,00</w:t>
            </w:r>
          </w:p>
        </w:tc>
      </w:tr>
      <w:tr w:rsidR="00993C82" w:rsidRPr="00993C82" w14:paraId="31325B3E" w14:textId="77777777" w:rsidTr="00183F9E">
        <w:trPr>
          <w:gridAfter w:val="2"/>
          <w:wAfter w:w="211" w:type="dxa"/>
          <w:trHeight w:val="2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5B9CE714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14:paraId="2D59D950" w14:textId="5032FBE9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D-</w:t>
            </w:r>
            <w:r w:rsidR="00993C82"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02.03.01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6AF28CE1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WYKONANIE NASYPÓW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14:paraId="76138421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14:paraId="65C0D182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</w:tr>
      <w:tr w:rsidR="00993C82" w:rsidRPr="00993C82" w14:paraId="2B0D39E6" w14:textId="77777777" w:rsidTr="00183F9E">
        <w:trPr>
          <w:gridAfter w:val="2"/>
          <w:wAfter w:w="211" w:type="dxa"/>
          <w:trHeight w:val="786"/>
        </w:trPr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32C64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AF47B" w14:textId="3FE7C336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</w:t>
            </w:r>
            <w:r w:rsidR="00993C82"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02.03.01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21223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formowanie nasypów wraz z zagęszczeniem z gruntu dowiezionego z </w:t>
            </w:r>
            <w:proofErr w:type="spellStart"/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dokopu</w:t>
            </w:r>
            <w:proofErr w:type="spellEnd"/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Wykonawcy 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obmiar: tabela nr 1 (opis techniczny)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EA182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93C8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6B511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224,00</w:t>
            </w:r>
          </w:p>
        </w:tc>
      </w:tr>
      <w:tr w:rsidR="00993C82" w:rsidRPr="00993C82" w14:paraId="75B68176" w14:textId="77777777" w:rsidTr="00183F9E">
        <w:trPr>
          <w:gridAfter w:val="2"/>
          <w:wAfter w:w="211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3572F59C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14:paraId="16453F56" w14:textId="25790D28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D-</w:t>
            </w:r>
            <w:r w:rsidR="00993C82"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02.03.01c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799B7BAA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WZMOCNIENIE GEOSYNTETYKIEM PODŁOŻA NASYPU W GRUNCIE SŁABONOŚNYM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14:paraId="5CE41627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14:paraId="3532B780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</w:tr>
      <w:tr w:rsidR="00993C82" w:rsidRPr="00993C82" w14:paraId="78BC5957" w14:textId="77777777" w:rsidTr="00183F9E">
        <w:trPr>
          <w:gridAfter w:val="2"/>
          <w:wAfter w:w="211" w:type="dxa"/>
          <w:trHeight w:val="786"/>
        </w:trPr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19582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18FFD" w14:textId="39DAEC6B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</w:t>
            </w:r>
            <w:r w:rsidR="00993C82"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02.03.01c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DCF2D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wykonanie wzmocnienia </w:t>
            </w:r>
            <w:proofErr w:type="spellStart"/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geosyntetykiem</w:t>
            </w:r>
            <w:proofErr w:type="spellEnd"/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podłoża nasypu w gruncie słabonośnym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240+190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1CB56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93C8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281DA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430,00</w:t>
            </w:r>
          </w:p>
        </w:tc>
      </w:tr>
      <w:tr w:rsidR="00993C82" w:rsidRPr="00993C82" w14:paraId="6BB3D839" w14:textId="77777777" w:rsidTr="00183F9E">
        <w:trPr>
          <w:gridAfter w:val="2"/>
          <w:wAfter w:w="211" w:type="dxa"/>
          <w:trHeight w:val="31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14:paraId="6CBC53F1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0FED2FC7" w14:textId="5D85927B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D-</w:t>
            </w:r>
            <w:r w:rsidR="00993C82" w:rsidRPr="00993C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04.00.00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14:paraId="194E9613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PODBUDOWY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76E013E4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0D680C7D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</w:t>
            </w:r>
          </w:p>
        </w:tc>
      </w:tr>
      <w:tr w:rsidR="00993C82" w:rsidRPr="00993C82" w14:paraId="28E3341D" w14:textId="77777777" w:rsidTr="00183F9E">
        <w:trPr>
          <w:gridAfter w:val="2"/>
          <w:wAfter w:w="211" w:type="dxa"/>
          <w:trHeight w:val="288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D7AE11D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E1B10A5" w14:textId="13DA64B7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D-</w:t>
            </w:r>
            <w:r w:rsidR="00993C82"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04.01.01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F5A4E34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KORYTO WRAZ Z PROFILOWANIEM I ZAGĘSZCZANIEM PODŁOŻA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676E694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6A786C64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</w:tr>
      <w:tr w:rsidR="00993C82" w:rsidRPr="00993C82" w14:paraId="28D1C47E" w14:textId="77777777" w:rsidTr="00183F9E">
        <w:trPr>
          <w:gridAfter w:val="2"/>
          <w:wAfter w:w="211" w:type="dxa"/>
          <w:trHeight w:val="786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2F2B6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5F01C" w14:textId="5D82BA77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</w:t>
            </w:r>
            <w:r w:rsidR="00993C82"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04.01.01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91A4B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mechaniczne wykonanie koryta, profilowanie i zagęszczenie podłoża pod warstwy konstrukcyjne nawierzchni 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28AF4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93C8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9BF6E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160,00</w:t>
            </w:r>
          </w:p>
        </w:tc>
      </w:tr>
      <w:tr w:rsidR="00993C82" w:rsidRPr="00993C82" w14:paraId="6D9ABC5C" w14:textId="77777777" w:rsidTr="00183F9E">
        <w:trPr>
          <w:gridAfter w:val="2"/>
          <w:wAfter w:w="211" w:type="dxa"/>
          <w:trHeight w:val="288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26BCDF9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CC985C6" w14:textId="3A4748A4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D-</w:t>
            </w:r>
            <w:r w:rsidR="00993C82"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04.05.01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A1DDF3C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PODBUDOWA Z MIESZANKI STABILIZOWANEJ CEMENTEM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709E6A1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1E15C31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</w:tr>
      <w:tr w:rsidR="00993C82" w:rsidRPr="00993C82" w14:paraId="047886DE" w14:textId="77777777" w:rsidTr="00183F9E">
        <w:trPr>
          <w:gridAfter w:val="2"/>
          <w:wAfter w:w="211" w:type="dxa"/>
          <w:trHeight w:val="1048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8F94D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0DDC1" w14:textId="1D96177B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</w:t>
            </w:r>
            <w:r w:rsidR="00993C82"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04.05.01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82CB4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wykonanie warstwy podbudowy zasadniczej z mieszanki związanej spoiwem hydraulicznym - cementem klasy C 3/4  - mieszanka z wytwórni gr. 15 cm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7A4F8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93C8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0A50C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160,00</w:t>
            </w:r>
          </w:p>
        </w:tc>
      </w:tr>
      <w:tr w:rsidR="00993C82" w:rsidRPr="00993C82" w14:paraId="78469A8D" w14:textId="77777777" w:rsidTr="00183F9E">
        <w:trPr>
          <w:gridAfter w:val="2"/>
          <w:wAfter w:w="211" w:type="dxa"/>
          <w:trHeight w:val="524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AD65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ABEC1" w14:textId="485B12E4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</w:t>
            </w:r>
            <w:r w:rsidR="00993C82"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04.05.01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4BB64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pielęgnacja z polewaniem wodą wykonanej warstwy z mieszanki związanej cementem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5DDE4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93C8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E699E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160,00</w:t>
            </w:r>
          </w:p>
        </w:tc>
      </w:tr>
      <w:tr w:rsidR="00993C82" w:rsidRPr="00993C82" w14:paraId="6109C845" w14:textId="77777777" w:rsidTr="00183F9E">
        <w:trPr>
          <w:gridAfter w:val="2"/>
          <w:wAfter w:w="211" w:type="dxa"/>
          <w:trHeight w:val="31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14:paraId="47A4105A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7C1433B8" w14:textId="72446945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D-</w:t>
            </w:r>
            <w:r w:rsidR="00993C82" w:rsidRPr="00993C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05.00.00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14:paraId="2E1110AE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NAWIERZCHNIE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5FB9C058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7414E7B4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</w:t>
            </w:r>
          </w:p>
        </w:tc>
      </w:tr>
      <w:tr w:rsidR="00993C82" w:rsidRPr="00993C82" w14:paraId="1E40639D" w14:textId="77777777" w:rsidTr="00183F9E">
        <w:trPr>
          <w:gridAfter w:val="2"/>
          <w:wAfter w:w="211" w:type="dxa"/>
          <w:trHeight w:val="288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F54DDDA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5CFC56C" w14:textId="77A08CDD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D-</w:t>
            </w:r>
            <w:r w:rsidR="00993C82"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05.03.23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ED56FD1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NAWIERZCHNIA Z BETONOWEJ KOSTKI BRUKOWEJ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2D2F6584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E564276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</w:tr>
      <w:tr w:rsidR="00993C82" w:rsidRPr="00993C82" w14:paraId="297197F9" w14:textId="77777777" w:rsidTr="00183F9E">
        <w:trPr>
          <w:gridAfter w:val="2"/>
          <w:wAfter w:w="211" w:type="dxa"/>
          <w:trHeight w:val="786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A4119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0255E" w14:textId="3C9BB520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</w:t>
            </w:r>
            <w:r w:rsidR="00993C82"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05.03.23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62CFD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wykonanie warstwy ścieralnej z kostki betonowej fazowanej szarej gr. 8 cm na podsypce </w:t>
            </w:r>
            <w:proofErr w:type="spellStart"/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cem</w:t>
            </w:r>
            <w:proofErr w:type="spellEnd"/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.-</w:t>
            </w:r>
            <w:proofErr w:type="spellStart"/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piask</w:t>
            </w:r>
            <w:proofErr w:type="spellEnd"/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1:4 gr. 3 cm (chodnik)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45,0 * 2,0 + 35,0 * 2: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8B556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93C8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177E7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160,00</w:t>
            </w:r>
          </w:p>
        </w:tc>
      </w:tr>
      <w:tr w:rsidR="00993C82" w:rsidRPr="00993C82" w14:paraId="53E464CF" w14:textId="77777777" w:rsidTr="00183F9E">
        <w:trPr>
          <w:gridAfter w:val="2"/>
          <w:wAfter w:w="211" w:type="dxa"/>
          <w:trHeight w:val="31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14:paraId="05DFEC63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7A7C4147" w14:textId="7E97C685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D-D-</w:t>
            </w:r>
            <w:r w:rsidR="00993C82" w:rsidRPr="00993C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06.00.00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14:paraId="0BE148E7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ROBOTY WYKOŃCZENIOWE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5CB68AC7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61F6CB5C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</w:t>
            </w:r>
          </w:p>
        </w:tc>
      </w:tr>
      <w:tr w:rsidR="00993C82" w:rsidRPr="00993C82" w14:paraId="39D9A5FC" w14:textId="77777777" w:rsidTr="00183F9E">
        <w:trPr>
          <w:gridAfter w:val="2"/>
          <w:wAfter w:w="211" w:type="dxa"/>
          <w:trHeight w:val="288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BFC319C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5083AC4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06.01.01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7C325E0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UMOCNIENIE POWIERZCHNIOWE SKARP I TERENÓW ZIELONYCH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490F6D1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8596DE5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</w:tr>
      <w:tr w:rsidR="00993C82" w:rsidRPr="00993C82" w14:paraId="2E04AF17" w14:textId="77777777" w:rsidTr="00183F9E">
        <w:trPr>
          <w:gridAfter w:val="2"/>
          <w:wAfter w:w="211" w:type="dxa"/>
          <w:trHeight w:val="1048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18C6F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58100" w14:textId="05732FB0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</w:t>
            </w:r>
            <w:r w:rsidR="00993C82"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06.01.01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2AE72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umocnienie terenów zielonych warstwą humusu średnio o </w:t>
            </w:r>
            <w:proofErr w:type="spellStart"/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gubości</w:t>
            </w:r>
            <w:proofErr w:type="spellEnd"/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10 cm wraz z plantowaniem i obsianiem mieszanką traw (materiał z odkładu)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obmiar: 'tabela nr 2 (opis techniczny)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B3643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93C8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D82EE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210,00</w:t>
            </w:r>
          </w:p>
        </w:tc>
      </w:tr>
      <w:tr w:rsidR="00993C82" w:rsidRPr="00993C82" w14:paraId="28E746B6" w14:textId="77777777" w:rsidTr="00183F9E">
        <w:trPr>
          <w:gridAfter w:val="2"/>
          <w:wAfter w:w="211" w:type="dxa"/>
          <w:trHeight w:val="31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14:paraId="04BDDBE7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02A9D888" w14:textId="2849166A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D-</w:t>
            </w:r>
            <w:r w:rsidR="00993C82" w:rsidRPr="00993C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07.00.00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14:paraId="48E481F1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URZĄDZENIA BEZPIECZEŃSTWA RUCHU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0159DEA9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6FBFB748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</w:t>
            </w:r>
          </w:p>
        </w:tc>
      </w:tr>
      <w:tr w:rsidR="00993C82" w:rsidRPr="00993C82" w14:paraId="5735FD67" w14:textId="77777777" w:rsidTr="00183F9E">
        <w:trPr>
          <w:gridAfter w:val="2"/>
          <w:wAfter w:w="211" w:type="dxa"/>
          <w:trHeight w:val="288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B907561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FF3EC17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D-07.02.01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BB53719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OZNAKOWANIE PIONOWE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20FA6F5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2D84B58F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</w:tr>
      <w:tr w:rsidR="00993C82" w:rsidRPr="00993C82" w14:paraId="5E8028C5" w14:textId="77777777" w:rsidTr="00183F9E">
        <w:trPr>
          <w:gridAfter w:val="2"/>
          <w:wAfter w:w="211" w:type="dxa"/>
          <w:trHeight w:val="786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729B7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82E64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D-07.01.01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89529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Ustawienie słupków  do znaków drogowych: z rur stalowych o średnicy 70 mm wraz z fundamentem 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1+1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F0FC7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CFC85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2,0</w:t>
            </w:r>
          </w:p>
        </w:tc>
      </w:tr>
      <w:tr w:rsidR="00993C82" w:rsidRPr="00993C82" w14:paraId="480A2719" w14:textId="77777777" w:rsidTr="00183F9E">
        <w:trPr>
          <w:gridAfter w:val="2"/>
          <w:wAfter w:w="211" w:type="dxa"/>
          <w:trHeight w:val="786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8FF15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EC096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D-07.01.01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F335A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Tablice niepodświetlonych znaków drogowych -</w:t>
            </w: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folia typu II 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znaki nakazu z grupy "małe"  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1+1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1DD17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B6338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2,0</w:t>
            </w:r>
          </w:p>
        </w:tc>
      </w:tr>
      <w:tr w:rsidR="00993C82" w:rsidRPr="00993C82" w14:paraId="04D88914" w14:textId="77777777" w:rsidTr="00183F9E">
        <w:trPr>
          <w:gridAfter w:val="2"/>
          <w:wAfter w:w="211" w:type="dxa"/>
          <w:trHeight w:val="288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88ACD10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FE9B6A2" w14:textId="348C4E20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D-</w:t>
            </w:r>
            <w:r w:rsidR="00993C82"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07.06.02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41013D6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URZĄDZENIA ZABEZPIECZAJĄCE RUCH PIESZYCH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7D5A7F2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6A98D963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</w:tr>
      <w:tr w:rsidR="00993C82" w:rsidRPr="00993C82" w14:paraId="5DF8058B" w14:textId="77777777" w:rsidTr="00183F9E">
        <w:trPr>
          <w:gridAfter w:val="2"/>
          <w:wAfter w:w="211" w:type="dxa"/>
          <w:trHeight w:val="786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F7D24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07C63" w14:textId="14A025A0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</w:t>
            </w:r>
            <w:r w:rsidR="00993C82"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07.06.02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09F2E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montaż balustrady U-11a, długość przęsła 2,0 m, wysokość 1,2 m (z pionowymi szczeblinkami) wraz z fundamentem z betonu C16/20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18+18+14+14: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7A7E9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18DC2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64,00</w:t>
            </w:r>
          </w:p>
        </w:tc>
      </w:tr>
      <w:tr w:rsidR="00993C82" w:rsidRPr="00993C82" w14:paraId="0C173BAB" w14:textId="77777777" w:rsidTr="00183F9E">
        <w:trPr>
          <w:gridAfter w:val="2"/>
          <w:wAfter w:w="211" w:type="dxa"/>
          <w:trHeight w:val="31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14:paraId="0EF99CEF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190644D5" w14:textId="74CD821A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D-</w:t>
            </w:r>
            <w:r w:rsidR="00993C82" w:rsidRPr="00993C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08.00.00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14:paraId="208B6836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ELEMENTY ULIC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1F29A860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1C2D2CAA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</w:t>
            </w:r>
          </w:p>
        </w:tc>
      </w:tr>
      <w:tr w:rsidR="00993C82" w:rsidRPr="00993C82" w14:paraId="30FFC54E" w14:textId="77777777" w:rsidTr="00183F9E">
        <w:trPr>
          <w:gridAfter w:val="2"/>
          <w:wAfter w:w="211" w:type="dxa"/>
          <w:trHeight w:val="288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258D4A7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4E2FA16" w14:textId="5BC4B5D8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D-</w:t>
            </w:r>
            <w:r w:rsidR="00993C82"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08.01.01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2A0FBBB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KRAWĘŻNIKI I OBRZEŻA BETONOWE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4E5F154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467E66D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</w:tr>
      <w:tr w:rsidR="00993C82" w:rsidRPr="00993C82" w14:paraId="656A5866" w14:textId="77777777" w:rsidTr="00183F9E">
        <w:trPr>
          <w:gridAfter w:val="2"/>
          <w:wAfter w:w="211" w:type="dxa"/>
          <w:trHeight w:val="786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115C7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D6854" w14:textId="05F41A54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</w:t>
            </w:r>
            <w:r w:rsidR="00993C82"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08.01.01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85414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wykonanie krawężnika betonowego 15x30 cm na podsypce </w:t>
            </w:r>
            <w:proofErr w:type="spellStart"/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cem-piask</w:t>
            </w:r>
            <w:proofErr w:type="spellEnd"/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1:4 gr. 5 cm 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2,0+2,0: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E5CE2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E06DE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4,00</w:t>
            </w:r>
          </w:p>
        </w:tc>
      </w:tr>
      <w:tr w:rsidR="00993C82" w:rsidRPr="00993C82" w14:paraId="3B4158B7" w14:textId="77777777" w:rsidTr="00183F9E">
        <w:trPr>
          <w:gridAfter w:val="2"/>
          <w:wAfter w:w="211" w:type="dxa"/>
          <w:trHeight w:val="786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E34AB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7685F" w14:textId="7D5DB917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</w:t>
            </w:r>
            <w:r w:rsidR="00993C82"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08.01.01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C0610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wykonanie obrzeży betonowych 8x30cm na podsypce </w:t>
            </w:r>
            <w:proofErr w:type="spellStart"/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cem-piask</w:t>
            </w:r>
            <w:proofErr w:type="spellEnd"/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1:4 gr. 3 cm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45+45+35+35: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16FE6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EAD77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160,00</w:t>
            </w:r>
          </w:p>
        </w:tc>
      </w:tr>
      <w:tr w:rsidR="00993C82" w:rsidRPr="00993C82" w14:paraId="61E79062" w14:textId="77777777" w:rsidTr="00183F9E">
        <w:trPr>
          <w:gridAfter w:val="2"/>
          <w:wAfter w:w="211" w:type="dxa"/>
          <w:trHeight w:val="786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53DF2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6421B" w14:textId="06CBA654" w:rsidR="00993C82" w:rsidRPr="00993C82" w:rsidRDefault="003E1098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</w:t>
            </w:r>
            <w:r w:rsidR="00993C82"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08.01.01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2F3CF" w14:textId="77777777" w:rsidR="00993C82" w:rsidRPr="00993C82" w:rsidRDefault="00993C82" w:rsidP="004C02F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wykonanie ławy z oporem z betonu C12/15 pod krawężniki i  obrzeża betonowe [0,083 m2 x 6 m + 0,038 m2 x 372m]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4,0* 0,083 + 160 * 0,038: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FF230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93C8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AF8CD" w14:textId="77777777" w:rsidR="00993C82" w:rsidRPr="00993C82" w:rsidRDefault="00993C82" w:rsidP="004C02F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6,41</w:t>
            </w:r>
          </w:p>
        </w:tc>
      </w:tr>
      <w:tr w:rsidR="00183F9E" w:rsidRPr="00993C82" w14:paraId="7597B8D7" w14:textId="77777777" w:rsidTr="00183F9E">
        <w:trPr>
          <w:gridAfter w:val="1"/>
          <w:wAfter w:w="146" w:type="dxa"/>
          <w:trHeight w:val="406"/>
        </w:trPr>
        <w:tc>
          <w:tcPr>
            <w:tcW w:w="95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0CF4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lastRenderedPageBreak/>
              <w:t>PRZEDMIAR ROBÓT</w:t>
            </w:r>
          </w:p>
        </w:tc>
      </w:tr>
      <w:tr w:rsidR="00183F9E" w:rsidRPr="00993C82" w14:paraId="1A0FBE26" w14:textId="77777777" w:rsidTr="00183F9E">
        <w:trPr>
          <w:gridAfter w:val="1"/>
          <w:wAfter w:w="146" w:type="dxa"/>
          <w:trHeight w:val="301"/>
        </w:trPr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B05E4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DEA59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542F1A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FB8F6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777E7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7F58E835" w14:textId="77777777" w:rsidTr="00183F9E">
        <w:trPr>
          <w:trHeight w:val="315"/>
        </w:trPr>
        <w:tc>
          <w:tcPr>
            <w:tcW w:w="9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vAlign w:val="center"/>
            <w:hideMark/>
          </w:tcPr>
          <w:p w14:paraId="68FE7A7D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BRANŻA MOSTOWA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5AE0094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53D4DE3F" w14:textId="77777777" w:rsidTr="00183F9E">
        <w:trPr>
          <w:trHeight w:val="315"/>
        </w:trPr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2D2C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A476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8148B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CB86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A1E8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CE40D08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74CE8037" w14:textId="77777777" w:rsidTr="00183F9E">
        <w:trPr>
          <w:trHeight w:val="301"/>
        </w:trPr>
        <w:tc>
          <w:tcPr>
            <w:tcW w:w="6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EF7EC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9D4D3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Specyfikacji Technicznej</w:t>
            </w:r>
          </w:p>
        </w:tc>
        <w:tc>
          <w:tcPr>
            <w:tcW w:w="56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6966B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Wyszczególnienie elementów rozliczeniowych</w:t>
            </w:r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552B3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46" w:type="dxa"/>
            <w:vAlign w:val="center"/>
            <w:hideMark/>
          </w:tcPr>
          <w:p w14:paraId="29426FFA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315A434A" w14:textId="77777777" w:rsidTr="00183F9E">
        <w:trPr>
          <w:trHeight w:val="524"/>
        </w:trPr>
        <w:tc>
          <w:tcPr>
            <w:tcW w:w="6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119B93D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vMerge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2E42B5B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6025DD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96706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245EC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6" w:type="dxa"/>
            <w:vAlign w:val="center"/>
            <w:hideMark/>
          </w:tcPr>
          <w:p w14:paraId="49112236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4574D863" w14:textId="77777777" w:rsidTr="00183F9E">
        <w:trPr>
          <w:trHeight w:val="301"/>
        </w:trPr>
        <w:tc>
          <w:tcPr>
            <w:tcW w:w="655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44745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F16A7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9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4F6C9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3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C4900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93F86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" w:type="dxa"/>
            <w:vAlign w:val="center"/>
            <w:hideMark/>
          </w:tcPr>
          <w:p w14:paraId="62E6A5D5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171B695F" w14:textId="77777777" w:rsidTr="00183F9E">
        <w:trPr>
          <w:trHeight w:val="315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14:paraId="2E9E190B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023394FD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D-M-00.00.00</w:t>
            </w: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14:paraId="0FE76729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WYMAGANIA OGÓLNE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3B6D3AAE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68710B30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53C71271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1D965336" w14:textId="77777777" w:rsidTr="00183F9E">
        <w:trPr>
          <w:trHeight w:val="301"/>
        </w:trPr>
        <w:tc>
          <w:tcPr>
            <w:tcW w:w="6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61FB5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B0D17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D-M-00.00.00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1F6E3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Opracowanie  geodezyjnej powykonawczej dokumentacja obiektu.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91989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58A04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6" w:type="dxa"/>
            <w:vAlign w:val="center"/>
            <w:hideMark/>
          </w:tcPr>
          <w:p w14:paraId="1D9CA5EE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481E37B6" w14:textId="77777777" w:rsidTr="00183F9E">
        <w:trPr>
          <w:trHeight w:val="1833"/>
        </w:trPr>
        <w:tc>
          <w:tcPr>
            <w:tcW w:w="6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2F77D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D4B15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D-M-00.00.00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621D8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Opracowanie :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- projektu technologii prowadzenia robót 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harmonogramu robót,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projektu technologicznego montażu konstrukcji stalowej obiektu,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projektu technologicznego betonowania poszczególnych elementów obiektu,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- projektu rusztowań i </w:t>
            </w:r>
            <w:proofErr w:type="spellStart"/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deskowań</w:t>
            </w:r>
            <w:proofErr w:type="spellEnd"/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D44AC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02EDC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6" w:type="dxa"/>
            <w:vAlign w:val="center"/>
            <w:hideMark/>
          </w:tcPr>
          <w:p w14:paraId="59F2867C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53BE6B7F" w14:textId="77777777" w:rsidTr="00183F9E">
        <w:trPr>
          <w:trHeight w:val="301"/>
        </w:trPr>
        <w:tc>
          <w:tcPr>
            <w:tcW w:w="6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C13D6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1E6F6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64CA0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Koszty technologiczne: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66720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EF7AA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333001B6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675BA56B" w14:textId="77777777" w:rsidTr="00183F9E">
        <w:trPr>
          <w:trHeight w:val="1048"/>
        </w:trPr>
        <w:tc>
          <w:tcPr>
            <w:tcW w:w="6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ED2CF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A29B6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D-M-00.00.00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F1524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Koszt grodzy odcinającej dopływ wody do wykopu wraz z  ewentualnym pompowaniem wody cieku na czas budowy podpór obiektu i umocnienia koryta cieku, wraz z  tymczasowym obniżeniem zwierciadła wód gruntowych,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AE0BE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CAAA0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146" w:type="dxa"/>
            <w:vAlign w:val="center"/>
            <w:hideMark/>
          </w:tcPr>
          <w:p w14:paraId="405A682F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3BB2064B" w14:textId="77777777" w:rsidTr="00183F9E">
        <w:trPr>
          <w:trHeight w:val="315"/>
        </w:trPr>
        <w:tc>
          <w:tcPr>
            <w:tcW w:w="6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5EB9D" w14:textId="77777777" w:rsidR="00183F9E" w:rsidRPr="00E76C23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CB589" w14:textId="77777777" w:rsidR="00183F9E" w:rsidRPr="00E76C23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D-M-00.00.00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D17E5" w14:textId="77777777" w:rsidR="00183F9E" w:rsidRPr="00E76C23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zabezpieczenie istniejących kabli elektroenergetycznych rurami osłonowymi dwudzielnymi HDPE średnicy 160mm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2*5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A7ED6" w14:textId="77777777" w:rsidR="00183F9E" w:rsidRPr="00E76C23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0BEFF" w14:textId="77777777" w:rsidR="00183F9E" w:rsidRPr="00E76C23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10,00</w:t>
            </w:r>
          </w:p>
        </w:tc>
        <w:tc>
          <w:tcPr>
            <w:tcW w:w="146" w:type="dxa"/>
            <w:vAlign w:val="center"/>
          </w:tcPr>
          <w:p w14:paraId="79BBFBA6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34CC7B87" w14:textId="77777777" w:rsidTr="00183F9E">
        <w:trPr>
          <w:trHeight w:val="315"/>
        </w:trPr>
        <w:tc>
          <w:tcPr>
            <w:tcW w:w="6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14:paraId="37A82FCE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4A3ED364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M-11.00.00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14:paraId="67409032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FUNDAMENTOWANIE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32E8CB72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27D1A2DE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3061D8F2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7B009A26" w14:textId="77777777" w:rsidTr="00183F9E">
        <w:trPr>
          <w:trHeight w:val="301"/>
        </w:trPr>
        <w:tc>
          <w:tcPr>
            <w:tcW w:w="6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3ABCC0D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0BFD8AE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M-11.01.01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AE84967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ROBOTY ZIEMNE PRZY FUNDAMENTACH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2C54C51E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B1ADB6D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6060C208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4C79BF4A" w14:textId="77777777" w:rsidTr="00183F9E">
        <w:trPr>
          <w:trHeight w:val="524"/>
        </w:trPr>
        <w:tc>
          <w:tcPr>
            <w:tcW w:w="6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69D90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77D99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M-11.01.01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A19B9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Wykopy mechaniczne pod przyczółki z wywozem urobku : 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0,7*(3,44*2,5+2,2*2*1*0,5+3,7*2,5+2,5*2*1*0,5)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97819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0F8CC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15,79</w:t>
            </w:r>
          </w:p>
        </w:tc>
        <w:tc>
          <w:tcPr>
            <w:tcW w:w="146" w:type="dxa"/>
            <w:vAlign w:val="center"/>
            <w:hideMark/>
          </w:tcPr>
          <w:p w14:paraId="5E35AEA4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1E8D0927" w14:textId="77777777" w:rsidTr="00183F9E">
        <w:trPr>
          <w:trHeight w:val="524"/>
        </w:trPr>
        <w:tc>
          <w:tcPr>
            <w:tcW w:w="6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C616E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2BA36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M-11.01.01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E9031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Wykopy ręczne  pod ławy fundamentowe z wywozem urobku: 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0,3*(3,44*2,5+2,2*2*1*0,5+3,7*2,5+2,5*2*1*0,5)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E9B44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75605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6,77</w:t>
            </w:r>
          </w:p>
        </w:tc>
        <w:tc>
          <w:tcPr>
            <w:tcW w:w="146" w:type="dxa"/>
            <w:vAlign w:val="center"/>
            <w:hideMark/>
          </w:tcPr>
          <w:p w14:paraId="6ECBE13E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10378B84" w14:textId="77777777" w:rsidTr="00183F9E">
        <w:trPr>
          <w:trHeight w:val="1048"/>
        </w:trPr>
        <w:tc>
          <w:tcPr>
            <w:tcW w:w="6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4D9F0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98B95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M-11.01.01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C79DE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Wykonanie wykopów w korycie rzeki mechanicznie w gruncie kat. I-IV - wraz z transportem gruntu na składowisko Wykonawcy. (Regulacja koryta)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3,2*10+2,3*10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C0FF8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93C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D5A2A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55,00</w:t>
            </w:r>
          </w:p>
        </w:tc>
        <w:tc>
          <w:tcPr>
            <w:tcW w:w="146" w:type="dxa"/>
            <w:vAlign w:val="center"/>
            <w:hideMark/>
          </w:tcPr>
          <w:p w14:paraId="2CD8B229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69F802B5" w14:textId="77777777" w:rsidTr="00183F9E">
        <w:trPr>
          <w:trHeight w:val="524"/>
        </w:trPr>
        <w:tc>
          <w:tcPr>
            <w:tcW w:w="6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DEFF868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A198320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M-11.01.04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FC83831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ZASYPANIE WYKOPÓW WRAZ Z ZAGĘSZCZENIEM I WYKONANIEM NASYPÓW PRZY OBIEKTACH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F209A46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60CB4D9D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726D663C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367A2719" w14:textId="77777777" w:rsidTr="00183F9E">
        <w:trPr>
          <w:trHeight w:val="786"/>
        </w:trPr>
        <w:tc>
          <w:tcPr>
            <w:tcW w:w="6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CBDC8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98E4E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M-11.01.04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50858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zasypanie wykopów  wraz z zagęszczeniem do Is≥1,0 - gruntem  przepuszczalnym dowiezionym z </w:t>
            </w:r>
            <w:proofErr w:type="spellStart"/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dokopu</w:t>
            </w:r>
            <w:proofErr w:type="spellEnd"/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Wykonawcy: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2*0,2*2,6+4*0,3*4,2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E1925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77FFA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5,84</w:t>
            </w:r>
          </w:p>
        </w:tc>
        <w:tc>
          <w:tcPr>
            <w:tcW w:w="146" w:type="dxa"/>
            <w:vAlign w:val="center"/>
            <w:hideMark/>
          </w:tcPr>
          <w:p w14:paraId="752563FF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69BFF835" w14:textId="77777777" w:rsidTr="00183F9E">
        <w:trPr>
          <w:trHeight w:val="1048"/>
        </w:trPr>
        <w:tc>
          <w:tcPr>
            <w:tcW w:w="6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AAE7F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4EB64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M-11.01.04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75070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zasypanie wnęki za skrzydłami przyczółków,  formowanie nasypów z uformowaniem stożków wraz z zagęszczeniem do Is≥0,97 - gruntem z przepuszczalnych dowiezionym z </w:t>
            </w:r>
            <w:proofErr w:type="spellStart"/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dokopu</w:t>
            </w:r>
            <w:proofErr w:type="spellEnd"/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Wykonawcy: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6,5*2+0,33*3,14*3,3*3,3*1,9-0,33*3,14*0,7*0,7*0,5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5D54B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47AC8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34,19</w:t>
            </w:r>
          </w:p>
        </w:tc>
        <w:tc>
          <w:tcPr>
            <w:tcW w:w="146" w:type="dxa"/>
            <w:vAlign w:val="center"/>
            <w:hideMark/>
          </w:tcPr>
          <w:p w14:paraId="59173102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7224C888" w14:textId="77777777" w:rsidTr="00183F9E">
        <w:trPr>
          <w:trHeight w:val="301"/>
        </w:trPr>
        <w:tc>
          <w:tcPr>
            <w:tcW w:w="6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4A20B55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7997BF1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M-11.03.06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634B201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PRÓBNE OBCIĄŻENIE PALA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E9DA7F5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21412272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5AD32AFB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7F1F4AE2" w14:textId="77777777" w:rsidTr="00183F9E">
        <w:trPr>
          <w:trHeight w:val="786"/>
        </w:trPr>
        <w:tc>
          <w:tcPr>
            <w:tcW w:w="6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DF216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CE006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M-11.03.06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B4290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Wykonanie próbnego obciążenia pali żelbetowych wierconych typu CFA o założonej sile nacisku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2szt.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555DF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C1165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46" w:type="dxa"/>
            <w:vAlign w:val="center"/>
            <w:hideMark/>
          </w:tcPr>
          <w:p w14:paraId="1C44312D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FBA6DA4" w14:textId="77777777" w:rsidR="00183F9E" w:rsidRDefault="00183F9E"/>
    <w:tbl>
      <w:tblPr>
        <w:tblW w:w="97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1386"/>
        <w:gridCol w:w="5679"/>
        <w:gridCol w:w="813"/>
        <w:gridCol w:w="1030"/>
        <w:gridCol w:w="146"/>
      </w:tblGrid>
      <w:tr w:rsidR="00183F9E" w:rsidRPr="00993C82" w14:paraId="00D32065" w14:textId="77777777" w:rsidTr="00183F9E">
        <w:trPr>
          <w:trHeight w:val="301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E88C180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F744004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M-11.03.31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9C89E4F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PALE WIERCONE TYPU CFA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206E3A22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FB8E086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328A5B08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2E8A4E0B" w14:textId="77777777" w:rsidTr="00183F9E">
        <w:trPr>
          <w:trHeight w:val="786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E780A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FFE0F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M-11.03.31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2765D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Wykonanie pali wierconych żelbetowych  typu CFA, pionowych o średnicy 50cm: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o długości 9,0m - 4szt.x9m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3C3CD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B462B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36,00</w:t>
            </w:r>
          </w:p>
        </w:tc>
        <w:tc>
          <w:tcPr>
            <w:tcW w:w="146" w:type="dxa"/>
            <w:vAlign w:val="center"/>
            <w:hideMark/>
          </w:tcPr>
          <w:p w14:paraId="1B1FD064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5DE0BC95" w14:textId="77777777" w:rsidTr="00183F9E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14:paraId="0AE0BAF0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6A7052D7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M-12.00.00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14:paraId="7226F125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ZBROJENIE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5AFE1FFC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621DF703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329A2095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1ABBE498" w14:textId="77777777" w:rsidTr="00183F9E">
        <w:trPr>
          <w:trHeight w:val="301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1AF92C6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79E65F6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M-12.01.02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2BA5267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ZBROJENIE BETONU STALĄ A-III, A-IIIN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0F81090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7A0214E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152A81A2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06A252B1" w14:textId="77777777" w:rsidTr="00183F9E">
        <w:trPr>
          <w:trHeight w:val="786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D4C4C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4D87A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M-12.01.02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18421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Przygotowanie i montaż zbrojenia  korpusów przyczółków, przy średnicy prętów: 10-16 mm 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2*((184,2)*1,58+(310,2)*0,888+(35,4)*0,617))*0,001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6CE97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04036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1,177</w:t>
            </w:r>
          </w:p>
        </w:tc>
        <w:tc>
          <w:tcPr>
            <w:tcW w:w="146" w:type="dxa"/>
            <w:vAlign w:val="center"/>
            <w:hideMark/>
          </w:tcPr>
          <w:p w14:paraId="4F1C2AC9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1B558F62" w14:textId="77777777" w:rsidTr="00183F9E">
        <w:trPr>
          <w:trHeight w:val="786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AF278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4B8D8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M-12.01.02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3E261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Przygotowanie i montaż zbrojenia skrzydeł </w:t>
            </w:r>
            <w:proofErr w:type="spellStart"/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przyczółów</w:t>
            </w:r>
            <w:proofErr w:type="spellEnd"/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przy średnicy prętów: 10-12 mm 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2*(3,6*0,617+276,7*0,888)*0,001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067A6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535ED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0,496</w:t>
            </w:r>
          </w:p>
        </w:tc>
        <w:tc>
          <w:tcPr>
            <w:tcW w:w="146" w:type="dxa"/>
            <w:vAlign w:val="center"/>
            <w:hideMark/>
          </w:tcPr>
          <w:p w14:paraId="6D02B137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02EAAD1D" w14:textId="77777777" w:rsidTr="00183F9E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14:paraId="3C6A5494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563B9186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M-13.01.00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14:paraId="464AA0C3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BETON KONSTRUKCYJNY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380645F0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63B5CDA5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509F1B64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000ABEF0" w14:textId="77777777" w:rsidTr="00183F9E">
        <w:trPr>
          <w:trHeight w:val="301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FFFE695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73DD30D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M-13.01.03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9D659F0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BETON PODPÓR  W ELEMENTACH O GRUBOŚCI &lt;60CM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6F451936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8E52254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1962D825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5AF667E4" w14:textId="77777777" w:rsidTr="00183F9E">
        <w:trPr>
          <w:trHeight w:val="786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BB935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CECAF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M-13.01.03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0F985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Betonowanie betonem B40 (C35/45)  skrzydeł przyczółków w deskowaniu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2*(2*5,14*0,25+2*0,07*0,42*2,95)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15E93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5FF85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146" w:type="dxa"/>
            <w:vAlign w:val="center"/>
            <w:hideMark/>
          </w:tcPr>
          <w:p w14:paraId="65C89484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77C715E7" w14:textId="77777777" w:rsidTr="00183F9E">
        <w:trPr>
          <w:trHeight w:val="301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9FC6ACC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2399ED34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M-13.01.04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32D963E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BETON PODPÓR W ELEMENTACH O GRUBOŚCI &gt; 60 CM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66E9A4C2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2C629752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5D53ED65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689E8D15" w14:textId="77777777" w:rsidTr="00183F9E">
        <w:trPr>
          <w:trHeight w:val="786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0336F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1EE2F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M-13.01.04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B5824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Betonowanie betonem B40 (C35/45)  korpusów przyczółków w deskowaniu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2*(2,3+1,86+2*0,5*0,2*0,2*2,05+2*0,5*0,58*0,11)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13977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662A6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8,6</w:t>
            </w:r>
          </w:p>
        </w:tc>
        <w:tc>
          <w:tcPr>
            <w:tcW w:w="146" w:type="dxa"/>
            <w:vAlign w:val="center"/>
            <w:hideMark/>
          </w:tcPr>
          <w:p w14:paraId="1D733AAC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230DB46F" w14:textId="77777777" w:rsidTr="00183F9E">
        <w:trPr>
          <w:trHeight w:val="301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5974C1A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84F4362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M-13.02.02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53D8DA72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BETON KLASY &lt;B25 BEZ DESKOWANIA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1412B12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C1E1B57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A0BD596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37C92D4D" w14:textId="77777777" w:rsidTr="00183F9E">
        <w:trPr>
          <w:trHeight w:val="524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FD11A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5B6ED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M-13.02.02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76BD5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Betonowanie betonem B15 (C12/15):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podłoże pod korpusy przyczółków: 2*2,2*2,7*0,1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073AA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21DD1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1,19</w:t>
            </w:r>
          </w:p>
        </w:tc>
        <w:tc>
          <w:tcPr>
            <w:tcW w:w="146" w:type="dxa"/>
            <w:vAlign w:val="center"/>
            <w:hideMark/>
          </w:tcPr>
          <w:p w14:paraId="67AECBB1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41EAD21A" w14:textId="77777777" w:rsidTr="00183F9E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14:paraId="3BDBC14F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7893C179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M-14.00.00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14:paraId="57722DA0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KONSTRUKCJE STALOWE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524D37E7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77667E85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321099D8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49F9A0F7" w14:textId="77777777" w:rsidTr="00183F9E">
        <w:trPr>
          <w:trHeight w:val="524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88B1918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B4E8BE7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M-14.01.01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F5A031F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KONSTRUKCJE STALOWE USTROJU NIOSĄCEGO ZE STALI TYPU 18G2A (LUB ODPOWIADAJĄCYCH NP S355J2)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B368CCF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6C4C528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45CC4ED8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3F126CBD" w14:textId="77777777" w:rsidTr="00183F9E">
        <w:trPr>
          <w:trHeight w:val="1061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0FE2C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39AAE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M-14.01.01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1BDA1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Wykonanie i montaż konstrukcji stalowej - dźwigary stalowe  walcowane HEB500 wraz z poprzecznicami, </w:t>
            </w:r>
            <w:proofErr w:type="spellStart"/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skratowaniem</w:t>
            </w:r>
            <w:proofErr w:type="spellEnd"/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blachami węzłowymi [S355J2+M lub analogiczna]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(7506)*1,018*0,001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4C113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FCBD8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7,641</w:t>
            </w:r>
          </w:p>
        </w:tc>
        <w:tc>
          <w:tcPr>
            <w:tcW w:w="146" w:type="dxa"/>
            <w:vAlign w:val="center"/>
            <w:hideMark/>
          </w:tcPr>
          <w:p w14:paraId="430C046C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64340BBA" w14:textId="77777777" w:rsidTr="00183F9E">
        <w:trPr>
          <w:trHeight w:val="301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0E26FC4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9E69BA0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M-14.02.01.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EED38C5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POKRYWANIE POWŁOKAMI MALARSKIMI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DA7A9C4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428B9FF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29740D6E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58C3F560" w14:textId="77777777" w:rsidTr="00183F9E">
        <w:trPr>
          <w:trHeight w:val="1048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2C573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D8F50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M-14.02.01.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FD54B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Pokrycie konstrukcji metalizowanej natryskowo farbami epoksydowo-poliuretanowymi (grubość 260 </w:t>
            </w:r>
            <w:r w:rsidRPr="00993C82">
              <w:rPr>
                <w:rFonts w:ascii="Symbol" w:eastAsia="Times New Roman" w:hAnsi="Symbol" w:cs="Calibri"/>
                <w:sz w:val="20"/>
                <w:szCs w:val="20"/>
                <w:lang w:eastAsia="pl-PL"/>
              </w:rPr>
              <w:t>m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m) - w wytwórni oraz na budowie      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(7506)*1,018*0,001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660EF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17DA0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7,641</w:t>
            </w:r>
          </w:p>
        </w:tc>
        <w:tc>
          <w:tcPr>
            <w:tcW w:w="146" w:type="dxa"/>
            <w:vAlign w:val="center"/>
            <w:hideMark/>
          </w:tcPr>
          <w:p w14:paraId="171D43EF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1E1DD655" w14:textId="77777777" w:rsidTr="00183F9E">
        <w:trPr>
          <w:trHeight w:val="301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0A93DA3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27AE8749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M-14.02.02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D88B2BD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METALIZACJA (NATRYSKIWANIE CIEPLNE)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03DF7D8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459E49F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17A488B9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5F7E5470" w14:textId="77777777" w:rsidTr="00183F9E">
        <w:trPr>
          <w:trHeight w:val="1048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44C66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3D6E0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M-14.02.02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6FF8F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Oczyszczenie i zabezpieczenie antykorozyjne konstrukcji metodą metalizacji natryskowej (grubość 200 </w:t>
            </w:r>
            <w:r w:rsidRPr="00993C82">
              <w:rPr>
                <w:rFonts w:ascii="Symbol" w:eastAsia="Times New Roman" w:hAnsi="Symbol" w:cs="Calibri"/>
                <w:sz w:val="20"/>
                <w:szCs w:val="20"/>
                <w:lang w:eastAsia="pl-PL"/>
              </w:rPr>
              <w:t>m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m) - w wytwórni oraz  na budowie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(7506)*1,018*0,001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6BC8F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C88D9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7,641</w:t>
            </w:r>
          </w:p>
        </w:tc>
        <w:tc>
          <w:tcPr>
            <w:tcW w:w="146" w:type="dxa"/>
            <w:vAlign w:val="center"/>
            <w:hideMark/>
          </w:tcPr>
          <w:p w14:paraId="638AD0EF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0F75D0E7" w14:textId="77777777" w:rsidTr="00183F9E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14:paraId="0C7A30F2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46B468BD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M-15.00.00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14:paraId="1222F6AD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IZOLACJA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625E006B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4B430434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650517FA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0D7F200E" w14:textId="77777777" w:rsidTr="00183F9E">
        <w:trPr>
          <w:trHeight w:val="301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5DBE3CB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FBEAD39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M-15.01.01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10852AD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IZOLACJA BITUMICZNA NA ZIMNO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7589110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BC1E0F7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17E02884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0467108A" w14:textId="77777777" w:rsidTr="00183F9E">
        <w:trPr>
          <w:trHeight w:val="1309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D733B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A7679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M-15.01.01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FEA35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Wykonanie na powierzchni przyczółków izolacji przeciwwilgociowych powłokowych bitumicznych na zimno  poprzez trzykrotne posmarowanie materiałem powłokowym do izolacji na zimno wraz z  zagruntowaniem na powierzchni przyczółków i ław: 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2*(2*4,37+2*5,14+0,76*2,36+2*0,25*4,2+5,115)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8BC9D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87FD7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56,06</w:t>
            </w:r>
          </w:p>
        </w:tc>
        <w:tc>
          <w:tcPr>
            <w:tcW w:w="146" w:type="dxa"/>
            <w:vAlign w:val="center"/>
            <w:hideMark/>
          </w:tcPr>
          <w:p w14:paraId="25AD4CC6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01D85048" w14:textId="77777777" w:rsidTr="00183F9E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14:paraId="00F231FD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66745EB2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M-17.00.00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14:paraId="1961BDD1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ŁOŻYSKA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55BBB020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1C60941E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401F0A3B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53D0DD81" w14:textId="77777777" w:rsidTr="00183F9E">
        <w:trPr>
          <w:trHeight w:val="301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28C7B46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2621136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M-17.01.02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73B1ADC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ŁOŻYSKA ELASTOMEROWE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1824662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DD2FCFC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62403227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5E305A08" w14:textId="77777777" w:rsidTr="00183F9E">
        <w:trPr>
          <w:trHeight w:val="301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E87D1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D0A42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M-17.01.02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F5BB2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Montaż przekładek elastomerowych  (20x20x4cm)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D8DB6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254FD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46" w:type="dxa"/>
            <w:vAlign w:val="center"/>
            <w:hideMark/>
          </w:tcPr>
          <w:p w14:paraId="10A32789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FFAC5A3" w14:textId="77777777" w:rsidR="00183F9E" w:rsidRDefault="00183F9E" w:rsidP="00183F9E"/>
    <w:p w14:paraId="527CEB29" w14:textId="77777777" w:rsidR="00183F9E" w:rsidRDefault="00183F9E" w:rsidP="00183F9E"/>
    <w:tbl>
      <w:tblPr>
        <w:tblW w:w="97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1386"/>
        <w:gridCol w:w="5679"/>
        <w:gridCol w:w="813"/>
        <w:gridCol w:w="1030"/>
        <w:gridCol w:w="146"/>
      </w:tblGrid>
      <w:tr w:rsidR="00183F9E" w:rsidRPr="00993C82" w14:paraId="24A0F868" w14:textId="77777777" w:rsidTr="00B50423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14:paraId="1D5661EF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15F7BFBB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M-19.00.00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14:paraId="5C831B5C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ELEMENTY  ZABEZPIECZAJĄCE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2CBD7BA1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7C3C95D8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3B4D6ED0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00C690EF" w14:textId="77777777" w:rsidTr="00B50423">
        <w:trPr>
          <w:trHeight w:val="301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E667543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BAD701E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M-19.01.04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57B31480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PORĘCZE NE OBIEKTACH MOSTOWYCH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C265808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60BE31A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01143F21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02C719EA" w14:textId="77777777" w:rsidTr="00B50423">
        <w:trPr>
          <w:trHeight w:val="841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2E04A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35673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M-19.01.04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86A04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Montaż poręczy stalowych z płaskowników  wraz z mocowaniem słupków do  kotew , L=2x21=42m - na obiekcie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(2*13*53,27+2*4*51,68+2x2x41,6+2*2*54)*0,001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81F67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98751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2,181</w:t>
            </w:r>
          </w:p>
        </w:tc>
        <w:tc>
          <w:tcPr>
            <w:tcW w:w="146" w:type="dxa"/>
            <w:vAlign w:val="center"/>
            <w:hideMark/>
          </w:tcPr>
          <w:p w14:paraId="62A8DA2F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30136771" w14:textId="77777777" w:rsidTr="00B50423">
        <w:trPr>
          <w:trHeight w:val="537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9E6F9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EA471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M-19.01.04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7668E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Montaż (osadzenie) kotew dla poręczy (1,55kg/</w:t>
            </w:r>
            <w:proofErr w:type="spellStart"/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                                                     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(2*8)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637D1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82BC9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16,00</w:t>
            </w:r>
          </w:p>
        </w:tc>
        <w:tc>
          <w:tcPr>
            <w:tcW w:w="146" w:type="dxa"/>
            <w:vAlign w:val="center"/>
            <w:hideMark/>
          </w:tcPr>
          <w:p w14:paraId="08549637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4CAEA8C0" w14:textId="77777777" w:rsidTr="00B50423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14:paraId="73741B03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483D2E70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M-20.00.00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14:paraId="6E2B4B56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INNE  ROBOTY MOSTOWE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0DF61B7B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14:paraId="3588ED44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61030A4A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3509E4FA" w14:textId="77777777" w:rsidTr="00B50423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38CAEDB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993C82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271CF0FC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M-20.00.10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C55BCD4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Elementy drewniane mostu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2039DD38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66E87CC4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000759BA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2AD919B8" w14:textId="77777777" w:rsidTr="00B50423">
        <w:trPr>
          <w:trHeight w:val="1336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20B55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9B269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M-20.00.10 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E73FB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Wykonania elementów konstrukcji nawierzchni drewnianej kładki dla pieszych z drewna klasy C30 gr. 10 cm wraz z zaimpregnowaniem elementów wraz z łącznikami ze stali nierdzewnej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0,12*0,1*14,62*5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45E8A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93C82">
              <w:rPr>
                <w:rFonts w:ascii="Times New Roman CE" w:eastAsia="Times New Roman" w:hAnsi="Times New Roman CE" w:cs="Times New Roman CE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BC5B9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0,877</w:t>
            </w:r>
          </w:p>
        </w:tc>
        <w:tc>
          <w:tcPr>
            <w:tcW w:w="146" w:type="dxa"/>
            <w:vAlign w:val="center"/>
            <w:hideMark/>
          </w:tcPr>
          <w:p w14:paraId="72DD3221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1816D246" w14:textId="77777777" w:rsidTr="00B50423">
        <w:trPr>
          <w:trHeight w:val="1061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79E3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CF5B3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M-20.00.10 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A8DA6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Wykonania nawierzchni drewnianej kładki dla pieszych z drewna klasy D40 gr. 6 cm wraz z zaimpregnowaniem elementów wraz z łącznikami ze stali nierdzewnej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0,14*0,06*2,00*98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8E6EE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93C82">
              <w:rPr>
                <w:rFonts w:ascii="Times New Roman CE" w:eastAsia="Times New Roman" w:hAnsi="Times New Roman CE" w:cs="Times New Roman CE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01931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1,65</w:t>
            </w:r>
          </w:p>
        </w:tc>
        <w:tc>
          <w:tcPr>
            <w:tcW w:w="146" w:type="dxa"/>
            <w:vAlign w:val="center"/>
            <w:hideMark/>
          </w:tcPr>
          <w:p w14:paraId="268359C0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19C17804" w14:textId="77777777" w:rsidTr="00B50423">
        <w:trPr>
          <w:trHeight w:val="786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D91C2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DA082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M-20.00.10 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37DB0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Wbudowanie przekładek z papy pod elementy nawierzchni dre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nianej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0,12*0,24*50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96FFA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93C82">
              <w:rPr>
                <w:rFonts w:ascii="Times New Roman CE" w:eastAsia="Times New Roman" w:hAnsi="Times New Roman CE" w:cs="Times New Roman CE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995A7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1,440</w:t>
            </w:r>
          </w:p>
        </w:tc>
        <w:tc>
          <w:tcPr>
            <w:tcW w:w="146" w:type="dxa"/>
            <w:vAlign w:val="center"/>
            <w:hideMark/>
          </w:tcPr>
          <w:p w14:paraId="601ED440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5720897F" w14:textId="77777777" w:rsidTr="00B50423">
        <w:trPr>
          <w:trHeight w:val="301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E25DFFC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E0E98AA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M-20.01.10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103B4F6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POWIERZCHNIOWE ZABEZPIECZENIE BETONU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641F6F1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BAB5085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363CD768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6AF78710" w14:textId="77777777" w:rsidTr="00B50423">
        <w:trPr>
          <w:trHeight w:val="1048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7A960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9925A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M-20.01.10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075A9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Przygotowanie podłoża betonowego i wykonanie powierzchniowego zabezpieczenia betonu podpór materiałami elastycznymi na bazie akryli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2*(3,02*2+2,36*2+0,75*2,36)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ED4FA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D229B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25,06</w:t>
            </w:r>
          </w:p>
        </w:tc>
        <w:tc>
          <w:tcPr>
            <w:tcW w:w="146" w:type="dxa"/>
            <w:vAlign w:val="center"/>
            <w:hideMark/>
          </w:tcPr>
          <w:p w14:paraId="21057F76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4D3311C3" w14:textId="77777777" w:rsidTr="00B50423">
        <w:trPr>
          <w:trHeight w:val="786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56FAB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9BA87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M-20.01.10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5AADB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Wykonanie zabezpieczenia przed graffiti środkami AGS - ręcznie, powierzchni  gładkiej podpór (wraz z przygotowaniem)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2*(3,02*2+2,36*2+0,75*2,36)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856EC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B5A87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25,06</w:t>
            </w:r>
          </w:p>
        </w:tc>
        <w:tc>
          <w:tcPr>
            <w:tcW w:w="146" w:type="dxa"/>
            <w:vAlign w:val="center"/>
            <w:hideMark/>
          </w:tcPr>
          <w:p w14:paraId="368CA8C3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4513ADD4" w14:textId="77777777" w:rsidTr="00B50423">
        <w:trPr>
          <w:trHeight w:val="301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B3D4646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8BDBC81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M-20.01.11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1F568DE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UMOCNIENIE SKARP STOŻKÓW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EC4FBD8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5FE563A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093EB0DC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422EF201" w14:textId="77777777" w:rsidTr="00B50423">
        <w:trPr>
          <w:trHeight w:val="1048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089EA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79F0F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M-20.01.11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E067A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Plantowanie powierzchni skarp i umocnienie z kostki granitowej 9x11 cm, gr.6cm, na podsypce cementowo-piaskowej i podbudowie betonowej B20 (C16/20) gr. 15 cm - stożki przy przyczółkach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8,3+8,0+8,2+7,9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B2BE4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FC529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32,40</w:t>
            </w:r>
          </w:p>
        </w:tc>
        <w:tc>
          <w:tcPr>
            <w:tcW w:w="146" w:type="dxa"/>
            <w:vAlign w:val="center"/>
            <w:hideMark/>
          </w:tcPr>
          <w:p w14:paraId="7F7B8F21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4BA51B96" w14:textId="77777777" w:rsidTr="00B50423">
        <w:trPr>
          <w:trHeight w:val="1100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6E483" w14:textId="77777777" w:rsidR="00183F9E" w:rsidRPr="00993C82" w:rsidRDefault="00183F9E" w:rsidP="00B50423">
            <w:pPr>
              <w:spacing w:line="240" w:lineRule="auto"/>
              <w:ind w:firstLine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92865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M-20.01.11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F6404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Obrzeża betonowe 8x30 na podsypce cementowo-piaskowej i na  ławie betonowej z oporem B15 (C12/15) wzdłuż umocnienia stożków.: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4*(3+5)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C9F34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47F1C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32,00</w:t>
            </w:r>
          </w:p>
        </w:tc>
        <w:tc>
          <w:tcPr>
            <w:tcW w:w="146" w:type="dxa"/>
            <w:vAlign w:val="center"/>
            <w:hideMark/>
          </w:tcPr>
          <w:p w14:paraId="22BD1A42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3F363750" w14:textId="77777777" w:rsidTr="00B50423">
        <w:trPr>
          <w:trHeight w:val="301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8201985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227FB67F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M-20.01.12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888DBF0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UMOCNIENIE SKARP I DNA RZEK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56A49B2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699A24C0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5980D9F3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41D096C0" w14:textId="77777777" w:rsidTr="00B50423">
        <w:trPr>
          <w:trHeight w:val="524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4D174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41D5D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M-20.01.12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76AE7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Roboty pomiarowe przy liniowych  robotach ziemnych - trasa strumieni i rzek o szerokości dna powyżej 7m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CEBE4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29113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0,02</w:t>
            </w:r>
          </w:p>
        </w:tc>
        <w:tc>
          <w:tcPr>
            <w:tcW w:w="146" w:type="dxa"/>
            <w:vAlign w:val="center"/>
            <w:hideMark/>
          </w:tcPr>
          <w:p w14:paraId="02C45A80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573D88B7" w14:textId="77777777" w:rsidTr="00B50423">
        <w:trPr>
          <w:trHeight w:val="1048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40AB5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BB31F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M-20.01.12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37F5C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mechaniczne usunięcie warstwy ziemi urodzajnej (humusu)/darniny o grubości śr. 0,3 m, z załadunkiem i wywozem na plac składowy Wykonawcy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4,8*10*0,3*2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9B0C1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93C8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ECF20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28,80</w:t>
            </w:r>
          </w:p>
        </w:tc>
        <w:tc>
          <w:tcPr>
            <w:tcW w:w="146" w:type="dxa"/>
            <w:vAlign w:val="center"/>
            <w:hideMark/>
          </w:tcPr>
          <w:p w14:paraId="6A7CF7DB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4E4223CB" w14:textId="77777777" w:rsidTr="00B50423">
        <w:trPr>
          <w:trHeight w:val="786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2AD7E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6B2E2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M-20.01.12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96889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Wykonanie palisady z kołków drewnianych o średnicy 15 cm i długości 2,0 m w grunt kat. III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10*2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C20D7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4C67A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46" w:type="dxa"/>
            <w:vAlign w:val="center"/>
            <w:hideMark/>
          </w:tcPr>
          <w:p w14:paraId="456EFF3A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61C4A7E6" w14:textId="77777777" w:rsidTr="00B50423">
        <w:trPr>
          <w:trHeight w:val="104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06C6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C693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M-20.01.12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DDC8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Plantowanie powierzchni i wykonanie ubezpieczenia koszami (materacami)  gabionowymi grubości 30cm wraz z wypełnieniem kamieniem na geowłókninie.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4,8*2*10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F61B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4958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96,00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3B27F26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5B3B0AC0" w14:textId="77777777" w:rsidTr="00B50423">
        <w:trPr>
          <w:trHeight w:val="524"/>
        </w:trPr>
        <w:tc>
          <w:tcPr>
            <w:tcW w:w="65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506A0D40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F8B4345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M-20.07.02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CA05A92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ROBOTY POMIAROWE I TYCZENIE OBIEKTU MOSTOWEGO. ZNAKI WYSOKOŚCIOWE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5EBF8F32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5E54A40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785E7853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1F703D8F" w14:textId="77777777" w:rsidTr="00B50423">
        <w:trPr>
          <w:trHeight w:val="301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858AC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E67B2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M-20.07.02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CEDC2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Wytyczenie drogowego obiektu inżynierskiego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A1100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B31ED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0,02</w:t>
            </w:r>
          </w:p>
        </w:tc>
        <w:tc>
          <w:tcPr>
            <w:tcW w:w="146" w:type="dxa"/>
            <w:vAlign w:val="center"/>
            <w:hideMark/>
          </w:tcPr>
          <w:p w14:paraId="50170D90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0807649E" w14:textId="77777777" w:rsidTr="00B50423">
        <w:trPr>
          <w:trHeight w:val="786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4E2C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1C2CE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M-20.07.02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B23FE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Montaż (założenie) reperów na moście wraz z niezbędnymi pracami geodezyjnymi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2*4+2*2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081DE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2FD22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146" w:type="dxa"/>
            <w:vAlign w:val="center"/>
            <w:hideMark/>
          </w:tcPr>
          <w:p w14:paraId="0A15F93E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0347EB2D" w14:textId="77777777" w:rsidTr="00B50423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BB181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56CDE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M-20.07.02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E53AC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Montaż </w:t>
            </w:r>
            <w:proofErr w:type="spellStart"/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reperu</w:t>
            </w:r>
            <w:proofErr w:type="spellEnd"/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stałego referencyjnego poza obiektem na gruncie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CAADB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33DF8" w14:textId="77777777" w:rsidR="00183F9E" w:rsidRPr="00993C82" w:rsidRDefault="00183F9E" w:rsidP="00B5042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3C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46" w:type="dxa"/>
            <w:vAlign w:val="center"/>
            <w:hideMark/>
          </w:tcPr>
          <w:p w14:paraId="716D2596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915BE3D" w14:textId="77777777" w:rsidR="00183F9E" w:rsidRDefault="00183F9E" w:rsidP="00183F9E">
      <w:pPr>
        <w:rPr>
          <w:lang w:eastAsia="pl-PL"/>
        </w:rPr>
      </w:pPr>
    </w:p>
    <w:tbl>
      <w:tblPr>
        <w:tblW w:w="1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</w:tblGrid>
      <w:tr w:rsidR="00183F9E" w:rsidRPr="00993C82" w14:paraId="1B57CBBD" w14:textId="77777777" w:rsidTr="00B50423">
        <w:trPr>
          <w:trHeight w:val="524"/>
        </w:trPr>
        <w:tc>
          <w:tcPr>
            <w:tcW w:w="146" w:type="dxa"/>
            <w:vAlign w:val="center"/>
            <w:hideMark/>
          </w:tcPr>
          <w:p w14:paraId="52302066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4EEF72C6" w14:textId="77777777" w:rsidTr="00B50423">
        <w:trPr>
          <w:trHeight w:val="786"/>
        </w:trPr>
        <w:tc>
          <w:tcPr>
            <w:tcW w:w="146" w:type="dxa"/>
            <w:vAlign w:val="center"/>
            <w:hideMark/>
          </w:tcPr>
          <w:p w14:paraId="122FCD9B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17A7D433" w14:textId="77777777" w:rsidTr="00B50423">
        <w:trPr>
          <w:trHeight w:val="315"/>
        </w:trPr>
        <w:tc>
          <w:tcPr>
            <w:tcW w:w="146" w:type="dxa"/>
            <w:vAlign w:val="center"/>
            <w:hideMark/>
          </w:tcPr>
          <w:p w14:paraId="5312EA00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1E48B2D6" w14:textId="77777777" w:rsidTr="00B50423">
        <w:trPr>
          <w:trHeight w:val="288"/>
        </w:trPr>
        <w:tc>
          <w:tcPr>
            <w:tcW w:w="146" w:type="dxa"/>
            <w:vAlign w:val="center"/>
            <w:hideMark/>
          </w:tcPr>
          <w:p w14:paraId="1C8465F9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641C7A96" w14:textId="77777777" w:rsidTr="00B50423">
        <w:trPr>
          <w:trHeight w:val="786"/>
        </w:trPr>
        <w:tc>
          <w:tcPr>
            <w:tcW w:w="146" w:type="dxa"/>
            <w:vAlign w:val="center"/>
            <w:hideMark/>
          </w:tcPr>
          <w:p w14:paraId="66018A1D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5E44A07C" w14:textId="77777777" w:rsidTr="00B50423">
        <w:trPr>
          <w:trHeight w:val="786"/>
        </w:trPr>
        <w:tc>
          <w:tcPr>
            <w:tcW w:w="146" w:type="dxa"/>
            <w:vAlign w:val="center"/>
            <w:hideMark/>
          </w:tcPr>
          <w:p w14:paraId="3397B697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F9E" w:rsidRPr="00993C82" w14:paraId="31D4DF43" w14:textId="77777777" w:rsidTr="00B50423">
        <w:trPr>
          <w:trHeight w:val="786"/>
        </w:trPr>
        <w:tc>
          <w:tcPr>
            <w:tcW w:w="146" w:type="dxa"/>
            <w:vAlign w:val="center"/>
            <w:hideMark/>
          </w:tcPr>
          <w:p w14:paraId="09CDA8E4" w14:textId="77777777" w:rsidR="00183F9E" w:rsidRPr="00993C82" w:rsidRDefault="00183F9E" w:rsidP="00B504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E85DC2A" w14:textId="77777777" w:rsidR="00183F9E" w:rsidRPr="00993C82" w:rsidRDefault="00183F9E" w:rsidP="00787E79">
      <w:pPr>
        <w:rPr>
          <w:lang w:eastAsia="pl-PL"/>
        </w:rPr>
      </w:pPr>
    </w:p>
    <w:sectPr w:rsidR="00183F9E" w:rsidRPr="00993C82" w:rsidSect="006E5D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3" w:bottom="1276" w:left="1134" w:header="283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EB9C" w14:textId="77777777" w:rsidR="00D944B2" w:rsidRDefault="00D944B2" w:rsidP="00533D2C">
      <w:r>
        <w:separator/>
      </w:r>
    </w:p>
  </w:endnote>
  <w:endnote w:type="continuationSeparator" w:id="0">
    <w:p w14:paraId="54CD298E" w14:textId="77777777" w:rsidR="00D944B2" w:rsidRDefault="00D944B2" w:rsidP="0053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tarSymbol">
    <w:altName w:val="Calibri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E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6444546"/>
      <w:docPartObj>
        <w:docPartGallery w:val="Page Numbers (Bottom of Page)"/>
        <w:docPartUnique/>
      </w:docPartObj>
    </w:sdtPr>
    <w:sdtEndPr/>
    <w:sdtContent>
      <w:p w14:paraId="3B76A59B" w14:textId="77777777" w:rsidR="00F648A8" w:rsidRPr="00055C63" w:rsidRDefault="00F648A8" w:rsidP="00533D2C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18B8AECD" wp14:editId="0016B476">
                  <wp:simplePos x="0" y="0"/>
                  <wp:positionH relativeFrom="column">
                    <wp:posOffset>-172085</wp:posOffset>
                  </wp:positionH>
                  <wp:positionV relativeFrom="paragraph">
                    <wp:posOffset>99695</wp:posOffset>
                  </wp:positionV>
                  <wp:extent cx="6470650" cy="635"/>
                  <wp:effectExtent l="18415" t="23495" r="16510" b="23495"/>
                  <wp:wrapNone/>
                  <wp:docPr id="4" name="AutoSha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70650" cy="63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F82FB3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6" type="#_x0000_t32" style="position:absolute;margin-left:-13.55pt;margin-top:7.85pt;width:509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" strokecolor="#943634 [2405]" strokeweight="2.25pt">
                  <v:shadow color="#868686"/>
                </v:shape>
              </w:pict>
            </mc:Fallback>
          </mc:AlternateContent>
        </w:r>
      </w:p>
    </w:sdtContent>
  </w:sdt>
  <w:p w14:paraId="51BBFD94" w14:textId="77777777" w:rsidR="00F648A8" w:rsidRDefault="00F648A8" w:rsidP="00017B79">
    <w:pPr>
      <w:pStyle w:val="Stopka"/>
      <w:rPr>
        <w:i/>
        <w:sz w:val="18"/>
        <w:szCs w:val="18"/>
      </w:rPr>
    </w:pPr>
    <w:r w:rsidRPr="00017B79">
      <w:rPr>
        <w:i/>
        <w:sz w:val="18"/>
        <w:szCs w:val="18"/>
      </w:rPr>
      <w:t>Budowa kładki nad rzeką Samą na ulicy Zamkowej w Szamotułach</w:t>
    </w:r>
  </w:p>
  <w:sdt>
    <w:sdtPr>
      <w:id w:val="-940291028"/>
      <w:docPartObj>
        <w:docPartGallery w:val="Page Numbers (Bottom of Page)"/>
        <w:docPartUnique/>
      </w:docPartObj>
    </w:sdtPr>
    <w:sdtEndPr>
      <w:rPr>
        <w:i/>
        <w:sz w:val="20"/>
        <w:szCs w:val="20"/>
      </w:rPr>
    </w:sdtEndPr>
    <w:sdtContent>
      <w:p w14:paraId="33FC018A" w14:textId="77777777" w:rsidR="00F648A8" w:rsidRPr="00017B79" w:rsidRDefault="00F648A8" w:rsidP="00017B79">
        <w:pPr>
          <w:pStyle w:val="Stopka"/>
          <w:jc w:val="right"/>
          <w:rPr>
            <w:i/>
            <w:sz w:val="20"/>
            <w:szCs w:val="20"/>
          </w:rPr>
        </w:pPr>
        <w:r w:rsidRPr="00017B79">
          <w:rPr>
            <w:sz w:val="20"/>
            <w:szCs w:val="20"/>
          </w:rPr>
          <w:t>s</w:t>
        </w:r>
        <w:r w:rsidRPr="00017B79">
          <w:rPr>
            <w:i/>
            <w:sz w:val="20"/>
            <w:szCs w:val="20"/>
          </w:rPr>
          <w:t>tr.</w:t>
        </w:r>
        <w:r w:rsidRPr="00017B79">
          <w:rPr>
            <w:i/>
            <w:sz w:val="20"/>
            <w:szCs w:val="20"/>
          </w:rPr>
          <w:fldChar w:fldCharType="begin"/>
        </w:r>
        <w:r w:rsidRPr="00017B79">
          <w:rPr>
            <w:i/>
            <w:sz w:val="20"/>
            <w:szCs w:val="20"/>
          </w:rPr>
          <w:instrText>PAGE   \* MERGEFORMAT</w:instrText>
        </w:r>
        <w:r w:rsidRPr="00017B79">
          <w:rPr>
            <w:i/>
            <w:sz w:val="20"/>
            <w:szCs w:val="20"/>
          </w:rPr>
          <w:fldChar w:fldCharType="separate"/>
        </w:r>
        <w:r w:rsidR="00461CC2">
          <w:rPr>
            <w:i/>
            <w:noProof/>
            <w:sz w:val="20"/>
            <w:szCs w:val="20"/>
          </w:rPr>
          <w:t>12</w:t>
        </w:r>
        <w:r w:rsidRPr="00017B79">
          <w:rPr>
            <w:i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617294"/>
      <w:docPartObj>
        <w:docPartGallery w:val="Page Numbers (Bottom of Page)"/>
        <w:docPartUnique/>
      </w:docPartObj>
    </w:sdtPr>
    <w:sdtEndPr/>
    <w:sdtContent>
      <w:p w14:paraId="31B03BA3" w14:textId="77777777" w:rsidR="00F648A8" w:rsidRPr="007518E9" w:rsidRDefault="00F648A8" w:rsidP="00533D2C">
        <w:pPr>
          <w:pStyle w:val="Stopka"/>
        </w:pPr>
        <w:r>
          <w:rPr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0215B903" wp14:editId="166746AA">
                  <wp:simplePos x="0" y="0"/>
                  <wp:positionH relativeFrom="column">
                    <wp:posOffset>-367665</wp:posOffset>
                  </wp:positionH>
                  <wp:positionV relativeFrom="paragraph">
                    <wp:posOffset>-119380</wp:posOffset>
                  </wp:positionV>
                  <wp:extent cx="6565265" cy="635"/>
                  <wp:effectExtent l="22860" t="23495" r="22225" b="23495"/>
                  <wp:wrapNone/>
                  <wp:docPr id="1" name="AutoSha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565265" cy="63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7ECFA4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margin-left:-28.95pt;margin-top:-9.4pt;width:516.9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" strokecolor="#943634 [2405]" strokeweight="2.25pt">
                  <v:shadow color="#868686"/>
                </v:shape>
              </w:pict>
            </mc:Fallback>
          </mc:AlternateContent>
        </w:r>
      </w:p>
    </w:sdtContent>
  </w:sdt>
  <w:p w14:paraId="50EC995B" w14:textId="77777777" w:rsidR="00F648A8" w:rsidRDefault="00F648A8" w:rsidP="00533D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FF2D" w14:textId="77777777" w:rsidR="00D944B2" w:rsidRDefault="00D944B2" w:rsidP="00533D2C">
      <w:r>
        <w:separator/>
      </w:r>
    </w:p>
  </w:footnote>
  <w:footnote w:type="continuationSeparator" w:id="0">
    <w:p w14:paraId="15FE415F" w14:textId="77777777" w:rsidR="00D944B2" w:rsidRDefault="00D944B2" w:rsidP="00533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EB53" w14:textId="77777777" w:rsidR="00F648A8" w:rsidRDefault="00F648A8" w:rsidP="00E02ECB">
    <w:pPr>
      <w:pStyle w:val="Nagwek"/>
      <w:ind w:left="-284"/>
    </w:pPr>
    <w:r>
      <w:t xml:space="preserve">    </w:t>
    </w:r>
    <w:r>
      <w:rPr>
        <w:noProof/>
        <w:lang w:eastAsia="pl-PL"/>
      </w:rPr>
      <w:drawing>
        <wp:inline distT="0" distB="0" distL="0" distR="0" wp14:anchorId="1F65BC37" wp14:editId="1CF25BCE">
          <wp:extent cx="6573028" cy="297421"/>
          <wp:effectExtent l="19050" t="0" r="0" b="0"/>
          <wp:docPr id="14" name="Obraz 1" descr="nagłówe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3470" cy="30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60DE" w14:textId="77777777" w:rsidR="00F648A8" w:rsidRDefault="00F648A8" w:rsidP="004912DC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 w15:restartNumberingAfterBreak="0">
    <w:nsid w:val="00000007"/>
    <w:multiLevelType w:val="singleLevel"/>
    <w:tmpl w:val="00000007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A"/>
    <w:multiLevelType w:val="multilevel"/>
    <w:tmpl w:val="0000000A"/>
    <w:name w:val="WW8Num2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6" w15:restartNumberingAfterBreak="0">
    <w:nsid w:val="00EC17D9"/>
    <w:multiLevelType w:val="hybridMultilevel"/>
    <w:tmpl w:val="8A28C7D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CF034D"/>
    <w:multiLevelType w:val="multilevel"/>
    <w:tmpl w:val="B0F41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05D61EC4"/>
    <w:multiLevelType w:val="hybridMultilevel"/>
    <w:tmpl w:val="D946CFD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86F2BB3"/>
    <w:multiLevelType w:val="hybridMultilevel"/>
    <w:tmpl w:val="1C240718"/>
    <w:lvl w:ilvl="0" w:tplc="6498BB02">
      <w:start w:val="1"/>
      <w:numFmt w:val="upperRoman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AF04EDA"/>
    <w:multiLevelType w:val="multilevel"/>
    <w:tmpl w:val="6C44F7D6"/>
    <w:lvl w:ilvl="0">
      <w:start w:val="1"/>
      <w:numFmt w:val="ordinal"/>
      <w:lvlText w:val="%1"/>
      <w:lvlJc w:val="right"/>
      <w:pPr>
        <w:tabs>
          <w:tab w:val="num" w:pos="284"/>
        </w:tabs>
        <w:ind w:left="284" w:hanging="114"/>
      </w:pPr>
      <w:rPr>
        <w:rFonts w:hint="default"/>
        <w:b/>
        <w:i w:val="0"/>
        <w:sz w:val="22"/>
        <w:szCs w:val="22"/>
      </w:rPr>
    </w:lvl>
    <w:lvl w:ilvl="1">
      <w:start w:val="1"/>
      <w:numFmt w:val="ordinal"/>
      <w:lvlText w:val="%1%2"/>
      <w:lvlJc w:val="right"/>
      <w:pPr>
        <w:tabs>
          <w:tab w:val="num" w:pos="737"/>
        </w:tabs>
        <w:ind w:left="284" w:firstLine="340"/>
      </w:pPr>
      <w:rPr>
        <w:rFonts w:hint="default"/>
        <w:b w:val="0"/>
        <w:i w:val="0"/>
        <w:sz w:val="20"/>
        <w:szCs w:val="20"/>
      </w:rPr>
    </w:lvl>
    <w:lvl w:ilvl="2">
      <w:start w:val="1"/>
      <w:numFmt w:val="bullet"/>
      <w:lvlText w:val="●"/>
      <w:lvlJc w:val="left"/>
      <w:pPr>
        <w:tabs>
          <w:tab w:val="num" w:pos="937"/>
        </w:tabs>
        <w:ind w:left="937" w:hanging="227"/>
      </w:pPr>
      <w:rPr>
        <w:rFonts w:ascii="Century Gothic" w:hAnsi="Century Gothic" w:hint="default"/>
        <w:color w:val="auto"/>
        <w:sz w:val="20"/>
      </w:rPr>
    </w:lvl>
    <w:lvl w:ilvl="3">
      <w:start w:val="1"/>
      <w:numFmt w:val="bullet"/>
      <w:lvlText w:val="○"/>
      <w:lvlJc w:val="left"/>
      <w:pPr>
        <w:tabs>
          <w:tab w:val="num" w:pos="737"/>
        </w:tabs>
        <w:ind w:left="737" w:hanging="227"/>
      </w:pPr>
      <w:rPr>
        <w:rFonts w:ascii="Century Gothic" w:hAnsi="Century Gothic" w:hint="default"/>
        <w:color w:val="auto"/>
      </w:rPr>
    </w:lvl>
    <w:lvl w:ilvl="4">
      <w:start w:val="1"/>
      <w:numFmt w:val="bullet"/>
      <w:lvlText w:val="−"/>
      <w:lvlJc w:val="left"/>
      <w:pPr>
        <w:tabs>
          <w:tab w:val="num" w:pos="737"/>
        </w:tabs>
        <w:ind w:left="737" w:hanging="227"/>
      </w:pPr>
      <w:rPr>
        <w:rFonts w:ascii="Century Gothic" w:hAnsi="Century Gothic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292233E"/>
    <w:multiLevelType w:val="hybridMultilevel"/>
    <w:tmpl w:val="06D43D4A"/>
    <w:lvl w:ilvl="0" w:tplc="859C36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4C41EE"/>
    <w:multiLevelType w:val="multilevel"/>
    <w:tmpl w:val="A72277EE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1CC433D2"/>
    <w:multiLevelType w:val="hybridMultilevel"/>
    <w:tmpl w:val="5C6AC4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F8C6F7C"/>
    <w:multiLevelType w:val="hybridMultilevel"/>
    <w:tmpl w:val="659EB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E0F88"/>
    <w:multiLevelType w:val="hybridMultilevel"/>
    <w:tmpl w:val="7E5AD784"/>
    <w:lvl w:ilvl="0" w:tplc="B8703FBE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CC4B01A">
      <w:start w:val="1"/>
      <w:numFmt w:val="decimal"/>
      <w:pStyle w:val="Nagwek2"/>
      <w:lvlText w:val="%4."/>
      <w:lvlJc w:val="left"/>
      <w:pPr>
        <w:ind w:left="2062" w:hanging="360"/>
      </w:pPr>
    </w:lvl>
    <w:lvl w:ilvl="4" w:tplc="7CF65AC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F22EC"/>
    <w:multiLevelType w:val="hybridMultilevel"/>
    <w:tmpl w:val="E7509A68"/>
    <w:lvl w:ilvl="0" w:tplc="00000001">
      <w:numFmt w:val="bullet"/>
      <w:lvlText w:val="-"/>
      <w:lvlJc w:val="left"/>
      <w:pPr>
        <w:ind w:left="644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3382534"/>
    <w:multiLevelType w:val="hybridMultilevel"/>
    <w:tmpl w:val="6128CE0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CE6BA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D8E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4F0CDB"/>
    <w:multiLevelType w:val="multilevel"/>
    <w:tmpl w:val="DAB864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3A325483"/>
    <w:multiLevelType w:val="hybridMultilevel"/>
    <w:tmpl w:val="D608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C603F"/>
    <w:multiLevelType w:val="multilevel"/>
    <w:tmpl w:val="BE123A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pStyle w:val="Nagwek4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3B3C2589"/>
    <w:multiLevelType w:val="hybridMultilevel"/>
    <w:tmpl w:val="846CC9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E9D55B2"/>
    <w:multiLevelType w:val="hybridMultilevel"/>
    <w:tmpl w:val="BE72D3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EC9720A"/>
    <w:multiLevelType w:val="hybridMultilevel"/>
    <w:tmpl w:val="4F669582"/>
    <w:lvl w:ilvl="0" w:tplc="03BC9294">
      <w:start w:val="2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365321"/>
    <w:multiLevelType w:val="hybridMultilevel"/>
    <w:tmpl w:val="9F0876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8983687"/>
    <w:multiLevelType w:val="multilevel"/>
    <w:tmpl w:val="24D0904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0A1FF4"/>
    <w:multiLevelType w:val="hybridMultilevel"/>
    <w:tmpl w:val="1A3827E0"/>
    <w:lvl w:ilvl="0" w:tplc="E9667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022C5"/>
    <w:multiLevelType w:val="singleLevel"/>
    <w:tmpl w:val="6FACA5DE"/>
    <w:name w:val="WW8Num25"/>
    <w:lvl w:ilvl="0">
      <w:start w:val="1"/>
      <w:numFmt w:val="decimal"/>
      <w:lvlText w:val="12.%1."/>
      <w:lvlJc w:val="left"/>
      <w:pPr>
        <w:tabs>
          <w:tab w:val="num" w:pos="1854"/>
        </w:tabs>
        <w:ind w:left="1854" w:hanging="360"/>
      </w:pPr>
      <w:rPr>
        <w:rFonts w:hint="default"/>
      </w:rPr>
    </w:lvl>
  </w:abstractNum>
  <w:abstractNum w:abstractNumId="28" w15:restartNumberingAfterBreak="0">
    <w:nsid w:val="4C2E4DE9"/>
    <w:multiLevelType w:val="hybridMultilevel"/>
    <w:tmpl w:val="6D5C033E"/>
    <w:lvl w:ilvl="0" w:tplc="E9667D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5F695E"/>
    <w:multiLevelType w:val="hybridMultilevel"/>
    <w:tmpl w:val="949A65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A228F"/>
    <w:multiLevelType w:val="singleLevel"/>
    <w:tmpl w:val="222EA2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1253DE4"/>
    <w:multiLevelType w:val="hybridMultilevel"/>
    <w:tmpl w:val="0A0231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13C35FD"/>
    <w:multiLevelType w:val="hybridMultilevel"/>
    <w:tmpl w:val="E90ACC0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70E0A50"/>
    <w:multiLevelType w:val="hybridMultilevel"/>
    <w:tmpl w:val="95C429C8"/>
    <w:lvl w:ilvl="0" w:tplc="E9667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97A65"/>
    <w:multiLevelType w:val="hybridMultilevel"/>
    <w:tmpl w:val="CF32452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4B5592"/>
    <w:multiLevelType w:val="hybridMultilevel"/>
    <w:tmpl w:val="244AB6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5FE19C6"/>
    <w:multiLevelType w:val="hybridMultilevel"/>
    <w:tmpl w:val="CA3E5B0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C69F9"/>
    <w:multiLevelType w:val="hybridMultilevel"/>
    <w:tmpl w:val="A3EC07A0"/>
    <w:lvl w:ilvl="0" w:tplc="77348C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02745"/>
    <w:multiLevelType w:val="hybridMultilevel"/>
    <w:tmpl w:val="8730C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81903"/>
    <w:multiLevelType w:val="multilevel"/>
    <w:tmpl w:val="D898DC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0" w15:restartNumberingAfterBreak="0">
    <w:nsid w:val="75463D03"/>
    <w:multiLevelType w:val="hybridMultilevel"/>
    <w:tmpl w:val="C33428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BE00C33"/>
    <w:multiLevelType w:val="hybridMultilevel"/>
    <w:tmpl w:val="41EC7B1A"/>
    <w:lvl w:ilvl="0" w:tplc="00000001"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4412389">
    <w:abstractNumId w:val="15"/>
  </w:num>
  <w:num w:numId="2" w16cid:durableId="24407894">
    <w:abstractNumId w:val="12"/>
  </w:num>
  <w:num w:numId="3" w16cid:durableId="319700603">
    <w:abstractNumId w:val="34"/>
  </w:num>
  <w:num w:numId="4" w16cid:durableId="1424112836">
    <w:abstractNumId w:val="16"/>
  </w:num>
  <w:num w:numId="5" w16cid:durableId="1720130956">
    <w:abstractNumId w:val="30"/>
  </w:num>
  <w:num w:numId="6" w16cid:durableId="1248154657">
    <w:abstractNumId w:val="8"/>
  </w:num>
  <w:num w:numId="7" w16cid:durableId="180903421">
    <w:abstractNumId w:val="17"/>
  </w:num>
  <w:num w:numId="8" w16cid:durableId="1291203687">
    <w:abstractNumId w:val="14"/>
  </w:num>
  <w:num w:numId="9" w16cid:durableId="810170533">
    <w:abstractNumId w:val="41"/>
  </w:num>
  <w:num w:numId="10" w16cid:durableId="167329458">
    <w:abstractNumId w:val="20"/>
  </w:num>
  <w:num w:numId="11" w16cid:durableId="864826921">
    <w:abstractNumId w:val="19"/>
  </w:num>
  <w:num w:numId="12" w16cid:durableId="471411226">
    <w:abstractNumId w:val="37"/>
  </w:num>
  <w:num w:numId="13" w16cid:durableId="1578705544">
    <w:abstractNumId w:val="6"/>
  </w:num>
  <w:num w:numId="14" w16cid:durableId="443885602">
    <w:abstractNumId w:val="29"/>
  </w:num>
  <w:num w:numId="15" w16cid:durableId="1443917390">
    <w:abstractNumId w:val="36"/>
  </w:num>
  <w:num w:numId="16" w16cid:durableId="1090542088">
    <w:abstractNumId w:val="39"/>
  </w:num>
  <w:num w:numId="17" w16cid:durableId="1116557496">
    <w:abstractNumId w:val="18"/>
  </w:num>
  <w:num w:numId="18" w16cid:durableId="1053046284">
    <w:abstractNumId w:val="7"/>
  </w:num>
  <w:num w:numId="19" w16cid:durableId="1300838537">
    <w:abstractNumId w:val="15"/>
  </w:num>
  <w:num w:numId="20" w16cid:durableId="605577328">
    <w:abstractNumId w:val="39"/>
  </w:num>
  <w:num w:numId="21" w16cid:durableId="985863501">
    <w:abstractNumId w:val="28"/>
  </w:num>
  <w:num w:numId="22" w16cid:durableId="809251741">
    <w:abstractNumId w:val="26"/>
  </w:num>
  <w:num w:numId="23" w16cid:durableId="285284253">
    <w:abstractNumId w:val="33"/>
  </w:num>
  <w:num w:numId="24" w16cid:durableId="1512597731">
    <w:abstractNumId w:val="31"/>
  </w:num>
  <w:num w:numId="25" w16cid:durableId="1991640616">
    <w:abstractNumId w:val="24"/>
  </w:num>
  <w:num w:numId="26" w16cid:durableId="1374109680">
    <w:abstractNumId w:val="38"/>
  </w:num>
  <w:num w:numId="27" w16cid:durableId="973219341">
    <w:abstractNumId w:val="39"/>
  </w:num>
  <w:num w:numId="28" w16cid:durableId="1178885283">
    <w:abstractNumId w:val="23"/>
  </w:num>
  <w:num w:numId="29" w16cid:durableId="1086000279">
    <w:abstractNumId w:val="9"/>
  </w:num>
  <w:num w:numId="30" w16cid:durableId="1698196559">
    <w:abstractNumId w:val="11"/>
  </w:num>
  <w:num w:numId="31" w16cid:durableId="363870133">
    <w:abstractNumId w:val="15"/>
  </w:num>
  <w:num w:numId="32" w16cid:durableId="1880513148">
    <w:abstractNumId w:val="22"/>
  </w:num>
  <w:num w:numId="33" w16cid:durableId="914319454">
    <w:abstractNumId w:val="32"/>
  </w:num>
  <w:num w:numId="34" w16cid:durableId="1319306742">
    <w:abstractNumId w:val="21"/>
  </w:num>
  <w:num w:numId="35" w16cid:durableId="2060133335">
    <w:abstractNumId w:val="10"/>
  </w:num>
  <w:num w:numId="36" w16cid:durableId="812984334">
    <w:abstractNumId w:val="25"/>
  </w:num>
  <w:num w:numId="37" w16cid:durableId="947735536">
    <w:abstractNumId w:val="15"/>
  </w:num>
  <w:num w:numId="38" w16cid:durableId="676422648">
    <w:abstractNumId w:val="15"/>
  </w:num>
  <w:num w:numId="39" w16cid:durableId="220140084">
    <w:abstractNumId w:val="40"/>
  </w:num>
  <w:num w:numId="40" w16cid:durableId="961304841">
    <w:abstractNumId w:val="35"/>
  </w:num>
  <w:num w:numId="41" w16cid:durableId="1238203667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77"/>
    <w:rsid w:val="000034AF"/>
    <w:rsid w:val="000069DF"/>
    <w:rsid w:val="00013C4E"/>
    <w:rsid w:val="00017B79"/>
    <w:rsid w:val="00024F7B"/>
    <w:rsid w:val="00027F12"/>
    <w:rsid w:val="00031A19"/>
    <w:rsid w:val="00031A89"/>
    <w:rsid w:val="0003238F"/>
    <w:rsid w:val="00036D2C"/>
    <w:rsid w:val="00043448"/>
    <w:rsid w:val="00043A17"/>
    <w:rsid w:val="000474AE"/>
    <w:rsid w:val="00055C63"/>
    <w:rsid w:val="00061BE2"/>
    <w:rsid w:val="0006686A"/>
    <w:rsid w:val="000729B0"/>
    <w:rsid w:val="00073161"/>
    <w:rsid w:val="0008555A"/>
    <w:rsid w:val="00094EED"/>
    <w:rsid w:val="00095079"/>
    <w:rsid w:val="0009631A"/>
    <w:rsid w:val="000974BB"/>
    <w:rsid w:val="000A32A3"/>
    <w:rsid w:val="000A3312"/>
    <w:rsid w:val="000B6E07"/>
    <w:rsid w:val="000B741E"/>
    <w:rsid w:val="000C5F4E"/>
    <w:rsid w:val="000C70E0"/>
    <w:rsid w:val="000F1E7E"/>
    <w:rsid w:val="000F243E"/>
    <w:rsid w:val="000F62F7"/>
    <w:rsid w:val="00103067"/>
    <w:rsid w:val="00103DD6"/>
    <w:rsid w:val="00106EE6"/>
    <w:rsid w:val="001176DB"/>
    <w:rsid w:val="0012308A"/>
    <w:rsid w:val="00123F93"/>
    <w:rsid w:val="00130826"/>
    <w:rsid w:val="00141C43"/>
    <w:rsid w:val="00144010"/>
    <w:rsid w:val="0014698E"/>
    <w:rsid w:val="00151FD0"/>
    <w:rsid w:val="00154CAC"/>
    <w:rsid w:val="001554BF"/>
    <w:rsid w:val="001566B4"/>
    <w:rsid w:val="00157626"/>
    <w:rsid w:val="00157C4E"/>
    <w:rsid w:val="00161C4B"/>
    <w:rsid w:val="0016412A"/>
    <w:rsid w:val="00170EF7"/>
    <w:rsid w:val="0017126D"/>
    <w:rsid w:val="00173748"/>
    <w:rsid w:val="00176AA1"/>
    <w:rsid w:val="00183F9E"/>
    <w:rsid w:val="00195912"/>
    <w:rsid w:val="001A54B6"/>
    <w:rsid w:val="001B0381"/>
    <w:rsid w:val="001C17B9"/>
    <w:rsid w:val="001C4ECB"/>
    <w:rsid w:val="001C5EBA"/>
    <w:rsid w:val="001D00CC"/>
    <w:rsid w:val="001E1972"/>
    <w:rsid w:val="001E1BEF"/>
    <w:rsid w:val="001E3866"/>
    <w:rsid w:val="001E39CB"/>
    <w:rsid w:val="001E7852"/>
    <w:rsid w:val="001F04C6"/>
    <w:rsid w:val="001F3A47"/>
    <w:rsid w:val="001F3B29"/>
    <w:rsid w:val="001F3F75"/>
    <w:rsid w:val="001F491B"/>
    <w:rsid w:val="001F66E2"/>
    <w:rsid w:val="00225A77"/>
    <w:rsid w:val="002348BC"/>
    <w:rsid w:val="0023630B"/>
    <w:rsid w:val="00241E2B"/>
    <w:rsid w:val="00255313"/>
    <w:rsid w:val="0026027D"/>
    <w:rsid w:val="00262D78"/>
    <w:rsid w:val="00265346"/>
    <w:rsid w:val="00277273"/>
    <w:rsid w:val="00280150"/>
    <w:rsid w:val="00281EAF"/>
    <w:rsid w:val="002904DF"/>
    <w:rsid w:val="002A4376"/>
    <w:rsid w:val="002A7D90"/>
    <w:rsid w:val="002B3A41"/>
    <w:rsid w:val="002C4B06"/>
    <w:rsid w:val="002C5F94"/>
    <w:rsid w:val="002E4EF7"/>
    <w:rsid w:val="002F1089"/>
    <w:rsid w:val="003171E5"/>
    <w:rsid w:val="00324649"/>
    <w:rsid w:val="00325740"/>
    <w:rsid w:val="003270CC"/>
    <w:rsid w:val="00332AB3"/>
    <w:rsid w:val="00332D77"/>
    <w:rsid w:val="00334826"/>
    <w:rsid w:val="003403BC"/>
    <w:rsid w:val="00342F6F"/>
    <w:rsid w:val="00345814"/>
    <w:rsid w:val="00347BC6"/>
    <w:rsid w:val="00351610"/>
    <w:rsid w:val="003531AB"/>
    <w:rsid w:val="00356696"/>
    <w:rsid w:val="00362D4C"/>
    <w:rsid w:val="00363A6F"/>
    <w:rsid w:val="00366284"/>
    <w:rsid w:val="00371C61"/>
    <w:rsid w:val="00372ACF"/>
    <w:rsid w:val="00373DE3"/>
    <w:rsid w:val="003844E1"/>
    <w:rsid w:val="00385E1F"/>
    <w:rsid w:val="0038674F"/>
    <w:rsid w:val="00386D99"/>
    <w:rsid w:val="003877E8"/>
    <w:rsid w:val="00387AA3"/>
    <w:rsid w:val="003A0596"/>
    <w:rsid w:val="003A6E79"/>
    <w:rsid w:val="003A70DA"/>
    <w:rsid w:val="003E1098"/>
    <w:rsid w:val="003E4C6A"/>
    <w:rsid w:val="003F1764"/>
    <w:rsid w:val="003F33CD"/>
    <w:rsid w:val="003F4997"/>
    <w:rsid w:val="003F70BE"/>
    <w:rsid w:val="003F73DD"/>
    <w:rsid w:val="00416793"/>
    <w:rsid w:val="0041691F"/>
    <w:rsid w:val="0042275A"/>
    <w:rsid w:val="00422F47"/>
    <w:rsid w:val="00423BEF"/>
    <w:rsid w:val="00427CAB"/>
    <w:rsid w:val="004346C1"/>
    <w:rsid w:val="004347D0"/>
    <w:rsid w:val="00440F96"/>
    <w:rsid w:val="00444667"/>
    <w:rsid w:val="004466A5"/>
    <w:rsid w:val="004573F5"/>
    <w:rsid w:val="00461B08"/>
    <w:rsid w:val="00461CC2"/>
    <w:rsid w:val="004645C7"/>
    <w:rsid w:val="00467CBF"/>
    <w:rsid w:val="00471C00"/>
    <w:rsid w:val="00480657"/>
    <w:rsid w:val="004825F9"/>
    <w:rsid w:val="00485F14"/>
    <w:rsid w:val="004912DC"/>
    <w:rsid w:val="004A1BF5"/>
    <w:rsid w:val="004A3DA9"/>
    <w:rsid w:val="004B6224"/>
    <w:rsid w:val="004C0C97"/>
    <w:rsid w:val="004C1A1A"/>
    <w:rsid w:val="004C5797"/>
    <w:rsid w:val="004D2266"/>
    <w:rsid w:val="004D698C"/>
    <w:rsid w:val="004E0CA3"/>
    <w:rsid w:val="004E3220"/>
    <w:rsid w:val="00503794"/>
    <w:rsid w:val="005059B5"/>
    <w:rsid w:val="00507ECE"/>
    <w:rsid w:val="00514BC0"/>
    <w:rsid w:val="0051640A"/>
    <w:rsid w:val="0051672A"/>
    <w:rsid w:val="00520E7B"/>
    <w:rsid w:val="00525678"/>
    <w:rsid w:val="00527D29"/>
    <w:rsid w:val="00530EC7"/>
    <w:rsid w:val="00531B82"/>
    <w:rsid w:val="00533D2C"/>
    <w:rsid w:val="00540617"/>
    <w:rsid w:val="005406CA"/>
    <w:rsid w:val="00541A60"/>
    <w:rsid w:val="00554A8E"/>
    <w:rsid w:val="00556914"/>
    <w:rsid w:val="00563187"/>
    <w:rsid w:val="00565405"/>
    <w:rsid w:val="00586A05"/>
    <w:rsid w:val="005933F8"/>
    <w:rsid w:val="005A1DDD"/>
    <w:rsid w:val="005A2A7B"/>
    <w:rsid w:val="005B05E5"/>
    <w:rsid w:val="005B682D"/>
    <w:rsid w:val="005D1484"/>
    <w:rsid w:val="005D5188"/>
    <w:rsid w:val="005D581C"/>
    <w:rsid w:val="005D6BAF"/>
    <w:rsid w:val="005D79D2"/>
    <w:rsid w:val="005D7D6D"/>
    <w:rsid w:val="005F027B"/>
    <w:rsid w:val="005F3B05"/>
    <w:rsid w:val="005F500A"/>
    <w:rsid w:val="006128FF"/>
    <w:rsid w:val="0061342E"/>
    <w:rsid w:val="006134A2"/>
    <w:rsid w:val="00625817"/>
    <w:rsid w:val="00626408"/>
    <w:rsid w:val="006302E9"/>
    <w:rsid w:val="0063341B"/>
    <w:rsid w:val="006335AB"/>
    <w:rsid w:val="006344BC"/>
    <w:rsid w:val="00636AAB"/>
    <w:rsid w:val="0064083E"/>
    <w:rsid w:val="00647037"/>
    <w:rsid w:val="00647B34"/>
    <w:rsid w:val="006567FA"/>
    <w:rsid w:val="00660A7D"/>
    <w:rsid w:val="006656AC"/>
    <w:rsid w:val="00674BE6"/>
    <w:rsid w:val="006750DD"/>
    <w:rsid w:val="00676345"/>
    <w:rsid w:val="0068418A"/>
    <w:rsid w:val="00695884"/>
    <w:rsid w:val="00695BCB"/>
    <w:rsid w:val="006A04DA"/>
    <w:rsid w:val="006A0B89"/>
    <w:rsid w:val="006A2AD1"/>
    <w:rsid w:val="006A4D07"/>
    <w:rsid w:val="006A62CC"/>
    <w:rsid w:val="006B334B"/>
    <w:rsid w:val="006B3429"/>
    <w:rsid w:val="006B3B31"/>
    <w:rsid w:val="006B726F"/>
    <w:rsid w:val="006C0453"/>
    <w:rsid w:val="006C548E"/>
    <w:rsid w:val="006D2646"/>
    <w:rsid w:val="006D6CCB"/>
    <w:rsid w:val="006D7483"/>
    <w:rsid w:val="006E0B36"/>
    <w:rsid w:val="006E1DBB"/>
    <w:rsid w:val="006E3298"/>
    <w:rsid w:val="006E53A1"/>
    <w:rsid w:val="006E5D60"/>
    <w:rsid w:val="006F7ECC"/>
    <w:rsid w:val="00700492"/>
    <w:rsid w:val="00700B8D"/>
    <w:rsid w:val="0070510F"/>
    <w:rsid w:val="00705897"/>
    <w:rsid w:val="0071160B"/>
    <w:rsid w:val="007127D3"/>
    <w:rsid w:val="00717B89"/>
    <w:rsid w:val="007241E5"/>
    <w:rsid w:val="00731B3F"/>
    <w:rsid w:val="0073278B"/>
    <w:rsid w:val="00734B9D"/>
    <w:rsid w:val="007407ED"/>
    <w:rsid w:val="007434A9"/>
    <w:rsid w:val="007518E9"/>
    <w:rsid w:val="00751DA2"/>
    <w:rsid w:val="00753293"/>
    <w:rsid w:val="007571EE"/>
    <w:rsid w:val="0075771F"/>
    <w:rsid w:val="007606DC"/>
    <w:rsid w:val="007869B0"/>
    <w:rsid w:val="00787E79"/>
    <w:rsid w:val="00792C25"/>
    <w:rsid w:val="007A15A3"/>
    <w:rsid w:val="007A77E0"/>
    <w:rsid w:val="007B2891"/>
    <w:rsid w:val="007C2DB8"/>
    <w:rsid w:val="007C5560"/>
    <w:rsid w:val="007D68DA"/>
    <w:rsid w:val="007F0D58"/>
    <w:rsid w:val="007F2A00"/>
    <w:rsid w:val="007F32B1"/>
    <w:rsid w:val="007F5F1C"/>
    <w:rsid w:val="00802A52"/>
    <w:rsid w:val="008057DA"/>
    <w:rsid w:val="00805AB1"/>
    <w:rsid w:val="008070D4"/>
    <w:rsid w:val="00813A77"/>
    <w:rsid w:val="00817DDF"/>
    <w:rsid w:val="008231FE"/>
    <w:rsid w:val="00823E29"/>
    <w:rsid w:val="00824142"/>
    <w:rsid w:val="00833AA5"/>
    <w:rsid w:val="00835974"/>
    <w:rsid w:val="008371E3"/>
    <w:rsid w:val="00842E86"/>
    <w:rsid w:val="00843D5D"/>
    <w:rsid w:val="0084638B"/>
    <w:rsid w:val="00846BFA"/>
    <w:rsid w:val="00856393"/>
    <w:rsid w:val="00864C9C"/>
    <w:rsid w:val="00867DD6"/>
    <w:rsid w:val="00870006"/>
    <w:rsid w:val="00883165"/>
    <w:rsid w:val="00886F35"/>
    <w:rsid w:val="008935C5"/>
    <w:rsid w:val="00894D46"/>
    <w:rsid w:val="0089571B"/>
    <w:rsid w:val="008A150C"/>
    <w:rsid w:val="008A30BA"/>
    <w:rsid w:val="008B0A4D"/>
    <w:rsid w:val="008B1094"/>
    <w:rsid w:val="008B43FF"/>
    <w:rsid w:val="008B4F56"/>
    <w:rsid w:val="008C20F0"/>
    <w:rsid w:val="008C2446"/>
    <w:rsid w:val="008C6FF9"/>
    <w:rsid w:val="008D2823"/>
    <w:rsid w:val="008D68B1"/>
    <w:rsid w:val="008E332C"/>
    <w:rsid w:val="008E4D4F"/>
    <w:rsid w:val="008F382A"/>
    <w:rsid w:val="00913F86"/>
    <w:rsid w:val="0092166A"/>
    <w:rsid w:val="00924491"/>
    <w:rsid w:val="00926B73"/>
    <w:rsid w:val="00935C4E"/>
    <w:rsid w:val="0093657E"/>
    <w:rsid w:val="00936A58"/>
    <w:rsid w:val="00945BD2"/>
    <w:rsid w:val="0095083C"/>
    <w:rsid w:val="009524AF"/>
    <w:rsid w:val="00960D4B"/>
    <w:rsid w:val="00963E39"/>
    <w:rsid w:val="009653CD"/>
    <w:rsid w:val="00971E34"/>
    <w:rsid w:val="00977B78"/>
    <w:rsid w:val="0098203B"/>
    <w:rsid w:val="00982B02"/>
    <w:rsid w:val="009911B5"/>
    <w:rsid w:val="00993C82"/>
    <w:rsid w:val="00995B58"/>
    <w:rsid w:val="00995DA1"/>
    <w:rsid w:val="009A30F9"/>
    <w:rsid w:val="009A316F"/>
    <w:rsid w:val="009A78E9"/>
    <w:rsid w:val="009B51F0"/>
    <w:rsid w:val="009C5444"/>
    <w:rsid w:val="009D51BD"/>
    <w:rsid w:val="009E305F"/>
    <w:rsid w:val="009E6D17"/>
    <w:rsid w:val="009F3775"/>
    <w:rsid w:val="009F5C94"/>
    <w:rsid w:val="009F7079"/>
    <w:rsid w:val="00A009A4"/>
    <w:rsid w:val="00A0241E"/>
    <w:rsid w:val="00A05AC0"/>
    <w:rsid w:val="00A07233"/>
    <w:rsid w:val="00A123D6"/>
    <w:rsid w:val="00A1510E"/>
    <w:rsid w:val="00A20A2A"/>
    <w:rsid w:val="00A21247"/>
    <w:rsid w:val="00A23697"/>
    <w:rsid w:val="00A30BE3"/>
    <w:rsid w:val="00A35251"/>
    <w:rsid w:val="00A46668"/>
    <w:rsid w:val="00A514DA"/>
    <w:rsid w:val="00A51B88"/>
    <w:rsid w:val="00A650DB"/>
    <w:rsid w:val="00A6521A"/>
    <w:rsid w:val="00A66A7C"/>
    <w:rsid w:val="00A708F3"/>
    <w:rsid w:val="00A750A6"/>
    <w:rsid w:val="00A86C44"/>
    <w:rsid w:val="00A9078F"/>
    <w:rsid w:val="00A931BD"/>
    <w:rsid w:val="00A94F23"/>
    <w:rsid w:val="00A97951"/>
    <w:rsid w:val="00AA21DC"/>
    <w:rsid w:val="00AA4A67"/>
    <w:rsid w:val="00AA7B25"/>
    <w:rsid w:val="00AB2E61"/>
    <w:rsid w:val="00AC177B"/>
    <w:rsid w:val="00AD4AD3"/>
    <w:rsid w:val="00AE3AAD"/>
    <w:rsid w:val="00AF05D2"/>
    <w:rsid w:val="00B01BD4"/>
    <w:rsid w:val="00B05975"/>
    <w:rsid w:val="00B07766"/>
    <w:rsid w:val="00B10AFC"/>
    <w:rsid w:val="00B11A2D"/>
    <w:rsid w:val="00B11B1F"/>
    <w:rsid w:val="00B12387"/>
    <w:rsid w:val="00B13DA2"/>
    <w:rsid w:val="00B17BE4"/>
    <w:rsid w:val="00B212D9"/>
    <w:rsid w:val="00B235CE"/>
    <w:rsid w:val="00B27424"/>
    <w:rsid w:val="00B31101"/>
    <w:rsid w:val="00B357F7"/>
    <w:rsid w:val="00B364B2"/>
    <w:rsid w:val="00B369FD"/>
    <w:rsid w:val="00B40F3E"/>
    <w:rsid w:val="00B42FEC"/>
    <w:rsid w:val="00B444E0"/>
    <w:rsid w:val="00B47D94"/>
    <w:rsid w:val="00B60B3B"/>
    <w:rsid w:val="00B62AB3"/>
    <w:rsid w:val="00B674DD"/>
    <w:rsid w:val="00B67A29"/>
    <w:rsid w:val="00B71DBC"/>
    <w:rsid w:val="00B77F43"/>
    <w:rsid w:val="00B83163"/>
    <w:rsid w:val="00B851B3"/>
    <w:rsid w:val="00B85DF0"/>
    <w:rsid w:val="00B86CCB"/>
    <w:rsid w:val="00B873D6"/>
    <w:rsid w:val="00B96C83"/>
    <w:rsid w:val="00B97D14"/>
    <w:rsid w:val="00BC0C72"/>
    <w:rsid w:val="00BC2454"/>
    <w:rsid w:val="00BC504C"/>
    <w:rsid w:val="00BC5A77"/>
    <w:rsid w:val="00BD1FAD"/>
    <w:rsid w:val="00BD4852"/>
    <w:rsid w:val="00BD50D6"/>
    <w:rsid w:val="00BD50F2"/>
    <w:rsid w:val="00BD5A41"/>
    <w:rsid w:val="00BD7E68"/>
    <w:rsid w:val="00BE3C5E"/>
    <w:rsid w:val="00BE7E0E"/>
    <w:rsid w:val="00C0150F"/>
    <w:rsid w:val="00C11461"/>
    <w:rsid w:val="00C121BC"/>
    <w:rsid w:val="00C15591"/>
    <w:rsid w:val="00C21085"/>
    <w:rsid w:val="00C2155C"/>
    <w:rsid w:val="00C24B92"/>
    <w:rsid w:val="00C32D19"/>
    <w:rsid w:val="00C45BEF"/>
    <w:rsid w:val="00C61716"/>
    <w:rsid w:val="00C61A89"/>
    <w:rsid w:val="00C64D76"/>
    <w:rsid w:val="00C72A00"/>
    <w:rsid w:val="00C76883"/>
    <w:rsid w:val="00C77F58"/>
    <w:rsid w:val="00C83489"/>
    <w:rsid w:val="00C84660"/>
    <w:rsid w:val="00C96618"/>
    <w:rsid w:val="00C97D7E"/>
    <w:rsid w:val="00CA1EEE"/>
    <w:rsid w:val="00CA2BBC"/>
    <w:rsid w:val="00CA34D9"/>
    <w:rsid w:val="00CB25AC"/>
    <w:rsid w:val="00CC714D"/>
    <w:rsid w:val="00CC782F"/>
    <w:rsid w:val="00CD0F13"/>
    <w:rsid w:val="00CE2FAB"/>
    <w:rsid w:val="00CF03FB"/>
    <w:rsid w:val="00CF0D31"/>
    <w:rsid w:val="00CF13BA"/>
    <w:rsid w:val="00CF7147"/>
    <w:rsid w:val="00D0375B"/>
    <w:rsid w:val="00D10131"/>
    <w:rsid w:val="00D1041C"/>
    <w:rsid w:val="00D11765"/>
    <w:rsid w:val="00D15534"/>
    <w:rsid w:val="00D2056D"/>
    <w:rsid w:val="00D21A9B"/>
    <w:rsid w:val="00D25EBC"/>
    <w:rsid w:val="00D30FED"/>
    <w:rsid w:val="00D34AB7"/>
    <w:rsid w:val="00D35C93"/>
    <w:rsid w:val="00D43390"/>
    <w:rsid w:val="00D56589"/>
    <w:rsid w:val="00D62E93"/>
    <w:rsid w:val="00D65993"/>
    <w:rsid w:val="00D70886"/>
    <w:rsid w:val="00D75381"/>
    <w:rsid w:val="00D800D9"/>
    <w:rsid w:val="00D944B2"/>
    <w:rsid w:val="00D944C4"/>
    <w:rsid w:val="00DA6B33"/>
    <w:rsid w:val="00DB105A"/>
    <w:rsid w:val="00DB26ED"/>
    <w:rsid w:val="00DC3062"/>
    <w:rsid w:val="00DD2D41"/>
    <w:rsid w:val="00DE61F1"/>
    <w:rsid w:val="00DE6972"/>
    <w:rsid w:val="00DF1160"/>
    <w:rsid w:val="00E028F5"/>
    <w:rsid w:val="00E02ECB"/>
    <w:rsid w:val="00E04E6D"/>
    <w:rsid w:val="00E07DBB"/>
    <w:rsid w:val="00E12833"/>
    <w:rsid w:val="00E16C32"/>
    <w:rsid w:val="00E1724F"/>
    <w:rsid w:val="00E2231C"/>
    <w:rsid w:val="00E23FC6"/>
    <w:rsid w:val="00E24660"/>
    <w:rsid w:val="00E30134"/>
    <w:rsid w:val="00E330EF"/>
    <w:rsid w:val="00E40830"/>
    <w:rsid w:val="00E50C35"/>
    <w:rsid w:val="00E535DF"/>
    <w:rsid w:val="00E569F6"/>
    <w:rsid w:val="00E56F44"/>
    <w:rsid w:val="00E6213B"/>
    <w:rsid w:val="00E63592"/>
    <w:rsid w:val="00E65E2E"/>
    <w:rsid w:val="00E70391"/>
    <w:rsid w:val="00E711A2"/>
    <w:rsid w:val="00E73C38"/>
    <w:rsid w:val="00E76EC2"/>
    <w:rsid w:val="00E76F59"/>
    <w:rsid w:val="00E82B00"/>
    <w:rsid w:val="00E84A79"/>
    <w:rsid w:val="00E851B6"/>
    <w:rsid w:val="00E852CC"/>
    <w:rsid w:val="00E92C5B"/>
    <w:rsid w:val="00E954C4"/>
    <w:rsid w:val="00E95FB2"/>
    <w:rsid w:val="00E9708B"/>
    <w:rsid w:val="00EA295E"/>
    <w:rsid w:val="00EA632B"/>
    <w:rsid w:val="00EB32FE"/>
    <w:rsid w:val="00EB7E06"/>
    <w:rsid w:val="00EC720F"/>
    <w:rsid w:val="00EC77D9"/>
    <w:rsid w:val="00ED1217"/>
    <w:rsid w:val="00EE124A"/>
    <w:rsid w:val="00EE12D5"/>
    <w:rsid w:val="00EF77BC"/>
    <w:rsid w:val="00F0325F"/>
    <w:rsid w:val="00F059D8"/>
    <w:rsid w:val="00F12E3C"/>
    <w:rsid w:val="00F13EDD"/>
    <w:rsid w:val="00F148FB"/>
    <w:rsid w:val="00F158BC"/>
    <w:rsid w:val="00F30967"/>
    <w:rsid w:val="00F31B30"/>
    <w:rsid w:val="00F42C2E"/>
    <w:rsid w:val="00F43728"/>
    <w:rsid w:val="00F533B7"/>
    <w:rsid w:val="00F538A0"/>
    <w:rsid w:val="00F57C39"/>
    <w:rsid w:val="00F60695"/>
    <w:rsid w:val="00F64403"/>
    <w:rsid w:val="00F644E1"/>
    <w:rsid w:val="00F648A8"/>
    <w:rsid w:val="00F66FE3"/>
    <w:rsid w:val="00F72FF2"/>
    <w:rsid w:val="00F75B06"/>
    <w:rsid w:val="00F80A3F"/>
    <w:rsid w:val="00F84699"/>
    <w:rsid w:val="00F874FB"/>
    <w:rsid w:val="00F939FC"/>
    <w:rsid w:val="00FA0361"/>
    <w:rsid w:val="00FA22BD"/>
    <w:rsid w:val="00FA2923"/>
    <w:rsid w:val="00FB065F"/>
    <w:rsid w:val="00FB450A"/>
    <w:rsid w:val="00FB52DC"/>
    <w:rsid w:val="00FC2F85"/>
    <w:rsid w:val="00FC7CDB"/>
    <w:rsid w:val="00FE1512"/>
    <w:rsid w:val="00FE64BD"/>
    <w:rsid w:val="00FE7AEA"/>
    <w:rsid w:val="00FF0902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3E58B"/>
  <w15:docId w15:val="{6D752132-EC81-4EA1-9A51-5050620B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D2C"/>
    <w:pPr>
      <w:spacing w:after="0" w:line="312" w:lineRule="auto"/>
      <w:ind w:firstLine="284"/>
      <w:jc w:val="both"/>
    </w:pPr>
  </w:style>
  <w:style w:type="paragraph" w:styleId="Nagwek1">
    <w:name w:val="heading 1"/>
    <w:basedOn w:val="Normalny"/>
    <w:next w:val="Normalny"/>
    <w:link w:val="Nagwek1Znak"/>
    <w:qFormat/>
    <w:rsid w:val="00533D2C"/>
    <w:pPr>
      <w:keepNext/>
      <w:numPr>
        <w:numId w:val="1"/>
      </w:numPr>
      <w:spacing w:after="400" w:line="240" w:lineRule="auto"/>
      <w:outlineLvl w:val="0"/>
    </w:pPr>
    <w:rPr>
      <w:rFonts w:eastAsia="Times New Roman" w:cs="Times New Roman"/>
      <w:b/>
      <w:smallCaps/>
      <w:kern w:val="32"/>
      <w:sz w:val="36"/>
      <w:szCs w:val="36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06DC"/>
    <w:pPr>
      <w:numPr>
        <w:ilvl w:val="3"/>
        <w:numId w:val="1"/>
      </w:numPr>
      <w:suppressAutoHyphens/>
      <w:spacing w:after="200" w:line="240" w:lineRule="auto"/>
      <w:outlineLvl w:val="1"/>
    </w:pPr>
    <w:rPr>
      <w:rFonts w:eastAsia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931BD"/>
    <w:pPr>
      <w:keepNext/>
      <w:numPr>
        <w:ilvl w:val="1"/>
        <w:numId w:val="16"/>
      </w:numPr>
      <w:spacing w:before="60" w:after="120" w:line="240" w:lineRule="auto"/>
      <w:outlineLvl w:val="2"/>
    </w:pPr>
    <w:rPr>
      <w:rFonts w:eastAsia="Times New Roman" w:cs="Times New Roman"/>
      <w:b/>
      <w:i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A3312"/>
    <w:pPr>
      <w:keepNext/>
      <w:numPr>
        <w:ilvl w:val="2"/>
        <w:numId w:val="10"/>
      </w:numPr>
      <w:spacing w:line="240" w:lineRule="auto"/>
      <w:outlineLvl w:val="3"/>
    </w:pPr>
    <w:rPr>
      <w:rFonts w:eastAsia="Times New Roman" w:cs="Times New Roman"/>
      <w:b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17B89"/>
    <w:pPr>
      <w:keepNext/>
      <w:tabs>
        <w:tab w:val="num" w:pos="567"/>
      </w:tabs>
      <w:spacing w:line="240" w:lineRule="auto"/>
      <w:ind w:firstLine="0"/>
      <w:jc w:val="center"/>
      <w:outlineLvl w:val="4"/>
    </w:pPr>
    <w:rPr>
      <w:rFonts w:ascii="Times New Roman" w:eastAsia="Times New Roman" w:hAnsi="Times New Roman" w:cs="Times New Roman"/>
      <w:b/>
      <w:sz w:val="3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17B89"/>
    <w:pPr>
      <w:keepNext/>
      <w:tabs>
        <w:tab w:val="num" w:pos="567"/>
      </w:tabs>
      <w:spacing w:line="240" w:lineRule="auto"/>
      <w:ind w:firstLine="0"/>
      <w:jc w:val="center"/>
      <w:outlineLvl w:val="5"/>
    </w:pPr>
    <w:rPr>
      <w:rFonts w:ascii="Times New Roman" w:eastAsia="Times New Roman" w:hAnsi="Times New Roman" w:cs="Times New Roman"/>
      <w:sz w:val="28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17B89"/>
    <w:pPr>
      <w:keepNext/>
      <w:tabs>
        <w:tab w:val="num" w:pos="567"/>
      </w:tabs>
      <w:spacing w:line="240" w:lineRule="auto"/>
      <w:ind w:firstLine="0"/>
      <w:jc w:val="center"/>
      <w:outlineLvl w:val="6"/>
    </w:pPr>
    <w:rPr>
      <w:rFonts w:ascii="Times New Roman" w:eastAsia="Times New Roman" w:hAnsi="Times New Roman" w:cs="Times New Roman"/>
      <w:sz w:val="36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17B89"/>
    <w:pPr>
      <w:keepNext/>
      <w:tabs>
        <w:tab w:val="num" w:pos="567"/>
      </w:tabs>
      <w:spacing w:line="240" w:lineRule="auto"/>
      <w:ind w:firstLine="0"/>
      <w:outlineLvl w:val="7"/>
    </w:pPr>
    <w:rPr>
      <w:rFonts w:ascii="Times New Roman" w:eastAsia="Times New Roman" w:hAnsi="Times New Roman" w:cs="Times New Roman"/>
      <w:b/>
      <w:sz w:val="2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17B89"/>
    <w:pPr>
      <w:keepNext/>
      <w:tabs>
        <w:tab w:val="num" w:pos="567"/>
      </w:tabs>
      <w:spacing w:line="240" w:lineRule="auto"/>
      <w:ind w:firstLine="0"/>
      <w:jc w:val="center"/>
      <w:outlineLvl w:val="8"/>
    </w:pPr>
    <w:rPr>
      <w:rFonts w:ascii="Times New Roman" w:eastAsia="Times New Roman" w:hAnsi="Times New Roman" w:cs="Times New Roman"/>
      <w:b/>
      <w:sz w:val="32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3D2C"/>
    <w:rPr>
      <w:rFonts w:eastAsia="Times New Roman" w:cs="Times New Roman"/>
      <w:b/>
      <w:smallCaps/>
      <w:kern w:val="32"/>
      <w:sz w:val="36"/>
      <w:szCs w:val="36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606DC"/>
    <w:rPr>
      <w:rFonts w:eastAsia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931BD"/>
    <w:rPr>
      <w:rFonts w:eastAsia="Times New Roman" w:cs="Times New Roman"/>
      <w:b/>
      <w:i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0A3312"/>
    <w:rPr>
      <w:rFonts w:eastAsia="Times New Roman" w:cs="Times New Roman"/>
      <w:b/>
      <w:lang w:eastAsia="pl-PL"/>
    </w:rPr>
  </w:style>
  <w:style w:type="character" w:customStyle="1" w:styleId="Nagwek5Znak">
    <w:name w:val="Nagłówek 5 Znak"/>
    <w:basedOn w:val="Domylnaczcionkaakapitu"/>
    <w:link w:val="Nagwek5"/>
    <w:rsid w:val="00717B89"/>
    <w:rPr>
      <w:rFonts w:ascii="Times New Roman" w:eastAsia="Times New Roman" w:hAnsi="Times New Roman" w:cs="Times New Roman"/>
      <w:b/>
      <w:sz w:val="36"/>
      <w:lang w:eastAsia="pl-PL"/>
    </w:rPr>
  </w:style>
  <w:style w:type="character" w:customStyle="1" w:styleId="Nagwek6Znak">
    <w:name w:val="Nagłówek 6 Znak"/>
    <w:basedOn w:val="Domylnaczcionkaakapitu"/>
    <w:link w:val="Nagwek6"/>
    <w:rsid w:val="00717B89"/>
    <w:rPr>
      <w:rFonts w:ascii="Times New Roman" w:eastAsia="Times New Roman" w:hAnsi="Times New Roman" w:cs="Times New Roman"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717B89"/>
    <w:rPr>
      <w:rFonts w:ascii="Times New Roman" w:eastAsia="Times New Roman" w:hAnsi="Times New Roman" w:cs="Times New Roman"/>
      <w:sz w:val="36"/>
      <w:lang w:eastAsia="pl-PL"/>
    </w:rPr>
  </w:style>
  <w:style w:type="character" w:customStyle="1" w:styleId="Nagwek8Znak">
    <w:name w:val="Nagłówek 8 Znak"/>
    <w:basedOn w:val="Domylnaczcionkaakapitu"/>
    <w:link w:val="Nagwek8"/>
    <w:rsid w:val="00717B89"/>
    <w:rPr>
      <w:rFonts w:ascii="Times New Roman" w:eastAsia="Times New Roman" w:hAnsi="Times New Roman" w:cs="Times New Roman"/>
      <w:b/>
      <w:sz w:val="28"/>
      <w:lang w:eastAsia="pl-PL"/>
    </w:rPr>
  </w:style>
  <w:style w:type="character" w:customStyle="1" w:styleId="Nagwek9Znak">
    <w:name w:val="Nagłówek 9 Znak"/>
    <w:basedOn w:val="Domylnaczcionkaakapitu"/>
    <w:link w:val="Nagwek9"/>
    <w:rsid w:val="00717B89"/>
    <w:rPr>
      <w:rFonts w:ascii="Times New Roman" w:eastAsia="Times New Roman" w:hAnsi="Times New Roman" w:cs="Times New Roman"/>
      <w:b/>
      <w:sz w:val="32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5A7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A77"/>
  </w:style>
  <w:style w:type="paragraph" w:styleId="Stopka">
    <w:name w:val="footer"/>
    <w:basedOn w:val="Normalny"/>
    <w:link w:val="StopkaZnak"/>
    <w:uiPriority w:val="99"/>
    <w:unhideWhenUsed/>
    <w:rsid w:val="00BC5A7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A77"/>
  </w:style>
  <w:style w:type="paragraph" w:styleId="Tekstdymka">
    <w:name w:val="Balloon Text"/>
    <w:basedOn w:val="Normalny"/>
    <w:link w:val="TekstdymkaZnak"/>
    <w:uiPriority w:val="99"/>
    <w:semiHidden/>
    <w:unhideWhenUsed/>
    <w:rsid w:val="00BC5A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A77"/>
    <w:rPr>
      <w:rFonts w:ascii="Tahoma" w:hAnsi="Tahoma" w:cs="Tahoma"/>
      <w:sz w:val="16"/>
      <w:szCs w:val="16"/>
    </w:rPr>
  </w:style>
  <w:style w:type="paragraph" w:styleId="Akapitzlist">
    <w:name w:val="List Paragraph"/>
    <w:aliases w:val="Obiekt,List Paragraph1,List Paragraph,BulletC,Wyliczanie,Akapit z listą3,Akapit z listą31,Numerowanie,Bullets,normalny tekst"/>
    <w:basedOn w:val="Normalny"/>
    <w:link w:val="AkapitzlistZnak"/>
    <w:uiPriority w:val="34"/>
    <w:qFormat/>
    <w:rsid w:val="00647037"/>
    <w:pPr>
      <w:ind w:left="720"/>
      <w:contextualSpacing/>
    </w:pPr>
  </w:style>
  <w:style w:type="paragraph" w:customStyle="1" w:styleId="umowa">
    <w:name w:val="umowa"/>
    <w:basedOn w:val="Normalny"/>
    <w:rsid w:val="00647037"/>
    <w:pPr>
      <w:tabs>
        <w:tab w:val="right" w:leader="dot" w:pos="6350"/>
      </w:tabs>
      <w:autoSpaceDE w:val="0"/>
      <w:autoSpaceDN w:val="0"/>
      <w:snapToGrid w:val="0"/>
      <w:spacing w:line="280" w:lineRule="exact"/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mowap">
    <w:name w:val="umowap"/>
    <w:basedOn w:val="Normalny"/>
    <w:rsid w:val="00647037"/>
    <w:pPr>
      <w:autoSpaceDE w:val="0"/>
      <w:autoSpaceDN w:val="0"/>
      <w:spacing w:line="300" w:lineRule="exact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mowapar">
    <w:name w:val="umowapar"/>
    <w:basedOn w:val="Normalny"/>
    <w:rsid w:val="00647037"/>
    <w:pPr>
      <w:autoSpaceDE w:val="0"/>
      <w:autoSpaceDN w:val="0"/>
      <w:spacing w:line="300" w:lineRule="exact"/>
      <w:ind w:firstLine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5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"/>
    <w:basedOn w:val="Normalny"/>
    <w:link w:val="TekstpodstawowyZnak"/>
    <w:rsid w:val="009B51F0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9B51F0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Zawartotabeli">
    <w:name w:val="Zawartość tabeli"/>
    <w:basedOn w:val="Tekstpodstawowy"/>
    <w:link w:val="ZawartotabeliZnak"/>
    <w:rsid w:val="009B51F0"/>
    <w:pPr>
      <w:suppressLineNumbers/>
    </w:pPr>
  </w:style>
  <w:style w:type="character" w:customStyle="1" w:styleId="ZawartotabeliZnak">
    <w:name w:val="Zawartość tabeli Znak"/>
    <w:basedOn w:val="TekstpodstawowyZnak"/>
    <w:link w:val="Zawartotabeli"/>
    <w:rsid w:val="009B51F0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750DD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semiHidden/>
    <w:rsid w:val="00717B89"/>
    <w:pPr>
      <w:shd w:val="clear" w:color="auto" w:fill="000080"/>
      <w:tabs>
        <w:tab w:val="num" w:pos="567"/>
      </w:tabs>
      <w:spacing w:line="240" w:lineRule="auto"/>
      <w:ind w:firstLine="0"/>
    </w:pPr>
    <w:rPr>
      <w:rFonts w:ascii="Tahoma" w:eastAsia="Times New Roman" w:hAnsi="Tahoma" w:cs="Times New Roman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17B89"/>
    <w:rPr>
      <w:rFonts w:ascii="Tahoma" w:eastAsia="Times New Roman" w:hAnsi="Tahoma" w:cs="Times New Roman"/>
      <w:shd w:val="clear" w:color="auto" w:fill="000080"/>
      <w:lang w:eastAsia="pl-PL"/>
    </w:rPr>
  </w:style>
  <w:style w:type="paragraph" w:styleId="Tekstpodstawowywcity">
    <w:name w:val="Body Text Indent"/>
    <w:basedOn w:val="Normalny"/>
    <w:link w:val="TekstpodstawowywcityZnak"/>
    <w:rsid w:val="00717B89"/>
    <w:pPr>
      <w:tabs>
        <w:tab w:val="num" w:pos="567"/>
      </w:tabs>
      <w:spacing w:line="240" w:lineRule="auto"/>
      <w:ind w:left="5812" w:hanging="5812"/>
    </w:pPr>
    <w:rPr>
      <w:rFonts w:ascii="Times New Roman" w:eastAsia="Times New Roman" w:hAnsi="Times New Roman" w:cs="Times New Roman"/>
      <w:b/>
      <w:sz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7B89"/>
    <w:rPr>
      <w:rFonts w:ascii="Times New Roman" w:eastAsia="Times New Roman" w:hAnsi="Times New Roman" w:cs="Times New Roman"/>
      <w:b/>
      <w:sz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717B89"/>
    <w:pPr>
      <w:tabs>
        <w:tab w:val="num" w:pos="567"/>
      </w:tabs>
      <w:spacing w:line="240" w:lineRule="auto"/>
      <w:ind w:left="1276" w:hanging="1276"/>
    </w:pPr>
    <w:rPr>
      <w:rFonts w:ascii="Times New Roman" w:eastAsia="Times New Roman" w:hAnsi="Times New Roman" w:cs="Times New Roman"/>
      <w:sz w:val="28"/>
      <w:u w:val="single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7B89"/>
    <w:rPr>
      <w:rFonts w:ascii="Times New Roman" w:eastAsia="Times New Roman" w:hAnsi="Times New Roman" w:cs="Times New Roman"/>
      <w:sz w:val="28"/>
      <w:u w:val="single"/>
      <w:lang w:eastAsia="pl-PL"/>
    </w:rPr>
  </w:style>
  <w:style w:type="paragraph" w:styleId="Tytu">
    <w:name w:val="Title"/>
    <w:basedOn w:val="Normalny"/>
    <w:link w:val="TytuZnak"/>
    <w:qFormat/>
    <w:rsid w:val="00717B89"/>
    <w:pPr>
      <w:tabs>
        <w:tab w:val="num" w:pos="567"/>
      </w:tabs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sz w:val="36"/>
      <w:lang w:eastAsia="pl-PL"/>
    </w:rPr>
  </w:style>
  <w:style w:type="character" w:customStyle="1" w:styleId="TytuZnak">
    <w:name w:val="Tytuł Znak"/>
    <w:basedOn w:val="Domylnaczcionkaakapitu"/>
    <w:link w:val="Tytu"/>
    <w:rsid w:val="00717B89"/>
    <w:rPr>
      <w:rFonts w:ascii="Times New Roman" w:eastAsia="Times New Roman" w:hAnsi="Times New Roman" w:cs="Times New Roman"/>
      <w:b/>
      <w:sz w:val="36"/>
      <w:lang w:eastAsia="pl-PL"/>
    </w:rPr>
  </w:style>
  <w:style w:type="character" w:styleId="Numerstrony">
    <w:name w:val="page number"/>
    <w:basedOn w:val="Domylnaczcionkaakapitu"/>
    <w:rsid w:val="00717B89"/>
  </w:style>
  <w:style w:type="paragraph" w:styleId="Tekstpodstawowy2">
    <w:name w:val="Body Text 2"/>
    <w:basedOn w:val="Normalny"/>
    <w:link w:val="Tekstpodstawowy2Znak"/>
    <w:rsid w:val="00717B89"/>
    <w:pPr>
      <w:tabs>
        <w:tab w:val="num" w:pos="567"/>
      </w:tabs>
      <w:spacing w:line="240" w:lineRule="auto"/>
      <w:ind w:firstLine="0"/>
    </w:pPr>
    <w:rPr>
      <w:rFonts w:ascii="Times New Roman" w:eastAsia="Times New Roman" w:hAnsi="Times New Roman" w:cs="Times New Roman"/>
      <w:b/>
      <w:sz w:val="9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17B89"/>
    <w:rPr>
      <w:rFonts w:ascii="Times New Roman" w:eastAsia="Times New Roman" w:hAnsi="Times New Roman" w:cs="Times New Roman"/>
      <w:b/>
      <w:sz w:val="96"/>
      <w:lang w:eastAsia="pl-PL"/>
    </w:rPr>
  </w:style>
  <w:style w:type="paragraph" w:styleId="Tekstpodstawowywcity3">
    <w:name w:val="Body Text Indent 3"/>
    <w:basedOn w:val="Normalny"/>
    <w:link w:val="Tekstpodstawowywcity3Znak"/>
    <w:rsid w:val="00717B89"/>
    <w:pPr>
      <w:tabs>
        <w:tab w:val="num" w:pos="567"/>
      </w:tabs>
      <w:spacing w:line="240" w:lineRule="auto"/>
      <w:ind w:left="426" w:hanging="426"/>
    </w:pPr>
    <w:rPr>
      <w:rFonts w:ascii="Times New Roman" w:eastAsia="Times New Roman" w:hAnsi="Times New Roman" w:cs="Times New Roman"/>
      <w:sz w:val="2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17B89"/>
    <w:rPr>
      <w:rFonts w:ascii="Times New Roman" w:eastAsia="Times New Roman" w:hAnsi="Times New Roman" w:cs="Times New Roman"/>
      <w:sz w:val="28"/>
      <w:lang w:eastAsia="pl-PL"/>
    </w:rPr>
  </w:style>
  <w:style w:type="paragraph" w:styleId="Tekstpodstawowy3">
    <w:name w:val="Body Text 3"/>
    <w:basedOn w:val="Normalny"/>
    <w:link w:val="Tekstpodstawowy3Znak"/>
    <w:rsid w:val="00717B89"/>
    <w:pPr>
      <w:tabs>
        <w:tab w:val="left" w:pos="-1440"/>
        <w:tab w:val="left" w:pos="284"/>
        <w:tab w:val="num" w:pos="567"/>
        <w:tab w:val="right" w:pos="2724"/>
      </w:tabs>
      <w:spacing w:line="240" w:lineRule="auto"/>
      <w:ind w:firstLine="0"/>
    </w:pPr>
    <w:rPr>
      <w:rFonts w:ascii="Times New Roman" w:eastAsia="Times New Roman" w:hAnsi="Times New Roman" w:cs="Times New Roman"/>
      <w:color w:val="FF0000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17B89"/>
    <w:rPr>
      <w:rFonts w:ascii="Times New Roman" w:eastAsia="Times New Roman" w:hAnsi="Times New Roman" w:cs="Times New Roman"/>
      <w:color w:val="FF0000"/>
      <w:sz w:val="28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72FF2"/>
    <w:pPr>
      <w:tabs>
        <w:tab w:val="left" w:pos="426"/>
        <w:tab w:val="num" w:pos="567"/>
        <w:tab w:val="right" w:leader="dot" w:pos="9639"/>
      </w:tabs>
      <w:spacing w:line="276" w:lineRule="auto"/>
      <w:ind w:left="567" w:hanging="425"/>
      <w:jc w:val="left"/>
    </w:pPr>
    <w:rPr>
      <w:rFonts w:eastAsia="Times New Roman" w:cs="Times New Roman"/>
      <w:i/>
      <w:noProof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82B00"/>
    <w:pPr>
      <w:tabs>
        <w:tab w:val="left" w:pos="220"/>
        <w:tab w:val="num" w:pos="567"/>
        <w:tab w:val="left" w:pos="1790"/>
        <w:tab w:val="left" w:pos="9356"/>
      </w:tabs>
      <w:spacing w:line="240" w:lineRule="auto"/>
      <w:ind w:hanging="284"/>
      <w:jc w:val="left"/>
    </w:pPr>
    <w:rPr>
      <w:rFonts w:ascii="Times New Roman" w:eastAsia="Times New Roman" w:hAnsi="Times New Roman" w:cs="Times New Roman"/>
      <w:b/>
      <w:noProof/>
      <w:kern w:val="3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82B00"/>
    <w:pPr>
      <w:tabs>
        <w:tab w:val="num" w:pos="567"/>
        <w:tab w:val="left" w:pos="993"/>
        <w:tab w:val="left" w:pos="1560"/>
        <w:tab w:val="right" w:leader="dot" w:pos="9639"/>
      </w:tabs>
      <w:ind w:left="1134" w:right="141" w:hanging="992"/>
      <w:jc w:val="left"/>
    </w:pPr>
    <w:rPr>
      <w:rFonts w:eastAsia="Times New Roman" w:cs="Times New Roman"/>
      <w:b/>
      <w:i/>
      <w:noProof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qFormat/>
    <w:rsid w:val="00CC714D"/>
    <w:pPr>
      <w:tabs>
        <w:tab w:val="left" w:pos="567"/>
        <w:tab w:val="num" w:pos="851"/>
        <w:tab w:val="right" w:leader="dot" w:pos="9639"/>
      </w:tabs>
      <w:ind w:left="1134" w:hanging="850"/>
      <w:jc w:val="left"/>
    </w:pPr>
    <w:rPr>
      <w:rFonts w:eastAsia="Times New Roman" w:cs="Times New Roman"/>
      <w:b/>
      <w:noProof/>
      <w:lang w:eastAsia="ar-SA"/>
    </w:rPr>
  </w:style>
  <w:style w:type="character" w:styleId="Uwydatnienie">
    <w:name w:val="Emphasis"/>
    <w:basedOn w:val="Domylnaczcionkaakapitu"/>
    <w:uiPriority w:val="20"/>
    <w:qFormat/>
    <w:rsid w:val="00717B89"/>
    <w:rPr>
      <w:i/>
      <w:iCs/>
    </w:rPr>
  </w:style>
  <w:style w:type="paragraph" w:styleId="Nagwekspisutreci">
    <w:name w:val="TOC Heading"/>
    <w:basedOn w:val="Nagwek1"/>
    <w:next w:val="Normalny"/>
    <w:uiPriority w:val="39"/>
    <w:qFormat/>
    <w:rsid w:val="00717B89"/>
    <w:pPr>
      <w:keepLines/>
      <w:spacing w:before="480" w:line="276" w:lineRule="auto"/>
      <w:outlineLvl w:val="9"/>
    </w:pPr>
    <w:rPr>
      <w:rFonts w:ascii="Cambria" w:hAnsi="Cambria"/>
      <w:b w:val="0"/>
      <w:bCs/>
      <w:color w:val="365F91"/>
      <w:szCs w:val="28"/>
      <w:lang w:eastAsia="en-US"/>
    </w:rPr>
  </w:style>
  <w:style w:type="paragraph" w:customStyle="1" w:styleId="2">
    <w:name w:val="2"/>
    <w:basedOn w:val="Normalny"/>
    <w:link w:val="2Znak"/>
    <w:rsid w:val="00717B89"/>
    <w:pPr>
      <w:tabs>
        <w:tab w:val="num" w:pos="720"/>
      </w:tabs>
      <w:spacing w:line="288" w:lineRule="auto"/>
      <w:ind w:left="720" w:hanging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2Znak">
    <w:name w:val="2 Znak"/>
    <w:basedOn w:val="Domylnaczcionkaakapitu"/>
    <w:link w:val="2"/>
    <w:rsid w:val="00717B8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717B89"/>
    <w:pPr>
      <w:tabs>
        <w:tab w:val="num" w:pos="567"/>
      </w:tabs>
      <w:spacing w:line="240" w:lineRule="auto"/>
      <w:ind w:firstLine="0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17B89"/>
    <w:rPr>
      <w:rFonts w:ascii="Times New Roman" w:eastAsia="Times New Roman" w:hAnsi="Times New Roman" w:cs="Times New Roman"/>
      <w:lang w:eastAsia="pl-PL"/>
    </w:rPr>
  </w:style>
  <w:style w:type="character" w:styleId="Odwoanieprzypisukocowego">
    <w:name w:val="endnote reference"/>
    <w:basedOn w:val="Domylnaczcionkaakapitu"/>
    <w:rsid w:val="00717B89"/>
    <w:rPr>
      <w:vertAlign w:val="superscript"/>
    </w:rPr>
  </w:style>
  <w:style w:type="paragraph" w:customStyle="1" w:styleId="nagowek3">
    <w:name w:val="nagłowek 3"/>
    <w:basedOn w:val="Nagwek3"/>
    <w:next w:val="Normalny"/>
    <w:link w:val="nagowek3Znak"/>
    <w:rsid w:val="00717B89"/>
    <w:pPr>
      <w:keepNext w:val="0"/>
      <w:tabs>
        <w:tab w:val="left" w:pos="709"/>
        <w:tab w:val="right" w:pos="4164"/>
      </w:tabs>
      <w:suppressAutoHyphens/>
      <w:spacing w:line="360" w:lineRule="auto"/>
      <w:ind w:hanging="567"/>
    </w:pPr>
    <w:rPr>
      <w:bCs/>
      <w:lang w:eastAsia="en-US"/>
    </w:rPr>
  </w:style>
  <w:style w:type="character" w:customStyle="1" w:styleId="nagowek3Znak">
    <w:name w:val="nagłowek 3 Znak"/>
    <w:basedOn w:val="Nagwek3Znak"/>
    <w:link w:val="nagowek3"/>
    <w:rsid w:val="00717B89"/>
    <w:rPr>
      <w:rFonts w:eastAsia="Times New Roman" w:cs="Times New Roman"/>
      <w:b/>
      <w:bCs/>
      <w:i/>
      <w:u w:val="single"/>
      <w:lang w:eastAsia="pl-PL"/>
    </w:rPr>
  </w:style>
  <w:style w:type="paragraph" w:customStyle="1" w:styleId="nag3a">
    <w:name w:val="nag 3a"/>
    <w:basedOn w:val="nagowek3"/>
    <w:next w:val="Normalny"/>
    <w:link w:val="nag3aZnak"/>
    <w:rsid w:val="00717B89"/>
    <w:pPr>
      <w:ind w:left="0" w:firstLine="284"/>
      <w:outlineLvl w:val="3"/>
    </w:pPr>
    <w:rPr>
      <w:u w:val="none"/>
    </w:rPr>
  </w:style>
  <w:style w:type="character" w:customStyle="1" w:styleId="nag3aZnak">
    <w:name w:val="nag 3a Znak"/>
    <w:basedOn w:val="nagowek3Znak"/>
    <w:link w:val="nag3a"/>
    <w:rsid w:val="00717B89"/>
    <w:rPr>
      <w:rFonts w:eastAsia="Times New Roman" w:cs="Times New Roman"/>
      <w:b/>
      <w:bCs/>
      <w:i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717B89"/>
    <w:pPr>
      <w:suppressAutoHyphens/>
      <w:spacing w:line="360" w:lineRule="atLeast"/>
      <w:ind w:left="284"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">
    <w:name w:val="3"/>
    <w:basedOn w:val="Tekstpodstawowy"/>
    <w:rsid w:val="00717B89"/>
    <w:pPr>
      <w:tabs>
        <w:tab w:val="num" w:pos="502"/>
      </w:tabs>
      <w:suppressAutoHyphens w:val="0"/>
      <w:spacing w:line="288" w:lineRule="auto"/>
    </w:pPr>
    <w:rPr>
      <w:b/>
      <w:sz w:val="24"/>
      <w:szCs w:val="24"/>
    </w:rPr>
  </w:style>
  <w:style w:type="numbering" w:customStyle="1" w:styleId="Styl1">
    <w:name w:val="Styl1"/>
    <w:uiPriority w:val="99"/>
    <w:rsid w:val="007434A9"/>
    <w:pPr>
      <w:numPr>
        <w:numId w:val="2"/>
      </w:numPr>
    </w:pPr>
  </w:style>
  <w:style w:type="paragraph" w:customStyle="1" w:styleId="WW-Tekstpodstawowy3">
    <w:name w:val="WW-Tekst podstawowy 3"/>
    <w:basedOn w:val="Normalny"/>
    <w:rsid w:val="00E76F59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E76F59"/>
    <w:pPr>
      <w:suppressAutoHyphens/>
      <w:spacing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rmalnyWeb">
    <w:name w:val="Normal (Web)"/>
    <w:basedOn w:val="Normalny"/>
    <w:rsid w:val="00E76F59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76F59"/>
    <w:pPr>
      <w:tabs>
        <w:tab w:val="left" w:pos="-1440"/>
        <w:tab w:val="right" w:pos="-1222"/>
      </w:tabs>
      <w:spacing w:before="57" w:line="240" w:lineRule="atLeast"/>
      <w:ind w:left="284" w:hanging="284"/>
    </w:pPr>
    <w:rPr>
      <w:rFonts w:ascii="Times New Roman" w:eastAsia="Times New Roman" w:hAnsi="Times New Roman" w:cs="Times New Roman"/>
      <w:noProof/>
      <w:sz w:val="28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03BC"/>
    <w:rPr>
      <w:color w:val="808080"/>
    </w:rPr>
  </w:style>
  <w:style w:type="paragraph" w:styleId="Listapunktowana">
    <w:name w:val="List Bullet"/>
    <w:basedOn w:val="Normalny"/>
    <w:autoRedefine/>
    <w:semiHidden/>
    <w:rsid w:val="00A514DA"/>
    <w:pPr>
      <w:spacing w:after="200" w:line="240" w:lineRule="auto"/>
      <w:ind w:firstLine="0"/>
    </w:pPr>
    <w:rPr>
      <w:rFonts w:eastAsia="Times New Roman" w:cs="Times New Roman"/>
      <w:b/>
      <w:sz w:val="24"/>
      <w:szCs w:val="24"/>
      <w:lang w:eastAsia="pl-PL"/>
    </w:rPr>
  </w:style>
  <w:style w:type="character" w:customStyle="1" w:styleId="Domylnaczcionkaakapitu1">
    <w:name w:val="Domyślna czcionka akapitu1"/>
    <w:rsid w:val="00F158BC"/>
  </w:style>
  <w:style w:type="character" w:customStyle="1" w:styleId="AkapitzlistZnak">
    <w:name w:val="Akapit z listą Znak"/>
    <w:aliases w:val="Obiekt Znak,List Paragraph1 Znak,List Paragraph Znak,BulletC Znak,Wyliczanie Znak,Akapit z listą3 Znak,Akapit z listą31 Znak,Numerowanie Znak,Bullets Znak,normalny tekst Znak"/>
    <w:link w:val="Akapitzlist"/>
    <w:uiPriority w:val="34"/>
    <w:qFormat/>
    <w:rsid w:val="00F158BC"/>
  </w:style>
  <w:style w:type="character" w:styleId="UyteHipercze">
    <w:name w:val="FollowedHyperlink"/>
    <w:basedOn w:val="Domylnaczcionkaakapitu"/>
    <w:uiPriority w:val="99"/>
    <w:semiHidden/>
    <w:unhideWhenUsed/>
    <w:rsid w:val="00F648A8"/>
    <w:rPr>
      <w:color w:val="800080"/>
      <w:u w:val="single"/>
    </w:rPr>
  </w:style>
  <w:style w:type="paragraph" w:customStyle="1" w:styleId="xl145">
    <w:name w:val="xl145"/>
    <w:basedOn w:val="Normalny"/>
    <w:rsid w:val="00F648A8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F648A8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F648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48">
    <w:name w:val="xl148"/>
    <w:basedOn w:val="Normalny"/>
    <w:rsid w:val="00F648A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49">
    <w:name w:val="xl149"/>
    <w:basedOn w:val="Normalny"/>
    <w:rsid w:val="00F648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50">
    <w:name w:val="xl150"/>
    <w:basedOn w:val="Normalny"/>
    <w:rsid w:val="00F648A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51">
    <w:name w:val="xl151"/>
    <w:basedOn w:val="Normalny"/>
    <w:rsid w:val="00F648A8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Times New Roman"/>
      <w:color w:val="FF0000"/>
      <w:sz w:val="24"/>
      <w:szCs w:val="24"/>
      <w:lang w:eastAsia="pl-PL"/>
    </w:rPr>
  </w:style>
  <w:style w:type="paragraph" w:customStyle="1" w:styleId="xl152">
    <w:name w:val="xl152"/>
    <w:basedOn w:val="Normalny"/>
    <w:rsid w:val="00F648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53">
    <w:name w:val="xl153"/>
    <w:basedOn w:val="Normalny"/>
    <w:rsid w:val="00F64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154">
    <w:name w:val="xl154"/>
    <w:basedOn w:val="Normalny"/>
    <w:rsid w:val="00F64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155">
    <w:name w:val="xl155"/>
    <w:basedOn w:val="Normalny"/>
    <w:rsid w:val="00F64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56">
    <w:name w:val="xl156"/>
    <w:basedOn w:val="Normalny"/>
    <w:rsid w:val="00F648A8"/>
    <w:pPr>
      <w:shd w:val="clear" w:color="FFFFCC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F648A8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F648A8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59">
    <w:name w:val="xl159"/>
    <w:basedOn w:val="Normalny"/>
    <w:rsid w:val="00F648A8"/>
    <w:pPr>
      <w:shd w:val="clear" w:color="000000" w:fill="808080"/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F648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61">
    <w:name w:val="xl161"/>
    <w:basedOn w:val="Normalny"/>
    <w:rsid w:val="00F648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62">
    <w:name w:val="xl162"/>
    <w:basedOn w:val="Normalny"/>
    <w:rsid w:val="00F648A8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63">
    <w:name w:val="xl163"/>
    <w:basedOn w:val="Normalny"/>
    <w:rsid w:val="00F648A8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64">
    <w:name w:val="xl164"/>
    <w:basedOn w:val="Normalny"/>
    <w:rsid w:val="00F648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65">
    <w:name w:val="xl165"/>
    <w:basedOn w:val="Normalny"/>
    <w:rsid w:val="00F648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66">
    <w:name w:val="xl166"/>
    <w:basedOn w:val="Normalny"/>
    <w:rsid w:val="00F64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F648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F648A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F648A8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F648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F648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F648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F648A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4">
    <w:name w:val="xl174"/>
    <w:basedOn w:val="Normalny"/>
    <w:rsid w:val="00F648A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F648A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F648A8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E" w:eastAsia="Times New Roman" w:hAnsi="Times New Roman CE" w:cs="Times New Roman"/>
      <w:sz w:val="20"/>
      <w:szCs w:val="20"/>
      <w:lang w:eastAsia="pl-PL"/>
    </w:rPr>
  </w:style>
  <w:style w:type="paragraph" w:customStyle="1" w:styleId="xl177">
    <w:name w:val="xl177"/>
    <w:basedOn w:val="Normalny"/>
    <w:rsid w:val="00F648A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78">
    <w:name w:val="xl178"/>
    <w:basedOn w:val="Normalny"/>
    <w:rsid w:val="00F648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79">
    <w:name w:val="xl179"/>
    <w:basedOn w:val="Normalny"/>
    <w:rsid w:val="00F648A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80">
    <w:name w:val="xl180"/>
    <w:basedOn w:val="Normalny"/>
    <w:rsid w:val="00F648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81">
    <w:name w:val="xl181"/>
    <w:basedOn w:val="Normalny"/>
    <w:rsid w:val="00F648A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82">
    <w:name w:val="xl182"/>
    <w:basedOn w:val="Normalny"/>
    <w:rsid w:val="00F648A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83">
    <w:name w:val="xl183"/>
    <w:basedOn w:val="Normalny"/>
    <w:rsid w:val="00F648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84">
    <w:name w:val="xl184"/>
    <w:basedOn w:val="Normalny"/>
    <w:rsid w:val="00F648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85">
    <w:name w:val="xl185"/>
    <w:basedOn w:val="Normalny"/>
    <w:rsid w:val="00F648A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86">
    <w:name w:val="xl186"/>
    <w:basedOn w:val="Normalny"/>
    <w:rsid w:val="00F648A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87">
    <w:name w:val="xl187"/>
    <w:basedOn w:val="Normalny"/>
    <w:rsid w:val="00F648A8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88">
    <w:name w:val="xl188"/>
    <w:basedOn w:val="Normalny"/>
    <w:rsid w:val="00F648A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189">
    <w:name w:val="xl189"/>
    <w:basedOn w:val="Normalny"/>
    <w:rsid w:val="00F648A8"/>
    <w:pPr>
      <w:pBdr>
        <w:top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190">
    <w:name w:val="xl190"/>
    <w:basedOn w:val="Normalny"/>
    <w:rsid w:val="00F648A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191">
    <w:name w:val="xl191"/>
    <w:basedOn w:val="Normalny"/>
    <w:rsid w:val="00F648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92">
    <w:name w:val="xl192"/>
    <w:basedOn w:val="Normalny"/>
    <w:rsid w:val="00F648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93">
    <w:name w:val="xl193"/>
    <w:basedOn w:val="Normalny"/>
    <w:rsid w:val="00F648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94">
    <w:name w:val="xl194"/>
    <w:basedOn w:val="Normalny"/>
    <w:rsid w:val="00F648A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95">
    <w:name w:val="xl195"/>
    <w:basedOn w:val="Normalny"/>
    <w:rsid w:val="00F648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96">
    <w:name w:val="xl196"/>
    <w:basedOn w:val="Normalny"/>
    <w:rsid w:val="00F648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197">
    <w:name w:val="xl197"/>
    <w:basedOn w:val="Normalny"/>
    <w:rsid w:val="00F648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98">
    <w:name w:val="xl198"/>
    <w:basedOn w:val="Normalny"/>
    <w:rsid w:val="00F648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99">
    <w:name w:val="xl199"/>
    <w:basedOn w:val="Normalny"/>
    <w:rsid w:val="00F648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F648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201">
    <w:name w:val="xl201"/>
    <w:basedOn w:val="Normalny"/>
    <w:rsid w:val="00F648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202">
    <w:name w:val="xl202"/>
    <w:basedOn w:val="Normalny"/>
    <w:rsid w:val="00F648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B00E6-9906-4336-B5DA-03E8D4AE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1734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Links>
    <vt:vector size="312" baseType="variant">
      <vt:variant>
        <vt:i4>1441842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_Toc342600337</vt:lpwstr>
      </vt:variant>
      <vt:variant>
        <vt:i4>1441842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_Toc342600336</vt:lpwstr>
      </vt:variant>
      <vt:variant>
        <vt:i4>1441842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_Toc342600335</vt:lpwstr>
      </vt:variant>
      <vt:variant>
        <vt:i4>1441842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_Toc342600334</vt:lpwstr>
      </vt:variant>
      <vt:variant>
        <vt:i4>1441842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_Toc342600333</vt:lpwstr>
      </vt:variant>
      <vt:variant>
        <vt:i4>1441842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_Toc342600332</vt:lpwstr>
      </vt:variant>
      <vt:variant>
        <vt:i4>1441842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_Toc342600331</vt:lpwstr>
      </vt:variant>
      <vt:variant>
        <vt:i4>1441842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_Toc342600330</vt:lpwstr>
      </vt:variant>
      <vt:variant>
        <vt:i4>1507378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_Toc342600329</vt:lpwstr>
      </vt:variant>
      <vt:variant>
        <vt:i4>1507378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_Toc342600328</vt:lpwstr>
      </vt:variant>
      <vt:variant>
        <vt:i4>1507378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_Toc342600327</vt:lpwstr>
      </vt:variant>
      <vt:variant>
        <vt:i4>1507378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_Toc342600326</vt:lpwstr>
      </vt:variant>
      <vt:variant>
        <vt:i4>1507378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_Toc342600325</vt:lpwstr>
      </vt:variant>
      <vt:variant>
        <vt:i4>1507378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_Toc342600324</vt:lpwstr>
      </vt:variant>
      <vt:variant>
        <vt:i4>1507378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_Toc342600323</vt:lpwstr>
      </vt:variant>
      <vt:variant>
        <vt:i4>1507378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_Toc342600322</vt:lpwstr>
      </vt:variant>
      <vt:variant>
        <vt:i4>1507378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_Toc342600321</vt:lpwstr>
      </vt:variant>
      <vt:variant>
        <vt:i4>1507378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_Toc342600320</vt:lpwstr>
      </vt:variant>
      <vt:variant>
        <vt:i4>1310770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_Toc342600319</vt:lpwstr>
      </vt:variant>
      <vt:variant>
        <vt:i4>1310770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_Toc342600318</vt:lpwstr>
      </vt:variant>
      <vt:variant>
        <vt:i4>1310770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_Toc342600317</vt:lpwstr>
      </vt:variant>
      <vt:variant>
        <vt:i4>1310770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_Toc342600316</vt:lpwstr>
      </vt:variant>
      <vt:variant>
        <vt:i4>1310770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_Toc342600315</vt:lpwstr>
      </vt:variant>
      <vt:variant>
        <vt:i4>1310770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_Toc342600314</vt:lpwstr>
      </vt:variant>
      <vt:variant>
        <vt:i4>1310770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_Toc342600313</vt:lpwstr>
      </vt:variant>
      <vt:variant>
        <vt:i4>1769532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_Toc343545884</vt:lpwstr>
      </vt:variant>
      <vt:variant>
        <vt:i4>1769532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_Toc343545883</vt:lpwstr>
      </vt:variant>
      <vt:variant>
        <vt:i4>1769532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_Toc343545882</vt:lpwstr>
      </vt:variant>
      <vt:variant>
        <vt:i4>1769532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_Toc343545881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_Toc343545880</vt:lpwstr>
      </vt:variant>
      <vt:variant>
        <vt:i4>1310780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_Toc343545879</vt:lpwstr>
      </vt:variant>
      <vt:variant>
        <vt:i4>1310780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_Toc343545878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_Toc343545877</vt:lpwstr>
      </vt:variant>
      <vt:variant>
        <vt:i4>1310780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_Toc343545876</vt:lpwstr>
      </vt:variant>
      <vt:variant>
        <vt:i4>1310780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_Toc343545875</vt:lpwstr>
      </vt:variant>
      <vt:variant>
        <vt:i4>1310780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_Toc343545874</vt:lpwstr>
      </vt:variant>
      <vt:variant>
        <vt:i4>1310780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_Toc343545873</vt:lpwstr>
      </vt:variant>
      <vt:variant>
        <vt:i4>1310780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_Toc343545872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_Toc343545871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_Toc343545870</vt:lpwstr>
      </vt:variant>
      <vt:variant>
        <vt:i4>1376316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_Toc343545869</vt:lpwstr>
      </vt:variant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_Toc343545868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_Toc343545867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_Toc343545866</vt:lpwstr>
      </vt:variant>
      <vt:variant>
        <vt:i4>1376316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_Toc343545865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_Toc343545864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_Toc343545863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_Toc343545862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_Toc343545861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_Toc343545860</vt:lpwstr>
      </vt:variant>
      <vt:variant>
        <vt:i4>1441852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_Toc343545859</vt:lpwstr>
      </vt:variant>
      <vt:variant>
        <vt:i4>5898296</vt:i4>
      </vt:variant>
      <vt:variant>
        <vt:i4>3</vt:i4>
      </vt:variant>
      <vt:variant>
        <vt:i4>0</vt:i4>
      </vt:variant>
      <vt:variant>
        <vt:i4>5</vt:i4>
      </vt:variant>
      <vt:variant>
        <vt:lpwstr>mailto:biuro.atar@op.pl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Kaczan</dc:creator>
  <cp:lastModifiedBy>Zamówienia Publiczne</cp:lastModifiedBy>
  <cp:revision>3</cp:revision>
  <cp:lastPrinted>2022-10-17T12:45:00Z</cp:lastPrinted>
  <dcterms:created xsi:type="dcterms:W3CDTF">2022-11-10T07:34:00Z</dcterms:created>
  <dcterms:modified xsi:type="dcterms:W3CDTF">2022-11-10T07:52:00Z</dcterms:modified>
</cp:coreProperties>
</file>