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2EE6626" w:rsidR="001D3D0C" w:rsidRPr="00044DD4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OŚWIADCZENIE</w:t>
      </w:r>
    </w:p>
    <w:p w14:paraId="423D0E1E" w14:textId="0012219C" w:rsidR="001D3D0C" w:rsidRPr="00044DD4" w:rsidRDefault="00CF1860" w:rsidP="001D3D0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044DD4">
        <w:rPr>
          <w:rFonts w:ascii="Tahoma" w:hAnsi="Tahoma" w:cs="Tahoma"/>
          <w:b/>
          <w:sz w:val="24"/>
          <w:szCs w:val="24"/>
        </w:rPr>
        <w:t>RODO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21F7BE6" w14:textId="546F667C" w:rsidR="004C38F1" w:rsidRPr="00E776EB" w:rsidRDefault="004C38F1" w:rsidP="004C38F1">
      <w:pPr>
        <w:spacing w:after="0"/>
        <w:rPr>
          <w:rFonts w:ascii="Tahoma" w:hAnsi="Tahoma" w:cs="Tahoma"/>
          <w:b/>
          <w:sz w:val="16"/>
          <w:szCs w:val="16"/>
        </w:rPr>
      </w:pPr>
      <w:bookmarkStart w:id="0" w:name="_Hlk173751205"/>
      <w:r w:rsidRPr="00E776EB">
        <w:rPr>
          <w:rFonts w:ascii="Tahoma" w:hAnsi="Tahoma" w:cs="Tahoma"/>
          <w:b/>
          <w:sz w:val="16"/>
          <w:szCs w:val="16"/>
        </w:rPr>
        <w:t>Zamawiając</w:t>
      </w:r>
      <w:r w:rsidR="00044DD4">
        <w:rPr>
          <w:rFonts w:ascii="Tahoma" w:hAnsi="Tahoma" w:cs="Tahoma"/>
          <w:b/>
          <w:sz w:val="16"/>
          <w:szCs w:val="16"/>
        </w:rPr>
        <w:t>y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5CE0EC63" w14:textId="77777777" w:rsidR="004C38F1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BD976E5" w14:textId="77777777" w:rsidR="004C38F1" w:rsidRPr="00E776EB" w:rsidRDefault="004C38F1" w:rsidP="00044DD4">
      <w:pPr>
        <w:pStyle w:val="Nagwek3"/>
        <w:spacing w:before="0" w:after="0" w:line="240" w:lineRule="auto"/>
        <w:ind w:left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20B2FC5F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0D887F70" w14:textId="77777777" w:rsidR="004C38F1" w:rsidRPr="00E776EB" w:rsidRDefault="004C38F1" w:rsidP="00044DD4">
      <w:pPr>
        <w:spacing w:after="0"/>
        <w:ind w:left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488DA4A2" w14:textId="77777777" w:rsidR="004C38F1" w:rsidRDefault="004C38F1" w:rsidP="004C38F1">
      <w:pPr>
        <w:spacing w:after="0"/>
        <w:rPr>
          <w:rFonts w:ascii="Tahoma" w:hAnsi="Tahoma" w:cs="Tahoma"/>
          <w:b/>
          <w:bCs/>
          <w:sz w:val="16"/>
          <w:szCs w:val="16"/>
        </w:rPr>
      </w:pPr>
    </w:p>
    <w:p w14:paraId="1F884507" w14:textId="77777777" w:rsidR="00246D47" w:rsidRPr="00393899" w:rsidRDefault="00246D47" w:rsidP="00246D47">
      <w:pPr>
        <w:spacing w:after="0"/>
        <w:rPr>
          <w:rFonts w:ascii="Tahoma" w:hAnsi="Tahoma" w:cs="Tahoma"/>
          <w:b/>
          <w:bCs/>
          <w:sz w:val="16"/>
          <w:szCs w:val="16"/>
        </w:rPr>
      </w:pPr>
      <w:bookmarkStart w:id="1" w:name="_Hlk176348120"/>
      <w:bookmarkEnd w:id="0"/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49CCEB9F" w14:textId="575051BC" w:rsidR="00246D47" w:rsidRPr="00C94BB5" w:rsidRDefault="00246D47" w:rsidP="00246D47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0052E">
        <w:rPr>
          <w:rFonts w:ascii="Tahoma" w:hAnsi="Tahoma" w:cs="Tahoma"/>
          <w:b/>
          <w:sz w:val="20"/>
          <w:szCs w:val="20"/>
        </w:rPr>
        <w:t xml:space="preserve">Dostawa </w:t>
      </w:r>
      <w:r w:rsidR="007A44B5" w:rsidRPr="002B273C">
        <w:rPr>
          <w:rFonts w:ascii="Tahoma" w:hAnsi="Tahoma" w:cs="Tahoma"/>
          <w:b/>
          <w:sz w:val="20"/>
          <w:szCs w:val="20"/>
        </w:rPr>
        <w:t>leków i opatrunków</w:t>
      </w:r>
    </w:p>
    <w:p w14:paraId="55780794" w14:textId="77777777" w:rsidR="00246D47" w:rsidRPr="00C94BB5" w:rsidRDefault="00246D47" w:rsidP="00246D47">
      <w:pPr>
        <w:spacing w:after="0"/>
        <w:jc w:val="center"/>
        <w:rPr>
          <w:rFonts w:ascii="Tahoma" w:hAnsi="Tahoma" w:cs="Tahoma"/>
          <w:b/>
          <w:sz w:val="16"/>
          <w:szCs w:val="16"/>
        </w:rPr>
      </w:pPr>
    </w:p>
    <w:p w14:paraId="78C7AA47" w14:textId="246D6815" w:rsidR="00246D47" w:rsidRPr="00393899" w:rsidRDefault="00246D47" w:rsidP="00246D47">
      <w:pPr>
        <w:tabs>
          <w:tab w:val="left" w:pos="2268"/>
        </w:tabs>
        <w:spacing w:after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Nr</w:t>
      </w:r>
      <w:r w:rsidRPr="00393899">
        <w:rPr>
          <w:rFonts w:ascii="Tahoma" w:hAnsi="Tahoma" w:cs="Tahoma"/>
          <w:b/>
          <w:bCs/>
          <w:sz w:val="16"/>
          <w:szCs w:val="16"/>
        </w:rPr>
        <w:t xml:space="preserve"> zamówienia:</w:t>
      </w:r>
      <w:r>
        <w:rPr>
          <w:rFonts w:ascii="Tahoma" w:hAnsi="Tahoma" w:cs="Tahoma"/>
          <w:b/>
          <w:bCs/>
          <w:sz w:val="16"/>
          <w:szCs w:val="16"/>
        </w:rPr>
        <w:tab/>
      </w:r>
      <w:r w:rsidR="007A44B5">
        <w:rPr>
          <w:rFonts w:ascii="Tahoma" w:hAnsi="Tahoma" w:cs="Tahoma"/>
          <w:b/>
          <w:bCs/>
          <w:sz w:val="16"/>
          <w:szCs w:val="16"/>
        </w:rPr>
        <w:t>2</w:t>
      </w:r>
      <w:r>
        <w:rPr>
          <w:rFonts w:ascii="Tahoma" w:hAnsi="Tahoma" w:cs="Tahoma"/>
          <w:b/>
          <w:bCs/>
          <w:sz w:val="16"/>
          <w:szCs w:val="16"/>
        </w:rPr>
        <w:t>/09/2024</w:t>
      </w:r>
    </w:p>
    <w:p w14:paraId="1EDC6D1E" w14:textId="77777777" w:rsidR="00246D47" w:rsidRDefault="00246D47" w:rsidP="00246D47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bookmarkEnd w:id="1"/>
    <w:p w14:paraId="0952CD2D" w14:textId="77777777" w:rsidR="00246D47" w:rsidRPr="00A045EF" w:rsidRDefault="00246D47" w:rsidP="00246D47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Wykonawca:</w:t>
      </w:r>
    </w:p>
    <w:p w14:paraId="4895F071" w14:textId="77777777" w:rsidR="00246D47" w:rsidRPr="00A045EF" w:rsidRDefault="00246D47" w:rsidP="00246D47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3608A0" w14:textId="77777777" w:rsidR="00246D47" w:rsidRPr="00A045EF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 i adres wykonawcy)</w:t>
      </w:r>
    </w:p>
    <w:p w14:paraId="22F5B958" w14:textId="77777777" w:rsidR="00246D47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7D428EE" w14:textId="77777777" w:rsidR="00246D47" w:rsidRPr="004B16E0" w:rsidRDefault="00246D47" w:rsidP="00246D47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7BD9B816" w14:textId="77777777" w:rsidR="007D75B4" w:rsidRDefault="007D75B4" w:rsidP="007D75B4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2B273C">
        <w:rPr>
          <w:rFonts w:ascii="Tahoma" w:hAnsi="Tahoma" w:cs="Tahoma"/>
          <w:b/>
          <w:sz w:val="16"/>
          <w:szCs w:val="16"/>
        </w:rPr>
        <w:t>Postępowanie o udzielenie zamówienia publicznego, którego wartość nie przekracza kwoty, o której mowa w art. 2 ust. 1 pkt 1 ustawy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2B273C">
        <w:rPr>
          <w:rFonts w:ascii="Tahoma" w:hAnsi="Tahoma" w:cs="Tahoma"/>
          <w:b/>
          <w:sz w:val="16"/>
          <w:szCs w:val="16"/>
        </w:rPr>
        <w:t>z dnia 11 września 2019 roku Prawo zamówień publicznych (</w:t>
      </w:r>
      <w:proofErr w:type="spellStart"/>
      <w:r w:rsidRPr="002B273C">
        <w:rPr>
          <w:rFonts w:ascii="Tahoma" w:hAnsi="Tahoma" w:cs="Tahoma"/>
          <w:b/>
          <w:sz w:val="16"/>
          <w:szCs w:val="16"/>
        </w:rPr>
        <w:t>t.j</w:t>
      </w:r>
      <w:proofErr w:type="spellEnd"/>
      <w:r w:rsidRPr="002B273C">
        <w:rPr>
          <w:rFonts w:ascii="Tahoma" w:hAnsi="Tahoma" w:cs="Tahoma"/>
          <w:b/>
          <w:sz w:val="16"/>
          <w:szCs w:val="16"/>
        </w:rPr>
        <w:t>. Dz.U. 2023 poz. 1605 z późn. zm.),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0CF8E855" w14:textId="77777777" w:rsidR="00246D47" w:rsidRDefault="00246D47" w:rsidP="00246D47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1A3E1055" w14:textId="77777777" w:rsidR="004E54D3" w:rsidRPr="00A045EF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8E3636B" w14:textId="77777777" w:rsidR="00CF1860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OŚWIADCZENIE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WYKONAWCY W ZAKRESIE WYPEŁNIENIA OBOWIĄZKÓW INFORMACYJNYCH</w:t>
      </w:r>
    </w:p>
    <w:p w14:paraId="5A055F4C" w14:textId="14ACB9FC" w:rsidR="00F26583" w:rsidRPr="00A045EF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PRZEWIDZIANYCH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 ART. 13 LUB ART. 14 RODO</w:t>
      </w:r>
    </w:p>
    <w:p w14:paraId="1B25DF52" w14:textId="77777777" w:rsidR="00F26583" w:rsidRPr="00A045EF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D93AAAE" w14:textId="3816119C" w:rsidR="00B56D3B" w:rsidRDefault="00CF1860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CF1860">
        <w:rPr>
          <w:rFonts w:ascii="Tahoma" w:hAnsi="Tahoma" w:cs="Tahoma"/>
          <w:sz w:val="16"/>
          <w:szCs w:val="16"/>
        </w:rPr>
        <w:t>Oświadczam, że wypełniłem</w:t>
      </w:r>
      <w:r w:rsidR="00FB6727">
        <w:rPr>
          <w:rFonts w:ascii="Tahoma" w:hAnsi="Tahoma" w:cs="Tahoma"/>
          <w:sz w:val="16"/>
          <w:szCs w:val="16"/>
        </w:rPr>
        <w:t>/nie wypełniłem</w:t>
      </w:r>
      <w:r w:rsidR="00FB6727"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CF1860">
        <w:rPr>
          <w:rFonts w:ascii="Tahoma" w:hAnsi="Tahoma" w:cs="Tahoma"/>
          <w:sz w:val="16"/>
          <w:szCs w:val="16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2AD0B1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887B6E0" w14:textId="77777777" w:rsidR="0009118D" w:rsidRDefault="0009118D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359BA614" w14:textId="77777777" w:rsidR="0009118D" w:rsidRPr="00AA5077" w:rsidRDefault="0009118D" w:rsidP="0009118D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2F3F1499" w14:textId="77777777" w:rsidR="0009118D" w:rsidRPr="00821911" w:rsidRDefault="0009118D" w:rsidP="0009118D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206086D" w14:textId="77777777" w:rsidR="0009118D" w:rsidRDefault="0009118D" w:rsidP="0009118D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821911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29A174" w14:textId="77777777" w:rsidR="00CF1860" w:rsidRPr="00A045EF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33E0F4B" w14:textId="77777777" w:rsidR="004C0A19" w:rsidRPr="008F4B35" w:rsidRDefault="004C0A19" w:rsidP="004C0A19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8F4B35">
        <w:rPr>
          <w:rFonts w:ascii="Tahoma" w:hAnsi="Tahoma" w:cs="Tahoma"/>
          <w:b/>
          <w:bCs/>
          <w:color w:val="FF0000"/>
          <w:sz w:val="16"/>
          <w:szCs w:val="16"/>
        </w:rPr>
        <w:t>*</w:t>
      </w:r>
      <w:r w:rsidRPr="008F4B35">
        <w:rPr>
          <w:rFonts w:ascii="Tahoma" w:hAnsi="Tahoma" w:cs="Tahoma"/>
          <w:bCs/>
          <w:sz w:val="16"/>
          <w:szCs w:val="16"/>
        </w:rPr>
        <w:t xml:space="preserve"> – jeżeli nie dotyczy należy </w:t>
      </w:r>
      <w:r w:rsidRPr="008F4B35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8F4B35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76C2D1AC" w14:textId="77777777" w:rsidR="00B6107F" w:rsidRPr="00A045E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B6107F" w:rsidRPr="00A045EF" w:rsidSect="00ED35BE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0A19D" w14:textId="77777777" w:rsidR="00056061" w:rsidRDefault="00056061" w:rsidP="00831664">
      <w:pPr>
        <w:spacing w:after="0" w:line="240" w:lineRule="auto"/>
      </w:pPr>
      <w:r>
        <w:separator/>
      </w:r>
    </w:p>
  </w:endnote>
  <w:endnote w:type="continuationSeparator" w:id="0">
    <w:p w14:paraId="4C2833B1" w14:textId="77777777" w:rsidR="00056061" w:rsidRDefault="00056061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4E3C" w14:textId="77777777" w:rsidR="00044DD4" w:rsidRPr="00983D8C" w:rsidRDefault="00044DD4" w:rsidP="00044DD4">
    <w:pPr>
      <w:keepLines/>
      <w:tabs>
        <w:tab w:val="left" w:pos="1276"/>
        <w:tab w:val="left" w:pos="9113"/>
      </w:tabs>
      <w:spacing w:after="0" w:line="240" w:lineRule="auto"/>
      <w:jc w:val="right"/>
      <w:rPr>
        <w:rFonts w:ascii="Tahoma" w:eastAsia="Times New Roman" w:hAnsi="Tahoma" w:cs="Tahoma"/>
        <w:b/>
        <w:bCs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Strona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PAGE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1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  <w:r w:rsidRPr="00983D8C">
      <w:rPr>
        <w:rFonts w:ascii="Tahoma" w:eastAsia="Times New Roman" w:hAnsi="Tahoma" w:cs="Tahoma"/>
        <w:sz w:val="12"/>
        <w:szCs w:val="12"/>
        <w:lang w:eastAsia="pl-PL"/>
      </w:rPr>
      <w:t xml:space="preserve"> z 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begin"/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instrText>NUMPAGES  \* Arabic  \* MERGEFORMAT</w:instrTex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separate"/>
    </w:r>
    <w:r>
      <w:rPr>
        <w:rFonts w:ascii="Tahoma" w:eastAsia="Times New Roman" w:hAnsi="Tahoma" w:cs="Tahoma"/>
        <w:b/>
        <w:bCs/>
        <w:sz w:val="12"/>
        <w:szCs w:val="12"/>
        <w:lang w:eastAsia="pl-PL"/>
      </w:rPr>
      <w:t>2</w:t>
    </w:r>
    <w:r w:rsidRPr="00983D8C">
      <w:rPr>
        <w:rFonts w:ascii="Tahoma" w:eastAsia="Times New Roman" w:hAnsi="Tahoma" w:cs="Tahoma"/>
        <w:b/>
        <w:bCs/>
        <w:sz w:val="12"/>
        <w:szCs w:val="12"/>
        <w:lang w:eastAsia="pl-PL"/>
      </w:rPr>
      <w:fldChar w:fldCharType="end"/>
    </w:r>
  </w:p>
  <w:p w14:paraId="21F234FB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jc w:val="right"/>
      <w:rPr>
        <w:rFonts w:ascii="Tahoma" w:eastAsia="Times New Roman" w:hAnsi="Tahoma" w:cs="Tahoma"/>
        <w:sz w:val="6"/>
        <w:szCs w:val="6"/>
        <w:lang w:eastAsia="pl-PL"/>
      </w:rPr>
    </w:pPr>
  </w:p>
  <w:p w14:paraId="63E74B36" w14:textId="77777777" w:rsidR="00044DD4" w:rsidRPr="00983D8C" w:rsidRDefault="00000000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0AF466E6">
        <v:rect id="_x0000_i1026" style="width:498.9pt;height:2.15pt" o:hralign="center" o:hrstd="t" o:hrnoshade="t" o:hr="t" fillcolor="#365f91" stroked="f"/>
      </w:pict>
    </w:r>
  </w:p>
  <w:p w14:paraId="3B3D4224" w14:textId="77777777" w:rsidR="00044DD4" w:rsidRPr="00983D8C" w:rsidRDefault="00044DD4" w:rsidP="00044DD4">
    <w:pPr>
      <w:keepLines/>
      <w:tabs>
        <w:tab w:val="left" w:pos="1276"/>
      </w:tabs>
      <w:spacing w:after="0" w:line="240" w:lineRule="auto"/>
      <w:rPr>
        <w:rFonts w:ascii="Tahoma" w:eastAsia="Times New Roman" w:hAnsi="Tahoma" w:cs="Tahoma"/>
        <w:sz w:val="4"/>
        <w:szCs w:val="4"/>
        <w:lang w:eastAsia="pl-PL"/>
      </w:rPr>
    </w:pPr>
  </w:p>
  <w:p w14:paraId="381F2BA8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b/>
        <w:color w:val="244061"/>
        <w:sz w:val="12"/>
        <w:szCs w:val="12"/>
        <w:lang w:eastAsia="pl-PL"/>
      </w:rPr>
    </w:pPr>
    <w:r w:rsidRPr="00983D8C">
      <w:rPr>
        <w:rFonts w:ascii="Times New Roman" w:eastAsia="Times New Roman" w:hAnsi="Times New Roman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07636B3F" wp14:editId="0C15F847">
          <wp:simplePos x="0" y="0"/>
          <wp:positionH relativeFrom="column">
            <wp:posOffset>128905</wp:posOffset>
          </wp:positionH>
          <wp:positionV relativeFrom="paragraph">
            <wp:posOffset>31115</wp:posOffset>
          </wp:positionV>
          <wp:extent cx="268605" cy="353060"/>
          <wp:effectExtent l="0" t="0" r="0" b="8890"/>
          <wp:wrapThrough wrapText="bothSides">
            <wp:wrapPolygon edited="0">
              <wp:start x="3064" y="0"/>
              <wp:lineTo x="0" y="2331"/>
              <wp:lineTo x="0" y="17482"/>
              <wp:lineTo x="3064" y="20978"/>
              <wp:lineTo x="16851" y="20978"/>
              <wp:lineTo x="18383" y="20978"/>
              <wp:lineTo x="19915" y="17482"/>
              <wp:lineTo x="19915" y="2331"/>
              <wp:lineTo x="16851" y="0"/>
              <wp:lineTo x="3064" y="0"/>
            </wp:wrapPolygon>
          </wp:wrapThrough>
          <wp:docPr id="490344505" name="Obraz 490344505" descr="Obraz zawierający symbol, Grafika, log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284201" name="Obraz 126284201" descr="Obraz zawierający symbol, Grafika, logo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605" cy="353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D8C">
      <w:rPr>
        <w:rFonts w:ascii="Tahoma" w:eastAsia="Times New Roman" w:hAnsi="Tahoma" w:cs="Tahoma"/>
        <w:b/>
        <w:color w:val="244061"/>
        <w:sz w:val="14"/>
        <w:szCs w:val="14"/>
        <w:lang w:eastAsia="pl-PL"/>
      </w:rPr>
      <w:tab/>
    </w: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>Samodzielny Publiczny Zakład Opieki Zdrowotnej Szpital Specjalistyczny Ministerstwa Spraw Wewnętrznych i Administracji w Złocieńcu</w:t>
    </w:r>
  </w:p>
  <w:p w14:paraId="1EDA97F0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eastAsia="pl-PL"/>
      </w:rPr>
    </w:pPr>
    <w:r w:rsidRPr="00983D8C">
      <w:rPr>
        <w:rFonts w:ascii="Tahoma" w:eastAsia="Times New Roman" w:hAnsi="Tahoma" w:cs="Tahoma"/>
        <w:b/>
        <w:color w:val="244061"/>
        <w:sz w:val="12"/>
        <w:szCs w:val="12"/>
        <w:lang w:eastAsia="pl-PL"/>
      </w:rPr>
      <w:tab/>
      <w:t>ul. Kańsko 1; 78-520 Złocieniec</w:t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 xml:space="preserve"> | tel. 94 36 71 222, fax. 94 37 21 453</w:t>
    </w:r>
  </w:p>
  <w:p w14:paraId="430385BD" w14:textId="77777777" w:rsidR="00044DD4" w:rsidRPr="00983D8C" w:rsidRDefault="00044DD4" w:rsidP="00044DD4">
    <w:pPr>
      <w:keepLines/>
      <w:tabs>
        <w:tab w:val="left" w:pos="993"/>
      </w:tabs>
      <w:spacing w:after="0" w:line="240" w:lineRule="auto"/>
      <w:rPr>
        <w:rFonts w:ascii="Tahoma" w:eastAsia="Times New Roman" w:hAnsi="Tahoma" w:cs="Tahoma"/>
        <w:color w:val="244061"/>
        <w:sz w:val="12"/>
        <w:szCs w:val="12"/>
        <w:lang w:val="en-US"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www.szpitalkansk.pl, </w:t>
    </w:r>
    <w:hyperlink r:id="rId2" w:history="1">
      <w:r w:rsidRPr="00983D8C">
        <w:rPr>
          <w:rFonts w:ascii="Tahoma" w:eastAsia="Times New Roman" w:hAnsi="Tahoma" w:cs="Tahoma"/>
          <w:color w:val="244061"/>
          <w:sz w:val="12"/>
          <w:szCs w:val="12"/>
          <w:lang w:val="en-US" w:eastAsia="pl-PL"/>
        </w:rPr>
        <w:t>www.szpitalkansk.4bip.pl</w:t>
      </w:r>
    </w:hyperlink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 xml:space="preserve"> |e-mail: sekretariat@szpitalkansk.pl</w:t>
    </w:r>
  </w:p>
  <w:p w14:paraId="453D67F2" w14:textId="7FB6F3F1" w:rsidR="00831664" w:rsidRPr="00044DD4" w:rsidRDefault="00044DD4" w:rsidP="00044DD4">
    <w:pPr>
      <w:keepLines/>
      <w:tabs>
        <w:tab w:val="left" w:pos="993"/>
      </w:tabs>
      <w:spacing w:after="0" w:line="240" w:lineRule="auto"/>
      <w:rPr>
        <w:rFonts w:ascii="Times New Roman" w:eastAsia="Times New Roman" w:hAnsi="Times New Roman"/>
        <w:sz w:val="20"/>
        <w:szCs w:val="20"/>
        <w:lang w:eastAsia="pl-PL"/>
      </w:rPr>
    </w:pPr>
    <w:r w:rsidRPr="00983D8C">
      <w:rPr>
        <w:rFonts w:ascii="Tahoma" w:eastAsia="Times New Roman" w:hAnsi="Tahoma" w:cs="Tahoma"/>
        <w:color w:val="244061"/>
        <w:sz w:val="12"/>
        <w:szCs w:val="12"/>
        <w:lang w:val="en-US" w:eastAsia="pl-PL"/>
      </w:rPr>
      <w:tab/>
    </w:r>
    <w:r w:rsidRPr="00983D8C">
      <w:rPr>
        <w:rFonts w:ascii="Tahoma" w:eastAsia="Times New Roman" w:hAnsi="Tahoma" w:cs="Tahoma"/>
        <w:color w:val="244061"/>
        <w:sz w:val="12"/>
        <w:szCs w:val="12"/>
        <w:lang w:eastAsia="pl-PL"/>
      </w:rPr>
      <w:t>NIP: 253-00-98-261 | Regon: 330086948 | Sąd Rejonowy w Koszalinie IX Wydział KRS 0000027543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3E9DA" w14:textId="77777777" w:rsidR="00056061" w:rsidRDefault="00056061" w:rsidP="00831664">
      <w:pPr>
        <w:spacing w:after="0" w:line="240" w:lineRule="auto"/>
      </w:pPr>
      <w:r>
        <w:separator/>
      </w:r>
    </w:p>
  </w:footnote>
  <w:footnote w:type="continuationSeparator" w:id="0">
    <w:p w14:paraId="055C8E0D" w14:textId="77777777" w:rsidR="00056061" w:rsidRDefault="00056061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94988" w14:textId="2450F62D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jc w:val="right"/>
      <w:rPr>
        <w:rFonts w:ascii="Tahoma" w:eastAsia="Times New Roman" w:hAnsi="Tahoma" w:cs="Tahoma"/>
        <w:sz w:val="12"/>
        <w:szCs w:val="12"/>
        <w:lang w:eastAsia="pl-PL"/>
      </w:rPr>
    </w:pPr>
    <w:r w:rsidRPr="00983D8C">
      <w:rPr>
        <w:rFonts w:ascii="Tahoma" w:eastAsia="Times New Roman" w:hAnsi="Tahoma" w:cs="Tahoma"/>
        <w:sz w:val="12"/>
        <w:szCs w:val="12"/>
        <w:lang w:eastAsia="pl-PL"/>
      </w:rPr>
      <w:tab/>
      <w:t xml:space="preserve">Załącznik nr </w:t>
    </w:r>
    <w:r w:rsidR="00B22BF3">
      <w:rPr>
        <w:rFonts w:ascii="Tahoma" w:eastAsia="Times New Roman" w:hAnsi="Tahoma" w:cs="Tahoma"/>
        <w:sz w:val="12"/>
        <w:szCs w:val="12"/>
        <w:lang w:eastAsia="pl-PL"/>
      </w:rPr>
      <w:t>6</w:t>
    </w:r>
  </w:p>
  <w:p w14:paraId="59C6C68A" w14:textId="77777777" w:rsidR="00044DD4" w:rsidRDefault="00000000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  <w:r>
      <w:rPr>
        <w:rFonts w:ascii="Tahoma" w:eastAsia="Times New Roman" w:hAnsi="Tahoma" w:cs="Tahoma"/>
        <w:sz w:val="12"/>
        <w:szCs w:val="12"/>
        <w:lang w:eastAsia="pl-PL"/>
      </w:rPr>
      <w:pict w14:anchorId="21225590">
        <v:rect id="_x0000_i1025" style="width:498.9pt;height:2.15pt" o:hralign="center" o:hrstd="t" o:hrnoshade="t" o:hr="t" fillcolor="#365f91" stroked="f"/>
      </w:pict>
    </w:r>
  </w:p>
  <w:p w14:paraId="39BB77B2" w14:textId="77777777" w:rsidR="00044DD4" w:rsidRPr="00983D8C" w:rsidRDefault="00044DD4" w:rsidP="00044DD4">
    <w:pPr>
      <w:keepLines/>
      <w:tabs>
        <w:tab w:val="center" w:pos="4990"/>
        <w:tab w:val="right" w:pos="9979"/>
      </w:tabs>
      <w:suppressAutoHyphens/>
      <w:spacing w:after="0" w:line="240" w:lineRule="auto"/>
      <w:ind w:right="55"/>
      <w:rPr>
        <w:rFonts w:ascii="Tahoma" w:eastAsia="Times New Roman" w:hAnsi="Tahoma" w:cs="Tahoma"/>
        <w:sz w:val="12"/>
        <w:szCs w:val="1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70D7"/>
    <w:rsid w:val="00043E87"/>
    <w:rsid w:val="00044DD4"/>
    <w:rsid w:val="00056061"/>
    <w:rsid w:val="00081076"/>
    <w:rsid w:val="0009118D"/>
    <w:rsid w:val="00092F03"/>
    <w:rsid w:val="000A5E94"/>
    <w:rsid w:val="000A636F"/>
    <w:rsid w:val="000B7C4D"/>
    <w:rsid w:val="000E3F67"/>
    <w:rsid w:val="000E57E6"/>
    <w:rsid w:val="00162A95"/>
    <w:rsid w:val="001648ED"/>
    <w:rsid w:val="00170576"/>
    <w:rsid w:val="001729A7"/>
    <w:rsid w:val="001732D0"/>
    <w:rsid w:val="00173A33"/>
    <w:rsid w:val="00181BAE"/>
    <w:rsid w:val="001D3D0C"/>
    <w:rsid w:val="001D4E6B"/>
    <w:rsid w:val="001E77E9"/>
    <w:rsid w:val="001F1169"/>
    <w:rsid w:val="002176A9"/>
    <w:rsid w:val="00226713"/>
    <w:rsid w:val="002373CB"/>
    <w:rsid w:val="00246D47"/>
    <w:rsid w:val="00247727"/>
    <w:rsid w:val="002557F7"/>
    <w:rsid w:val="002B7169"/>
    <w:rsid w:val="002C4B01"/>
    <w:rsid w:val="002D6A45"/>
    <w:rsid w:val="002F3815"/>
    <w:rsid w:val="002F4775"/>
    <w:rsid w:val="002F53F7"/>
    <w:rsid w:val="002F6BBF"/>
    <w:rsid w:val="00304BCF"/>
    <w:rsid w:val="0031032F"/>
    <w:rsid w:val="00352168"/>
    <w:rsid w:val="00362B85"/>
    <w:rsid w:val="0039382B"/>
    <w:rsid w:val="003964B8"/>
    <w:rsid w:val="003A1139"/>
    <w:rsid w:val="003D3591"/>
    <w:rsid w:val="00401ABE"/>
    <w:rsid w:val="0040585B"/>
    <w:rsid w:val="004310E0"/>
    <w:rsid w:val="004333A4"/>
    <w:rsid w:val="00454BA6"/>
    <w:rsid w:val="00464EC6"/>
    <w:rsid w:val="00474293"/>
    <w:rsid w:val="0049120B"/>
    <w:rsid w:val="004C0A19"/>
    <w:rsid w:val="004C38F1"/>
    <w:rsid w:val="004E54D3"/>
    <w:rsid w:val="004E7155"/>
    <w:rsid w:val="00503126"/>
    <w:rsid w:val="005244F5"/>
    <w:rsid w:val="00524D1B"/>
    <w:rsid w:val="00532FCE"/>
    <w:rsid w:val="0054195B"/>
    <w:rsid w:val="00560A3E"/>
    <w:rsid w:val="005624A9"/>
    <w:rsid w:val="0056317D"/>
    <w:rsid w:val="00564F1E"/>
    <w:rsid w:val="00572872"/>
    <w:rsid w:val="005D49C0"/>
    <w:rsid w:val="005E46E2"/>
    <w:rsid w:val="005E513F"/>
    <w:rsid w:val="00627DDC"/>
    <w:rsid w:val="00647CC5"/>
    <w:rsid w:val="006540CF"/>
    <w:rsid w:val="006706E3"/>
    <w:rsid w:val="00676F5C"/>
    <w:rsid w:val="006955E3"/>
    <w:rsid w:val="006C0267"/>
    <w:rsid w:val="006F14CB"/>
    <w:rsid w:val="006F6CAA"/>
    <w:rsid w:val="00743D5B"/>
    <w:rsid w:val="00752BA3"/>
    <w:rsid w:val="0078377D"/>
    <w:rsid w:val="00785596"/>
    <w:rsid w:val="007A44B5"/>
    <w:rsid w:val="007D75B4"/>
    <w:rsid w:val="00831664"/>
    <w:rsid w:val="00845CDD"/>
    <w:rsid w:val="008540BC"/>
    <w:rsid w:val="0087129D"/>
    <w:rsid w:val="0087431B"/>
    <w:rsid w:val="008A1B78"/>
    <w:rsid w:val="008D124B"/>
    <w:rsid w:val="008E1536"/>
    <w:rsid w:val="008F6191"/>
    <w:rsid w:val="00917370"/>
    <w:rsid w:val="009338BC"/>
    <w:rsid w:val="0095173E"/>
    <w:rsid w:val="0096713D"/>
    <w:rsid w:val="00980290"/>
    <w:rsid w:val="0099259B"/>
    <w:rsid w:val="009A4274"/>
    <w:rsid w:val="009D7B81"/>
    <w:rsid w:val="009F1B89"/>
    <w:rsid w:val="009F587C"/>
    <w:rsid w:val="00A045EF"/>
    <w:rsid w:val="00A205CB"/>
    <w:rsid w:val="00A30D80"/>
    <w:rsid w:val="00A53B85"/>
    <w:rsid w:val="00A60B26"/>
    <w:rsid w:val="00A73385"/>
    <w:rsid w:val="00A756D6"/>
    <w:rsid w:val="00AC628C"/>
    <w:rsid w:val="00B14D25"/>
    <w:rsid w:val="00B22BF3"/>
    <w:rsid w:val="00B56D3B"/>
    <w:rsid w:val="00B6107F"/>
    <w:rsid w:val="00BB4445"/>
    <w:rsid w:val="00BD4553"/>
    <w:rsid w:val="00C23CB9"/>
    <w:rsid w:val="00C34B95"/>
    <w:rsid w:val="00C361C5"/>
    <w:rsid w:val="00C36786"/>
    <w:rsid w:val="00C67EC4"/>
    <w:rsid w:val="00C847C0"/>
    <w:rsid w:val="00C91B43"/>
    <w:rsid w:val="00CB3AAA"/>
    <w:rsid w:val="00CF1860"/>
    <w:rsid w:val="00D276E9"/>
    <w:rsid w:val="00D76D5D"/>
    <w:rsid w:val="00D86B4D"/>
    <w:rsid w:val="00DB1735"/>
    <w:rsid w:val="00DC38B0"/>
    <w:rsid w:val="00DD164E"/>
    <w:rsid w:val="00DF2CEA"/>
    <w:rsid w:val="00DF7456"/>
    <w:rsid w:val="00E3281B"/>
    <w:rsid w:val="00E3551C"/>
    <w:rsid w:val="00E36B07"/>
    <w:rsid w:val="00E42C63"/>
    <w:rsid w:val="00E444F7"/>
    <w:rsid w:val="00E85D0E"/>
    <w:rsid w:val="00E872B6"/>
    <w:rsid w:val="00E93B54"/>
    <w:rsid w:val="00E93C64"/>
    <w:rsid w:val="00EB419F"/>
    <w:rsid w:val="00EB7A5E"/>
    <w:rsid w:val="00EC5DBE"/>
    <w:rsid w:val="00ED35BE"/>
    <w:rsid w:val="00F10006"/>
    <w:rsid w:val="00F10DD0"/>
    <w:rsid w:val="00F26583"/>
    <w:rsid w:val="00F3465C"/>
    <w:rsid w:val="00F466A1"/>
    <w:rsid w:val="00F55863"/>
    <w:rsid w:val="00F614D1"/>
    <w:rsid w:val="00F8600C"/>
    <w:rsid w:val="00FA41A1"/>
    <w:rsid w:val="00FB3848"/>
    <w:rsid w:val="00FB58DA"/>
    <w:rsid w:val="00FB6727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pitalkansk.4bi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Załącznik_nr_9_oświadczenie_RODO</vt:lpstr>
    </vt:vector>
  </TitlesOfParts>
  <Company>Hewlett-Packard Company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Załącznik_nr_9_oświadczenie_RODO</dc:title>
  <dc:creator>Jakub Gąsiorowski</dc:creator>
  <cp:lastModifiedBy>DAG</cp:lastModifiedBy>
  <cp:revision>8</cp:revision>
  <cp:lastPrinted>2024-09-26T10:53:00Z</cp:lastPrinted>
  <dcterms:created xsi:type="dcterms:W3CDTF">2024-09-25T11:58:00Z</dcterms:created>
  <dcterms:modified xsi:type="dcterms:W3CDTF">2024-09-26T10:54:00Z</dcterms:modified>
</cp:coreProperties>
</file>