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E4EE5" w14:textId="77777777" w:rsidR="00B6049E" w:rsidRDefault="00000000">
      <w:pPr>
        <w:pStyle w:val="Nagwek"/>
      </w:pPr>
      <w:r>
        <w:t xml:space="preserve">UMOWA  nr …….. </w:t>
      </w:r>
    </w:p>
    <w:p w14:paraId="57157E08" w14:textId="77777777" w:rsidR="00B6049E" w:rsidRDefault="00B6049E">
      <w:pPr>
        <w:pStyle w:val="KRP"/>
      </w:pPr>
    </w:p>
    <w:p w14:paraId="6E90E6C0" w14:textId="77777777" w:rsidR="00B6049E" w:rsidRDefault="00000000">
      <w:pPr>
        <w:pStyle w:val="KRP"/>
        <w:ind w:firstLine="0"/>
        <w:jc w:val="center"/>
      </w:pPr>
      <w:r>
        <w:t xml:space="preserve">w dniu ................. w ..................... </w:t>
      </w:r>
    </w:p>
    <w:p w14:paraId="47F13887" w14:textId="77777777" w:rsidR="00B6049E" w:rsidRDefault="00000000">
      <w:pPr>
        <w:pStyle w:val="KRP"/>
        <w:ind w:firstLine="0"/>
      </w:pPr>
      <w:r>
        <w:rPr>
          <w:b/>
          <w:bCs/>
        </w:rPr>
        <w:t>ZAMAWIAJĄCY</w:t>
      </w:r>
      <w:r>
        <w:t xml:space="preserve">: </w:t>
      </w:r>
    </w:p>
    <w:p w14:paraId="0C1278B9" w14:textId="77777777" w:rsidR="00B6049E" w:rsidRDefault="00000000">
      <w:pPr>
        <w:pStyle w:val="KRP"/>
        <w:ind w:firstLine="0"/>
        <w:rPr>
          <w:szCs w:val="22"/>
        </w:rPr>
      </w:pPr>
      <w:r>
        <w:rPr>
          <w:szCs w:val="22"/>
        </w:rPr>
        <w:t>Skarb Państwa – Państwowe Gospodarstwo Leśne Lasy Państwowe – Nadleśnictwo  Drygały z siedzibą w Drygałach ul. Grunwaldzka 22, poczta 12 – 230 Biała Piska</w:t>
      </w:r>
    </w:p>
    <w:p w14:paraId="3BAE1757" w14:textId="77777777" w:rsidR="00B6049E" w:rsidRDefault="00000000">
      <w:pPr>
        <w:pStyle w:val="KRP"/>
        <w:ind w:firstLine="0"/>
        <w:rPr>
          <w:szCs w:val="22"/>
        </w:rPr>
      </w:pPr>
      <w:r>
        <w:rPr>
          <w:szCs w:val="22"/>
        </w:rPr>
        <w:t xml:space="preserve">NIP: 8490004505, REGON: 790011300  </w:t>
      </w:r>
    </w:p>
    <w:p w14:paraId="20C23F0C" w14:textId="77777777" w:rsidR="00B6049E" w:rsidRDefault="00000000">
      <w:pPr>
        <w:pStyle w:val="KRP"/>
        <w:ind w:firstLine="0"/>
        <w:rPr>
          <w:szCs w:val="22"/>
        </w:rPr>
      </w:pPr>
      <w:r>
        <w:rPr>
          <w:szCs w:val="22"/>
        </w:rPr>
        <w:t>e-mail: …………………………..</w:t>
      </w:r>
    </w:p>
    <w:p w14:paraId="56F96C0D" w14:textId="77777777" w:rsidR="00B6049E" w:rsidRDefault="00000000">
      <w:pPr>
        <w:pStyle w:val="KRP"/>
        <w:ind w:firstLine="0"/>
      </w:pPr>
      <w:r>
        <w:rPr>
          <w:szCs w:val="22"/>
        </w:rPr>
        <w:t>(</w:t>
      </w:r>
      <w:r>
        <w:rPr>
          <w:i/>
          <w:iCs/>
          <w:szCs w:val="22"/>
        </w:rPr>
        <w:t>dane na fakturę</w:t>
      </w:r>
      <w:r>
        <w:rPr>
          <w:szCs w:val="22"/>
        </w:rPr>
        <w:t>: …………………………………………...)</w:t>
      </w:r>
    </w:p>
    <w:p w14:paraId="39B30D82" w14:textId="77777777" w:rsidR="00B6049E" w:rsidRDefault="00000000">
      <w:pPr>
        <w:pStyle w:val="KRP"/>
        <w:spacing w:after="0"/>
        <w:ind w:firstLine="0"/>
        <w:rPr>
          <w:szCs w:val="22"/>
        </w:rPr>
      </w:pPr>
      <w:r>
        <w:rPr>
          <w:szCs w:val="22"/>
        </w:rPr>
        <w:t>reprezentowany przez Nadleśniczego Pana Michała Sobeckiego</w:t>
      </w:r>
    </w:p>
    <w:p w14:paraId="251A0573" w14:textId="77777777" w:rsidR="00B6049E" w:rsidRDefault="00B6049E">
      <w:pPr>
        <w:pStyle w:val="KRP"/>
        <w:ind w:firstLine="0"/>
      </w:pPr>
    </w:p>
    <w:p w14:paraId="724FE2B8" w14:textId="77777777" w:rsidR="00B6049E" w:rsidRDefault="00000000">
      <w:pPr>
        <w:pStyle w:val="KRP"/>
        <w:ind w:firstLine="0"/>
        <w:rPr>
          <w:b/>
          <w:bCs/>
        </w:rPr>
      </w:pPr>
      <w:r>
        <w:rPr>
          <w:b/>
          <w:bCs/>
        </w:rPr>
        <w:t xml:space="preserve">i </w:t>
      </w:r>
    </w:p>
    <w:p w14:paraId="7DB993CB" w14:textId="77777777" w:rsidR="00B6049E" w:rsidRDefault="00B6049E">
      <w:pPr>
        <w:pStyle w:val="KRP"/>
      </w:pPr>
    </w:p>
    <w:p w14:paraId="5367C2C3" w14:textId="77777777" w:rsidR="00B6049E" w:rsidRDefault="00000000">
      <w:pPr>
        <w:pStyle w:val="KRP"/>
        <w:ind w:firstLine="0"/>
      </w:pPr>
      <w:r>
        <w:rPr>
          <w:b/>
          <w:bCs/>
        </w:rPr>
        <w:t>WYKONAWCA</w:t>
      </w:r>
      <w:r>
        <w:t>:</w:t>
      </w:r>
    </w:p>
    <w:p w14:paraId="4EA7A1F5" w14:textId="77777777" w:rsidR="00B6049E" w:rsidRDefault="00000000">
      <w:pPr>
        <w:pStyle w:val="WW-Tretekstu"/>
      </w:pPr>
      <w:r>
        <w:rPr>
          <w:rFonts w:eastAsia="Tahoma" w:cs="Tahoma"/>
          <w:szCs w:val="22"/>
        </w:rPr>
        <w:t xml:space="preserve">………………………… </w:t>
      </w:r>
      <w:r>
        <w:rPr>
          <w:rFonts w:cs="Arial"/>
          <w:szCs w:val="22"/>
        </w:rPr>
        <w:t>/</w:t>
      </w:r>
      <w:r>
        <w:rPr>
          <w:rFonts w:cs="Arial"/>
          <w:i/>
          <w:iCs/>
          <w:szCs w:val="22"/>
        </w:rPr>
        <w:t>imię i nazwisko osoby fizycznej będącej przedsiębiorcą</w:t>
      </w:r>
      <w:r>
        <w:rPr>
          <w:rFonts w:cs="Arial"/>
          <w:szCs w:val="22"/>
        </w:rPr>
        <w:t xml:space="preserve">/, zam. w ………………………… przy ul. ……………, legitymujący się dowodem osobistym seria nr ………………., </w:t>
      </w:r>
    </w:p>
    <w:p w14:paraId="0FFD1C28" w14:textId="77777777" w:rsidR="00B6049E" w:rsidRDefault="00000000">
      <w:pPr>
        <w:pStyle w:val="WW-Tretekstu"/>
      </w:pPr>
      <w:r>
        <w:rPr>
          <w:rFonts w:cs="Arial"/>
          <w:szCs w:val="22"/>
        </w:rPr>
        <w:t>PESEL: .………………………, NIP: …............................., REGON: ….........................</w:t>
      </w:r>
    </w:p>
    <w:p w14:paraId="7C2DF070" w14:textId="77777777" w:rsidR="00B6049E" w:rsidRDefault="00000000">
      <w:pPr>
        <w:pStyle w:val="KRP"/>
        <w:ind w:firstLine="0"/>
        <w:rPr>
          <w:rFonts w:eastAsia="Tahoma" w:cs="Arial"/>
          <w:szCs w:val="22"/>
        </w:rPr>
      </w:pPr>
      <w:r>
        <w:rPr>
          <w:rFonts w:eastAsia="Tahoma" w:cs="Arial"/>
          <w:szCs w:val="22"/>
        </w:rPr>
        <w:t>e-mail: ……………………………..</w:t>
      </w:r>
    </w:p>
    <w:p w14:paraId="096DE497" w14:textId="77777777" w:rsidR="00B6049E" w:rsidRDefault="00000000">
      <w:pPr>
        <w:pStyle w:val="KRPzwyky"/>
        <w:ind w:firstLine="0"/>
        <w:rPr>
          <w:rFonts w:cs="Arial"/>
          <w:szCs w:val="22"/>
        </w:rPr>
      </w:pPr>
      <w:r>
        <w:rPr>
          <w:rFonts w:cs="Arial"/>
          <w:szCs w:val="22"/>
        </w:rPr>
        <w:t>prowadzący działalność gospodarczą pod firmą „……………………” z siedzibą w …………………………… przy ul. …………………, zgodnie z zaświadczeniem (wydrukiem) z Centralnej Ewidencji i Informacji o Działalności Gospodarczej Rzeczpospolitej Polskiej, który stanowi załącznik do niniejszej umowy</w:t>
      </w:r>
    </w:p>
    <w:p w14:paraId="57E7178C" w14:textId="77777777" w:rsidR="00B6049E" w:rsidRDefault="00B6049E">
      <w:pPr>
        <w:pStyle w:val="KRPzwyky"/>
        <w:ind w:firstLine="0"/>
        <w:rPr>
          <w:rFonts w:cs="Arial"/>
          <w:i/>
          <w:iCs/>
          <w:szCs w:val="22"/>
        </w:rPr>
      </w:pPr>
    </w:p>
    <w:p w14:paraId="577F3385" w14:textId="77777777" w:rsidR="00B6049E" w:rsidRDefault="00000000">
      <w:pPr>
        <w:pStyle w:val="KRPzwyky"/>
        <w:ind w:firstLine="0"/>
        <w:rPr>
          <w:rFonts w:cs="Arial"/>
          <w:i/>
          <w:iCs/>
          <w:szCs w:val="22"/>
          <w:u w:val="single"/>
        </w:rPr>
      </w:pPr>
      <w:r>
        <w:rPr>
          <w:rFonts w:cs="Arial"/>
          <w:i/>
          <w:iCs/>
          <w:szCs w:val="22"/>
          <w:u w:val="single"/>
        </w:rPr>
        <w:t>albo</w:t>
      </w:r>
    </w:p>
    <w:p w14:paraId="45E8511B" w14:textId="77777777" w:rsidR="00B6049E" w:rsidRDefault="00B6049E">
      <w:pPr>
        <w:pStyle w:val="KRPzwyky"/>
        <w:spacing w:after="0"/>
        <w:ind w:firstLine="0"/>
        <w:rPr>
          <w:rFonts w:eastAsia="Tahoma" w:cs="Tahoma"/>
          <w:szCs w:val="22"/>
        </w:rPr>
      </w:pPr>
    </w:p>
    <w:p w14:paraId="7C7C3FD6" w14:textId="77777777" w:rsidR="00B6049E" w:rsidRDefault="00000000">
      <w:pPr>
        <w:pStyle w:val="KRPzwyky"/>
        <w:spacing w:after="0"/>
        <w:ind w:firstLine="0"/>
      </w:pPr>
      <w:r>
        <w:rPr>
          <w:rFonts w:eastAsia="Tahoma" w:cs="Tahoma"/>
          <w:szCs w:val="22"/>
        </w:rPr>
        <w:t xml:space="preserve">…………………… </w:t>
      </w:r>
      <w:r>
        <w:rPr>
          <w:rFonts w:cs="Arial"/>
          <w:szCs w:val="22"/>
        </w:rPr>
        <w:t>/</w:t>
      </w:r>
      <w:r>
        <w:rPr>
          <w:rFonts w:cs="Arial"/>
          <w:i/>
          <w:iCs/>
          <w:szCs w:val="22"/>
        </w:rPr>
        <w:t>nazwa spółki</w:t>
      </w:r>
      <w:r>
        <w:rPr>
          <w:rFonts w:cs="Arial"/>
          <w:szCs w:val="22"/>
        </w:rPr>
        <w:t xml:space="preserve">/ z siedzibą w …………………. przy ul. ………………., wpisana do rejestru przedsiębiorców Krajowego Rejestru Sądowego, akta rejestrowe w: Sąd Rejonowy w ………………… Wydział …. Gospodarczy Krajowego Rejestru Sądowego </w:t>
      </w:r>
    </w:p>
    <w:p w14:paraId="45A9FC70" w14:textId="77777777" w:rsidR="00B6049E" w:rsidRDefault="00000000">
      <w:pPr>
        <w:pStyle w:val="KRPzwyky"/>
        <w:spacing w:after="0"/>
        <w:ind w:firstLine="0"/>
      </w:pPr>
      <w:r>
        <w:rPr>
          <w:rFonts w:cs="Arial"/>
          <w:szCs w:val="22"/>
        </w:rPr>
        <w:t xml:space="preserve">KRS: ………………….., NIP: ………………, REGON: ….................................... </w:t>
      </w:r>
    </w:p>
    <w:p w14:paraId="25462CBB" w14:textId="77777777" w:rsidR="00B6049E" w:rsidRDefault="00000000">
      <w:pPr>
        <w:pStyle w:val="KRP"/>
        <w:ind w:firstLine="0"/>
        <w:rPr>
          <w:rFonts w:eastAsia="Tahoma" w:cs="Tahoma"/>
          <w:szCs w:val="22"/>
        </w:rPr>
      </w:pPr>
      <w:r>
        <w:rPr>
          <w:rFonts w:eastAsia="Tahoma" w:cs="Tahoma"/>
          <w:szCs w:val="22"/>
        </w:rPr>
        <w:t>e-mail: ……………………………..</w:t>
      </w:r>
    </w:p>
    <w:p w14:paraId="102EC5D2" w14:textId="77777777" w:rsidR="00B6049E" w:rsidRDefault="00000000">
      <w:pPr>
        <w:pStyle w:val="KRPzwyky"/>
        <w:spacing w:after="0"/>
        <w:ind w:firstLine="0"/>
      </w:pPr>
      <w:r>
        <w:rPr>
          <w:rFonts w:cs="Arial"/>
          <w:szCs w:val="22"/>
        </w:rPr>
        <w:t>o kapitale zakładowym w wysokości …… zł /</w:t>
      </w:r>
      <w:r>
        <w:rPr>
          <w:rFonts w:cs="Arial"/>
          <w:i/>
          <w:iCs/>
          <w:szCs w:val="22"/>
        </w:rPr>
        <w:t>w przypadku, spółki akcyjnej konieczne będzie wpisanie także informacji, jaka część jej kapitału zakładowego została wpłacona</w:t>
      </w:r>
      <w:r>
        <w:rPr>
          <w:rFonts w:cs="Arial"/>
          <w:szCs w:val="22"/>
        </w:rPr>
        <w:t>/,</w:t>
      </w:r>
    </w:p>
    <w:p w14:paraId="6D67D27E" w14:textId="77777777" w:rsidR="00B6049E" w:rsidRDefault="00000000">
      <w:pPr>
        <w:pStyle w:val="KRPzwyky"/>
        <w:spacing w:after="0"/>
        <w:ind w:firstLine="0"/>
        <w:rPr>
          <w:rFonts w:cs="Arial"/>
          <w:szCs w:val="22"/>
        </w:rPr>
      </w:pPr>
      <w:r>
        <w:rPr>
          <w:rFonts w:cs="Arial"/>
          <w:szCs w:val="22"/>
        </w:rPr>
        <w:t>reprezentowany przez:</w:t>
      </w:r>
    </w:p>
    <w:p w14:paraId="4303175F" w14:textId="77777777" w:rsidR="00B6049E" w:rsidRDefault="00000000">
      <w:pPr>
        <w:pStyle w:val="KRPzwyky"/>
        <w:ind w:firstLine="0"/>
        <w:rPr>
          <w:rFonts w:cs="Arial"/>
          <w:szCs w:val="22"/>
        </w:rPr>
      </w:pPr>
      <w:r>
        <w:rPr>
          <w:rFonts w:cs="Arial"/>
          <w:szCs w:val="22"/>
        </w:rPr>
        <w:t>- ……………………….. - ………………………,</w:t>
      </w:r>
    </w:p>
    <w:p w14:paraId="68A46B0E" w14:textId="77777777" w:rsidR="00B6049E" w:rsidRDefault="00000000">
      <w:pPr>
        <w:pStyle w:val="KRP"/>
        <w:spacing w:after="0"/>
        <w:ind w:firstLine="0"/>
      </w:pPr>
      <w:r>
        <w:rPr>
          <w:rFonts w:ascii="Arial" w:hAnsi="Arial"/>
          <w:szCs w:val="22"/>
        </w:rPr>
        <w:t>który/a oświadcza, iż posiada kompetencję do reprezentowania w/w Spółki oraz, że uprawnienie do jej reprezentacji nie wygasło ani nie zostało odwołane,</w:t>
      </w:r>
    </w:p>
    <w:p w14:paraId="06ABE63C" w14:textId="77777777" w:rsidR="00B6049E" w:rsidRDefault="00B6049E">
      <w:pPr>
        <w:pStyle w:val="KRP"/>
        <w:spacing w:after="0"/>
        <w:ind w:firstLine="0"/>
        <w:rPr>
          <w:szCs w:val="22"/>
        </w:rPr>
      </w:pPr>
    </w:p>
    <w:p w14:paraId="0BAC3FBA" w14:textId="77777777" w:rsidR="00B6049E" w:rsidRDefault="00B6049E">
      <w:pPr>
        <w:pStyle w:val="KRP"/>
        <w:spacing w:after="0"/>
        <w:ind w:firstLine="0"/>
        <w:rPr>
          <w:szCs w:val="22"/>
        </w:rPr>
      </w:pPr>
    </w:p>
    <w:p w14:paraId="6A157153" w14:textId="77777777" w:rsidR="00B6049E" w:rsidRDefault="00000000">
      <w:pPr>
        <w:pStyle w:val="KRP"/>
        <w:ind w:firstLine="0"/>
        <w:rPr>
          <w:szCs w:val="22"/>
        </w:rPr>
      </w:pPr>
      <w:r>
        <w:rPr>
          <w:szCs w:val="22"/>
        </w:rPr>
        <w:t xml:space="preserve">w wyniku </w:t>
      </w:r>
      <w:r>
        <w:rPr>
          <w:rFonts w:eastAsia="Tahoma" w:cs="Tahoma"/>
          <w:szCs w:val="22"/>
        </w:rPr>
        <w:t>przeprowadzonego przez Zamawiającego stosownego postępowania, wskazani powyżej, zwani dalej „Stronami” lub z osobna „Stroną”, zawierają niniejszą umowę (dalej oznaczoną także jako „Umowa”), postanawiając co następuje:</w:t>
      </w:r>
    </w:p>
    <w:p w14:paraId="53A9642E" w14:textId="77777777" w:rsidR="00B6049E" w:rsidRDefault="00B6049E">
      <w:pPr>
        <w:pStyle w:val="KRP"/>
        <w:ind w:firstLine="0"/>
      </w:pPr>
    </w:p>
    <w:p w14:paraId="24750930" w14:textId="77777777" w:rsidR="00B6049E" w:rsidRDefault="00B6049E">
      <w:pPr>
        <w:pStyle w:val="KRP"/>
      </w:pPr>
    </w:p>
    <w:p w14:paraId="38EE2D10" w14:textId="77777777" w:rsidR="00B6049E" w:rsidRDefault="00000000">
      <w:pPr>
        <w:pStyle w:val="KRP"/>
        <w:ind w:firstLine="0"/>
        <w:jc w:val="center"/>
        <w:rPr>
          <w:sz w:val="20"/>
          <w:szCs w:val="20"/>
        </w:rPr>
      </w:pPr>
      <w:r>
        <w:rPr>
          <w:sz w:val="20"/>
          <w:szCs w:val="20"/>
        </w:rPr>
        <w:lastRenderedPageBreak/>
        <w:t xml:space="preserve">§1 </w:t>
      </w:r>
    </w:p>
    <w:p w14:paraId="24438240" w14:textId="77777777" w:rsidR="00B6049E" w:rsidRDefault="00000000">
      <w:pPr>
        <w:pStyle w:val="KRP"/>
        <w:numPr>
          <w:ilvl w:val="0"/>
          <w:numId w:val="2"/>
        </w:numPr>
        <w:rPr>
          <w:sz w:val="20"/>
          <w:szCs w:val="20"/>
        </w:rPr>
      </w:pPr>
      <w:r>
        <w:rPr>
          <w:sz w:val="20"/>
          <w:szCs w:val="20"/>
        </w:rPr>
        <w:t>Dla potrzeb interpretacji postanowień Umowy Strony ustalają znaczenie następujących pojęć:</w:t>
      </w:r>
    </w:p>
    <w:p w14:paraId="4CE89702" w14:textId="77777777" w:rsidR="00B6049E" w:rsidRDefault="00000000">
      <w:pPr>
        <w:pStyle w:val="KRP"/>
        <w:numPr>
          <w:ilvl w:val="1"/>
          <w:numId w:val="2"/>
        </w:numPr>
        <w:rPr>
          <w:sz w:val="20"/>
          <w:szCs w:val="20"/>
        </w:rPr>
      </w:pPr>
      <w:r>
        <w:rPr>
          <w:b/>
          <w:bCs/>
          <w:sz w:val="20"/>
          <w:szCs w:val="20"/>
        </w:rPr>
        <w:t>wynagrodzenie ofertowe brutto</w:t>
      </w:r>
      <w:r>
        <w:rPr>
          <w:sz w:val="20"/>
          <w:szCs w:val="20"/>
        </w:rPr>
        <w:t xml:space="preserve"> – wynagrodzenie podane z uwzględnieniem podatków, opłat i innych obciążeń publicznoprawnych, zawarte w ofercie Wykonawcy za wykonanie Usługi </w:t>
      </w:r>
      <w:proofErr w:type="spellStart"/>
      <w:r>
        <w:rPr>
          <w:sz w:val="20"/>
          <w:szCs w:val="20"/>
        </w:rPr>
        <w:t>stanowiąej</w:t>
      </w:r>
      <w:proofErr w:type="spellEnd"/>
      <w:r>
        <w:rPr>
          <w:sz w:val="20"/>
          <w:szCs w:val="20"/>
        </w:rPr>
        <w:t xml:space="preserve"> przedmiot Umowy, ustalone w oparciu o dane przekazane przez Zamawiającego,</w:t>
      </w:r>
    </w:p>
    <w:p w14:paraId="11F605B1" w14:textId="77777777" w:rsidR="00B6049E" w:rsidRDefault="00000000">
      <w:pPr>
        <w:pStyle w:val="KRP"/>
        <w:numPr>
          <w:ilvl w:val="1"/>
          <w:numId w:val="2"/>
        </w:numPr>
        <w:rPr>
          <w:sz w:val="20"/>
          <w:szCs w:val="20"/>
        </w:rPr>
      </w:pPr>
      <w:r>
        <w:rPr>
          <w:b/>
          <w:bCs/>
          <w:sz w:val="20"/>
          <w:szCs w:val="20"/>
        </w:rPr>
        <w:t xml:space="preserve">Odbiór przedmiotu umowy </w:t>
      </w:r>
      <w:r>
        <w:rPr>
          <w:sz w:val="20"/>
          <w:szCs w:val="20"/>
        </w:rPr>
        <w:t>- odbiór polegający na ocenie ilości i jakości wykonanej Usługi stanowiącej przedmiot Umowy,</w:t>
      </w:r>
    </w:p>
    <w:p w14:paraId="2645023D" w14:textId="77777777" w:rsidR="00B6049E" w:rsidRDefault="00000000">
      <w:pPr>
        <w:pStyle w:val="KRP"/>
        <w:numPr>
          <w:ilvl w:val="1"/>
          <w:numId w:val="2"/>
        </w:numPr>
        <w:rPr>
          <w:sz w:val="20"/>
          <w:szCs w:val="20"/>
        </w:rPr>
      </w:pPr>
      <w:r>
        <w:rPr>
          <w:b/>
          <w:bCs/>
          <w:sz w:val="20"/>
          <w:szCs w:val="20"/>
        </w:rPr>
        <w:t>Oferta</w:t>
      </w:r>
      <w:r>
        <w:rPr>
          <w:sz w:val="20"/>
          <w:szCs w:val="20"/>
        </w:rPr>
        <w:t xml:space="preserve"> - pisemne oświadczenie złożone przez Wykonawcę w przedmiocie wykonania Usługi stanowiącej przedmiot Umowy, złożone Zamawiającemu w ramach postępowania prowadzącego do zawarcia Umowy,</w:t>
      </w:r>
    </w:p>
    <w:p w14:paraId="407394B5" w14:textId="77777777" w:rsidR="00B6049E" w:rsidRDefault="00000000">
      <w:pPr>
        <w:pStyle w:val="KRP"/>
        <w:numPr>
          <w:ilvl w:val="1"/>
          <w:numId w:val="2"/>
        </w:numPr>
        <w:rPr>
          <w:sz w:val="20"/>
          <w:szCs w:val="20"/>
        </w:rPr>
      </w:pPr>
      <w:r>
        <w:rPr>
          <w:b/>
          <w:bCs/>
          <w:sz w:val="20"/>
          <w:szCs w:val="20"/>
        </w:rPr>
        <w:t>Protokół odbioru przedmiotu umowy</w:t>
      </w:r>
      <w:r>
        <w:rPr>
          <w:sz w:val="20"/>
          <w:szCs w:val="20"/>
        </w:rPr>
        <w:t xml:space="preserve"> – dokument potwierdzający odbiór od Wykonawcy wykonanej usługi w zakresie jej ilości oraz jakości,</w:t>
      </w:r>
    </w:p>
    <w:p w14:paraId="2D1CC696" w14:textId="77777777" w:rsidR="00B6049E" w:rsidRDefault="00000000">
      <w:pPr>
        <w:pStyle w:val="KRP"/>
        <w:numPr>
          <w:ilvl w:val="1"/>
          <w:numId w:val="2"/>
        </w:numPr>
        <w:rPr>
          <w:sz w:val="20"/>
          <w:szCs w:val="20"/>
        </w:rPr>
      </w:pPr>
      <w:r>
        <w:rPr>
          <w:b/>
          <w:bCs/>
          <w:sz w:val="20"/>
          <w:szCs w:val="20"/>
        </w:rPr>
        <w:t>siła wyższa</w:t>
      </w:r>
      <w:r>
        <w:rPr>
          <w:sz w:val="20"/>
          <w:szCs w:val="20"/>
        </w:rPr>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43FB325F" w14:textId="77777777" w:rsidR="00B6049E" w:rsidRDefault="00000000">
      <w:pPr>
        <w:pStyle w:val="KRPzwyky"/>
        <w:numPr>
          <w:ilvl w:val="1"/>
          <w:numId w:val="2"/>
        </w:numPr>
      </w:pPr>
      <w:r>
        <w:rPr>
          <w:b/>
          <w:bCs/>
          <w:sz w:val="20"/>
          <w:szCs w:val="20"/>
        </w:rPr>
        <w:t>Wada</w:t>
      </w:r>
      <w:r>
        <w:rPr>
          <w:sz w:val="20"/>
          <w:szCs w:val="20"/>
        </w:rPr>
        <w:t xml:space="preserve"> – jawne lub ukryte właściwości stanowiące niezgodność wykonanej Usługi stanowiącej przedmiot Umowy z Umową.</w:t>
      </w:r>
    </w:p>
    <w:p w14:paraId="16C8441A" w14:textId="77777777" w:rsidR="00B6049E" w:rsidRDefault="00000000">
      <w:pPr>
        <w:pStyle w:val="KRP"/>
        <w:numPr>
          <w:ilvl w:val="0"/>
          <w:numId w:val="2"/>
        </w:numPr>
        <w:rPr>
          <w:sz w:val="20"/>
          <w:szCs w:val="20"/>
        </w:rPr>
      </w:pPr>
      <w:r>
        <w:rPr>
          <w:sz w:val="20"/>
          <w:szCs w:val="20"/>
        </w:rPr>
        <w:t>Ilekroć pojęcie użyte jest w liczbie pojedynczej, dotyczy to również użytego pojęcia w liczbie mnogiej i odwrotnie chyba, że z określonego uregulowania wynika wyraźnie coś innego.</w:t>
      </w:r>
    </w:p>
    <w:p w14:paraId="1BE947E7" w14:textId="77777777" w:rsidR="00B6049E" w:rsidRDefault="00000000">
      <w:pPr>
        <w:pStyle w:val="KRP"/>
        <w:numPr>
          <w:ilvl w:val="0"/>
          <w:numId w:val="2"/>
        </w:numPr>
        <w:rPr>
          <w:sz w:val="20"/>
          <w:szCs w:val="20"/>
        </w:rPr>
      </w:pPr>
      <w:r>
        <w:rPr>
          <w:sz w:val="20"/>
          <w:szCs w:val="20"/>
        </w:rPr>
        <w:t>Wszelkie dokumenty dostarczane drugiej Stronie w trakcie realizacji Umowy będą sporządzane w języku polskim.</w:t>
      </w:r>
    </w:p>
    <w:p w14:paraId="5F783412" w14:textId="77777777" w:rsidR="00B6049E" w:rsidRDefault="00000000">
      <w:pPr>
        <w:pStyle w:val="KRPzwyky"/>
        <w:numPr>
          <w:ilvl w:val="0"/>
          <w:numId w:val="2"/>
        </w:numPr>
        <w:rPr>
          <w:rFonts w:eastAsia="Tahoma" w:cs="Tahoma"/>
          <w:sz w:val="20"/>
          <w:szCs w:val="20"/>
        </w:rPr>
      </w:pPr>
      <w:r>
        <w:rPr>
          <w:rFonts w:eastAsia="Tahoma" w:cs="Tahoma"/>
          <w:sz w:val="20"/>
          <w:szCs w:val="20"/>
        </w:rPr>
        <w:t>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 drogą elektroniczną lub faksem na podane przez Strony adresy.</w:t>
      </w:r>
    </w:p>
    <w:p w14:paraId="21727780" w14:textId="77777777" w:rsidR="00B6049E" w:rsidRDefault="00000000">
      <w:pPr>
        <w:pStyle w:val="KRPzwyky"/>
        <w:numPr>
          <w:ilvl w:val="0"/>
          <w:numId w:val="2"/>
        </w:numPr>
        <w:rPr>
          <w:rFonts w:eastAsia="Tahoma" w:cs="Tahoma"/>
          <w:sz w:val="20"/>
          <w:szCs w:val="20"/>
        </w:rPr>
      </w:pPr>
      <w:r>
        <w:rPr>
          <w:rFonts w:eastAsia="Tahoma" w:cs="Tahoma"/>
          <w:sz w:val="20"/>
          <w:szCs w:val="20"/>
        </w:rPr>
        <w:t>Strony będą uznawały dokonane faksem lub drogą elektroniczną zatwierdzenie, powiadomienie, informację, wydane polecenie lub zgodę za dokonane w chwili dostarczenia ich drugiej stronie, chyba że Umowa zastrzega dla danej czynności inną formę lub szczególną procedurę.</w:t>
      </w:r>
    </w:p>
    <w:p w14:paraId="3F5F1EA0" w14:textId="77777777" w:rsidR="00B6049E" w:rsidRDefault="00000000">
      <w:pPr>
        <w:pStyle w:val="KRP"/>
        <w:numPr>
          <w:ilvl w:val="0"/>
          <w:numId w:val="2"/>
        </w:numPr>
        <w:rPr>
          <w:sz w:val="20"/>
          <w:szCs w:val="20"/>
        </w:rPr>
      </w:pPr>
      <w:r>
        <w:rPr>
          <w:sz w:val="20"/>
          <w:szCs w:val="20"/>
        </w:rPr>
        <w:t>Jeżeli umowę wykonuje wspólnie więcej niż jeden wykonawca np. w ramach Konsorcjum ich odpowiedzialność wobec Zamawiającego jest solidarna. Solidarna odpowiedzialności tych wykonawców obejmuje wykonanie Umowy jak i wniesienie zabezpieczenia jej należytego wykonania jeżeli jest wymagane przez Zamawiającego.</w:t>
      </w:r>
    </w:p>
    <w:p w14:paraId="3F26B1A6" w14:textId="77777777" w:rsidR="00B6049E" w:rsidRDefault="00000000">
      <w:pPr>
        <w:pStyle w:val="KRPzwyky"/>
        <w:numPr>
          <w:ilvl w:val="0"/>
          <w:numId w:val="2"/>
        </w:numPr>
        <w:rPr>
          <w:sz w:val="20"/>
          <w:szCs w:val="20"/>
        </w:rPr>
      </w:pPr>
      <w:r>
        <w:rPr>
          <w:sz w:val="20"/>
          <w:szCs w:val="20"/>
        </w:rPr>
        <w:t>Wykonawca zobowiązuje się wykonać wszystkie czynności niezbędne do wykonania Usługi, a będą konieczne do realizacji przedmiotu Umowy.</w:t>
      </w:r>
    </w:p>
    <w:p w14:paraId="4A79F8C2" w14:textId="77777777" w:rsidR="00B6049E" w:rsidRDefault="00000000">
      <w:pPr>
        <w:pStyle w:val="KRPzwyky"/>
        <w:numPr>
          <w:ilvl w:val="0"/>
          <w:numId w:val="2"/>
        </w:numPr>
        <w:rPr>
          <w:sz w:val="20"/>
          <w:szCs w:val="20"/>
        </w:rPr>
      </w:pPr>
      <w:r>
        <w:rPr>
          <w:sz w:val="20"/>
          <w:szCs w:val="20"/>
        </w:rPr>
        <w:t>Wykonawca oświadcza, że w celu realizacji Umowy zapewni odpowiednie zasoby techniczne oraz personel posiadający zdolności, doświadczenie, wiedzę oraz wymagane uprawnienia, w zakresie niezbędnym do należytego wykonania przedmiotu Umowy.</w:t>
      </w:r>
    </w:p>
    <w:p w14:paraId="444900F2" w14:textId="77777777" w:rsidR="00B6049E" w:rsidRDefault="00000000">
      <w:pPr>
        <w:pStyle w:val="KRPzwyky"/>
        <w:numPr>
          <w:ilvl w:val="0"/>
          <w:numId w:val="2"/>
        </w:numPr>
        <w:rPr>
          <w:sz w:val="20"/>
          <w:szCs w:val="20"/>
        </w:rPr>
      </w:pPr>
      <w:r>
        <w:rPr>
          <w:sz w:val="20"/>
          <w:szCs w:val="20"/>
        </w:rPr>
        <w:t>Wykonawca oświadcza, że dysponuje odpowiednimi środkami finansowymi umożliwiającymi należyte wykonanie przedmiotu Umowy.</w:t>
      </w:r>
    </w:p>
    <w:p w14:paraId="3FB60EEB" w14:textId="77777777" w:rsidR="00B6049E" w:rsidRDefault="00000000">
      <w:pPr>
        <w:pStyle w:val="KRP"/>
        <w:numPr>
          <w:ilvl w:val="0"/>
          <w:numId w:val="2"/>
        </w:numPr>
        <w:rPr>
          <w:rFonts w:eastAsia="Tahoma" w:cs="Tahoma"/>
          <w:sz w:val="20"/>
          <w:szCs w:val="20"/>
        </w:rPr>
      </w:pPr>
      <w:r>
        <w:rPr>
          <w:rFonts w:eastAsia="Tahoma" w:cs="Tahoma"/>
          <w:sz w:val="20"/>
          <w:szCs w:val="20"/>
        </w:rPr>
        <w:t>Jeżeli umowa (lub załączniki do niej) nie zawiera szczegółowych terminów wykonania poszczególnych obowiązków przez Wykonawcę, czynności celem realizacji tych obowiązków zostaną dokonane w czasie właściwym ze względu na terminy wskazane w dokumentacji dotyczącej usługi lub wynikające z przepisów prawa powszechnego, ewentualnie w terminie wskazanym odrębnie przez Zamawiającego, który jednakże musi być uzasadniony również ze względu na techniczne uwarunkowania wykonania tego obowiązku.</w:t>
      </w:r>
    </w:p>
    <w:p w14:paraId="46672064" w14:textId="77777777" w:rsidR="00B6049E" w:rsidRDefault="00B6049E">
      <w:pPr>
        <w:pStyle w:val="KRP"/>
        <w:rPr>
          <w:sz w:val="20"/>
          <w:szCs w:val="20"/>
        </w:rPr>
      </w:pPr>
    </w:p>
    <w:p w14:paraId="7D52800E" w14:textId="77777777" w:rsidR="00B6049E" w:rsidRDefault="00000000">
      <w:pPr>
        <w:pStyle w:val="KRP"/>
        <w:ind w:firstLine="0"/>
        <w:jc w:val="center"/>
        <w:rPr>
          <w:sz w:val="20"/>
          <w:szCs w:val="20"/>
        </w:rPr>
      </w:pPr>
      <w:r>
        <w:rPr>
          <w:sz w:val="20"/>
          <w:szCs w:val="20"/>
        </w:rPr>
        <w:t xml:space="preserve">§2 </w:t>
      </w:r>
    </w:p>
    <w:p w14:paraId="61079038" w14:textId="77777777" w:rsidR="00B6049E" w:rsidRDefault="00000000">
      <w:pPr>
        <w:pStyle w:val="KRP"/>
        <w:numPr>
          <w:ilvl w:val="0"/>
          <w:numId w:val="6"/>
        </w:numPr>
        <w:rPr>
          <w:sz w:val="20"/>
          <w:szCs w:val="20"/>
        </w:rPr>
      </w:pPr>
      <w:r>
        <w:rPr>
          <w:sz w:val="20"/>
          <w:szCs w:val="20"/>
        </w:rPr>
        <w:lastRenderedPageBreak/>
        <w:t xml:space="preserve">Przedmiotem umowy jest wykonanie przez Wykonawcę usługi pod nazwą </w:t>
      </w:r>
      <w:r>
        <w:rPr>
          <w:b/>
          <w:bCs/>
          <w:sz w:val="20"/>
          <w:szCs w:val="20"/>
        </w:rPr>
        <w:t>„Kruszenie gruzu budowlanego w Nadleśnictwie Drygały”</w:t>
      </w:r>
      <w:r>
        <w:rPr>
          <w:sz w:val="20"/>
          <w:szCs w:val="20"/>
        </w:rPr>
        <w:t xml:space="preserve"> – zwaną w Umowie także „Usługą”.  Zamawiający zamawia, a Wykonawca przyjmuje do wykonania w/w Usługę. </w:t>
      </w:r>
    </w:p>
    <w:p w14:paraId="7A34AD5A" w14:textId="77777777" w:rsidR="00B6049E" w:rsidRDefault="00000000">
      <w:pPr>
        <w:pStyle w:val="KRP"/>
        <w:numPr>
          <w:ilvl w:val="0"/>
          <w:numId w:val="2"/>
        </w:numPr>
      </w:pPr>
      <w:r>
        <w:rPr>
          <w:sz w:val="20"/>
          <w:szCs w:val="20"/>
        </w:rPr>
        <w:t>Zakres Usługi obejmuje w szczególności:</w:t>
      </w:r>
    </w:p>
    <w:p w14:paraId="51EB3CF2" w14:textId="77777777" w:rsidR="00B6049E" w:rsidRDefault="00000000">
      <w:pPr>
        <w:pStyle w:val="KRP"/>
        <w:numPr>
          <w:ilvl w:val="1"/>
          <w:numId w:val="2"/>
        </w:numPr>
        <w:rPr>
          <w:sz w:val="20"/>
          <w:szCs w:val="20"/>
        </w:rPr>
      </w:pPr>
      <w:r>
        <w:rPr>
          <w:sz w:val="20"/>
          <w:szCs w:val="20"/>
        </w:rPr>
        <w:t xml:space="preserve">kruszenie gruzu budowlanego oraz kamieni pochodzących z rozbiórki:   </w:t>
      </w:r>
    </w:p>
    <w:p w14:paraId="488DF571" w14:textId="77777777" w:rsidR="00B6049E" w:rsidRDefault="00000000">
      <w:pPr>
        <w:pStyle w:val="KRP"/>
        <w:numPr>
          <w:ilvl w:val="2"/>
          <w:numId w:val="2"/>
        </w:numPr>
        <w:rPr>
          <w:sz w:val="20"/>
          <w:szCs w:val="20"/>
        </w:rPr>
      </w:pPr>
      <w:r>
        <w:rPr>
          <w:sz w:val="20"/>
          <w:szCs w:val="20"/>
        </w:rPr>
        <w:t>nawierzchni betonowej ( trylinka ) w szacunkowej ilości: ………..</w:t>
      </w:r>
    </w:p>
    <w:p w14:paraId="090DCE9D" w14:textId="77777777" w:rsidR="00B6049E" w:rsidRDefault="00000000">
      <w:pPr>
        <w:pStyle w:val="KRP"/>
        <w:numPr>
          <w:ilvl w:val="2"/>
          <w:numId w:val="2"/>
        </w:numPr>
        <w:rPr>
          <w:sz w:val="20"/>
          <w:szCs w:val="20"/>
        </w:rPr>
      </w:pPr>
      <w:r>
        <w:rPr>
          <w:sz w:val="20"/>
          <w:szCs w:val="20"/>
        </w:rPr>
        <w:t xml:space="preserve">stropu z pustaków betonowych na belkach żelbetowych w szacunkowej ilości:………. </w:t>
      </w:r>
    </w:p>
    <w:p w14:paraId="71BC195A" w14:textId="77777777" w:rsidR="00B6049E" w:rsidRDefault="00000000">
      <w:pPr>
        <w:pStyle w:val="KRP"/>
        <w:numPr>
          <w:ilvl w:val="2"/>
          <w:numId w:val="2"/>
        </w:numPr>
        <w:rPr>
          <w:sz w:val="20"/>
          <w:szCs w:val="20"/>
        </w:rPr>
      </w:pPr>
      <w:r>
        <w:rPr>
          <w:sz w:val="20"/>
          <w:szCs w:val="20"/>
        </w:rPr>
        <w:t>słupów żelbetowych z wieńcem żelbetowym w szacunkowej ilości: ………..</w:t>
      </w:r>
    </w:p>
    <w:p w14:paraId="58257400" w14:textId="77777777" w:rsidR="00B6049E" w:rsidRDefault="00000000">
      <w:pPr>
        <w:pStyle w:val="KRP"/>
        <w:numPr>
          <w:ilvl w:val="2"/>
          <w:numId w:val="2"/>
        </w:numPr>
        <w:rPr>
          <w:sz w:val="20"/>
          <w:szCs w:val="20"/>
        </w:rPr>
      </w:pPr>
      <w:r>
        <w:rPr>
          <w:sz w:val="20"/>
          <w:szCs w:val="20"/>
        </w:rPr>
        <w:t>fundamentów betonowych w szacunkowej ilości: ……….</w:t>
      </w:r>
    </w:p>
    <w:p w14:paraId="2FE009D4" w14:textId="77777777" w:rsidR="00B6049E" w:rsidRDefault="00000000">
      <w:pPr>
        <w:pStyle w:val="KRP"/>
        <w:numPr>
          <w:ilvl w:val="2"/>
          <w:numId w:val="2"/>
        </w:numPr>
        <w:rPr>
          <w:sz w:val="20"/>
          <w:szCs w:val="20"/>
        </w:rPr>
      </w:pPr>
      <w:r>
        <w:rPr>
          <w:sz w:val="20"/>
          <w:szCs w:val="20"/>
        </w:rPr>
        <w:t xml:space="preserve">murów ceglanych w szacunkowej ilości:……….. </w:t>
      </w:r>
    </w:p>
    <w:p w14:paraId="40E5DE16" w14:textId="77777777" w:rsidR="00B6049E" w:rsidRDefault="00000000">
      <w:pPr>
        <w:pStyle w:val="KRP"/>
        <w:numPr>
          <w:ilvl w:val="1"/>
          <w:numId w:val="2"/>
        </w:numPr>
        <w:rPr>
          <w:sz w:val="20"/>
          <w:szCs w:val="20"/>
        </w:rPr>
      </w:pPr>
      <w:r>
        <w:rPr>
          <w:sz w:val="20"/>
          <w:szCs w:val="20"/>
        </w:rPr>
        <w:t xml:space="preserve">Gruz budowlany betonowy i kamienny winien zostać skruszony do frakcji 31,5 mm, natomiast gruz ceglany winien zostać skruszony do frakcji 40 mm.  </w:t>
      </w:r>
    </w:p>
    <w:p w14:paraId="4D85C430" w14:textId="77777777" w:rsidR="00B6049E" w:rsidRDefault="00000000">
      <w:pPr>
        <w:pStyle w:val="KRP"/>
        <w:numPr>
          <w:ilvl w:val="0"/>
          <w:numId w:val="2"/>
        </w:numPr>
        <w:rPr>
          <w:sz w:val="20"/>
          <w:szCs w:val="20"/>
        </w:rPr>
      </w:pPr>
      <w:r>
        <w:rPr>
          <w:sz w:val="20"/>
          <w:szCs w:val="20"/>
        </w:rPr>
        <w:t xml:space="preserve">Szacunkowa łączna ilość materiału do skruszenia wynosi około. ………. ton. W czasie wykonywania Usługi prognozowane ilości materiału do skruszenia mogą ulec zmianie, na którą Zamawiający nie ma wpływu, a wynika ona z niemożliwej do przewidzenia ilości pozyskanego materiału z rozbiórki obiektów Zamawiającego. Podane ilości są szacunkowe, a Zamawiający zastrzega sobie prawo zarówno zmniejszenia jak i zwiększenia ilości materiału objętego realizacją Usługi przez Wykonawcę. Zamawiający uprzedza, że faktyczna łączna ilość materiału do skruszenia może ulec zwiększeniu nawet o 100 %, przy czym Wykonawca zostanie poinformowany o zmianie szacunku przed podpisaniem umowy. </w:t>
      </w:r>
    </w:p>
    <w:p w14:paraId="1FC4493F" w14:textId="77777777" w:rsidR="00B6049E" w:rsidRDefault="00000000">
      <w:pPr>
        <w:pStyle w:val="KRP"/>
        <w:numPr>
          <w:ilvl w:val="0"/>
          <w:numId w:val="2"/>
        </w:numPr>
        <w:rPr>
          <w:sz w:val="20"/>
          <w:szCs w:val="20"/>
        </w:rPr>
      </w:pPr>
      <w:r>
        <w:rPr>
          <w:sz w:val="20"/>
          <w:szCs w:val="20"/>
        </w:rPr>
        <w:t>Powyższy szacunek zapotrzebowania na Usługę został dokonany przez Zamawiającego ze starannością wynikającą z charakteru jego działalności i jej uwarunkowań. Podanie tego szacunku nie oznacza dla Wykonawcy, iż Zamawiający ma obowiązek zlecenia kruszenia takiej ilości materiału, ani że Wykonawca jest zwolniony z obowiązku realizacji Usługi ponad ten szacunek.</w:t>
      </w:r>
    </w:p>
    <w:p w14:paraId="483AA744" w14:textId="77777777" w:rsidR="00B6049E" w:rsidRDefault="00000000">
      <w:pPr>
        <w:pStyle w:val="KRP"/>
        <w:numPr>
          <w:ilvl w:val="0"/>
          <w:numId w:val="2"/>
        </w:numPr>
        <w:rPr>
          <w:sz w:val="20"/>
          <w:szCs w:val="20"/>
        </w:rPr>
      </w:pPr>
      <w:r>
        <w:rPr>
          <w:sz w:val="20"/>
          <w:szCs w:val="20"/>
        </w:rPr>
        <w:t>Usługa zostanie wykonana przez Wykonawcę zgodnie z Umową, z załącznikami do niej w szczególności z opisem przedmiotu zamówienia, z zasadami wiedzy technicznej i obowiązującymi w Rzeczypospolitej Polskiej przepisami prawa powszechnie obowiązującego.</w:t>
      </w:r>
    </w:p>
    <w:p w14:paraId="0D2FAA15" w14:textId="77777777" w:rsidR="00B6049E" w:rsidRDefault="00000000">
      <w:pPr>
        <w:pStyle w:val="KRP"/>
        <w:numPr>
          <w:ilvl w:val="0"/>
          <w:numId w:val="2"/>
        </w:numPr>
        <w:rPr>
          <w:sz w:val="20"/>
          <w:szCs w:val="20"/>
        </w:rPr>
      </w:pPr>
      <w:r>
        <w:rPr>
          <w:sz w:val="20"/>
          <w:szCs w:val="20"/>
        </w:rPr>
        <w:t>Wykonanie usługi stwierdzone zostanie przez Zamawiającego po przeprowadzeniu stosownego odbioru przez sporządzenie protokołu odbioru przedmiotu umowy.</w:t>
      </w:r>
    </w:p>
    <w:p w14:paraId="789C9AF4" w14:textId="77777777" w:rsidR="00B6049E" w:rsidRDefault="00000000">
      <w:pPr>
        <w:pStyle w:val="KRPzwyky"/>
        <w:numPr>
          <w:ilvl w:val="0"/>
          <w:numId w:val="2"/>
        </w:numPr>
        <w:rPr>
          <w:sz w:val="20"/>
          <w:szCs w:val="20"/>
        </w:rPr>
      </w:pPr>
      <w:r>
        <w:rPr>
          <w:sz w:val="20"/>
          <w:szCs w:val="20"/>
        </w:rPr>
        <w:t>Wykonawca w miejscu wykonywania usługi zobowiązany jest do przestrzegania zasad BHP oraz przepisów P-POŻ oraz innych warunków wskazanych w opisie przedmiotu zamówienia.</w:t>
      </w:r>
    </w:p>
    <w:p w14:paraId="2AF16CBE" w14:textId="77777777" w:rsidR="00B6049E" w:rsidRDefault="00B6049E">
      <w:pPr>
        <w:pStyle w:val="KRP"/>
        <w:ind w:firstLine="0"/>
        <w:rPr>
          <w:sz w:val="20"/>
          <w:szCs w:val="20"/>
        </w:rPr>
      </w:pPr>
    </w:p>
    <w:p w14:paraId="0AE5704C" w14:textId="77777777" w:rsidR="00B6049E" w:rsidRDefault="00000000">
      <w:pPr>
        <w:pStyle w:val="KRP"/>
        <w:ind w:firstLine="0"/>
        <w:jc w:val="center"/>
        <w:rPr>
          <w:sz w:val="20"/>
          <w:szCs w:val="20"/>
        </w:rPr>
      </w:pPr>
      <w:r>
        <w:rPr>
          <w:sz w:val="20"/>
          <w:szCs w:val="20"/>
        </w:rPr>
        <w:t>§3</w:t>
      </w:r>
    </w:p>
    <w:p w14:paraId="1F11BAB9" w14:textId="77777777" w:rsidR="00B6049E" w:rsidRDefault="00000000">
      <w:pPr>
        <w:pStyle w:val="KRPzwyky"/>
        <w:numPr>
          <w:ilvl w:val="0"/>
          <w:numId w:val="7"/>
        </w:numPr>
        <w:rPr>
          <w:sz w:val="20"/>
          <w:szCs w:val="20"/>
        </w:rPr>
      </w:pPr>
      <w:r>
        <w:rPr>
          <w:sz w:val="20"/>
          <w:szCs w:val="20"/>
        </w:rPr>
        <w:t>Wykonawca wykona własnymi siłami usługę stanowiącą przedmiot Umowy.</w:t>
      </w:r>
    </w:p>
    <w:p w14:paraId="06351E02" w14:textId="77777777" w:rsidR="00B6049E" w:rsidRDefault="00000000">
      <w:pPr>
        <w:pStyle w:val="KRPzwyky"/>
        <w:numPr>
          <w:ilvl w:val="0"/>
          <w:numId w:val="2"/>
        </w:numPr>
        <w:rPr>
          <w:sz w:val="20"/>
          <w:szCs w:val="20"/>
        </w:rPr>
      </w:pPr>
      <w:r>
        <w:rPr>
          <w:sz w:val="20"/>
          <w:szCs w:val="20"/>
        </w:rPr>
        <w:t>Wykonawca nie powierzy Podwykonawcom wykonania żadnego z elementów Usługi stanowiącej przedmiot Umowy bez zgody Zamawiającego.</w:t>
      </w:r>
    </w:p>
    <w:p w14:paraId="3ECCDB30" w14:textId="77777777" w:rsidR="00B6049E" w:rsidRDefault="00B6049E">
      <w:pPr>
        <w:pStyle w:val="KRP"/>
        <w:ind w:firstLine="0"/>
        <w:rPr>
          <w:sz w:val="20"/>
          <w:szCs w:val="20"/>
        </w:rPr>
      </w:pPr>
    </w:p>
    <w:p w14:paraId="54019D93" w14:textId="77777777" w:rsidR="00B6049E" w:rsidRDefault="00000000">
      <w:pPr>
        <w:pStyle w:val="KRP"/>
        <w:ind w:firstLine="0"/>
        <w:jc w:val="center"/>
        <w:rPr>
          <w:sz w:val="20"/>
          <w:szCs w:val="20"/>
        </w:rPr>
      </w:pPr>
      <w:r>
        <w:rPr>
          <w:sz w:val="20"/>
          <w:szCs w:val="20"/>
        </w:rPr>
        <w:t>§4</w:t>
      </w:r>
    </w:p>
    <w:p w14:paraId="5D06E1C6" w14:textId="77777777" w:rsidR="00B6049E" w:rsidRDefault="00000000">
      <w:pPr>
        <w:pStyle w:val="KRP"/>
        <w:numPr>
          <w:ilvl w:val="0"/>
          <w:numId w:val="8"/>
        </w:numPr>
      </w:pPr>
      <w:r>
        <w:rPr>
          <w:sz w:val="20"/>
          <w:szCs w:val="20"/>
        </w:rPr>
        <w:t xml:space="preserve">Usługa stanowiąca przedmiot umowy zostanie zrealizowana w terminie do </w:t>
      </w:r>
      <w:r w:rsidRPr="00D663B8">
        <w:t xml:space="preserve">………………………………. </w:t>
      </w:r>
      <w:r>
        <w:rPr>
          <w:sz w:val="20"/>
          <w:szCs w:val="20"/>
        </w:rPr>
        <w:t>W tym czasie Wykonawca zgłosi Zamawiającemu zakończenie realizacji Usługi i jej gotowość do odbioru.</w:t>
      </w:r>
    </w:p>
    <w:p w14:paraId="6C104CCF" w14:textId="77777777" w:rsidR="00B6049E" w:rsidRDefault="00000000">
      <w:pPr>
        <w:pStyle w:val="KRP"/>
        <w:numPr>
          <w:ilvl w:val="0"/>
          <w:numId w:val="2"/>
        </w:numPr>
      </w:pPr>
      <w:r>
        <w:rPr>
          <w:sz w:val="20"/>
          <w:szCs w:val="20"/>
        </w:rPr>
        <w:t>Za datę zakończenia wykonania Usługi przyjmuje się datę powiadomienia Zamawiającego przez Wykonawcę o gotowości do jej odbioru jeżeli w wyniku tego zgłoszenia został dokonany odbiór Usługi zakończony podpisaniem przez Strony protokołu odbioru stwierdzającego należyte wykonanie usługi.</w:t>
      </w:r>
    </w:p>
    <w:p w14:paraId="485F7FE9" w14:textId="77777777" w:rsidR="00B6049E" w:rsidRDefault="00B6049E">
      <w:pPr>
        <w:pStyle w:val="KRP"/>
        <w:rPr>
          <w:sz w:val="20"/>
          <w:szCs w:val="20"/>
        </w:rPr>
      </w:pPr>
    </w:p>
    <w:p w14:paraId="12BAD7E7" w14:textId="77777777" w:rsidR="00B6049E" w:rsidRDefault="00000000">
      <w:pPr>
        <w:pStyle w:val="KRP"/>
        <w:ind w:firstLine="0"/>
        <w:jc w:val="center"/>
        <w:rPr>
          <w:sz w:val="20"/>
          <w:szCs w:val="20"/>
        </w:rPr>
      </w:pPr>
      <w:r>
        <w:rPr>
          <w:sz w:val="20"/>
          <w:szCs w:val="20"/>
        </w:rPr>
        <w:t xml:space="preserve">§5 </w:t>
      </w:r>
    </w:p>
    <w:p w14:paraId="24F96C9F" w14:textId="77777777" w:rsidR="00B6049E" w:rsidRDefault="00000000">
      <w:pPr>
        <w:pStyle w:val="KRP"/>
        <w:numPr>
          <w:ilvl w:val="0"/>
          <w:numId w:val="9"/>
        </w:numPr>
        <w:rPr>
          <w:sz w:val="20"/>
          <w:szCs w:val="20"/>
        </w:rPr>
      </w:pPr>
      <w:r>
        <w:rPr>
          <w:sz w:val="20"/>
          <w:szCs w:val="20"/>
        </w:rPr>
        <w:lastRenderedPageBreak/>
        <w:t xml:space="preserve">Wynagrodzenie ofertowe brutto określone zostało na podstawie oferty Wykonawcy i wynosi brutto ……........………zł (słownie: ……….....................) w tym podatek VAT w wysokości ………………… (słownie: …………………………………). </w:t>
      </w:r>
    </w:p>
    <w:p w14:paraId="0FC8CFFB" w14:textId="77777777" w:rsidR="00B6049E" w:rsidRDefault="00000000">
      <w:pPr>
        <w:pStyle w:val="KRP"/>
        <w:numPr>
          <w:ilvl w:val="0"/>
          <w:numId w:val="2"/>
        </w:numPr>
        <w:rPr>
          <w:sz w:val="20"/>
          <w:szCs w:val="20"/>
        </w:rPr>
      </w:pPr>
      <w:r>
        <w:rPr>
          <w:sz w:val="20"/>
          <w:szCs w:val="20"/>
        </w:rPr>
        <w:t>Faktyczne wypłacone Wykonawcy wynagrodzenie będzie wynagrodzeniem wynikowym stanowiącym iloczyn ilości wykonanych zadań z zakresu Usługi (tj. ilości skruszonego materiału) i cen jednostkowych podanych przez Wykonawcę w ofercie. Ilość skruszonego materiału będzie wynikał z protokołu odbioru przedmiotu Umowy.</w:t>
      </w:r>
    </w:p>
    <w:p w14:paraId="25DF76D9" w14:textId="77777777" w:rsidR="00B6049E" w:rsidRDefault="00000000">
      <w:pPr>
        <w:pStyle w:val="KRP"/>
        <w:numPr>
          <w:ilvl w:val="0"/>
          <w:numId w:val="2"/>
        </w:numPr>
        <w:rPr>
          <w:sz w:val="20"/>
          <w:szCs w:val="20"/>
        </w:rPr>
      </w:pPr>
      <w:r>
        <w:rPr>
          <w:sz w:val="20"/>
          <w:szCs w:val="20"/>
        </w:rPr>
        <w:t xml:space="preserve">Wynagrodzenie, o którym mowa w ust. 2 płatne będzie po odbiorze Usługi, na podstawie stosownej faktury VAT. Rozliczenia będą dokonywane za faktycznie wykonaną usługę według podanej przez Wykonawcę w ofercie jednostkowej stawki wynagrodzenia ryczałtowego. </w:t>
      </w:r>
    </w:p>
    <w:p w14:paraId="08DF322F" w14:textId="77777777" w:rsidR="00B6049E" w:rsidRDefault="00000000">
      <w:pPr>
        <w:pStyle w:val="KRP"/>
        <w:numPr>
          <w:ilvl w:val="0"/>
          <w:numId w:val="2"/>
        </w:numPr>
        <w:rPr>
          <w:sz w:val="20"/>
          <w:szCs w:val="20"/>
        </w:rPr>
      </w:pPr>
      <w:r>
        <w:rPr>
          <w:sz w:val="20"/>
          <w:szCs w:val="20"/>
        </w:rPr>
        <w:t xml:space="preserve">Zamawiający zobowiązuje się zapłacić Wykonawcy wynagrodzenie za wykonaną Usługę w ciągu 21 dni od daty złożenia mu przez Wykonawcę prawidłowo wystawionej faktury (decyduje data wpływu faktury do Zamawiającego). </w:t>
      </w:r>
    </w:p>
    <w:p w14:paraId="7594F642" w14:textId="77777777" w:rsidR="00B6049E" w:rsidRDefault="00000000">
      <w:pPr>
        <w:pStyle w:val="KRP"/>
        <w:numPr>
          <w:ilvl w:val="0"/>
          <w:numId w:val="2"/>
        </w:numPr>
        <w:rPr>
          <w:sz w:val="20"/>
          <w:szCs w:val="20"/>
        </w:rPr>
      </w:pPr>
      <w:r>
        <w:rPr>
          <w:sz w:val="20"/>
          <w:szCs w:val="20"/>
        </w:rPr>
        <w:t>Rozliczenie za wykonanie usługi stanowiącej przedmiot Umowy, będzie dokonane na podstawie faktury VAT końcowej. Strony nie dopuszczają rozliczenia wynagrodzenia na podstawie odbiorów części usługi lub faktur częściowych.</w:t>
      </w:r>
    </w:p>
    <w:p w14:paraId="6EB8433A" w14:textId="77777777" w:rsidR="00B6049E" w:rsidRDefault="00000000">
      <w:pPr>
        <w:pStyle w:val="KRP"/>
        <w:numPr>
          <w:ilvl w:val="0"/>
          <w:numId w:val="2"/>
        </w:numPr>
        <w:rPr>
          <w:sz w:val="20"/>
          <w:szCs w:val="20"/>
        </w:rPr>
      </w:pPr>
      <w:r>
        <w:rPr>
          <w:sz w:val="20"/>
          <w:szCs w:val="20"/>
        </w:rPr>
        <w:t xml:space="preserve">Wynagrodzenie za wykonaną usługę będzie płatne bezgotówkowo na rachunek bankowy Wykonawcy nr </w:t>
      </w:r>
      <w:r w:rsidRPr="00D663B8">
        <w:t xml:space="preserve"> …................................................. w Banku ….................................…</w:t>
      </w:r>
      <w:r>
        <w:rPr>
          <w:sz w:val="20"/>
          <w:szCs w:val="20"/>
        </w:rPr>
        <w:t xml:space="preserve"> Wykonawca ma obowiązek posługiwać się rachunkiem rozliczeniowym, o którym mowa w art. 49 ust. 1 pkt 1 ustawy z dnia 29 sierpnia 1997 r.  Prawo Bankowe zawartym w wykazie podmiotów, o którym mowa w art. 96b ust. 1 ustawy z dnia 11 marca 2004 r. o podatku od towarów i usług (</w:t>
      </w:r>
      <w:proofErr w:type="spellStart"/>
      <w:r>
        <w:rPr>
          <w:sz w:val="20"/>
          <w:szCs w:val="20"/>
        </w:rPr>
        <w:t>tzw</w:t>
      </w:r>
      <w:proofErr w:type="spellEnd"/>
      <w:r>
        <w:rPr>
          <w:sz w:val="20"/>
          <w:szCs w:val="20"/>
        </w:rPr>
        <w:t xml:space="preserve"> biała lista podatników VAT). W przypadku gdyby nr rachunku bankowego wskazany na fakturze nie odpowiadał numerowi rachunku wskazanemu w wykazie podmiotów, o którym mowa w art. 96b ust. 1 ustawy z dnia 11 marca 2004 r. (</w:t>
      </w:r>
      <w:proofErr w:type="spellStart"/>
      <w:r>
        <w:rPr>
          <w:sz w:val="20"/>
          <w:szCs w:val="20"/>
        </w:rPr>
        <w:t>tzw</w:t>
      </w:r>
      <w:proofErr w:type="spellEnd"/>
      <w:r>
        <w:rPr>
          <w:sz w:val="20"/>
          <w:szCs w:val="20"/>
        </w:rPr>
        <w:t xml:space="preserve"> biała lista podatników VAT), Zamawiający opłaci należne Wykonawcy wynagrodzenie na rachunek bankowy Wykonawcy wskazany w tym wykazie.</w:t>
      </w:r>
    </w:p>
    <w:p w14:paraId="2DF7EEA6" w14:textId="77777777" w:rsidR="00B6049E" w:rsidRDefault="00000000">
      <w:pPr>
        <w:pStyle w:val="KRP"/>
        <w:numPr>
          <w:ilvl w:val="0"/>
          <w:numId w:val="2"/>
        </w:numPr>
        <w:rPr>
          <w:sz w:val="20"/>
          <w:szCs w:val="20"/>
        </w:rPr>
      </w:pPr>
      <w:r>
        <w:rPr>
          <w:sz w:val="20"/>
          <w:szCs w:val="20"/>
        </w:rPr>
        <w:t>Wykonawca przyjmuje do wiadomości, że Zamawiający przy zapłacie ceny będzie stosował mechanizm podzielonej płatności (</w:t>
      </w:r>
      <w:proofErr w:type="spellStart"/>
      <w:r>
        <w:rPr>
          <w:sz w:val="20"/>
          <w:szCs w:val="20"/>
        </w:rPr>
        <w:t>split</w:t>
      </w:r>
      <w:proofErr w:type="spellEnd"/>
      <w:r>
        <w:rPr>
          <w:sz w:val="20"/>
          <w:szCs w:val="20"/>
        </w:rPr>
        <w:t xml:space="preserve"> </w:t>
      </w:r>
      <w:proofErr w:type="spellStart"/>
      <w:r>
        <w:rPr>
          <w:sz w:val="20"/>
          <w:szCs w:val="20"/>
        </w:rPr>
        <w:t>payment</w:t>
      </w:r>
      <w:proofErr w:type="spellEnd"/>
      <w:r>
        <w:rPr>
          <w:sz w:val="20"/>
          <w:szCs w:val="20"/>
        </w:rPr>
        <w:t>), o którym mowa w przepisach 108a – 108d ustawy z dnia 11 marca 2004 r. o podatku od towarów i usług.</w:t>
      </w:r>
    </w:p>
    <w:p w14:paraId="1B8B2369" w14:textId="77777777" w:rsidR="00B6049E" w:rsidRDefault="00000000">
      <w:pPr>
        <w:pStyle w:val="KRP"/>
        <w:numPr>
          <w:ilvl w:val="0"/>
          <w:numId w:val="2"/>
        </w:numPr>
        <w:rPr>
          <w:sz w:val="20"/>
          <w:szCs w:val="20"/>
        </w:rPr>
      </w:pPr>
      <w:r>
        <w:rPr>
          <w:sz w:val="20"/>
          <w:szCs w:val="20"/>
        </w:rPr>
        <w:t>Zapłata wynagrodzenia dokonywana na podstawie Umowy będzie realizowana przez Zamawiającego w złotych polskich.</w:t>
      </w:r>
    </w:p>
    <w:p w14:paraId="43DA2319" w14:textId="77777777" w:rsidR="00B6049E" w:rsidRDefault="00000000">
      <w:pPr>
        <w:pStyle w:val="KRP"/>
        <w:numPr>
          <w:ilvl w:val="0"/>
          <w:numId w:val="2"/>
        </w:numPr>
        <w:rPr>
          <w:sz w:val="20"/>
          <w:szCs w:val="20"/>
        </w:rPr>
      </w:pPr>
      <w:r>
        <w:rPr>
          <w:sz w:val="20"/>
          <w:szCs w:val="20"/>
        </w:rPr>
        <w:t xml:space="preserve">Wysokość wynagrodzenia nie ulegnie waloryzacji. </w:t>
      </w:r>
    </w:p>
    <w:p w14:paraId="22815984" w14:textId="77777777" w:rsidR="00B6049E" w:rsidRDefault="00000000">
      <w:pPr>
        <w:pStyle w:val="KRP"/>
        <w:numPr>
          <w:ilvl w:val="0"/>
          <w:numId w:val="2"/>
        </w:numPr>
        <w:rPr>
          <w:sz w:val="20"/>
          <w:szCs w:val="20"/>
        </w:rPr>
      </w:pPr>
      <w:r>
        <w:rPr>
          <w:sz w:val="20"/>
          <w:szCs w:val="20"/>
        </w:rPr>
        <w:t xml:space="preserve">Należny podatek </w:t>
      </w:r>
      <w:proofErr w:type="spellStart"/>
      <w:r>
        <w:rPr>
          <w:sz w:val="20"/>
          <w:szCs w:val="20"/>
        </w:rPr>
        <w:t>podatek</w:t>
      </w:r>
      <w:proofErr w:type="spellEnd"/>
      <w:r>
        <w:rPr>
          <w:sz w:val="20"/>
          <w:szCs w:val="20"/>
        </w:rPr>
        <w:t xml:space="preserve"> od towarów i usług (VAT) naliczony zostanie do należnego wynagrodzenia netto i ujęty w fakturze zgodnie z obowiązującym prawem. Wynagrodzenie należne Wykonawcy zostanie ustalone z zastosowaniem stawki VAT obowiązującej w chwili powstania obowiązku podatkowego. Zmiana wynagrodzenia w </w:t>
      </w:r>
      <w:proofErr w:type="spellStart"/>
      <w:r>
        <w:rPr>
          <w:sz w:val="20"/>
          <w:szCs w:val="20"/>
        </w:rPr>
        <w:t>w</w:t>
      </w:r>
      <w:proofErr w:type="spellEnd"/>
      <w:r>
        <w:rPr>
          <w:sz w:val="20"/>
          <w:szCs w:val="20"/>
        </w:rPr>
        <w:t xml:space="preserve"> tym zakresie nie stanowi zmiany Umowy. </w:t>
      </w:r>
    </w:p>
    <w:p w14:paraId="5753D1DA" w14:textId="77777777" w:rsidR="00B6049E" w:rsidRDefault="00000000">
      <w:pPr>
        <w:pStyle w:val="KRP"/>
        <w:numPr>
          <w:ilvl w:val="0"/>
          <w:numId w:val="2"/>
        </w:numPr>
        <w:rPr>
          <w:sz w:val="20"/>
          <w:szCs w:val="20"/>
        </w:rPr>
      </w:pPr>
      <w:r>
        <w:rPr>
          <w:sz w:val="20"/>
          <w:szCs w:val="20"/>
        </w:rPr>
        <w:t>Zamawiający nie będzie udzielał Wykonawcy zaliczek na poczet wykonania zamówienia.</w:t>
      </w:r>
    </w:p>
    <w:p w14:paraId="45A67B2D" w14:textId="77777777" w:rsidR="00B6049E" w:rsidRDefault="00000000">
      <w:pPr>
        <w:pStyle w:val="KRP"/>
        <w:numPr>
          <w:ilvl w:val="0"/>
          <w:numId w:val="2"/>
        </w:numPr>
        <w:rPr>
          <w:sz w:val="20"/>
          <w:szCs w:val="20"/>
        </w:rPr>
      </w:pPr>
      <w:r>
        <w:rPr>
          <w:sz w:val="20"/>
          <w:szCs w:val="20"/>
        </w:rPr>
        <w:t>Do rachunku lub faktury VAT za wykonanie przedmiotu Umowy, Wykonawca dołączy także oświadczenia Podwykonawców o pełnym zafakturowaniu i rozliczeniu należnego im wynagrodzenia. Z oświadczeń tych musi wynikać, że roszczenia Podwykonawców o zapłatę wynagrodzenia zostały w pełni zaspokojone. Jeżeli przy wykonywaniu umowy Wykonawca nie korzystał z Podwykonawców złoży wraz z rachunkiem lub fakturą VAT za wykonanie przedmiotu Umowy, stosowne oświadczenie.</w:t>
      </w:r>
    </w:p>
    <w:p w14:paraId="1ED0452A" w14:textId="77777777" w:rsidR="00B6049E" w:rsidRDefault="00000000">
      <w:pPr>
        <w:pStyle w:val="KRP"/>
        <w:numPr>
          <w:ilvl w:val="0"/>
          <w:numId w:val="2"/>
        </w:numPr>
        <w:rPr>
          <w:sz w:val="20"/>
          <w:szCs w:val="20"/>
        </w:rPr>
      </w:pPr>
      <w:r>
        <w:rPr>
          <w:sz w:val="20"/>
          <w:szCs w:val="20"/>
        </w:rPr>
        <w:t>Jeżeli Wykonawca nie przedstawi wraz z fakturą VAT lub rachunkiem dokumentów, o których mowa w ust. 12, Zamawiający jest uprawniony do wstrzymania wypłaty należnego Wykonawcy wynagrodzenia do czasu przedłożenia przez Wykonawcę stosownych dokumentów. Wstrzymanie przez Zamawiającego zapłaty do czasu wypełnienia przez Wykonawcę wymagań, o których mowa w ust. 11 nie będzie traktowane jako nie dotrzymanie przez Zamawiającego terminu płatności i nie uprawnia Wykonawcy do żądania odsetek z tytułu opóźnienia.</w:t>
      </w:r>
    </w:p>
    <w:p w14:paraId="36FA319A" w14:textId="77777777" w:rsidR="00B6049E" w:rsidRDefault="00000000">
      <w:pPr>
        <w:pStyle w:val="KRP"/>
        <w:numPr>
          <w:ilvl w:val="0"/>
          <w:numId w:val="2"/>
        </w:numPr>
        <w:rPr>
          <w:sz w:val="20"/>
          <w:szCs w:val="20"/>
        </w:rPr>
      </w:pPr>
      <w:r>
        <w:rPr>
          <w:sz w:val="20"/>
          <w:szCs w:val="20"/>
        </w:rPr>
        <w:t>Zamawiający jest uprawniony do żądania i uzyskania od Wykonawcy niezwłocznie wyjaśnień w przypadku wątpliwości dotyczących dokumentów składanych wraz z wnioskami o płatność.</w:t>
      </w:r>
    </w:p>
    <w:p w14:paraId="374DB684" w14:textId="77777777" w:rsidR="00B6049E" w:rsidRDefault="00000000">
      <w:pPr>
        <w:pStyle w:val="KRP"/>
        <w:numPr>
          <w:ilvl w:val="0"/>
          <w:numId w:val="2"/>
        </w:numPr>
        <w:rPr>
          <w:sz w:val="20"/>
          <w:szCs w:val="20"/>
        </w:rPr>
      </w:pPr>
      <w:r>
        <w:rPr>
          <w:sz w:val="20"/>
          <w:szCs w:val="20"/>
        </w:rPr>
        <w:lastRenderedPageBreak/>
        <w:t xml:space="preserve">W przypadku zwłoki Zamawiającego w zapłacie wynagrodzenia, Wykonawca ma prawo do naliczania stosownych odsetek ustawowych za opóźnienie. </w:t>
      </w:r>
    </w:p>
    <w:p w14:paraId="3B5FAA10" w14:textId="77777777" w:rsidR="00B6049E" w:rsidRDefault="00000000">
      <w:pPr>
        <w:pStyle w:val="KRP"/>
        <w:numPr>
          <w:ilvl w:val="0"/>
          <w:numId w:val="2"/>
        </w:numPr>
        <w:rPr>
          <w:sz w:val="20"/>
          <w:szCs w:val="20"/>
        </w:rPr>
      </w:pPr>
      <w:r>
        <w:rPr>
          <w:sz w:val="20"/>
          <w:szCs w:val="20"/>
        </w:rPr>
        <w:t xml:space="preserve">W przypadku zawarcia Umowy z wykonawcami wspólnie wykonującymi przedmiot umowy (Konsorcjum),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 </w:t>
      </w:r>
    </w:p>
    <w:p w14:paraId="600C05EC" w14:textId="77777777" w:rsidR="00B6049E" w:rsidRDefault="00B6049E">
      <w:pPr>
        <w:pStyle w:val="KRP"/>
        <w:ind w:firstLine="0"/>
        <w:rPr>
          <w:sz w:val="20"/>
          <w:szCs w:val="20"/>
        </w:rPr>
      </w:pPr>
    </w:p>
    <w:p w14:paraId="484C0DF8" w14:textId="77777777" w:rsidR="00B6049E" w:rsidRDefault="00000000">
      <w:pPr>
        <w:pStyle w:val="KRP"/>
        <w:ind w:firstLine="0"/>
        <w:jc w:val="center"/>
        <w:rPr>
          <w:sz w:val="20"/>
          <w:szCs w:val="20"/>
        </w:rPr>
      </w:pPr>
      <w:r>
        <w:rPr>
          <w:sz w:val="20"/>
          <w:szCs w:val="20"/>
        </w:rPr>
        <w:t>§6</w:t>
      </w:r>
    </w:p>
    <w:p w14:paraId="28C0B7C4" w14:textId="77777777" w:rsidR="00B6049E" w:rsidRDefault="00000000">
      <w:pPr>
        <w:pStyle w:val="KRP"/>
        <w:numPr>
          <w:ilvl w:val="0"/>
          <w:numId w:val="10"/>
        </w:numPr>
        <w:rPr>
          <w:sz w:val="20"/>
          <w:szCs w:val="20"/>
        </w:rPr>
      </w:pPr>
      <w:r>
        <w:rPr>
          <w:sz w:val="20"/>
          <w:szCs w:val="20"/>
        </w:rPr>
        <w:t>Wykonawca nie może dokonać zastawienia lub przeniesienia, w szczególności na podstawie cesji, przekazu, sprzedaży; jakiejkolwiek wierzytelności wynikającej z Umowy lub jej części, jak również korzyści wynikającej z Umowy lub udziału w niej na osoby trzecie bez uprzedniej, pisemnej pod rygorem nieważności, zgody Zamawiającego. Przeniesienie przez Wykonawcę praw lub obowiązków wynikających z niniejszej umowy na osobę trzecią nie jest możliwe bez zgody Zamawiającego. Zapis wskazujący na to ograniczenie Wykonawca umieści na każdej fakturze/rachunku wystawionej na podstawie umowy.</w:t>
      </w:r>
    </w:p>
    <w:p w14:paraId="0456976C" w14:textId="77777777" w:rsidR="00B6049E" w:rsidRDefault="00000000">
      <w:pPr>
        <w:pStyle w:val="KRP"/>
        <w:numPr>
          <w:ilvl w:val="0"/>
          <w:numId w:val="2"/>
        </w:numPr>
        <w:rPr>
          <w:sz w:val="20"/>
          <w:szCs w:val="20"/>
        </w:rPr>
      </w:pPr>
      <w:r>
        <w:rPr>
          <w:sz w:val="20"/>
          <w:szCs w:val="20"/>
        </w:rPr>
        <w:t>Cesja, przelew lub czynność wywołująca podobne skutki, dokonane bez pisemnej zgody Zamawiającego, są względem Zamawiającego bezskuteczne.</w:t>
      </w:r>
    </w:p>
    <w:p w14:paraId="08FBCD13" w14:textId="77777777" w:rsidR="00B6049E" w:rsidRDefault="00B6049E">
      <w:pPr>
        <w:pStyle w:val="KRP"/>
        <w:rPr>
          <w:sz w:val="20"/>
          <w:szCs w:val="20"/>
        </w:rPr>
      </w:pPr>
    </w:p>
    <w:p w14:paraId="3EF70647" w14:textId="77777777" w:rsidR="00B6049E" w:rsidRDefault="00000000">
      <w:pPr>
        <w:pStyle w:val="KRP"/>
        <w:ind w:firstLine="0"/>
        <w:jc w:val="center"/>
        <w:rPr>
          <w:sz w:val="20"/>
          <w:szCs w:val="20"/>
        </w:rPr>
      </w:pPr>
      <w:r>
        <w:rPr>
          <w:sz w:val="20"/>
          <w:szCs w:val="20"/>
        </w:rPr>
        <w:t>§7</w:t>
      </w:r>
    </w:p>
    <w:p w14:paraId="25B8AA5C" w14:textId="77777777" w:rsidR="00B6049E" w:rsidRDefault="00000000">
      <w:pPr>
        <w:pStyle w:val="KRP"/>
        <w:ind w:firstLine="0"/>
        <w:rPr>
          <w:sz w:val="20"/>
          <w:szCs w:val="20"/>
        </w:rPr>
      </w:pPr>
      <w:r>
        <w:rPr>
          <w:sz w:val="20"/>
          <w:szCs w:val="20"/>
        </w:rPr>
        <w:t>W przypadku stwierdzenia, przy odbiorze przedmiotu umowy wad wykonanej usługi, Zamawiający może odmówić odbioru usługi lub jej wadliwej części i zażądać wykonania usługi zgodnie z umową bądź oświadczyć, że za wadliwie wykonaną usługę nie zapłaci wynagrodzenia. Odmowa przyjęcia przedmiotu umowy lub oświadczenie o odmowie zapłaty wynagrodzenia powinny być stwierdzone w stosownym protokole sporządzonym na tę okoliczność.</w:t>
      </w:r>
    </w:p>
    <w:p w14:paraId="386C59B9" w14:textId="77777777" w:rsidR="00B6049E" w:rsidRDefault="00B6049E">
      <w:pPr>
        <w:pStyle w:val="KRP"/>
        <w:ind w:firstLine="0"/>
        <w:rPr>
          <w:sz w:val="20"/>
          <w:szCs w:val="20"/>
        </w:rPr>
      </w:pPr>
    </w:p>
    <w:p w14:paraId="2FBAE0EE" w14:textId="77777777" w:rsidR="00B6049E" w:rsidRDefault="00000000">
      <w:pPr>
        <w:pStyle w:val="KRP"/>
        <w:ind w:firstLine="0"/>
        <w:jc w:val="center"/>
        <w:rPr>
          <w:sz w:val="20"/>
          <w:szCs w:val="20"/>
        </w:rPr>
      </w:pPr>
      <w:r>
        <w:rPr>
          <w:sz w:val="20"/>
          <w:szCs w:val="20"/>
        </w:rPr>
        <w:t xml:space="preserve">§8 </w:t>
      </w:r>
    </w:p>
    <w:p w14:paraId="2F53D252" w14:textId="77777777" w:rsidR="00B6049E" w:rsidRDefault="00000000">
      <w:pPr>
        <w:pStyle w:val="KRP"/>
        <w:numPr>
          <w:ilvl w:val="0"/>
          <w:numId w:val="11"/>
        </w:numPr>
        <w:rPr>
          <w:sz w:val="20"/>
          <w:szCs w:val="20"/>
        </w:rPr>
      </w:pPr>
      <w:r>
        <w:rPr>
          <w:sz w:val="20"/>
          <w:szCs w:val="20"/>
        </w:rPr>
        <w:t>Wykonawca ponosi wobec Zamawiającego odpowiedzialność za właściwą jakość wykonanej usługi przez okres 12 miesięcy od daty odbioru Usługi, na zasadach określonych w umowie.</w:t>
      </w:r>
    </w:p>
    <w:p w14:paraId="3DB84EAF" w14:textId="77777777" w:rsidR="00B6049E" w:rsidRDefault="00000000">
      <w:pPr>
        <w:pStyle w:val="KRP"/>
        <w:numPr>
          <w:ilvl w:val="0"/>
          <w:numId w:val="2"/>
        </w:numPr>
        <w:rPr>
          <w:sz w:val="20"/>
          <w:szCs w:val="20"/>
        </w:rPr>
      </w:pPr>
      <w:r>
        <w:rPr>
          <w:sz w:val="20"/>
          <w:szCs w:val="20"/>
        </w:rPr>
        <w:t>Wady stwierdzone w okresie odpowiedzialności Wykonawcy za jakość wykonanej usługi uprawniają Zamawiającego do żądania od Wykonawcy zwrotu części otrzymanego wynagrodzenia. Zwrot zostanie dokonany w wysokości adekwatnej do stwierdzonej wadliwości usługi.</w:t>
      </w:r>
    </w:p>
    <w:p w14:paraId="62AF6092" w14:textId="77777777" w:rsidR="00B6049E" w:rsidRDefault="00000000">
      <w:pPr>
        <w:pStyle w:val="KRP"/>
        <w:numPr>
          <w:ilvl w:val="0"/>
          <w:numId w:val="2"/>
        </w:numPr>
        <w:rPr>
          <w:sz w:val="20"/>
          <w:szCs w:val="20"/>
        </w:rPr>
      </w:pPr>
      <w:r>
        <w:rPr>
          <w:sz w:val="20"/>
          <w:szCs w:val="20"/>
        </w:rPr>
        <w:t xml:space="preserve">O wykryciu wady Zamawiający zawiadomi Wykonawcę w formie pisemnej listem poleconym lub listem poleconym za zwrotnym potwierdzeniem odbioru (dodatkowo zawiadomienie może nastąpić także faksem lub pocztą elektroniczną lub telefonicznie) wyznaczając mu jednocześnie termin do ustosunkowania się do zgłoszonej wady. </w:t>
      </w:r>
    </w:p>
    <w:p w14:paraId="7D18A870" w14:textId="77777777" w:rsidR="00B6049E" w:rsidRDefault="00000000">
      <w:pPr>
        <w:pStyle w:val="KRP"/>
        <w:numPr>
          <w:ilvl w:val="0"/>
          <w:numId w:val="2"/>
        </w:numPr>
        <w:rPr>
          <w:sz w:val="20"/>
          <w:szCs w:val="20"/>
        </w:rPr>
      </w:pPr>
      <w:r>
        <w:rPr>
          <w:sz w:val="20"/>
          <w:szCs w:val="20"/>
        </w:rPr>
        <w:t xml:space="preserve">Niezależnie od wyżej wskazanej odpowiedzialności Wykonawcy, za niewykonanie lub nienależyte wykonanie przedmiotu umowy, odpowiada on na zasadach ogólnych  kodeksu cywilnego. </w:t>
      </w:r>
    </w:p>
    <w:p w14:paraId="3602C401" w14:textId="77777777" w:rsidR="00B6049E" w:rsidRDefault="00B6049E">
      <w:pPr>
        <w:pStyle w:val="KRP"/>
        <w:rPr>
          <w:sz w:val="20"/>
          <w:szCs w:val="20"/>
        </w:rPr>
      </w:pPr>
    </w:p>
    <w:p w14:paraId="232622D2" w14:textId="77777777" w:rsidR="00B6049E" w:rsidRDefault="00000000">
      <w:pPr>
        <w:pStyle w:val="KRP"/>
        <w:ind w:firstLine="0"/>
        <w:jc w:val="center"/>
        <w:rPr>
          <w:sz w:val="20"/>
          <w:szCs w:val="20"/>
        </w:rPr>
      </w:pPr>
      <w:r>
        <w:rPr>
          <w:sz w:val="20"/>
          <w:szCs w:val="20"/>
        </w:rPr>
        <w:t xml:space="preserve">§9 </w:t>
      </w:r>
    </w:p>
    <w:p w14:paraId="09129E92" w14:textId="77777777" w:rsidR="00B6049E" w:rsidRDefault="00000000">
      <w:pPr>
        <w:pStyle w:val="KRP"/>
        <w:numPr>
          <w:ilvl w:val="0"/>
          <w:numId w:val="12"/>
        </w:numPr>
        <w:rPr>
          <w:sz w:val="20"/>
          <w:szCs w:val="20"/>
        </w:rPr>
      </w:pPr>
      <w:r>
        <w:rPr>
          <w:sz w:val="20"/>
          <w:szCs w:val="20"/>
        </w:rPr>
        <w:t>Do bezpośredniej współpracy w ramach wykonywania niniejszej umowy Zamawiający  upoważnia następujące osoby: ……………………………………tel. ……………….........</w:t>
      </w:r>
    </w:p>
    <w:p w14:paraId="2A59F712" w14:textId="77777777" w:rsidR="00B6049E" w:rsidRDefault="00000000">
      <w:pPr>
        <w:pStyle w:val="KRP"/>
        <w:numPr>
          <w:ilvl w:val="0"/>
          <w:numId w:val="2"/>
        </w:numPr>
        <w:rPr>
          <w:sz w:val="20"/>
          <w:szCs w:val="20"/>
        </w:rPr>
      </w:pPr>
      <w:r>
        <w:rPr>
          <w:sz w:val="20"/>
          <w:szCs w:val="20"/>
        </w:rPr>
        <w:t>Do bezpośredniej współpracy w ramach wykonywania niniejszej umowy Wykonawca upoważnia następujące  osoby:  .........................................................tel. ......................................................</w:t>
      </w:r>
    </w:p>
    <w:p w14:paraId="58683193" w14:textId="77777777" w:rsidR="00B6049E" w:rsidRDefault="00B6049E">
      <w:pPr>
        <w:pStyle w:val="KRP"/>
        <w:rPr>
          <w:sz w:val="20"/>
          <w:szCs w:val="20"/>
        </w:rPr>
      </w:pPr>
    </w:p>
    <w:p w14:paraId="3042AB8C" w14:textId="77777777" w:rsidR="00B6049E" w:rsidRDefault="00000000">
      <w:pPr>
        <w:pStyle w:val="KRP"/>
        <w:ind w:firstLine="0"/>
        <w:jc w:val="center"/>
        <w:rPr>
          <w:sz w:val="20"/>
          <w:szCs w:val="20"/>
        </w:rPr>
      </w:pPr>
      <w:r>
        <w:rPr>
          <w:sz w:val="20"/>
          <w:szCs w:val="20"/>
        </w:rPr>
        <w:t xml:space="preserve">§10 </w:t>
      </w:r>
    </w:p>
    <w:p w14:paraId="08BBD6DB" w14:textId="77777777" w:rsidR="00B6049E" w:rsidRDefault="00000000">
      <w:pPr>
        <w:pStyle w:val="KRP"/>
        <w:numPr>
          <w:ilvl w:val="0"/>
          <w:numId w:val="13"/>
        </w:numPr>
        <w:rPr>
          <w:sz w:val="20"/>
          <w:szCs w:val="20"/>
        </w:rPr>
      </w:pPr>
      <w:r>
        <w:rPr>
          <w:sz w:val="20"/>
          <w:szCs w:val="20"/>
        </w:rPr>
        <w:t xml:space="preserve">Wykonawca zapłaci Zamawiającemu karę umowną: </w:t>
      </w:r>
    </w:p>
    <w:p w14:paraId="292E3D7E" w14:textId="77777777" w:rsidR="00B6049E" w:rsidRDefault="00000000">
      <w:pPr>
        <w:pStyle w:val="KRP"/>
        <w:numPr>
          <w:ilvl w:val="1"/>
          <w:numId w:val="2"/>
        </w:numPr>
        <w:rPr>
          <w:sz w:val="20"/>
          <w:szCs w:val="20"/>
        </w:rPr>
      </w:pPr>
      <w:r>
        <w:rPr>
          <w:sz w:val="20"/>
          <w:szCs w:val="20"/>
        </w:rPr>
        <w:lastRenderedPageBreak/>
        <w:t>z tytułu odstąpienia od umowy przez Zamawiającego wskutek okoliczności, za które ponosi odpowiedzialność Wykonawca lub w przypadku wypowiedzenia umowy przez Zamawiającego ze skutkiem natychmiastowym z przyczyn, za które ponosi odpowiedzialność Wykonawca - w wysokości 20% wynagrodzenia brutto określonego w § 5 ust. 1 umowy,</w:t>
      </w:r>
    </w:p>
    <w:p w14:paraId="6DF9CB82" w14:textId="77777777" w:rsidR="00B6049E" w:rsidRDefault="00000000">
      <w:pPr>
        <w:pStyle w:val="KRP"/>
        <w:numPr>
          <w:ilvl w:val="1"/>
          <w:numId w:val="2"/>
        </w:numPr>
        <w:rPr>
          <w:sz w:val="20"/>
          <w:szCs w:val="20"/>
        </w:rPr>
      </w:pPr>
      <w:r>
        <w:rPr>
          <w:sz w:val="20"/>
          <w:szCs w:val="20"/>
        </w:rPr>
        <w:t>za zwłokę w wykonaniu Usługi - w wysokości 0,2% wynagrodzenia brutto określonego w § 5 ust. 1 umowy, za każdy dzień zwłoki.</w:t>
      </w:r>
    </w:p>
    <w:p w14:paraId="23013809" w14:textId="77777777" w:rsidR="00B6049E" w:rsidRDefault="00000000">
      <w:pPr>
        <w:pStyle w:val="KRP"/>
        <w:numPr>
          <w:ilvl w:val="0"/>
          <w:numId w:val="2"/>
        </w:numPr>
        <w:rPr>
          <w:sz w:val="20"/>
          <w:szCs w:val="20"/>
        </w:rPr>
      </w:pPr>
      <w:r>
        <w:rPr>
          <w:sz w:val="20"/>
          <w:szCs w:val="20"/>
        </w:rPr>
        <w:t>Zamawiający zapłaci Wykonawcy karę umowną z tytułu odstąpienia Wykonawcy od umowy z przyczyn, za które ponosi odpowiedzialność Zamawiający lub w przypadku wypowiedzenia umowy przez Wykonawcę ze skutkiem natychmiastowym z przyczyn, za które ponosi odpowiedzialność Zamawiający - w wysokości 10% wynagrodzenia brutto określonego w § 5 ust. 1 umowy.</w:t>
      </w:r>
    </w:p>
    <w:p w14:paraId="00CF63DA" w14:textId="77777777" w:rsidR="00B6049E" w:rsidRDefault="00000000">
      <w:pPr>
        <w:pStyle w:val="KRP"/>
        <w:numPr>
          <w:ilvl w:val="0"/>
          <w:numId w:val="2"/>
        </w:numPr>
        <w:rPr>
          <w:sz w:val="20"/>
          <w:szCs w:val="20"/>
        </w:rPr>
      </w:pPr>
      <w:r>
        <w:rPr>
          <w:sz w:val="20"/>
          <w:szCs w:val="20"/>
        </w:rPr>
        <w:t>Jeżeli kara umowna z któregokolwiek tytułu nie pokrywa poniesionej szkody, to Zamawiający może dochodzić odszkodowania uzupełniającego na zasadach ogólnych określonych przepisami Kodeksu cywilnego.</w:t>
      </w:r>
    </w:p>
    <w:p w14:paraId="2F36469D" w14:textId="77777777" w:rsidR="00B6049E" w:rsidRDefault="00000000">
      <w:pPr>
        <w:pStyle w:val="KRP"/>
        <w:numPr>
          <w:ilvl w:val="0"/>
          <w:numId w:val="2"/>
        </w:numPr>
        <w:rPr>
          <w:sz w:val="20"/>
          <w:szCs w:val="20"/>
        </w:rPr>
      </w:pPr>
      <w:r>
        <w:rPr>
          <w:sz w:val="20"/>
          <w:szCs w:val="20"/>
        </w:rPr>
        <w:t>Kara umowna z tytułu zwłoki przysługuje za każdy rozpoczęty dzień zwłoki i jest wymagalna od dnia następnego po upływie terminu jej zapłaty.</w:t>
      </w:r>
    </w:p>
    <w:p w14:paraId="503FB327" w14:textId="77777777" w:rsidR="00B6049E" w:rsidRDefault="00000000">
      <w:pPr>
        <w:pStyle w:val="KRP"/>
        <w:numPr>
          <w:ilvl w:val="0"/>
          <w:numId w:val="2"/>
        </w:numPr>
        <w:rPr>
          <w:sz w:val="20"/>
          <w:szCs w:val="20"/>
        </w:rPr>
      </w:pPr>
      <w:r>
        <w:rPr>
          <w:sz w:val="20"/>
          <w:szCs w:val="20"/>
        </w:rPr>
        <w:t>Termin zapłaty kary umownej wynosi 3 dni od dnia doręczenia Stronie wezwania do jej zapłaty. W razie opóźnienia z zapłatą kary umownej Strona uprawniona do otrzymania kary umownej może żądać odsetek ustawowych za opóźnienie za każdy dzień opóźnienia.</w:t>
      </w:r>
    </w:p>
    <w:p w14:paraId="36C8B466" w14:textId="77777777" w:rsidR="00B6049E" w:rsidRDefault="00000000">
      <w:pPr>
        <w:pStyle w:val="KRP"/>
        <w:numPr>
          <w:ilvl w:val="0"/>
          <w:numId w:val="2"/>
        </w:numPr>
        <w:rPr>
          <w:sz w:val="20"/>
          <w:szCs w:val="20"/>
        </w:rPr>
      </w:pPr>
      <w:r>
        <w:rPr>
          <w:sz w:val="20"/>
          <w:szCs w:val="20"/>
        </w:rPr>
        <w:t xml:space="preserve">Zamawiający jest upoważniony do jednostronnego potrącenia należnych mu kar umownych z wynagrodzenia należnego Wykonawcy nawet jeśli roszczenie o zapłatę kary umownej nie byłoby wymagalne. </w:t>
      </w:r>
    </w:p>
    <w:p w14:paraId="4CBD8B50" w14:textId="77777777" w:rsidR="00B6049E" w:rsidRDefault="00B6049E">
      <w:pPr>
        <w:pStyle w:val="KRP"/>
        <w:rPr>
          <w:sz w:val="20"/>
          <w:szCs w:val="20"/>
        </w:rPr>
      </w:pPr>
    </w:p>
    <w:p w14:paraId="1E96693C" w14:textId="77777777" w:rsidR="00B6049E" w:rsidRDefault="00000000">
      <w:pPr>
        <w:pStyle w:val="KRP"/>
        <w:ind w:firstLine="0"/>
        <w:jc w:val="center"/>
        <w:rPr>
          <w:sz w:val="20"/>
          <w:szCs w:val="20"/>
        </w:rPr>
      </w:pPr>
      <w:r>
        <w:rPr>
          <w:sz w:val="20"/>
          <w:szCs w:val="20"/>
        </w:rPr>
        <w:t>§11</w:t>
      </w:r>
    </w:p>
    <w:p w14:paraId="0B4FEF3A" w14:textId="77777777" w:rsidR="00B6049E" w:rsidRDefault="00000000">
      <w:pPr>
        <w:pStyle w:val="KRP"/>
        <w:numPr>
          <w:ilvl w:val="0"/>
          <w:numId w:val="14"/>
        </w:numPr>
        <w:rPr>
          <w:sz w:val="20"/>
          <w:szCs w:val="20"/>
        </w:rPr>
      </w:pPr>
      <w:r>
        <w:rPr>
          <w:sz w:val="20"/>
          <w:szCs w:val="20"/>
        </w:rPr>
        <w:t>Zamawiającemu przysługuje prawo wypowiedzenia umowy ze skutkiem natychmiastowym z ważnych przyczyn w szczególności w następujących sytuacjach:</w:t>
      </w:r>
    </w:p>
    <w:p w14:paraId="1499420A" w14:textId="77777777" w:rsidR="00B6049E" w:rsidRDefault="00000000">
      <w:pPr>
        <w:pStyle w:val="KRP"/>
        <w:numPr>
          <w:ilvl w:val="1"/>
          <w:numId w:val="2"/>
        </w:numPr>
        <w:rPr>
          <w:sz w:val="20"/>
          <w:szCs w:val="20"/>
        </w:rPr>
      </w:pPr>
      <w:r>
        <w:rPr>
          <w:sz w:val="20"/>
          <w:szCs w:val="20"/>
        </w:rPr>
        <w:t>jeżeli Wykonawca z przyczyn za które ponosi odpowiedzialność nie wykonuje Umowy lub wykonuje ją nienależycie i pomimo pisemnego wezwania Wykonawcy do podjęcia wykonywania lub należytego wykonywania Umowy w wyznaczonym, uzasadnionym technicznie terminie, nie zadośćuczyni żądaniu Zamawiającego,</w:t>
      </w:r>
    </w:p>
    <w:p w14:paraId="5687356D" w14:textId="77777777" w:rsidR="00B6049E" w:rsidRDefault="00000000">
      <w:pPr>
        <w:pStyle w:val="KRP"/>
        <w:numPr>
          <w:ilvl w:val="1"/>
          <w:numId w:val="2"/>
        </w:numPr>
        <w:rPr>
          <w:sz w:val="20"/>
          <w:szCs w:val="20"/>
        </w:rPr>
      </w:pPr>
      <w:r>
        <w:rPr>
          <w:sz w:val="20"/>
          <w:szCs w:val="20"/>
        </w:rPr>
        <w:t xml:space="preserve">jeżeli Wykonawca nie podjął się wykonania obowiązków wynikających z niniejszej umowy lub przerwał ich wykonanie, zaś przerwa trwała dłużej niż 7 dni; </w:t>
      </w:r>
    </w:p>
    <w:p w14:paraId="1C196E7E" w14:textId="77777777" w:rsidR="00B6049E" w:rsidRDefault="00000000">
      <w:pPr>
        <w:pStyle w:val="KRP"/>
        <w:numPr>
          <w:ilvl w:val="1"/>
          <w:numId w:val="2"/>
        </w:numPr>
        <w:rPr>
          <w:sz w:val="20"/>
          <w:szCs w:val="20"/>
        </w:rPr>
      </w:pPr>
      <w:r>
        <w:rPr>
          <w:sz w:val="20"/>
          <w:szCs w:val="20"/>
        </w:rPr>
        <w:t>w razie wystąpienia istotnej zmiany okoliczności powodującej, że wykonanie umowy nie leży w interesie Zamawiającego, czego nie można było przewidzieć w chwili zawarcia umowy,</w:t>
      </w:r>
    </w:p>
    <w:p w14:paraId="16B08DBA" w14:textId="77777777" w:rsidR="00B6049E" w:rsidRDefault="00000000">
      <w:pPr>
        <w:pStyle w:val="KRP"/>
        <w:numPr>
          <w:ilvl w:val="1"/>
          <w:numId w:val="2"/>
        </w:numPr>
        <w:rPr>
          <w:sz w:val="20"/>
          <w:szCs w:val="20"/>
        </w:rPr>
      </w:pPr>
      <w:r>
        <w:rPr>
          <w:sz w:val="20"/>
          <w:szCs w:val="20"/>
        </w:rPr>
        <w:t>jeżeli Wykonawca dokonuje przeniesienia praw z Umowy lub ich części bez zgody Zamawiającego,</w:t>
      </w:r>
    </w:p>
    <w:p w14:paraId="0E39C3A8" w14:textId="77777777" w:rsidR="00B6049E" w:rsidRDefault="00000000">
      <w:pPr>
        <w:pStyle w:val="KRP"/>
        <w:numPr>
          <w:ilvl w:val="1"/>
          <w:numId w:val="2"/>
        </w:numPr>
        <w:rPr>
          <w:sz w:val="20"/>
          <w:szCs w:val="20"/>
        </w:rPr>
      </w:pPr>
      <w:r>
        <w:rPr>
          <w:sz w:val="20"/>
          <w:szCs w:val="20"/>
        </w:rPr>
        <w:t>jeżeli Wykonawca bez zgody Zamawiającego podzleca wykonanie jakiejkolwiek części przedmiotu Umowy,</w:t>
      </w:r>
    </w:p>
    <w:p w14:paraId="5913C884" w14:textId="77777777" w:rsidR="00B6049E" w:rsidRDefault="00000000">
      <w:pPr>
        <w:pStyle w:val="KRP"/>
        <w:numPr>
          <w:ilvl w:val="1"/>
          <w:numId w:val="2"/>
        </w:numPr>
        <w:rPr>
          <w:sz w:val="20"/>
          <w:szCs w:val="20"/>
        </w:rPr>
      </w:pPr>
      <w:r>
        <w:rPr>
          <w:sz w:val="20"/>
          <w:szCs w:val="20"/>
        </w:rPr>
        <w:t>jeżeli Wykonawca w terminie wskazanym umową nie wykonał jej przedmiotu.</w:t>
      </w:r>
    </w:p>
    <w:p w14:paraId="67004A8A" w14:textId="77777777" w:rsidR="00B6049E" w:rsidRDefault="00000000">
      <w:pPr>
        <w:pStyle w:val="KRP"/>
        <w:numPr>
          <w:ilvl w:val="0"/>
          <w:numId w:val="2"/>
        </w:numPr>
        <w:rPr>
          <w:sz w:val="20"/>
          <w:szCs w:val="20"/>
        </w:rPr>
      </w:pPr>
      <w:r>
        <w:rPr>
          <w:sz w:val="20"/>
          <w:szCs w:val="20"/>
        </w:rPr>
        <w:t>Wykonawca ponosi odpowiedzialności za jakość usługi w zakresie określonym w Umowie na część zobowiązania wykonaną przed wypowiedzeniem umowy lub odstąpieniem od Umowy. Zamawiający zachowuje w tym przypadku prawo do roszczeń z tego tytułu do części wykonanej usługi.</w:t>
      </w:r>
    </w:p>
    <w:p w14:paraId="11388121" w14:textId="77777777" w:rsidR="00B6049E" w:rsidRDefault="00000000">
      <w:pPr>
        <w:pStyle w:val="KRP"/>
        <w:numPr>
          <w:ilvl w:val="0"/>
          <w:numId w:val="2"/>
        </w:numPr>
        <w:rPr>
          <w:sz w:val="20"/>
          <w:szCs w:val="20"/>
        </w:rPr>
      </w:pPr>
      <w:r>
        <w:rPr>
          <w:sz w:val="20"/>
          <w:szCs w:val="20"/>
        </w:rPr>
        <w:t xml:space="preserve">Wypowiedzenie umowy lub Odstąpienie od Umowy następuje za pośrednictwem listu poleconego lub w formie pisma złożonego w siedzibie drugiej strony za pokwitowaniem tudzież w formie elektronicznej opatrzonej kwalifikowanym podpisem elektronicznym przesłanej na adres e-mail wskazany w komparycji Umowy. </w:t>
      </w:r>
    </w:p>
    <w:p w14:paraId="3FBE7F2B" w14:textId="2E87938C" w:rsidR="00B6049E" w:rsidRDefault="00000000">
      <w:pPr>
        <w:pStyle w:val="KRP"/>
        <w:numPr>
          <w:ilvl w:val="0"/>
          <w:numId w:val="2"/>
        </w:numPr>
        <w:rPr>
          <w:sz w:val="20"/>
          <w:szCs w:val="20"/>
        </w:rPr>
      </w:pPr>
      <w:r>
        <w:rPr>
          <w:sz w:val="20"/>
          <w:szCs w:val="20"/>
        </w:rPr>
        <w:t>Zamawiający może wykonać wskazane umową prawa do wypowiedzenia umowy w terminie do końca 6 miesiąca po planowanym terminie wykonania Usł</w:t>
      </w:r>
      <w:r w:rsidR="0025680D">
        <w:rPr>
          <w:sz w:val="20"/>
          <w:szCs w:val="20"/>
        </w:rPr>
        <w:t>u</w:t>
      </w:r>
      <w:r>
        <w:rPr>
          <w:sz w:val="20"/>
          <w:szCs w:val="20"/>
        </w:rPr>
        <w:t>gi.</w:t>
      </w:r>
    </w:p>
    <w:p w14:paraId="0A216699" w14:textId="77777777" w:rsidR="00B6049E" w:rsidRDefault="00B6049E">
      <w:pPr>
        <w:pStyle w:val="KRP"/>
        <w:rPr>
          <w:sz w:val="20"/>
          <w:szCs w:val="20"/>
        </w:rPr>
      </w:pPr>
    </w:p>
    <w:p w14:paraId="3E69A41E" w14:textId="77777777" w:rsidR="00B6049E" w:rsidRDefault="00000000">
      <w:pPr>
        <w:pStyle w:val="KRP"/>
        <w:ind w:firstLine="0"/>
        <w:jc w:val="center"/>
        <w:rPr>
          <w:sz w:val="20"/>
          <w:szCs w:val="20"/>
        </w:rPr>
      </w:pPr>
      <w:r>
        <w:rPr>
          <w:sz w:val="20"/>
          <w:szCs w:val="20"/>
        </w:rPr>
        <w:t>§12</w:t>
      </w:r>
    </w:p>
    <w:p w14:paraId="75C9F700" w14:textId="77777777" w:rsidR="00B6049E" w:rsidRDefault="00000000">
      <w:pPr>
        <w:pStyle w:val="KRP"/>
        <w:numPr>
          <w:ilvl w:val="0"/>
          <w:numId w:val="3"/>
        </w:numPr>
        <w:rPr>
          <w:sz w:val="20"/>
          <w:szCs w:val="20"/>
        </w:rPr>
      </w:pPr>
      <w:r>
        <w:rPr>
          <w:sz w:val="20"/>
          <w:szCs w:val="20"/>
        </w:rPr>
        <w:t>Wszelkie zmiany niniejszej umowy wymagają dla swej ważności formy pisemnej pod rygorem nieważności.</w:t>
      </w:r>
    </w:p>
    <w:p w14:paraId="6015AE9D" w14:textId="77777777" w:rsidR="00B6049E" w:rsidRDefault="00000000">
      <w:pPr>
        <w:pStyle w:val="KRP"/>
        <w:numPr>
          <w:ilvl w:val="0"/>
          <w:numId w:val="3"/>
        </w:numPr>
        <w:rPr>
          <w:sz w:val="20"/>
          <w:szCs w:val="20"/>
        </w:rPr>
      </w:pPr>
      <w:r>
        <w:rPr>
          <w:sz w:val="20"/>
          <w:szCs w:val="20"/>
        </w:rPr>
        <w:t>Zamawiający dopuszcza możliwość zmiany ustaleń zawartej umowy w stosunku do treści oferty Wykonawcy w następującym zakresie i okolicznościach:</w:t>
      </w:r>
    </w:p>
    <w:p w14:paraId="3AD8A15D" w14:textId="77777777" w:rsidR="00B6049E" w:rsidRDefault="00000000">
      <w:pPr>
        <w:pStyle w:val="KRP"/>
        <w:numPr>
          <w:ilvl w:val="1"/>
          <w:numId w:val="3"/>
        </w:numPr>
        <w:rPr>
          <w:sz w:val="20"/>
          <w:szCs w:val="20"/>
        </w:rPr>
      </w:pPr>
      <w:r>
        <w:rPr>
          <w:sz w:val="20"/>
          <w:szCs w:val="20"/>
        </w:rPr>
        <w:t>zmiany terminu zakończenia wykonania przedmiotu umowy o czas opóźnienia lub przewidywanego opóźnienia, jeżeli takie opóźnienie jest lub będzie miało wpływ na wykonanie przedmiotu umowy pod warunkiem, że zmiana ta wynika z okoliczności, których wykonawca nie mógł przewidzieć na etapie składania oferty i nie ponosi odpowiedzialności za opóźnienie, w szczególności w następujących przypadkach:</w:t>
      </w:r>
    </w:p>
    <w:p w14:paraId="23B34EF1" w14:textId="77777777" w:rsidR="00B6049E" w:rsidRDefault="00000000">
      <w:pPr>
        <w:pStyle w:val="KRP"/>
        <w:numPr>
          <w:ilvl w:val="2"/>
          <w:numId w:val="3"/>
        </w:numPr>
        <w:rPr>
          <w:sz w:val="20"/>
          <w:szCs w:val="20"/>
        </w:rPr>
      </w:pPr>
      <w:r>
        <w:rPr>
          <w:sz w:val="20"/>
          <w:szCs w:val="20"/>
        </w:rPr>
        <w:t xml:space="preserve">wstrzymania wykonywania przedmiotu umowy prze Zamawiającego, z przyczyn niezależnych od Wykonawcy, </w:t>
      </w:r>
    </w:p>
    <w:p w14:paraId="30E84B71" w14:textId="77777777" w:rsidR="00B6049E" w:rsidRDefault="00000000">
      <w:pPr>
        <w:pStyle w:val="KRP"/>
        <w:numPr>
          <w:ilvl w:val="2"/>
          <w:numId w:val="3"/>
        </w:numPr>
        <w:rPr>
          <w:sz w:val="20"/>
          <w:szCs w:val="20"/>
        </w:rPr>
      </w:pPr>
      <w:r>
        <w:rPr>
          <w:sz w:val="20"/>
          <w:szCs w:val="20"/>
        </w:rPr>
        <w:t xml:space="preserve">wystąpienia innych szczególnych okoliczności, za które Wykonawca nie jest odpowiedzialny, </w:t>
      </w:r>
    </w:p>
    <w:p w14:paraId="5AA30A5C" w14:textId="77777777" w:rsidR="00B6049E" w:rsidRDefault="00000000">
      <w:pPr>
        <w:pStyle w:val="KRP"/>
        <w:numPr>
          <w:ilvl w:val="2"/>
          <w:numId w:val="3"/>
        </w:numPr>
        <w:rPr>
          <w:sz w:val="20"/>
          <w:szCs w:val="20"/>
        </w:rPr>
      </w:pPr>
      <w:r>
        <w:rPr>
          <w:sz w:val="20"/>
          <w:szCs w:val="20"/>
        </w:rPr>
        <w:t>siły wyższej, tj. zdarzenia nagłego, nieprzewidywalnego i niezależnego od woli stron, uniemożliwiającego wykonanie umowy w całości lub części (np. pożar, trzęsienie ziemi, tornado, powódź);</w:t>
      </w:r>
    </w:p>
    <w:p w14:paraId="3BD1633C" w14:textId="77777777" w:rsidR="00B6049E" w:rsidRDefault="00000000">
      <w:pPr>
        <w:pStyle w:val="KRP"/>
        <w:numPr>
          <w:ilvl w:val="2"/>
          <w:numId w:val="3"/>
        </w:numPr>
        <w:rPr>
          <w:sz w:val="20"/>
          <w:szCs w:val="20"/>
        </w:rPr>
      </w:pPr>
      <w:r>
        <w:rPr>
          <w:sz w:val="20"/>
          <w:szCs w:val="20"/>
        </w:rPr>
        <w:t>zmiany obowiązujących przepisów prawa,</w:t>
      </w:r>
    </w:p>
    <w:p w14:paraId="6AD8B947" w14:textId="77777777" w:rsidR="00B6049E" w:rsidRDefault="00000000">
      <w:pPr>
        <w:pStyle w:val="KRP"/>
        <w:numPr>
          <w:ilvl w:val="1"/>
          <w:numId w:val="3"/>
        </w:numPr>
        <w:rPr>
          <w:sz w:val="20"/>
          <w:szCs w:val="20"/>
        </w:rPr>
      </w:pPr>
      <w:r>
        <w:rPr>
          <w:sz w:val="20"/>
          <w:szCs w:val="20"/>
        </w:rPr>
        <w:t>zmniejszenia lub zwiększenia zakresu rzeczowego umowy w obiektywnie uzasadnionych przypadkach wraz ze stosowną zmianą wynagrodzenia.</w:t>
      </w:r>
    </w:p>
    <w:p w14:paraId="1748D9BF" w14:textId="77777777" w:rsidR="00B6049E" w:rsidRDefault="00000000">
      <w:pPr>
        <w:pStyle w:val="KRP"/>
        <w:numPr>
          <w:ilvl w:val="0"/>
          <w:numId w:val="3"/>
        </w:numPr>
        <w:rPr>
          <w:sz w:val="20"/>
          <w:szCs w:val="20"/>
        </w:rPr>
      </w:pPr>
      <w:r>
        <w:rPr>
          <w:sz w:val="20"/>
          <w:szCs w:val="20"/>
        </w:rPr>
        <w:t xml:space="preserve">Warunkiem dokonania zmiany, której mowa w ust. 2 jest złożenie uzasadnionego wniosku przez stronę inicjującą zmianę lub sporządzenie przez strony stosownego protokołu konieczności. </w:t>
      </w:r>
    </w:p>
    <w:p w14:paraId="60D63F17" w14:textId="77777777" w:rsidR="00B6049E" w:rsidRDefault="00000000">
      <w:pPr>
        <w:pStyle w:val="KRP"/>
        <w:numPr>
          <w:ilvl w:val="0"/>
          <w:numId w:val="3"/>
        </w:numPr>
        <w:rPr>
          <w:sz w:val="20"/>
          <w:szCs w:val="20"/>
        </w:rPr>
      </w:pPr>
      <w:r>
        <w:rPr>
          <w:sz w:val="20"/>
          <w:szCs w:val="20"/>
        </w:rPr>
        <w:t>W razie wątpliwości, przyjmuje się, że nie stanowią zmiany Umowy następujące zmiany:</w:t>
      </w:r>
    </w:p>
    <w:p w14:paraId="163F32DE" w14:textId="77777777" w:rsidR="00B6049E" w:rsidRDefault="00000000">
      <w:pPr>
        <w:pStyle w:val="KRP"/>
        <w:numPr>
          <w:ilvl w:val="1"/>
          <w:numId w:val="3"/>
        </w:numPr>
        <w:rPr>
          <w:sz w:val="20"/>
          <w:szCs w:val="20"/>
        </w:rPr>
      </w:pPr>
      <w:r>
        <w:rPr>
          <w:sz w:val="20"/>
          <w:szCs w:val="20"/>
        </w:rPr>
        <w:t>danych związanych z obsługą administracyjno-organizacyjną Umowy,</w:t>
      </w:r>
    </w:p>
    <w:p w14:paraId="118F3C81" w14:textId="77777777" w:rsidR="00B6049E" w:rsidRDefault="00000000">
      <w:pPr>
        <w:pStyle w:val="KRP"/>
        <w:numPr>
          <w:ilvl w:val="1"/>
          <w:numId w:val="3"/>
        </w:numPr>
        <w:rPr>
          <w:sz w:val="20"/>
          <w:szCs w:val="20"/>
        </w:rPr>
      </w:pPr>
      <w:r>
        <w:rPr>
          <w:sz w:val="20"/>
          <w:szCs w:val="20"/>
        </w:rPr>
        <w:t xml:space="preserve">danych teleadresowych, </w:t>
      </w:r>
    </w:p>
    <w:p w14:paraId="3F10C9C6" w14:textId="77777777" w:rsidR="00B6049E" w:rsidRDefault="00000000">
      <w:pPr>
        <w:pStyle w:val="KRP"/>
        <w:numPr>
          <w:ilvl w:val="1"/>
          <w:numId w:val="3"/>
        </w:numPr>
        <w:rPr>
          <w:sz w:val="20"/>
          <w:szCs w:val="20"/>
        </w:rPr>
      </w:pPr>
      <w:r>
        <w:rPr>
          <w:sz w:val="20"/>
          <w:szCs w:val="20"/>
        </w:rPr>
        <w:t>danych rejestrowych,</w:t>
      </w:r>
    </w:p>
    <w:p w14:paraId="02199184" w14:textId="77777777" w:rsidR="00B6049E" w:rsidRDefault="00000000">
      <w:pPr>
        <w:pStyle w:val="KRP"/>
        <w:numPr>
          <w:ilvl w:val="1"/>
          <w:numId w:val="3"/>
        </w:numPr>
        <w:rPr>
          <w:sz w:val="20"/>
          <w:szCs w:val="20"/>
        </w:rPr>
      </w:pPr>
      <w:r>
        <w:rPr>
          <w:sz w:val="20"/>
          <w:szCs w:val="20"/>
        </w:rPr>
        <w:t>będące następstwem sukcesji uniwersalnej po jednej ze stron Umowy,</w:t>
      </w:r>
    </w:p>
    <w:p w14:paraId="29F02D9A" w14:textId="77777777" w:rsidR="00B6049E" w:rsidRDefault="00000000">
      <w:pPr>
        <w:pStyle w:val="KRP"/>
        <w:numPr>
          <w:ilvl w:val="1"/>
          <w:numId w:val="3"/>
        </w:numPr>
        <w:rPr>
          <w:sz w:val="20"/>
          <w:szCs w:val="20"/>
        </w:rPr>
      </w:pPr>
      <w:r>
        <w:rPr>
          <w:sz w:val="20"/>
          <w:szCs w:val="20"/>
        </w:rPr>
        <w:t>zmiany wynagrodzenia brutto w przypadku zmiany obowiązującej wysokości stawki podatku VAT (zmiana dotyczyć może jedynie dostaw nie zafakturowanych).</w:t>
      </w:r>
    </w:p>
    <w:p w14:paraId="7E122CB5" w14:textId="77777777" w:rsidR="00B6049E" w:rsidRDefault="00B6049E">
      <w:pPr>
        <w:pStyle w:val="KRP"/>
        <w:ind w:firstLine="0"/>
        <w:rPr>
          <w:sz w:val="20"/>
          <w:szCs w:val="20"/>
        </w:rPr>
      </w:pPr>
    </w:p>
    <w:p w14:paraId="1A4A22B4" w14:textId="77777777" w:rsidR="00B6049E" w:rsidRDefault="00000000">
      <w:pPr>
        <w:pStyle w:val="KRP"/>
        <w:ind w:firstLine="0"/>
        <w:jc w:val="center"/>
        <w:rPr>
          <w:sz w:val="20"/>
          <w:szCs w:val="20"/>
        </w:rPr>
      </w:pPr>
      <w:r>
        <w:rPr>
          <w:sz w:val="20"/>
          <w:szCs w:val="20"/>
        </w:rPr>
        <w:t>§ 13</w:t>
      </w:r>
    </w:p>
    <w:p w14:paraId="29220C1D" w14:textId="77777777" w:rsidR="00B6049E" w:rsidRDefault="00000000">
      <w:pPr>
        <w:pStyle w:val="KRP"/>
        <w:numPr>
          <w:ilvl w:val="0"/>
          <w:numId w:val="2"/>
        </w:numPr>
        <w:rPr>
          <w:sz w:val="20"/>
          <w:szCs w:val="20"/>
        </w:rPr>
      </w:pPr>
      <w:r>
        <w:rPr>
          <w:sz w:val="20"/>
          <w:szCs w:val="20"/>
        </w:rPr>
        <w:t>Strony mogą przetwarzać dane osobowe przekazane jej przez drugą stronę w związku z zawartą umową wyłącznie w zakresie oraz w celu zgodnym z niniejszą Umową i celem jej prawidłowego wykonania.</w:t>
      </w:r>
    </w:p>
    <w:p w14:paraId="1A377B45" w14:textId="77777777" w:rsidR="00B6049E" w:rsidRDefault="00000000">
      <w:pPr>
        <w:pStyle w:val="KRP"/>
        <w:numPr>
          <w:ilvl w:val="0"/>
          <w:numId w:val="2"/>
        </w:numPr>
        <w:rPr>
          <w:sz w:val="20"/>
          <w:szCs w:val="20"/>
        </w:rPr>
      </w:pPr>
      <w:r>
        <w:rPr>
          <w:sz w:val="20"/>
          <w:szCs w:val="20"/>
        </w:rPr>
        <w:t>Strony mogą przetwarzać następujące dane osobowe: imię, nazwisko, adres e-mail, nr telefonu, miejsce zatrudnienia. Na powyższych danych mogą być wykonywane następujące operacje: wyszukiwanie, wprowadzenie do zbioru danych, modyfikowanie w zbiorze danych, uzupełnianie, archiwizowanie, usuwanie danych lub inne niezbędne operacje do należytego wykonania niniejszej umowy.</w:t>
      </w:r>
    </w:p>
    <w:p w14:paraId="5D80CB86" w14:textId="77777777" w:rsidR="00B6049E" w:rsidRDefault="00000000">
      <w:pPr>
        <w:pStyle w:val="KRP"/>
        <w:numPr>
          <w:ilvl w:val="0"/>
          <w:numId w:val="2"/>
        </w:numPr>
        <w:rPr>
          <w:sz w:val="20"/>
          <w:szCs w:val="20"/>
        </w:rPr>
      </w:pPr>
      <w:r>
        <w:rPr>
          <w:sz w:val="20"/>
          <w:szCs w:val="20"/>
        </w:rPr>
        <w:t>Zmiana celu przetwarzania danych osobowych może zostać dokonana jedynie w drodze zmiany niniejszej Umowy.</w:t>
      </w:r>
    </w:p>
    <w:p w14:paraId="310CBC22" w14:textId="77777777" w:rsidR="00B6049E" w:rsidRDefault="00000000">
      <w:pPr>
        <w:pStyle w:val="KRP"/>
        <w:numPr>
          <w:ilvl w:val="0"/>
          <w:numId w:val="2"/>
        </w:numPr>
        <w:rPr>
          <w:sz w:val="20"/>
          <w:szCs w:val="20"/>
        </w:rPr>
      </w:pPr>
      <w:r>
        <w:rPr>
          <w:sz w:val="20"/>
          <w:szCs w:val="20"/>
        </w:rPr>
        <w:t xml:space="preserve">Strony są zobowiązane do przestrzegania przepisów ustawy z dnia 10 maja 2018 r. o ochronie danych osobowych (zwanej dalej UODO) oraz przepisów wykonawczych wydanych na jej podstawie, a także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tudzież innych przepisów prawa </w:t>
      </w:r>
      <w:r>
        <w:rPr>
          <w:sz w:val="20"/>
          <w:szCs w:val="20"/>
        </w:rPr>
        <w:lastRenderedPageBreak/>
        <w:t xml:space="preserve">powszechnego (w tym wydanych w </w:t>
      </w:r>
      <w:proofErr w:type="spellStart"/>
      <w:r>
        <w:rPr>
          <w:sz w:val="20"/>
          <w:szCs w:val="20"/>
        </w:rPr>
        <w:t>w</w:t>
      </w:r>
      <w:proofErr w:type="spellEnd"/>
      <w:r>
        <w:rPr>
          <w:sz w:val="20"/>
          <w:szCs w:val="20"/>
        </w:rPr>
        <w:t xml:space="preserve"> miejsce przywołanych aktów prawnych) mających zastosowanie do danych osobowych.</w:t>
      </w:r>
    </w:p>
    <w:p w14:paraId="509A1FC5" w14:textId="77777777" w:rsidR="00B6049E" w:rsidRDefault="00000000">
      <w:pPr>
        <w:pStyle w:val="KRP"/>
        <w:numPr>
          <w:ilvl w:val="0"/>
          <w:numId w:val="2"/>
        </w:numPr>
        <w:rPr>
          <w:sz w:val="20"/>
          <w:szCs w:val="20"/>
        </w:rPr>
      </w:pPr>
      <w:r>
        <w:rPr>
          <w:sz w:val="20"/>
          <w:szCs w:val="20"/>
        </w:rPr>
        <w:t>Strony oświadczają, że przed rozpoczęciem przetwarzania danych podejmą niezbędne środki techniczne i organizacyjne mające na celu zabezpieczenie powierzonych danych osobowych oraz spełnią wszystkie wymagania określone w przepisach dotyczących ochrony danych osobowych.</w:t>
      </w:r>
    </w:p>
    <w:p w14:paraId="43C1A3FB" w14:textId="77777777" w:rsidR="00B6049E" w:rsidRDefault="00000000">
      <w:pPr>
        <w:pStyle w:val="KRP"/>
        <w:numPr>
          <w:ilvl w:val="0"/>
          <w:numId w:val="2"/>
        </w:numPr>
        <w:rPr>
          <w:sz w:val="20"/>
          <w:szCs w:val="20"/>
        </w:rPr>
      </w:pPr>
      <w:r>
        <w:rPr>
          <w:sz w:val="20"/>
          <w:szCs w:val="20"/>
        </w:rPr>
        <w:t>Dostęp do powierzonych danych osobowych mogą posiadać tylko osoby, którym Strona przetwarzająca te dane nadała stosowne upoważnienia. Na żądanie drugiej Strony , Strona niezwłocznie udostępni aktualną listę osób upoważnionych do przetwarzania powierzonych danych.</w:t>
      </w:r>
    </w:p>
    <w:p w14:paraId="76BC9EBC" w14:textId="77777777" w:rsidR="00B6049E" w:rsidRDefault="00000000">
      <w:pPr>
        <w:pStyle w:val="KRP"/>
        <w:numPr>
          <w:ilvl w:val="0"/>
          <w:numId w:val="2"/>
        </w:numPr>
        <w:rPr>
          <w:sz w:val="20"/>
          <w:szCs w:val="20"/>
        </w:rPr>
      </w:pPr>
      <w:r>
        <w:rPr>
          <w:sz w:val="20"/>
          <w:szCs w:val="20"/>
        </w:rPr>
        <w:t>Strony oświadczają , że każda osoba (np. pracownik etatowy, osoba świadcząca czynności na podstawie umów cywilnoprawnych, inne osoby pracujące na rzecz Strony), która zostanie dopuszczona do przetwarzania powierzonych danych osobowych zostanie zobowiązana do zachowania tych danych w tajemnicy. Tajemnica ta obejmuje również wszelkie informacje dotyczące sposobów zabezpieczenia powierzonych do przetwarzania danych osobowych.</w:t>
      </w:r>
    </w:p>
    <w:p w14:paraId="3D22883C" w14:textId="77777777" w:rsidR="00B6049E" w:rsidRDefault="00000000">
      <w:pPr>
        <w:pStyle w:val="KRP"/>
        <w:numPr>
          <w:ilvl w:val="0"/>
          <w:numId w:val="2"/>
        </w:numPr>
        <w:rPr>
          <w:sz w:val="20"/>
          <w:szCs w:val="20"/>
        </w:rPr>
      </w:pPr>
      <w:r>
        <w:rPr>
          <w:sz w:val="20"/>
          <w:szCs w:val="20"/>
        </w:rPr>
        <w:t>Wykonawca odpowiada za szkody rzeczywiste jakie powstały wobec Zamawiającego lub osób trzecich w wyniku niezgodnego z Umową przetwarzania danych osobowych.</w:t>
      </w:r>
    </w:p>
    <w:p w14:paraId="70D13C09" w14:textId="77777777" w:rsidR="00B6049E" w:rsidRDefault="00000000">
      <w:pPr>
        <w:pStyle w:val="KRP"/>
        <w:numPr>
          <w:ilvl w:val="0"/>
          <w:numId w:val="2"/>
        </w:numPr>
        <w:rPr>
          <w:sz w:val="20"/>
          <w:szCs w:val="20"/>
        </w:rPr>
      </w:pPr>
      <w:r>
        <w:rPr>
          <w:sz w:val="20"/>
          <w:szCs w:val="20"/>
        </w:rPr>
        <w:t>Strony po zakończeniu przetwarzania danych osobowych na podstawie niniejszej umowy zobowiązane są do niezwłocznego usunięcia powierzonych jej danych z własnych zbiorów danych.</w:t>
      </w:r>
    </w:p>
    <w:p w14:paraId="25F92819" w14:textId="77777777" w:rsidR="00B6049E" w:rsidRDefault="00B6049E">
      <w:pPr>
        <w:pStyle w:val="KRP"/>
        <w:ind w:firstLine="0"/>
        <w:rPr>
          <w:sz w:val="20"/>
          <w:szCs w:val="20"/>
        </w:rPr>
      </w:pPr>
    </w:p>
    <w:p w14:paraId="62840040" w14:textId="77777777" w:rsidR="00B6049E" w:rsidRDefault="00000000">
      <w:pPr>
        <w:pStyle w:val="KRP"/>
        <w:ind w:firstLine="0"/>
        <w:jc w:val="center"/>
        <w:rPr>
          <w:sz w:val="20"/>
          <w:szCs w:val="20"/>
        </w:rPr>
      </w:pPr>
      <w:r>
        <w:rPr>
          <w:sz w:val="20"/>
          <w:szCs w:val="20"/>
        </w:rPr>
        <w:t xml:space="preserve">§ 14 </w:t>
      </w:r>
    </w:p>
    <w:p w14:paraId="7D0A87CA" w14:textId="77777777" w:rsidR="00B6049E" w:rsidRDefault="00000000">
      <w:pPr>
        <w:pStyle w:val="KRP"/>
        <w:numPr>
          <w:ilvl w:val="0"/>
          <w:numId w:val="4"/>
        </w:numPr>
        <w:rPr>
          <w:sz w:val="20"/>
          <w:szCs w:val="20"/>
        </w:rPr>
      </w:pPr>
      <w:r>
        <w:rPr>
          <w:sz w:val="20"/>
          <w:szCs w:val="20"/>
        </w:rPr>
        <w:t>Wykonawca może zlecić podwykonawcom wykonanie części lub całości umowy tylko za uprzednią zgodą Zamawiającego wyrażoną na piśmie pod rygorem nieważności. W zakresie podwykonawstwa innego niż wskazane w ofercie Wykonawcy, Zamawiający nie ma obowiązku wyrażenia takiej zgody.</w:t>
      </w:r>
    </w:p>
    <w:p w14:paraId="180849D8" w14:textId="77777777" w:rsidR="00B6049E" w:rsidRDefault="00000000">
      <w:pPr>
        <w:pStyle w:val="KRP"/>
        <w:numPr>
          <w:ilvl w:val="0"/>
          <w:numId w:val="4"/>
        </w:numPr>
        <w:rPr>
          <w:sz w:val="20"/>
          <w:szCs w:val="20"/>
        </w:rPr>
      </w:pPr>
      <w:r>
        <w:rPr>
          <w:sz w:val="20"/>
          <w:szCs w:val="20"/>
        </w:rPr>
        <w:t>Zlecenie wykonania umowy lub jej części podwykonawcom nie zmienia odpowiedzialności Wykonawcy wobec Zamawiającego za wykonanie umowy. Wykonawca jest odpowiedzialny za działania, zaniechania, uchybienia i zaniedbania podwykonawców lub osób, które sobie przybrał do pomocy jak za swoje własne.</w:t>
      </w:r>
    </w:p>
    <w:p w14:paraId="1105A7E2" w14:textId="77777777" w:rsidR="00B6049E" w:rsidRDefault="00000000">
      <w:pPr>
        <w:pStyle w:val="KRP"/>
        <w:numPr>
          <w:ilvl w:val="0"/>
          <w:numId w:val="4"/>
        </w:numPr>
        <w:rPr>
          <w:sz w:val="20"/>
          <w:szCs w:val="20"/>
        </w:rPr>
      </w:pPr>
      <w:r>
        <w:rPr>
          <w:sz w:val="20"/>
          <w:szCs w:val="20"/>
        </w:rPr>
        <w:t>Wszelkie oświadczenia, powiadomienia, dokumenty oraz rachunki dotyczące niniejszej umowy, Strony będą doręczać sobie wzajemnie pod adresy jak w komparycji.</w:t>
      </w:r>
    </w:p>
    <w:p w14:paraId="2106365C" w14:textId="77777777" w:rsidR="00B6049E" w:rsidRDefault="00000000">
      <w:pPr>
        <w:pStyle w:val="KRP"/>
        <w:numPr>
          <w:ilvl w:val="0"/>
          <w:numId w:val="4"/>
        </w:numPr>
        <w:rPr>
          <w:sz w:val="20"/>
          <w:szCs w:val="20"/>
        </w:rPr>
      </w:pPr>
      <w:r>
        <w:rPr>
          <w:sz w:val="20"/>
          <w:szCs w:val="20"/>
        </w:rPr>
        <w:t>Każda ze stron umowy zobowiązuje się do zawiadomienia drugiej strony o każdej zmianie swojego adresu. W przypadku zaniedbania tego obowiązku wszelką korespondencję doręczaną na dotychczasowy adres uważa się za skutecznie doręczoną.</w:t>
      </w:r>
    </w:p>
    <w:p w14:paraId="0660362D" w14:textId="77777777" w:rsidR="00B6049E" w:rsidRDefault="00000000">
      <w:pPr>
        <w:pStyle w:val="KRP"/>
        <w:numPr>
          <w:ilvl w:val="0"/>
          <w:numId w:val="4"/>
        </w:numPr>
        <w:rPr>
          <w:sz w:val="20"/>
          <w:szCs w:val="20"/>
        </w:rPr>
      </w:pPr>
      <w:r>
        <w:rPr>
          <w:sz w:val="20"/>
          <w:szCs w:val="20"/>
        </w:rPr>
        <w:t>Wykonawca nie może jednostronnie potrącać swojej wierzytelności o zapłatę wynagrodzenia  z żadną wierzytelnością Zamawiającego.</w:t>
      </w:r>
    </w:p>
    <w:p w14:paraId="340B0C27" w14:textId="77777777" w:rsidR="00B6049E" w:rsidRDefault="00000000">
      <w:pPr>
        <w:pStyle w:val="KRP"/>
        <w:numPr>
          <w:ilvl w:val="0"/>
          <w:numId w:val="4"/>
        </w:numPr>
        <w:rPr>
          <w:sz w:val="20"/>
          <w:szCs w:val="20"/>
        </w:rPr>
      </w:pPr>
      <w:r>
        <w:rPr>
          <w:sz w:val="20"/>
          <w:szCs w:val="20"/>
        </w:rPr>
        <w:t>Nieważność poszczególnych postanowień niniejszej Umowy nie narusza ważności pozostałych postanowień oraz Umowy jako całości. Strony Umowy zobowiązują się w takim przypadku do niezwłocznego sformułowania postanowienia ważnego prawnie, które będzie najbliższe ekonomicznemu celowi postanowienia uznanego za nieważne.</w:t>
      </w:r>
    </w:p>
    <w:p w14:paraId="26DE09AA" w14:textId="77777777" w:rsidR="00B6049E" w:rsidRDefault="00000000">
      <w:pPr>
        <w:pStyle w:val="KRP"/>
        <w:numPr>
          <w:ilvl w:val="0"/>
          <w:numId w:val="4"/>
        </w:numPr>
        <w:rPr>
          <w:sz w:val="20"/>
          <w:szCs w:val="20"/>
        </w:rPr>
      </w:pPr>
      <w:r>
        <w:rPr>
          <w:sz w:val="20"/>
          <w:szCs w:val="20"/>
        </w:rPr>
        <w:t>Strony oświadczają i zapewniają się wzajem, że posiadają prawo i kompetencję do zawarcia i wykonania umowy, nie istnieją żadne zobowiązania umowne ani inne zobowiązania, które uniemożliwiałyby stronom czy jakiejkolwiek ze stron wykonanie umowy.</w:t>
      </w:r>
    </w:p>
    <w:p w14:paraId="2F257BE7" w14:textId="77777777" w:rsidR="00B6049E" w:rsidRDefault="00000000">
      <w:pPr>
        <w:pStyle w:val="KRP"/>
        <w:numPr>
          <w:ilvl w:val="0"/>
          <w:numId w:val="4"/>
        </w:numPr>
        <w:rPr>
          <w:sz w:val="20"/>
          <w:szCs w:val="20"/>
        </w:rPr>
      </w:pPr>
      <w:r>
        <w:rPr>
          <w:sz w:val="20"/>
          <w:szCs w:val="20"/>
        </w:rPr>
        <w:t>Wszystkie załączniki do Umowy stanowią jej integralną część:</w:t>
      </w:r>
    </w:p>
    <w:p w14:paraId="4C0F08C9" w14:textId="77777777" w:rsidR="00B6049E" w:rsidRDefault="00000000">
      <w:pPr>
        <w:pStyle w:val="KRPzwyky"/>
        <w:numPr>
          <w:ilvl w:val="1"/>
          <w:numId w:val="4"/>
        </w:numPr>
        <w:rPr>
          <w:sz w:val="20"/>
          <w:szCs w:val="20"/>
        </w:rPr>
      </w:pPr>
      <w:r>
        <w:rPr>
          <w:sz w:val="20"/>
          <w:szCs w:val="20"/>
        </w:rPr>
        <w:t>Załącznik nr 1 – opis przedmiotu zamówienia,</w:t>
      </w:r>
    </w:p>
    <w:p w14:paraId="77D0E5E0" w14:textId="77777777" w:rsidR="00B6049E" w:rsidRDefault="00000000">
      <w:pPr>
        <w:pStyle w:val="KRPzwyky"/>
        <w:numPr>
          <w:ilvl w:val="1"/>
          <w:numId w:val="4"/>
        </w:numPr>
        <w:rPr>
          <w:sz w:val="20"/>
          <w:szCs w:val="20"/>
        </w:rPr>
      </w:pPr>
      <w:r>
        <w:rPr>
          <w:sz w:val="20"/>
          <w:szCs w:val="20"/>
        </w:rPr>
        <w:t>Załącznik nr 2 - oferta wykonawcy z dnia …………………r. wraz z kalkulacją ofertową,</w:t>
      </w:r>
    </w:p>
    <w:p w14:paraId="240FC0EE" w14:textId="77777777" w:rsidR="00B6049E" w:rsidRDefault="00000000">
      <w:pPr>
        <w:pStyle w:val="KRP"/>
        <w:numPr>
          <w:ilvl w:val="0"/>
          <w:numId w:val="4"/>
        </w:numPr>
        <w:rPr>
          <w:sz w:val="20"/>
          <w:szCs w:val="20"/>
        </w:rPr>
      </w:pPr>
      <w:r>
        <w:rPr>
          <w:sz w:val="20"/>
          <w:szCs w:val="20"/>
        </w:rPr>
        <w:t>Wszelkie sprawy sporne w pierwszej kolejności będą załatwiane polubownie. W przypadku braku polubownego rozwiązania, sprawa będzie poddana jurysdykcji sądów polskich i rozstrzygnięciu sądu powszechnego właściwego miejscowo ze względu na siedzibę Zamawiającego.</w:t>
      </w:r>
    </w:p>
    <w:p w14:paraId="0B693C5C" w14:textId="77777777" w:rsidR="00B6049E" w:rsidRDefault="00000000">
      <w:pPr>
        <w:pStyle w:val="KRP"/>
        <w:numPr>
          <w:ilvl w:val="0"/>
          <w:numId w:val="4"/>
        </w:numPr>
        <w:rPr>
          <w:sz w:val="20"/>
          <w:szCs w:val="20"/>
        </w:rPr>
      </w:pPr>
      <w:r>
        <w:rPr>
          <w:sz w:val="20"/>
          <w:szCs w:val="20"/>
        </w:rPr>
        <w:t>W sprawach nieuregulowanych w Umowie mają odpowiednio zastosowanie przepisy prawa polskiego w tym Kodeksu Cywilnego.</w:t>
      </w:r>
    </w:p>
    <w:p w14:paraId="5F3D5D5A" w14:textId="77777777" w:rsidR="00B6049E" w:rsidRDefault="00000000">
      <w:pPr>
        <w:pStyle w:val="KRP"/>
        <w:numPr>
          <w:ilvl w:val="0"/>
          <w:numId w:val="4"/>
        </w:numPr>
        <w:rPr>
          <w:sz w:val="20"/>
          <w:szCs w:val="20"/>
        </w:rPr>
      </w:pPr>
      <w:r>
        <w:rPr>
          <w:sz w:val="20"/>
          <w:szCs w:val="20"/>
        </w:rPr>
        <w:lastRenderedPageBreak/>
        <w:t xml:space="preserve">Umowę sporządzono w dwóch jednobrzmiących egzemplarzach, po jednym dla każdej ze stron. </w:t>
      </w:r>
    </w:p>
    <w:p w14:paraId="50332DEB" w14:textId="77777777" w:rsidR="00B6049E" w:rsidRDefault="00B6049E">
      <w:pPr>
        <w:pStyle w:val="KRP"/>
        <w:ind w:firstLine="0"/>
        <w:rPr>
          <w:sz w:val="20"/>
          <w:szCs w:val="20"/>
        </w:rPr>
      </w:pPr>
    </w:p>
    <w:p w14:paraId="5675839C" w14:textId="77777777" w:rsidR="00B6049E" w:rsidRDefault="00000000">
      <w:pPr>
        <w:pStyle w:val="KRP"/>
        <w:rPr>
          <w:sz w:val="20"/>
          <w:szCs w:val="20"/>
        </w:rPr>
      </w:pPr>
      <w:r>
        <w:rPr>
          <w:sz w:val="20"/>
          <w:szCs w:val="20"/>
        </w:rPr>
        <w:t>Strony niniejszym oświadczają, że przeczytały niniejszą Umowę w całości, oraz że zawierają ją z pełną świadomością wszelkich jej konsekwencji prawno-finansowych. Strony są w szczególności świadome ryzyka gospodarczego, jakim obarczone jest prowadzenie własnej działalności. Strony są świadome, że druga ze stron nie ponosi odpowiedzialności za jej zobowiązania wobec osób trzecich, które nie zostały wskazane w umowie.</w:t>
      </w:r>
    </w:p>
    <w:p w14:paraId="7546DF72" w14:textId="77777777" w:rsidR="00B6049E" w:rsidRDefault="00B6049E">
      <w:pPr>
        <w:pStyle w:val="KRP"/>
      </w:pPr>
    </w:p>
    <w:p w14:paraId="3AF70835" w14:textId="77777777" w:rsidR="00B6049E" w:rsidRDefault="00000000">
      <w:pPr>
        <w:pStyle w:val="KRP"/>
        <w:tabs>
          <w:tab w:val="center" w:pos="6547"/>
        </w:tabs>
        <w:ind w:firstLine="0"/>
        <w:jc w:val="center"/>
      </w:pPr>
      <w:r>
        <w:rPr>
          <w:b/>
          <w:bCs/>
        </w:rPr>
        <w:t>ZAMAWIAJĄCY</w:t>
      </w:r>
      <w:r>
        <w:tab/>
      </w:r>
      <w:r>
        <w:rPr>
          <w:b/>
          <w:bCs/>
        </w:rPr>
        <w:t>WYKONAWCA</w:t>
      </w:r>
    </w:p>
    <w:sectPr w:rsidR="00B6049E">
      <w:headerReference w:type="default" r:id="rId7"/>
      <w:footerReference w:type="default" r:id="rId8"/>
      <w:pgSz w:w="11906" w:h="16838"/>
      <w:pgMar w:top="1134" w:right="1134" w:bottom="1275" w:left="1701"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EA2A7" w14:textId="77777777" w:rsidR="00BA2F3F" w:rsidRDefault="00BA2F3F">
      <w:r>
        <w:separator/>
      </w:r>
    </w:p>
  </w:endnote>
  <w:endnote w:type="continuationSeparator" w:id="0">
    <w:p w14:paraId="649469DF" w14:textId="77777777" w:rsidR="00BA2F3F" w:rsidRDefault="00BA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OpenSymbol;Arial Unicode M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swiss"/>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D394C" w14:textId="77777777" w:rsidR="00B6049E" w:rsidRDefault="00000000">
    <w:pPr>
      <w:pStyle w:val="Stopka"/>
      <w:jc w:val="right"/>
    </w:pPr>
    <w:r>
      <w:fldChar w:fldCharType="begin"/>
    </w:r>
    <w:r>
      <w:instrText xml:space="preserve"> PAGE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3A08E" w14:textId="77777777" w:rsidR="00BA2F3F" w:rsidRDefault="00BA2F3F">
      <w:r>
        <w:separator/>
      </w:r>
    </w:p>
  </w:footnote>
  <w:footnote w:type="continuationSeparator" w:id="0">
    <w:p w14:paraId="6234F502" w14:textId="77777777" w:rsidR="00BA2F3F" w:rsidRDefault="00BA2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0FE5F" w14:textId="77777777" w:rsidR="00D663B8" w:rsidRDefault="00D663B8" w:rsidP="00D663B8">
    <w:pPr>
      <w:pStyle w:val="Nagwek"/>
      <w:jc w:val="both"/>
      <w:rPr>
        <w:b w:val="0"/>
        <w:bCs/>
        <w:i/>
        <w:iCs/>
        <w:sz w:val="22"/>
        <w:szCs w:val="22"/>
      </w:rPr>
    </w:pPr>
    <w:r w:rsidRPr="008F5AC5">
      <w:rPr>
        <w:b w:val="0"/>
        <w:bCs/>
        <w:i/>
        <w:iCs/>
        <w:sz w:val="22"/>
        <w:szCs w:val="22"/>
      </w:rPr>
      <w:t>Znak sprawy: S</w:t>
    </w:r>
    <w:r>
      <w:rPr>
        <w:b w:val="0"/>
        <w:bCs/>
        <w:i/>
        <w:iCs/>
        <w:sz w:val="22"/>
        <w:szCs w:val="22"/>
      </w:rPr>
      <w:t>A</w:t>
    </w:r>
    <w:r w:rsidRPr="008F5AC5">
      <w:rPr>
        <w:b w:val="0"/>
        <w:bCs/>
        <w:i/>
        <w:iCs/>
        <w:sz w:val="22"/>
        <w:szCs w:val="22"/>
      </w:rPr>
      <w:t>.270.</w:t>
    </w:r>
    <w:r>
      <w:rPr>
        <w:b w:val="0"/>
        <w:bCs/>
        <w:i/>
        <w:iCs/>
        <w:sz w:val="22"/>
        <w:szCs w:val="22"/>
      </w:rPr>
      <w:t>23</w:t>
    </w:r>
    <w:r w:rsidRPr="008F5AC5">
      <w:rPr>
        <w:b w:val="0"/>
        <w:bCs/>
        <w:i/>
        <w:iCs/>
        <w:sz w:val="22"/>
        <w:szCs w:val="22"/>
      </w:rPr>
      <w:t xml:space="preserve">.2024                    </w:t>
    </w:r>
    <w:r>
      <w:rPr>
        <w:b w:val="0"/>
        <w:bCs/>
        <w:i/>
        <w:iCs/>
        <w:sz w:val="22"/>
        <w:szCs w:val="22"/>
      </w:rPr>
      <w:t xml:space="preserve">   </w:t>
    </w:r>
    <w:r w:rsidRPr="008F5AC5">
      <w:rPr>
        <w:b w:val="0"/>
        <w:bCs/>
        <w:i/>
        <w:iCs/>
        <w:sz w:val="22"/>
        <w:szCs w:val="22"/>
      </w:rPr>
      <w:t xml:space="preserve">Załącznik Ogłoszenia o przetargu </w:t>
    </w:r>
    <w:r>
      <w:rPr>
        <w:b w:val="0"/>
        <w:bCs/>
        <w:i/>
        <w:iCs/>
        <w:sz w:val="22"/>
        <w:szCs w:val="22"/>
      </w:rPr>
      <w:t xml:space="preserve"> </w:t>
    </w:r>
  </w:p>
  <w:p w14:paraId="2FC2D3AE" w14:textId="063075CA" w:rsidR="00D663B8" w:rsidRDefault="00D663B8" w:rsidP="00D663B8">
    <w:pPr>
      <w:pStyle w:val="Nagwek"/>
      <w:jc w:val="both"/>
    </w:pPr>
    <w:r>
      <w:rPr>
        <w:b w:val="0"/>
        <w:bCs/>
        <w:i/>
        <w:iCs/>
        <w:sz w:val="22"/>
        <w:szCs w:val="22"/>
      </w:rPr>
      <w:t xml:space="preserve">                                                                </w:t>
    </w:r>
    <w:r w:rsidRPr="008F5AC5">
      <w:rPr>
        <w:b w:val="0"/>
        <w:bCs/>
        <w:i/>
        <w:iCs/>
        <w:sz w:val="22"/>
        <w:szCs w:val="22"/>
      </w:rPr>
      <w:t>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F1E62"/>
    <w:multiLevelType w:val="multilevel"/>
    <w:tmpl w:val="BD5282B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 w15:restartNumberingAfterBreak="0">
    <w:nsid w:val="0F3A5231"/>
    <w:multiLevelType w:val="multilevel"/>
    <w:tmpl w:val="EC1A65D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2" w15:restartNumberingAfterBreak="0">
    <w:nsid w:val="4A2D5D8B"/>
    <w:multiLevelType w:val="multilevel"/>
    <w:tmpl w:val="DA8A97E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3" w15:restartNumberingAfterBreak="0">
    <w:nsid w:val="64C17DC5"/>
    <w:multiLevelType w:val="multilevel"/>
    <w:tmpl w:val="6214123E"/>
    <w:lvl w:ilvl="0">
      <w:start w:val="1"/>
      <w:numFmt w:val="decimal"/>
      <w:lvlText w:val="%1."/>
      <w:lvlJc w:val="left"/>
      <w:pPr>
        <w:tabs>
          <w:tab w:val="num" w:pos="720"/>
        </w:tabs>
        <w:ind w:left="720" w:hanging="360"/>
      </w:pPr>
      <w:rPr>
        <w:rFonts w:ascii="Tahoma" w:hAnsi="Tahoma" w:cs="OpenSymbol;Arial Unicode MS"/>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4" w15:restartNumberingAfterBreak="0">
    <w:nsid w:val="6D005B43"/>
    <w:multiLevelType w:val="multilevel"/>
    <w:tmpl w:val="B6BAA272"/>
    <w:lvl w:ilvl="0">
      <w:start w:val="1"/>
      <w:numFmt w:val="upperRoman"/>
      <w:pStyle w:val="Nagwek1"/>
      <w:lvlText w:val="%1."/>
      <w:lvlJc w:val="left"/>
      <w:pPr>
        <w:tabs>
          <w:tab w:val="num" w:pos="567"/>
        </w:tabs>
        <w:ind w:left="567" w:hanging="567"/>
      </w:pPr>
      <w:rPr>
        <w:b/>
        <w:bCs/>
      </w:rPr>
    </w:lvl>
    <w:lvl w:ilvl="1">
      <w:start w:val="1"/>
      <w:numFmt w:val="upperLetter"/>
      <w:pStyle w:val="Nagwek2"/>
      <w:lvlText w:val="%2."/>
      <w:lvlJc w:val="left"/>
      <w:pPr>
        <w:tabs>
          <w:tab w:val="num" w:pos="1134"/>
        </w:tabs>
        <w:ind w:left="1134" w:hanging="567"/>
      </w:pPr>
      <w:rPr>
        <w:b/>
        <w:bCs/>
      </w:rPr>
    </w:lvl>
    <w:lvl w:ilvl="2">
      <w:start w:val="1"/>
      <w:numFmt w:val="none"/>
      <w:pStyle w:val="Nagwek3"/>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16cid:durableId="2011640162">
    <w:abstractNumId w:val="4"/>
  </w:num>
  <w:num w:numId="2" w16cid:durableId="429738880">
    <w:abstractNumId w:val="1"/>
  </w:num>
  <w:num w:numId="3" w16cid:durableId="1629899645">
    <w:abstractNumId w:val="2"/>
  </w:num>
  <w:num w:numId="4" w16cid:durableId="1671906121">
    <w:abstractNumId w:val="0"/>
  </w:num>
  <w:num w:numId="5" w16cid:durableId="105389897">
    <w:abstractNumId w:val="3"/>
  </w:num>
  <w:num w:numId="6" w16cid:durableId="1512718001">
    <w:abstractNumId w:val="1"/>
    <w:lvlOverride w:ilvl="0">
      <w:startOverride w:val="1"/>
    </w:lvlOverride>
  </w:num>
  <w:num w:numId="7" w16cid:durableId="100926473">
    <w:abstractNumId w:val="1"/>
    <w:lvlOverride w:ilvl="0">
      <w:startOverride w:val="1"/>
    </w:lvlOverride>
  </w:num>
  <w:num w:numId="8" w16cid:durableId="1369917390">
    <w:abstractNumId w:val="1"/>
    <w:lvlOverride w:ilvl="0">
      <w:startOverride w:val="1"/>
    </w:lvlOverride>
  </w:num>
  <w:num w:numId="9" w16cid:durableId="942299193">
    <w:abstractNumId w:val="1"/>
    <w:lvlOverride w:ilvl="0">
      <w:startOverride w:val="1"/>
    </w:lvlOverride>
  </w:num>
  <w:num w:numId="10" w16cid:durableId="108741170">
    <w:abstractNumId w:val="1"/>
    <w:lvlOverride w:ilvl="0">
      <w:startOverride w:val="1"/>
    </w:lvlOverride>
  </w:num>
  <w:num w:numId="11" w16cid:durableId="889151636">
    <w:abstractNumId w:val="1"/>
    <w:lvlOverride w:ilvl="0">
      <w:startOverride w:val="1"/>
    </w:lvlOverride>
  </w:num>
  <w:num w:numId="12" w16cid:durableId="1539121586">
    <w:abstractNumId w:val="1"/>
    <w:lvlOverride w:ilvl="0">
      <w:startOverride w:val="1"/>
    </w:lvlOverride>
  </w:num>
  <w:num w:numId="13" w16cid:durableId="526215793">
    <w:abstractNumId w:val="1"/>
    <w:lvlOverride w:ilvl="0">
      <w:startOverride w:val="1"/>
    </w:lvlOverride>
  </w:num>
  <w:num w:numId="14" w16cid:durableId="69338488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9E"/>
    <w:rsid w:val="001E69AA"/>
    <w:rsid w:val="0025680D"/>
    <w:rsid w:val="0027256E"/>
    <w:rsid w:val="00B54F57"/>
    <w:rsid w:val="00B6049E"/>
    <w:rsid w:val="00BA2F3F"/>
    <w:rsid w:val="00BF5A4D"/>
    <w:rsid w:val="00C7029E"/>
    <w:rsid w:val="00D663B8"/>
    <w:rsid w:val="00FE6A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9D98"/>
  <w15:docId w15:val="{EB79468A-FA9B-4800-BAEC-1E01F510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Arial Unicode MS" w:hAnsi="Tahoma" w:cs="Tahoma"/>
        <w:sz w:val="22"/>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jc w:val="both"/>
    </w:pPr>
    <w:rPr>
      <w:rFonts w:eastAsia="Times New Roman" w:cs="Times New Roman"/>
      <w:lang w:bidi="ar-SA"/>
    </w:rPr>
  </w:style>
  <w:style w:type="paragraph" w:styleId="Nagwek1">
    <w:name w:val="heading 1"/>
    <w:basedOn w:val="Nagwek"/>
    <w:next w:val="KRP"/>
    <w:uiPriority w:val="9"/>
    <w:qFormat/>
    <w:pPr>
      <w:numPr>
        <w:numId w:val="1"/>
      </w:numPr>
      <w:ind w:left="0" w:firstLine="0"/>
      <w:jc w:val="both"/>
      <w:outlineLvl w:val="0"/>
    </w:pPr>
    <w:rPr>
      <w:bCs/>
      <w:szCs w:val="32"/>
    </w:rPr>
  </w:style>
  <w:style w:type="paragraph" w:styleId="Nagwek2">
    <w:name w:val="heading 2"/>
    <w:basedOn w:val="Nagwek"/>
    <w:next w:val="KRP"/>
    <w:uiPriority w:val="9"/>
    <w:semiHidden/>
    <w:unhideWhenUsed/>
    <w:qFormat/>
    <w:pPr>
      <w:numPr>
        <w:ilvl w:val="1"/>
        <w:numId w:val="1"/>
      </w:numPr>
      <w:ind w:left="0" w:firstLine="0"/>
      <w:jc w:val="both"/>
      <w:outlineLvl w:val="1"/>
    </w:pPr>
    <w:rPr>
      <w:bCs/>
      <w:iCs/>
      <w:sz w:val="22"/>
    </w:rPr>
  </w:style>
  <w:style w:type="paragraph" w:styleId="Nagwek3">
    <w:name w:val="heading 3"/>
    <w:basedOn w:val="Nagwek"/>
    <w:next w:val="Tekst"/>
    <w:uiPriority w:val="9"/>
    <w:semiHidden/>
    <w:unhideWhenUsed/>
    <w:qFormat/>
    <w:pPr>
      <w:numPr>
        <w:ilvl w:val="2"/>
        <w:numId w:val="1"/>
      </w:numPr>
      <w:outlineLvl w:val="2"/>
    </w:pPr>
    <w:rPr>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qFormat/>
    <w:rPr>
      <w:rFonts w:ascii="Symbol" w:hAnsi="Symbol"/>
      <w:sz w:val="18"/>
      <w:szCs w:val="20"/>
    </w:rPr>
  </w:style>
  <w:style w:type="character" w:customStyle="1" w:styleId="WW8Num6z0">
    <w:name w:val="WW8Num6z0"/>
    <w:qFormat/>
    <w:rPr>
      <w:rFonts w:ascii="Symbol" w:hAnsi="Symbol"/>
    </w:rPr>
  </w:style>
  <w:style w:type="character" w:customStyle="1" w:styleId="WW8Num7z0">
    <w:name w:val="WW8Num7z0"/>
    <w:qFormat/>
    <w:rPr>
      <w:rFonts w:ascii="Symbol" w:hAnsi="Symbol"/>
    </w:rPr>
  </w:style>
  <w:style w:type="character" w:customStyle="1" w:styleId="WW8Num8z0">
    <w:name w:val="WW8Num8z0"/>
    <w:qFormat/>
    <w:rPr>
      <w:rFonts w:ascii="Symbol" w:hAnsi="Symbol"/>
    </w:rPr>
  </w:style>
  <w:style w:type="character" w:customStyle="1" w:styleId="WW8Num10z0">
    <w:name w:val="WW8Num10z0"/>
    <w:qFormat/>
    <w:rPr>
      <w:rFonts w:ascii="Symbol" w:hAnsi="Symbol"/>
    </w:rPr>
  </w:style>
  <w:style w:type="character" w:styleId="Hipercze">
    <w:name w:val="Hyperlink"/>
    <w:basedOn w:val="Domylnaczcionkaakapitu"/>
    <w:rPr>
      <w:color w:val="0000FF"/>
      <w:u w:val="single"/>
    </w:rPr>
  </w:style>
  <w:style w:type="character" w:customStyle="1" w:styleId="Znakinumeracji">
    <w:name w:val="Znaki numeracji"/>
    <w:qFormat/>
    <w:rPr>
      <w:sz w:val="20"/>
      <w:szCs w:val="20"/>
    </w:rPr>
  </w:style>
  <w:style w:type="character" w:customStyle="1" w:styleId="Znakiwypunktowania">
    <w:name w:val="Znaki wypunktowania"/>
    <w:qFormat/>
    <w:rPr>
      <w:rFonts w:ascii="OpenSymbol" w:eastAsia="OpenSymbol" w:hAnsi="OpenSymbol" w:cs="OpenSymbol"/>
    </w:rPr>
  </w:style>
  <w:style w:type="character" w:styleId="Pogrubienie">
    <w:name w:val="Strong"/>
    <w:qFormat/>
    <w:rPr>
      <w:b/>
      <w:bCs/>
    </w:rPr>
  </w:style>
  <w:style w:type="character" w:customStyle="1" w:styleId="WW8Num7z3">
    <w:name w:val="WW8Num7z3"/>
    <w:qFormat/>
    <w:rPr>
      <w:rFonts w:ascii="Tahoma" w:hAnsi="Tahoma"/>
      <w:b/>
      <w:bCs/>
      <w:sz w:val="22"/>
      <w:szCs w:val="24"/>
    </w:rPr>
  </w:style>
  <w:style w:type="character" w:customStyle="1" w:styleId="WW8Num19z0">
    <w:name w:val="WW8Num19z0"/>
    <w:qFormat/>
    <w:rPr>
      <w:rFonts w:ascii="Tahoma" w:hAnsi="Tahoma"/>
      <w:b w:val="0"/>
      <w:bCs w:val="0"/>
      <w:i w:val="0"/>
      <w:sz w:val="22"/>
      <w:szCs w:val="22"/>
    </w:rPr>
  </w:style>
  <w:style w:type="character" w:styleId="Odwoanieprzypisudolnego">
    <w:name w:val="footnote reference"/>
    <w:qFormat/>
    <w:rPr>
      <w:sz w:val="22"/>
      <w:vertAlign w:val="superscript"/>
    </w:rPr>
  </w:style>
  <w:style w:type="character" w:customStyle="1" w:styleId="Znakiprzypiswdolnych">
    <w:name w:val="Znaki przypisów dolnych"/>
    <w:qFormat/>
  </w:style>
  <w:style w:type="character" w:customStyle="1" w:styleId="WW8Num11z0">
    <w:name w:val="WW8Num11z0"/>
    <w:qFormat/>
    <w:rPr>
      <w:sz w:val="22"/>
      <w:szCs w:val="24"/>
    </w:rPr>
  </w:style>
  <w:style w:type="character" w:customStyle="1" w:styleId="WW8Num11z3">
    <w:name w:val="WW8Num11z3"/>
    <w:qFormat/>
    <w:rPr>
      <w:rFonts w:ascii="Tahoma" w:hAnsi="Tahoma" w:cs="OpenSymbol;Arial Unicode MS"/>
    </w:rPr>
  </w:style>
  <w:style w:type="character" w:customStyle="1" w:styleId="WW8Num21z0">
    <w:name w:val="WW8Num21z0"/>
    <w:qFormat/>
    <w:rPr>
      <w:sz w:val="22"/>
      <w:szCs w:val="24"/>
    </w:rPr>
  </w:style>
  <w:style w:type="character" w:customStyle="1" w:styleId="WW8Num21z3">
    <w:name w:val="WW8Num21z3"/>
    <w:qFormat/>
    <w:rPr>
      <w:rFonts w:ascii="Segoe UI" w:hAnsi="Segoe UI" w:cs="OpenSymbol;Arial Unicode MS"/>
    </w:rPr>
  </w:style>
  <w:style w:type="character" w:customStyle="1" w:styleId="WW8Num28z0">
    <w:name w:val="WW8Num28z0"/>
    <w:qFormat/>
    <w:rPr>
      <w:sz w:val="22"/>
      <w:szCs w:val="24"/>
    </w:rPr>
  </w:style>
  <w:style w:type="character" w:customStyle="1" w:styleId="WW8Num28z3">
    <w:name w:val="WW8Num28z3"/>
    <w:qFormat/>
    <w:rPr>
      <w:rFonts w:ascii="Segoe UI" w:hAnsi="Segoe UI" w:cs="OpenSymbol;Arial Unicode MS"/>
    </w:rPr>
  </w:style>
  <w:style w:type="character" w:customStyle="1" w:styleId="WW8Num24z0">
    <w:name w:val="WW8Num24z0"/>
    <w:qFormat/>
    <w:rPr>
      <w:sz w:val="22"/>
      <w:szCs w:val="24"/>
    </w:rPr>
  </w:style>
  <w:style w:type="character" w:customStyle="1" w:styleId="WW8Num24z3">
    <w:name w:val="WW8Num24z3"/>
    <w:qFormat/>
    <w:rPr>
      <w:rFonts w:ascii="Segoe UI" w:hAnsi="Segoe UI" w:cs="OpenSymbol;Arial Unicode MS"/>
    </w:rPr>
  </w:style>
  <w:style w:type="character" w:customStyle="1" w:styleId="WW8Num23z0">
    <w:name w:val="WW8Num23z0"/>
    <w:qFormat/>
    <w:rPr>
      <w:sz w:val="20"/>
      <w:szCs w:val="20"/>
    </w:rPr>
  </w:style>
  <w:style w:type="character" w:customStyle="1" w:styleId="WW8Num23z3">
    <w:name w:val="WW8Num23z3"/>
    <w:qFormat/>
    <w:rPr>
      <w:rFonts w:ascii="Segoe UI" w:hAnsi="Segoe UI" w:cs="OpenSymbol;Arial Unicode MS"/>
    </w:rPr>
  </w:style>
  <w:style w:type="character" w:customStyle="1" w:styleId="WW8Num29z0">
    <w:name w:val="WW8Num29z0"/>
    <w:qFormat/>
    <w:rPr>
      <w:sz w:val="20"/>
      <w:szCs w:val="20"/>
    </w:rPr>
  </w:style>
  <w:style w:type="character" w:customStyle="1" w:styleId="WW8Num29z3">
    <w:name w:val="WW8Num29z3"/>
    <w:qFormat/>
    <w:rPr>
      <w:rFonts w:ascii="Segoe UI" w:hAnsi="Segoe UI" w:cs="OpenSymbol;Arial Unicode MS"/>
    </w:rPr>
  </w:style>
  <w:style w:type="character" w:customStyle="1" w:styleId="WW8Num20z0">
    <w:name w:val="WW8Num20z0"/>
    <w:qFormat/>
    <w:rPr>
      <w:sz w:val="20"/>
      <w:szCs w:val="22"/>
    </w:rPr>
  </w:style>
  <w:style w:type="character" w:customStyle="1" w:styleId="WW8Num20z3">
    <w:name w:val="WW8Num20z3"/>
    <w:qFormat/>
    <w:rPr>
      <w:rFonts w:ascii="Segoe UI" w:hAnsi="Segoe UI" w:cs="OpenSymbol;Arial Unicode MS"/>
    </w:rPr>
  </w:style>
  <w:style w:type="paragraph" w:customStyle="1" w:styleId="Gwkaistopka">
    <w:name w:val="Główka i stopka"/>
    <w:basedOn w:val="Normalny"/>
    <w:qFormat/>
    <w:pPr>
      <w:suppressLineNumbers/>
      <w:tabs>
        <w:tab w:val="center" w:pos="4819"/>
        <w:tab w:val="right" w:pos="9638"/>
      </w:tabs>
    </w:pPr>
  </w:style>
  <w:style w:type="paragraph" w:styleId="Nagwek">
    <w:name w:val="header"/>
    <w:basedOn w:val="Normalny"/>
    <w:next w:val="Tekst"/>
    <w:qFormat/>
    <w:pPr>
      <w:keepNext/>
      <w:spacing w:before="227" w:after="227"/>
      <w:jc w:val="center"/>
    </w:pPr>
    <w:rPr>
      <w:rFonts w:eastAsia="Microsoft YaHei" w:cs="Mangal"/>
      <w:b/>
      <w:sz w:val="26"/>
      <w:szCs w:val="28"/>
    </w:rPr>
  </w:style>
  <w:style w:type="paragraph" w:styleId="Legenda">
    <w:name w:val="caption"/>
    <w:basedOn w:val="Normalny"/>
    <w:qFormat/>
    <w:pPr>
      <w:suppressLineNumbers/>
      <w:spacing w:before="120" w:after="120"/>
    </w:pPr>
    <w:rPr>
      <w:rFonts w:cs="Tahoma"/>
      <w:i/>
      <w:iCs/>
      <w:sz w:val="24"/>
    </w:rPr>
  </w:style>
  <w:style w:type="paragraph" w:customStyle="1" w:styleId="Tekst">
    <w:name w:val="Tekst"/>
    <w:basedOn w:val="Normalny"/>
    <w:qFormat/>
    <w:pPr>
      <w:spacing w:after="120"/>
    </w:pPr>
  </w:style>
  <w:style w:type="paragraph" w:styleId="Tekstpodstawowy">
    <w:name w:val="Body Text"/>
    <w:basedOn w:val="Normalny"/>
    <w:pPr>
      <w:spacing w:after="140" w:line="288" w:lineRule="auto"/>
    </w:pPr>
  </w:style>
  <w:style w:type="paragraph" w:styleId="Lista">
    <w:name w:val="List"/>
    <w:basedOn w:val="Tekst"/>
    <w:rPr>
      <w:rFonts w:cs="Tahoma"/>
      <w:sz w:val="24"/>
    </w:rPr>
  </w:style>
  <w:style w:type="paragraph" w:customStyle="1" w:styleId="Indeks">
    <w:name w:val="Indeks"/>
    <w:basedOn w:val="Normalny"/>
    <w:qFormat/>
    <w:pPr>
      <w:suppressLineNumbers/>
    </w:pPr>
    <w:rPr>
      <w:rFonts w:cs="Tahoma"/>
      <w:sz w:val="24"/>
    </w:rPr>
  </w:style>
  <w:style w:type="paragraph" w:styleId="Stopka">
    <w:name w:val="footer"/>
    <w:basedOn w:val="Normalny"/>
    <w:pPr>
      <w:tabs>
        <w:tab w:val="center" w:pos="4536"/>
        <w:tab w:val="right" w:pos="9072"/>
      </w:tabs>
    </w:pPr>
    <w:rPr>
      <w:sz w:val="16"/>
    </w:rPr>
  </w:style>
  <w:style w:type="paragraph" w:customStyle="1" w:styleId="KRP">
    <w:name w:val="KRP"/>
    <w:basedOn w:val="Normalny"/>
    <w:qFormat/>
    <w:pPr>
      <w:spacing w:after="113"/>
      <w:ind w:firstLine="850"/>
    </w:pPr>
  </w:style>
  <w:style w:type="paragraph" w:customStyle="1" w:styleId="Zawartoramki">
    <w:name w:val="Zawartość ramki"/>
    <w:basedOn w:val="Tekst"/>
    <w:qFormat/>
  </w:style>
  <w:style w:type="paragraph" w:customStyle="1" w:styleId="KRPmay">
    <w:name w:val="KRP mały"/>
    <w:basedOn w:val="KRP"/>
    <w:qFormat/>
    <w:pPr>
      <w:spacing w:after="0"/>
      <w:ind w:firstLine="0"/>
    </w:pPr>
    <w:rPr>
      <w:sz w:val="18"/>
      <w:szCs w:val="20"/>
    </w:rPr>
  </w:style>
  <w:style w:type="paragraph" w:customStyle="1" w:styleId="KRPnumeracja">
    <w:name w:val="KRP numeracja"/>
    <w:basedOn w:val="KRP"/>
    <w:qFormat/>
    <w:pPr>
      <w:spacing w:after="0"/>
      <w:ind w:firstLine="0"/>
    </w:pPr>
  </w:style>
  <w:style w:type="paragraph" w:customStyle="1" w:styleId="Tekstpodstawowy32">
    <w:name w:val="Tekst podstawowy 32"/>
    <w:basedOn w:val="Normalny"/>
    <w:qFormat/>
    <w:rPr>
      <w:szCs w:val="20"/>
    </w:rPr>
  </w:style>
  <w:style w:type="paragraph" w:styleId="Tekstprzypisudolnego">
    <w:name w:val="footnote text"/>
    <w:basedOn w:val="Normalny"/>
    <w:pPr>
      <w:suppressLineNumbers/>
      <w:ind w:left="339" w:hanging="339"/>
    </w:pPr>
    <w:rPr>
      <w:sz w:val="20"/>
      <w:szCs w:val="20"/>
    </w:rPr>
  </w:style>
  <w:style w:type="paragraph" w:customStyle="1" w:styleId="KRPpetitum">
    <w:name w:val="KRP petitum"/>
    <w:basedOn w:val="Normalny"/>
    <w:qFormat/>
    <w:pPr>
      <w:spacing w:line="360" w:lineRule="auto"/>
      <w:ind w:firstLine="850"/>
    </w:pPr>
  </w:style>
  <w:style w:type="paragraph" w:customStyle="1" w:styleId="Tabela">
    <w:name w:val="Tabela"/>
    <w:basedOn w:val="Legenda"/>
    <w:qFormat/>
  </w:style>
  <w:style w:type="paragraph" w:customStyle="1" w:styleId="Gwkalewa">
    <w:name w:val="Główka lewa"/>
    <w:basedOn w:val="Normalny"/>
    <w:qFormat/>
    <w:pPr>
      <w:suppressLineNumbers/>
      <w:tabs>
        <w:tab w:val="center" w:pos="4535"/>
        <w:tab w:val="right" w:pos="9071"/>
      </w:tabs>
    </w:pPr>
  </w:style>
  <w:style w:type="paragraph" w:customStyle="1" w:styleId="Default">
    <w:name w:val="Default"/>
    <w:qFormat/>
    <w:pPr>
      <w:widowControl w:val="0"/>
    </w:pPr>
    <w:rPr>
      <w:rFonts w:ascii="Calibri" w:hAnsi="Calibri" w:cs="Calibri"/>
      <w:color w:val="000000"/>
      <w:sz w:val="24"/>
      <w:lang w:eastAsia="pl-PL"/>
    </w:rPr>
  </w:style>
  <w:style w:type="paragraph" w:customStyle="1" w:styleId="CM48">
    <w:name w:val="CM48"/>
    <w:basedOn w:val="Default"/>
    <w:next w:val="Default"/>
    <w:qFormat/>
    <w:rPr>
      <w:rFonts w:cs="Times New Roman"/>
      <w:color w:val="00000A"/>
    </w:rPr>
  </w:style>
  <w:style w:type="paragraph" w:customStyle="1" w:styleId="CM9">
    <w:name w:val="CM9"/>
    <w:basedOn w:val="Default"/>
    <w:next w:val="Default"/>
    <w:qFormat/>
    <w:pPr>
      <w:spacing w:line="271" w:lineRule="atLeast"/>
    </w:pPr>
    <w:rPr>
      <w:rFonts w:cs="Times New Roman"/>
      <w:color w:val="00000A"/>
    </w:rPr>
  </w:style>
  <w:style w:type="paragraph" w:customStyle="1" w:styleId="CM40">
    <w:name w:val="CM40"/>
    <w:basedOn w:val="Default"/>
    <w:next w:val="Default"/>
    <w:qFormat/>
    <w:pPr>
      <w:spacing w:line="271" w:lineRule="atLeast"/>
    </w:pPr>
    <w:rPr>
      <w:rFonts w:cs="Times New Roman"/>
      <w:color w:val="00000A"/>
    </w:rPr>
  </w:style>
  <w:style w:type="paragraph" w:customStyle="1" w:styleId="CM42">
    <w:name w:val="CM42"/>
    <w:basedOn w:val="Default"/>
    <w:next w:val="Default"/>
    <w:qFormat/>
    <w:pPr>
      <w:spacing w:line="271" w:lineRule="atLeast"/>
    </w:pPr>
    <w:rPr>
      <w:rFonts w:cs="Times New Roman"/>
      <w:color w:val="00000A"/>
    </w:rPr>
  </w:style>
  <w:style w:type="paragraph" w:customStyle="1" w:styleId="CM2">
    <w:name w:val="CM2"/>
    <w:basedOn w:val="Default"/>
    <w:next w:val="Default"/>
    <w:qFormat/>
    <w:rPr>
      <w:rFonts w:cs="Times New Roman"/>
      <w:color w:val="00000A"/>
    </w:rPr>
  </w:style>
  <w:style w:type="paragraph" w:customStyle="1" w:styleId="CM15">
    <w:name w:val="CM15"/>
    <w:basedOn w:val="Default"/>
    <w:next w:val="Default"/>
    <w:qFormat/>
    <w:pPr>
      <w:spacing w:line="271" w:lineRule="atLeast"/>
    </w:pPr>
    <w:rPr>
      <w:rFonts w:cs="Times New Roman"/>
      <w:color w:val="00000A"/>
    </w:rPr>
  </w:style>
  <w:style w:type="paragraph" w:customStyle="1" w:styleId="CM46">
    <w:name w:val="CM46"/>
    <w:basedOn w:val="Default"/>
    <w:next w:val="Default"/>
    <w:qFormat/>
    <w:pPr>
      <w:spacing w:line="271" w:lineRule="atLeast"/>
    </w:pPr>
    <w:rPr>
      <w:rFonts w:cs="Times New Roman"/>
      <w:color w:val="00000A"/>
    </w:rPr>
  </w:style>
  <w:style w:type="paragraph" w:customStyle="1" w:styleId="CM57">
    <w:name w:val="CM57"/>
    <w:basedOn w:val="Default"/>
    <w:next w:val="Default"/>
    <w:qFormat/>
    <w:rPr>
      <w:rFonts w:cs="Times New Roman"/>
      <w:color w:val="00000A"/>
    </w:rPr>
  </w:style>
  <w:style w:type="paragraph" w:customStyle="1" w:styleId="CM6">
    <w:name w:val="CM6"/>
    <w:basedOn w:val="Default"/>
    <w:next w:val="Default"/>
    <w:qFormat/>
    <w:pPr>
      <w:spacing w:line="271" w:lineRule="atLeast"/>
    </w:pPr>
    <w:rPr>
      <w:rFonts w:cs="Times New Roman"/>
      <w:color w:val="00000A"/>
    </w:rPr>
  </w:style>
  <w:style w:type="paragraph" w:customStyle="1" w:styleId="Cytatblokowy">
    <w:name w:val="Cytat blokowy"/>
    <w:basedOn w:val="Normalny"/>
    <w:qFormat/>
    <w:pPr>
      <w:spacing w:after="283"/>
      <w:ind w:left="567" w:right="567"/>
    </w:pPr>
  </w:style>
  <w:style w:type="paragraph" w:styleId="Tytu">
    <w:name w:val="Title"/>
    <w:basedOn w:val="Nagwek"/>
    <w:next w:val="Tekstpodstawowy"/>
    <w:uiPriority w:val="10"/>
    <w:qFormat/>
    <w:rPr>
      <w:bCs/>
      <w:sz w:val="56"/>
      <w:szCs w:val="56"/>
    </w:rPr>
  </w:style>
  <w:style w:type="paragraph" w:styleId="Podtytu">
    <w:name w:val="Subtitle"/>
    <w:basedOn w:val="Nagwek"/>
    <w:next w:val="Tekstpodstawowy"/>
    <w:uiPriority w:val="11"/>
    <w:qFormat/>
    <w:pPr>
      <w:spacing w:before="60" w:after="120"/>
    </w:pPr>
    <w:rPr>
      <w:sz w:val="36"/>
      <w:szCs w:val="36"/>
    </w:rPr>
  </w:style>
  <w:style w:type="paragraph" w:customStyle="1" w:styleId="KRPzwyky">
    <w:name w:val="KRP zwykły"/>
    <w:basedOn w:val="Normalny"/>
    <w:qFormat/>
    <w:pPr>
      <w:spacing w:after="113"/>
      <w:ind w:firstLine="850"/>
    </w:pPr>
  </w:style>
  <w:style w:type="paragraph" w:customStyle="1" w:styleId="WW-Tretekstu">
    <w:name w:val="WW-Treść tekstu"/>
    <w:basedOn w:val="Normalny"/>
    <w:qFormat/>
  </w:style>
  <w:style w:type="numbering" w:customStyle="1" w:styleId="Numbering1">
    <w:name w:val="Numbering 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KRPlista">
    <w:name w:val="KRP lista"/>
    <w:qFormat/>
  </w:style>
  <w:style w:type="numbering" w:customStyle="1" w:styleId="KRPpetitum1">
    <w:name w:val="KRP petitum1"/>
    <w:qFormat/>
  </w:style>
  <w:style w:type="numbering" w:customStyle="1" w:styleId="WW8Num15">
    <w:name w:val="WW8Num15"/>
    <w:qFormat/>
  </w:style>
  <w:style w:type="numbering" w:customStyle="1" w:styleId="WW8Num11">
    <w:name w:val="WW8Num11"/>
    <w:qFormat/>
  </w:style>
  <w:style w:type="numbering" w:customStyle="1" w:styleId="WW8Num21">
    <w:name w:val="WW8Num21"/>
    <w:qFormat/>
  </w:style>
  <w:style w:type="numbering" w:customStyle="1" w:styleId="WW8Num28">
    <w:name w:val="WW8Num28"/>
    <w:qFormat/>
  </w:style>
  <w:style w:type="numbering" w:customStyle="1" w:styleId="WW8Num24">
    <w:name w:val="WW8Num24"/>
    <w:qFormat/>
  </w:style>
  <w:style w:type="numbering" w:customStyle="1" w:styleId="WW8Num23">
    <w:name w:val="WW8Num23"/>
    <w:qFormat/>
  </w:style>
  <w:style w:type="numbering" w:customStyle="1" w:styleId="WW8Num29">
    <w:name w:val="WW8Num29"/>
    <w:qFormat/>
  </w:style>
  <w:style w:type="numbering" w:customStyle="1" w:styleId="WW8Num20">
    <w:name w:val="WW8Num20"/>
    <w:qFormat/>
  </w:style>
  <w:style w:type="numbering" w:customStyle="1" w:styleId="Numeracja123">
    <w:name w:val="Numeracja 1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3709</Words>
  <Characters>22256</Characters>
  <Application>Microsoft Office Word</Application>
  <DocSecurity>0</DocSecurity>
  <Lines>185</Lines>
  <Paragraphs>51</Paragraphs>
  <ScaleCrop>false</ScaleCrop>
  <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Żebrowski</dc:creator>
  <cp:lastModifiedBy>Aleksandra Dąbkowska</cp:lastModifiedBy>
  <cp:revision>2</cp:revision>
  <dcterms:created xsi:type="dcterms:W3CDTF">2024-10-04T12:41:00Z</dcterms:created>
  <dcterms:modified xsi:type="dcterms:W3CDTF">2024-10-04T12:41:00Z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2015-04-01T09:06:31Z</dcterms:created>
  <dc:creator>MP </dc:creator>
  <dc:description/>
  <dc:language>pl-PL</dc:language>
  <cp:lastModifiedBy/>
  <dcterms:modified xsi:type="dcterms:W3CDTF">2024-06-25T21:21:12Z</dcterms:modified>
  <cp:revision>74</cp:revision>
  <dc:subject/>
  <dc:title>KRP zwykły</dc:title>
</cp:coreProperties>
</file>