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DA" w:rsidRPr="00EE25DA" w:rsidRDefault="00EE25DA" w:rsidP="00EE25DA">
      <w:pPr>
        <w:jc w:val="center"/>
        <w:rPr>
          <w:rFonts w:ascii="Arial" w:hAnsi="Arial" w:cs="Arial"/>
          <w:b/>
        </w:rPr>
      </w:pPr>
      <w:r w:rsidRPr="00EE25DA">
        <w:rPr>
          <w:rFonts w:ascii="Arial" w:hAnsi="Arial" w:cs="Arial"/>
          <w:b/>
        </w:rPr>
        <w:t>UMOWA nr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z</w:t>
      </w:r>
      <w:r>
        <w:rPr>
          <w:rFonts w:ascii="Arial" w:hAnsi="Arial" w:cs="Arial"/>
        </w:rPr>
        <w:t>awarta w dniu ………………………………. 2022</w:t>
      </w:r>
      <w:r w:rsidRPr="00EE25DA">
        <w:rPr>
          <w:rFonts w:ascii="Arial" w:hAnsi="Arial" w:cs="Arial"/>
        </w:rPr>
        <w:t xml:space="preserve"> r. w Lublinie pomiędzy: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 xml:space="preserve">Nabywcą – Gminą Lublin, Plac Króla Władysława Łokietka 1, 20- 109 Lublin, NIP Gminy Lublin: 9462575811, Regon Gminy Lublin: 431019514, reprezentowaną przez upoważnionego przez Prezydenta Miasta (zarządzenie nr 58/2/2013 z dnia 21.02.2013 r.) Pana Grzegorza Malca – Dyrektora Zarządu Transportu Miejskiego w Lublinie z siedzibą: ul. Nałęczowska 14, 20-701 Lublin zwanym dalej 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 xml:space="preserve">Zamawiającym lub Odbiorcą, 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a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……………………………..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ul. ………………………………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Regon: ……………….. NIP: …………………………….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reprezentowanym przez prowadzącego działalność gospodarczą w formie……………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………………………… zam. …………………………; Nr Pesel: …………………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 xml:space="preserve">zwanym dalej </w:t>
      </w: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>Wykonawcą,</w:t>
      </w:r>
    </w:p>
    <w:p w:rsidR="00EE25DA" w:rsidRPr="00EE25DA" w:rsidRDefault="00EE25DA" w:rsidP="00EE25DA">
      <w:pPr>
        <w:rPr>
          <w:rFonts w:ascii="Arial" w:hAnsi="Arial" w:cs="Arial"/>
        </w:rPr>
      </w:pPr>
    </w:p>
    <w:p w:rsidR="00EE25DA" w:rsidRPr="00EE25DA" w:rsidRDefault="00EE25DA" w:rsidP="00EE25DA">
      <w:pPr>
        <w:rPr>
          <w:rFonts w:ascii="Arial" w:hAnsi="Arial" w:cs="Arial"/>
        </w:rPr>
      </w:pPr>
      <w:r w:rsidRPr="00EE25DA">
        <w:rPr>
          <w:rFonts w:ascii="Arial" w:hAnsi="Arial" w:cs="Arial"/>
        </w:rPr>
        <w:t xml:space="preserve">Przedmiot zamówienia </w:t>
      </w:r>
      <w:proofErr w:type="spellStart"/>
      <w:r w:rsidRPr="00EE25DA">
        <w:rPr>
          <w:rFonts w:ascii="Arial" w:hAnsi="Arial" w:cs="Arial"/>
        </w:rPr>
        <w:t>wspłó</w:t>
      </w:r>
      <w:proofErr w:type="spellEnd"/>
      <w:r w:rsidRPr="00EE25DA">
        <w:rPr>
          <w:rFonts w:ascii="Arial" w:hAnsi="Arial" w:cs="Arial"/>
        </w:rPr>
        <w:t>…</w:t>
      </w:r>
    </w:p>
    <w:p w:rsidR="00EE25DA" w:rsidRPr="00EE25DA" w:rsidRDefault="00EE25DA" w:rsidP="00EE25DA">
      <w:pPr>
        <w:rPr>
          <w:rFonts w:ascii="Arial" w:hAnsi="Arial" w:cs="Arial"/>
        </w:rPr>
      </w:pPr>
    </w:p>
    <w:p w:rsidR="00EE25DA" w:rsidRPr="00EE25DA" w:rsidRDefault="00EE25DA" w:rsidP="00EE25DA">
      <w:pPr>
        <w:rPr>
          <w:rFonts w:ascii="Arial" w:hAnsi="Arial" w:cs="Arial"/>
        </w:rPr>
      </w:pPr>
    </w:p>
    <w:p w:rsidR="00EE25DA" w:rsidRPr="00EE25DA" w:rsidRDefault="00EE25DA" w:rsidP="00EE25DA">
      <w:pPr>
        <w:jc w:val="center"/>
        <w:rPr>
          <w:rFonts w:ascii="Arial" w:hAnsi="Arial" w:cs="Arial"/>
          <w:b/>
        </w:rPr>
      </w:pPr>
      <w:r w:rsidRPr="00EE25DA">
        <w:rPr>
          <w:rFonts w:ascii="Arial" w:hAnsi="Arial" w:cs="Arial"/>
          <w:b/>
        </w:rPr>
        <w:t>§ 1</w:t>
      </w:r>
    </w:p>
    <w:p w:rsidR="00EE25DA" w:rsidRPr="00EE25DA" w:rsidRDefault="00EE25DA" w:rsidP="006B7D05">
      <w:pPr>
        <w:jc w:val="both"/>
        <w:rPr>
          <w:rFonts w:ascii="Arial" w:hAnsi="Arial" w:cs="Arial"/>
        </w:rPr>
      </w:pPr>
      <w:r w:rsidRPr="00EE25DA">
        <w:rPr>
          <w:rFonts w:ascii="Arial" w:hAnsi="Arial" w:cs="Arial"/>
        </w:rPr>
        <w:t>Strony oświadczają, że niniejsza umowa została zawarta w wyniku rozstrzygnięcia postępowania o udzielenie zamówienia publicznego, w trybie rozeznania rynku w formie zapytania ofertowego.</w:t>
      </w:r>
    </w:p>
    <w:p w:rsidR="00E16F3A" w:rsidRDefault="006B7D05" w:rsidP="006B7D05">
      <w:pPr>
        <w:jc w:val="center"/>
        <w:rPr>
          <w:rFonts w:ascii="Arial" w:hAnsi="Arial" w:cs="Arial"/>
          <w:b/>
        </w:rPr>
      </w:pPr>
      <w:r w:rsidRPr="006B7D05">
        <w:rPr>
          <w:rFonts w:ascii="Arial" w:hAnsi="Arial" w:cs="Arial"/>
          <w:b/>
        </w:rPr>
        <w:t>§ 2</w:t>
      </w:r>
    </w:p>
    <w:p w:rsidR="00E70742" w:rsidRDefault="006B7D05" w:rsidP="00E7074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powierza, a w</w:t>
      </w:r>
      <w:r w:rsidRPr="006B7D05">
        <w:rPr>
          <w:rFonts w:ascii="Arial" w:hAnsi="Arial" w:cs="Arial"/>
        </w:rPr>
        <w:t xml:space="preserve">ykonawca przyjmuje do wykonania przedmiot umowy, którym jest </w:t>
      </w:r>
      <w:r w:rsidR="00E70742">
        <w:rPr>
          <w:rFonts w:ascii="Arial" w:hAnsi="Arial" w:cs="Arial"/>
        </w:rPr>
        <w:t xml:space="preserve">zakup i </w:t>
      </w:r>
      <w:r w:rsidRPr="006B7D05">
        <w:rPr>
          <w:rFonts w:ascii="Arial" w:hAnsi="Arial" w:cs="Arial"/>
        </w:rPr>
        <w:t>dostawa</w:t>
      </w:r>
      <w:r w:rsidR="00E70742">
        <w:rPr>
          <w:rFonts w:ascii="Arial" w:hAnsi="Arial" w:cs="Arial"/>
        </w:rPr>
        <w:t xml:space="preserve"> płynu do dezynfekcji rąk</w:t>
      </w:r>
      <w:r w:rsidRPr="006B7D05">
        <w:rPr>
          <w:rFonts w:ascii="Arial" w:hAnsi="Arial" w:cs="Arial"/>
        </w:rPr>
        <w:t xml:space="preserve"> </w:t>
      </w:r>
      <w:r w:rsidRPr="006B7D05">
        <w:rPr>
          <w:rFonts w:ascii="Arial" w:hAnsi="Arial" w:cs="Arial"/>
        </w:rPr>
        <w:tab/>
        <w:t xml:space="preserve">dla potrzeb </w:t>
      </w:r>
      <w:r>
        <w:rPr>
          <w:rFonts w:ascii="Arial" w:hAnsi="Arial" w:cs="Arial"/>
        </w:rPr>
        <w:t>Zarządu Transportu Miejskiego w Lublinie</w:t>
      </w:r>
    </w:p>
    <w:p w:rsidR="00E70742" w:rsidRDefault="00E70742" w:rsidP="00E7074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0742">
        <w:rPr>
          <w:rFonts w:ascii="Arial" w:hAnsi="Arial" w:cs="Arial"/>
        </w:rPr>
        <w:t>Przedmiot umowy jest zgodny z zapytaniem ofertowym w szczególności z  opisem przedmiotu zamówienia stanowiącym załącznik nr 1 do umowy.</w:t>
      </w:r>
    </w:p>
    <w:p w:rsidR="00E70742" w:rsidRPr="00E70742" w:rsidRDefault="00E70742" w:rsidP="00E7074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0742">
        <w:rPr>
          <w:rFonts w:ascii="Arial" w:hAnsi="Arial" w:cs="Arial"/>
        </w:rPr>
        <w:t>Wykonawca oświadcza, że przedmiot umowy jest nowy i nieużywany i dopuszczony do obrotu na terenie Polski.</w:t>
      </w:r>
    </w:p>
    <w:p w:rsidR="006B7D05" w:rsidRDefault="006B7D05" w:rsidP="006B7D05">
      <w:pPr>
        <w:pStyle w:val="Akapitzlist"/>
        <w:jc w:val="both"/>
        <w:rPr>
          <w:rFonts w:ascii="Arial" w:hAnsi="Arial" w:cs="Arial"/>
        </w:rPr>
      </w:pPr>
    </w:p>
    <w:p w:rsidR="00E70742" w:rsidRDefault="00E70742" w:rsidP="006B7D05">
      <w:pPr>
        <w:pStyle w:val="Akapitzlist"/>
        <w:jc w:val="both"/>
        <w:rPr>
          <w:rFonts w:ascii="Arial" w:hAnsi="Arial" w:cs="Arial"/>
        </w:rPr>
      </w:pPr>
    </w:p>
    <w:p w:rsidR="00E70742" w:rsidRDefault="00E70742" w:rsidP="006B7D05">
      <w:pPr>
        <w:pStyle w:val="Akapitzlist"/>
        <w:jc w:val="both"/>
        <w:rPr>
          <w:rFonts w:ascii="Arial" w:hAnsi="Arial" w:cs="Arial"/>
        </w:rPr>
      </w:pPr>
    </w:p>
    <w:p w:rsidR="006B7D05" w:rsidRDefault="006B7D05" w:rsidP="006B7D05">
      <w:pPr>
        <w:jc w:val="center"/>
        <w:rPr>
          <w:rFonts w:ascii="Arial" w:hAnsi="Arial" w:cs="Arial"/>
          <w:b/>
        </w:rPr>
      </w:pPr>
      <w:r w:rsidRPr="006B7D05">
        <w:rPr>
          <w:rFonts w:ascii="Arial" w:hAnsi="Arial" w:cs="Arial"/>
          <w:b/>
        </w:rPr>
        <w:t>§ 3</w:t>
      </w:r>
    </w:p>
    <w:p w:rsidR="006B7D05" w:rsidRPr="004252FB" w:rsidRDefault="006B7D05" w:rsidP="006B7D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B7D05">
        <w:rPr>
          <w:rFonts w:ascii="Arial" w:hAnsi="Arial" w:cs="Arial"/>
        </w:rPr>
        <w:t xml:space="preserve">Dostawa przedmiotu umowy zostanie zrealizowana w terminie </w:t>
      </w:r>
      <w:r w:rsidR="001C1F0D" w:rsidRPr="004252FB">
        <w:rPr>
          <w:rFonts w:ascii="Arial" w:hAnsi="Arial" w:cs="Arial"/>
          <w:b/>
        </w:rPr>
        <w:t xml:space="preserve">45 </w:t>
      </w:r>
      <w:r w:rsidRPr="004252FB">
        <w:rPr>
          <w:rFonts w:ascii="Arial" w:hAnsi="Arial" w:cs="Arial"/>
          <w:b/>
        </w:rPr>
        <w:t>dni kalendarzowych od daty zawarcia umowy.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Niedotrzymanie przez Wykonawcę terminu wykonania przedmiotu umowy wymienionego w ust. 1 będzie traktowane jako naruszenie warunków umowy.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O terminie dostawy wykonawca powiadomi zamawiającego z wyprzedzeniem co najmniej 3 dni roboczych.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Zamówienie powinno być zrealizowane w jednej dostawie, zamawiający nie dopuszcza realizacji przedmiotu zamówienia partiami.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Przedmiot umowy będzie dostarczony, rozładowany i wniesiony przez wykonawcę do pomieszczenia w siedzibie zamawiającego wskazanego w trakcie realizacji umowy przez zamawiającego, w dni robocze od poniedziałku do piątku w godz. od 7.30 do 14.00.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 xml:space="preserve">Wykonawca dostarczy przedmiot umowy w odpowiednim opakowaniu zabezpieczającym je przed zniszczeniem lub uszkodzeniem. Koszt tego opakowania jest wliczony w cenę przedmiotu zamówienia.  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W przypadku dostarczenia przedmiotu umowy wadliwego, zamawiający ma prawo, pod rygorem nie opłacenia faktury, żądać wymiany na przedmiot bez wad, który powinien być dostarczony wciągu 5 dni roboczych, licząc od dnia zgłoszenia w formie elektronicznej drogą e-mail.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W przypadku dostarczenia zamówienia niezgodnego z ilością wskazaną w zamówieniu, Zamawiający ma prawo żądać, pod rygorem nieopłacenia faktury, dostarczenia brakującego asortymentu w ciągu 5 dni roboczych, licząc od dnia zgłoszenia  w formie elektronicznej drogą e-mail.</w:t>
      </w:r>
    </w:p>
    <w:p w:rsidR="006A6502" w:rsidRP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 xml:space="preserve">W przypadku stwierdzenia, że dostarczony towar jest niezgodny z opisem  § 2 ust. 2  lub posiada wady lub usterki lub braki, zamawiający odmówi przyjęcia towaru, a wykonawca niezwłocznie odbierze tę partię zamówienia i poniesie koszty z tym związane lub zamawiający odeśle (zwróci kurierowi) całą partię na koszt wykonawcy. W takim przypadku wykonawca zwróci zamawiającemu poniesione koszty lub zostaną one potrącone </w:t>
      </w:r>
      <w:r w:rsidR="00E17903">
        <w:rPr>
          <w:rFonts w:ascii="Arial" w:hAnsi="Arial" w:cs="Arial"/>
        </w:rPr>
        <w:t xml:space="preserve">z </w:t>
      </w:r>
      <w:r w:rsidRPr="006A6502">
        <w:rPr>
          <w:rFonts w:ascii="Arial" w:hAnsi="Arial" w:cs="Arial"/>
        </w:rPr>
        <w:t>płatności; w przypadku niedostarczenia przez wykonawcę partii zamówienia wolnej od wad lub usterek lub braków w terminie określonym w § 3 ust. 1 umowy, Zamawiającemu przysługuje prawo naliczenia kar umownych zgodnie z § 6 ust. 1 pkt 2).</w:t>
      </w:r>
    </w:p>
    <w:p w:rsidR="006A6502" w:rsidRDefault="006A6502" w:rsidP="006A65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W razie stwierdzenia różnic ilościowych lub jakościowych w towarze, zamawiający jest zobowiązany do zgłoszenia ich wykonawcy niezwłocznie.</w:t>
      </w:r>
    </w:p>
    <w:p w:rsidR="003B1E5D" w:rsidRDefault="003B1E5D" w:rsidP="003B1E5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 xml:space="preserve">Wykonawca dołączy do </w:t>
      </w:r>
      <w:r w:rsidRPr="004252FB">
        <w:rPr>
          <w:rFonts w:ascii="Arial" w:hAnsi="Arial" w:cs="Arial"/>
        </w:rPr>
        <w:t xml:space="preserve">dostarczonego </w:t>
      </w:r>
      <w:r w:rsidR="00593E72" w:rsidRPr="004252FB">
        <w:rPr>
          <w:rFonts w:ascii="Arial" w:hAnsi="Arial" w:cs="Arial"/>
        </w:rPr>
        <w:t xml:space="preserve">przedmiotu zamówienia </w:t>
      </w:r>
      <w:r w:rsidRPr="004252FB">
        <w:rPr>
          <w:rFonts w:ascii="Arial" w:hAnsi="Arial" w:cs="Arial"/>
        </w:rPr>
        <w:t xml:space="preserve"> karty </w:t>
      </w:r>
      <w:r w:rsidR="00593E72" w:rsidRPr="004252FB">
        <w:rPr>
          <w:rFonts w:ascii="Arial" w:hAnsi="Arial" w:cs="Arial"/>
        </w:rPr>
        <w:t>charakterystyki</w:t>
      </w:r>
      <w:r w:rsidRPr="004252FB">
        <w:rPr>
          <w:rFonts w:ascii="Arial" w:hAnsi="Arial" w:cs="Arial"/>
        </w:rPr>
        <w:t xml:space="preserve"> </w:t>
      </w:r>
      <w:r w:rsidR="00E70742" w:rsidRPr="004252FB">
        <w:rPr>
          <w:rFonts w:ascii="Arial" w:hAnsi="Arial" w:cs="Arial"/>
        </w:rPr>
        <w:t xml:space="preserve">produktu </w:t>
      </w:r>
      <w:r w:rsidRPr="004252FB">
        <w:rPr>
          <w:rFonts w:ascii="Arial" w:hAnsi="Arial" w:cs="Arial"/>
        </w:rPr>
        <w:t xml:space="preserve">oraz </w:t>
      </w:r>
      <w:r w:rsidR="00593E72" w:rsidRPr="004252FB">
        <w:rPr>
          <w:rFonts w:ascii="Arial" w:hAnsi="Arial" w:cs="Arial"/>
        </w:rPr>
        <w:t>pouczenia</w:t>
      </w:r>
      <w:r w:rsidRPr="004252FB">
        <w:rPr>
          <w:rFonts w:ascii="Arial" w:hAnsi="Arial" w:cs="Arial"/>
        </w:rPr>
        <w:t xml:space="preserve">, konieczne do </w:t>
      </w:r>
      <w:r w:rsidR="00593E72" w:rsidRPr="004252FB">
        <w:rPr>
          <w:rFonts w:ascii="Arial" w:hAnsi="Arial" w:cs="Arial"/>
        </w:rPr>
        <w:t xml:space="preserve">bezpiecznego </w:t>
      </w:r>
      <w:r w:rsidRPr="004252FB">
        <w:rPr>
          <w:rFonts w:ascii="Arial" w:hAnsi="Arial" w:cs="Arial"/>
        </w:rPr>
        <w:t>korzystania z przedmiotu umowy, sporządzone w języku polskim.</w:t>
      </w:r>
    </w:p>
    <w:p w:rsidR="006B7D05" w:rsidRDefault="006B7D05" w:rsidP="006B7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 xml:space="preserve">Za wykonanie przedmiotu umowy zamawiający zapłaci wykonawcy wynagrodzenie w łącznej wysokości ………..brutto (słownie: </w:t>
      </w:r>
      <w:r w:rsidRPr="00656773">
        <w:rPr>
          <w:rFonts w:ascii="Arial" w:hAnsi="Arial" w:cs="Arial"/>
        </w:rPr>
        <w:lastRenderedPageBreak/>
        <w:t>…………………………. zł i ……), w tym wartość netto …………… zł. i podatek VAT wg stawki 23 % w kwocie ……………. zł.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Wynagrodzenie, o którym mowa w ust. 1 obejmuje wszystkie koszty poniesione przez Wykonawcę w związku z realizacją przedmiotu umowy, w tym koszty dostawy.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 xml:space="preserve">Zapłata należności nastąpi przelewem, w </w:t>
      </w:r>
      <w:r w:rsidRPr="00E70742">
        <w:rPr>
          <w:rFonts w:ascii="Arial" w:hAnsi="Arial" w:cs="Arial"/>
        </w:rPr>
        <w:t xml:space="preserve">terminie </w:t>
      </w:r>
      <w:r w:rsidR="00E70742" w:rsidRPr="00E70742">
        <w:rPr>
          <w:rFonts w:ascii="Arial" w:hAnsi="Arial" w:cs="Arial"/>
        </w:rPr>
        <w:t>30</w:t>
      </w:r>
      <w:r w:rsidRPr="00E70742">
        <w:rPr>
          <w:rFonts w:ascii="Arial" w:hAnsi="Arial" w:cs="Arial"/>
        </w:rPr>
        <w:t xml:space="preserve"> dni od daty </w:t>
      </w:r>
      <w:r w:rsidRPr="00656773">
        <w:rPr>
          <w:rFonts w:ascii="Arial" w:hAnsi="Arial" w:cs="Arial"/>
        </w:rPr>
        <w:t>otrzymania przez Zamawiającego prawidłowo wystawionej faktury.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Za dzień zapłaty wynagrodzenia strony przyjmują dzień wyksięgowania środków z rachunku Zamawiającego.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W razie opóźnienia w płatności zamawiający zapłaci wykonawcy odsetki za każdy dzień opóźnienia, zgodnie z ustawą z dnia 8 marca 2013 roku o przeciwdziałaniu nadmiernym opóźnieniom w transakcjach handlowych (Dz.U. z 2019. Poz. 118 ze zm.).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Wszelkie należności wykonawcy wynikające z umowy objęte są zakazem sprzedaży oraz zakazem cesji wierzytelności w całości lub w części i nie mogą być przelane na rzecz osób trzecich bez uprzedniej zgody zamawiającego, wyrażonej w formie pisemnej.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656773" w:rsidRDefault="00656773" w:rsidP="006567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56773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</w:t>
      </w:r>
      <w:proofErr w:type="spellStart"/>
      <w:r w:rsidR="00BB3BE8">
        <w:rPr>
          <w:rFonts w:ascii="Arial" w:hAnsi="Arial" w:cs="Arial"/>
        </w:rPr>
        <w:t>t.j</w:t>
      </w:r>
      <w:proofErr w:type="spellEnd"/>
      <w:r w:rsidR="00BB3BE8">
        <w:rPr>
          <w:rFonts w:ascii="Arial" w:hAnsi="Arial" w:cs="Arial"/>
        </w:rPr>
        <w:t>. Dz.U z  2020 r. poz. 1666</w:t>
      </w:r>
      <w:r w:rsidRPr="00656773">
        <w:rPr>
          <w:rFonts w:ascii="Arial" w:hAnsi="Arial" w:cs="Arial"/>
        </w:rPr>
        <w:t>) z uwzględnieniem właściwego numeru GLN 5907653871290 Zamawiającego.</w:t>
      </w:r>
    </w:p>
    <w:p w:rsidR="006A6502" w:rsidRDefault="006A6502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6A6502" w:rsidRPr="006A6502" w:rsidRDefault="006A6502" w:rsidP="006A6502">
      <w:pPr>
        <w:pStyle w:val="Akapitzlist"/>
        <w:ind w:left="1065"/>
        <w:jc w:val="center"/>
        <w:rPr>
          <w:rFonts w:ascii="Arial" w:hAnsi="Arial" w:cs="Arial"/>
          <w:b/>
        </w:rPr>
      </w:pPr>
      <w:r w:rsidRPr="006A6502">
        <w:rPr>
          <w:rFonts w:ascii="Arial" w:hAnsi="Arial" w:cs="Arial"/>
          <w:b/>
        </w:rPr>
        <w:t>§ 5</w:t>
      </w:r>
    </w:p>
    <w:p w:rsidR="006A6502" w:rsidRPr="006A6502" w:rsidRDefault="006A6502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6A6502" w:rsidRPr="006A6502" w:rsidRDefault="006A6502" w:rsidP="006A6502">
      <w:pPr>
        <w:pStyle w:val="Akapitzlist"/>
        <w:ind w:left="1065"/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Do nadzorowania wykonania umowy i bieżących kontaktów strony upoważniają:</w:t>
      </w:r>
    </w:p>
    <w:p w:rsidR="006A6502" w:rsidRPr="006A6502" w:rsidRDefault="006A6502" w:rsidP="006A6502">
      <w:pPr>
        <w:pStyle w:val="Akapitzlist"/>
        <w:ind w:left="1065"/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 xml:space="preserve">- ze strony Zamawiającego: …………….. – ……………….., tel. ……………, e-mail: ………………………………..@................ ………………….. </w:t>
      </w:r>
    </w:p>
    <w:p w:rsidR="006A6502" w:rsidRDefault="006A6502" w:rsidP="006A6502">
      <w:pPr>
        <w:pStyle w:val="Akapitzlist"/>
        <w:ind w:left="1065"/>
        <w:jc w:val="both"/>
        <w:rPr>
          <w:rFonts w:ascii="Arial" w:hAnsi="Arial" w:cs="Arial"/>
        </w:rPr>
      </w:pPr>
      <w:r w:rsidRPr="006A6502">
        <w:rPr>
          <w:rFonts w:ascii="Arial" w:hAnsi="Arial" w:cs="Arial"/>
        </w:rPr>
        <w:t>- ze strony Wykonawcy: ……………………………………….……………….., tel. ……………, e-mail: ………………………………..@................ …………………..</w:t>
      </w:r>
    </w:p>
    <w:p w:rsidR="003B1E5D" w:rsidRDefault="003B1E5D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833186" w:rsidRDefault="003B1E5D" w:rsidP="006A6502">
      <w:pPr>
        <w:pStyle w:val="Akapitzlist"/>
        <w:ind w:left="1065"/>
        <w:jc w:val="both"/>
        <w:rPr>
          <w:rFonts w:ascii="Arial" w:hAnsi="Arial" w:cs="Arial"/>
          <w:b/>
        </w:rPr>
      </w:pPr>
    </w:p>
    <w:p w:rsidR="00833186" w:rsidRPr="00833186" w:rsidRDefault="00833186" w:rsidP="00833186">
      <w:pPr>
        <w:pStyle w:val="Akapitzlist"/>
        <w:ind w:left="1065"/>
        <w:jc w:val="center"/>
        <w:rPr>
          <w:rFonts w:ascii="Arial" w:hAnsi="Arial" w:cs="Arial"/>
          <w:b/>
        </w:rPr>
      </w:pPr>
      <w:r w:rsidRPr="00833186">
        <w:rPr>
          <w:rFonts w:ascii="Arial" w:hAnsi="Arial" w:cs="Arial"/>
          <w:b/>
        </w:rPr>
        <w:t>§ 6</w:t>
      </w:r>
    </w:p>
    <w:p w:rsidR="00833186" w:rsidRPr="00833186" w:rsidRDefault="00833186" w:rsidP="00833186">
      <w:pPr>
        <w:pStyle w:val="Akapitzlist"/>
        <w:numPr>
          <w:ilvl w:val="0"/>
          <w:numId w:val="8"/>
        </w:numPr>
        <w:ind w:left="1134" w:hanging="708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lastRenderedPageBreak/>
        <w:t>W przypadku niewykonania lub nienależytego wyko</w:t>
      </w:r>
      <w:r w:rsidR="008C34A0">
        <w:rPr>
          <w:rFonts w:ascii="Arial" w:hAnsi="Arial" w:cs="Arial"/>
        </w:rPr>
        <w:t>nania umowy, wykonawca zapłaci z</w:t>
      </w:r>
      <w:r w:rsidRPr="00833186">
        <w:rPr>
          <w:rFonts w:ascii="Arial" w:hAnsi="Arial" w:cs="Arial"/>
        </w:rPr>
        <w:t>amawiającemu karę umowną w następujących wysokościach:</w:t>
      </w:r>
    </w:p>
    <w:p w:rsidR="00833186" w:rsidRPr="00833186" w:rsidRDefault="00833186" w:rsidP="00833186">
      <w:pPr>
        <w:pStyle w:val="Akapitzlist"/>
        <w:ind w:left="1065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1)</w:t>
      </w:r>
      <w:r w:rsidRPr="00833186">
        <w:rPr>
          <w:rFonts w:ascii="Arial" w:hAnsi="Arial" w:cs="Arial"/>
        </w:rPr>
        <w:tab/>
        <w:t>10 % wartości brutto przedmiotu umowy, w przypadku odstąpienia przez zamawiającego od umowy z powodu okoliczności, za które odpowiedzialność ponosi Wykonawca,</w:t>
      </w:r>
    </w:p>
    <w:p w:rsidR="00833186" w:rsidRPr="00833186" w:rsidRDefault="00833186" w:rsidP="00833186">
      <w:pPr>
        <w:pStyle w:val="Akapitzlist"/>
        <w:ind w:left="1065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2)</w:t>
      </w:r>
      <w:r w:rsidRPr="00833186">
        <w:rPr>
          <w:rFonts w:ascii="Arial" w:hAnsi="Arial" w:cs="Arial"/>
        </w:rPr>
        <w:tab/>
        <w:t>1 % wartości brutto przedmiotu umowy za każdy dzień opóźnienia w realizacji przedmiotu umowy, lecz nie więcej niż 20 % wartości brutto przedmiotu umowy.</w:t>
      </w:r>
    </w:p>
    <w:p w:rsidR="00833186" w:rsidRPr="00833186" w:rsidRDefault="00833186" w:rsidP="00833186">
      <w:pPr>
        <w:pStyle w:val="Akapitzlist"/>
        <w:ind w:left="1065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3)</w:t>
      </w:r>
      <w:r w:rsidRPr="00833186">
        <w:rPr>
          <w:rFonts w:ascii="Arial" w:hAnsi="Arial" w:cs="Arial"/>
        </w:rPr>
        <w:tab/>
        <w:t>za opóźnienie w usunięciu wad w okresie gwarancji i okresie rękojmi za wady, w wysokości 0,2% wynagrodzenia umownego brutto wymienionego w § 4 ust. 1  za każdy dzień opóźnienia,</w:t>
      </w:r>
    </w:p>
    <w:p w:rsidR="00833186" w:rsidRPr="006F1945" w:rsidRDefault="006F1945" w:rsidP="006F1945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6F1945">
        <w:rPr>
          <w:rFonts w:ascii="Arial" w:hAnsi="Arial" w:cs="Arial"/>
        </w:rPr>
        <w:t>Zamawiający ma prawo do potrącenia kar umownych lub innych zobowiązań finansowych wykonawcy wobec zamawiającego z faktury przedłożonej do zapłaty przez Wykonawcę, po uprzednim powiadomieniu Wykonawcy o podstawie i wysokości naliczonej kary umownej i wyznaczeniu mu 5 dniowego terminu zapłaty tej kary. Jeśli kwota uzyskana z faktury przedłożonej do zapłaty przez wykonawcę nie zabezpieczy roszczeń zamawiającego w całości, zamawiający będzie uprawniony do dochodzenia pozostałej części od wykonawcy.</w:t>
      </w:r>
    </w:p>
    <w:p w:rsidR="003B1E5D" w:rsidRPr="00833186" w:rsidRDefault="00833186" w:rsidP="0083318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Limit kar umownych, jakich Zamawiający może żądać od Wykonawcy z wszystkich tytułów przewidzianych w niniejszej Umowie, wynosi 20 % wynagrodzenia brutto Wykonawcy.</w:t>
      </w:r>
    </w:p>
    <w:p w:rsidR="003B1E5D" w:rsidRDefault="003B1E5D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833186" w:rsidRDefault="003B1E5D" w:rsidP="00833186">
      <w:pPr>
        <w:pStyle w:val="Akapitzlist"/>
        <w:ind w:left="1065"/>
        <w:jc w:val="center"/>
        <w:rPr>
          <w:rFonts w:ascii="Arial" w:hAnsi="Arial" w:cs="Arial"/>
          <w:b/>
        </w:rPr>
      </w:pPr>
      <w:r w:rsidRPr="00833186">
        <w:rPr>
          <w:rFonts w:ascii="Arial" w:hAnsi="Arial" w:cs="Arial"/>
          <w:b/>
        </w:rPr>
        <w:t>§ 7</w:t>
      </w:r>
    </w:p>
    <w:p w:rsidR="00E70742" w:rsidRDefault="003B1E5D" w:rsidP="008331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70742">
        <w:rPr>
          <w:rFonts w:ascii="Arial" w:hAnsi="Arial" w:cs="Arial"/>
        </w:rPr>
        <w:t>Wykonawca zapewnia, że przedmiot zamówienia jest nowy, pełnowartościowy, posiada właściwości zgodne z cechami określonymi w umowi</w:t>
      </w:r>
      <w:r w:rsidR="00833186" w:rsidRPr="00E70742">
        <w:rPr>
          <w:rFonts w:ascii="Arial" w:hAnsi="Arial" w:cs="Arial"/>
        </w:rPr>
        <w:t xml:space="preserve">e i </w:t>
      </w:r>
      <w:r w:rsidR="00E70742" w:rsidRPr="00E70742">
        <w:rPr>
          <w:rFonts w:ascii="Arial" w:hAnsi="Arial" w:cs="Arial"/>
        </w:rPr>
        <w:t>posiada okres przydatności do użycia nie krótszy niż  24 miesiące od daty dostawy</w:t>
      </w:r>
      <w:r w:rsidRPr="00E70742">
        <w:rPr>
          <w:rFonts w:ascii="Arial" w:hAnsi="Arial" w:cs="Arial"/>
        </w:rPr>
        <w:t xml:space="preserve">. </w:t>
      </w:r>
    </w:p>
    <w:p w:rsidR="003B1E5D" w:rsidRPr="00E70742" w:rsidRDefault="003B1E5D" w:rsidP="008331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70742">
        <w:rPr>
          <w:rFonts w:ascii="Arial" w:hAnsi="Arial" w:cs="Arial"/>
        </w:rPr>
        <w:t>Wykonawca odpowiada za wady prawne i fizyczne ujawnione w dostarczonym przedmiocie zamówienia. Jest odpowiedzialny i ponosi całkowitą odpowiedzialność wobec zamawiającego, jeżeli dostarczony przedmiot zamówienia: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>1)</w:t>
      </w:r>
      <w:r w:rsidRPr="003B1E5D">
        <w:rPr>
          <w:rFonts w:ascii="Arial" w:hAnsi="Arial" w:cs="Arial"/>
        </w:rPr>
        <w:tab/>
        <w:t>stanowi własność osoby trzeciej, albo jest obciążony prawem osób trzecich,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>2)</w:t>
      </w:r>
      <w:r w:rsidRPr="003B1E5D">
        <w:rPr>
          <w:rFonts w:ascii="Arial" w:hAnsi="Arial" w:cs="Arial"/>
        </w:rPr>
        <w:tab/>
        <w:t>ma wadę zmniejszającą jego wartość lub użyteczność wynikającą z jego przeznaczenia, nie ma właściwości wymaganych przez Zamawiającego, albo dostarczono go w stanie niekompletnym lub jest niezgodny ze złożoną ofertą.</w:t>
      </w:r>
    </w:p>
    <w:p w:rsidR="00833186" w:rsidRDefault="003B1E5D" w:rsidP="008331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Zamawiający korzysta z uprawnień gwarancyjnych z tym, że wykonawca w okresie gwarancji wymienia i dostarcza na własny koszt, na wezwanie zamawiającego wadliwy przedmiot zamówienia na wolny od wad.</w:t>
      </w:r>
    </w:p>
    <w:p w:rsidR="00833186" w:rsidRDefault="003B1E5D" w:rsidP="008331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Termin wymiany, o której mowa w ust. 3 nie może przekroczyć 5 dni kalendarzowych licząc od dnia wezwania Wykonawcy przez zamawiającego w formie elektronicznej drogą e-mail.</w:t>
      </w:r>
    </w:p>
    <w:p w:rsidR="003B1E5D" w:rsidRPr="00833186" w:rsidRDefault="003B1E5D" w:rsidP="008331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Niezależnie od uprawnień z tytułu gwarancji jakości towar będący przedmiotem umowy jest objęty oraz rękojmi za wady, zgodnie z przepisami Kodeksu Cywilnego.</w:t>
      </w:r>
    </w:p>
    <w:p w:rsidR="00833186" w:rsidRDefault="00833186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833186" w:rsidRDefault="003B1E5D" w:rsidP="00833186">
      <w:pPr>
        <w:pStyle w:val="Akapitzlist"/>
        <w:ind w:left="1065"/>
        <w:jc w:val="center"/>
        <w:rPr>
          <w:rFonts w:ascii="Arial" w:hAnsi="Arial" w:cs="Arial"/>
          <w:b/>
        </w:rPr>
      </w:pPr>
      <w:r w:rsidRPr="00833186">
        <w:rPr>
          <w:rFonts w:ascii="Arial" w:hAnsi="Arial" w:cs="Arial"/>
          <w:b/>
        </w:rPr>
        <w:t>§ 8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833186" w:rsidRDefault="00E50A6A" w:rsidP="00833186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wykonania przedmiotu u</w:t>
      </w:r>
      <w:r w:rsidR="003B1E5D" w:rsidRPr="00833186">
        <w:rPr>
          <w:rFonts w:ascii="Arial" w:hAnsi="Arial" w:cs="Arial"/>
        </w:rPr>
        <w:t>mowy</w:t>
      </w:r>
      <w:r w:rsidR="00F37D58">
        <w:rPr>
          <w:rFonts w:ascii="Arial" w:hAnsi="Arial" w:cs="Arial"/>
        </w:rPr>
        <w:t xml:space="preserve">, o którym mowa w </w:t>
      </w:r>
      <w:r w:rsidR="00F37D58" w:rsidRPr="00F37D58">
        <w:rPr>
          <w:rFonts w:ascii="Arial" w:hAnsi="Arial" w:cs="Arial"/>
        </w:rPr>
        <w:t>§  2 ust. 2</w:t>
      </w:r>
      <w:r w:rsidR="003B1E5D" w:rsidRPr="00F37D58">
        <w:rPr>
          <w:rFonts w:ascii="Arial" w:hAnsi="Arial" w:cs="Arial"/>
        </w:rPr>
        <w:t xml:space="preserve"> </w:t>
      </w:r>
      <w:r w:rsidR="003B1E5D" w:rsidRPr="00833186">
        <w:rPr>
          <w:rFonts w:ascii="Arial" w:hAnsi="Arial" w:cs="Arial"/>
        </w:rPr>
        <w:t>i</w:t>
      </w:r>
      <w:r w:rsidR="00F37D58">
        <w:rPr>
          <w:rFonts w:ascii="Arial" w:hAnsi="Arial" w:cs="Arial"/>
        </w:rPr>
        <w:t xml:space="preserve"> wynagrodzenia określonego w § 4 ust. 1</w:t>
      </w:r>
      <w:r w:rsidR="003B1E5D" w:rsidRPr="00833186">
        <w:rPr>
          <w:rFonts w:ascii="Arial" w:hAnsi="Arial" w:cs="Arial"/>
        </w:rPr>
        <w:t xml:space="preserve"> Umowy, Wykonawca zobowiązany jest: 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lastRenderedPageBreak/>
        <w:t>1)</w:t>
      </w:r>
      <w:r w:rsidRPr="003B1E5D">
        <w:rPr>
          <w:rFonts w:ascii="Arial" w:hAnsi="Arial" w:cs="Arial"/>
        </w:rPr>
        <w:tab/>
        <w:t>ponieść odpowiedzialność za terminowe i rzetelne wykonanie przedmiotu Umowy,</w:t>
      </w:r>
    </w:p>
    <w:p w:rsidR="003B1E5D" w:rsidRPr="003B1E5D" w:rsidRDefault="00E50A6A" w:rsidP="003B1E5D">
      <w:pPr>
        <w:pStyle w:val="Akapitzlist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dostarczyć przedmiot u</w:t>
      </w:r>
      <w:r w:rsidR="003B1E5D" w:rsidRPr="003B1E5D">
        <w:rPr>
          <w:rFonts w:ascii="Arial" w:hAnsi="Arial" w:cs="Arial"/>
        </w:rPr>
        <w:t>mowy własnym transportem i na własny koszt i ryzyko,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>3)</w:t>
      </w:r>
      <w:r w:rsidR="00A50565">
        <w:rPr>
          <w:rFonts w:ascii="Arial" w:hAnsi="Arial" w:cs="Arial"/>
        </w:rPr>
        <w:tab/>
        <w:t>rozładować i wnieść przedmiot u</w:t>
      </w:r>
      <w:r w:rsidRPr="003B1E5D">
        <w:rPr>
          <w:rFonts w:ascii="Arial" w:hAnsi="Arial" w:cs="Arial"/>
        </w:rPr>
        <w:t>mowy do wskazanego pomieszczenia</w:t>
      </w:r>
      <w:r w:rsidR="00E70742">
        <w:rPr>
          <w:rFonts w:ascii="Arial" w:hAnsi="Arial" w:cs="Arial"/>
        </w:rPr>
        <w:t xml:space="preserve"> przez z</w:t>
      </w:r>
      <w:r w:rsidRPr="003B1E5D">
        <w:rPr>
          <w:rFonts w:ascii="Arial" w:hAnsi="Arial" w:cs="Arial"/>
        </w:rPr>
        <w:t>amawiającego,</w:t>
      </w:r>
    </w:p>
    <w:p w:rsidR="003B1E5D" w:rsidRPr="003B1E5D" w:rsidRDefault="003217CD" w:rsidP="003B1E5D">
      <w:pPr>
        <w:pStyle w:val="Akapitzlist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1E5D" w:rsidRPr="003B1E5D">
        <w:rPr>
          <w:rFonts w:ascii="Arial" w:hAnsi="Arial" w:cs="Arial"/>
        </w:rPr>
        <w:t>)</w:t>
      </w:r>
      <w:r w:rsidR="003B1E5D" w:rsidRPr="003B1E5D">
        <w:rPr>
          <w:rFonts w:ascii="Arial" w:hAnsi="Arial" w:cs="Arial"/>
        </w:rPr>
        <w:tab/>
        <w:t>dost</w:t>
      </w:r>
      <w:r w:rsidR="00E50A6A">
        <w:rPr>
          <w:rFonts w:ascii="Arial" w:hAnsi="Arial" w:cs="Arial"/>
        </w:rPr>
        <w:t>arczyć przedmiot u</w:t>
      </w:r>
      <w:r w:rsidR="003B1E5D" w:rsidRPr="003B1E5D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>pełnowartościowy</w:t>
      </w:r>
      <w:r w:rsidR="003B1E5D" w:rsidRPr="003B1E5D">
        <w:rPr>
          <w:rFonts w:ascii="Arial" w:hAnsi="Arial" w:cs="Arial"/>
        </w:rPr>
        <w:t>, dotychczas nigdy nieużytkowany, ani nieuszkodzony, należycie opakowany.</w:t>
      </w:r>
    </w:p>
    <w:p w:rsidR="003B1E5D" w:rsidRPr="003B1E5D" w:rsidRDefault="008C34A0" w:rsidP="00833186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wykonania umowy z</w:t>
      </w:r>
      <w:r w:rsidR="003B1E5D" w:rsidRPr="003B1E5D">
        <w:rPr>
          <w:rFonts w:ascii="Arial" w:hAnsi="Arial" w:cs="Arial"/>
        </w:rPr>
        <w:t>amawiający zobowiązany jest do:</w:t>
      </w:r>
    </w:p>
    <w:p w:rsidR="003B1E5D" w:rsidRPr="003B1E5D" w:rsidRDefault="008C34A0" w:rsidP="003B1E5D">
      <w:pPr>
        <w:pStyle w:val="Akapitzlist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zapewnienia w</w:t>
      </w:r>
      <w:r w:rsidR="003B1E5D" w:rsidRPr="003B1E5D">
        <w:rPr>
          <w:rFonts w:ascii="Arial" w:hAnsi="Arial" w:cs="Arial"/>
        </w:rPr>
        <w:t>ykonawcy warunków do sprawnego i zgodnego z zasadami realizacji dostaw</w:t>
      </w:r>
      <w:r>
        <w:rPr>
          <w:rFonts w:ascii="Arial" w:hAnsi="Arial" w:cs="Arial"/>
        </w:rPr>
        <w:t xml:space="preserve"> w zakresie zależnym od z</w:t>
      </w:r>
      <w:r w:rsidR="003B1E5D" w:rsidRPr="003B1E5D">
        <w:rPr>
          <w:rFonts w:ascii="Arial" w:hAnsi="Arial" w:cs="Arial"/>
        </w:rPr>
        <w:t>amawiającego,</w:t>
      </w:r>
    </w:p>
    <w:p w:rsid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>2)</w:t>
      </w:r>
      <w:r w:rsidRPr="003B1E5D">
        <w:rPr>
          <w:rFonts w:ascii="Arial" w:hAnsi="Arial" w:cs="Arial"/>
        </w:rPr>
        <w:tab/>
        <w:t>zapłaty należnego wynagrodzenia za prawidłowo wykonaną dostawę.</w:t>
      </w:r>
    </w:p>
    <w:p w:rsidR="00FB0B8B" w:rsidRDefault="00FB0B8B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FB0B8B" w:rsidRPr="00FB0B8B" w:rsidRDefault="00FB0B8B" w:rsidP="00FB0B8B">
      <w:pPr>
        <w:pStyle w:val="Akapitzlist"/>
        <w:ind w:left="1065"/>
        <w:jc w:val="center"/>
        <w:rPr>
          <w:rFonts w:ascii="Arial" w:hAnsi="Arial" w:cs="Arial"/>
          <w:b/>
        </w:rPr>
      </w:pPr>
      <w:r w:rsidRPr="00FB0B8B">
        <w:rPr>
          <w:rFonts w:ascii="Arial" w:hAnsi="Arial" w:cs="Arial"/>
          <w:b/>
        </w:rPr>
        <w:t>§ 9</w:t>
      </w:r>
    </w:p>
    <w:p w:rsidR="00FB0B8B" w:rsidRPr="00FB0B8B" w:rsidRDefault="00FB0B8B" w:rsidP="00FB0B8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B0B8B">
        <w:rPr>
          <w:rFonts w:ascii="Arial" w:hAnsi="Arial" w:cs="Arial"/>
        </w:rPr>
        <w:t>Zamawiający będzie uprawniony do odstąpienia od umowy ze skutkiem natychmiastowym w następujących przypadkach:</w:t>
      </w:r>
    </w:p>
    <w:p w:rsidR="00FB0B8B" w:rsidRPr="00FB0B8B" w:rsidRDefault="008C34A0" w:rsidP="00FB0B8B">
      <w:pPr>
        <w:pStyle w:val="Akapitzlist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</w:t>
      </w:r>
      <w:r w:rsidR="00FB0B8B" w:rsidRPr="00FB0B8B">
        <w:rPr>
          <w:rFonts w:ascii="Arial" w:hAnsi="Arial" w:cs="Arial"/>
        </w:rPr>
        <w:t>ykonawca, pomimo pisemnych zastrzeżeń zamawiającego, nie wykonuje zobowiązań wynikających z umowy lub wykonuje je nienależycie;</w:t>
      </w:r>
    </w:p>
    <w:p w:rsidR="00FB0B8B" w:rsidRPr="00FB0B8B" w:rsidRDefault="00FB0B8B" w:rsidP="00FB0B8B">
      <w:pPr>
        <w:pStyle w:val="Akapitzlist"/>
        <w:ind w:left="1065"/>
        <w:jc w:val="both"/>
        <w:rPr>
          <w:rFonts w:ascii="Arial" w:hAnsi="Arial" w:cs="Arial"/>
        </w:rPr>
      </w:pPr>
      <w:r w:rsidRPr="00FB0B8B">
        <w:rPr>
          <w:rFonts w:ascii="Arial" w:hAnsi="Arial" w:cs="Arial"/>
        </w:rPr>
        <w:t>2)</w:t>
      </w:r>
      <w:r w:rsidRPr="00FB0B8B">
        <w:rPr>
          <w:rFonts w:ascii="Arial" w:hAnsi="Arial" w:cs="Arial"/>
        </w:rPr>
        <w:tab/>
        <w:t>opóźniania w dostarczeniu przedmiotu umowy przekraczającej 10 dni kalendarzowych.</w:t>
      </w:r>
    </w:p>
    <w:p w:rsidR="00FB0B8B" w:rsidRPr="003B1E5D" w:rsidRDefault="00FB0B8B" w:rsidP="00FB0B8B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B0B8B">
        <w:rPr>
          <w:rFonts w:ascii="Arial" w:hAnsi="Arial" w:cs="Arial"/>
        </w:rPr>
        <w:t>Odstąpienie od umowy może nastąpić wyłącznie w formie pisemnej pod rygorem nieważności wraz z podaniem przyczyny odstąpienia. Przesłanie odstąpienia w formie elektronicznej na adres e-mail uważa się za złożone skutecznie.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833186" w:rsidRPr="00833186" w:rsidRDefault="00FB0B8B" w:rsidP="00833186">
      <w:pPr>
        <w:pStyle w:val="Akapitzlist"/>
        <w:ind w:left="10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833186" w:rsidRDefault="00833186" w:rsidP="0083318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Strony zobowiązują się wzajemnie do zachowania w poufności wszelkich informacji, jakie uzyskały w związku z zawarciem, wykonywaniem (wykonaniem) lub rozwiązaniem niniejszej umowy, co do których mogą powziąć podejrzenie, iż są poufnymi informacjami lub że jako takie są traktowane przez drugą stronę.</w:t>
      </w:r>
    </w:p>
    <w:p w:rsidR="00833186" w:rsidRDefault="00833186" w:rsidP="0083318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W przypadku jakichkolwiek wątpliwości co do charakteru danej informacji, przed jej ujawnieniem lub uczynieniem dostępną, strona zwróci się do drugiej strony o wskazanie, czy informację tę ma traktować jako poufną.</w:t>
      </w:r>
    </w:p>
    <w:p w:rsidR="00833186" w:rsidRPr="00833186" w:rsidRDefault="00833186" w:rsidP="0083318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:rsidR="00833186" w:rsidRPr="00833186" w:rsidRDefault="00833186" w:rsidP="00833186">
      <w:pPr>
        <w:pStyle w:val="Akapitzlist"/>
        <w:ind w:left="1065"/>
        <w:jc w:val="both"/>
        <w:rPr>
          <w:rFonts w:ascii="Arial" w:hAnsi="Arial" w:cs="Arial"/>
        </w:rPr>
      </w:pPr>
    </w:p>
    <w:p w:rsidR="00833186" w:rsidRPr="00833186" w:rsidRDefault="00FB0B8B" w:rsidP="00833186">
      <w:pPr>
        <w:pStyle w:val="Akapitzlist"/>
        <w:ind w:left="10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833186" w:rsidRPr="00833186" w:rsidRDefault="00833186" w:rsidP="00833186">
      <w:pPr>
        <w:pStyle w:val="Akapitzlist"/>
        <w:ind w:left="709"/>
        <w:jc w:val="both"/>
        <w:rPr>
          <w:rFonts w:ascii="Arial" w:hAnsi="Arial" w:cs="Arial"/>
        </w:rPr>
      </w:pPr>
      <w:r w:rsidRPr="00833186">
        <w:rPr>
          <w:rFonts w:ascii="Arial" w:hAnsi="Arial" w:cs="Arial"/>
        </w:rPr>
        <w:t>Wykonawca jest zobowiązany do informowania zamawiającego o zmianie formy prawnej prowadzonej działalności gospodarczej, o wszczęciu postępowania upadłościowego i ugodowego oraz o zmianie adresu siedziby firmy, w okresach: obowiązywania umowy, gwarancji i rękojmi oraz niezakończonych rozliczeń umownych, pod rygorem uznania za doręczoną korespondencji kierowanej na ostatni adres podany przez wykonawcę.</w:t>
      </w:r>
    </w:p>
    <w:p w:rsidR="003B1E5D" w:rsidRPr="008C0C72" w:rsidRDefault="003B1E5D" w:rsidP="003B1E5D">
      <w:pPr>
        <w:pStyle w:val="Akapitzlist"/>
        <w:ind w:left="1065"/>
        <w:jc w:val="both"/>
        <w:rPr>
          <w:rFonts w:ascii="Arial" w:hAnsi="Arial" w:cs="Arial"/>
          <w:b/>
        </w:rPr>
      </w:pPr>
    </w:p>
    <w:p w:rsidR="003B1E5D" w:rsidRPr="008C0C72" w:rsidRDefault="00FB0B8B" w:rsidP="008C0C72">
      <w:pPr>
        <w:pStyle w:val="Akapitzlist"/>
        <w:ind w:left="10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8C0C72" w:rsidRDefault="003B1E5D" w:rsidP="008C0C7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C0C72">
        <w:rPr>
          <w:rFonts w:ascii="Arial" w:hAnsi="Arial" w:cs="Arial"/>
        </w:rPr>
        <w:lastRenderedPageBreak/>
        <w:t>Spory wynikające z realizacji umowy będą rozstrzygane p</w:t>
      </w:r>
      <w:r w:rsidR="008C0C72">
        <w:rPr>
          <w:rFonts w:ascii="Arial" w:hAnsi="Arial" w:cs="Arial"/>
        </w:rPr>
        <w:t>rzez sąd właściwy dla siedziby z</w:t>
      </w:r>
      <w:r w:rsidRPr="008C0C72">
        <w:rPr>
          <w:rFonts w:ascii="Arial" w:hAnsi="Arial" w:cs="Arial"/>
        </w:rPr>
        <w:t>amawiającego.</w:t>
      </w:r>
    </w:p>
    <w:p w:rsidR="008C0C72" w:rsidRDefault="003B1E5D" w:rsidP="008C0C7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C0C72">
        <w:rPr>
          <w:rFonts w:ascii="Arial" w:hAnsi="Arial" w:cs="Arial"/>
        </w:rPr>
        <w:t>Prawa i obowiązki określone i wynikające z niniejszej umowy, w tym cesja wierzytelności, nie mogą być przenoszone na osoby trzecie bez zgody drugiej Strony.</w:t>
      </w:r>
    </w:p>
    <w:p w:rsidR="008C0C72" w:rsidRDefault="003B1E5D" w:rsidP="008C0C7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C0C72">
        <w:rPr>
          <w:rFonts w:ascii="Arial" w:hAnsi="Arial" w:cs="Arial"/>
        </w:rPr>
        <w:t>Umowa została sporządzona w pięciu jednobrzmiących egzemplarzach, po cztery dla zamawiającego, jeden dla wykonawcy</w:t>
      </w:r>
    </w:p>
    <w:p w:rsidR="008C0C72" w:rsidRDefault="003B1E5D" w:rsidP="008C0C7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C0C72">
        <w:rPr>
          <w:rFonts w:ascii="Arial" w:hAnsi="Arial" w:cs="Arial"/>
        </w:rPr>
        <w:t xml:space="preserve">Wszelkie zmiany umowy wymagają formy pisemnej pod rygorem nieważności. </w:t>
      </w:r>
    </w:p>
    <w:p w:rsidR="003B1E5D" w:rsidRPr="008C0C72" w:rsidRDefault="003B1E5D" w:rsidP="008C0C7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C0C72">
        <w:rPr>
          <w:rFonts w:ascii="Arial" w:hAnsi="Arial" w:cs="Arial"/>
        </w:rPr>
        <w:t>W sprawach nieuregulowanych niniejszą umową mają zastosowanie przepisy Kodeksu cywilnego.</w:t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 xml:space="preserve">Zamawiający: </w:t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  <w:t>Wykonawca:</w:t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</w:p>
    <w:p w:rsidR="003B1E5D" w:rsidRPr="003B1E5D" w:rsidRDefault="003B1E5D" w:rsidP="003B1E5D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  <w:r w:rsidRPr="003B1E5D">
        <w:rPr>
          <w:rFonts w:ascii="Arial" w:hAnsi="Arial" w:cs="Arial"/>
        </w:rPr>
        <w:tab/>
      </w:r>
    </w:p>
    <w:p w:rsidR="003B1E5D" w:rsidRPr="00E70742" w:rsidRDefault="003B1E5D" w:rsidP="00E70742">
      <w:pPr>
        <w:pStyle w:val="Akapitzlist"/>
        <w:ind w:left="1065"/>
        <w:jc w:val="both"/>
        <w:rPr>
          <w:rFonts w:ascii="Arial" w:hAnsi="Arial" w:cs="Arial"/>
        </w:rPr>
      </w:pPr>
      <w:r w:rsidRPr="003B1E5D">
        <w:rPr>
          <w:rFonts w:ascii="Arial" w:hAnsi="Arial" w:cs="Arial"/>
        </w:rPr>
        <w:t>1</w:t>
      </w:r>
      <w:r w:rsidRPr="003B1E5D">
        <w:rPr>
          <w:rFonts w:ascii="Arial" w:hAnsi="Arial" w:cs="Arial"/>
        </w:rPr>
        <w:tab/>
        <w:t>……………………                                                             1</w:t>
      </w:r>
      <w:r w:rsidRPr="003B1E5D">
        <w:rPr>
          <w:rFonts w:ascii="Arial" w:hAnsi="Arial" w:cs="Arial"/>
        </w:rPr>
        <w:tab/>
        <w:t xml:space="preserve">…………………… </w:t>
      </w: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F543DC" w:rsidRDefault="00F543DC" w:rsidP="006A6502">
      <w:pPr>
        <w:pStyle w:val="Akapitzlist"/>
        <w:ind w:left="1065"/>
        <w:jc w:val="both"/>
        <w:rPr>
          <w:rFonts w:ascii="Arial" w:hAnsi="Arial" w:cs="Arial"/>
        </w:rPr>
      </w:pPr>
    </w:p>
    <w:p w:rsidR="00972ABE" w:rsidRPr="00972ABE" w:rsidRDefault="00972ABE" w:rsidP="0097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F543DC" w:rsidRPr="00972ABE" w:rsidRDefault="00F543DC" w:rsidP="00972ABE">
      <w:pPr>
        <w:jc w:val="both"/>
        <w:rPr>
          <w:rFonts w:ascii="Arial" w:hAnsi="Arial" w:cs="Arial"/>
        </w:rPr>
      </w:pPr>
      <w:r w:rsidRPr="00972ABE">
        <w:rPr>
          <w:rFonts w:ascii="Arial" w:hAnsi="Arial" w:cs="Arial"/>
        </w:rPr>
        <w:t xml:space="preserve">Załącznik nr 1- Opis przedmiotu zamówienia </w:t>
      </w:r>
    </w:p>
    <w:sectPr w:rsidR="00F543DC" w:rsidRPr="00972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B0" w:rsidRDefault="007319B0" w:rsidP="00B05E26">
      <w:pPr>
        <w:spacing w:after="0" w:line="240" w:lineRule="auto"/>
      </w:pPr>
      <w:r>
        <w:separator/>
      </w:r>
    </w:p>
  </w:endnote>
  <w:endnote w:type="continuationSeparator" w:id="0">
    <w:p w:rsidR="007319B0" w:rsidRDefault="007319B0" w:rsidP="00B0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26" w:rsidRDefault="00B05E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26" w:rsidRDefault="00B05E26">
    <w:pPr>
      <w:pStyle w:val="Stopka"/>
    </w:pPr>
    <w:r>
      <w:rPr>
        <w:noProof/>
        <w:lang w:eastAsia="pl-PL"/>
      </w:rPr>
      <w:drawing>
        <wp:inline distT="0" distB="0" distL="0" distR="0" wp14:anchorId="7C7D799D" wp14:editId="74AF7F28">
          <wp:extent cx="5756910" cy="680085"/>
          <wp:effectExtent l="0" t="0" r="0" b="5715"/>
          <wp:docPr id="1" name="Obraz 1" descr="MILL_stopka_[c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_stopka_[color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26" w:rsidRDefault="00B05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B0" w:rsidRDefault="007319B0" w:rsidP="00B05E26">
      <w:pPr>
        <w:spacing w:after="0" w:line="240" w:lineRule="auto"/>
      </w:pPr>
      <w:r>
        <w:separator/>
      </w:r>
    </w:p>
  </w:footnote>
  <w:footnote w:type="continuationSeparator" w:id="0">
    <w:p w:rsidR="007319B0" w:rsidRDefault="007319B0" w:rsidP="00B0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26" w:rsidRDefault="00B05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CC" w:rsidRPr="00271ACC" w:rsidRDefault="00271ACC" w:rsidP="00271ACC">
    <w:pPr>
      <w:pStyle w:val="Nagwek"/>
      <w:rPr>
        <w:rFonts w:ascii="Arial" w:hAnsi="Arial" w:cs="Arial"/>
        <w:b/>
      </w:rPr>
    </w:pPr>
    <w:r w:rsidRPr="00271ACC">
      <w:rPr>
        <w:rFonts w:ascii="Arial" w:hAnsi="Arial" w:cs="Arial"/>
        <w:b/>
      </w:rPr>
      <w:t xml:space="preserve">Nr sprawy   DZ.370.UE.K.3.2022               </w:t>
    </w:r>
    <w:r>
      <w:rPr>
        <w:rFonts w:ascii="Arial" w:hAnsi="Arial" w:cs="Arial"/>
        <w:b/>
      </w:rPr>
      <w:t xml:space="preserve">           </w:t>
    </w:r>
    <w:bookmarkStart w:id="0" w:name="_GoBack"/>
    <w:bookmarkEnd w:id="0"/>
    <w:r w:rsidRPr="00271ACC">
      <w:rPr>
        <w:rFonts w:ascii="Arial" w:hAnsi="Arial" w:cs="Arial"/>
        <w:b/>
      </w:rPr>
      <w:t>Załącznik nr 3</w:t>
    </w:r>
    <w:r w:rsidRPr="00271ACC">
      <w:rPr>
        <w:rFonts w:ascii="Arial" w:hAnsi="Arial" w:cs="Arial"/>
        <w:b/>
      </w:rPr>
      <w:t xml:space="preserve"> do zapytania ofertowego-</w:t>
    </w:r>
  </w:p>
  <w:p w:rsidR="00B05E26" w:rsidRPr="00271ACC" w:rsidRDefault="00271ACC" w:rsidP="00271ACC">
    <w:pPr>
      <w:pStyle w:val="Nagwek"/>
      <w:jc w:val="right"/>
      <w:rPr>
        <w:rFonts w:ascii="Arial" w:hAnsi="Arial" w:cs="Arial"/>
        <w:b/>
      </w:rPr>
    </w:pPr>
    <w:r w:rsidRPr="00271ACC">
      <w:rPr>
        <w:rFonts w:ascii="Arial" w:hAnsi="Arial" w:cs="Arial"/>
        <w:b/>
      </w:rPr>
      <w:t>Projektowane postanowienia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26" w:rsidRDefault="00B05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BF8"/>
    <w:multiLevelType w:val="hybridMultilevel"/>
    <w:tmpl w:val="6DEA2198"/>
    <w:lvl w:ilvl="0" w:tplc="5B9E2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1063B4"/>
    <w:multiLevelType w:val="hybridMultilevel"/>
    <w:tmpl w:val="8828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3C0"/>
    <w:multiLevelType w:val="hybridMultilevel"/>
    <w:tmpl w:val="5EEABC60"/>
    <w:lvl w:ilvl="0" w:tplc="5B9E2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D05"/>
    <w:multiLevelType w:val="hybridMultilevel"/>
    <w:tmpl w:val="3C1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69F2"/>
    <w:multiLevelType w:val="hybridMultilevel"/>
    <w:tmpl w:val="6C66010A"/>
    <w:lvl w:ilvl="0" w:tplc="5B9E2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A3F"/>
    <w:multiLevelType w:val="hybridMultilevel"/>
    <w:tmpl w:val="C0061D5A"/>
    <w:lvl w:ilvl="0" w:tplc="5B9E2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4F96"/>
    <w:multiLevelType w:val="hybridMultilevel"/>
    <w:tmpl w:val="41A481E0"/>
    <w:lvl w:ilvl="0" w:tplc="5B9E2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12B58"/>
    <w:multiLevelType w:val="hybridMultilevel"/>
    <w:tmpl w:val="3C1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1089"/>
    <w:multiLevelType w:val="hybridMultilevel"/>
    <w:tmpl w:val="23AE4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7325"/>
    <w:multiLevelType w:val="hybridMultilevel"/>
    <w:tmpl w:val="911C420E"/>
    <w:lvl w:ilvl="0" w:tplc="5B9E2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4203"/>
    <w:multiLevelType w:val="hybridMultilevel"/>
    <w:tmpl w:val="48346814"/>
    <w:lvl w:ilvl="0" w:tplc="D35AA77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9088F"/>
    <w:multiLevelType w:val="hybridMultilevel"/>
    <w:tmpl w:val="26DC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3A3"/>
    <w:multiLevelType w:val="hybridMultilevel"/>
    <w:tmpl w:val="B05A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76FDA"/>
    <w:multiLevelType w:val="hybridMultilevel"/>
    <w:tmpl w:val="AC02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1D07"/>
    <w:multiLevelType w:val="hybridMultilevel"/>
    <w:tmpl w:val="5128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6C6E"/>
    <w:multiLevelType w:val="hybridMultilevel"/>
    <w:tmpl w:val="5B46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DA"/>
    <w:rsid w:val="001359CD"/>
    <w:rsid w:val="001C1F0D"/>
    <w:rsid w:val="001E3EAF"/>
    <w:rsid w:val="00271ACC"/>
    <w:rsid w:val="00283A5C"/>
    <w:rsid w:val="003217CD"/>
    <w:rsid w:val="003B1E5D"/>
    <w:rsid w:val="004252FB"/>
    <w:rsid w:val="004A3262"/>
    <w:rsid w:val="004F66A3"/>
    <w:rsid w:val="00593E72"/>
    <w:rsid w:val="00656773"/>
    <w:rsid w:val="006A6502"/>
    <w:rsid w:val="006B7D05"/>
    <w:rsid w:val="006D67E5"/>
    <w:rsid w:val="006F1945"/>
    <w:rsid w:val="007319B0"/>
    <w:rsid w:val="00833186"/>
    <w:rsid w:val="008C0C72"/>
    <w:rsid w:val="008C34A0"/>
    <w:rsid w:val="00972ABE"/>
    <w:rsid w:val="00A50565"/>
    <w:rsid w:val="00B05E26"/>
    <w:rsid w:val="00BB3BE8"/>
    <w:rsid w:val="00C41647"/>
    <w:rsid w:val="00E16F3A"/>
    <w:rsid w:val="00E17903"/>
    <w:rsid w:val="00E50A6A"/>
    <w:rsid w:val="00E70742"/>
    <w:rsid w:val="00EE25DA"/>
    <w:rsid w:val="00F37D58"/>
    <w:rsid w:val="00F543DC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26"/>
  </w:style>
  <w:style w:type="paragraph" w:styleId="Stopka">
    <w:name w:val="footer"/>
    <w:basedOn w:val="Normalny"/>
    <w:link w:val="StopkaZnak"/>
    <w:uiPriority w:val="99"/>
    <w:unhideWhenUsed/>
    <w:rsid w:val="00B0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26"/>
  </w:style>
  <w:style w:type="paragraph" w:styleId="Tekstdymka">
    <w:name w:val="Balloon Text"/>
    <w:basedOn w:val="Normalny"/>
    <w:link w:val="TekstdymkaZnak"/>
    <w:uiPriority w:val="99"/>
    <w:semiHidden/>
    <w:unhideWhenUsed/>
    <w:rsid w:val="00B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26"/>
  </w:style>
  <w:style w:type="paragraph" w:styleId="Stopka">
    <w:name w:val="footer"/>
    <w:basedOn w:val="Normalny"/>
    <w:link w:val="StopkaZnak"/>
    <w:uiPriority w:val="99"/>
    <w:unhideWhenUsed/>
    <w:rsid w:val="00B0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26"/>
  </w:style>
  <w:style w:type="paragraph" w:styleId="Tekstdymka">
    <w:name w:val="Balloon Text"/>
    <w:basedOn w:val="Normalny"/>
    <w:link w:val="TekstdymkaZnak"/>
    <w:uiPriority w:val="99"/>
    <w:semiHidden/>
    <w:unhideWhenUsed/>
    <w:rsid w:val="00B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22</cp:revision>
  <cp:lastPrinted>2022-03-30T11:59:00Z</cp:lastPrinted>
  <dcterms:created xsi:type="dcterms:W3CDTF">2022-02-09T08:17:00Z</dcterms:created>
  <dcterms:modified xsi:type="dcterms:W3CDTF">2022-03-30T12:00:00Z</dcterms:modified>
</cp:coreProperties>
</file>