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76C0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5F4551" w14:textId="77777777" w:rsidR="00415C48" w:rsidRDefault="00415C48" w:rsidP="006926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</w:t>
      </w:r>
      <w:r w:rsidR="00FC423E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B22AE9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……………..</w:t>
      </w:r>
    </w:p>
    <w:p w14:paraId="4EF31CA7" w14:textId="77777777" w:rsidR="00DB3329" w:rsidRDefault="00DB3329" w:rsidP="006926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9F0DEE" w14:textId="77777777" w:rsidR="00DB3329" w:rsidRPr="00C44D68" w:rsidRDefault="00DB3329" w:rsidP="0069265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3E64670" w14:textId="522F67F6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zawarta w dniu …………</w:t>
      </w:r>
      <w:r w:rsidR="00415C48" w:rsidRPr="00C44D68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C419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roku w</w:t>
      </w:r>
      <w:r w:rsidR="00692659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Białobrzegach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zwana dalej „Umową”, pomiędzy: </w:t>
      </w:r>
    </w:p>
    <w:p w14:paraId="642934DD" w14:textId="2935BA2B" w:rsidR="00415C48" w:rsidRPr="00C44D68" w:rsidRDefault="00FC423E" w:rsidP="00415C48">
      <w:pPr>
        <w:pStyle w:val="Nagwek4"/>
        <w:spacing w:before="0" w:after="0"/>
        <w:ind w:right="-284" w:firstLine="0"/>
        <w:rPr>
          <w:rFonts w:asciiTheme="minorHAnsi" w:hAnsiTheme="minorHAnsi" w:cstheme="minorHAnsi"/>
          <w:b w:val="0"/>
          <w:sz w:val="22"/>
          <w:szCs w:val="22"/>
        </w:rPr>
      </w:pPr>
      <w:r w:rsidRPr="00C44D68">
        <w:rPr>
          <w:rFonts w:asciiTheme="minorHAnsi" w:hAnsiTheme="minorHAnsi" w:cstheme="minorHAnsi"/>
          <w:sz w:val="22"/>
          <w:szCs w:val="22"/>
        </w:rPr>
        <w:t xml:space="preserve">Powiatem </w:t>
      </w:r>
      <w:r w:rsidR="00692659" w:rsidRPr="00C44D68">
        <w:rPr>
          <w:rFonts w:asciiTheme="minorHAnsi" w:hAnsiTheme="minorHAnsi" w:cstheme="minorHAnsi"/>
          <w:bCs w:val="0"/>
          <w:sz w:val="22"/>
          <w:szCs w:val="22"/>
        </w:rPr>
        <w:t>Białobrzeskim</w:t>
      </w:r>
      <w:r w:rsidR="00692659" w:rsidRPr="00C44D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>ul. Plac Zygmunta Starego 9, 26-800 B</w:t>
      </w:r>
      <w:r w:rsidR="00F31189">
        <w:rPr>
          <w:rFonts w:asciiTheme="minorHAnsi" w:hAnsiTheme="minorHAnsi" w:cstheme="minorHAnsi"/>
          <w:b w:val="0"/>
          <w:sz w:val="22"/>
          <w:szCs w:val="22"/>
        </w:rPr>
        <w:t>iałobrzegi NIP 798 146 40 78;</w:t>
      </w:r>
      <w:r w:rsidR="00F31189">
        <w:rPr>
          <w:rFonts w:asciiTheme="minorHAnsi" w:hAnsiTheme="minorHAnsi" w:cstheme="minorHAnsi"/>
          <w:b w:val="0"/>
          <w:sz w:val="22"/>
          <w:szCs w:val="22"/>
        </w:rPr>
        <w:br/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>REGON  670223132 reprezentowanym przez Zarząd Powiatu</w:t>
      </w:r>
      <w:r w:rsidR="00B02EF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 xml:space="preserve">w imieniu którego działa:  </w:t>
      </w:r>
    </w:p>
    <w:p w14:paraId="1BDDFDFF" w14:textId="77777777" w:rsidR="00415C48" w:rsidRPr="00C44D68" w:rsidRDefault="00415C48" w:rsidP="00415C48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 xml:space="preserve">1. Starosta Białobrzeski  -   Sylwester </w:t>
      </w:r>
      <w:proofErr w:type="spellStart"/>
      <w:r w:rsidRPr="00C44D68">
        <w:rPr>
          <w:rFonts w:asciiTheme="minorHAnsi" w:hAnsiTheme="minorHAnsi" w:cstheme="minorHAnsi"/>
          <w:b/>
          <w:sz w:val="22"/>
          <w:szCs w:val="22"/>
        </w:rPr>
        <w:t>Korgul</w:t>
      </w:r>
      <w:proofErr w:type="spellEnd"/>
    </w:p>
    <w:p w14:paraId="2E65CED8" w14:textId="77777777" w:rsidR="00415C48" w:rsidRPr="00C44D68" w:rsidRDefault="00415C48" w:rsidP="00415C48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>2. Wicestarosta    -  Bartłomiej Kowalczyk</w:t>
      </w:r>
    </w:p>
    <w:p w14:paraId="12BCF895" w14:textId="77777777" w:rsidR="00415C48" w:rsidRPr="00C44D68" w:rsidRDefault="00415C48" w:rsidP="00415C4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 xml:space="preserve">przy kontrasygnacie Skarbnika Powiatu </w:t>
      </w:r>
      <w:r w:rsidR="003828B7">
        <w:rPr>
          <w:rFonts w:asciiTheme="minorHAnsi" w:hAnsiTheme="minorHAnsi" w:cstheme="minorHAnsi"/>
          <w:b/>
          <w:sz w:val="22"/>
          <w:szCs w:val="22"/>
        </w:rPr>
        <w:t>– Bogdana Głowackiego</w:t>
      </w:r>
    </w:p>
    <w:p w14:paraId="769923DF" w14:textId="77777777" w:rsidR="00415C48" w:rsidRPr="00C44D68" w:rsidRDefault="00415C48" w:rsidP="00415C4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4D68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C44D68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C44D6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C02279B" w14:textId="77777777" w:rsidR="00FC423E" w:rsidRPr="00C44D68" w:rsidRDefault="00FC423E" w:rsidP="00415C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B6606B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549DAD21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……………………………………………………………………………………………….............................................................................................................................................................. </w:t>
      </w:r>
    </w:p>
    <w:p w14:paraId="4007B709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zwanym </w:t>
      </w:r>
      <w:r w:rsidR="008279AA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dalszej części umowy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„Wykonawcą”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5EE7487" w14:textId="77777777" w:rsidR="00B02EF9" w:rsidRDefault="00B02EF9" w:rsidP="000A4C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05AB44" w14:textId="122271C4" w:rsidR="00FC423E" w:rsidRPr="00B02EF9" w:rsidRDefault="00B02EF9" w:rsidP="000A4CFD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F16A2">
        <w:rPr>
          <w:rFonts w:asciiTheme="minorHAnsi" w:hAnsiTheme="minorHAnsi" w:cstheme="minorHAnsi"/>
          <w:i/>
          <w:iCs/>
          <w:color w:val="auto"/>
          <w:sz w:val="22"/>
          <w:szCs w:val="22"/>
        </w:rPr>
        <w:t>Mając na uwadze</w:t>
      </w:r>
      <w:r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art. </w:t>
      </w:r>
      <w:r w:rsidR="00293BCC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2 ustęp 1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pkt 1 ustawy z dnia 11 września 2019 r. Prawo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(tj. Dz. U.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202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>4</w:t>
      </w:r>
      <w:r w:rsidR="00C77D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</w:t>
      </w:r>
      <w:r w:rsidR="00F914C6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poz. 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>1320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.)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  <w:r w:rsidRPr="002F16A2">
        <w:rPr>
          <w:rFonts w:asciiTheme="minorHAnsi" w:hAnsiTheme="minorHAnsi" w:cstheme="minorHAnsi"/>
          <w:i/>
          <w:iCs/>
          <w:color w:val="auto"/>
          <w:sz w:val="22"/>
          <w:szCs w:val="22"/>
        </w:rPr>
        <w:t>jak również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Zarządzeni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Nr </w:t>
      </w:r>
      <w:r w:rsidR="007351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17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/2021 Starosty Białobrzeskiego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z dnia 2</w:t>
      </w:r>
      <w:r w:rsidR="007351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0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maja 2021 roku w sprawie wprowadzenia Regulaminu Udzielania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w Starostwie Powiatowym w Białobrzegach</w:t>
      </w:r>
      <w:r w:rsidR="00B22AE9" w:rsidRPr="00B02EF9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oraz Zarządzeni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Nr 1/2022 Starosty Białobrzeskiego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14350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 dnia 10 stycznia 2022 roku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sprawie zmiany Regulaminu Udzielania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Starostwie </w:t>
      </w:r>
      <w:r w:rsidR="00B22AE9" w:rsidRPr="00B02EF9">
        <w:rPr>
          <w:rFonts w:asciiTheme="minorHAnsi" w:hAnsiTheme="minorHAnsi" w:cstheme="minorHAnsi"/>
          <w:i/>
          <w:iCs/>
          <w:sz w:val="22"/>
          <w:szCs w:val="22"/>
        </w:rPr>
        <w:t>Powiatowym w Białobrzegach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została zawarta Umowa o następującej treści: </w:t>
      </w:r>
    </w:p>
    <w:p w14:paraId="0B87FEC3" w14:textId="77777777" w:rsidR="00415C48" w:rsidRPr="00C44D68" w:rsidRDefault="00415C48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453503" w14:textId="77777777" w:rsidR="00FC423E" w:rsidRPr="00C44D68" w:rsidRDefault="004312AA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290FB170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5A16DBE5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607FD0" w14:textId="1D9DCE46" w:rsidR="00C34F2A" w:rsidRPr="00777B63" w:rsidRDefault="00FC423E" w:rsidP="005E226F">
      <w:pPr>
        <w:pStyle w:val="Akapitzlist"/>
        <w:ind w:left="0"/>
        <w:jc w:val="both"/>
        <w:rPr>
          <w:color w:val="000000" w:themeColor="text1"/>
        </w:rPr>
      </w:pPr>
      <w:r w:rsidRPr="00C44D68">
        <w:rPr>
          <w:rFonts w:asciiTheme="minorHAnsi" w:hAnsiTheme="minorHAnsi" w:cstheme="minorHAnsi"/>
        </w:rPr>
        <w:t xml:space="preserve">1. </w:t>
      </w:r>
      <w:r w:rsidRPr="00C44D68">
        <w:rPr>
          <w:rFonts w:asciiTheme="minorHAnsi" w:hAnsiTheme="minorHAnsi" w:cstheme="minorHAnsi"/>
          <w:b/>
          <w:bCs/>
        </w:rPr>
        <w:t xml:space="preserve">Zamawiający </w:t>
      </w:r>
      <w:r w:rsidRPr="00C44D68">
        <w:rPr>
          <w:rFonts w:asciiTheme="minorHAnsi" w:hAnsiTheme="minorHAnsi" w:cstheme="minorHAnsi"/>
        </w:rPr>
        <w:t xml:space="preserve">powierza, a </w:t>
      </w:r>
      <w:r w:rsidRPr="00C44D68">
        <w:rPr>
          <w:rFonts w:asciiTheme="minorHAnsi" w:hAnsiTheme="minorHAnsi" w:cstheme="minorHAnsi"/>
          <w:b/>
          <w:bCs/>
        </w:rPr>
        <w:t xml:space="preserve">Wykonawca </w:t>
      </w:r>
      <w:r w:rsidR="00B02EF9" w:rsidRPr="002F16A2">
        <w:rPr>
          <w:rFonts w:asciiTheme="minorHAnsi" w:hAnsiTheme="minorHAnsi" w:cstheme="minorHAnsi"/>
        </w:rPr>
        <w:t>przyjmuje</w:t>
      </w:r>
      <w:r w:rsidRPr="002F16A2">
        <w:rPr>
          <w:rFonts w:asciiTheme="minorHAnsi" w:hAnsiTheme="minorHAnsi" w:cstheme="minorHAnsi"/>
        </w:rPr>
        <w:t xml:space="preserve"> do wykonania prac</w:t>
      </w:r>
      <w:r w:rsidR="00B02EF9" w:rsidRPr="002F16A2">
        <w:rPr>
          <w:rFonts w:asciiTheme="minorHAnsi" w:hAnsiTheme="minorHAnsi" w:cstheme="minorHAnsi"/>
        </w:rPr>
        <w:t>e</w:t>
      </w:r>
      <w:r w:rsidRPr="002F16A2">
        <w:rPr>
          <w:rFonts w:asciiTheme="minorHAnsi" w:hAnsiTheme="minorHAnsi" w:cstheme="minorHAnsi"/>
        </w:rPr>
        <w:t xml:space="preserve"> geodezyjn</w:t>
      </w:r>
      <w:r w:rsidR="00B02EF9" w:rsidRPr="002F16A2">
        <w:rPr>
          <w:rFonts w:asciiTheme="minorHAnsi" w:hAnsiTheme="minorHAnsi" w:cstheme="minorHAnsi"/>
        </w:rPr>
        <w:t>e</w:t>
      </w:r>
      <w:r w:rsidRPr="002F16A2">
        <w:rPr>
          <w:rFonts w:asciiTheme="minorHAnsi" w:hAnsiTheme="minorHAnsi" w:cstheme="minorHAnsi"/>
        </w:rPr>
        <w:t xml:space="preserve"> </w:t>
      </w:r>
      <w:r w:rsidR="00C34F2A">
        <w:t>mające na celu  aktualizację operatu ewidencji gruntów i  budynków  w szczególności:</w:t>
      </w:r>
      <w:r w:rsidR="00C9429C">
        <w:t xml:space="preserve"> ustalenie przebiegu granic</w:t>
      </w:r>
      <w:r w:rsidR="001A3FC6">
        <w:t xml:space="preserve"> działek ewidencyjnych</w:t>
      </w:r>
      <w:r w:rsidR="00D23DCA">
        <w:t xml:space="preserve"> </w:t>
      </w:r>
      <w:r w:rsidR="00F759A8">
        <w:t xml:space="preserve">nr </w:t>
      </w:r>
      <w:r w:rsidR="00D23DCA">
        <w:t>:774/1, 774/2</w:t>
      </w:r>
      <w:r w:rsidR="00F759A8">
        <w:t xml:space="preserve"> z działkami przyległymi </w:t>
      </w:r>
      <w:r w:rsidR="001A3FC6">
        <w:t>położony</w:t>
      </w:r>
      <w:r w:rsidR="00F759A8">
        <w:t>mi</w:t>
      </w:r>
      <w:r w:rsidR="001A3FC6">
        <w:t xml:space="preserve"> w obrębie ewidencyjnym 000</w:t>
      </w:r>
      <w:r w:rsidR="00D23DCA">
        <w:t>5</w:t>
      </w:r>
      <w:r w:rsidR="001A3FC6">
        <w:t xml:space="preserve"> </w:t>
      </w:r>
      <w:r w:rsidR="00D23DCA">
        <w:t>Jasionna</w:t>
      </w:r>
      <w:r w:rsidR="003A245A">
        <w:t>,</w:t>
      </w:r>
      <w:r w:rsidR="001A3FC6">
        <w:t xml:space="preserve"> jednostka ewidencyjna 14010</w:t>
      </w:r>
      <w:r w:rsidR="00D23DCA">
        <w:t>1</w:t>
      </w:r>
      <w:r w:rsidR="001A3FC6">
        <w:t>_</w:t>
      </w:r>
      <w:r w:rsidR="00D23DCA">
        <w:t>5</w:t>
      </w:r>
      <w:r w:rsidR="001A3FC6">
        <w:t xml:space="preserve"> </w:t>
      </w:r>
      <w:r w:rsidR="00D23DCA">
        <w:t>Białobrzegi - obszar wiejski</w:t>
      </w:r>
      <w:r w:rsidR="001A3FC6">
        <w:t>, powiat białobrzeski</w:t>
      </w:r>
      <w:r w:rsidR="00D23DCA">
        <w:t xml:space="preserve">, </w:t>
      </w:r>
      <w:r w:rsidR="00C92732">
        <w:t xml:space="preserve"> </w:t>
      </w:r>
      <w:r w:rsidR="00C92732" w:rsidRPr="00777B63">
        <w:rPr>
          <w:color w:val="000000" w:themeColor="text1"/>
        </w:rPr>
        <w:t xml:space="preserve">wykonanie </w:t>
      </w:r>
      <w:r w:rsidR="00D23DCA" w:rsidRPr="00777B63">
        <w:rPr>
          <w:color w:val="000000" w:themeColor="text1"/>
        </w:rPr>
        <w:t>pomiar</w:t>
      </w:r>
      <w:r w:rsidR="00C92732" w:rsidRPr="00777B63">
        <w:rPr>
          <w:color w:val="000000" w:themeColor="text1"/>
        </w:rPr>
        <w:t>u</w:t>
      </w:r>
      <w:r w:rsidR="00D23DCA" w:rsidRPr="00777B63">
        <w:rPr>
          <w:color w:val="000000" w:themeColor="text1"/>
        </w:rPr>
        <w:t xml:space="preserve"> </w:t>
      </w:r>
      <w:r w:rsidR="001B5D53" w:rsidRPr="00777B63">
        <w:rPr>
          <w:color w:val="000000" w:themeColor="text1"/>
        </w:rPr>
        <w:t xml:space="preserve">i aktualizacji </w:t>
      </w:r>
      <w:r w:rsidR="00C92732" w:rsidRPr="00777B63">
        <w:rPr>
          <w:color w:val="000000" w:themeColor="text1"/>
        </w:rPr>
        <w:t>w zakresie</w:t>
      </w:r>
      <w:r w:rsidR="00D23DCA" w:rsidRPr="00777B63">
        <w:rPr>
          <w:color w:val="000000" w:themeColor="text1"/>
        </w:rPr>
        <w:t xml:space="preserve"> użytków gruntowych</w:t>
      </w:r>
      <w:r w:rsidR="001B5D53" w:rsidRPr="00777B63">
        <w:rPr>
          <w:color w:val="000000" w:themeColor="text1"/>
        </w:rPr>
        <w:t xml:space="preserve">, </w:t>
      </w:r>
      <w:r w:rsidR="00D23DCA" w:rsidRPr="00777B63">
        <w:rPr>
          <w:color w:val="000000" w:themeColor="text1"/>
        </w:rPr>
        <w:t>budynków</w:t>
      </w:r>
      <w:r w:rsidR="00C92732" w:rsidRPr="00777B63">
        <w:rPr>
          <w:color w:val="000000" w:themeColor="text1"/>
        </w:rPr>
        <w:t xml:space="preserve"> usytuowanych </w:t>
      </w:r>
      <w:r w:rsidR="00D23DCA" w:rsidRPr="00777B63">
        <w:rPr>
          <w:color w:val="000000" w:themeColor="text1"/>
        </w:rPr>
        <w:t xml:space="preserve"> </w:t>
      </w:r>
      <w:r w:rsidR="001B5D53" w:rsidRPr="00777B63">
        <w:rPr>
          <w:color w:val="000000" w:themeColor="text1"/>
        </w:rPr>
        <w:br/>
      </w:r>
      <w:r w:rsidR="00D23DCA" w:rsidRPr="00777B63">
        <w:rPr>
          <w:color w:val="000000" w:themeColor="text1"/>
        </w:rPr>
        <w:t xml:space="preserve">w granicach ww. działek </w:t>
      </w:r>
      <w:r w:rsidR="001B5D53" w:rsidRPr="00777B63">
        <w:rPr>
          <w:color w:val="000000" w:themeColor="text1"/>
        </w:rPr>
        <w:t xml:space="preserve">oraz </w:t>
      </w:r>
      <w:r w:rsidR="00C9429C" w:rsidRPr="00777B63">
        <w:rPr>
          <w:color w:val="000000" w:themeColor="text1"/>
        </w:rPr>
        <w:t xml:space="preserve">sporządzenie </w:t>
      </w:r>
      <w:r w:rsidR="00C9586A" w:rsidRPr="00777B63">
        <w:rPr>
          <w:color w:val="000000" w:themeColor="text1"/>
        </w:rPr>
        <w:t xml:space="preserve">stosownych </w:t>
      </w:r>
      <w:r w:rsidR="00C9429C" w:rsidRPr="00777B63">
        <w:rPr>
          <w:color w:val="000000" w:themeColor="text1"/>
        </w:rPr>
        <w:t>wykazów zmian danych ewidencyjnych</w:t>
      </w:r>
      <w:r w:rsidR="00D23DCA" w:rsidRPr="00777B63">
        <w:rPr>
          <w:color w:val="000000" w:themeColor="text1"/>
        </w:rPr>
        <w:t xml:space="preserve"> </w:t>
      </w:r>
      <w:r w:rsidR="00C9429C" w:rsidRPr="00777B63">
        <w:rPr>
          <w:color w:val="000000" w:themeColor="text1"/>
        </w:rPr>
        <w:t xml:space="preserve">. </w:t>
      </w:r>
    </w:p>
    <w:p w14:paraId="4D276782" w14:textId="09C59940" w:rsidR="001A3FC6" w:rsidRPr="00777B63" w:rsidRDefault="00F759A8" w:rsidP="005B5F1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2.Wykonawca zobowiązany jest wykonać usługę, zgodnie z treścią złożonej przez siebie oferty oraz na warunkach określonych przez Zamawiającego w Opisie Przedmiotu Zamówienia </w:t>
      </w:r>
      <w:r w:rsidR="005B5F1F"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>zawartym w zaproszeniu do składania ofert.</w:t>
      </w:r>
    </w:p>
    <w:p w14:paraId="4A18DFEA" w14:textId="77777777" w:rsidR="005B5F1F" w:rsidRPr="005B5F1F" w:rsidRDefault="005B5F1F" w:rsidP="005B5F1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189E1F3E" w14:textId="2683920A" w:rsidR="00FC423E" w:rsidRPr="00C44D68" w:rsidRDefault="005B5F1F" w:rsidP="00AC4F7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Przedmiot Umowy obejmuje wszelkie czynności, których konieczność wykonania ujawni się w trakcie realizacji prac wymienionych w ust. 1, wynikające z obowiązujących przepisów i standardów wykonywania prac. </w:t>
      </w:r>
    </w:p>
    <w:p w14:paraId="052147E6" w14:textId="6C785B0E" w:rsidR="00FC423E" w:rsidRPr="00C44D68" w:rsidRDefault="005B5F1F" w:rsidP="00AC4F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Prace geodezyjne należy sporządz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ć zgodnie z przepisami ustawy z dnia 17 maja 1989 r.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br/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Prawo geodezyjne i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kartograficzne (</w:t>
      </w:r>
      <w:proofErr w:type="spellStart"/>
      <w:r w:rsidR="00A30AAB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50126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B50126">
        <w:rPr>
          <w:rFonts w:asciiTheme="minorHAnsi" w:hAnsiTheme="minorHAnsi" w:cstheme="minorHAnsi"/>
          <w:color w:val="auto"/>
          <w:sz w:val="22"/>
          <w:szCs w:val="22"/>
        </w:rPr>
        <w:t xml:space="preserve">1151 z 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późn.zm.</w:t>
      </w:r>
      <w:r w:rsidR="00C34F2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>a także rozporządzeń wydanych na jego podstawie, w tym w szczególności rozporządzenia Ministra Rozwoju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Pracy 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br/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Technologii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27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lipca 2021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 sprawie ew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idencji gruntów i budynków (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Dz. U.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202</w:t>
      </w:r>
      <w:r>
        <w:rPr>
          <w:rFonts w:asciiTheme="minorHAnsi" w:hAnsiTheme="minorHAnsi" w:cstheme="minorHAnsi"/>
          <w:color w:val="auto"/>
          <w:sz w:val="22"/>
          <w:szCs w:val="22"/>
        </w:rPr>
        <w:t>4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>
        <w:rPr>
          <w:rFonts w:asciiTheme="minorHAnsi" w:hAnsiTheme="minorHAnsi" w:cstheme="minorHAnsi"/>
          <w:color w:val="auto"/>
          <w:sz w:val="22"/>
          <w:szCs w:val="22"/>
        </w:rPr>
        <w:t>219).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8CFE2C6" w14:textId="77777777" w:rsidR="00FC423E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D61DC5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890458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CEE2B4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6E988C" w14:textId="77777777" w:rsidR="005B5F1F" w:rsidRPr="00C44D68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3BA3D2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A12D66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Dodatkowe war</w:t>
      </w:r>
      <w:r w:rsidR="000A4CF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unki wykonania przedmiotu Umowy</w:t>
      </w:r>
    </w:p>
    <w:p w14:paraId="31576F75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025BA756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12F3AD4" w14:textId="77777777" w:rsidR="00FC423E" w:rsidRPr="00C44D68" w:rsidRDefault="00FC423E" w:rsidP="00F914C6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zobowiązany jest do zebrania we własnym zakresie i na własny koszt dokumentacji niezbędnej do wykonania prac geodezyjnych stanowiących przedmiot Umowy. </w:t>
      </w:r>
    </w:p>
    <w:p w14:paraId="5BF08D6A" w14:textId="77777777" w:rsidR="007B566D" w:rsidRDefault="00FC423E" w:rsidP="00F914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udostępni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wszelkie dokumenty i dane z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>najdujące się w jego posiadaniu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6E0768" w14:textId="5041EA1A" w:rsidR="00FC423E" w:rsidRPr="00C44D68" w:rsidRDefault="00FC423E" w:rsidP="007B5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 niezbędne do prawidłowej realizacji przedmiotu umowy. Pozyskanie informacji i danych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państwowego zasobu geodezyjnego i kartograficznego będzie się 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odbywać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na zasadach przewidzianych przepisami ustawy Prawo geodezyjne i kartograficzne i przepisów wykonawczych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uwzględnieniem nieodpłatności, o której mowa w art. 40a ust. 2 pkt 3 </w:t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 xml:space="preserve"> ustawy Prawo geodezyjne i kartograficzne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1EE9D6" w14:textId="77777777" w:rsidR="00F914C6" w:rsidRPr="00C44D68" w:rsidRDefault="00FC423E" w:rsidP="00672735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Prace będące przedmiotem Umowy podlegać będą przyjęciu do państwowego zasobu geodezyjnego i kartograficznego. </w:t>
      </w:r>
    </w:p>
    <w:p w14:paraId="5AFD9467" w14:textId="77777777" w:rsidR="00F914C6" w:rsidRPr="00C44D68" w:rsidRDefault="00F914C6" w:rsidP="00FC423E">
      <w:pPr>
        <w:pStyle w:val="Default"/>
        <w:spacing w:after="145"/>
        <w:rPr>
          <w:rFonts w:asciiTheme="minorHAnsi" w:hAnsiTheme="minorHAnsi" w:cstheme="minorHAnsi"/>
          <w:color w:val="auto"/>
          <w:sz w:val="22"/>
          <w:szCs w:val="22"/>
        </w:rPr>
      </w:pPr>
    </w:p>
    <w:p w14:paraId="4D330F34" w14:textId="77777777" w:rsidR="00F914C6" w:rsidRPr="00C44D68" w:rsidRDefault="00F914C6" w:rsidP="00F914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Umowy</w:t>
      </w:r>
    </w:p>
    <w:p w14:paraId="3ADB2B49" w14:textId="77777777" w:rsidR="00F914C6" w:rsidRPr="00C44D68" w:rsidRDefault="00F914C6" w:rsidP="00F914C6">
      <w:pPr>
        <w:pStyle w:val="Default"/>
        <w:spacing w:after="145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051870DB" w14:textId="5E386A73" w:rsidR="00FC423E" w:rsidRPr="00C44D68" w:rsidRDefault="00FC423E" w:rsidP="00B02EF9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Przedmiot Umowy będzie realizowany w okresie od dnia podpisania Umowy do dnia </w:t>
      </w:r>
      <w:r w:rsidR="008279AA" w:rsidRPr="00C44D68">
        <w:rPr>
          <w:rFonts w:asciiTheme="minorHAnsi" w:hAnsiTheme="minorHAnsi" w:cstheme="minorHAnsi"/>
          <w:color w:val="auto"/>
          <w:sz w:val="22"/>
          <w:szCs w:val="22"/>
        </w:rPr>
        <w:br/>
      </w:r>
      <w:r w:rsidR="00C34F2A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5B5F1F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7B56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34F2A">
        <w:rPr>
          <w:rFonts w:asciiTheme="minorHAnsi" w:hAnsiTheme="minorHAnsi" w:cstheme="minorHAnsi"/>
          <w:b/>
          <w:bCs/>
          <w:color w:val="auto"/>
          <w:sz w:val="22"/>
          <w:szCs w:val="22"/>
        </w:rPr>
        <w:t>grudnia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5B5F1F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</w:t>
      </w:r>
    </w:p>
    <w:p w14:paraId="15AE332A" w14:textId="5D750942" w:rsidR="00FC423E" w:rsidRPr="00C44D68" w:rsidRDefault="00FC423E" w:rsidP="00B02EF9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2. Za datę wykonania przedmiotu umowy uznaje się dzień uzyskania przez Wykonawcę „Protokołu odbioru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końcowego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” z oceną pozytywną. </w:t>
      </w:r>
    </w:p>
    <w:p w14:paraId="56ED8F2C" w14:textId="77777777" w:rsidR="00FC423E" w:rsidRPr="00C44D68" w:rsidRDefault="00FC423E" w:rsidP="00B02E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Czas wykonania prac obejmuje terminy odbioru, o których mowa w § </w:t>
      </w:r>
      <w:r w:rsidR="007351AB" w:rsidRPr="00C44D6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1, również</w:t>
      </w:r>
      <w:r w:rsidR="006727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72735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przypadkach konieczności złożenia przedmiotu umowy do kolejnych odbiorów. </w:t>
      </w:r>
    </w:p>
    <w:p w14:paraId="729A7EAC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FA77B5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2CF31E5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Przedstawiciel Zamawiającego</w:t>
      </w:r>
    </w:p>
    <w:p w14:paraId="21BA018C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77DA2C27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DCBB46" w14:textId="2221EA0C" w:rsidR="00FC423E" w:rsidRPr="00C44D68" w:rsidRDefault="00FC423E" w:rsidP="00B02E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zakresie odbioru i innych czynności </w:t>
      </w:r>
      <w:r w:rsidR="00B02EF9" w:rsidRPr="002F16A2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</w:t>
      </w:r>
      <w:r w:rsidR="00B02EF9" w:rsidRPr="002F16A2">
        <w:rPr>
          <w:rFonts w:asciiTheme="minorHAnsi" w:hAnsiTheme="minorHAnsi" w:cstheme="minorHAnsi"/>
          <w:color w:val="auto"/>
          <w:sz w:val="22"/>
          <w:szCs w:val="22"/>
        </w:rPr>
        <w:t xml:space="preserve"> wyznacza ze swojej strony następujących przedstawicieli</w:t>
      </w:r>
      <w:r w:rsidR="009667B6" w:rsidRPr="002F16A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A091D82" w14:textId="77777777" w:rsidR="00FC423E" w:rsidRPr="00C44D68" w:rsidRDefault="008279AA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Jolanta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Wardecka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– Geodeta Powiatowy, </w:t>
      </w:r>
    </w:p>
    <w:p w14:paraId="0ABDDD18" w14:textId="77777777" w:rsidR="00FC423E" w:rsidRPr="00C44D68" w:rsidRDefault="00F914C6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Agata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Sobieraj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>Główny Specjalista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0D7A588" w14:textId="64EC8A09" w:rsidR="00F914C6" w:rsidRPr="00C44D68" w:rsidRDefault="00C9429C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Mateusz Gostkowski 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- Inspektor</w:t>
      </w:r>
    </w:p>
    <w:p w14:paraId="5BF614A4" w14:textId="77777777" w:rsidR="00F914C6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A82C74D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Komunikowanie się stron Umowy</w:t>
      </w:r>
    </w:p>
    <w:p w14:paraId="562481C7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5193A0F5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792C5E6" w14:textId="77777777" w:rsidR="00FC423E" w:rsidRPr="00C44D68" w:rsidRDefault="00FC423E" w:rsidP="00F914C6">
      <w:pPr>
        <w:pStyle w:val="Default"/>
        <w:spacing w:after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W trakcie realizacji i odbioru prac objętych Umową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będą dokonywać wszelkich ustaleń, w tym dotyczących odbiorów, w formie składanych pism, za pośrednictwem poczty, bądź pocztą elektroniczną. Za termin otrzymania przyjmuje się odpowiednio: datę potwierdzenia odbioru pisma, datę wynikającą ze zwrotnego potwierdzenia odbioru przesłanego drogą pocztową, datę potwierdzenia dostarczenia wiadomo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ci do skrzynki e-mail. Strony zobowiązują się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do bezzwłocznego potwierdzenia otrzymania poczty elektronicznej. </w:t>
      </w:r>
    </w:p>
    <w:p w14:paraId="44BEDBCD" w14:textId="77777777" w:rsidR="00FC423E" w:rsidRPr="00C44D68" w:rsidRDefault="00FC423E" w:rsidP="00F914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W przypadku wątpliwości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wynikłych w trakcie realizacji prac objętych Umową, ma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on prawo żądać wyjaśnień co do sposobu ich rozstrzygnięcia, 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zobowiązuje się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do bezzwłocznego zajęcia merytorycznego stanowiska. </w:t>
      </w:r>
    </w:p>
    <w:p w14:paraId="690319BE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FF78CC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2856A0" w14:textId="77777777" w:rsidR="008C52FA" w:rsidRDefault="008C52F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3C575A" w14:textId="77777777" w:rsidR="008C52FA" w:rsidRDefault="008C52F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04F1C0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BB5C2C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Odbiór prac</w:t>
      </w:r>
    </w:p>
    <w:p w14:paraId="39CBBC8E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279AA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580D72BE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6F7D717" w14:textId="77777777" w:rsidR="00FC423E" w:rsidRPr="00C44D68" w:rsidRDefault="00FC423E" w:rsidP="00FC423E">
      <w:pPr>
        <w:pStyle w:val="Default"/>
        <w:spacing w:after="140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Odbiory prac będą przebiegały zgodnie z następującymi zasadami: </w:t>
      </w:r>
    </w:p>
    <w:p w14:paraId="3D034EB2" w14:textId="50C51092" w:rsidR="00FC423E" w:rsidRPr="00C44D68" w:rsidRDefault="00FC423E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w terminie umożliwiającym zakończenie odbioru</w:t>
      </w:r>
      <w:r w:rsidR="00C34F2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po zgłoszeniu gotowości w sposób określony w § 5 ust. 1 Umowy, przedstawi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operat techniczn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zawierający rezultaty wykonanych prac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 geodezyjnych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F26F8">
        <w:rPr>
          <w:rFonts w:asciiTheme="minorHAnsi" w:hAnsiTheme="minorHAnsi" w:cstheme="minorHAnsi"/>
          <w:color w:val="auto"/>
          <w:sz w:val="22"/>
          <w:szCs w:val="22"/>
        </w:rPr>
        <w:t xml:space="preserve"> o których mowa w § 1 ust.1 Umowy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F26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Przedstawiciel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dokona oceny kompletności i prawidłowości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 wykonania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złożonej dokumentacji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 licząc od dnia następnego po dniu złożenia dokumentacji, sporządzi w formie pisemnej „Protokół  odbioru ” i</w:t>
      </w:r>
      <w:r w:rsidR="00D85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bezzwłocznie powiadomi o tym fakcie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Wykonawcę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F98DD45" w14:textId="17E40DAB" w:rsidR="0003433D" w:rsidRPr="00C44D68" w:rsidRDefault="00E00ECF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Jeżeli prace wymienione w pkt. a dostarczane przez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będą zawierały wady lub inne nieprawidłowości,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>wykaże je wszystkie w „Protokole odbioru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” zawierającym ocenę negatywną.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 dokona poprawek lub uzupełnień i przekaże prace do ponownego odbioru zgodnie z zasadami określonymi powyżej. Zamawiający każdej kolejnej kontroli prac określonych w pkt. a dokona 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roboczych. </w:t>
      </w:r>
    </w:p>
    <w:p w14:paraId="066D92DC" w14:textId="77777777" w:rsidR="0003433D" w:rsidRPr="00C44D68" w:rsidRDefault="0003433D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„Protokół odbioru końcowego” z oceną pozytywną będzie podstawą wystawienia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faktury VAT na kwotę wynagrodzenia, o którym mowa w § 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1. </w:t>
      </w:r>
    </w:p>
    <w:p w14:paraId="34A7BFE3" w14:textId="77777777" w:rsidR="0003433D" w:rsidRDefault="0003433D" w:rsidP="00592F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Miejscem składania dokumentacji do odbioru, jest </w:t>
      </w:r>
      <w:r w:rsidR="0078577F">
        <w:rPr>
          <w:rFonts w:asciiTheme="minorHAnsi" w:hAnsiTheme="minorHAnsi" w:cstheme="minorHAnsi"/>
          <w:color w:val="auto"/>
          <w:sz w:val="22"/>
          <w:szCs w:val="22"/>
        </w:rPr>
        <w:t xml:space="preserve">Wydział Geodezji i Katastru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Starostwa Powiatu Białobrzeskiego, ul. </w:t>
      </w:r>
      <w:r w:rsidR="00592FB6" w:rsidRPr="00C44D68">
        <w:rPr>
          <w:rFonts w:asciiTheme="minorHAnsi" w:hAnsiTheme="minorHAnsi" w:cstheme="minorHAnsi"/>
          <w:color w:val="auto"/>
          <w:sz w:val="22"/>
          <w:szCs w:val="22"/>
        </w:rPr>
        <w:t>Stefana Żeromskiego 84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, 26-800 Białobrzegi.</w:t>
      </w:r>
    </w:p>
    <w:p w14:paraId="2279499F" w14:textId="77777777" w:rsidR="0003433D" w:rsidRPr="00C44D68" w:rsidRDefault="0003433D" w:rsidP="0003433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0A30A8" w14:textId="77777777" w:rsidR="001554E1" w:rsidRPr="00C44D68" w:rsidRDefault="001554E1" w:rsidP="00E7779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Gwarancja</w:t>
      </w:r>
    </w:p>
    <w:p w14:paraId="7BF952FA" w14:textId="77777777" w:rsidR="001554E1" w:rsidRPr="00C44D68" w:rsidRDefault="001554E1" w:rsidP="001554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</w:t>
      </w:r>
    </w:p>
    <w:p w14:paraId="26F138A2" w14:textId="77777777" w:rsidR="00171597" w:rsidRPr="00C44D68" w:rsidRDefault="00171597" w:rsidP="001554E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16636A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zapewnia, że prace geodezyjne będą pozbawione wad fizycznych i prawnych, w tym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szczególności wad zmniejszających wartość lub użyteczność ze względu na ich cel oznaczony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Umowie. </w:t>
      </w:r>
    </w:p>
    <w:p w14:paraId="68F094B3" w14:textId="212463EC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udziela </w:t>
      </w:r>
      <w:r w:rsidRPr="00777B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Zamawiającemu </w:t>
      </w:r>
      <w:r w:rsidR="00D857B2"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miesięcznej gwarancji na prace wykonane w ramach niniejszej Umowy, która biegnie od dnia podpisania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„Protokołu odbioru końcowego”, o którym mowa w § 6 ust. </w:t>
      </w:r>
      <w:r w:rsidR="00D857B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08583E5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odpowiada za wszystkie nieujawnione przy odbiorze usterki lub wady 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zobowiązany jest do ich bezpłatnego usunięcia w ramach gwarancji po otrzymaniu od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zlecenia i w terminie wyznaczonym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bez względu na wysokość związanych z tym kosztów. Zamawiający dokona oceny merytorycznej oraz kontroli jakości złożonej dokumentacji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w terminie do 5 dni roboczych licząc od dnia następnego po dniu złożenia dokumentacji, sporządzi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formie pisemnej „Protokół odbioru zlecenia” i bezzwłocznie powiadomi o tym fakcie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Wykonawcę. </w:t>
      </w:r>
    </w:p>
    <w:p w14:paraId="4D21E579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4. Za termin usunięcia wad lub usterek uznaje się dzień wystawienia przez Zamawiającego „Protokołu odbioru zlecenia” z oceną pozytywną. </w:t>
      </w:r>
    </w:p>
    <w:p w14:paraId="286D2169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5. W przypadku nie usunięcia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usterek lub wad w terminie wyznaczonym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wykonując uprawnienia z tytułu gwarancji jakości, może zlecić usunięcie tych usterek lub wad innej jednostce wykonawstwa geodezyjnego i obciążyć kosztami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Wykonawcę. </w:t>
      </w:r>
    </w:p>
    <w:p w14:paraId="7DA7736F" w14:textId="77777777" w:rsidR="00171597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6. Wszystkie koszty usunięcia usterek lub wad w ramach gwarancji jakości, w tym również koszty dostarczenia prac geodezyjnych wolnych od wad do</w:t>
      </w:r>
      <w:r w:rsidR="00BE13F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siedziby Wydziału Geodezji </w:t>
      </w:r>
      <w:r w:rsidR="008821CA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BE13F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Katastru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ponosi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13B3B37" w14:textId="77777777" w:rsidR="00D857B2" w:rsidRDefault="00D857B2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7E9EEE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099EFF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8D1708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7AAB51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EF507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Ogólna wartość Umowy</w:t>
      </w:r>
    </w:p>
    <w:p w14:paraId="278AEDFA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14:paraId="17D860E5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BD7D467" w14:textId="4C9D13E9" w:rsidR="00C9429C" w:rsidRPr="00C9429C" w:rsidRDefault="00C9429C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1. Strony ustalają, iż całkowite wynagrodzenie </w:t>
      </w:r>
      <w:r>
        <w:rPr>
          <w:rFonts w:asciiTheme="minorHAnsi" w:hAnsiTheme="minorHAnsi" w:cstheme="minorHAnsi"/>
          <w:b/>
          <w:bCs/>
          <w:color w:val="auto"/>
        </w:rPr>
        <w:t xml:space="preserve">Wykonawcy </w:t>
      </w:r>
      <w:r>
        <w:rPr>
          <w:rFonts w:asciiTheme="minorHAnsi" w:hAnsiTheme="minorHAnsi" w:cstheme="minorHAnsi"/>
          <w:color w:val="auto"/>
        </w:rPr>
        <w:t xml:space="preserve">za wykonanie przedmiotu niniejszej Umowy określonego w § 1 wynosi: </w:t>
      </w:r>
      <w:r>
        <w:rPr>
          <w:rFonts w:asciiTheme="minorHAnsi" w:hAnsiTheme="minorHAnsi" w:cstheme="minorHAnsi"/>
          <w:b/>
          <w:bCs/>
          <w:color w:val="auto"/>
        </w:rPr>
        <w:t>………….. złote (słownie: …………………………………) w tym podatek VAT w wysokości ….% w kwocie ………………… złotych (słownie: …………………………………………………….)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016F4E6A" w14:textId="0535CBCB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Wszelkie koszty związane z wykonaniem przedmiotu umowy ponosi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A1F745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5137BB" w14:textId="77777777" w:rsidR="00C9429C" w:rsidRDefault="00C9429C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97D4DE" w14:textId="2FF0AE08" w:rsidR="00FC423E" w:rsidRPr="00C44D68" w:rsidRDefault="00012FE5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Realizacja płatności</w:t>
      </w:r>
    </w:p>
    <w:p w14:paraId="59CE0CB8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1554E1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14:paraId="50CADCA7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17FC0BF" w14:textId="77777777" w:rsidR="00FC423E" w:rsidRPr="00C44D68" w:rsidRDefault="00FC423E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Wynagrodzenie za wykonane prace opisane w § 1 będzie płatne przelewem na konto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 sprawdzeniu pod względem formalnym i rachunkowym przedstawionej przez Wykonawcę faktury VAT. </w:t>
      </w:r>
    </w:p>
    <w:p w14:paraId="6D121D33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wystawi fakturę VAT na kwotę wynagrodzenia, o którym mowa w § </w:t>
      </w:r>
      <w:r w:rsidR="001554E1" w:rsidRPr="00C44D6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po wykonaniu prac i otrzymaniu pozytywnego „Protokołu odbioru końcowego” podpisanego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nie później niż 5 dni od daty jego otrzymania. </w:t>
      </w:r>
    </w:p>
    <w:p w14:paraId="6AF7281C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6CA9A4F" w14:textId="77777777" w:rsidR="00FC423E" w:rsidRPr="00C44D68" w:rsidRDefault="00FC423E" w:rsidP="00F2572C">
      <w:pPr>
        <w:pStyle w:val="Default"/>
        <w:spacing w:after="140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Wynagrodzenie będzie płatne przelewem na rachunek bankowy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określony na fakturze w terminie 30 dni od daty jej przedłożenia. </w:t>
      </w:r>
    </w:p>
    <w:p w14:paraId="458E7DF9" w14:textId="77777777" w:rsidR="00FC423E" w:rsidRPr="00C44D68" w:rsidRDefault="00FC423E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4. Za termin zapłaty uznaje się dzień, w którym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wystawił swojemu bankowi polecenie wypłaty wynagrodzenia na konto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68398E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5. Fakturę VAT należy wystawić na: Powiat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Białobrzeski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Plac Zygmunta Starego 9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800 Białobrzegi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, NIP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69B" w:rsidRPr="00C44D68">
        <w:rPr>
          <w:rFonts w:asciiTheme="minorHAnsi" w:hAnsiTheme="minorHAnsi" w:cstheme="minorHAnsi"/>
          <w:sz w:val="22"/>
          <w:szCs w:val="22"/>
        </w:rPr>
        <w:t>798 146 40 78</w:t>
      </w:r>
      <w:r w:rsidR="00F2572C" w:rsidRPr="00C44D68">
        <w:rPr>
          <w:rFonts w:asciiTheme="minorHAnsi" w:hAnsiTheme="minorHAnsi" w:cstheme="minorHAnsi"/>
          <w:sz w:val="22"/>
          <w:szCs w:val="22"/>
        </w:rPr>
        <w:t>.</w:t>
      </w:r>
    </w:p>
    <w:p w14:paraId="018E3296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67CD0F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DD3C6C" w14:textId="77777777" w:rsidR="00B2288B" w:rsidRDefault="00B2288B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6AFDBA7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Kary umowne i odstąpienie od Umowy</w:t>
      </w:r>
    </w:p>
    <w:p w14:paraId="638A63D1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10</w:t>
      </w:r>
    </w:p>
    <w:p w14:paraId="4F243413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EE8D00" w14:textId="77777777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1. W przypadkach nienależytego wykonania Umowy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obciąży Wykonawcę karami umownymi w następującej wysokości: </w:t>
      </w:r>
    </w:p>
    <w:p w14:paraId="6CA41981" w14:textId="78CE8B66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kara umowna za niedotrzymanie terminu wykonania przedmiotu Umowy wynosi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00 złotych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za każdy dzień opóźnienia, </w:t>
      </w:r>
    </w:p>
    <w:p w14:paraId="6E736844" w14:textId="0DB1E74C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2) kara umowna za niedotrzymanie terminów przewidzianych w § 6 ust. 1 pkt a, b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§ 7 ust. 3, wynosi 50 złotych za każdy dzień opóźnienia. </w:t>
      </w:r>
    </w:p>
    <w:p w14:paraId="5C73E306" w14:textId="330279D2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W przypadku rażącego opóźnienia w terminowym wykonaniu prac objętych Umową,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 a także w razie niewykonania lub nienależytego wykonania Umowy przez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Wykonawcę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  od niej odstąpić. W tym przypadku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Zamawiającemu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przysługiwało prawo do żądania zapłaty kary umownej w wysokości 20% wynagrodzenia brutto określonego w § 8 ust. 1. </w:t>
      </w:r>
    </w:p>
    <w:p w14:paraId="00705AD5" w14:textId="31FFF84E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Strony Umowy ustalają, iż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ma prawo potrącenia kar umownych z wynagrodzenia przysługującego Wykonawcy, na co Wykonawca wyraża zgodę.</w:t>
      </w:r>
    </w:p>
    <w:p w14:paraId="715946D0" w14:textId="591E9174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Jeżeli wysokość kary umownej nie pokryje pełnej wysokości szkody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Zamawiającego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będzie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on uprawniony do dochodzenia od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odszkodowania uzupełniającego, na zasadach ogólnych określonych w Kodeksie cywilnym. </w:t>
      </w:r>
    </w:p>
    <w:p w14:paraId="08FE8491" w14:textId="2E46F0F7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 razie zaistnienia istotnej zmiany okoliczności powodujących, że wykonanie Umowy nie leży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interesie publicznym, czego nie można było przewidzieć w chwili zawarcia Umowy,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 odstąpić od Umowy w terminie 30 dni kalendarzowych od powzięcia wiadomości o tych okolicznościach. W takim przypadku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Wykonawca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otrzyma wynagrodzenie określone w Umowie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za należycie wykonane i przekazane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Zamawiającemu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prace. </w:t>
      </w:r>
      <w:r w:rsidRPr="00990790">
        <w:rPr>
          <w:rFonts w:asciiTheme="minorHAnsi" w:eastAsiaTheme="minorHAnsi" w:hAnsiTheme="minorHAnsi" w:cstheme="minorHAnsi"/>
          <w:color w:val="000000" w:themeColor="text1"/>
          <w:sz w:val="22"/>
          <w:szCs w:val="24"/>
          <w:lang w:eastAsia="en-US"/>
        </w:rPr>
        <w:t xml:space="preserve">Wówczas Strony sporządzą wspólnie protokół określający stopień zaawansowania prac wykonanych do czasu odstąpienia przez Zamawiającego od umowy. </w:t>
      </w:r>
    </w:p>
    <w:p w14:paraId="27305604" w14:textId="39C902AE" w:rsidR="00990790" w:rsidRPr="00990790" w:rsidRDefault="007F6F66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 przypadku naliczania kar umownych, </w:t>
      </w:r>
      <w:r w:rsidR="00990790"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będzie brał pod uwagę opóźnień wynikających z przyczyn leżących po jego stronie. </w:t>
      </w:r>
    </w:p>
    <w:p w14:paraId="046098CB" w14:textId="034E6828" w:rsidR="00990790" w:rsidRPr="00990790" w:rsidRDefault="007F6F66" w:rsidP="00990790">
      <w:pPr>
        <w:autoSpaceDE w:val="0"/>
        <w:autoSpaceDN w:val="0"/>
        <w:adjustRightInd w:val="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Łączna maksymalna wysokość kar umownych, których mogą dochodzić strony nie może przekroczyć 20% wynagrodzenia brutto określonego w § 8 ust. 1. </w:t>
      </w:r>
    </w:p>
    <w:p w14:paraId="08D26636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A7DD84" w14:textId="77777777" w:rsidR="00990790" w:rsidRPr="00990790" w:rsidRDefault="00990790" w:rsidP="00990790">
      <w:pPr>
        <w:autoSpaceDE w:val="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Odstąpienie od umowy</w:t>
      </w:r>
    </w:p>
    <w:p w14:paraId="64E9D7C2" w14:textId="77777777" w:rsidR="00990790" w:rsidRPr="00990790" w:rsidRDefault="00990790" w:rsidP="00990790">
      <w:pPr>
        <w:keepNext/>
        <w:keepLines/>
        <w:spacing w:before="240"/>
        <w:ind w:right="720" w:firstLine="0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32"/>
        </w:rPr>
      </w:pPr>
      <w:r w:rsidRPr="00990790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32"/>
        </w:rPr>
        <w:t xml:space="preserve">      § 11</w:t>
      </w:r>
    </w:p>
    <w:p w14:paraId="7A072043" w14:textId="77777777" w:rsidR="00990790" w:rsidRPr="00990790" w:rsidRDefault="00990790" w:rsidP="007F6F66">
      <w:pPr>
        <w:numPr>
          <w:ilvl w:val="0"/>
          <w:numId w:val="6"/>
        </w:numPr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Poza przypadkami wskazanymi w Kodeksie cywilnym i §10 Umowy,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Zamawiającemu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przysługuje prawo do odstąpienia od umowy:</w:t>
      </w:r>
    </w:p>
    <w:p w14:paraId="7E6DB507" w14:textId="77777777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426" w:firstLine="0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w wypadku gdy zostanie ogłoszona upadłość lub rozwiązanie  przedsiębiorstwa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lub zostanie wszczęta wobec niego likwidacja,</w:t>
      </w:r>
    </w:p>
    <w:p w14:paraId="51C6D623" w14:textId="77777777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nastąpi zajęcie majątku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,</w:t>
      </w:r>
    </w:p>
    <w:p w14:paraId="5411DBA6" w14:textId="2D0972CA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426" w:firstLine="0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Wykonawca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nie rozpoczął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prac geodezyjnych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bez uzasadnionych przyczyn lub nie kontynuuje ich pomimo wezwania Zamawiającego złożonego na piśmie, </w:t>
      </w:r>
    </w:p>
    <w:p w14:paraId="4C244E77" w14:textId="2D79D714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Wykonawca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przerwał realizację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prac geodezyjnych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i przerwa ta trwa dłużej niż 14 dni,</w:t>
      </w:r>
    </w:p>
    <w:p w14:paraId="27E2F8EF" w14:textId="235AFDA9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Wykonawca nie realizuje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prac geodezyjnych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zgodnie z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OPZ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, niniejszą umową oraz przepisami ustawy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rawo geodezyjne i kartograficzne a także rozporządzeniami wydanymi na podstawie tej ustawy.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ab/>
      </w:r>
    </w:p>
    <w:p w14:paraId="4974AA29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Wykonawcy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przysługuje prawo odstąpienia od umowy, w szczególności jeżeli:</w:t>
      </w:r>
    </w:p>
    <w:p w14:paraId="1BB0CFB9" w14:textId="43B05FA7" w:rsidR="00990790" w:rsidRPr="007F6F66" w:rsidRDefault="00990790" w:rsidP="007F6F66">
      <w:pPr>
        <w:pStyle w:val="Akapitzlist"/>
        <w:numPr>
          <w:ilvl w:val="0"/>
          <w:numId w:val="8"/>
        </w:numPr>
        <w:tabs>
          <w:tab w:val="left" w:pos="0"/>
          <w:tab w:val="left" w:pos="567"/>
        </w:tabs>
        <w:autoSpaceDE w:val="0"/>
        <w:ind w:left="567" w:hanging="207"/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</w:pPr>
      <w:r w:rsidRPr="007F6F66">
        <w:rPr>
          <w:rFonts w:asciiTheme="minorHAnsi" w:hAnsiTheme="minorHAnsi" w:cstheme="minorHAnsi"/>
          <w:b/>
          <w:bCs/>
          <w:color w:val="000000" w:themeColor="text1"/>
          <w:kern w:val="2"/>
          <w14:ligatures w14:val="standardContextual"/>
        </w:rPr>
        <w:t>Zamawiający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t xml:space="preserve"> nie wywiązuje się z obowiązku zapłaty faktur mimo dodatkowego wezwania w terminie trzech miesięcy od upływu terminu na zapłatę faktur, określonego 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br/>
        <w:t>w niniejszej umowie,</w:t>
      </w:r>
    </w:p>
    <w:p w14:paraId="691DA41A" w14:textId="0C1A0837" w:rsidR="00990790" w:rsidRPr="00990790" w:rsidRDefault="00990790" w:rsidP="007F6F66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autoSpaceDE w:val="0"/>
        <w:autoSpaceDN w:val="0"/>
        <w:ind w:left="567" w:hanging="141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Zamawiający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odmawia, bez uzasadnionej przyczyny, odbioru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prac ge</w:t>
      </w:r>
      <w:r w:rsidR="00777B63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o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lub  odmawia </w:t>
      </w:r>
      <w:r w:rsidR="007F6F6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podpisania protokołu odbioru,</w:t>
      </w:r>
    </w:p>
    <w:p w14:paraId="312D669E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Podstawy odstąpienia od umowy przez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Zamawiającego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, o których mowa w ust. 1 stanowią przyczyny leżące po stronie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Wykonawcy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. W tym przypadku </w:t>
      </w:r>
      <w:r w:rsidRPr="00990790">
        <w:rPr>
          <w:rFonts w:asciiTheme="minorHAnsi" w:hAnsiTheme="minorHAnsi" w:cstheme="minorHAnsi"/>
          <w:b/>
          <w:color w:val="000000" w:themeColor="text1"/>
          <w:sz w:val="22"/>
        </w:rPr>
        <w:t>Zamawiającemu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będzie przysługiwało prawo do naliczenia i dochodzenia kary umownej w wysokości 20% wynagrodzenia brutto określonego w § 8 ust. 1.</w:t>
      </w:r>
    </w:p>
    <w:p w14:paraId="35C687D4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Oświadczenie o odstąpieniu od umowy winno nastąpić w terminie 14 dni od dnia powzięcia przez stronę wiadomości o zaistnieniu okoliczności uprawniających do odstąpienia od umowy w formie pisemnej pod rygorem nieważności i powinno zawierać uzasadnienie. Przez zachowanie przez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Zamawiającego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terminu, o których mowa w zdaniu poprzedzającym, należy przyjąć nadanie pisma listem poleconym w polskiej placówce pocztowej Poczty Polskiej S.A. </w:t>
      </w:r>
    </w:p>
    <w:p w14:paraId="03D6EA09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B18A4D7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B407367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8C22239" w14:textId="66DD1A22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Ustalenia dodatkowe i postanowienia końcowe</w:t>
      </w:r>
    </w:p>
    <w:p w14:paraId="5AA7CF8E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12</w:t>
      </w:r>
    </w:p>
    <w:p w14:paraId="72D2552C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1A69FB" w14:textId="77777777" w:rsidR="00990790" w:rsidRPr="00990790" w:rsidRDefault="00990790" w:rsidP="007F6F6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Wszelkie zmiany ustaleń niniejszej Umowy wymagają formy pisemnej w postaci aneksu i zgody obu stron pod rygorem nieważności. </w:t>
      </w:r>
    </w:p>
    <w:p w14:paraId="3260725D" w14:textId="77777777" w:rsidR="00990790" w:rsidRPr="00990790" w:rsidRDefault="00990790" w:rsidP="007F6F66">
      <w:pPr>
        <w:numPr>
          <w:ilvl w:val="0"/>
          <w:numId w:val="5"/>
        </w:numPr>
        <w:spacing w:after="131" w:line="249" w:lineRule="auto"/>
        <w:ind w:left="284"/>
        <w:contextualSpacing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Na podstawie art. 14 ust. 1 i 2 Rozporządzenia Parlamentu Europejskiego i Rady (UE) 2016/679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Dz.U.UE.L</w:t>
      </w:r>
      <w:proofErr w:type="spellEnd"/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. z 2016r. Nr 119, s.1 ze zm.) – dalej: „RODO” informuję, że:</w:t>
      </w:r>
    </w:p>
    <w:p w14:paraId="39102BC2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1) Administratorem Państwa danych jest Starostwo Powiatowe w Białobrzegach.</w:t>
      </w:r>
    </w:p>
    <w:p w14:paraId="3C6B8060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2) Administrator wyznaczył Inspektora Ochrony Danych, z którym mogą się Państwo kontaktować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we wszystkich sprawach dotyczących przetwarzania danych osobowych za pośrednictwem adresu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email: </w:t>
      </w:r>
      <w:r w:rsidRPr="00990790">
        <w:rPr>
          <w:rFonts w:asciiTheme="minorHAnsi" w:eastAsiaTheme="majorEastAsia" w:hAnsiTheme="minorHAnsi" w:cstheme="minorHAnsi"/>
          <w:b/>
          <w:bCs/>
          <w:color w:val="000000" w:themeColor="text1"/>
          <w:sz w:val="22"/>
        </w:rPr>
        <w:t>inspektor@cbi24.pl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lub pisemnie pod adres Administratora.</w:t>
      </w:r>
    </w:p>
    <w:p w14:paraId="0328C6FC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3) Państwa dane osobowe będą przetwarzane w celu ustawowych zadań urzędu, tj. gdyż jest to niezbędne do wypełnienia obowiązku prawnego ciążącego na Administratorze (art. 6 ust. 1 lit. c RODO) w zw. z ustawą z dnia z dnia 5 czerwca 1998 r. o samorządzie powiatowym (</w:t>
      </w:r>
      <w:proofErr w:type="spellStart"/>
      <w:r w:rsidRPr="00990790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990790">
        <w:rPr>
          <w:rFonts w:asciiTheme="minorHAnsi" w:hAnsiTheme="minorHAnsi" w:cstheme="minorHAnsi"/>
          <w:color w:val="000000" w:themeColor="text1"/>
          <w:sz w:val="22"/>
        </w:rPr>
        <w:t>. Dz.U. z 2024 r. poz.107).</w:t>
      </w:r>
    </w:p>
    <w:p w14:paraId="4E66586F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4) Administrator przetwarza Państwa dane osobowe </w:t>
      </w:r>
      <w:proofErr w:type="spellStart"/>
      <w:r w:rsidRPr="00990790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. przez okres niezbędny do realizacji ww. celu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475B7E95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5) Państwa dane osobowe będą przetwarzane przez okres niezbędny do realizacji ww. celu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z uwzględnieniem okresów przechowywania określonych w przepisach szczególnych. Państwa dane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>nie będą przetwarzane w sposób zautomatyzowany, w tym nie będą podlegać profilowaniu.</w:t>
      </w:r>
    </w:p>
    <w:p w14:paraId="1C13E5F5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6) Państwa dane osobowych nie będą przekazywane poza Europejski Obszar Gospodarczy (obejmujący Unię Europejską, Norwegię, Liechtenstein i Islandię).</w:t>
      </w:r>
    </w:p>
    <w:p w14:paraId="4269BAF3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7) W związku z przetwarzaniem Państwa danych osobowych, przysługują Państwu następujące prawa: a) prawo dostępu do swoich danych oraz otrzymania ich kopii; </w:t>
      </w:r>
    </w:p>
    <w:p w14:paraId="6D35D909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b) prawo do sprostowania (poprawiania) swoich danych osobowych; </w:t>
      </w:r>
    </w:p>
    <w:p w14:paraId="45D42987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c) prawo do ograniczenia przetwarzania danych osobowych; </w:t>
      </w:r>
    </w:p>
    <w:p w14:paraId="7749F23C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6ADEF1F6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8) Państwa danych osobowe zostały pozyskane od innych osób np. wnioskodawcy, rejestrów publicznych i innych źródeł ogólnie dostępnych.</w:t>
      </w:r>
    </w:p>
    <w:p w14:paraId="05F5687A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9) Państwa dane mogą zostać przekazane podmiotom zewnętrznym na podstawie umowy powierzenia przetwarzania danych osobowych, a także podmiotom lub organom uprawnionym na podstawie przepisów prawa.</w:t>
      </w:r>
    </w:p>
    <w:p w14:paraId="15CFE426" w14:textId="77777777" w:rsidR="00B2288B" w:rsidRDefault="00B2288B" w:rsidP="003A245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7EB9FD8" w14:textId="77777777" w:rsidR="003A245A" w:rsidRDefault="003A245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327B82" w14:textId="68EFF089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Ustalenia do</w:t>
      </w:r>
      <w:r w:rsidR="00F914C6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datkowe i postanowienia końcowe</w:t>
      </w:r>
    </w:p>
    <w:p w14:paraId="6AB919DE" w14:textId="3C336B38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</w:p>
    <w:p w14:paraId="5A224C36" w14:textId="77777777" w:rsidR="00897C71" w:rsidRPr="00C44D68" w:rsidRDefault="00897C71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A475495" w14:textId="77777777" w:rsidR="00777B63" w:rsidRDefault="00FC423E" w:rsidP="00777B63">
      <w:pPr>
        <w:pStyle w:val="Default"/>
        <w:numPr>
          <w:ilvl w:val="1"/>
          <w:numId w:val="6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zmiany ustaleń niniejszej Umowy wymagają formy pisemnej w postaci aneksu i zgody obu stron pod rygorem nieważności. </w:t>
      </w:r>
    </w:p>
    <w:p w14:paraId="5A3357AC" w14:textId="5D84AE5F" w:rsidR="00924DED" w:rsidRPr="00777B63" w:rsidRDefault="00924DED" w:rsidP="00777B63">
      <w:pPr>
        <w:pStyle w:val="Default"/>
        <w:numPr>
          <w:ilvl w:val="1"/>
          <w:numId w:val="6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może, bez zgody Zamawiającego wyrażonej w formie pisemnej pod rygorem nieważności, przenieść na osobę trzecią praw ani obowiązków wynikających z umowy, ani </w:t>
      </w:r>
      <w:r w:rsidR="00777B6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>w całości, ani w części.</w:t>
      </w:r>
    </w:p>
    <w:p w14:paraId="543396F7" w14:textId="77777777" w:rsidR="00924DED" w:rsidRPr="00C44D68" w:rsidRDefault="00924DED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C996AF" w14:textId="77777777" w:rsidR="00924DED" w:rsidRDefault="00924DED" w:rsidP="00777B6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D784807" w14:textId="21541580" w:rsidR="00FC423E" w:rsidRPr="00C44D68" w:rsidRDefault="00FC423E" w:rsidP="009E170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</w:p>
    <w:p w14:paraId="6A702263" w14:textId="77777777" w:rsidR="009D6D47" w:rsidRPr="00C44D68" w:rsidRDefault="009D6D47" w:rsidP="009E170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AE414BE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Strony wyznaczają osoby do kontaktów w sprawach związanych z realizacją przedmiotu Umowy: </w:t>
      </w:r>
    </w:p>
    <w:p w14:paraId="4AFCA2A0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a) ze strony Zamawiającego upoważniona jest: </w:t>
      </w:r>
    </w:p>
    <w:p w14:paraId="58F7B9A7" w14:textId="77777777" w:rsidR="00FC423E" w:rsidRPr="00C44D68" w:rsidRDefault="009667B6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Jolanta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Wardecka</w:t>
      </w:r>
      <w:proofErr w:type="spellEnd"/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tel.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48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613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070">
        <w:rPr>
          <w:rFonts w:asciiTheme="minorHAnsi" w:hAnsiTheme="minorHAnsi" w:cstheme="minorHAnsi"/>
          <w:color w:val="auto"/>
          <w:sz w:val="22"/>
          <w:szCs w:val="22"/>
        </w:rPr>
        <w:t>34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070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w.20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e-mail: geodetapowiatowy@bialobrzegipowiat.pl</w:t>
      </w:r>
    </w:p>
    <w:p w14:paraId="329A1A3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b) ze strony Wykonawcy upoważniony jest: </w:t>
      </w:r>
    </w:p>
    <w:p w14:paraId="5CED05C0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02790F" w14:textId="77777777" w:rsidR="00FC423E" w:rsidRPr="00C44D68" w:rsidRDefault="009667B6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…………………, tel. ………………………..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e-mail: …………………… </w:t>
      </w:r>
    </w:p>
    <w:p w14:paraId="55EAF3EA" w14:textId="77777777" w:rsidR="009667B6" w:rsidRPr="00C44D68" w:rsidRDefault="009667B6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268871" w14:textId="77777777" w:rsidR="00672735" w:rsidRDefault="00672735" w:rsidP="0019008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60E2EA" w14:textId="77777777" w:rsidR="007F6F66" w:rsidRDefault="007F6F66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4D571B" w14:textId="23F76EC3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</w:p>
    <w:p w14:paraId="39136A9F" w14:textId="77777777" w:rsidR="009667B6" w:rsidRPr="00C44D68" w:rsidRDefault="009667B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8EE1800" w14:textId="7722D715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W sprawach nie uregulowanych niniejszą Umową mają zastosowanie przepisy prawa powszechnie obowiązującego, a w szczególności ustawy z dnia 23 kwietnia 1964 r. Kodeks cywilny (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Dz.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U.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spellEnd"/>
      <w:r w:rsidR="003A245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4 r.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1061 z późn.zm.</w:t>
      </w:r>
      <w:r w:rsidR="00CE63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ustawy z dnia 17 maja 1989 r. Prawo geodezyjne i kartograficzne (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poz. </w:t>
      </w:r>
      <w:r w:rsidR="0019008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151</w:t>
      </w:r>
      <w:r w:rsidR="0019008A">
        <w:rPr>
          <w:rFonts w:asciiTheme="minorHAnsi" w:hAnsiTheme="minorHAnsi" w:cstheme="minorHAnsi"/>
          <w:color w:val="auto"/>
          <w:sz w:val="22"/>
          <w:szCs w:val="22"/>
        </w:rPr>
        <w:t xml:space="preserve"> z późn.</w:t>
      </w:r>
      <w:r w:rsidR="0019008A" w:rsidRPr="0019008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19008A">
        <w:rPr>
          <w:rFonts w:asciiTheme="minorHAnsi" w:hAnsiTheme="minorHAnsi" w:cstheme="minorHAnsi"/>
          <w:color w:val="auto"/>
          <w:sz w:val="22"/>
          <w:szCs w:val="22"/>
        </w:rPr>
        <w:t>m.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), a także rozporządzeń wydanych na ich podstawie, w tym w szczególności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 xml:space="preserve">rozporządzenia Ministra Rozwoju, Pracy i Technologii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z dnia 2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lipca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1 r. w sprawie ew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idencji gruntów i budynków (</w:t>
      </w:r>
      <w:r w:rsidR="007F6F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F6F66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7F6F6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Dz. U.</w:t>
      </w:r>
      <w:r w:rsidR="007F6F66">
        <w:rPr>
          <w:rFonts w:asciiTheme="minorHAnsi" w:hAnsiTheme="minorHAnsi" w:cstheme="minorHAnsi"/>
          <w:color w:val="auto"/>
          <w:sz w:val="22"/>
          <w:szCs w:val="22"/>
        </w:rPr>
        <w:t xml:space="preserve"> z 2024 r.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291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211B815B" w14:textId="77777777" w:rsidR="009667B6" w:rsidRPr="00C44D68" w:rsidRDefault="009667B6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3E533B" w14:textId="77777777" w:rsidR="00897C71" w:rsidRPr="00C44D68" w:rsidRDefault="00897C71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0BC9BC" w14:textId="031C8834" w:rsidR="00FC423E" w:rsidRPr="00C44D68" w:rsidRDefault="00FC423E" w:rsidP="00F2572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color w:val="auto"/>
          <w:sz w:val="22"/>
          <w:szCs w:val="22"/>
        </w:rPr>
        <w:t>16</w:t>
      </w:r>
    </w:p>
    <w:p w14:paraId="78472030" w14:textId="77777777" w:rsidR="00897C71" w:rsidRPr="00C44D68" w:rsidRDefault="00897C71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AACB0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Spory wynikłe z niniejszej Umowy będzie rozstrzygał sąd powszechny właściwy dla siedziby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Zamawiającego. </w:t>
      </w:r>
    </w:p>
    <w:p w14:paraId="423C5DB5" w14:textId="77777777" w:rsidR="009D6D47" w:rsidRPr="00C44D68" w:rsidRDefault="009D6D47" w:rsidP="009D6D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E3B422" w14:textId="4B55E1BC" w:rsidR="00FC423E" w:rsidRPr="00C44D68" w:rsidRDefault="00FC423E" w:rsidP="009D6D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17</w:t>
      </w:r>
    </w:p>
    <w:p w14:paraId="5A824BD9" w14:textId="77777777" w:rsidR="009D6D47" w:rsidRPr="00C44D68" w:rsidRDefault="009D6D47" w:rsidP="009D6D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3A4B952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Umowę niniejszą sporządzono w trzech jednobrzmiących egzemplarzach: jeden dla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dwa dla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Zamawiającego. </w:t>
      </w:r>
    </w:p>
    <w:p w14:paraId="7166516F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4EF692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9564AEE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</w:p>
    <w:p w14:paraId="5E856B18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6A615E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263155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3F7015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BBA62D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E2F04E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299FA7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DE8FCE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93F85E9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5011EB3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A8E0E4B" w14:textId="00495FBE" w:rsidR="0056726A" w:rsidRPr="00C44D68" w:rsidRDefault="0056726A" w:rsidP="006F6728">
      <w:pPr>
        <w:ind w:firstLine="0"/>
        <w:rPr>
          <w:rFonts w:asciiTheme="minorHAnsi" w:hAnsiTheme="minorHAnsi" w:cstheme="minorHAnsi"/>
        </w:rPr>
      </w:pPr>
    </w:p>
    <w:sectPr w:rsidR="0056726A" w:rsidRPr="00C44D68" w:rsidSect="0067273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CB0" w14:textId="77777777" w:rsidR="005D2C77" w:rsidRDefault="005D2C77" w:rsidP="00692659">
      <w:r>
        <w:separator/>
      </w:r>
    </w:p>
  </w:endnote>
  <w:endnote w:type="continuationSeparator" w:id="0">
    <w:p w14:paraId="00022D6A" w14:textId="77777777" w:rsidR="005D2C77" w:rsidRDefault="005D2C77" w:rsidP="0069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573543"/>
      <w:docPartObj>
        <w:docPartGallery w:val="Page Numbers (Bottom of Page)"/>
        <w:docPartUnique/>
      </w:docPartObj>
    </w:sdtPr>
    <w:sdtEndPr/>
    <w:sdtContent>
      <w:p w14:paraId="00A3BB96" w14:textId="77777777" w:rsidR="00692659" w:rsidRDefault="00692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87">
          <w:rPr>
            <w:noProof/>
          </w:rPr>
          <w:t>5</w:t>
        </w:r>
        <w:r>
          <w:fldChar w:fldCharType="end"/>
        </w:r>
      </w:p>
    </w:sdtContent>
  </w:sdt>
  <w:p w14:paraId="2460291C" w14:textId="77777777" w:rsidR="00692659" w:rsidRDefault="00692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0A73" w14:textId="77777777" w:rsidR="005D2C77" w:rsidRDefault="005D2C77" w:rsidP="00692659">
      <w:r>
        <w:separator/>
      </w:r>
    </w:p>
  </w:footnote>
  <w:footnote w:type="continuationSeparator" w:id="0">
    <w:p w14:paraId="06C364B2" w14:textId="77777777" w:rsidR="005D2C77" w:rsidRDefault="005D2C77" w:rsidP="0069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66B"/>
    <w:multiLevelType w:val="multilevel"/>
    <w:tmpl w:val="3D368A7A"/>
    <w:lvl w:ilvl="0">
      <w:start w:val="1"/>
      <w:numFmt w:val="lowerLetter"/>
      <w:lvlText w:val="%1)"/>
      <w:lvlJc w:val="left"/>
      <w:pPr>
        <w:ind w:left="587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41AC2F6"/>
    <w:multiLevelType w:val="hybridMultilevel"/>
    <w:tmpl w:val="7FCAC5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BB646C"/>
    <w:multiLevelType w:val="multilevel"/>
    <w:tmpl w:val="4FC0E7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96579C6"/>
    <w:multiLevelType w:val="hybridMultilevel"/>
    <w:tmpl w:val="F2E61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71AE3"/>
    <w:multiLevelType w:val="hybridMultilevel"/>
    <w:tmpl w:val="31A63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00C7"/>
    <w:multiLevelType w:val="hybridMultilevel"/>
    <w:tmpl w:val="8C3A0A06"/>
    <w:lvl w:ilvl="0" w:tplc="C60657E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13EB0"/>
    <w:multiLevelType w:val="hybridMultilevel"/>
    <w:tmpl w:val="2E26B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0E4B"/>
    <w:multiLevelType w:val="hybridMultilevel"/>
    <w:tmpl w:val="D0F1BF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8E3266"/>
    <w:multiLevelType w:val="hybridMultilevel"/>
    <w:tmpl w:val="BF74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7681">
    <w:abstractNumId w:val="7"/>
  </w:num>
  <w:num w:numId="2" w16cid:durableId="748619722">
    <w:abstractNumId w:val="1"/>
  </w:num>
  <w:num w:numId="3" w16cid:durableId="885944114">
    <w:abstractNumId w:val="6"/>
  </w:num>
  <w:num w:numId="4" w16cid:durableId="1990211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98106">
    <w:abstractNumId w:val="8"/>
  </w:num>
  <w:num w:numId="6" w16cid:durableId="416485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736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261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15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1C"/>
    <w:rsid w:val="00001F1E"/>
    <w:rsid w:val="00012FE5"/>
    <w:rsid w:val="0002507D"/>
    <w:rsid w:val="0003433D"/>
    <w:rsid w:val="00081F37"/>
    <w:rsid w:val="000A4CFD"/>
    <w:rsid w:val="00112B69"/>
    <w:rsid w:val="00143506"/>
    <w:rsid w:val="001554E1"/>
    <w:rsid w:val="00171597"/>
    <w:rsid w:val="001844F1"/>
    <w:rsid w:val="001867E1"/>
    <w:rsid w:val="0019008A"/>
    <w:rsid w:val="001A3FC6"/>
    <w:rsid w:val="001B5D53"/>
    <w:rsid w:val="001D5518"/>
    <w:rsid w:val="001F26F8"/>
    <w:rsid w:val="002070BD"/>
    <w:rsid w:val="002129F9"/>
    <w:rsid w:val="002409CD"/>
    <w:rsid w:val="00293BCC"/>
    <w:rsid w:val="002D38EF"/>
    <w:rsid w:val="002E451C"/>
    <w:rsid w:val="002E7184"/>
    <w:rsid w:val="002F16A2"/>
    <w:rsid w:val="00336C5E"/>
    <w:rsid w:val="00357CE7"/>
    <w:rsid w:val="003828B7"/>
    <w:rsid w:val="003A245A"/>
    <w:rsid w:val="00415C48"/>
    <w:rsid w:val="004312AA"/>
    <w:rsid w:val="00473380"/>
    <w:rsid w:val="004D6B33"/>
    <w:rsid w:val="005511BE"/>
    <w:rsid w:val="0056726A"/>
    <w:rsid w:val="00570ED3"/>
    <w:rsid w:val="0058404A"/>
    <w:rsid w:val="00592FB6"/>
    <w:rsid w:val="005B5F1F"/>
    <w:rsid w:val="005D2C77"/>
    <w:rsid w:val="005D6B24"/>
    <w:rsid w:val="005E226F"/>
    <w:rsid w:val="005F4AA7"/>
    <w:rsid w:val="0061269B"/>
    <w:rsid w:val="00641287"/>
    <w:rsid w:val="006438A3"/>
    <w:rsid w:val="00644178"/>
    <w:rsid w:val="00667416"/>
    <w:rsid w:val="00672735"/>
    <w:rsid w:val="00692659"/>
    <w:rsid w:val="006F6728"/>
    <w:rsid w:val="00723C42"/>
    <w:rsid w:val="007351AB"/>
    <w:rsid w:val="00777B63"/>
    <w:rsid w:val="0078577F"/>
    <w:rsid w:val="00790E9C"/>
    <w:rsid w:val="007B566D"/>
    <w:rsid w:val="007D393A"/>
    <w:rsid w:val="007E34E6"/>
    <w:rsid w:val="007F6F66"/>
    <w:rsid w:val="00825FA5"/>
    <w:rsid w:val="008279AA"/>
    <w:rsid w:val="0085432C"/>
    <w:rsid w:val="008821CA"/>
    <w:rsid w:val="00882920"/>
    <w:rsid w:val="00897C71"/>
    <w:rsid w:val="008C52FA"/>
    <w:rsid w:val="00924DED"/>
    <w:rsid w:val="009667B6"/>
    <w:rsid w:val="00990790"/>
    <w:rsid w:val="009A11C2"/>
    <w:rsid w:val="009D2511"/>
    <w:rsid w:val="009D6070"/>
    <w:rsid w:val="009D6D47"/>
    <w:rsid w:val="009E1704"/>
    <w:rsid w:val="009E3035"/>
    <w:rsid w:val="00A30AAB"/>
    <w:rsid w:val="00A317DD"/>
    <w:rsid w:val="00A44AF7"/>
    <w:rsid w:val="00A75547"/>
    <w:rsid w:val="00A944CE"/>
    <w:rsid w:val="00AC4F79"/>
    <w:rsid w:val="00B02EF9"/>
    <w:rsid w:val="00B2288B"/>
    <w:rsid w:val="00B22AE9"/>
    <w:rsid w:val="00B50126"/>
    <w:rsid w:val="00B51C92"/>
    <w:rsid w:val="00B667F0"/>
    <w:rsid w:val="00BB1258"/>
    <w:rsid w:val="00BC3890"/>
    <w:rsid w:val="00BC419A"/>
    <w:rsid w:val="00BE13FC"/>
    <w:rsid w:val="00C34F2A"/>
    <w:rsid w:val="00C44D68"/>
    <w:rsid w:val="00C513FF"/>
    <w:rsid w:val="00C77D97"/>
    <w:rsid w:val="00C85D1C"/>
    <w:rsid w:val="00C92732"/>
    <w:rsid w:val="00C9429C"/>
    <w:rsid w:val="00C9586A"/>
    <w:rsid w:val="00CD463A"/>
    <w:rsid w:val="00CE4992"/>
    <w:rsid w:val="00CE6354"/>
    <w:rsid w:val="00D23DCA"/>
    <w:rsid w:val="00D37AE9"/>
    <w:rsid w:val="00D65D78"/>
    <w:rsid w:val="00D857B2"/>
    <w:rsid w:val="00DB3329"/>
    <w:rsid w:val="00E00ECF"/>
    <w:rsid w:val="00E12550"/>
    <w:rsid w:val="00E34376"/>
    <w:rsid w:val="00E7779D"/>
    <w:rsid w:val="00EF1195"/>
    <w:rsid w:val="00EF3A93"/>
    <w:rsid w:val="00F2572C"/>
    <w:rsid w:val="00F31189"/>
    <w:rsid w:val="00F759A8"/>
    <w:rsid w:val="00F7656F"/>
    <w:rsid w:val="00F914C6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852A"/>
  <w15:chartTrackingRefBased/>
  <w15:docId w15:val="{FC0419C6-8898-4DE3-B043-51BDAE9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C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5C4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265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659"/>
  </w:style>
  <w:style w:type="paragraph" w:styleId="Stopka">
    <w:name w:val="footer"/>
    <w:basedOn w:val="Normalny"/>
    <w:link w:val="StopkaZnak"/>
    <w:uiPriority w:val="99"/>
    <w:unhideWhenUsed/>
    <w:rsid w:val="0069265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659"/>
  </w:style>
  <w:style w:type="character" w:customStyle="1" w:styleId="Nagwek4Znak">
    <w:name w:val="Nagłówek 4 Znak"/>
    <w:basedOn w:val="Domylnaczcionkaakapitu"/>
    <w:link w:val="Nagwek4"/>
    <w:rsid w:val="00415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5C48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15C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B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B6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B6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34F2A"/>
    <w:pPr>
      <w:suppressAutoHyphens/>
      <w:autoSpaceDN w:val="0"/>
      <w:spacing w:after="16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B323-E966-423F-BBAE-BF2AFF19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2473</Words>
  <Characters>14840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Wardecka</dc:creator>
  <cp:keywords/>
  <dc:description/>
  <cp:lastModifiedBy>m.nowak</cp:lastModifiedBy>
  <cp:revision>2</cp:revision>
  <cp:lastPrinted>2023-10-12T11:42:00Z</cp:lastPrinted>
  <dcterms:created xsi:type="dcterms:W3CDTF">2024-10-10T07:41:00Z</dcterms:created>
  <dcterms:modified xsi:type="dcterms:W3CDTF">2024-10-10T07:41:00Z</dcterms:modified>
</cp:coreProperties>
</file>