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69C2C" w14:textId="77777777" w:rsidR="00702293" w:rsidRPr="00501F00" w:rsidRDefault="004245E9" w:rsidP="008F5F5D">
      <w:pPr>
        <w:spacing w:line="276" w:lineRule="auto"/>
        <w:jc w:val="right"/>
        <w:rPr>
          <w:rFonts w:asciiTheme="minorHAnsi" w:hAnsiTheme="minorHAnsi" w:cstheme="minorHAnsi"/>
          <w:b/>
          <w:sz w:val="22"/>
          <w:szCs w:val="22"/>
        </w:rPr>
      </w:pPr>
      <w:r w:rsidRPr="00501F00">
        <w:rPr>
          <w:rFonts w:asciiTheme="minorHAnsi" w:hAnsiTheme="minorHAnsi" w:cstheme="minorHAnsi"/>
          <w:sz w:val="22"/>
          <w:szCs w:val="22"/>
        </w:rPr>
        <w:t xml:space="preserve">Załącznik nr </w:t>
      </w:r>
      <w:r w:rsidR="00807C16" w:rsidRPr="00501F00">
        <w:rPr>
          <w:rFonts w:asciiTheme="minorHAnsi" w:hAnsiTheme="minorHAnsi" w:cstheme="minorHAnsi"/>
          <w:sz w:val="22"/>
          <w:szCs w:val="22"/>
        </w:rPr>
        <w:t>7</w:t>
      </w:r>
      <w:r w:rsidRPr="00501F00">
        <w:rPr>
          <w:rFonts w:asciiTheme="minorHAnsi" w:hAnsiTheme="minorHAnsi" w:cstheme="minorHAnsi"/>
          <w:sz w:val="22"/>
          <w:szCs w:val="22"/>
        </w:rPr>
        <w:t xml:space="preserve"> do SWZ</w:t>
      </w:r>
      <w:r w:rsidR="002F3BD3" w:rsidRPr="00501F00">
        <w:rPr>
          <w:rFonts w:asciiTheme="minorHAnsi" w:hAnsiTheme="minorHAnsi" w:cstheme="minorHAnsi"/>
          <w:sz w:val="22"/>
          <w:szCs w:val="22"/>
        </w:rPr>
        <w:t xml:space="preserve"> </w:t>
      </w:r>
    </w:p>
    <w:p w14:paraId="784214FB" w14:textId="77777777" w:rsidR="00D30A3E" w:rsidRPr="00501F00" w:rsidRDefault="00D30A3E" w:rsidP="0042159E">
      <w:pPr>
        <w:pStyle w:val="Nagwek1"/>
        <w:jc w:val="center"/>
        <w:rPr>
          <w:rFonts w:asciiTheme="minorHAnsi" w:hAnsiTheme="minorHAnsi" w:cstheme="minorHAnsi"/>
          <w:b/>
          <w:bCs/>
          <w:color w:val="auto"/>
          <w:sz w:val="22"/>
          <w:szCs w:val="22"/>
        </w:rPr>
      </w:pPr>
      <w:r w:rsidRPr="00501F00">
        <w:rPr>
          <w:rFonts w:asciiTheme="minorHAnsi" w:hAnsiTheme="minorHAnsi" w:cstheme="minorHAnsi"/>
          <w:b/>
          <w:bCs/>
          <w:color w:val="auto"/>
          <w:sz w:val="22"/>
          <w:szCs w:val="22"/>
        </w:rPr>
        <w:t>PROJEKTOWANE POSTANOWIENIA UMOWY</w:t>
      </w:r>
    </w:p>
    <w:p w14:paraId="1A2BC896" w14:textId="77777777" w:rsidR="00D30A3E" w:rsidRPr="00501F00" w:rsidRDefault="00D30A3E" w:rsidP="0042159E">
      <w:pPr>
        <w:spacing w:before="240" w:after="360"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zawarta dnia ……….w Komornikach pomiędzy:</w:t>
      </w:r>
    </w:p>
    <w:p w14:paraId="1CBAEF72" w14:textId="77777777" w:rsidR="00D30A3E" w:rsidRPr="00501F00" w:rsidRDefault="00D30A3E" w:rsidP="00D30A3E">
      <w:pPr>
        <w:spacing w:after="240" w:line="276" w:lineRule="auto"/>
        <w:ind w:left="284"/>
        <w:jc w:val="both"/>
        <w:rPr>
          <w:rFonts w:asciiTheme="minorHAnsi" w:hAnsiTheme="minorHAnsi" w:cstheme="minorHAnsi"/>
          <w:sz w:val="22"/>
          <w:szCs w:val="22"/>
        </w:rPr>
      </w:pPr>
      <w:r w:rsidRPr="00501F00">
        <w:rPr>
          <w:rFonts w:asciiTheme="minorHAnsi" w:hAnsiTheme="minorHAnsi" w:cstheme="minorHAnsi"/>
          <w:b/>
          <w:sz w:val="22"/>
          <w:szCs w:val="22"/>
        </w:rPr>
        <w:t>Gminą Komorniki</w:t>
      </w:r>
      <w:r w:rsidRPr="00501F00">
        <w:rPr>
          <w:rFonts w:asciiTheme="minorHAnsi" w:hAnsiTheme="minorHAnsi" w:cstheme="minorHAnsi"/>
          <w:sz w:val="22"/>
          <w:szCs w:val="22"/>
        </w:rPr>
        <w:t xml:space="preserve"> z siedzibą w Komornikach, przy ul. Stawnej 1,</w:t>
      </w:r>
    </w:p>
    <w:p w14:paraId="4A80B0CB" w14:textId="77777777" w:rsidR="00D30A3E" w:rsidRPr="00501F00" w:rsidRDefault="00D30A3E" w:rsidP="00D30A3E">
      <w:pPr>
        <w:spacing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NIP 777-31-40-250, REGON 631258709, BDO 000338659</w:t>
      </w:r>
    </w:p>
    <w:p w14:paraId="460B476B" w14:textId="77777777" w:rsidR="00D30A3E" w:rsidRPr="00501F00" w:rsidRDefault="00D30A3E" w:rsidP="00D30A3E">
      <w:pPr>
        <w:spacing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reprezentowaną przez:</w:t>
      </w:r>
    </w:p>
    <w:p w14:paraId="39BFAE63" w14:textId="4177765D" w:rsidR="00D30A3E" w:rsidRPr="00A41936" w:rsidRDefault="00A41936" w:rsidP="00D30A3E">
      <w:pPr>
        <w:numPr>
          <w:ilvl w:val="0"/>
          <w:numId w:val="25"/>
        </w:numPr>
        <w:spacing w:line="276" w:lineRule="auto"/>
        <w:jc w:val="both"/>
        <w:rPr>
          <w:rFonts w:asciiTheme="minorHAnsi" w:hAnsiTheme="minorHAnsi" w:cstheme="minorHAnsi"/>
          <w:sz w:val="22"/>
          <w:szCs w:val="22"/>
        </w:rPr>
      </w:pPr>
      <w:r w:rsidRPr="00A41936">
        <w:rPr>
          <w:rFonts w:asciiTheme="minorHAnsi" w:hAnsiTheme="minorHAnsi" w:cstheme="minorHAnsi"/>
          <w:sz w:val="22"/>
          <w:szCs w:val="22"/>
        </w:rPr>
        <w:t xml:space="preserve">II </w:t>
      </w:r>
      <w:r w:rsidR="00D30A3E" w:rsidRPr="00A41936">
        <w:rPr>
          <w:rFonts w:asciiTheme="minorHAnsi" w:hAnsiTheme="minorHAnsi" w:cstheme="minorHAnsi"/>
          <w:sz w:val="22"/>
          <w:szCs w:val="22"/>
        </w:rPr>
        <w:t>Zastępca Wójta</w:t>
      </w:r>
      <w:r w:rsidRPr="00A41936">
        <w:rPr>
          <w:rFonts w:asciiTheme="minorHAnsi" w:hAnsiTheme="minorHAnsi" w:cstheme="minorHAnsi"/>
          <w:sz w:val="22"/>
          <w:szCs w:val="22"/>
        </w:rPr>
        <w:t xml:space="preserve"> Gminy Komorniki</w:t>
      </w:r>
      <w:r w:rsidR="007528D1">
        <w:rPr>
          <w:rFonts w:asciiTheme="minorHAnsi" w:hAnsiTheme="minorHAnsi" w:cstheme="minorHAnsi"/>
          <w:sz w:val="22"/>
          <w:szCs w:val="22"/>
        </w:rPr>
        <w:t xml:space="preserve"> </w:t>
      </w:r>
      <w:r w:rsidR="00D30A3E" w:rsidRPr="00A41936">
        <w:rPr>
          <w:rFonts w:asciiTheme="minorHAnsi" w:hAnsiTheme="minorHAnsi" w:cstheme="minorHAnsi"/>
          <w:sz w:val="22"/>
          <w:szCs w:val="22"/>
        </w:rPr>
        <w:t xml:space="preserve">- </w:t>
      </w:r>
      <w:r w:rsidRPr="00A41936">
        <w:rPr>
          <w:rFonts w:asciiTheme="minorHAnsi" w:hAnsiTheme="minorHAnsi" w:cstheme="minorHAnsi"/>
          <w:sz w:val="22"/>
          <w:szCs w:val="22"/>
        </w:rPr>
        <w:t>Przemysław Pełko</w:t>
      </w:r>
    </w:p>
    <w:p w14:paraId="0991CFA1" w14:textId="6B567176" w:rsidR="00D30A3E" w:rsidRPr="00501F00" w:rsidRDefault="00D30A3E" w:rsidP="00D30A3E">
      <w:pPr>
        <w:numPr>
          <w:ilvl w:val="0"/>
          <w:numId w:val="25"/>
        </w:numPr>
        <w:spacing w:after="120" w:line="276" w:lineRule="auto"/>
        <w:jc w:val="both"/>
        <w:rPr>
          <w:rFonts w:asciiTheme="minorHAnsi" w:hAnsiTheme="minorHAnsi" w:cstheme="minorHAnsi"/>
          <w:sz w:val="22"/>
          <w:szCs w:val="22"/>
        </w:rPr>
      </w:pPr>
      <w:r w:rsidRPr="00501F00">
        <w:rPr>
          <w:rFonts w:asciiTheme="minorHAnsi" w:hAnsiTheme="minorHAnsi" w:cstheme="minorHAnsi"/>
          <w:sz w:val="22"/>
          <w:szCs w:val="22"/>
        </w:rPr>
        <w:t xml:space="preserve">kontrasygnata Skarbnik Gminy </w:t>
      </w:r>
      <w:r w:rsidR="00A41936">
        <w:rPr>
          <w:rFonts w:asciiTheme="minorHAnsi" w:hAnsiTheme="minorHAnsi" w:cstheme="minorHAnsi"/>
          <w:sz w:val="22"/>
          <w:szCs w:val="22"/>
        </w:rPr>
        <w:t>Komorniki</w:t>
      </w:r>
      <w:r w:rsidRPr="00501F00">
        <w:rPr>
          <w:rFonts w:asciiTheme="minorHAnsi" w:hAnsiTheme="minorHAnsi" w:cstheme="minorHAnsi"/>
          <w:sz w:val="22"/>
          <w:szCs w:val="22"/>
        </w:rPr>
        <w:t>- Magdalena Surdyk</w:t>
      </w:r>
    </w:p>
    <w:p w14:paraId="39D707CA" w14:textId="77777777" w:rsidR="00D30A3E" w:rsidRPr="00501F00" w:rsidRDefault="00D30A3E" w:rsidP="00D30A3E">
      <w:pPr>
        <w:spacing w:after="120" w:line="276" w:lineRule="auto"/>
        <w:ind w:left="284"/>
        <w:jc w:val="both"/>
        <w:rPr>
          <w:rFonts w:asciiTheme="minorHAnsi" w:hAnsiTheme="minorHAnsi" w:cstheme="minorHAnsi"/>
          <w:b/>
          <w:sz w:val="22"/>
          <w:szCs w:val="22"/>
        </w:rPr>
      </w:pPr>
      <w:r w:rsidRPr="00501F00">
        <w:rPr>
          <w:rFonts w:asciiTheme="minorHAnsi" w:hAnsiTheme="minorHAnsi" w:cstheme="minorHAnsi"/>
          <w:sz w:val="22"/>
          <w:szCs w:val="22"/>
        </w:rPr>
        <w:t xml:space="preserve">zwaną w treści umowy </w:t>
      </w:r>
      <w:r w:rsidRPr="00501F00">
        <w:rPr>
          <w:rFonts w:asciiTheme="minorHAnsi" w:hAnsiTheme="minorHAnsi" w:cstheme="minorHAnsi"/>
          <w:b/>
          <w:sz w:val="22"/>
          <w:szCs w:val="22"/>
        </w:rPr>
        <w:t>“Zamawiającym”</w:t>
      </w:r>
    </w:p>
    <w:p w14:paraId="0952A1FC" w14:textId="77777777" w:rsidR="00D30A3E" w:rsidRPr="00501F00" w:rsidRDefault="00D30A3E" w:rsidP="00D30A3E">
      <w:pPr>
        <w:spacing w:line="276" w:lineRule="auto"/>
        <w:ind w:left="284"/>
        <w:jc w:val="center"/>
        <w:rPr>
          <w:rFonts w:asciiTheme="minorHAnsi" w:hAnsiTheme="minorHAnsi" w:cstheme="minorHAnsi"/>
          <w:bCs/>
          <w:sz w:val="22"/>
          <w:szCs w:val="22"/>
        </w:rPr>
      </w:pPr>
      <w:r w:rsidRPr="00501F00">
        <w:rPr>
          <w:rFonts w:asciiTheme="minorHAnsi" w:hAnsiTheme="minorHAnsi" w:cstheme="minorHAnsi"/>
          <w:bCs/>
          <w:sz w:val="22"/>
          <w:szCs w:val="22"/>
        </w:rPr>
        <w:t>a</w:t>
      </w:r>
    </w:p>
    <w:p w14:paraId="32D1196C" w14:textId="6E36A57C" w:rsidR="007528D1" w:rsidRDefault="007528D1" w:rsidP="00D30A3E">
      <w:pPr>
        <w:tabs>
          <w:tab w:val="left" w:pos="3402"/>
        </w:tabs>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w:t>
      </w:r>
    </w:p>
    <w:p w14:paraId="421CEC9B" w14:textId="19F04D45" w:rsidR="00D30A3E" w:rsidRPr="00501F00" w:rsidRDefault="00D30A3E" w:rsidP="00D30A3E">
      <w:pPr>
        <w:tabs>
          <w:tab w:val="left" w:pos="3402"/>
        </w:tabs>
        <w:spacing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reprezentowanym przez:</w:t>
      </w:r>
    </w:p>
    <w:p w14:paraId="6AADC8A7" w14:textId="77777777" w:rsidR="00D30A3E" w:rsidRPr="00501F00" w:rsidRDefault="00D30A3E" w:rsidP="00D30A3E">
      <w:pPr>
        <w:spacing w:after="240"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w:t>
      </w:r>
    </w:p>
    <w:p w14:paraId="27F7A069" w14:textId="02A8D1E9" w:rsidR="00D30A3E" w:rsidRPr="00501F00" w:rsidRDefault="00D30A3E" w:rsidP="0042159E">
      <w:pPr>
        <w:tabs>
          <w:tab w:val="left" w:pos="6240"/>
        </w:tabs>
        <w:spacing w:after="240"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 xml:space="preserve">zwan-ą/ym w treści umowy </w:t>
      </w:r>
      <w:r w:rsidRPr="00501F00">
        <w:rPr>
          <w:rFonts w:asciiTheme="minorHAnsi" w:hAnsiTheme="minorHAnsi" w:cstheme="minorHAnsi"/>
          <w:b/>
          <w:bCs/>
          <w:sz w:val="22"/>
          <w:szCs w:val="22"/>
        </w:rPr>
        <w:t>“Wykonawcą”</w:t>
      </w:r>
      <w:r w:rsidR="0042159E" w:rsidRPr="00501F00">
        <w:rPr>
          <w:rFonts w:asciiTheme="minorHAnsi" w:hAnsiTheme="minorHAnsi" w:cstheme="minorHAnsi"/>
          <w:b/>
          <w:bCs/>
          <w:sz w:val="22"/>
          <w:szCs w:val="22"/>
        </w:rPr>
        <w:tab/>
      </w:r>
    </w:p>
    <w:p w14:paraId="61D1ABA4" w14:textId="77777777" w:rsidR="00D30A3E" w:rsidRPr="00501F00" w:rsidRDefault="00D30A3E" w:rsidP="00D30A3E">
      <w:pPr>
        <w:spacing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highlight w:val="lightGray"/>
        </w:rPr>
        <w:t>/a  w przypadku zawarcia umowy z osobą fizyczną prowadzącą działalność gospodarczą/</w:t>
      </w:r>
    </w:p>
    <w:p w14:paraId="43B2A811" w14:textId="77777777" w:rsidR="00D30A3E" w:rsidRPr="00501F00" w:rsidRDefault="00D30A3E" w:rsidP="00D30A3E">
      <w:pPr>
        <w:spacing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prowadzącą/cym działalność gospodarczą pod firmą: … z siedzibą w …, ul. …, …-… …, NIP …, REGON …,</w:t>
      </w:r>
    </w:p>
    <w:p w14:paraId="37E666D3" w14:textId="77777777" w:rsidR="00D30A3E" w:rsidRPr="00501F00" w:rsidRDefault="00D30A3E" w:rsidP="00D30A3E">
      <w:pPr>
        <w:spacing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działając-ą/ym osobiście/któr-ą/ego reprezentuje … jako pełnomocnik na podstawie załączonego do umowy pełnomocnictwa,</w:t>
      </w:r>
    </w:p>
    <w:p w14:paraId="1D036D8B" w14:textId="77777777" w:rsidR="00D30A3E" w:rsidRPr="00501F00" w:rsidRDefault="00D30A3E" w:rsidP="00D30A3E">
      <w:pPr>
        <w:spacing w:after="120"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zwan-ą/ym w treści umowy „Wykonawcą”</w:t>
      </w:r>
    </w:p>
    <w:p w14:paraId="278E2C83" w14:textId="77777777" w:rsidR="00D30A3E" w:rsidRPr="00501F00" w:rsidRDefault="00D30A3E" w:rsidP="00D30A3E">
      <w:pPr>
        <w:spacing w:after="240"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zwanych dalej łącznie ,,Stronami”.</w:t>
      </w:r>
    </w:p>
    <w:p w14:paraId="144E6E37" w14:textId="77777777" w:rsidR="00D30A3E" w:rsidRPr="00501F00" w:rsidRDefault="00D30A3E" w:rsidP="00D30A3E">
      <w:pPr>
        <w:spacing w:after="240"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Niniejsza umowa jest w dalszej jej części zwana „Umową”.</w:t>
      </w:r>
    </w:p>
    <w:p w14:paraId="1FE6F88B" w14:textId="77777777" w:rsidR="00E26099" w:rsidRPr="00501F00" w:rsidRDefault="00E26099" w:rsidP="00D30A3E">
      <w:pPr>
        <w:spacing w:after="360"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 xml:space="preserve">w wyniku przeprowadzonego przez Zamawiającego postępowania o udzielenie zamówienia w trybie podstawowym bez przeprowadzenia negocjacji </w:t>
      </w:r>
      <w:bookmarkStart w:id="0" w:name="_Hlk88815990"/>
      <w:r w:rsidRPr="00501F00">
        <w:rPr>
          <w:rFonts w:asciiTheme="minorHAnsi" w:hAnsiTheme="minorHAnsi" w:cstheme="minorHAnsi"/>
          <w:sz w:val="22"/>
          <w:szCs w:val="22"/>
        </w:rPr>
        <w:t>art. 275 pkt 1 w związku z art. 359 pkt 2 ustawy Prawo zamówień publicznych</w:t>
      </w:r>
      <w:bookmarkEnd w:id="0"/>
      <w:r w:rsidRPr="00501F00">
        <w:rPr>
          <w:rFonts w:asciiTheme="minorHAnsi" w:hAnsiTheme="minorHAnsi" w:cstheme="minorHAnsi"/>
          <w:sz w:val="22"/>
          <w:szCs w:val="22"/>
        </w:rPr>
        <w:t xml:space="preserve"> została zawarta umowa o następującej treści:</w:t>
      </w:r>
    </w:p>
    <w:p w14:paraId="7AD9A7B0" w14:textId="77777777" w:rsidR="00F21DA6" w:rsidRPr="00501F00" w:rsidRDefault="00F21DA6" w:rsidP="00D30A3E">
      <w:pPr>
        <w:spacing w:line="276" w:lineRule="auto"/>
        <w:jc w:val="center"/>
        <w:rPr>
          <w:rFonts w:asciiTheme="minorHAnsi" w:hAnsiTheme="minorHAnsi" w:cstheme="minorHAnsi"/>
          <w:b/>
          <w:sz w:val="22"/>
          <w:szCs w:val="22"/>
        </w:rPr>
      </w:pPr>
      <w:r w:rsidRPr="00501F00">
        <w:rPr>
          <w:rFonts w:asciiTheme="minorHAnsi" w:hAnsiTheme="minorHAnsi" w:cstheme="minorHAnsi"/>
          <w:b/>
          <w:spacing w:val="60"/>
          <w:sz w:val="22"/>
          <w:szCs w:val="22"/>
        </w:rPr>
        <w:t>Przedmiot umowy</w:t>
      </w:r>
    </w:p>
    <w:p w14:paraId="0B02F7D0" w14:textId="77777777" w:rsidR="00F21DA6" w:rsidRPr="00501F00" w:rsidRDefault="00F21DA6" w:rsidP="00D30A3E">
      <w:pPr>
        <w:spacing w:line="276" w:lineRule="auto"/>
        <w:jc w:val="center"/>
        <w:rPr>
          <w:rFonts w:asciiTheme="minorHAnsi" w:hAnsiTheme="minorHAnsi" w:cstheme="minorHAnsi"/>
          <w:sz w:val="22"/>
          <w:szCs w:val="22"/>
        </w:rPr>
      </w:pPr>
      <w:r w:rsidRPr="00501F00">
        <w:rPr>
          <w:rFonts w:asciiTheme="minorHAnsi" w:hAnsiTheme="minorHAnsi" w:cstheme="minorHAnsi"/>
          <w:b/>
          <w:sz w:val="22"/>
          <w:szCs w:val="22"/>
        </w:rPr>
        <w:t>§</w:t>
      </w:r>
      <w:r w:rsidR="002B6CD0" w:rsidRPr="00501F00">
        <w:rPr>
          <w:rFonts w:asciiTheme="minorHAnsi" w:hAnsiTheme="minorHAnsi" w:cstheme="minorHAnsi"/>
          <w:b/>
          <w:sz w:val="22"/>
          <w:szCs w:val="22"/>
        </w:rPr>
        <w:t xml:space="preserve"> </w:t>
      </w:r>
      <w:r w:rsidRPr="00501F00">
        <w:rPr>
          <w:rFonts w:asciiTheme="minorHAnsi" w:hAnsiTheme="minorHAnsi" w:cstheme="minorHAnsi"/>
          <w:b/>
          <w:sz w:val="22"/>
          <w:szCs w:val="22"/>
        </w:rPr>
        <w:t>1</w:t>
      </w:r>
    </w:p>
    <w:p w14:paraId="0BE99732" w14:textId="77777777" w:rsidR="00CB3B08" w:rsidRPr="00501F00" w:rsidRDefault="00CB3B08" w:rsidP="00D30A3E">
      <w:pPr>
        <w:numPr>
          <w:ilvl w:val="0"/>
          <w:numId w:val="26"/>
        </w:numPr>
        <w:spacing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Przedmiotem umowy są usługi pocztowe.</w:t>
      </w:r>
    </w:p>
    <w:p w14:paraId="1B5A0839" w14:textId="2C213626" w:rsidR="00CB3B08" w:rsidRPr="00501F00" w:rsidRDefault="00373671" w:rsidP="00D30A3E">
      <w:pPr>
        <w:numPr>
          <w:ilvl w:val="0"/>
          <w:numId w:val="26"/>
        </w:numPr>
        <w:spacing w:line="276" w:lineRule="auto"/>
        <w:ind w:left="284"/>
        <w:jc w:val="both"/>
        <w:rPr>
          <w:rFonts w:asciiTheme="minorHAnsi" w:hAnsiTheme="minorHAnsi" w:cstheme="minorHAnsi"/>
          <w:sz w:val="22"/>
          <w:szCs w:val="22"/>
        </w:rPr>
      </w:pPr>
      <w:r w:rsidRPr="00501F00">
        <w:rPr>
          <w:rFonts w:asciiTheme="minorHAnsi" w:hAnsiTheme="minorHAnsi" w:cstheme="minorHAnsi"/>
          <w:sz w:val="22"/>
          <w:szCs w:val="22"/>
        </w:rPr>
        <w:t xml:space="preserve">Zamawiający </w:t>
      </w:r>
      <w:r w:rsidR="00CB3B08" w:rsidRPr="00501F00">
        <w:rPr>
          <w:rFonts w:asciiTheme="minorHAnsi" w:hAnsiTheme="minorHAnsi" w:cstheme="minorHAnsi"/>
          <w:sz w:val="22"/>
          <w:szCs w:val="22"/>
        </w:rPr>
        <w:t xml:space="preserve">powierza a Wykonawca przyjmuje do wykonania realizację zadania </w:t>
      </w:r>
      <w:r w:rsidRPr="00501F00">
        <w:rPr>
          <w:rFonts w:asciiTheme="minorHAnsi" w:hAnsiTheme="minorHAnsi" w:cstheme="minorHAnsi"/>
          <w:sz w:val="22"/>
          <w:szCs w:val="22"/>
        </w:rPr>
        <w:t>„</w:t>
      </w:r>
      <w:r w:rsidR="00CB3B08" w:rsidRPr="00501F00">
        <w:rPr>
          <w:rFonts w:asciiTheme="minorHAnsi" w:hAnsiTheme="minorHAnsi" w:cstheme="minorHAnsi"/>
          <w:sz w:val="22"/>
          <w:szCs w:val="22"/>
        </w:rPr>
        <w:t>Świadczenie usług pocztowych w obrocie krajowym i zagranicznym na rzecz Urzędu Gminy Komorniki</w:t>
      </w:r>
      <w:r w:rsidR="00985EE0" w:rsidRPr="00501F00">
        <w:rPr>
          <w:rFonts w:asciiTheme="minorHAnsi" w:hAnsiTheme="minorHAnsi" w:cstheme="minorHAnsi"/>
          <w:sz w:val="22"/>
          <w:szCs w:val="22"/>
        </w:rPr>
        <w:t xml:space="preserve"> w 202</w:t>
      </w:r>
      <w:r w:rsidR="00501F00" w:rsidRPr="00501F00">
        <w:rPr>
          <w:rFonts w:asciiTheme="minorHAnsi" w:hAnsiTheme="minorHAnsi" w:cstheme="minorHAnsi"/>
          <w:sz w:val="22"/>
          <w:szCs w:val="22"/>
        </w:rPr>
        <w:t>5</w:t>
      </w:r>
      <w:r w:rsidR="00985EE0" w:rsidRPr="00501F00">
        <w:rPr>
          <w:rFonts w:asciiTheme="minorHAnsi" w:hAnsiTheme="minorHAnsi" w:cstheme="minorHAnsi"/>
          <w:sz w:val="22"/>
          <w:szCs w:val="22"/>
        </w:rPr>
        <w:t xml:space="preserve"> roku</w:t>
      </w:r>
      <w:r w:rsidRPr="00501F00">
        <w:rPr>
          <w:rFonts w:asciiTheme="minorHAnsi" w:hAnsiTheme="minorHAnsi" w:cstheme="minorHAnsi"/>
          <w:sz w:val="22"/>
          <w:szCs w:val="22"/>
        </w:rPr>
        <w:t>”</w:t>
      </w:r>
      <w:r w:rsidR="00CB3B08" w:rsidRPr="00501F00">
        <w:rPr>
          <w:rFonts w:asciiTheme="minorHAnsi" w:hAnsiTheme="minorHAnsi" w:cstheme="minorHAnsi"/>
          <w:sz w:val="22"/>
          <w:szCs w:val="22"/>
        </w:rPr>
        <w:t xml:space="preserve"> w zakresie przyjmowania, przemieszczania i doręczenia przesyłek oraz ich zwrotów, o masie do 2000 g oraz paczek o masie do </w:t>
      </w:r>
      <w:r w:rsidRPr="00501F00">
        <w:rPr>
          <w:rFonts w:asciiTheme="minorHAnsi" w:hAnsiTheme="minorHAnsi" w:cstheme="minorHAnsi"/>
          <w:sz w:val="22"/>
          <w:szCs w:val="22"/>
        </w:rPr>
        <w:t>10 kg</w:t>
      </w:r>
      <w:r w:rsidR="00CB3B08" w:rsidRPr="00501F00">
        <w:rPr>
          <w:rFonts w:asciiTheme="minorHAnsi" w:hAnsiTheme="minorHAnsi" w:cstheme="minorHAnsi"/>
          <w:sz w:val="22"/>
          <w:szCs w:val="22"/>
        </w:rPr>
        <w:t xml:space="preserve">, świadczonych przez 5 dni w tygodniu od poniedziałku do piątku </w:t>
      </w:r>
      <w:r w:rsidRPr="00501F00">
        <w:rPr>
          <w:rFonts w:asciiTheme="minorHAnsi" w:hAnsiTheme="minorHAnsi" w:cstheme="minorHAnsi"/>
          <w:sz w:val="22"/>
          <w:szCs w:val="22"/>
        </w:rPr>
        <w:t>w</w:t>
      </w:r>
      <w:r w:rsidR="00CB3B08" w:rsidRPr="00501F00">
        <w:rPr>
          <w:rFonts w:asciiTheme="minorHAnsi" w:hAnsiTheme="minorHAnsi" w:cstheme="minorHAnsi"/>
          <w:sz w:val="22"/>
          <w:szCs w:val="22"/>
        </w:rPr>
        <w:t xml:space="preserve"> okres</w:t>
      </w:r>
      <w:r w:rsidRPr="00501F00">
        <w:rPr>
          <w:rFonts w:asciiTheme="minorHAnsi" w:hAnsiTheme="minorHAnsi" w:cstheme="minorHAnsi"/>
          <w:sz w:val="22"/>
          <w:szCs w:val="22"/>
        </w:rPr>
        <w:t>ie</w:t>
      </w:r>
      <w:r w:rsidR="00CB3B08" w:rsidRPr="00501F00">
        <w:rPr>
          <w:rFonts w:asciiTheme="minorHAnsi" w:hAnsiTheme="minorHAnsi" w:cstheme="minorHAnsi"/>
          <w:sz w:val="22"/>
          <w:szCs w:val="22"/>
        </w:rPr>
        <w:t xml:space="preserve"> od </w:t>
      </w:r>
      <w:r w:rsidR="007C4BEB" w:rsidRPr="00501F00">
        <w:rPr>
          <w:rFonts w:asciiTheme="minorHAnsi" w:hAnsiTheme="minorHAnsi" w:cstheme="minorHAnsi"/>
          <w:sz w:val="22"/>
          <w:szCs w:val="22"/>
        </w:rPr>
        <w:t>02</w:t>
      </w:r>
      <w:r w:rsidR="00CB3B08" w:rsidRPr="00501F00">
        <w:rPr>
          <w:rFonts w:asciiTheme="minorHAnsi" w:hAnsiTheme="minorHAnsi" w:cstheme="minorHAnsi"/>
          <w:sz w:val="22"/>
          <w:szCs w:val="22"/>
        </w:rPr>
        <w:t>.01.20</w:t>
      </w:r>
      <w:r w:rsidR="00F4014D" w:rsidRPr="00501F00">
        <w:rPr>
          <w:rFonts w:asciiTheme="minorHAnsi" w:hAnsiTheme="minorHAnsi" w:cstheme="minorHAnsi"/>
          <w:sz w:val="22"/>
          <w:szCs w:val="22"/>
        </w:rPr>
        <w:t>2</w:t>
      </w:r>
      <w:r w:rsidR="00501F00" w:rsidRPr="00501F00">
        <w:rPr>
          <w:rFonts w:asciiTheme="minorHAnsi" w:hAnsiTheme="minorHAnsi" w:cstheme="minorHAnsi"/>
          <w:sz w:val="22"/>
          <w:szCs w:val="22"/>
        </w:rPr>
        <w:t>5</w:t>
      </w:r>
      <w:r w:rsidR="00CB3B08" w:rsidRPr="00501F00">
        <w:rPr>
          <w:rFonts w:asciiTheme="minorHAnsi" w:hAnsiTheme="minorHAnsi" w:cstheme="minorHAnsi"/>
          <w:sz w:val="22"/>
          <w:szCs w:val="22"/>
        </w:rPr>
        <w:t xml:space="preserve"> r. do </w:t>
      </w:r>
      <w:r w:rsidR="00864A46" w:rsidRPr="00501F00">
        <w:rPr>
          <w:rFonts w:asciiTheme="minorHAnsi" w:hAnsiTheme="minorHAnsi" w:cstheme="minorHAnsi"/>
          <w:sz w:val="22"/>
          <w:szCs w:val="22"/>
        </w:rPr>
        <w:t>31</w:t>
      </w:r>
      <w:r w:rsidR="00CB3B08" w:rsidRPr="00501F00">
        <w:rPr>
          <w:rFonts w:asciiTheme="minorHAnsi" w:hAnsiTheme="minorHAnsi" w:cstheme="minorHAnsi"/>
          <w:sz w:val="22"/>
          <w:szCs w:val="22"/>
        </w:rPr>
        <w:t>.12</w:t>
      </w:r>
      <w:r w:rsidRPr="00501F00">
        <w:rPr>
          <w:rFonts w:asciiTheme="minorHAnsi" w:hAnsiTheme="minorHAnsi" w:cstheme="minorHAnsi"/>
          <w:sz w:val="22"/>
          <w:szCs w:val="22"/>
        </w:rPr>
        <w:t>.</w:t>
      </w:r>
      <w:r w:rsidR="00CB3B08" w:rsidRPr="00501F00">
        <w:rPr>
          <w:rFonts w:asciiTheme="minorHAnsi" w:hAnsiTheme="minorHAnsi" w:cstheme="minorHAnsi"/>
          <w:sz w:val="22"/>
          <w:szCs w:val="22"/>
        </w:rPr>
        <w:t>20</w:t>
      </w:r>
      <w:r w:rsidR="00F4014D" w:rsidRPr="00501F00">
        <w:rPr>
          <w:rFonts w:asciiTheme="minorHAnsi" w:hAnsiTheme="minorHAnsi" w:cstheme="minorHAnsi"/>
          <w:sz w:val="22"/>
          <w:szCs w:val="22"/>
        </w:rPr>
        <w:t>2</w:t>
      </w:r>
      <w:r w:rsidR="00501F00" w:rsidRPr="00501F00">
        <w:rPr>
          <w:rFonts w:asciiTheme="minorHAnsi" w:hAnsiTheme="minorHAnsi" w:cstheme="minorHAnsi"/>
          <w:sz w:val="22"/>
          <w:szCs w:val="22"/>
        </w:rPr>
        <w:t>5</w:t>
      </w:r>
      <w:r w:rsidR="00CB3B08" w:rsidRPr="00501F00">
        <w:rPr>
          <w:rFonts w:asciiTheme="minorHAnsi" w:hAnsiTheme="minorHAnsi" w:cstheme="minorHAnsi"/>
          <w:sz w:val="22"/>
          <w:szCs w:val="22"/>
        </w:rPr>
        <w:t xml:space="preserve"> r na rzecz Zamawiającego</w:t>
      </w:r>
      <w:r w:rsidRPr="00501F00">
        <w:rPr>
          <w:rFonts w:asciiTheme="minorHAnsi" w:hAnsiTheme="minorHAnsi" w:cstheme="minorHAnsi"/>
          <w:sz w:val="22"/>
          <w:szCs w:val="22"/>
        </w:rPr>
        <w:t xml:space="preserve"> </w:t>
      </w:r>
      <w:r w:rsidR="00CB3B08" w:rsidRPr="00501F00">
        <w:rPr>
          <w:rFonts w:asciiTheme="minorHAnsi" w:hAnsiTheme="minorHAnsi" w:cstheme="minorHAnsi"/>
          <w:sz w:val="22"/>
          <w:szCs w:val="22"/>
        </w:rPr>
        <w:t>zgodnie z przepisami:</w:t>
      </w:r>
    </w:p>
    <w:p w14:paraId="67FA28E1" w14:textId="77777777" w:rsidR="00CB3B08" w:rsidRPr="00501F00" w:rsidRDefault="00373671" w:rsidP="00D30A3E">
      <w:pPr>
        <w:numPr>
          <w:ilvl w:val="0"/>
          <w:numId w:val="27"/>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ustawy</w:t>
      </w:r>
      <w:r w:rsidR="00CB3B08" w:rsidRPr="00501F00">
        <w:rPr>
          <w:rFonts w:asciiTheme="minorHAnsi" w:hAnsiTheme="minorHAnsi" w:cstheme="minorHAnsi"/>
          <w:sz w:val="22"/>
          <w:szCs w:val="22"/>
        </w:rPr>
        <w:t xml:space="preserve"> z dnia 23 listopada 2012 r. Prawo pocztowe</w:t>
      </w:r>
      <w:r w:rsidR="00864A46" w:rsidRPr="00501F00">
        <w:rPr>
          <w:rFonts w:asciiTheme="minorHAnsi" w:hAnsiTheme="minorHAnsi" w:cstheme="minorHAnsi"/>
          <w:sz w:val="22"/>
          <w:szCs w:val="22"/>
        </w:rPr>
        <w:t>,</w:t>
      </w:r>
    </w:p>
    <w:p w14:paraId="02FF2618" w14:textId="77777777" w:rsidR="00CB3B08" w:rsidRPr="00501F00" w:rsidRDefault="00373671" w:rsidP="00D30A3E">
      <w:pPr>
        <w:numPr>
          <w:ilvl w:val="0"/>
          <w:numId w:val="27"/>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roz</w:t>
      </w:r>
      <w:r w:rsidR="00CB3B08" w:rsidRPr="00501F00">
        <w:rPr>
          <w:rFonts w:asciiTheme="minorHAnsi" w:hAnsiTheme="minorHAnsi" w:cstheme="minorHAnsi"/>
          <w:sz w:val="22"/>
          <w:szCs w:val="22"/>
        </w:rPr>
        <w:t>porządzenia Ministra Administracji i Cyfryzacji z dnia 29.04.2013 r. w sprawie warunków wykonywania usług powszechnych przez operatora wyznaczonego</w:t>
      </w:r>
      <w:r w:rsidR="00864A46" w:rsidRPr="00501F00">
        <w:rPr>
          <w:rFonts w:asciiTheme="minorHAnsi" w:hAnsiTheme="minorHAnsi" w:cstheme="minorHAnsi"/>
          <w:sz w:val="22"/>
          <w:szCs w:val="22"/>
        </w:rPr>
        <w:t>,</w:t>
      </w:r>
      <w:r w:rsidR="00106096" w:rsidRPr="00501F00">
        <w:rPr>
          <w:rFonts w:asciiTheme="minorHAnsi" w:hAnsiTheme="minorHAnsi" w:cstheme="minorHAnsi"/>
          <w:sz w:val="22"/>
          <w:szCs w:val="22"/>
        </w:rPr>
        <w:t xml:space="preserve"> międzynarodowych przepisów pocztowych,</w:t>
      </w:r>
    </w:p>
    <w:p w14:paraId="11651ED8" w14:textId="77777777" w:rsidR="00633A61" w:rsidRPr="00501F00" w:rsidRDefault="00423000" w:rsidP="00D30A3E">
      <w:pPr>
        <w:numPr>
          <w:ilvl w:val="0"/>
          <w:numId w:val="27"/>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lastRenderedPageBreak/>
        <w:t>inn</w:t>
      </w:r>
      <w:r w:rsidR="00CB3B08" w:rsidRPr="00501F00">
        <w:rPr>
          <w:rFonts w:asciiTheme="minorHAnsi" w:hAnsiTheme="minorHAnsi" w:cstheme="minorHAnsi"/>
          <w:sz w:val="22"/>
          <w:szCs w:val="22"/>
        </w:rPr>
        <w:t>ych aktów prawnych związanych z realizacją usług będących przedmiotem umowy, wydanych na podstawie ustawy i rozporządzenia.</w:t>
      </w:r>
    </w:p>
    <w:p w14:paraId="6F5CF9D1" w14:textId="77777777" w:rsidR="00633A61" w:rsidRPr="00501F00" w:rsidRDefault="00633A61" w:rsidP="00D30A3E">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Przez przesyłki pocztowe (zwane również przesyłkami) będące przedmiotem zamówienia należy rozumieć:</w:t>
      </w:r>
    </w:p>
    <w:p w14:paraId="5CE8C45B" w14:textId="77777777" w:rsidR="00D30A3E" w:rsidRPr="00501F00" w:rsidRDefault="00D30A3E" w:rsidP="00D30A3E">
      <w:pPr>
        <w:pStyle w:val="Default"/>
        <w:numPr>
          <w:ilvl w:val="0"/>
          <w:numId w:val="28"/>
        </w:numPr>
        <w:spacing w:after="59" w:line="276" w:lineRule="auto"/>
        <w:jc w:val="both"/>
        <w:rPr>
          <w:rFonts w:asciiTheme="minorHAnsi" w:hAnsiTheme="minorHAnsi" w:cstheme="minorHAnsi"/>
          <w:sz w:val="22"/>
          <w:szCs w:val="22"/>
        </w:rPr>
      </w:pPr>
      <w:r w:rsidRPr="00501F00">
        <w:rPr>
          <w:rFonts w:asciiTheme="minorHAnsi" w:hAnsiTheme="minorHAnsi" w:cstheme="minorHAnsi"/>
          <w:sz w:val="22"/>
          <w:szCs w:val="22"/>
        </w:rPr>
        <w:t xml:space="preserve">Przesyłki listowe o wadze do 2000 g (Formaty S, M, L): </w:t>
      </w:r>
    </w:p>
    <w:p w14:paraId="68C1B398" w14:textId="77777777" w:rsidR="00C24A81" w:rsidRPr="00501F00" w:rsidRDefault="00D30A3E" w:rsidP="00492C0D">
      <w:pPr>
        <w:pStyle w:val="Default"/>
        <w:numPr>
          <w:ilvl w:val="0"/>
          <w:numId w:val="29"/>
        </w:numPr>
        <w:spacing w:after="59" w:line="276" w:lineRule="auto"/>
        <w:ind w:left="992" w:hanging="357"/>
        <w:jc w:val="both"/>
        <w:rPr>
          <w:rFonts w:asciiTheme="minorHAnsi" w:hAnsiTheme="minorHAnsi" w:cstheme="minorHAnsi"/>
          <w:sz w:val="22"/>
          <w:szCs w:val="22"/>
        </w:rPr>
      </w:pPr>
      <w:r w:rsidRPr="00501F00">
        <w:rPr>
          <w:rFonts w:asciiTheme="minorHAnsi" w:hAnsiTheme="minorHAnsi" w:cstheme="minorHAnsi"/>
          <w:sz w:val="22"/>
          <w:szCs w:val="22"/>
        </w:rPr>
        <w:t>ekonomiczne – przesyłka nierejestrowana nie będąca przesyłką najszybszej kategorii,</w:t>
      </w:r>
    </w:p>
    <w:p w14:paraId="6A13B492" w14:textId="77777777" w:rsidR="00D30A3E" w:rsidRPr="00501F00" w:rsidRDefault="00D30A3E" w:rsidP="00492C0D">
      <w:pPr>
        <w:pStyle w:val="Default"/>
        <w:numPr>
          <w:ilvl w:val="0"/>
          <w:numId w:val="29"/>
        </w:numPr>
        <w:spacing w:after="59" w:line="276" w:lineRule="auto"/>
        <w:ind w:left="992" w:hanging="357"/>
        <w:jc w:val="both"/>
        <w:rPr>
          <w:rFonts w:asciiTheme="minorHAnsi" w:hAnsiTheme="minorHAnsi" w:cstheme="minorHAnsi"/>
          <w:sz w:val="22"/>
          <w:szCs w:val="22"/>
        </w:rPr>
      </w:pPr>
      <w:r w:rsidRPr="00501F00">
        <w:rPr>
          <w:rFonts w:asciiTheme="minorHAnsi" w:hAnsiTheme="minorHAnsi" w:cstheme="minorHAnsi"/>
          <w:sz w:val="22"/>
          <w:szCs w:val="22"/>
        </w:rPr>
        <w:t xml:space="preserve">priorytetowe – przesyłka nierejestrowana najszybszej kategorii (deklarowany czas dostarczenia adresatowi w kraju wynosi maksymalnie 2 dni od dnia jej nadania), </w:t>
      </w:r>
    </w:p>
    <w:p w14:paraId="11032387" w14:textId="77777777" w:rsidR="00D30A3E" w:rsidRPr="00501F00" w:rsidRDefault="00D30A3E" w:rsidP="00492C0D">
      <w:pPr>
        <w:pStyle w:val="Default"/>
        <w:numPr>
          <w:ilvl w:val="0"/>
          <w:numId w:val="29"/>
        </w:numPr>
        <w:spacing w:after="59" w:line="276" w:lineRule="auto"/>
        <w:ind w:left="992" w:hanging="357"/>
        <w:jc w:val="both"/>
        <w:rPr>
          <w:rFonts w:asciiTheme="minorHAnsi" w:hAnsiTheme="minorHAnsi" w:cstheme="minorHAnsi"/>
          <w:sz w:val="22"/>
          <w:szCs w:val="22"/>
        </w:rPr>
      </w:pPr>
      <w:r w:rsidRPr="00501F00">
        <w:rPr>
          <w:rFonts w:asciiTheme="minorHAnsi" w:hAnsiTheme="minorHAnsi" w:cstheme="minorHAnsi"/>
          <w:sz w:val="22"/>
          <w:szCs w:val="22"/>
        </w:rPr>
        <w:t>polecone ekonomiczne - przesyłka rejestrowana będąca przesyłką listową z gwarancją</w:t>
      </w:r>
    </w:p>
    <w:p w14:paraId="4076A764" w14:textId="77777777" w:rsidR="00D30A3E" w:rsidRPr="00501F00" w:rsidRDefault="00D30A3E" w:rsidP="00492C0D">
      <w:pPr>
        <w:pStyle w:val="Default"/>
        <w:numPr>
          <w:ilvl w:val="0"/>
          <w:numId w:val="29"/>
        </w:numPr>
        <w:spacing w:after="59" w:line="276" w:lineRule="auto"/>
        <w:ind w:left="992" w:hanging="357"/>
        <w:jc w:val="both"/>
        <w:rPr>
          <w:rFonts w:asciiTheme="minorHAnsi" w:hAnsiTheme="minorHAnsi" w:cstheme="minorHAnsi"/>
          <w:sz w:val="22"/>
          <w:szCs w:val="22"/>
        </w:rPr>
      </w:pPr>
      <w:r w:rsidRPr="00501F00">
        <w:rPr>
          <w:rFonts w:asciiTheme="minorHAnsi" w:hAnsiTheme="minorHAnsi" w:cstheme="minorHAnsi"/>
          <w:sz w:val="22"/>
          <w:szCs w:val="22"/>
        </w:rPr>
        <w:t>Wykonawcy na przemieszczanie i doręczanie w sposób zabezpieczający ją przed utratą,</w:t>
      </w:r>
    </w:p>
    <w:p w14:paraId="23008DC2" w14:textId="77777777" w:rsidR="00D30A3E" w:rsidRPr="00501F00" w:rsidRDefault="00D30A3E" w:rsidP="00492C0D">
      <w:pPr>
        <w:pStyle w:val="Default"/>
        <w:numPr>
          <w:ilvl w:val="0"/>
          <w:numId w:val="29"/>
        </w:numPr>
        <w:spacing w:after="59" w:line="276" w:lineRule="auto"/>
        <w:ind w:left="992" w:hanging="357"/>
        <w:jc w:val="both"/>
        <w:rPr>
          <w:rFonts w:asciiTheme="minorHAnsi" w:hAnsiTheme="minorHAnsi" w:cstheme="minorHAnsi"/>
          <w:sz w:val="22"/>
          <w:szCs w:val="22"/>
        </w:rPr>
      </w:pPr>
      <w:r w:rsidRPr="00501F00">
        <w:rPr>
          <w:rFonts w:asciiTheme="minorHAnsi" w:hAnsiTheme="minorHAnsi" w:cstheme="minorHAnsi"/>
          <w:sz w:val="22"/>
          <w:szCs w:val="22"/>
        </w:rPr>
        <w:t>ubytkiem zawartości lub uszkodzeniem (deklarowany czas dostarczenia adresatowi w kraju</w:t>
      </w:r>
    </w:p>
    <w:p w14:paraId="674B0A90" w14:textId="77777777" w:rsidR="00D30A3E" w:rsidRPr="00501F00" w:rsidRDefault="00D30A3E" w:rsidP="00492C0D">
      <w:pPr>
        <w:pStyle w:val="Default"/>
        <w:numPr>
          <w:ilvl w:val="0"/>
          <w:numId w:val="29"/>
        </w:numPr>
        <w:spacing w:after="59" w:line="276" w:lineRule="auto"/>
        <w:ind w:left="992" w:hanging="357"/>
        <w:jc w:val="both"/>
        <w:rPr>
          <w:rFonts w:asciiTheme="minorHAnsi" w:hAnsiTheme="minorHAnsi" w:cstheme="minorHAnsi"/>
          <w:sz w:val="22"/>
          <w:szCs w:val="22"/>
        </w:rPr>
      </w:pPr>
      <w:r w:rsidRPr="00501F00">
        <w:rPr>
          <w:rFonts w:asciiTheme="minorHAnsi" w:hAnsiTheme="minorHAnsi" w:cstheme="minorHAnsi"/>
          <w:sz w:val="22"/>
          <w:szCs w:val="22"/>
        </w:rPr>
        <w:t>wynosi maksymalnie 4 dni  od dnia jej nadania),</w:t>
      </w:r>
    </w:p>
    <w:p w14:paraId="44E13444" w14:textId="77777777" w:rsidR="00D30A3E" w:rsidRPr="00501F00" w:rsidRDefault="00D30A3E" w:rsidP="00492C0D">
      <w:pPr>
        <w:pStyle w:val="Default"/>
        <w:numPr>
          <w:ilvl w:val="0"/>
          <w:numId w:val="29"/>
        </w:numPr>
        <w:spacing w:after="59" w:line="276" w:lineRule="auto"/>
        <w:ind w:left="992" w:hanging="357"/>
        <w:jc w:val="both"/>
        <w:rPr>
          <w:rFonts w:asciiTheme="minorHAnsi" w:hAnsiTheme="minorHAnsi" w:cstheme="minorHAnsi"/>
          <w:sz w:val="22"/>
          <w:szCs w:val="22"/>
        </w:rPr>
      </w:pPr>
      <w:r w:rsidRPr="00501F00">
        <w:rPr>
          <w:rFonts w:asciiTheme="minorHAnsi" w:hAnsiTheme="minorHAnsi" w:cstheme="minorHAnsi"/>
          <w:sz w:val="22"/>
          <w:szCs w:val="22"/>
        </w:rPr>
        <w:t>polecone priorytetowe – przesyłka rejestrowana będąca przesyłką listową z gwarancją Wykonawcy na przemieszczanie i doręczanie w sposób zabezpieczający ją przed utratą, ubytkiem zawartości lub uszkodzeniem najszybszej kategorii (deklarowany czas dostarczenia adresatowi w kraju wynosi maksymalnie 2 dni od dnia jej nadania),</w:t>
      </w:r>
    </w:p>
    <w:p w14:paraId="0E9EFB82" w14:textId="77777777" w:rsidR="00D30A3E" w:rsidRPr="00501F00" w:rsidRDefault="00D30A3E" w:rsidP="00492C0D">
      <w:pPr>
        <w:pStyle w:val="Default"/>
        <w:numPr>
          <w:ilvl w:val="0"/>
          <w:numId w:val="29"/>
        </w:numPr>
        <w:spacing w:after="59" w:line="276" w:lineRule="auto"/>
        <w:ind w:left="992" w:hanging="357"/>
        <w:jc w:val="both"/>
        <w:rPr>
          <w:rFonts w:asciiTheme="minorHAnsi" w:hAnsiTheme="minorHAnsi" w:cstheme="minorHAnsi"/>
          <w:sz w:val="22"/>
          <w:szCs w:val="22"/>
        </w:rPr>
      </w:pPr>
      <w:r w:rsidRPr="00501F00">
        <w:rPr>
          <w:rFonts w:asciiTheme="minorHAnsi" w:hAnsiTheme="minorHAnsi" w:cstheme="minorHAnsi"/>
          <w:sz w:val="22"/>
          <w:szCs w:val="22"/>
        </w:rPr>
        <w:t>polecone ze zwrotnym potwierdzeniem odbioru (ZPO) – przesyłka rejestrowana listowa przyjęta za potwierdzeniem nadania i doręczona za pokwitowaniem odbioru (deklarowany czas dostarczenia adresatowi w kraju wynosi maksymalnie 4 dni od dnia jej nadania),</w:t>
      </w:r>
    </w:p>
    <w:p w14:paraId="042365CC" w14:textId="77777777" w:rsidR="00D30A3E" w:rsidRPr="00501F00" w:rsidRDefault="00D30A3E" w:rsidP="00492C0D">
      <w:pPr>
        <w:pStyle w:val="Default"/>
        <w:numPr>
          <w:ilvl w:val="0"/>
          <w:numId w:val="29"/>
        </w:numPr>
        <w:spacing w:after="59" w:line="276" w:lineRule="auto"/>
        <w:ind w:left="992" w:hanging="357"/>
        <w:jc w:val="both"/>
        <w:rPr>
          <w:rFonts w:asciiTheme="minorHAnsi" w:hAnsiTheme="minorHAnsi" w:cstheme="minorHAnsi"/>
          <w:sz w:val="22"/>
          <w:szCs w:val="22"/>
        </w:rPr>
      </w:pPr>
      <w:r w:rsidRPr="00501F00">
        <w:rPr>
          <w:rFonts w:asciiTheme="minorHAnsi" w:hAnsiTheme="minorHAnsi" w:cstheme="minorHAnsi"/>
          <w:sz w:val="22"/>
          <w:szCs w:val="22"/>
        </w:rPr>
        <w:t xml:space="preserve">polecone priorytetowe ze zwrotnym potwierdzeniem odbioru (ZPO) – przesyłka rejestrowana o przyspieszonym trybie doręczenia przyjęta za potwierdzeniem nadania i doręczona za pokwitowaniem odbioru (deklarowany czas dostarczenia adresatowi w kraju wynosi maksymalnie 2 dni od dnia jej nadania); </w:t>
      </w:r>
    </w:p>
    <w:p w14:paraId="5D050618" w14:textId="77777777" w:rsidR="00D30A3E" w:rsidRPr="00501F00" w:rsidRDefault="00D30A3E" w:rsidP="00C24A81">
      <w:pPr>
        <w:pStyle w:val="Default"/>
        <w:numPr>
          <w:ilvl w:val="0"/>
          <w:numId w:val="28"/>
        </w:numPr>
        <w:spacing w:after="59" w:line="276" w:lineRule="auto"/>
        <w:jc w:val="both"/>
        <w:rPr>
          <w:rFonts w:asciiTheme="minorHAnsi" w:hAnsiTheme="minorHAnsi" w:cstheme="minorHAnsi"/>
          <w:sz w:val="22"/>
          <w:szCs w:val="22"/>
        </w:rPr>
      </w:pPr>
      <w:r w:rsidRPr="00501F00">
        <w:rPr>
          <w:rFonts w:asciiTheme="minorHAnsi" w:hAnsiTheme="minorHAnsi" w:cstheme="minorHAnsi"/>
          <w:sz w:val="22"/>
          <w:szCs w:val="22"/>
        </w:rPr>
        <w:t xml:space="preserve">Paczki pocztowe o wadze do 10 kg (Gabaryt A i B), ekonomiczne – paczki rejestrowane nie będące paczkami najszybszej kategorii (deklarowany czas dostarczenia adresatowi w kraju wynosi maksymalnie 4 dni od dnia jej nadania), przy czym: </w:t>
      </w:r>
    </w:p>
    <w:p w14:paraId="24C7AF65" w14:textId="77777777" w:rsidR="00D30A3E" w:rsidRPr="00501F00" w:rsidRDefault="00D30A3E" w:rsidP="00C24A81">
      <w:pPr>
        <w:pStyle w:val="Default"/>
        <w:numPr>
          <w:ilvl w:val="1"/>
          <w:numId w:val="28"/>
        </w:numPr>
        <w:spacing w:line="276" w:lineRule="auto"/>
        <w:ind w:left="993"/>
        <w:jc w:val="both"/>
        <w:rPr>
          <w:rFonts w:asciiTheme="minorHAnsi" w:hAnsiTheme="minorHAnsi" w:cstheme="minorHAnsi"/>
          <w:sz w:val="22"/>
          <w:szCs w:val="22"/>
        </w:rPr>
      </w:pPr>
      <w:r w:rsidRPr="00501F00">
        <w:rPr>
          <w:rFonts w:asciiTheme="minorHAnsi" w:hAnsiTheme="minorHAnsi" w:cstheme="minorHAnsi"/>
          <w:sz w:val="22"/>
          <w:szCs w:val="22"/>
        </w:rPr>
        <w:t>Przez Gabaryt A rozumie się przesyłkę o wymiarach:</w:t>
      </w:r>
    </w:p>
    <w:p w14:paraId="1BA08604" w14:textId="77777777" w:rsidR="00C24A81" w:rsidRPr="00501F00" w:rsidRDefault="00C24A81" w:rsidP="00C24A81">
      <w:pPr>
        <w:pStyle w:val="Default"/>
        <w:numPr>
          <w:ilvl w:val="0"/>
          <w:numId w:val="32"/>
        </w:numPr>
        <w:spacing w:after="77" w:line="276" w:lineRule="auto"/>
        <w:ind w:left="1134"/>
        <w:jc w:val="both"/>
        <w:rPr>
          <w:rFonts w:asciiTheme="minorHAnsi" w:hAnsiTheme="minorHAnsi" w:cstheme="minorHAnsi"/>
          <w:sz w:val="22"/>
          <w:szCs w:val="22"/>
        </w:rPr>
      </w:pPr>
      <w:r w:rsidRPr="00501F00">
        <w:rPr>
          <w:rFonts w:asciiTheme="minorHAnsi" w:hAnsiTheme="minorHAnsi" w:cstheme="minorHAnsi"/>
          <w:sz w:val="22"/>
          <w:szCs w:val="22"/>
        </w:rPr>
        <w:t xml:space="preserve">minimum: wymiary strony adresowej nie mogą być mniejsze niż 90 x 140 mm, </w:t>
      </w:r>
    </w:p>
    <w:p w14:paraId="78421680" w14:textId="77777777" w:rsidR="00C24A81" w:rsidRPr="00501F00" w:rsidRDefault="00C24A81" w:rsidP="00C24A81">
      <w:pPr>
        <w:pStyle w:val="Default"/>
        <w:numPr>
          <w:ilvl w:val="0"/>
          <w:numId w:val="32"/>
        </w:numPr>
        <w:spacing w:line="276" w:lineRule="auto"/>
        <w:ind w:left="1134"/>
        <w:jc w:val="both"/>
        <w:rPr>
          <w:rFonts w:asciiTheme="minorHAnsi" w:hAnsiTheme="minorHAnsi" w:cstheme="minorHAnsi"/>
          <w:sz w:val="22"/>
          <w:szCs w:val="22"/>
        </w:rPr>
      </w:pPr>
      <w:r w:rsidRPr="00501F00">
        <w:rPr>
          <w:rFonts w:asciiTheme="minorHAnsi" w:hAnsiTheme="minorHAnsi" w:cstheme="minorHAnsi"/>
          <w:sz w:val="22"/>
          <w:szCs w:val="22"/>
        </w:rPr>
        <w:t>maksimum: żaden z wymiarów nie może przekroczyć następujących wartości: długość 600 mm, szerokość 500 mm i wysokość 300 mm.</w:t>
      </w:r>
    </w:p>
    <w:p w14:paraId="1A661E8B" w14:textId="77777777" w:rsidR="00D30A3E" w:rsidRPr="00501F00" w:rsidRDefault="00D30A3E" w:rsidP="00C24A81">
      <w:pPr>
        <w:pStyle w:val="Default"/>
        <w:numPr>
          <w:ilvl w:val="1"/>
          <w:numId w:val="28"/>
        </w:numPr>
        <w:spacing w:line="276" w:lineRule="auto"/>
        <w:ind w:left="993"/>
        <w:jc w:val="both"/>
        <w:rPr>
          <w:rFonts w:asciiTheme="minorHAnsi" w:hAnsiTheme="minorHAnsi" w:cstheme="minorHAnsi"/>
          <w:sz w:val="22"/>
          <w:szCs w:val="22"/>
        </w:rPr>
      </w:pPr>
      <w:r w:rsidRPr="00501F00">
        <w:rPr>
          <w:rFonts w:asciiTheme="minorHAnsi" w:hAnsiTheme="minorHAnsi" w:cstheme="minorHAnsi"/>
          <w:sz w:val="22"/>
          <w:szCs w:val="22"/>
        </w:rPr>
        <w:t xml:space="preserve">Przez Gabaryt B, o którym mowa w punkcie poprzedzającym, rozumie się przesyłkę o wymiarach: </w:t>
      </w:r>
    </w:p>
    <w:p w14:paraId="5AAE7FA7" w14:textId="77777777" w:rsidR="00D30A3E" w:rsidRPr="00501F00" w:rsidRDefault="00D30A3E" w:rsidP="00C24A81">
      <w:pPr>
        <w:pStyle w:val="Default"/>
        <w:numPr>
          <w:ilvl w:val="0"/>
          <w:numId w:val="33"/>
        </w:numPr>
        <w:spacing w:after="76" w:line="276" w:lineRule="auto"/>
        <w:ind w:left="1134"/>
        <w:jc w:val="both"/>
        <w:rPr>
          <w:rFonts w:asciiTheme="minorHAnsi" w:hAnsiTheme="minorHAnsi" w:cstheme="minorHAnsi"/>
          <w:sz w:val="22"/>
          <w:szCs w:val="22"/>
        </w:rPr>
      </w:pPr>
      <w:r w:rsidRPr="00501F00">
        <w:rPr>
          <w:rFonts w:asciiTheme="minorHAnsi" w:hAnsiTheme="minorHAnsi" w:cstheme="minorHAnsi"/>
          <w:sz w:val="22"/>
          <w:szCs w:val="22"/>
        </w:rPr>
        <w:t xml:space="preserve">minimum: jeżeli choć jeden z wymiarów przekracza następujące wartości: długość 600 mm lub szerokość 500 mm lub wysokość 300 mm </w:t>
      </w:r>
    </w:p>
    <w:p w14:paraId="73641C9B" w14:textId="77777777" w:rsidR="00D30A3E" w:rsidRPr="00501F00" w:rsidRDefault="00D30A3E" w:rsidP="00C24A81">
      <w:pPr>
        <w:pStyle w:val="Default"/>
        <w:numPr>
          <w:ilvl w:val="0"/>
          <w:numId w:val="33"/>
        </w:numPr>
        <w:spacing w:line="276" w:lineRule="auto"/>
        <w:ind w:left="1134"/>
        <w:jc w:val="both"/>
        <w:rPr>
          <w:rFonts w:asciiTheme="minorHAnsi" w:hAnsiTheme="minorHAnsi" w:cstheme="minorHAnsi"/>
          <w:sz w:val="22"/>
          <w:szCs w:val="22"/>
        </w:rPr>
      </w:pPr>
      <w:r w:rsidRPr="00501F00">
        <w:rPr>
          <w:rFonts w:asciiTheme="minorHAnsi" w:hAnsiTheme="minorHAnsi" w:cstheme="minorHAnsi"/>
          <w:sz w:val="22"/>
          <w:szCs w:val="22"/>
        </w:rPr>
        <w:t xml:space="preserve">maksimum: suma długości i największego wymiaru mierzonego w innym kierunku niż długość nie może być większa niż 3000 mm, przy czym największy wymiar nie może przekroczyć 1500 mm. </w:t>
      </w:r>
    </w:p>
    <w:p w14:paraId="62AA5893" w14:textId="77777777" w:rsidR="00D30A3E" w:rsidRPr="00501F00" w:rsidRDefault="00D30A3E" w:rsidP="00C24A81">
      <w:pPr>
        <w:pStyle w:val="Default"/>
        <w:numPr>
          <w:ilvl w:val="0"/>
          <w:numId w:val="28"/>
        </w:numPr>
        <w:spacing w:line="276" w:lineRule="auto"/>
        <w:jc w:val="both"/>
        <w:rPr>
          <w:rFonts w:asciiTheme="minorHAnsi" w:hAnsiTheme="minorHAnsi" w:cstheme="minorHAnsi"/>
          <w:sz w:val="22"/>
          <w:szCs w:val="22"/>
        </w:rPr>
      </w:pPr>
      <w:r w:rsidRPr="00501F00">
        <w:rPr>
          <w:rFonts w:asciiTheme="minorHAnsi" w:hAnsiTheme="minorHAnsi" w:cstheme="minorHAnsi"/>
          <w:sz w:val="22"/>
          <w:szCs w:val="22"/>
        </w:rPr>
        <w:t>Przyjmuje się tolerancje wszystkich wymiarów ± 2 mm.</w:t>
      </w:r>
    </w:p>
    <w:p w14:paraId="3C14D964" w14:textId="77777777" w:rsidR="009415D5" w:rsidRPr="00501F00" w:rsidRDefault="009415D5" w:rsidP="00ED4F4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Przez Formaty, o których mowa w punkcie poprzedzającym, rozumie się przesyłkę o wymiarach: </w:t>
      </w:r>
    </w:p>
    <w:p w14:paraId="06E4B0F1" w14:textId="77777777" w:rsidR="009415D5" w:rsidRPr="00501F00" w:rsidRDefault="009415D5" w:rsidP="00ED4F4D">
      <w:pPr>
        <w:pStyle w:val="Default"/>
        <w:numPr>
          <w:ilvl w:val="1"/>
          <w:numId w:val="34"/>
        </w:numPr>
        <w:spacing w:line="276" w:lineRule="auto"/>
        <w:ind w:left="851"/>
        <w:jc w:val="both"/>
        <w:rPr>
          <w:rFonts w:asciiTheme="minorHAnsi" w:hAnsiTheme="minorHAnsi" w:cstheme="minorHAnsi"/>
          <w:sz w:val="22"/>
          <w:szCs w:val="22"/>
        </w:rPr>
      </w:pPr>
      <w:r w:rsidRPr="00501F00">
        <w:rPr>
          <w:rFonts w:asciiTheme="minorHAnsi" w:hAnsiTheme="minorHAnsi" w:cstheme="minorHAnsi"/>
          <w:sz w:val="22"/>
          <w:szCs w:val="22"/>
        </w:rPr>
        <w:t>Format S:</w:t>
      </w:r>
    </w:p>
    <w:p w14:paraId="0E64B857" w14:textId="77777777" w:rsidR="00ED4F4D" w:rsidRPr="00501F00" w:rsidRDefault="00ED4F4D" w:rsidP="00492C0D">
      <w:pPr>
        <w:pStyle w:val="Default"/>
        <w:numPr>
          <w:ilvl w:val="0"/>
          <w:numId w:val="38"/>
        </w:numPr>
        <w:spacing w:line="276" w:lineRule="auto"/>
        <w:ind w:left="1276"/>
        <w:jc w:val="both"/>
        <w:rPr>
          <w:rFonts w:asciiTheme="minorHAnsi" w:hAnsiTheme="minorHAnsi" w:cstheme="minorHAnsi"/>
          <w:sz w:val="22"/>
          <w:szCs w:val="22"/>
        </w:rPr>
      </w:pPr>
      <w:r w:rsidRPr="00501F00">
        <w:rPr>
          <w:rFonts w:asciiTheme="minorHAnsi" w:hAnsiTheme="minorHAnsi" w:cstheme="minorHAnsi"/>
          <w:sz w:val="22"/>
          <w:szCs w:val="22"/>
        </w:rPr>
        <w:t xml:space="preserve">minimum: wymiary strony adresowej nie mogą być mniejsze niż 90 x 140 mm, </w:t>
      </w:r>
    </w:p>
    <w:p w14:paraId="49008A37" w14:textId="77777777" w:rsidR="00ED4F4D" w:rsidRPr="00501F00" w:rsidRDefault="00ED4F4D" w:rsidP="00492C0D">
      <w:pPr>
        <w:pStyle w:val="Default"/>
        <w:numPr>
          <w:ilvl w:val="0"/>
          <w:numId w:val="38"/>
        </w:numPr>
        <w:spacing w:line="276" w:lineRule="auto"/>
        <w:ind w:left="1276"/>
        <w:jc w:val="both"/>
        <w:rPr>
          <w:rFonts w:asciiTheme="minorHAnsi" w:hAnsiTheme="minorHAnsi" w:cstheme="minorHAnsi"/>
          <w:sz w:val="22"/>
          <w:szCs w:val="22"/>
        </w:rPr>
      </w:pPr>
      <w:r w:rsidRPr="00501F00">
        <w:rPr>
          <w:rFonts w:asciiTheme="minorHAnsi" w:hAnsiTheme="minorHAnsi" w:cstheme="minorHAnsi"/>
          <w:sz w:val="22"/>
          <w:szCs w:val="22"/>
        </w:rPr>
        <w:lastRenderedPageBreak/>
        <w:t>maksimum: żaden z wymiarów nie może przekroczyć następujących wartości: wysokość- 20 mm,  długość - 230 mm, szerokość - 160 mm;</w:t>
      </w:r>
    </w:p>
    <w:p w14:paraId="34C34B0E" w14:textId="77777777" w:rsidR="009415D5" w:rsidRPr="00501F00" w:rsidRDefault="009415D5" w:rsidP="00492C0D">
      <w:pPr>
        <w:pStyle w:val="Default"/>
        <w:numPr>
          <w:ilvl w:val="1"/>
          <w:numId w:val="34"/>
        </w:numPr>
        <w:spacing w:line="276" w:lineRule="auto"/>
        <w:ind w:left="851"/>
        <w:jc w:val="both"/>
        <w:rPr>
          <w:rFonts w:asciiTheme="minorHAnsi" w:hAnsiTheme="minorHAnsi" w:cstheme="minorHAnsi"/>
          <w:sz w:val="22"/>
          <w:szCs w:val="22"/>
        </w:rPr>
      </w:pPr>
      <w:r w:rsidRPr="00501F00">
        <w:rPr>
          <w:rFonts w:asciiTheme="minorHAnsi" w:hAnsiTheme="minorHAnsi" w:cstheme="minorHAnsi"/>
          <w:sz w:val="22"/>
          <w:szCs w:val="22"/>
        </w:rPr>
        <w:t>Format M:</w:t>
      </w:r>
    </w:p>
    <w:p w14:paraId="43232137" w14:textId="77777777" w:rsidR="00ED4F4D" w:rsidRPr="00501F00" w:rsidRDefault="00ED4F4D" w:rsidP="00492C0D">
      <w:pPr>
        <w:pStyle w:val="Default"/>
        <w:numPr>
          <w:ilvl w:val="0"/>
          <w:numId w:val="37"/>
        </w:numPr>
        <w:spacing w:line="276" w:lineRule="auto"/>
        <w:ind w:left="1276"/>
        <w:jc w:val="both"/>
        <w:rPr>
          <w:rFonts w:asciiTheme="minorHAnsi" w:hAnsiTheme="minorHAnsi" w:cstheme="minorHAnsi"/>
          <w:sz w:val="22"/>
          <w:szCs w:val="22"/>
        </w:rPr>
      </w:pPr>
      <w:r w:rsidRPr="00501F00">
        <w:rPr>
          <w:rFonts w:asciiTheme="minorHAnsi" w:hAnsiTheme="minorHAnsi" w:cstheme="minorHAnsi"/>
          <w:sz w:val="22"/>
          <w:szCs w:val="22"/>
        </w:rPr>
        <w:t>minimum: wymiary strony adresowej nie mogą być mniejsze niż 90 x 140 mm,</w:t>
      </w:r>
    </w:p>
    <w:p w14:paraId="35BE1F9C" w14:textId="77777777" w:rsidR="00ED4F4D" w:rsidRPr="00501F00" w:rsidRDefault="00ED4F4D" w:rsidP="00492C0D">
      <w:pPr>
        <w:pStyle w:val="Default"/>
        <w:numPr>
          <w:ilvl w:val="0"/>
          <w:numId w:val="37"/>
        </w:numPr>
        <w:spacing w:line="276" w:lineRule="auto"/>
        <w:ind w:left="1276"/>
        <w:jc w:val="both"/>
        <w:rPr>
          <w:rFonts w:asciiTheme="minorHAnsi" w:hAnsiTheme="minorHAnsi" w:cstheme="minorHAnsi"/>
          <w:sz w:val="22"/>
          <w:szCs w:val="22"/>
        </w:rPr>
      </w:pPr>
      <w:r w:rsidRPr="00501F00">
        <w:rPr>
          <w:rFonts w:asciiTheme="minorHAnsi" w:hAnsiTheme="minorHAnsi" w:cstheme="minorHAnsi"/>
          <w:sz w:val="22"/>
          <w:szCs w:val="22"/>
        </w:rPr>
        <w:t>maksimum: żaden z wymiarów nie może przekroczyć następujących wartości: wysokość - 20 mm, długość - 325 mm, szerokość - 230 mm;</w:t>
      </w:r>
    </w:p>
    <w:p w14:paraId="59CF7B56" w14:textId="77777777" w:rsidR="009415D5" w:rsidRPr="00501F00" w:rsidRDefault="009415D5" w:rsidP="00492C0D">
      <w:pPr>
        <w:pStyle w:val="Default"/>
        <w:numPr>
          <w:ilvl w:val="1"/>
          <w:numId w:val="34"/>
        </w:numPr>
        <w:spacing w:line="276" w:lineRule="auto"/>
        <w:ind w:left="851"/>
        <w:jc w:val="both"/>
        <w:rPr>
          <w:rFonts w:asciiTheme="minorHAnsi" w:hAnsiTheme="minorHAnsi" w:cstheme="minorHAnsi"/>
          <w:sz w:val="22"/>
          <w:szCs w:val="22"/>
        </w:rPr>
      </w:pPr>
      <w:r w:rsidRPr="00501F00">
        <w:rPr>
          <w:rFonts w:asciiTheme="minorHAnsi" w:hAnsiTheme="minorHAnsi" w:cstheme="minorHAnsi"/>
          <w:sz w:val="22"/>
          <w:szCs w:val="22"/>
        </w:rPr>
        <w:t xml:space="preserve">Format L: </w:t>
      </w:r>
    </w:p>
    <w:p w14:paraId="07BB8004" w14:textId="77777777" w:rsidR="009415D5" w:rsidRPr="00501F00" w:rsidRDefault="009415D5" w:rsidP="00492C0D">
      <w:pPr>
        <w:numPr>
          <w:ilvl w:val="0"/>
          <w:numId w:val="39"/>
        </w:numPr>
        <w:autoSpaceDE w:val="0"/>
        <w:autoSpaceDN w:val="0"/>
        <w:adjustRightInd w:val="0"/>
        <w:spacing w:after="76" w:line="276" w:lineRule="auto"/>
        <w:ind w:left="1276"/>
        <w:jc w:val="both"/>
        <w:rPr>
          <w:rFonts w:asciiTheme="minorHAnsi" w:hAnsiTheme="minorHAnsi" w:cstheme="minorHAnsi"/>
          <w:color w:val="000000"/>
          <w:sz w:val="22"/>
          <w:szCs w:val="22"/>
        </w:rPr>
      </w:pPr>
      <w:r w:rsidRPr="00501F00">
        <w:rPr>
          <w:rFonts w:asciiTheme="minorHAnsi" w:hAnsiTheme="minorHAnsi" w:cstheme="minorHAnsi"/>
          <w:color w:val="000000"/>
          <w:sz w:val="22"/>
          <w:szCs w:val="22"/>
        </w:rPr>
        <w:t xml:space="preserve">minimum: wymiary strony adresowej nie mogą być mniejsze niż 90 x 140 mm, </w:t>
      </w:r>
    </w:p>
    <w:p w14:paraId="3F2AD0E7" w14:textId="77777777" w:rsidR="009415D5" w:rsidRPr="00501F00" w:rsidRDefault="009415D5" w:rsidP="00123378">
      <w:pPr>
        <w:numPr>
          <w:ilvl w:val="0"/>
          <w:numId w:val="39"/>
        </w:numPr>
        <w:autoSpaceDE w:val="0"/>
        <w:autoSpaceDN w:val="0"/>
        <w:adjustRightInd w:val="0"/>
        <w:spacing w:line="276" w:lineRule="auto"/>
        <w:ind w:left="1276"/>
        <w:jc w:val="both"/>
        <w:rPr>
          <w:rFonts w:asciiTheme="minorHAnsi" w:hAnsiTheme="minorHAnsi" w:cstheme="minorHAnsi"/>
          <w:color w:val="000000"/>
          <w:sz w:val="22"/>
          <w:szCs w:val="22"/>
        </w:rPr>
      </w:pPr>
      <w:r w:rsidRPr="00501F00">
        <w:rPr>
          <w:rFonts w:asciiTheme="minorHAnsi" w:hAnsiTheme="minorHAnsi" w:cstheme="minorHAnsi"/>
          <w:color w:val="000000"/>
          <w:sz w:val="22"/>
          <w:szCs w:val="22"/>
        </w:rPr>
        <w:t xml:space="preserve">maksimum: suma długości, wysokości i szerokości nie może być większa niż 900 mm: przy czym największy z wymiarów (długość) nie może przekroczyć 600 mm. </w:t>
      </w:r>
    </w:p>
    <w:p w14:paraId="689CF147" w14:textId="4EFD1214" w:rsidR="00120741" w:rsidRPr="00501F00" w:rsidRDefault="00120741" w:rsidP="00123378">
      <w:pPr>
        <w:numPr>
          <w:ilvl w:val="0"/>
          <w:numId w:val="25"/>
        </w:numPr>
        <w:spacing w:line="276" w:lineRule="auto"/>
        <w:ind w:left="426"/>
        <w:jc w:val="both"/>
        <w:rPr>
          <w:rFonts w:asciiTheme="minorHAnsi" w:hAnsiTheme="minorHAnsi" w:cstheme="minorHAnsi"/>
          <w:sz w:val="22"/>
          <w:szCs w:val="22"/>
        </w:rPr>
      </w:pPr>
      <w:bookmarkStart w:id="1" w:name="_Hlk24450223"/>
      <w:r w:rsidRPr="00501F00">
        <w:rPr>
          <w:rFonts w:asciiTheme="minorHAnsi" w:hAnsiTheme="minorHAnsi" w:cstheme="minorHAnsi"/>
          <w:sz w:val="22"/>
          <w:szCs w:val="22"/>
        </w:rPr>
        <w:t>Przesyłki pocztowe i usługi dodatkowe, które będą świadczone przez Wykonawcę w ramach zawartej umowy, określa załącznik nr 2 do umowy. Liczba przesyłek pocztowych oraz dodatkowych usług może zmieniać się w zależności od potrzeb Zamawiającego. Zamawiający nie jest zobowiązany do nadawania wszystkich rodzajów przesyłek i skorzystania ze wszystkich rodzajów usług, wskazanych</w:t>
      </w:r>
      <w:r w:rsidR="009415D5" w:rsidRPr="00501F00">
        <w:rPr>
          <w:rFonts w:asciiTheme="minorHAnsi" w:hAnsiTheme="minorHAnsi" w:cstheme="minorHAnsi"/>
          <w:sz w:val="22"/>
          <w:szCs w:val="22"/>
        </w:rPr>
        <w:t xml:space="preserve"> w</w:t>
      </w:r>
      <w:r w:rsidRPr="00501F00">
        <w:rPr>
          <w:rFonts w:asciiTheme="minorHAnsi" w:hAnsiTheme="minorHAnsi" w:cstheme="minorHAnsi"/>
          <w:sz w:val="22"/>
          <w:szCs w:val="22"/>
        </w:rPr>
        <w:t xml:space="preserve"> tym załączniku, jednak zobowiązany jest wykorzystać co najmniej </w:t>
      </w:r>
      <w:r w:rsidR="00124A8D" w:rsidRPr="00501F00">
        <w:rPr>
          <w:rFonts w:asciiTheme="minorHAnsi" w:hAnsiTheme="minorHAnsi" w:cstheme="minorHAnsi"/>
          <w:sz w:val="22"/>
          <w:szCs w:val="22"/>
        </w:rPr>
        <w:t>5</w:t>
      </w:r>
      <w:r w:rsidRPr="00501F00">
        <w:rPr>
          <w:rFonts w:asciiTheme="minorHAnsi" w:hAnsiTheme="minorHAnsi" w:cstheme="minorHAnsi"/>
          <w:sz w:val="22"/>
          <w:szCs w:val="22"/>
        </w:rPr>
        <w:t xml:space="preserve">5 % wartości brutto umowy, o której mowa w § </w:t>
      </w:r>
      <w:r w:rsidR="000A1DD3" w:rsidRPr="00501F00">
        <w:rPr>
          <w:rFonts w:asciiTheme="minorHAnsi" w:hAnsiTheme="minorHAnsi" w:cstheme="minorHAnsi"/>
          <w:sz w:val="22"/>
          <w:szCs w:val="22"/>
        </w:rPr>
        <w:t>5</w:t>
      </w:r>
      <w:r w:rsidRPr="00501F00">
        <w:rPr>
          <w:rFonts w:asciiTheme="minorHAnsi" w:hAnsiTheme="minorHAnsi" w:cstheme="minorHAnsi"/>
          <w:sz w:val="22"/>
          <w:szCs w:val="22"/>
        </w:rPr>
        <w:t xml:space="preserve"> ust. </w:t>
      </w:r>
      <w:r w:rsidR="00BA53DC" w:rsidRPr="00501F00">
        <w:rPr>
          <w:rFonts w:asciiTheme="minorHAnsi" w:hAnsiTheme="minorHAnsi" w:cstheme="minorHAnsi"/>
          <w:sz w:val="22"/>
          <w:szCs w:val="22"/>
        </w:rPr>
        <w:t>6</w:t>
      </w:r>
      <w:r w:rsidR="00C0639C" w:rsidRPr="00501F00">
        <w:rPr>
          <w:rFonts w:asciiTheme="minorHAnsi" w:hAnsiTheme="minorHAnsi" w:cstheme="minorHAnsi"/>
          <w:sz w:val="22"/>
          <w:szCs w:val="22"/>
        </w:rPr>
        <w:t xml:space="preserve"> </w:t>
      </w:r>
      <w:r w:rsidRPr="00501F00">
        <w:rPr>
          <w:rFonts w:asciiTheme="minorHAnsi" w:hAnsiTheme="minorHAnsi" w:cstheme="minorHAnsi"/>
          <w:sz w:val="22"/>
          <w:szCs w:val="22"/>
        </w:rPr>
        <w:t>umowy. Wykonawcy nie przysługują roszczenia z tytułu nieskorzystania przez Zamawiającego ze wszystkich rodzajów przesyłek i usług przewidzianych w załączniku nr 2 do umowy.</w:t>
      </w:r>
    </w:p>
    <w:p w14:paraId="67E115F2" w14:textId="792F2F01" w:rsidR="004A5600" w:rsidRPr="00501F00" w:rsidRDefault="004A5600" w:rsidP="00123378">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 ramach przedmiotowego zamówienia Zamawiający przewiduje możliwość skorzystania z prawa opcji na podstawie art. 4</w:t>
      </w:r>
      <w:r w:rsidR="00E26099" w:rsidRPr="00501F00">
        <w:rPr>
          <w:rFonts w:asciiTheme="minorHAnsi" w:hAnsiTheme="minorHAnsi" w:cstheme="minorHAnsi"/>
          <w:sz w:val="22"/>
          <w:szCs w:val="22"/>
        </w:rPr>
        <w:t>41</w:t>
      </w:r>
      <w:r w:rsidRPr="00501F00">
        <w:rPr>
          <w:rFonts w:asciiTheme="minorHAnsi" w:hAnsiTheme="minorHAnsi" w:cstheme="minorHAnsi"/>
          <w:sz w:val="22"/>
          <w:szCs w:val="22"/>
        </w:rPr>
        <w:t xml:space="preserve"> ust. </w:t>
      </w:r>
      <w:r w:rsidR="00E26099" w:rsidRPr="00501F00">
        <w:rPr>
          <w:rFonts w:asciiTheme="minorHAnsi" w:hAnsiTheme="minorHAnsi" w:cstheme="minorHAnsi"/>
          <w:sz w:val="22"/>
          <w:szCs w:val="22"/>
        </w:rPr>
        <w:t>1</w:t>
      </w:r>
      <w:r w:rsidRPr="00501F00">
        <w:rPr>
          <w:rFonts w:asciiTheme="minorHAnsi" w:hAnsiTheme="minorHAnsi" w:cstheme="minorHAnsi"/>
          <w:sz w:val="22"/>
          <w:szCs w:val="22"/>
        </w:rPr>
        <w:t xml:space="preserve"> ustawy Prawo zamówień publicznych poprzez zwiększenie w okresie obowiązywania umowy liczby przesyłek w stosunku do ilości szacunkowych, jednakże niepowodującego wzrostu wartości umowy więcej niż o </w:t>
      </w:r>
      <w:r w:rsidR="00123378">
        <w:rPr>
          <w:rFonts w:asciiTheme="minorHAnsi" w:hAnsiTheme="minorHAnsi" w:cstheme="minorHAnsi"/>
          <w:sz w:val="22"/>
          <w:szCs w:val="22"/>
        </w:rPr>
        <w:t>7</w:t>
      </w:r>
      <w:r w:rsidR="00DA7F34" w:rsidRPr="00501F00">
        <w:rPr>
          <w:rFonts w:asciiTheme="minorHAnsi" w:hAnsiTheme="minorHAnsi" w:cstheme="minorHAnsi"/>
          <w:sz w:val="22"/>
          <w:szCs w:val="22"/>
        </w:rPr>
        <w:t>0</w:t>
      </w:r>
      <w:r w:rsidRPr="00501F00">
        <w:rPr>
          <w:rFonts w:asciiTheme="minorHAnsi" w:hAnsiTheme="minorHAnsi" w:cstheme="minorHAnsi"/>
          <w:sz w:val="22"/>
          <w:szCs w:val="22"/>
        </w:rPr>
        <w:t xml:space="preserve">% w stosunku do wartości umowy. Wartość zamówienia opcjonalnego będzie odnoszona każdorazowo do wartości umowy na dzień zawarcia umowy, niezależnie od zmian i aktualizacji tej wartości w toku obowiązywania umowy. Rozliczenie nastąpi na podstawie cen z oferty Wykonawcy. </w:t>
      </w:r>
    </w:p>
    <w:p w14:paraId="4113C6FF" w14:textId="77777777" w:rsidR="00291DD1" w:rsidRPr="00501F00" w:rsidRDefault="00291DD1" w:rsidP="00492C0D">
      <w:p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Zamówienie w ramach prawa opcji uruchamia się automatycznie po wykorzystaniu zamówienia podstawowego i nie wymaga jakichkolwiek działań ze strony Zamawiającego.</w:t>
      </w:r>
    </w:p>
    <w:p w14:paraId="2EC5F590" w14:textId="77777777" w:rsidR="004A5600" w:rsidRPr="00501F00" w:rsidRDefault="004A5600" w:rsidP="00492C0D">
      <w:p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Niewykorzystanie przez Zamawiającego umowy w zakresie usług określonych w prawie opcji nie wymaga podania przyczyny i nie stanowi podstawy jego odpowiedzialności z tytułu niewykonania lub nienależytego wykonania umowy, zgodnie z prawem opcji określonym w SWZ.</w:t>
      </w:r>
    </w:p>
    <w:bookmarkEnd w:id="1"/>
    <w:p w14:paraId="7B6A4F61" w14:textId="77777777" w:rsidR="00373671" w:rsidRPr="00501F00" w:rsidRDefault="00A134B5"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T</w:t>
      </w:r>
      <w:bookmarkStart w:id="2" w:name="_Hlk531083025"/>
      <w:r w:rsidR="00373671" w:rsidRPr="00501F00">
        <w:rPr>
          <w:rFonts w:asciiTheme="minorHAnsi" w:hAnsiTheme="minorHAnsi" w:cstheme="minorHAnsi"/>
          <w:sz w:val="22"/>
          <w:szCs w:val="22"/>
        </w:rPr>
        <w:t>erminy doręczania przesyłek pocztowych: zgodnie z</w:t>
      </w:r>
      <w:r w:rsidR="00556CFF" w:rsidRPr="00501F00">
        <w:rPr>
          <w:rFonts w:asciiTheme="minorHAnsi" w:hAnsiTheme="minorHAnsi" w:cstheme="minorHAnsi"/>
          <w:sz w:val="22"/>
          <w:szCs w:val="22"/>
        </w:rPr>
        <w:t>e wskaźnikami czasu przesyłek określonymi w Rozporządzeniu Ministra Administracji i Cyfryzacji z dnia 29.04.2013 r. w sprawie warunków wykonywania usług powszechnych przez operatora wyznaczonego.</w:t>
      </w:r>
    </w:p>
    <w:p w14:paraId="387433AD" w14:textId="77777777" w:rsidR="00A4742B" w:rsidRPr="00501F00" w:rsidRDefault="00A4742B" w:rsidP="00492C0D">
      <w:p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Niedopuszczalne jest nieuzasadnione przetrzymywanie przesyłek przez Wykonawcę.</w:t>
      </w:r>
    </w:p>
    <w:bookmarkEnd w:id="2"/>
    <w:p w14:paraId="5CEF3C01" w14:textId="77777777" w:rsidR="00373671" w:rsidRPr="00501F00" w:rsidRDefault="0098464E"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w:t>
      </w:r>
      <w:r w:rsidR="00373671" w:rsidRPr="00501F00">
        <w:rPr>
          <w:rFonts w:asciiTheme="minorHAnsi" w:hAnsiTheme="minorHAnsi" w:cstheme="minorHAnsi"/>
          <w:sz w:val="22"/>
          <w:szCs w:val="22"/>
        </w:rPr>
        <w:t>ymagania w zakresie realizacji przed</w:t>
      </w:r>
      <w:r w:rsidR="00E857EA" w:rsidRPr="00501F00">
        <w:rPr>
          <w:rFonts w:asciiTheme="minorHAnsi" w:hAnsiTheme="minorHAnsi" w:cstheme="minorHAnsi"/>
          <w:sz w:val="22"/>
          <w:szCs w:val="22"/>
        </w:rPr>
        <w:t>m</w:t>
      </w:r>
      <w:r w:rsidR="00373671" w:rsidRPr="00501F00">
        <w:rPr>
          <w:rFonts w:asciiTheme="minorHAnsi" w:hAnsiTheme="minorHAnsi" w:cstheme="minorHAnsi"/>
          <w:sz w:val="22"/>
          <w:szCs w:val="22"/>
        </w:rPr>
        <w:t>iotu  wynikają z następujących przepisów:</w:t>
      </w:r>
    </w:p>
    <w:p w14:paraId="60DDC921" w14:textId="5A701033" w:rsidR="00A134B5" w:rsidRPr="00501F00" w:rsidRDefault="00A134B5" w:rsidP="00492C0D">
      <w:pPr>
        <w:numPr>
          <w:ilvl w:val="0"/>
          <w:numId w:val="40"/>
        </w:numPr>
        <w:spacing w:line="276" w:lineRule="auto"/>
        <w:ind w:left="851"/>
        <w:jc w:val="both"/>
        <w:rPr>
          <w:rFonts w:asciiTheme="minorHAnsi" w:hAnsiTheme="minorHAnsi" w:cstheme="minorHAnsi"/>
          <w:sz w:val="22"/>
          <w:szCs w:val="22"/>
        </w:rPr>
      </w:pPr>
      <w:r w:rsidRPr="00501F00">
        <w:rPr>
          <w:rFonts w:asciiTheme="minorHAnsi" w:hAnsiTheme="minorHAnsi" w:cstheme="minorHAnsi"/>
          <w:sz w:val="22"/>
          <w:szCs w:val="22"/>
        </w:rPr>
        <w:t>Ustawy z dnia 23 listopada 2012 r. Prawo pocztowe (</w:t>
      </w:r>
      <w:r w:rsidR="00501F00" w:rsidRPr="00501F00">
        <w:rPr>
          <w:rFonts w:asciiTheme="minorHAnsi" w:eastAsiaTheme="majorEastAsia" w:hAnsiTheme="minorHAnsi" w:cstheme="minorHAnsi"/>
          <w:sz w:val="22"/>
          <w:szCs w:val="22"/>
          <w:lang w:eastAsia="en-US"/>
        </w:rPr>
        <w:t xml:space="preserve">tj. Dz.U. z 2023 r. poz. 1640 </w:t>
      </w:r>
      <w:r w:rsidR="00501F00" w:rsidRPr="00501F00">
        <w:rPr>
          <w:rFonts w:asciiTheme="minorHAnsi" w:hAnsiTheme="minorHAnsi" w:cstheme="minorHAnsi"/>
          <w:sz w:val="22"/>
          <w:szCs w:val="22"/>
        </w:rPr>
        <w:t>ze</w:t>
      </w:r>
      <w:r w:rsidRPr="00501F00">
        <w:rPr>
          <w:rFonts w:asciiTheme="minorHAnsi" w:hAnsiTheme="minorHAnsi" w:cstheme="minorHAnsi"/>
          <w:sz w:val="22"/>
          <w:szCs w:val="22"/>
        </w:rPr>
        <w:t xml:space="preserve"> zm.) oraz obowiązujących przepisów wykonawczych do ustawy, w szczególności Rozporządzenia Ministra Administracji i Cyfryzacji z dnia 29.04.2013 r. w sprawie warunków wykonywania usług powszechnych przez operatora wyznaczonego (Dz. U. z 20</w:t>
      </w:r>
      <w:r w:rsidR="00C47022" w:rsidRPr="00501F00">
        <w:rPr>
          <w:rFonts w:asciiTheme="minorHAnsi" w:hAnsiTheme="minorHAnsi" w:cstheme="minorHAnsi"/>
          <w:sz w:val="22"/>
          <w:szCs w:val="22"/>
        </w:rPr>
        <w:t>20</w:t>
      </w:r>
      <w:r w:rsidRPr="00501F00">
        <w:rPr>
          <w:rFonts w:asciiTheme="minorHAnsi" w:hAnsiTheme="minorHAnsi" w:cstheme="minorHAnsi"/>
          <w:sz w:val="22"/>
          <w:szCs w:val="22"/>
        </w:rPr>
        <w:t xml:space="preserve"> r., poz.</w:t>
      </w:r>
      <w:r w:rsidR="00C47022" w:rsidRPr="00501F00">
        <w:rPr>
          <w:rFonts w:asciiTheme="minorHAnsi" w:hAnsiTheme="minorHAnsi" w:cstheme="minorHAnsi"/>
          <w:sz w:val="22"/>
          <w:szCs w:val="22"/>
        </w:rPr>
        <w:t>1026</w:t>
      </w:r>
      <w:r w:rsidRPr="00501F00">
        <w:rPr>
          <w:rFonts w:asciiTheme="minorHAnsi" w:hAnsiTheme="minorHAnsi" w:cstheme="minorHAnsi"/>
          <w:sz w:val="22"/>
          <w:szCs w:val="22"/>
        </w:rPr>
        <w:t>), które powinni spełnić Wykonawcy;</w:t>
      </w:r>
    </w:p>
    <w:p w14:paraId="3779DDDE" w14:textId="77777777" w:rsidR="00A134B5" w:rsidRPr="00501F00" w:rsidRDefault="00A134B5" w:rsidP="00492C0D">
      <w:pPr>
        <w:numPr>
          <w:ilvl w:val="0"/>
          <w:numId w:val="40"/>
        </w:numPr>
        <w:spacing w:line="276" w:lineRule="auto"/>
        <w:ind w:left="851"/>
        <w:jc w:val="both"/>
        <w:rPr>
          <w:rFonts w:asciiTheme="minorHAnsi" w:hAnsiTheme="minorHAnsi" w:cstheme="minorHAnsi"/>
          <w:sz w:val="22"/>
          <w:szCs w:val="22"/>
        </w:rPr>
      </w:pPr>
      <w:r w:rsidRPr="00501F00">
        <w:rPr>
          <w:rFonts w:asciiTheme="minorHAnsi" w:hAnsiTheme="minorHAnsi" w:cstheme="minorHAnsi"/>
          <w:sz w:val="22"/>
          <w:szCs w:val="22"/>
        </w:rPr>
        <w:t>Polskiej Normy PN-T-85003 - koperty listowe do opracowania;</w:t>
      </w:r>
      <w:r w:rsidRPr="00501F00">
        <w:rPr>
          <w:rFonts w:asciiTheme="minorHAnsi" w:hAnsiTheme="minorHAnsi" w:cstheme="minorHAnsi"/>
          <w:sz w:val="22"/>
          <w:szCs w:val="22"/>
        </w:rPr>
        <w:tab/>
        <w:t xml:space="preserve"> </w:t>
      </w:r>
    </w:p>
    <w:p w14:paraId="5941502F" w14:textId="77777777" w:rsidR="00A134B5" w:rsidRPr="00501F00" w:rsidRDefault="00A134B5" w:rsidP="00492C0D">
      <w:pPr>
        <w:numPr>
          <w:ilvl w:val="0"/>
          <w:numId w:val="40"/>
        </w:numPr>
        <w:spacing w:line="276" w:lineRule="auto"/>
        <w:ind w:left="851"/>
        <w:jc w:val="both"/>
        <w:rPr>
          <w:rFonts w:asciiTheme="minorHAnsi" w:hAnsiTheme="minorHAnsi" w:cstheme="minorHAnsi"/>
          <w:sz w:val="22"/>
          <w:szCs w:val="22"/>
        </w:rPr>
      </w:pPr>
      <w:r w:rsidRPr="00501F00">
        <w:rPr>
          <w:rFonts w:asciiTheme="minorHAnsi" w:hAnsiTheme="minorHAnsi" w:cstheme="minorHAnsi"/>
          <w:sz w:val="22"/>
          <w:szCs w:val="22"/>
        </w:rPr>
        <w:t>Polskiej Normy PN-T-85004 - koperty listowe i kartki;</w:t>
      </w:r>
    </w:p>
    <w:p w14:paraId="39AE004E" w14:textId="77777777" w:rsidR="00A134B5" w:rsidRPr="00501F00" w:rsidRDefault="00A134B5" w:rsidP="00492C0D">
      <w:pPr>
        <w:numPr>
          <w:ilvl w:val="0"/>
          <w:numId w:val="40"/>
        </w:numPr>
        <w:spacing w:line="276" w:lineRule="auto"/>
        <w:ind w:left="851"/>
        <w:jc w:val="both"/>
        <w:rPr>
          <w:rFonts w:asciiTheme="minorHAnsi" w:hAnsiTheme="minorHAnsi" w:cstheme="minorHAnsi"/>
          <w:sz w:val="22"/>
          <w:szCs w:val="22"/>
        </w:rPr>
      </w:pPr>
      <w:r w:rsidRPr="00501F00">
        <w:rPr>
          <w:rFonts w:asciiTheme="minorHAnsi" w:hAnsiTheme="minorHAnsi" w:cstheme="minorHAnsi"/>
          <w:sz w:val="22"/>
          <w:szCs w:val="22"/>
        </w:rPr>
        <w:t>Polskiej Normy PN-IS0269 - koperty listowe i kartki pocztowe;</w:t>
      </w:r>
    </w:p>
    <w:p w14:paraId="634E7305" w14:textId="77777777" w:rsidR="00A134B5" w:rsidRPr="00501F00" w:rsidRDefault="00A134B5" w:rsidP="00492C0D">
      <w:pPr>
        <w:numPr>
          <w:ilvl w:val="0"/>
          <w:numId w:val="40"/>
        </w:numPr>
        <w:spacing w:line="276" w:lineRule="auto"/>
        <w:ind w:left="851"/>
        <w:jc w:val="both"/>
        <w:rPr>
          <w:rFonts w:asciiTheme="minorHAnsi" w:hAnsiTheme="minorHAnsi" w:cstheme="minorHAnsi"/>
          <w:sz w:val="22"/>
          <w:szCs w:val="22"/>
        </w:rPr>
      </w:pPr>
      <w:r w:rsidRPr="00501F00">
        <w:rPr>
          <w:rFonts w:asciiTheme="minorHAnsi" w:hAnsiTheme="minorHAnsi" w:cstheme="minorHAnsi"/>
          <w:sz w:val="22"/>
          <w:szCs w:val="22"/>
        </w:rPr>
        <w:t>Aktów wewnętrznych wydanych przez Wykonawcę na podstawie art. 24 ustawy Prawo</w:t>
      </w:r>
      <w:r w:rsidR="00ED4F4D" w:rsidRPr="00501F00">
        <w:rPr>
          <w:rFonts w:asciiTheme="minorHAnsi" w:hAnsiTheme="minorHAnsi" w:cstheme="minorHAnsi"/>
          <w:sz w:val="22"/>
          <w:szCs w:val="22"/>
        </w:rPr>
        <w:t xml:space="preserve"> </w:t>
      </w:r>
      <w:r w:rsidRPr="00501F00">
        <w:rPr>
          <w:rFonts w:asciiTheme="minorHAnsi" w:hAnsiTheme="minorHAnsi" w:cstheme="minorHAnsi"/>
          <w:sz w:val="22"/>
          <w:szCs w:val="22"/>
        </w:rPr>
        <w:t>Pocztowe.</w:t>
      </w:r>
    </w:p>
    <w:p w14:paraId="539F79FB" w14:textId="77777777" w:rsidR="00373671" w:rsidRPr="00501F00" w:rsidRDefault="0098464E"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lastRenderedPageBreak/>
        <w:t>P</w:t>
      </w:r>
      <w:r w:rsidR="00373671" w:rsidRPr="00501F00">
        <w:rPr>
          <w:rFonts w:asciiTheme="minorHAnsi" w:hAnsiTheme="minorHAnsi" w:cstheme="minorHAnsi"/>
          <w:sz w:val="22"/>
          <w:szCs w:val="22"/>
        </w:rPr>
        <w:t xml:space="preserve">rzesyłki dostarczane będą przez Wykonawcę do każdego miejsca w kraju i za granicą objętego </w:t>
      </w:r>
      <w:r w:rsidRPr="00501F00">
        <w:rPr>
          <w:rFonts w:asciiTheme="minorHAnsi" w:hAnsiTheme="minorHAnsi" w:cstheme="minorHAnsi"/>
          <w:sz w:val="22"/>
          <w:szCs w:val="22"/>
        </w:rPr>
        <w:t xml:space="preserve"> </w:t>
      </w:r>
      <w:r w:rsidR="00373671" w:rsidRPr="00501F00">
        <w:rPr>
          <w:rFonts w:asciiTheme="minorHAnsi" w:hAnsiTheme="minorHAnsi" w:cstheme="minorHAnsi"/>
          <w:sz w:val="22"/>
          <w:szCs w:val="22"/>
        </w:rPr>
        <w:t xml:space="preserve">Porozumieniem ze </w:t>
      </w:r>
      <w:r w:rsidRPr="00501F00">
        <w:rPr>
          <w:rFonts w:asciiTheme="minorHAnsi" w:hAnsiTheme="minorHAnsi" w:cstheme="minorHAnsi"/>
          <w:sz w:val="22"/>
          <w:szCs w:val="22"/>
        </w:rPr>
        <w:t>Ś</w:t>
      </w:r>
      <w:r w:rsidR="00373671" w:rsidRPr="00501F00">
        <w:rPr>
          <w:rFonts w:asciiTheme="minorHAnsi" w:hAnsiTheme="minorHAnsi" w:cstheme="minorHAnsi"/>
          <w:sz w:val="22"/>
          <w:szCs w:val="22"/>
        </w:rPr>
        <w:t>wiatowym Związkiem Pocztowym.</w:t>
      </w:r>
    </w:p>
    <w:p w14:paraId="281772FE" w14:textId="77777777" w:rsidR="00373671" w:rsidRPr="00501F00" w:rsidRDefault="0098464E"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w:t>
      </w:r>
      <w:r w:rsidR="00373671" w:rsidRPr="00501F00">
        <w:rPr>
          <w:rFonts w:asciiTheme="minorHAnsi" w:hAnsiTheme="minorHAnsi" w:cstheme="minorHAnsi"/>
          <w:sz w:val="22"/>
          <w:szCs w:val="22"/>
        </w:rPr>
        <w:t>ykonawca będzie dostarczał do Zamawiającego potwierdzenia odbioru przesyłki przez adresata niezwłocznie po dokonaniu doręczenia przesyłki, w terminach określonych przez Ro</w:t>
      </w:r>
      <w:r w:rsidRPr="00501F00">
        <w:rPr>
          <w:rFonts w:asciiTheme="minorHAnsi" w:hAnsiTheme="minorHAnsi" w:cstheme="minorHAnsi"/>
          <w:sz w:val="22"/>
          <w:szCs w:val="22"/>
        </w:rPr>
        <w:t>zp</w:t>
      </w:r>
      <w:r w:rsidR="00373671" w:rsidRPr="00501F00">
        <w:rPr>
          <w:rFonts w:asciiTheme="minorHAnsi" w:hAnsiTheme="minorHAnsi" w:cstheme="minorHAnsi"/>
          <w:sz w:val="22"/>
          <w:szCs w:val="22"/>
        </w:rPr>
        <w:t>orządzenie Ministra Administracji i Cyfryzacji z dnia 29.04.2013 r. w sprawie warunków wykonywania usług powszechnych przez operatora wyznaczonego dla przesyłek listowych nie będących przesyłkami najszybszej kategorii.</w:t>
      </w:r>
    </w:p>
    <w:p w14:paraId="26A347D3" w14:textId="77777777" w:rsidR="00373671" w:rsidRPr="00501F00" w:rsidRDefault="00A134B5"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W </w:t>
      </w:r>
      <w:r w:rsidR="00373671" w:rsidRPr="00501F00">
        <w:rPr>
          <w:rFonts w:asciiTheme="minorHAnsi" w:hAnsiTheme="minorHAnsi" w:cstheme="minorHAnsi"/>
          <w:sz w:val="22"/>
          <w:szCs w:val="22"/>
        </w:rPr>
        <w:t>przypadku nieobecności adresat</w:t>
      </w:r>
      <w:r w:rsidR="0083661D" w:rsidRPr="00501F00">
        <w:rPr>
          <w:rFonts w:asciiTheme="minorHAnsi" w:hAnsiTheme="minorHAnsi" w:cstheme="minorHAnsi"/>
          <w:sz w:val="22"/>
          <w:szCs w:val="22"/>
        </w:rPr>
        <w:t>a</w:t>
      </w:r>
      <w:r w:rsidR="00373671" w:rsidRPr="00501F00">
        <w:rPr>
          <w:rFonts w:asciiTheme="minorHAnsi" w:hAnsiTheme="minorHAnsi" w:cstheme="minorHAnsi"/>
          <w:sz w:val="22"/>
          <w:szCs w:val="22"/>
        </w:rPr>
        <w:t xml:space="preserve"> przedstawiciel Wykonawcy </w:t>
      </w:r>
      <w:r w:rsidR="0083661D" w:rsidRPr="00501F00">
        <w:rPr>
          <w:rFonts w:asciiTheme="minorHAnsi" w:hAnsiTheme="minorHAnsi" w:cstheme="minorHAnsi"/>
          <w:sz w:val="22"/>
          <w:szCs w:val="22"/>
        </w:rPr>
        <w:t xml:space="preserve">zobowiązany jest do pozostawienia </w:t>
      </w:r>
      <w:r w:rsidR="00373671" w:rsidRPr="00501F00">
        <w:rPr>
          <w:rFonts w:asciiTheme="minorHAnsi" w:hAnsiTheme="minorHAnsi" w:cstheme="minorHAnsi"/>
          <w:sz w:val="22"/>
          <w:szCs w:val="22"/>
        </w:rPr>
        <w:t>zawiadomien</w:t>
      </w:r>
      <w:r w:rsidR="00E16A7E" w:rsidRPr="00501F00">
        <w:rPr>
          <w:rFonts w:asciiTheme="minorHAnsi" w:hAnsiTheme="minorHAnsi" w:cstheme="minorHAnsi"/>
          <w:sz w:val="22"/>
          <w:szCs w:val="22"/>
        </w:rPr>
        <w:t>i</w:t>
      </w:r>
      <w:r w:rsidR="0083661D" w:rsidRPr="00501F00">
        <w:rPr>
          <w:rFonts w:asciiTheme="minorHAnsi" w:hAnsiTheme="minorHAnsi" w:cstheme="minorHAnsi"/>
          <w:sz w:val="22"/>
          <w:szCs w:val="22"/>
        </w:rPr>
        <w:t>a</w:t>
      </w:r>
      <w:r w:rsidR="00373671" w:rsidRPr="00501F00">
        <w:rPr>
          <w:rFonts w:asciiTheme="minorHAnsi" w:hAnsiTheme="minorHAnsi" w:cstheme="minorHAnsi"/>
          <w:sz w:val="22"/>
          <w:szCs w:val="22"/>
        </w:rPr>
        <w:t xml:space="preserve"> (pierwsze awizo) o próbie doręczenia przesyłki ze wskazaniem, gdzie i kiedy adresat może odebrać przesyłkę. Termin do odbioru przesyłki przez adresata wynosi 7 dni, licząc od dnia pozostawienia pierwszego zawiadomienia. W przypadku niepodjęcia przesyłki w tym terminie, przesyłka jest awizowana powtórnie poprzez pozostawienie drugiego zawiadomienia o możliwości odbioru przesyłki w terminie nie </w:t>
      </w:r>
      <w:r w:rsidR="00970064" w:rsidRPr="00501F00">
        <w:rPr>
          <w:rFonts w:asciiTheme="minorHAnsi" w:hAnsiTheme="minorHAnsi" w:cstheme="minorHAnsi"/>
          <w:sz w:val="22"/>
          <w:szCs w:val="22"/>
        </w:rPr>
        <w:t>dłu</w:t>
      </w:r>
      <w:r w:rsidR="00373671" w:rsidRPr="00501F00">
        <w:rPr>
          <w:rFonts w:asciiTheme="minorHAnsi" w:hAnsiTheme="minorHAnsi" w:cstheme="minorHAnsi"/>
          <w:sz w:val="22"/>
          <w:szCs w:val="22"/>
        </w:rPr>
        <w:t xml:space="preserve">ższym niż 14 dni od daty pierwszego zawiadomienia, zgodnie z Rozporządzeniem. Ministra Administracji i Cyfryzacji w sprawie reklamacji </w:t>
      </w:r>
      <w:r w:rsidR="00B47740" w:rsidRPr="00501F00">
        <w:rPr>
          <w:rFonts w:asciiTheme="minorHAnsi" w:hAnsiTheme="minorHAnsi" w:cstheme="minorHAnsi"/>
          <w:sz w:val="22"/>
          <w:szCs w:val="22"/>
        </w:rPr>
        <w:t>za</w:t>
      </w:r>
      <w:r w:rsidR="00373671" w:rsidRPr="00501F00">
        <w:rPr>
          <w:rFonts w:asciiTheme="minorHAnsi" w:hAnsiTheme="minorHAnsi" w:cstheme="minorHAnsi"/>
          <w:sz w:val="22"/>
          <w:szCs w:val="22"/>
        </w:rPr>
        <w:t xml:space="preserve"> niewykonanie lub nienależyte wykonanie usługi pocztowej. Po upływie terminu odbioru zgodnie z:</w:t>
      </w:r>
    </w:p>
    <w:p w14:paraId="6107436A" w14:textId="4CE53EAC" w:rsidR="00A134B5" w:rsidRPr="00501F00" w:rsidRDefault="00A134B5" w:rsidP="00501F00">
      <w:pPr>
        <w:numPr>
          <w:ilvl w:val="0"/>
          <w:numId w:val="41"/>
        </w:numPr>
        <w:spacing w:line="276" w:lineRule="auto"/>
        <w:ind w:left="851"/>
        <w:jc w:val="both"/>
        <w:rPr>
          <w:rFonts w:asciiTheme="minorHAnsi" w:hAnsiTheme="minorHAnsi" w:cstheme="minorHAnsi"/>
          <w:sz w:val="22"/>
          <w:szCs w:val="22"/>
        </w:rPr>
      </w:pPr>
      <w:r w:rsidRPr="00501F00">
        <w:rPr>
          <w:rFonts w:asciiTheme="minorHAnsi" w:hAnsiTheme="minorHAnsi" w:cstheme="minorHAnsi"/>
          <w:sz w:val="22"/>
          <w:szCs w:val="22"/>
        </w:rPr>
        <w:t xml:space="preserve">art. 150 ustawy z dnia 29 sierpnia 1997 r. Ordynacja podatkowa (t.j. </w:t>
      </w:r>
      <w:r w:rsidR="00501F00" w:rsidRPr="00501F00">
        <w:rPr>
          <w:rFonts w:asciiTheme="minorHAnsi" w:hAnsiTheme="minorHAnsi" w:cstheme="minorHAnsi"/>
          <w:sz w:val="22"/>
          <w:szCs w:val="22"/>
        </w:rPr>
        <w:t>Dz.U.</w:t>
      </w:r>
      <w:r w:rsidR="00AF39E9">
        <w:rPr>
          <w:rFonts w:asciiTheme="minorHAnsi" w:hAnsiTheme="minorHAnsi" w:cstheme="minorHAnsi"/>
          <w:sz w:val="22"/>
          <w:szCs w:val="22"/>
        </w:rPr>
        <w:t xml:space="preserve"> z </w:t>
      </w:r>
      <w:r w:rsidR="00501F00" w:rsidRPr="00501F00">
        <w:rPr>
          <w:rFonts w:asciiTheme="minorHAnsi" w:hAnsiTheme="minorHAnsi" w:cstheme="minorHAnsi"/>
          <w:sz w:val="22"/>
          <w:szCs w:val="22"/>
        </w:rPr>
        <w:t>2023</w:t>
      </w:r>
      <w:r w:rsidR="00501F00">
        <w:rPr>
          <w:rFonts w:asciiTheme="minorHAnsi" w:hAnsiTheme="minorHAnsi" w:cstheme="minorHAnsi"/>
          <w:sz w:val="22"/>
          <w:szCs w:val="22"/>
        </w:rPr>
        <w:t xml:space="preserve">r., poz. </w:t>
      </w:r>
      <w:r w:rsidR="00501F00" w:rsidRPr="00501F00">
        <w:rPr>
          <w:rFonts w:asciiTheme="minorHAnsi" w:hAnsiTheme="minorHAnsi" w:cstheme="minorHAnsi"/>
          <w:sz w:val="22"/>
          <w:szCs w:val="22"/>
        </w:rPr>
        <w:t>2383</w:t>
      </w:r>
      <w:r w:rsidR="00501F00">
        <w:rPr>
          <w:rFonts w:asciiTheme="minorHAnsi" w:hAnsiTheme="minorHAnsi" w:cstheme="minorHAnsi"/>
          <w:sz w:val="22"/>
          <w:szCs w:val="22"/>
        </w:rPr>
        <w:t xml:space="preserve"> </w:t>
      </w:r>
      <w:r w:rsidRPr="00501F00">
        <w:rPr>
          <w:rFonts w:asciiTheme="minorHAnsi" w:hAnsiTheme="minorHAnsi" w:cstheme="minorHAnsi"/>
          <w:sz w:val="22"/>
          <w:szCs w:val="22"/>
        </w:rPr>
        <w:t>z</w:t>
      </w:r>
      <w:r w:rsidR="00501F00">
        <w:rPr>
          <w:rFonts w:asciiTheme="minorHAnsi" w:hAnsiTheme="minorHAnsi" w:cstheme="minorHAnsi"/>
          <w:sz w:val="22"/>
          <w:szCs w:val="22"/>
        </w:rPr>
        <w:t>e</w:t>
      </w:r>
      <w:r w:rsidRPr="00501F00">
        <w:rPr>
          <w:rFonts w:asciiTheme="minorHAnsi" w:hAnsiTheme="minorHAnsi" w:cstheme="minorHAnsi"/>
          <w:sz w:val="22"/>
          <w:szCs w:val="22"/>
        </w:rPr>
        <w:t xml:space="preserve"> zm.)</w:t>
      </w:r>
      <w:r w:rsidR="00ED4F4D" w:rsidRPr="00501F00">
        <w:rPr>
          <w:rFonts w:asciiTheme="minorHAnsi" w:hAnsiTheme="minorHAnsi" w:cstheme="minorHAnsi"/>
          <w:sz w:val="22"/>
          <w:szCs w:val="22"/>
        </w:rPr>
        <w:t xml:space="preserve"> lub</w:t>
      </w:r>
    </w:p>
    <w:p w14:paraId="6EB22A92" w14:textId="20A25311" w:rsidR="00A134B5" w:rsidRPr="00501F00" w:rsidRDefault="00A134B5" w:rsidP="00501F00">
      <w:pPr>
        <w:numPr>
          <w:ilvl w:val="0"/>
          <w:numId w:val="41"/>
        </w:numPr>
        <w:spacing w:line="276" w:lineRule="auto"/>
        <w:ind w:left="851"/>
        <w:jc w:val="both"/>
        <w:rPr>
          <w:rFonts w:asciiTheme="minorHAnsi" w:hAnsiTheme="minorHAnsi" w:cstheme="minorHAnsi"/>
          <w:sz w:val="22"/>
          <w:szCs w:val="22"/>
        </w:rPr>
      </w:pPr>
      <w:r w:rsidRPr="00501F00">
        <w:rPr>
          <w:rFonts w:asciiTheme="minorHAnsi" w:hAnsiTheme="minorHAnsi" w:cstheme="minorHAnsi"/>
          <w:sz w:val="22"/>
          <w:szCs w:val="22"/>
        </w:rPr>
        <w:t xml:space="preserve">art. 44 ustawy z dnia 14 czerwca 1960 r. Kodeks postępowania administracyjnego (t.j. </w:t>
      </w:r>
      <w:r w:rsidR="00501F00" w:rsidRPr="00501F00">
        <w:rPr>
          <w:rFonts w:asciiTheme="minorHAnsi" w:hAnsiTheme="minorHAnsi" w:cstheme="minorHAnsi"/>
          <w:sz w:val="22"/>
          <w:szCs w:val="22"/>
        </w:rPr>
        <w:t>Dz.U.</w:t>
      </w:r>
      <w:r w:rsidR="00AF39E9">
        <w:rPr>
          <w:rFonts w:asciiTheme="minorHAnsi" w:hAnsiTheme="minorHAnsi" w:cstheme="minorHAnsi"/>
          <w:sz w:val="22"/>
          <w:szCs w:val="22"/>
        </w:rPr>
        <w:t xml:space="preserve"> z </w:t>
      </w:r>
      <w:r w:rsidR="00501F00" w:rsidRPr="00501F00">
        <w:rPr>
          <w:rFonts w:asciiTheme="minorHAnsi" w:hAnsiTheme="minorHAnsi" w:cstheme="minorHAnsi"/>
          <w:sz w:val="22"/>
          <w:szCs w:val="22"/>
        </w:rPr>
        <w:t>2024</w:t>
      </w:r>
      <w:r w:rsidR="00AF39E9">
        <w:rPr>
          <w:rFonts w:asciiTheme="minorHAnsi" w:hAnsiTheme="minorHAnsi" w:cstheme="minorHAnsi"/>
          <w:sz w:val="22"/>
          <w:szCs w:val="22"/>
        </w:rPr>
        <w:t>r</w:t>
      </w:r>
      <w:r w:rsidR="00501F00" w:rsidRPr="00501F00">
        <w:rPr>
          <w:rFonts w:asciiTheme="minorHAnsi" w:hAnsiTheme="minorHAnsi" w:cstheme="minorHAnsi"/>
          <w:sz w:val="22"/>
          <w:szCs w:val="22"/>
        </w:rPr>
        <w:t>.</w:t>
      </w:r>
      <w:r w:rsidR="00AF39E9">
        <w:rPr>
          <w:rFonts w:asciiTheme="minorHAnsi" w:hAnsiTheme="minorHAnsi" w:cstheme="minorHAnsi"/>
          <w:sz w:val="22"/>
          <w:szCs w:val="22"/>
        </w:rPr>
        <w:t xml:space="preserve">, poz. </w:t>
      </w:r>
      <w:r w:rsidR="00501F00" w:rsidRPr="00501F00">
        <w:rPr>
          <w:rFonts w:asciiTheme="minorHAnsi" w:hAnsiTheme="minorHAnsi" w:cstheme="minorHAnsi"/>
          <w:sz w:val="22"/>
          <w:szCs w:val="22"/>
        </w:rPr>
        <w:t>572</w:t>
      </w:r>
      <w:r w:rsidRPr="00501F00">
        <w:rPr>
          <w:rFonts w:asciiTheme="minorHAnsi" w:hAnsiTheme="minorHAnsi" w:cstheme="minorHAnsi"/>
          <w:sz w:val="22"/>
          <w:szCs w:val="22"/>
        </w:rPr>
        <w:t xml:space="preserve">) </w:t>
      </w:r>
      <w:r w:rsidR="00ED4F4D" w:rsidRPr="00501F00">
        <w:rPr>
          <w:rFonts w:asciiTheme="minorHAnsi" w:hAnsiTheme="minorHAnsi" w:cstheme="minorHAnsi"/>
          <w:sz w:val="22"/>
          <w:szCs w:val="22"/>
        </w:rPr>
        <w:t>lub</w:t>
      </w:r>
    </w:p>
    <w:p w14:paraId="441826EA" w14:textId="2D3CEE2C" w:rsidR="00A134B5" w:rsidRPr="00501F00" w:rsidRDefault="00A134B5" w:rsidP="00492C0D">
      <w:pPr>
        <w:numPr>
          <w:ilvl w:val="0"/>
          <w:numId w:val="41"/>
        </w:numPr>
        <w:spacing w:line="276" w:lineRule="auto"/>
        <w:ind w:left="851"/>
        <w:jc w:val="both"/>
        <w:rPr>
          <w:rFonts w:asciiTheme="minorHAnsi" w:hAnsiTheme="minorHAnsi" w:cstheme="minorHAnsi"/>
          <w:sz w:val="22"/>
          <w:szCs w:val="22"/>
        </w:rPr>
      </w:pPr>
      <w:r w:rsidRPr="00501F00">
        <w:rPr>
          <w:rFonts w:asciiTheme="minorHAnsi" w:hAnsiTheme="minorHAnsi" w:cstheme="minorHAnsi"/>
          <w:sz w:val="22"/>
          <w:szCs w:val="22"/>
        </w:rPr>
        <w:t>Rozporządzeniem Ministra Sprawiedliwości z 10 stycznia 2017 r. w sprawie szczegółowych zasad i trybu doręczania pism organów procesowych w postępowaniu karnym (Dz. U. z 20</w:t>
      </w:r>
      <w:r w:rsidR="00AF39E9">
        <w:rPr>
          <w:rFonts w:asciiTheme="minorHAnsi" w:hAnsiTheme="minorHAnsi" w:cstheme="minorHAnsi"/>
          <w:sz w:val="22"/>
          <w:szCs w:val="22"/>
        </w:rPr>
        <w:t>24</w:t>
      </w:r>
      <w:r w:rsidRPr="00501F00">
        <w:rPr>
          <w:rFonts w:asciiTheme="minorHAnsi" w:hAnsiTheme="minorHAnsi" w:cstheme="minorHAnsi"/>
          <w:sz w:val="22"/>
          <w:szCs w:val="22"/>
        </w:rPr>
        <w:t xml:space="preserve"> r., poz. </w:t>
      </w:r>
      <w:r w:rsidR="00AF39E9">
        <w:rPr>
          <w:rFonts w:asciiTheme="minorHAnsi" w:hAnsiTheme="minorHAnsi" w:cstheme="minorHAnsi"/>
          <w:sz w:val="22"/>
          <w:szCs w:val="22"/>
        </w:rPr>
        <w:t>1463</w:t>
      </w:r>
      <w:r w:rsidRPr="00501F00">
        <w:rPr>
          <w:rFonts w:asciiTheme="minorHAnsi" w:hAnsiTheme="minorHAnsi" w:cstheme="minorHAnsi"/>
          <w:sz w:val="22"/>
          <w:szCs w:val="22"/>
        </w:rPr>
        <w:t>), przesyłka zwracana jest Zamawiającemu wraz z podaniem przyczyny nieodebrania przez adresata.</w:t>
      </w:r>
    </w:p>
    <w:p w14:paraId="6D99ACDB" w14:textId="77777777" w:rsidR="00A134B5" w:rsidRPr="00501F00" w:rsidRDefault="00A134B5" w:rsidP="00492C0D">
      <w:p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Usługę pocztową w zakresie przesyłki rejestrowanej uważa się za niewykonaną, jeżeli doręczenie przesyłki rejestrowanej lub zawiadomienie o próbie jej doręczenia nie nastąpiło w terminie 14 dni od dnia nadania.</w:t>
      </w:r>
    </w:p>
    <w:p w14:paraId="3B894332" w14:textId="77777777" w:rsidR="00A134B5" w:rsidRPr="00501F00" w:rsidRDefault="00A134B5" w:rsidP="00492C0D">
      <w:p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Do odpowiedzialności Wykonawcy za nienależyte wykonanie usługi pocztowej stosuje się odpowiednio przepisy ustawy z dnia 23 listopada 2012 r. Prawo pocztowe wraz z przepisami wykonawczymi, a w sprawach nieuregulowanych tymi przepisami stosuje się odpowiednio przepisy ustawy z dnia 23 kwietnia 1964 r. Kodeks Cywilny,</w:t>
      </w:r>
    </w:p>
    <w:p w14:paraId="1BE3B5E6" w14:textId="77777777" w:rsidR="00373671" w:rsidRPr="00501F00" w:rsidRDefault="00373671"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Do obowiązków Zamawiającego będzie należeć:</w:t>
      </w:r>
    </w:p>
    <w:p w14:paraId="09C5FF24" w14:textId="77777777" w:rsidR="00A134B5" w:rsidRPr="00501F00" w:rsidRDefault="00A134B5" w:rsidP="00492C0D">
      <w:pPr>
        <w:numPr>
          <w:ilvl w:val="1"/>
          <w:numId w:val="43"/>
        </w:num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t>opakowanie przesyłek listowych i paczek w sposób umożliwiający Wykonawcy doręczanie bez ubytku i uszkodzenia do miejsca zgodnie z adresem przeznaczenia. Opakowanie przesyłek listowych stanowi zaklejona koperta Zamawiającego, opakowanie paczki stanowi sztywne pudełko lub szary papier Zamawiającego. Zamawiający nie dopuszcza stosowania przez Wykonawcę własnych opakowań na listy i przesyłki;</w:t>
      </w:r>
    </w:p>
    <w:p w14:paraId="0BD9BF9A" w14:textId="77777777" w:rsidR="00A134B5" w:rsidRPr="00501F00" w:rsidRDefault="00A134B5" w:rsidP="00492C0D">
      <w:pPr>
        <w:numPr>
          <w:ilvl w:val="1"/>
          <w:numId w:val="43"/>
        </w:num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t>umieszczanie na przesyłce listowej lub paczce w sposób czytelny nazwy odbiorcy wraz z jego adresem (podany jednocześnie w pocztowej książce nadawczej), określając jednocześnie rodzaj przesyłki (zwykła polecona, priorytet czy ze zwrotnym potwierdzeniem odbioru) oraz umieszczanie na stronie adresowej każdej nadawanej przesyłki nadruku (pieczątki) określającej pełną nazwę i adres Zamawiającego;</w:t>
      </w:r>
    </w:p>
    <w:p w14:paraId="3B984146" w14:textId="77777777" w:rsidR="00A134B5" w:rsidRPr="00501F00" w:rsidRDefault="00A134B5" w:rsidP="00492C0D">
      <w:pPr>
        <w:numPr>
          <w:ilvl w:val="1"/>
          <w:numId w:val="43"/>
        </w:num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t>nadawanie przesyłek w stanie uporządkowanym, przez co należy rozumieć:</w:t>
      </w:r>
    </w:p>
    <w:p w14:paraId="5B0CFB76" w14:textId="77777777" w:rsidR="007464C7" w:rsidRPr="00501F00" w:rsidRDefault="00ED4F4D" w:rsidP="00492C0D">
      <w:pPr>
        <w:numPr>
          <w:ilvl w:val="0"/>
          <w:numId w:val="45"/>
        </w:numPr>
        <w:spacing w:line="276" w:lineRule="auto"/>
        <w:ind w:left="1134"/>
        <w:jc w:val="both"/>
        <w:rPr>
          <w:rFonts w:asciiTheme="minorHAnsi" w:hAnsiTheme="minorHAnsi" w:cstheme="minorHAnsi"/>
          <w:sz w:val="22"/>
          <w:szCs w:val="22"/>
        </w:rPr>
      </w:pPr>
      <w:r w:rsidRPr="00501F00">
        <w:rPr>
          <w:rFonts w:asciiTheme="minorHAnsi" w:hAnsiTheme="minorHAnsi" w:cstheme="minorHAnsi"/>
          <w:sz w:val="22"/>
          <w:szCs w:val="22"/>
        </w:rPr>
        <w:t xml:space="preserve">dla przesyłek rejestrowanych: wpisanie każdej przesyłki do książki nadawczej, której każda strona będzie zawierała kopię wraz z określeniem wartości i wagi przesyłki. Oryginalne strony </w:t>
      </w:r>
      <w:r w:rsidRPr="00501F00">
        <w:rPr>
          <w:rFonts w:asciiTheme="minorHAnsi" w:hAnsiTheme="minorHAnsi" w:cstheme="minorHAnsi"/>
          <w:sz w:val="22"/>
          <w:szCs w:val="22"/>
        </w:rPr>
        <w:lastRenderedPageBreak/>
        <w:t>pocztowej książki nadawczej będą przeznaczone dla Wykonawcy w celach rozliczeniowych, a kopie stanowić będą dla Zamawiającego potwierdzenie nadanej partii przesyłek;</w:t>
      </w:r>
    </w:p>
    <w:p w14:paraId="1C17C053" w14:textId="77777777" w:rsidR="00ED4F4D" w:rsidRPr="00501F00" w:rsidRDefault="00ED4F4D" w:rsidP="00492C0D">
      <w:pPr>
        <w:numPr>
          <w:ilvl w:val="0"/>
          <w:numId w:val="45"/>
        </w:numPr>
        <w:spacing w:line="276" w:lineRule="auto"/>
        <w:ind w:left="1134"/>
        <w:jc w:val="both"/>
        <w:rPr>
          <w:rFonts w:asciiTheme="minorHAnsi" w:hAnsiTheme="minorHAnsi" w:cstheme="minorHAnsi"/>
          <w:sz w:val="22"/>
          <w:szCs w:val="22"/>
        </w:rPr>
      </w:pPr>
      <w:r w:rsidRPr="00501F00">
        <w:rPr>
          <w:rFonts w:asciiTheme="minorHAnsi" w:hAnsiTheme="minorHAnsi" w:cstheme="minorHAnsi"/>
          <w:sz w:val="22"/>
          <w:szCs w:val="22"/>
        </w:rPr>
        <w:t>dla przesyłek zwykłych: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w:t>
      </w:r>
    </w:p>
    <w:p w14:paraId="5639FD8D" w14:textId="77777777" w:rsidR="00A134B5" w:rsidRPr="00501F00" w:rsidRDefault="00A134B5" w:rsidP="00492C0D">
      <w:pPr>
        <w:numPr>
          <w:ilvl w:val="1"/>
          <w:numId w:val="43"/>
        </w:num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t>stosowanie do przesyłek z potwierdzeniem odbioru doręczonych na zasadzie:</w:t>
      </w:r>
    </w:p>
    <w:p w14:paraId="09C0FC6B" w14:textId="77777777" w:rsidR="007464C7" w:rsidRPr="00501F00" w:rsidRDefault="007464C7" w:rsidP="00492C0D">
      <w:pPr>
        <w:numPr>
          <w:ilvl w:val="0"/>
          <w:numId w:val="47"/>
        </w:numPr>
        <w:spacing w:line="276" w:lineRule="auto"/>
        <w:ind w:left="1134"/>
        <w:jc w:val="both"/>
        <w:rPr>
          <w:rFonts w:asciiTheme="minorHAnsi" w:hAnsiTheme="minorHAnsi" w:cstheme="minorHAnsi"/>
          <w:sz w:val="22"/>
          <w:szCs w:val="22"/>
        </w:rPr>
      </w:pPr>
      <w:r w:rsidRPr="00501F00">
        <w:rPr>
          <w:rFonts w:asciiTheme="minorHAnsi" w:hAnsiTheme="minorHAnsi" w:cstheme="minorHAnsi"/>
          <w:sz w:val="22"/>
          <w:szCs w:val="22"/>
        </w:rPr>
        <w:t>ustawy z dnia 29 sierpnia 1997 r. Ordynacja podatkowa</w:t>
      </w:r>
      <w:r w:rsidR="00405035" w:rsidRPr="00501F00">
        <w:rPr>
          <w:rFonts w:asciiTheme="minorHAnsi" w:hAnsiTheme="minorHAnsi" w:cstheme="minorHAnsi"/>
          <w:sz w:val="22"/>
          <w:szCs w:val="22"/>
        </w:rPr>
        <w:t>;</w:t>
      </w:r>
    </w:p>
    <w:p w14:paraId="4BA04174" w14:textId="77777777" w:rsidR="007464C7" w:rsidRPr="00501F00" w:rsidRDefault="007464C7" w:rsidP="00492C0D">
      <w:pPr>
        <w:numPr>
          <w:ilvl w:val="0"/>
          <w:numId w:val="47"/>
        </w:numPr>
        <w:spacing w:line="276" w:lineRule="auto"/>
        <w:ind w:left="1134"/>
        <w:jc w:val="both"/>
        <w:rPr>
          <w:rFonts w:asciiTheme="minorHAnsi" w:hAnsiTheme="minorHAnsi" w:cstheme="minorHAnsi"/>
          <w:sz w:val="22"/>
          <w:szCs w:val="22"/>
        </w:rPr>
      </w:pPr>
      <w:r w:rsidRPr="00501F00">
        <w:rPr>
          <w:rFonts w:asciiTheme="minorHAnsi" w:hAnsiTheme="minorHAnsi" w:cstheme="minorHAnsi"/>
          <w:sz w:val="22"/>
          <w:szCs w:val="22"/>
        </w:rPr>
        <w:t>ustawy z dnia 14 czerwca 1960 r. Kodeks postępowania administracyjnego;</w:t>
      </w:r>
    </w:p>
    <w:p w14:paraId="5DFBDBE6" w14:textId="77777777" w:rsidR="007464C7" w:rsidRPr="00501F00" w:rsidRDefault="007464C7" w:rsidP="00492C0D">
      <w:pPr>
        <w:numPr>
          <w:ilvl w:val="0"/>
          <w:numId w:val="47"/>
        </w:numPr>
        <w:spacing w:line="276" w:lineRule="auto"/>
        <w:ind w:left="1134"/>
        <w:jc w:val="both"/>
        <w:rPr>
          <w:rFonts w:asciiTheme="minorHAnsi" w:hAnsiTheme="minorHAnsi" w:cstheme="minorHAnsi"/>
          <w:sz w:val="22"/>
          <w:szCs w:val="22"/>
        </w:rPr>
      </w:pPr>
      <w:r w:rsidRPr="00501F00">
        <w:rPr>
          <w:rFonts w:asciiTheme="minorHAnsi" w:hAnsiTheme="minorHAnsi" w:cstheme="minorHAnsi"/>
          <w:sz w:val="22"/>
          <w:szCs w:val="22"/>
        </w:rPr>
        <w:t>Rozporządzenia Ministra Sprawiedliwości z dnia 10 stycznia 2017 r. w sprawie szczegółowych zasad i trybu doręczania pism organów procesowych w postępowaniu karnym.</w:t>
      </w:r>
    </w:p>
    <w:p w14:paraId="223001D0" w14:textId="77777777" w:rsidR="00A134B5" w:rsidRPr="00501F00" w:rsidRDefault="00A134B5" w:rsidP="00492C0D">
      <w:pPr>
        <w:numPr>
          <w:ilvl w:val="1"/>
          <w:numId w:val="43"/>
        </w:num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t>umieszczanie na stronie adresowej przesyłek, w miejscu przeznaczonym na opłatę, napisu</w:t>
      </w:r>
      <w:r w:rsidR="007464C7" w:rsidRPr="00501F00">
        <w:rPr>
          <w:rFonts w:asciiTheme="minorHAnsi" w:hAnsiTheme="minorHAnsi" w:cstheme="minorHAnsi"/>
          <w:sz w:val="22"/>
          <w:szCs w:val="22"/>
        </w:rPr>
        <w:t xml:space="preserve"> </w:t>
      </w:r>
      <w:r w:rsidRPr="00501F00">
        <w:rPr>
          <w:rFonts w:asciiTheme="minorHAnsi" w:hAnsiTheme="minorHAnsi" w:cstheme="minorHAnsi"/>
          <w:sz w:val="22"/>
          <w:szCs w:val="22"/>
        </w:rPr>
        <w:t>(nadruku) lub odcisku pieczęci o treści wskazanej przez Wykonawcę.</w:t>
      </w:r>
    </w:p>
    <w:p w14:paraId="26C25AB0" w14:textId="77777777" w:rsidR="0083378F" w:rsidRPr="00501F00" w:rsidRDefault="0083378F"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Zamawiający będzie korzystał z</w:t>
      </w:r>
      <w:r w:rsidR="00D00A2F" w:rsidRPr="00501F00">
        <w:rPr>
          <w:rFonts w:asciiTheme="minorHAnsi" w:hAnsiTheme="minorHAnsi" w:cstheme="minorHAnsi"/>
          <w:sz w:val="22"/>
          <w:szCs w:val="22"/>
        </w:rPr>
        <w:t xml:space="preserve">e </w:t>
      </w:r>
      <w:r w:rsidRPr="00501F00">
        <w:rPr>
          <w:rFonts w:asciiTheme="minorHAnsi" w:hAnsiTheme="minorHAnsi" w:cstheme="minorHAnsi"/>
          <w:sz w:val="22"/>
          <w:szCs w:val="22"/>
        </w:rPr>
        <w:t xml:space="preserve">wzoru potwierdzenia odbioru, wskazanego w </w:t>
      </w:r>
      <w:r w:rsidRPr="00501F00">
        <w:rPr>
          <w:rFonts w:asciiTheme="minorHAnsi" w:hAnsiTheme="minorHAnsi" w:cstheme="minorHAnsi"/>
          <w:b/>
          <w:sz w:val="22"/>
          <w:szCs w:val="22"/>
        </w:rPr>
        <w:t>załączniku nr</w:t>
      </w:r>
      <w:r w:rsidR="007464C7" w:rsidRPr="00501F00">
        <w:rPr>
          <w:rFonts w:asciiTheme="minorHAnsi" w:hAnsiTheme="minorHAnsi" w:cstheme="minorHAnsi"/>
          <w:b/>
          <w:sz w:val="22"/>
          <w:szCs w:val="22"/>
        </w:rPr>
        <w:t xml:space="preserve"> </w:t>
      </w:r>
      <w:r w:rsidRPr="00501F00">
        <w:rPr>
          <w:rFonts w:asciiTheme="minorHAnsi" w:hAnsiTheme="minorHAnsi" w:cstheme="minorHAnsi"/>
          <w:b/>
          <w:sz w:val="22"/>
          <w:szCs w:val="22"/>
        </w:rPr>
        <w:t>1 do umowy</w:t>
      </w:r>
      <w:r w:rsidR="00F17ED4" w:rsidRPr="00501F00">
        <w:rPr>
          <w:rFonts w:asciiTheme="minorHAnsi" w:hAnsiTheme="minorHAnsi" w:cstheme="minorHAnsi"/>
          <w:sz w:val="22"/>
          <w:szCs w:val="22"/>
        </w:rPr>
        <w:t xml:space="preserve"> oraz dostarczonych nieodpłatnie druków potwierdzenia odbioru przez Wykonawcę.</w:t>
      </w:r>
    </w:p>
    <w:p w14:paraId="091DC86A" w14:textId="77777777" w:rsidR="00373671" w:rsidRPr="00501F00" w:rsidRDefault="00373671"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Wykazane w Formularzu </w:t>
      </w:r>
      <w:r w:rsidR="0083378F" w:rsidRPr="00501F00">
        <w:rPr>
          <w:rFonts w:asciiTheme="minorHAnsi" w:hAnsiTheme="minorHAnsi" w:cstheme="minorHAnsi"/>
          <w:sz w:val="22"/>
          <w:szCs w:val="22"/>
        </w:rPr>
        <w:t>cen</w:t>
      </w:r>
      <w:r w:rsidRPr="00501F00">
        <w:rPr>
          <w:rFonts w:asciiTheme="minorHAnsi" w:hAnsiTheme="minorHAnsi" w:cstheme="minorHAnsi"/>
          <w:sz w:val="22"/>
          <w:szCs w:val="22"/>
        </w:rPr>
        <w:t>owym (</w:t>
      </w:r>
      <w:r w:rsidRPr="00501F00">
        <w:rPr>
          <w:rFonts w:asciiTheme="minorHAnsi" w:hAnsiTheme="minorHAnsi" w:cstheme="minorHAnsi"/>
          <w:b/>
          <w:sz w:val="22"/>
          <w:szCs w:val="22"/>
        </w:rPr>
        <w:t xml:space="preserve">załącznik nr </w:t>
      </w:r>
      <w:r w:rsidR="0083378F" w:rsidRPr="00501F00">
        <w:rPr>
          <w:rFonts w:asciiTheme="minorHAnsi" w:hAnsiTheme="minorHAnsi" w:cstheme="minorHAnsi"/>
          <w:b/>
          <w:sz w:val="22"/>
          <w:szCs w:val="22"/>
        </w:rPr>
        <w:t>2 do umowy</w:t>
      </w:r>
      <w:r w:rsidRPr="00501F00">
        <w:rPr>
          <w:rFonts w:asciiTheme="minorHAnsi" w:hAnsiTheme="minorHAnsi" w:cstheme="minorHAnsi"/>
          <w:sz w:val="22"/>
          <w:szCs w:val="22"/>
        </w:rPr>
        <w:t>) s</w:t>
      </w:r>
      <w:r w:rsidR="00765094" w:rsidRPr="00501F00">
        <w:rPr>
          <w:rFonts w:asciiTheme="minorHAnsi" w:hAnsiTheme="minorHAnsi" w:cstheme="minorHAnsi"/>
          <w:sz w:val="22"/>
          <w:szCs w:val="22"/>
        </w:rPr>
        <w:t>za</w:t>
      </w:r>
      <w:r w:rsidRPr="00501F00">
        <w:rPr>
          <w:rFonts w:asciiTheme="minorHAnsi" w:hAnsiTheme="minorHAnsi" w:cstheme="minorHAnsi"/>
          <w:sz w:val="22"/>
          <w:szCs w:val="22"/>
        </w:rPr>
        <w:t>cunkowe ilości przesyłek listowych</w:t>
      </w:r>
      <w:r w:rsidR="00A134B5" w:rsidRPr="00501F00">
        <w:rPr>
          <w:rFonts w:asciiTheme="minorHAnsi" w:hAnsiTheme="minorHAnsi" w:cstheme="minorHAnsi"/>
          <w:sz w:val="22"/>
          <w:szCs w:val="22"/>
        </w:rPr>
        <w:t xml:space="preserve"> </w:t>
      </w:r>
      <w:r w:rsidRPr="00501F00">
        <w:rPr>
          <w:rFonts w:asciiTheme="minorHAnsi" w:hAnsiTheme="minorHAnsi" w:cstheme="minorHAnsi"/>
          <w:sz w:val="22"/>
          <w:szCs w:val="22"/>
        </w:rPr>
        <w:t>każdego rodzaju, zostały podane dla obliczenia wartości oferty i nie są ilościami zobowiązującymi Zamawiającego</w:t>
      </w:r>
      <w:r w:rsidR="00765094" w:rsidRPr="00501F00">
        <w:rPr>
          <w:rFonts w:asciiTheme="minorHAnsi" w:hAnsiTheme="minorHAnsi" w:cstheme="minorHAnsi"/>
          <w:sz w:val="22"/>
          <w:szCs w:val="22"/>
        </w:rPr>
        <w:t>.</w:t>
      </w:r>
    </w:p>
    <w:p w14:paraId="569E4001" w14:textId="77777777" w:rsidR="00373671" w:rsidRPr="00501F00" w:rsidRDefault="00A134B5"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w:t>
      </w:r>
      <w:r w:rsidR="00765094" w:rsidRPr="00501F00">
        <w:rPr>
          <w:rFonts w:asciiTheme="minorHAnsi" w:hAnsiTheme="minorHAnsi" w:cstheme="minorHAnsi"/>
          <w:sz w:val="22"/>
          <w:szCs w:val="22"/>
        </w:rPr>
        <w:t>a</w:t>
      </w:r>
      <w:r w:rsidR="00373671" w:rsidRPr="00501F00">
        <w:rPr>
          <w:rFonts w:asciiTheme="minorHAnsi" w:hAnsiTheme="minorHAnsi" w:cstheme="minorHAnsi"/>
          <w:sz w:val="22"/>
          <w:szCs w:val="22"/>
        </w:rPr>
        <w:t xml:space="preserve">rtość należności za świadczenie usług  obliczana będzie w okresach miesięcznych, jako iloczyn ceny jednostkowej zaoferowanej w ofercie za dany rodzaj przesyłki oraz rzeczywistej nadanej ilości przesyłek danego rodzaju. Rzeczywiste ilości przesyłek będą wynikać z aktualnych potrzeb Zamawiającego i mogą odbiegać od ilości podanych w </w:t>
      </w:r>
      <w:r w:rsidR="00765094" w:rsidRPr="00501F00">
        <w:rPr>
          <w:rFonts w:asciiTheme="minorHAnsi" w:hAnsiTheme="minorHAnsi" w:cstheme="minorHAnsi"/>
          <w:sz w:val="22"/>
          <w:szCs w:val="22"/>
        </w:rPr>
        <w:t>F</w:t>
      </w:r>
      <w:r w:rsidR="00373671" w:rsidRPr="00501F00">
        <w:rPr>
          <w:rFonts w:asciiTheme="minorHAnsi" w:hAnsiTheme="minorHAnsi" w:cstheme="minorHAnsi"/>
          <w:sz w:val="22"/>
          <w:szCs w:val="22"/>
        </w:rPr>
        <w:t xml:space="preserve">ormularzu </w:t>
      </w:r>
      <w:r w:rsidR="00FB7B05" w:rsidRPr="00501F00">
        <w:rPr>
          <w:rFonts w:asciiTheme="minorHAnsi" w:hAnsiTheme="minorHAnsi" w:cstheme="minorHAnsi"/>
          <w:sz w:val="22"/>
          <w:szCs w:val="22"/>
        </w:rPr>
        <w:t>cenowy</w:t>
      </w:r>
      <w:r w:rsidR="00373671" w:rsidRPr="00501F00">
        <w:rPr>
          <w:rFonts w:asciiTheme="minorHAnsi" w:hAnsiTheme="minorHAnsi" w:cstheme="minorHAnsi"/>
          <w:sz w:val="22"/>
          <w:szCs w:val="22"/>
        </w:rPr>
        <w:t xml:space="preserve">m. Wykonawcy nie przysługuje roszczenie wynikające z ilości przesyłek określonych w </w:t>
      </w:r>
      <w:r w:rsidR="00FB7B05" w:rsidRPr="00501F00">
        <w:rPr>
          <w:rFonts w:asciiTheme="minorHAnsi" w:hAnsiTheme="minorHAnsi" w:cstheme="minorHAnsi"/>
          <w:sz w:val="22"/>
          <w:szCs w:val="22"/>
        </w:rPr>
        <w:t>F</w:t>
      </w:r>
      <w:r w:rsidR="00373671" w:rsidRPr="00501F00">
        <w:rPr>
          <w:rFonts w:asciiTheme="minorHAnsi" w:hAnsiTheme="minorHAnsi" w:cstheme="minorHAnsi"/>
          <w:sz w:val="22"/>
          <w:szCs w:val="22"/>
        </w:rPr>
        <w:t xml:space="preserve">ormularzu </w:t>
      </w:r>
      <w:r w:rsidR="00FB7B05" w:rsidRPr="00501F00">
        <w:rPr>
          <w:rFonts w:asciiTheme="minorHAnsi" w:hAnsiTheme="minorHAnsi" w:cstheme="minorHAnsi"/>
          <w:sz w:val="22"/>
          <w:szCs w:val="22"/>
        </w:rPr>
        <w:t>ceno</w:t>
      </w:r>
      <w:r w:rsidR="00373671" w:rsidRPr="00501F00">
        <w:rPr>
          <w:rFonts w:asciiTheme="minorHAnsi" w:hAnsiTheme="minorHAnsi" w:cstheme="minorHAnsi"/>
          <w:sz w:val="22"/>
          <w:szCs w:val="22"/>
        </w:rPr>
        <w:t>wym.</w:t>
      </w:r>
    </w:p>
    <w:p w14:paraId="100A5ABB" w14:textId="77777777" w:rsidR="00373671" w:rsidRPr="00501F00" w:rsidRDefault="00A134B5"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w:t>
      </w:r>
      <w:r w:rsidR="00373671" w:rsidRPr="00501F00">
        <w:rPr>
          <w:rFonts w:asciiTheme="minorHAnsi" w:hAnsiTheme="minorHAnsi" w:cstheme="minorHAnsi"/>
          <w:sz w:val="22"/>
          <w:szCs w:val="22"/>
        </w:rPr>
        <w:t>ykonawca ponosił będzie wobec Zamawiającego pełną odpowiedzialność za usługi, które wykonuje przy pomocy podwykonawców, których wiedzę i doświadczenie, potencjał techniczny, osoby, zdolność finansową wykorzystywał będzie w trakcie realizacji przedmiotu zamówienia.</w:t>
      </w:r>
    </w:p>
    <w:p w14:paraId="78476EC7" w14:textId="77777777" w:rsidR="00373671" w:rsidRPr="00501F00" w:rsidRDefault="00A134B5"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w:t>
      </w:r>
      <w:r w:rsidR="00373671" w:rsidRPr="00501F00">
        <w:rPr>
          <w:rFonts w:asciiTheme="minorHAnsi" w:hAnsiTheme="minorHAnsi" w:cstheme="minorHAnsi"/>
          <w:sz w:val="22"/>
          <w:szCs w:val="22"/>
        </w:rPr>
        <w:t>ykonawca ponosi pełną odpowiedzialność za szkody</w:t>
      </w:r>
      <w:r w:rsidR="0083661D" w:rsidRPr="00501F00">
        <w:rPr>
          <w:rFonts w:asciiTheme="minorHAnsi" w:hAnsiTheme="minorHAnsi" w:cstheme="minorHAnsi"/>
          <w:sz w:val="22"/>
          <w:szCs w:val="22"/>
        </w:rPr>
        <w:t xml:space="preserve"> </w:t>
      </w:r>
      <w:r w:rsidR="00373671" w:rsidRPr="00501F00">
        <w:rPr>
          <w:rFonts w:asciiTheme="minorHAnsi" w:hAnsiTheme="minorHAnsi" w:cstheme="minorHAnsi"/>
          <w:sz w:val="22"/>
          <w:szCs w:val="22"/>
        </w:rPr>
        <w:t>powstałe wskutek niewykonania lub nienależytego wykonania przez Wykonawcę lub podwykonawców obowiązków wynikających z umowy.</w:t>
      </w:r>
    </w:p>
    <w:p w14:paraId="6771C6FF" w14:textId="77777777" w:rsidR="0074113F" w:rsidRPr="00501F00" w:rsidRDefault="0074113F" w:rsidP="00492C0D">
      <w:p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W przypadku powierzenia przez Wykonawcę realizacji części usług podwykonawcy, Wykonawca jest zobowiązany do dokonania we własnym zakresie zapłaty wynagrodzenia należnego podwykonawcy z zachowaniem terminów płatności określonych w umowie z podwykonawcą. </w:t>
      </w:r>
    </w:p>
    <w:p w14:paraId="037455A6" w14:textId="77777777" w:rsidR="006B39E5" w:rsidRPr="00501F00" w:rsidRDefault="006B39E5" w:rsidP="00492C0D">
      <w:pPr>
        <w:spacing w:line="276" w:lineRule="auto"/>
        <w:ind w:left="426"/>
        <w:jc w:val="both"/>
        <w:rPr>
          <w:rFonts w:asciiTheme="minorHAnsi" w:hAnsiTheme="minorHAnsi" w:cstheme="minorHAnsi"/>
          <w:bCs/>
          <w:iCs/>
          <w:sz w:val="22"/>
          <w:szCs w:val="22"/>
        </w:rPr>
      </w:pPr>
      <w:r w:rsidRPr="00501F00">
        <w:rPr>
          <w:rFonts w:asciiTheme="minorHAnsi" w:hAnsiTheme="minorHAnsi" w:cstheme="minorHAnsi"/>
          <w:bCs/>
          <w:iCs/>
          <w:sz w:val="22"/>
          <w:szCs w:val="22"/>
        </w:rPr>
        <w:t>W przypadku korzystania przy realizacji przedmiotu Umowy z usług podwykonawcy, Wykonawca w terminie 5 dni od zawarcia niniejszej Umowy lub w terminie 5 dni od zawarcia umowy z podwykonawcą zobowiązany jest poinformować, o tym fakcie Zamawiającego, podając w treści informacji nazwę firmy podwykonawcy, jego dane teleadresowe oraz zakres usług, które będzie realizował w ramach niniejszej Umowy.</w:t>
      </w:r>
    </w:p>
    <w:p w14:paraId="210683EB" w14:textId="77777777" w:rsidR="001F00EC" w:rsidRPr="00501F00" w:rsidRDefault="001F00EC"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Zamawiający (zgodnie z art. 95 ustawy Prawo zamówień publicznych) wymaga, aby osoby biorące udział w realizacji przedmiotu zamówienia w sposób bezpośredni, tj.</w:t>
      </w:r>
    </w:p>
    <w:p w14:paraId="11FF9435" w14:textId="4670947D" w:rsidR="001F00EC" w:rsidRPr="00094344" w:rsidRDefault="001F00EC" w:rsidP="00492C0D">
      <w:pPr>
        <w:numPr>
          <w:ilvl w:val="1"/>
          <w:numId w:val="49"/>
        </w:numPr>
        <w:spacing w:line="276" w:lineRule="auto"/>
        <w:ind w:left="709" w:hanging="337"/>
        <w:jc w:val="both"/>
        <w:rPr>
          <w:rFonts w:asciiTheme="minorHAnsi" w:hAnsiTheme="minorHAnsi" w:cstheme="minorHAnsi"/>
          <w:sz w:val="22"/>
          <w:szCs w:val="22"/>
        </w:rPr>
      </w:pPr>
      <w:r w:rsidRPr="00094344">
        <w:rPr>
          <w:rFonts w:asciiTheme="minorHAnsi" w:hAnsiTheme="minorHAnsi" w:cstheme="minorHAnsi"/>
          <w:sz w:val="22"/>
          <w:szCs w:val="22"/>
        </w:rPr>
        <w:t>wykonujące czynności odbierania oraz doręczania przesyłek pocztowych od Zamawiającego</w:t>
      </w:r>
      <w:r w:rsidR="008819D2" w:rsidRPr="00094344">
        <w:rPr>
          <w:rFonts w:asciiTheme="minorHAnsi" w:hAnsiTheme="minorHAnsi" w:cstheme="minorHAnsi"/>
          <w:sz w:val="22"/>
          <w:szCs w:val="22"/>
        </w:rPr>
        <w:t xml:space="preserve"> </w:t>
      </w:r>
      <w:r w:rsidR="007464C7" w:rsidRPr="00094344">
        <w:rPr>
          <w:rFonts w:asciiTheme="minorHAnsi" w:hAnsiTheme="minorHAnsi" w:cstheme="minorHAnsi"/>
          <w:sz w:val="22"/>
          <w:szCs w:val="22"/>
        </w:rPr>
        <w:t xml:space="preserve"> oraz</w:t>
      </w:r>
    </w:p>
    <w:p w14:paraId="14E573D2" w14:textId="055CDD96" w:rsidR="001F00EC" w:rsidRPr="00501F00" w:rsidRDefault="001F00EC" w:rsidP="00492C0D">
      <w:pPr>
        <w:numPr>
          <w:ilvl w:val="1"/>
          <w:numId w:val="49"/>
        </w:numPr>
        <w:spacing w:line="276" w:lineRule="auto"/>
        <w:ind w:left="709" w:hanging="337"/>
        <w:jc w:val="both"/>
        <w:rPr>
          <w:rFonts w:asciiTheme="minorHAnsi" w:hAnsiTheme="minorHAnsi" w:cstheme="minorHAnsi"/>
          <w:sz w:val="22"/>
          <w:szCs w:val="22"/>
        </w:rPr>
      </w:pPr>
      <w:r w:rsidRPr="00501F00">
        <w:rPr>
          <w:rFonts w:asciiTheme="minorHAnsi" w:hAnsiTheme="minorHAnsi" w:cstheme="minorHAnsi"/>
          <w:sz w:val="22"/>
          <w:szCs w:val="22"/>
        </w:rPr>
        <w:t>osob</w:t>
      </w:r>
      <w:r w:rsidR="00094344">
        <w:rPr>
          <w:rFonts w:asciiTheme="minorHAnsi" w:hAnsiTheme="minorHAnsi" w:cstheme="minorHAnsi"/>
          <w:sz w:val="22"/>
          <w:szCs w:val="22"/>
        </w:rPr>
        <w:t>a</w:t>
      </w:r>
      <w:r w:rsidRPr="00501F00">
        <w:rPr>
          <w:rFonts w:asciiTheme="minorHAnsi" w:hAnsiTheme="minorHAnsi" w:cstheme="minorHAnsi"/>
          <w:sz w:val="22"/>
          <w:szCs w:val="22"/>
        </w:rPr>
        <w:t xml:space="preserve"> pełniąc</w:t>
      </w:r>
      <w:r w:rsidR="00094344">
        <w:rPr>
          <w:rFonts w:asciiTheme="minorHAnsi" w:hAnsiTheme="minorHAnsi" w:cstheme="minorHAnsi"/>
          <w:sz w:val="22"/>
          <w:szCs w:val="22"/>
        </w:rPr>
        <w:t>a</w:t>
      </w:r>
      <w:r w:rsidRPr="00501F00">
        <w:rPr>
          <w:rFonts w:asciiTheme="minorHAnsi" w:hAnsiTheme="minorHAnsi" w:cstheme="minorHAnsi"/>
          <w:sz w:val="22"/>
          <w:szCs w:val="22"/>
        </w:rPr>
        <w:t xml:space="preserve"> funkcję „Opiekuna” Zamawiającego (osoba ta będzie wykonywała następujące czynności: reprezentowanie Wykonawcy przed Zamawiającym przy realizacji umowy, pomoc w realizacji sytuacji problemowych, udzielanie informacji o wysyłkach realizowanych w trakcie umowy, w przypadku skorzystania przez zamawiającego z usług pocztowych nieujętych w formularzu cenowym dostarczanie cennika)</w:t>
      </w:r>
    </w:p>
    <w:p w14:paraId="41990C77" w14:textId="00C02082" w:rsidR="001F00EC" w:rsidRPr="00501F00" w:rsidRDefault="001F00EC" w:rsidP="00492C0D">
      <w:p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lastRenderedPageBreak/>
        <w:t xml:space="preserve">były w trakcie realizacji przedmiotu zamówienia zatrudnione </w:t>
      </w:r>
      <w:r w:rsidR="00F97AEB" w:rsidRPr="00094344">
        <w:rPr>
          <w:rFonts w:asciiTheme="minorHAnsi" w:hAnsiTheme="minorHAnsi" w:cstheme="minorHAnsi"/>
          <w:sz w:val="22"/>
          <w:szCs w:val="22"/>
        </w:rPr>
        <w:t xml:space="preserve">na terenie Gminy Komorniki,  </w:t>
      </w:r>
      <w:r w:rsidRPr="00501F00">
        <w:rPr>
          <w:rFonts w:asciiTheme="minorHAnsi" w:hAnsiTheme="minorHAnsi" w:cstheme="minorHAnsi"/>
          <w:sz w:val="22"/>
          <w:szCs w:val="22"/>
        </w:rPr>
        <w:t>na podstawie stosunku pracy, w sposób określony w art. 22 § 1 ustawy z dnia 26 czerwca 1974 r. - Kodeks pracy (t.j. Dz. U. z 2020 r., poz. 1320 ze zm.) jeżeli wykonanie tych czynności polega na wykonywaniu pracy w sposób określony w art. 22 § 1 ustawy z dnia 26 czerwca 1974 r. - Kodeks pracy.</w:t>
      </w:r>
    </w:p>
    <w:p w14:paraId="27800E85" w14:textId="77777777" w:rsidR="00F12526" w:rsidRPr="00501F00" w:rsidRDefault="00F12526"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Wykonawca zobowiązany jest do przedłożenia Zamawiającemu, w dniu podpisania umowy, oświadczenia, które powinno zawierać w szczególności: imię i nazwisko pracownika wyznaczonego przez Wykonawcę jako „Opiekun” Zamawiającego, na każde wezwanie Zamawiającego jednak nie częściej niż raz na kwartał wskazanie, że objęte oświadczeniem czynności, o których mowa w ust. 18 litera b wykonuje osoba zatrudniona na podstawie stosunku pracy zgodnie z art. 22 § 1 ustawy z dnia 26 czerwca 1974 r. - Kodeks pracy (t.j. Dz. U. z 2020 r., poz. 1320 ze zm.) jeżeli wykonanie tych czynności polega na wykonywaniu pracy w sposób określony w art. 22 § 1 ustawy z dnia 26 czerwca 1974 r. - Kodeks pracy.</w:t>
      </w:r>
    </w:p>
    <w:p w14:paraId="76B9BD42" w14:textId="77777777" w:rsidR="00F12526" w:rsidRPr="00501F00" w:rsidRDefault="00F12526" w:rsidP="00492C0D">
      <w:p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 przypadku zmiany osoby realizującej czynności, o których mowa w ust. 1 litera b, Wykonawca zobowiązany jest do bieżącego aktualizowania, w toku realizacji umowy, oświadczenia, określonego w nini</w:t>
      </w:r>
      <w:r w:rsidR="00B17C31" w:rsidRPr="00501F00">
        <w:rPr>
          <w:rFonts w:asciiTheme="minorHAnsi" w:hAnsiTheme="minorHAnsi" w:cstheme="minorHAnsi"/>
          <w:sz w:val="22"/>
          <w:szCs w:val="22"/>
        </w:rPr>
        <w:t>e</w:t>
      </w:r>
      <w:r w:rsidRPr="00501F00">
        <w:rPr>
          <w:rFonts w:asciiTheme="minorHAnsi" w:hAnsiTheme="minorHAnsi" w:cstheme="minorHAnsi"/>
          <w:sz w:val="22"/>
          <w:szCs w:val="22"/>
        </w:rPr>
        <w:t>jszym ust. Wykonawca zobligowany jest do przedłożenia zaktualizowanych danych w terminie 7 dni od momentu wystąpienia zmiany.</w:t>
      </w:r>
    </w:p>
    <w:p w14:paraId="4E9E8EFA" w14:textId="77777777" w:rsidR="00C94354" w:rsidRPr="00501F00" w:rsidRDefault="00C94354" w:rsidP="00492C0D">
      <w:pPr>
        <w:numPr>
          <w:ilvl w:val="0"/>
          <w:numId w:val="25"/>
        </w:numPr>
        <w:spacing w:line="276" w:lineRule="auto"/>
        <w:ind w:left="426"/>
        <w:jc w:val="both"/>
        <w:rPr>
          <w:rFonts w:asciiTheme="minorHAnsi" w:hAnsiTheme="minorHAnsi" w:cstheme="minorHAnsi"/>
          <w:sz w:val="22"/>
          <w:szCs w:val="22"/>
        </w:rPr>
      </w:pPr>
      <w:bookmarkStart w:id="3" w:name="_Hlk121213845"/>
      <w:r w:rsidRPr="00501F00">
        <w:rPr>
          <w:rFonts w:asciiTheme="minorHAnsi" w:hAnsiTheme="minorHAnsi" w:cstheme="minorHAnsi"/>
          <w:sz w:val="22"/>
          <w:szCs w:val="22"/>
        </w:rPr>
        <w:t>W trakcie realizacji zamówienia nie częściej niż jeden raz na pół roku Zamawiający ma prawo wykonać czynności kontrolne odnośnie spełniania przez Wykonawcę wymogu zatrudniania na podstawie umowy o pracę osób wykonującej czynności, o których mowa w ust. 18. Zamawiający uprawniony jest w szczególności do żądania, w wyznaczonym przez siebie terminie, nie krótszym niż 14 dni przedstawienia przez Wykonawcę poświadczonej za zgodność z oryginałem kopii umowy osób wykonujących w trakcie realizacji zamówienia czynności, o których mowa w ust. 18, nie więcej niż 5 osób (wraz z dokumentem regulującym zakres obowiązków, jeżeli został sporządzony) lub przedłożenia wykazu osób wskazanych w ust. 18 lit. a i b umowy wraz z oświadczeniem Wykonawcy, iż osoby te są zatrudnione na umowę o pracę.</w:t>
      </w:r>
    </w:p>
    <w:p w14:paraId="33DFEC5B" w14:textId="77777777" w:rsidR="00F12526" w:rsidRPr="00501F00" w:rsidRDefault="00F12526" w:rsidP="00492C0D">
      <w:p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Kopia umowy powinna zostać zanonimizowana w sposób zapewniający ochronę danych osobowych pracowników, zgodnie z przepisami ustawy z dnia 10 maja 2018r. o ochronie danych osobowych (tj. w szczególności bez adresu zamieszkania pracownika, bez nr PESEL pracownika, bez kwoty wynagrodzenia). Imię i nazwisko pracownika nie podlega anonimizacji. Informacje takie jak data zawarcia umowy, rodzaj umowy o pracę i wymiar etatu powinny być możliwe do zidentyfikowania.</w:t>
      </w:r>
    </w:p>
    <w:p w14:paraId="307B293D" w14:textId="77777777" w:rsidR="00D35D9A" w:rsidRPr="00501F00" w:rsidRDefault="00D35D9A" w:rsidP="00492C0D">
      <w:pPr>
        <w:numPr>
          <w:ilvl w:val="0"/>
          <w:numId w:val="25"/>
        </w:numPr>
        <w:spacing w:line="276" w:lineRule="auto"/>
        <w:ind w:left="426"/>
        <w:jc w:val="both"/>
        <w:rPr>
          <w:rFonts w:asciiTheme="minorHAnsi" w:hAnsiTheme="minorHAnsi" w:cstheme="minorHAnsi"/>
          <w:sz w:val="22"/>
          <w:szCs w:val="22"/>
        </w:rPr>
      </w:pPr>
      <w:bookmarkStart w:id="4" w:name="_Hlk121148955"/>
      <w:bookmarkEnd w:id="3"/>
      <w:r w:rsidRPr="00501F00">
        <w:rPr>
          <w:rFonts w:asciiTheme="minorHAnsi" w:hAnsiTheme="minorHAnsi" w:cstheme="minorHAnsi"/>
          <w:sz w:val="22"/>
          <w:szCs w:val="22"/>
        </w:rPr>
        <w:t xml:space="preserve">W przypadku nieprzedstawienia dokumentów, o których mowa w ust. </w:t>
      </w:r>
      <w:r w:rsidR="00335FB0" w:rsidRPr="00501F00">
        <w:rPr>
          <w:rFonts w:asciiTheme="minorHAnsi" w:hAnsiTheme="minorHAnsi" w:cstheme="minorHAnsi"/>
          <w:sz w:val="22"/>
          <w:szCs w:val="22"/>
        </w:rPr>
        <w:t>19</w:t>
      </w:r>
      <w:r w:rsidRPr="00501F00">
        <w:rPr>
          <w:rFonts w:asciiTheme="minorHAnsi" w:hAnsiTheme="minorHAnsi" w:cstheme="minorHAnsi"/>
          <w:sz w:val="22"/>
          <w:szCs w:val="22"/>
        </w:rPr>
        <w:t xml:space="preserve"> </w:t>
      </w:r>
      <w:r w:rsidR="007F7FBB" w:rsidRPr="00501F00">
        <w:rPr>
          <w:rFonts w:asciiTheme="minorHAnsi" w:hAnsiTheme="minorHAnsi" w:cstheme="minorHAnsi"/>
          <w:sz w:val="22"/>
          <w:szCs w:val="22"/>
        </w:rPr>
        <w:t xml:space="preserve"> oraz 20 </w:t>
      </w:r>
      <w:r w:rsidRPr="00501F00">
        <w:rPr>
          <w:rFonts w:asciiTheme="minorHAnsi" w:hAnsiTheme="minorHAnsi" w:cstheme="minorHAnsi"/>
          <w:sz w:val="22"/>
          <w:szCs w:val="22"/>
        </w:rPr>
        <w:t xml:space="preserve">powyżej w wymaganych terminach, Wykonawca za każdy taki przypadek, zapłaci Zamawiającemu karę umowną w wysokości </w:t>
      </w:r>
      <w:r w:rsidR="009F2DC1" w:rsidRPr="00501F00">
        <w:rPr>
          <w:rFonts w:asciiTheme="minorHAnsi" w:hAnsiTheme="minorHAnsi" w:cstheme="minorHAnsi"/>
          <w:sz w:val="22"/>
          <w:szCs w:val="22"/>
        </w:rPr>
        <w:t>5</w:t>
      </w:r>
      <w:r w:rsidRPr="00501F00">
        <w:rPr>
          <w:rFonts w:asciiTheme="minorHAnsi" w:hAnsiTheme="minorHAnsi" w:cstheme="minorHAnsi"/>
          <w:sz w:val="22"/>
          <w:szCs w:val="22"/>
        </w:rPr>
        <w:t>0 złotych brutto. Wykonawca zapłaci również karę w wysokości, o której mowa w zdaniu poprzednim za każdy przypadek wykonywania określonych w ust. 1</w:t>
      </w:r>
      <w:r w:rsidR="009C78B3" w:rsidRPr="00501F00">
        <w:rPr>
          <w:rFonts w:asciiTheme="minorHAnsi" w:hAnsiTheme="minorHAnsi" w:cstheme="minorHAnsi"/>
          <w:sz w:val="22"/>
          <w:szCs w:val="22"/>
        </w:rPr>
        <w:t>8</w:t>
      </w:r>
      <w:r w:rsidRPr="00501F00">
        <w:rPr>
          <w:rFonts w:asciiTheme="minorHAnsi" w:hAnsiTheme="minorHAnsi" w:cstheme="minorHAnsi"/>
          <w:sz w:val="22"/>
          <w:szCs w:val="22"/>
        </w:rPr>
        <w:t xml:space="preserve"> czynności przez osobę nie zatrudnioną na podstawie umowy o pracę.</w:t>
      </w:r>
    </w:p>
    <w:bookmarkEnd w:id="4"/>
    <w:p w14:paraId="7FE9DC41" w14:textId="77777777" w:rsidR="00D35D9A" w:rsidRPr="00501F00" w:rsidRDefault="00D35D9A"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Zamawiający może w każdym czasie realizacji umowy zwrócić się do Państwowej Inspekcji Pracy o wszczęcie kontroli w celu weryfikacji czy osoby, o których mowa w ust. </w:t>
      </w:r>
      <w:r w:rsidR="00335FB0" w:rsidRPr="00501F00">
        <w:rPr>
          <w:rFonts w:asciiTheme="minorHAnsi" w:hAnsiTheme="minorHAnsi" w:cstheme="minorHAnsi"/>
          <w:sz w:val="22"/>
          <w:szCs w:val="22"/>
        </w:rPr>
        <w:t>18</w:t>
      </w:r>
      <w:r w:rsidRPr="00501F00">
        <w:rPr>
          <w:rFonts w:asciiTheme="minorHAnsi" w:hAnsiTheme="minorHAnsi" w:cstheme="minorHAnsi"/>
          <w:sz w:val="22"/>
          <w:szCs w:val="22"/>
        </w:rPr>
        <w:t>, są zatrudnione na umowy o pracę.</w:t>
      </w:r>
    </w:p>
    <w:p w14:paraId="49B39450" w14:textId="77777777" w:rsidR="00CD29A4" w:rsidRPr="00501F00" w:rsidRDefault="00CD29A4" w:rsidP="00492C0D">
      <w:pPr>
        <w:numPr>
          <w:ilvl w:val="0"/>
          <w:numId w:val="25"/>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Dodatkowo,</w:t>
      </w:r>
      <w:r w:rsidR="00FE2D9F" w:rsidRPr="00501F00">
        <w:rPr>
          <w:rFonts w:asciiTheme="minorHAnsi" w:hAnsiTheme="minorHAnsi" w:cstheme="minorHAnsi"/>
          <w:sz w:val="22"/>
          <w:szCs w:val="22"/>
        </w:rPr>
        <w:t xml:space="preserve"> (</w:t>
      </w:r>
      <w:r w:rsidRPr="00501F00">
        <w:rPr>
          <w:rFonts w:asciiTheme="minorHAnsi" w:hAnsiTheme="minorHAnsi" w:cstheme="minorHAnsi"/>
          <w:sz w:val="22"/>
          <w:szCs w:val="22"/>
        </w:rPr>
        <w:t>zgodnie z oświadczeniem Wykonawcy złożonym w ofercie</w:t>
      </w:r>
      <w:r w:rsidR="00FE2D9F" w:rsidRPr="00501F00">
        <w:rPr>
          <w:rFonts w:asciiTheme="minorHAnsi" w:hAnsiTheme="minorHAnsi" w:cstheme="minorHAnsi"/>
          <w:sz w:val="22"/>
          <w:szCs w:val="22"/>
        </w:rPr>
        <w:t>)</w:t>
      </w:r>
      <w:r w:rsidRPr="00501F00">
        <w:rPr>
          <w:rFonts w:asciiTheme="minorHAnsi" w:hAnsiTheme="minorHAnsi" w:cstheme="minorHAnsi"/>
          <w:sz w:val="22"/>
          <w:szCs w:val="22"/>
        </w:rPr>
        <w:t xml:space="preserve"> Wykonawca zapewnia/nie zapewnia możliwość śledzenia przez Internet status</w:t>
      </w:r>
      <w:r w:rsidR="00FE2D9F" w:rsidRPr="00501F00">
        <w:rPr>
          <w:rFonts w:asciiTheme="minorHAnsi" w:hAnsiTheme="minorHAnsi" w:cstheme="minorHAnsi"/>
          <w:sz w:val="22"/>
          <w:szCs w:val="22"/>
        </w:rPr>
        <w:t>u</w:t>
      </w:r>
      <w:r w:rsidRPr="00501F00">
        <w:rPr>
          <w:rFonts w:asciiTheme="minorHAnsi" w:hAnsiTheme="minorHAnsi" w:cstheme="minorHAnsi"/>
          <w:sz w:val="22"/>
          <w:szCs w:val="22"/>
        </w:rPr>
        <w:t xml:space="preserve"> przesyłek rejestrowanych krajowych na podstawie</w:t>
      </w:r>
      <w:r w:rsidR="00FE2D9F" w:rsidRPr="00501F00">
        <w:rPr>
          <w:rFonts w:asciiTheme="minorHAnsi" w:hAnsiTheme="minorHAnsi" w:cstheme="minorHAnsi"/>
          <w:sz w:val="22"/>
          <w:szCs w:val="22"/>
        </w:rPr>
        <w:t xml:space="preserve"> nadanego przez Wykonawcę numeru przesyłki.</w:t>
      </w:r>
    </w:p>
    <w:p w14:paraId="094D8DB8" w14:textId="77777777" w:rsidR="00FE2D9F" w:rsidRPr="00501F00" w:rsidRDefault="00FE2D9F" w:rsidP="00492C0D">
      <w:pPr>
        <w:numPr>
          <w:ilvl w:val="0"/>
          <w:numId w:val="25"/>
        </w:numPr>
        <w:spacing w:after="240"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Wykonawca oraz jego przedstawiciele są zobowiązani do zachowania poufności w odniesieniu do wszystkich informacji i danych uzyskanych od Zamawiającego oraz jego pracowników, niezależnie od </w:t>
      </w:r>
      <w:r w:rsidRPr="00501F00">
        <w:rPr>
          <w:rFonts w:asciiTheme="minorHAnsi" w:hAnsiTheme="minorHAnsi" w:cstheme="minorHAnsi"/>
          <w:sz w:val="22"/>
          <w:szCs w:val="22"/>
        </w:rPr>
        <w:lastRenderedPageBreak/>
        <w:t>formy ich przedstawienia lub zakomunikowania oraz nieudostępniania ich osobom trzecim w żaden sposób, bez uprzedniej zgody Zamawiającego.</w:t>
      </w:r>
    </w:p>
    <w:p w14:paraId="7F427859" w14:textId="77777777" w:rsidR="0074113F" w:rsidRPr="00747299" w:rsidRDefault="0074113F" w:rsidP="00492C0D">
      <w:pPr>
        <w:spacing w:line="276" w:lineRule="auto"/>
        <w:jc w:val="center"/>
        <w:rPr>
          <w:rFonts w:asciiTheme="minorHAnsi" w:hAnsiTheme="minorHAnsi" w:cstheme="minorHAnsi"/>
          <w:b/>
          <w:spacing w:val="60"/>
          <w:sz w:val="22"/>
          <w:szCs w:val="22"/>
        </w:rPr>
      </w:pPr>
      <w:r w:rsidRPr="00747299">
        <w:rPr>
          <w:rFonts w:asciiTheme="minorHAnsi" w:hAnsiTheme="minorHAnsi" w:cstheme="minorHAnsi"/>
          <w:b/>
          <w:spacing w:val="60"/>
          <w:sz w:val="22"/>
          <w:szCs w:val="22"/>
        </w:rPr>
        <w:t>Sposób realizacji zamówienia</w:t>
      </w:r>
    </w:p>
    <w:p w14:paraId="340FEA7D" w14:textId="77777777" w:rsidR="0074113F" w:rsidRPr="00501F00" w:rsidRDefault="0074113F" w:rsidP="00492C0D">
      <w:pPr>
        <w:spacing w:line="276" w:lineRule="auto"/>
        <w:jc w:val="center"/>
        <w:rPr>
          <w:rFonts w:asciiTheme="minorHAnsi" w:hAnsiTheme="minorHAnsi" w:cstheme="minorHAnsi"/>
          <w:b/>
          <w:bCs/>
          <w:sz w:val="22"/>
          <w:szCs w:val="22"/>
        </w:rPr>
      </w:pPr>
      <w:r w:rsidRPr="00501F00">
        <w:rPr>
          <w:rFonts w:asciiTheme="minorHAnsi" w:hAnsiTheme="minorHAnsi" w:cstheme="minorHAnsi"/>
          <w:b/>
          <w:bCs/>
          <w:sz w:val="22"/>
          <w:szCs w:val="22"/>
        </w:rPr>
        <w:t>§ 2</w:t>
      </w:r>
    </w:p>
    <w:p w14:paraId="61A39680" w14:textId="77777777" w:rsidR="00E32701" w:rsidRPr="00501F00" w:rsidRDefault="0074113F" w:rsidP="00492C0D">
      <w:pPr>
        <w:numPr>
          <w:ilvl w:val="0"/>
          <w:numId w:val="18"/>
        </w:numPr>
        <w:spacing w:line="276" w:lineRule="auto"/>
        <w:ind w:left="426" w:hanging="426"/>
        <w:jc w:val="both"/>
        <w:rPr>
          <w:rFonts w:asciiTheme="minorHAnsi" w:hAnsiTheme="minorHAnsi" w:cstheme="minorHAnsi"/>
          <w:sz w:val="22"/>
          <w:szCs w:val="22"/>
        </w:rPr>
      </w:pPr>
      <w:r w:rsidRPr="00501F00">
        <w:rPr>
          <w:rFonts w:asciiTheme="minorHAnsi" w:hAnsiTheme="minorHAnsi" w:cstheme="minorHAnsi"/>
          <w:sz w:val="22"/>
          <w:szCs w:val="22"/>
        </w:rPr>
        <w:t>N</w:t>
      </w:r>
      <w:r w:rsidR="00E32701" w:rsidRPr="00501F00">
        <w:rPr>
          <w:rFonts w:asciiTheme="minorHAnsi" w:hAnsiTheme="minorHAnsi" w:cstheme="minorHAnsi"/>
          <w:sz w:val="22"/>
          <w:szCs w:val="22"/>
        </w:rPr>
        <w:t>adanie przesyłek objętych przedmiotem zamówienia następować będzie w placówce Wykonawcy</w:t>
      </w:r>
      <w:r w:rsidR="007464C7" w:rsidRPr="00501F00">
        <w:rPr>
          <w:rFonts w:asciiTheme="minorHAnsi" w:hAnsiTheme="minorHAnsi" w:cstheme="minorHAnsi"/>
          <w:sz w:val="22"/>
          <w:szCs w:val="22"/>
        </w:rPr>
        <w:t xml:space="preserve"> </w:t>
      </w:r>
      <w:r w:rsidR="00E32701" w:rsidRPr="00501F00">
        <w:rPr>
          <w:rFonts w:asciiTheme="minorHAnsi" w:hAnsiTheme="minorHAnsi" w:cstheme="minorHAnsi"/>
          <w:sz w:val="22"/>
          <w:szCs w:val="22"/>
        </w:rPr>
        <w:t>w dniu ich przyjęcia od Zamawiającego. Strony dopuszczają możliwość przesunięcia nadania</w:t>
      </w:r>
      <w:r w:rsidR="007464C7" w:rsidRPr="00501F00">
        <w:rPr>
          <w:rFonts w:asciiTheme="minorHAnsi" w:hAnsiTheme="minorHAnsi" w:cstheme="minorHAnsi"/>
          <w:sz w:val="22"/>
          <w:szCs w:val="22"/>
        </w:rPr>
        <w:t xml:space="preserve"> p</w:t>
      </w:r>
      <w:r w:rsidR="00E32701" w:rsidRPr="00501F00">
        <w:rPr>
          <w:rFonts w:asciiTheme="minorHAnsi" w:hAnsiTheme="minorHAnsi" w:cstheme="minorHAnsi"/>
          <w:sz w:val="22"/>
          <w:szCs w:val="22"/>
        </w:rPr>
        <w:t>rzesyłek na dzień następny, w przypadku uzasadnionych zastrzeżeń do przekazanych do nadania</w:t>
      </w:r>
      <w:r w:rsidR="007464C7" w:rsidRPr="00501F00">
        <w:rPr>
          <w:rFonts w:asciiTheme="minorHAnsi" w:hAnsiTheme="minorHAnsi" w:cstheme="minorHAnsi"/>
          <w:sz w:val="22"/>
          <w:szCs w:val="22"/>
        </w:rPr>
        <w:t xml:space="preserve"> </w:t>
      </w:r>
      <w:r w:rsidR="00E32701" w:rsidRPr="00501F00">
        <w:rPr>
          <w:rFonts w:asciiTheme="minorHAnsi" w:hAnsiTheme="minorHAnsi" w:cstheme="minorHAnsi"/>
          <w:sz w:val="22"/>
          <w:szCs w:val="22"/>
        </w:rPr>
        <w:t>przesyłek (nieprawidłowe opakowanie, brak pełnego adresu, niezgodność wpisów do dokumentów</w:t>
      </w:r>
      <w:r w:rsidR="007464C7" w:rsidRPr="00501F00">
        <w:rPr>
          <w:rFonts w:asciiTheme="minorHAnsi" w:hAnsiTheme="minorHAnsi" w:cstheme="minorHAnsi"/>
          <w:sz w:val="22"/>
          <w:szCs w:val="22"/>
        </w:rPr>
        <w:t xml:space="preserve"> </w:t>
      </w:r>
      <w:r w:rsidR="00E32701" w:rsidRPr="00501F00">
        <w:rPr>
          <w:rFonts w:asciiTheme="minorHAnsi" w:hAnsiTheme="minorHAnsi" w:cstheme="minorHAnsi"/>
          <w:sz w:val="22"/>
          <w:szCs w:val="22"/>
        </w:rPr>
        <w:t>nadawczych z wpisami na przesyłkach, brak znaków opłaty) i braku możliwości ich wyjaśnienia lub</w:t>
      </w:r>
      <w:r w:rsidR="007464C7" w:rsidRPr="00501F00">
        <w:rPr>
          <w:rFonts w:asciiTheme="minorHAnsi" w:hAnsiTheme="minorHAnsi" w:cstheme="minorHAnsi"/>
          <w:sz w:val="22"/>
          <w:szCs w:val="22"/>
        </w:rPr>
        <w:t xml:space="preserve"> </w:t>
      </w:r>
      <w:r w:rsidR="00E32701" w:rsidRPr="00501F00">
        <w:rPr>
          <w:rFonts w:asciiTheme="minorHAnsi" w:hAnsiTheme="minorHAnsi" w:cstheme="minorHAnsi"/>
          <w:sz w:val="22"/>
          <w:szCs w:val="22"/>
        </w:rPr>
        <w:t>usunięcia w dniu ich przekazania do nadania.</w:t>
      </w:r>
    </w:p>
    <w:p w14:paraId="5BD18537" w14:textId="77777777" w:rsidR="00373671" w:rsidRPr="00501F00" w:rsidRDefault="0074113F" w:rsidP="00492C0D">
      <w:pPr>
        <w:numPr>
          <w:ilvl w:val="0"/>
          <w:numId w:val="18"/>
        </w:numPr>
        <w:spacing w:line="276" w:lineRule="auto"/>
        <w:ind w:left="426" w:hanging="426"/>
        <w:jc w:val="both"/>
        <w:rPr>
          <w:rFonts w:asciiTheme="minorHAnsi" w:hAnsiTheme="minorHAnsi" w:cstheme="minorHAnsi"/>
          <w:sz w:val="22"/>
          <w:szCs w:val="22"/>
        </w:rPr>
      </w:pPr>
      <w:r w:rsidRPr="00501F00">
        <w:rPr>
          <w:rFonts w:asciiTheme="minorHAnsi" w:hAnsiTheme="minorHAnsi" w:cstheme="minorHAnsi"/>
          <w:sz w:val="22"/>
          <w:szCs w:val="22"/>
        </w:rPr>
        <w:t xml:space="preserve">W </w:t>
      </w:r>
      <w:r w:rsidR="00E32701" w:rsidRPr="00501F00">
        <w:rPr>
          <w:rFonts w:asciiTheme="minorHAnsi" w:hAnsiTheme="minorHAnsi" w:cstheme="minorHAnsi"/>
          <w:sz w:val="22"/>
          <w:szCs w:val="22"/>
        </w:rPr>
        <w:t>przypadku zastrzeżeń dotyczących nadanych przesyłek, Wykonawca wyjaśnia je z Zamawiającym</w:t>
      </w:r>
      <w:r w:rsidR="007464C7" w:rsidRPr="00501F00">
        <w:rPr>
          <w:rFonts w:asciiTheme="minorHAnsi" w:hAnsiTheme="minorHAnsi" w:cstheme="minorHAnsi"/>
          <w:sz w:val="22"/>
          <w:szCs w:val="22"/>
        </w:rPr>
        <w:t xml:space="preserve"> </w:t>
      </w:r>
      <w:r w:rsidR="00E32701" w:rsidRPr="00501F00">
        <w:rPr>
          <w:rFonts w:asciiTheme="minorHAnsi" w:hAnsiTheme="minorHAnsi" w:cstheme="minorHAnsi"/>
          <w:sz w:val="22"/>
          <w:szCs w:val="22"/>
        </w:rPr>
        <w:t>telefonicznie. Przy braku możliwości ich wyjaśnienia z Zamawiającym lub ich usunięcia w  dniu ich</w:t>
      </w:r>
      <w:r w:rsidR="007464C7" w:rsidRPr="00501F00">
        <w:rPr>
          <w:rFonts w:asciiTheme="minorHAnsi" w:hAnsiTheme="minorHAnsi" w:cstheme="minorHAnsi"/>
          <w:sz w:val="22"/>
          <w:szCs w:val="22"/>
        </w:rPr>
        <w:t xml:space="preserve"> </w:t>
      </w:r>
      <w:r w:rsidR="00E32701" w:rsidRPr="00501F00">
        <w:rPr>
          <w:rFonts w:asciiTheme="minorHAnsi" w:hAnsiTheme="minorHAnsi" w:cstheme="minorHAnsi"/>
          <w:sz w:val="22"/>
          <w:szCs w:val="22"/>
        </w:rPr>
        <w:t>przekazania do nadania - nadanie przesyłek nastąpi w następnym dniu roboczym</w:t>
      </w:r>
      <w:r w:rsidRPr="00501F00">
        <w:rPr>
          <w:rFonts w:asciiTheme="minorHAnsi" w:hAnsiTheme="minorHAnsi" w:cstheme="minorHAnsi"/>
          <w:sz w:val="22"/>
          <w:szCs w:val="22"/>
        </w:rPr>
        <w:t>.</w:t>
      </w:r>
    </w:p>
    <w:p w14:paraId="0FF06B38" w14:textId="77777777" w:rsidR="00373671" w:rsidRPr="00501F00" w:rsidRDefault="00373671" w:rsidP="00492C0D">
      <w:pPr>
        <w:numPr>
          <w:ilvl w:val="0"/>
          <w:numId w:val="18"/>
        </w:numPr>
        <w:spacing w:line="276" w:lineRule="auto"/>
        <w:ind w:left="426" w:hanging="426"/>
        <w:jc w:val="both"/>
        <w:rPr>
          <w:rFonts w:asciiTheme="minorHAnsi" w:hAnsiTheme="minorHAnsi" w:cstheme="minorHAnsi"/>
          <w:sz w:val="22"/>
          <w:szCs w:val="22"/>
        </w:rPr>
      </w:pPr>
      <w:r w:rsidRPr="00501F00">
        <w:rPr>
          <w:rFonts w:asciiTheme="minorHAnsi" w:hAnsiTheme="minorHAnsi" w:cstheme="minorHAnsi"/>
          <w:sz w:val="22"/>
          <w:szCs w:val="22"/>
        </w:rPr>
        <w:t>Przekazanie przesyłek przez Zamawiającego do nadania oraz doręczanie przesyłek zwracanych do</w:t>
      </w:r>
      <w:r w:rsidR="007464C7" w:rsidRPr="00501F00">
        <w:rPr>
          <w:rFonts w:asciiTheme="minorHAnsi" w:hAnsiTheme="minorHAnsi" w:cstheme="minorHAnsi"/>
          <w:sz w:val="22"/>
          <w:szCs w:val="22"/>
        </w:rPr>
        <w:t xml:space="preserve"> </w:t>
      </w:r>
      <w:r w:rsidRPr="00501F00">
        <w:rPr>
          <w:rFonts w:asciiTheme="minorHAnsi" w:hAnsiTheme="minorHAnsi" w:cstheme="minorHAnsi"/>
          <w:sz w:val="22"/>
          <w:szCs w:val="22"/>
        </w:rPr>
        <w:t>siedziby Zamawiającego następuje na zasadach określonych w przepisach wymienionych w</w:t>
      </w:r>
      <w:r w:rsidR="00836FCD" w:rsidRPr="00501F00">
        <w:rPr>
          <w:rFonts w:asciiTheme="minorHAnsi" w:hAnsiTheme="minorHAnsi" w:cstheme="minorHAnsi"/>
          <w:sz w:val="22"/>
          <w:szCs w:val="22"/>
        </w:rPr>
        <w:t xml:space="preserve"> § 1</w:t>
      </w:r>
      <w:r w:rsidRPr="00501F00">
        <w:rPr>
          <w:rFonts w:asciiTheme="minorHAnsi" w:hAnsiTheme="minorHAnsi" w:cstheme="minorHAnsi"/>
          <w:sz w:val="22"/>
          <w:szCs w:val="22"/>
        </w:rPr>
        <w:t xml:space="preserve"> ust.2</w:t>
      </w:r>
      <w:r w:rsidR="007464C7" w:rsidRPr="00501F00">
        <w:rPr>
          <w:rFonts w:asciiTheme="minorHAnsi" w:hAnsiTheme="minorHAnsi" w:cstheme="minorHAnsi"/>
          <w:sz w:val="22"/>
          <w:szCs w:val="22"/>
        </w:rPr>
        <w:t xml:space="preserve"> </w:t>
      </w:r>
      <w:r w:rsidRPr="00501F00">
        <w:rPr>
          <w:rFonts w:asciiTheme="minorHAnsi" w:hAnsiTheme="minorHAnsi" w:cstheme="minorHAnsi"/>
          <w:sz w:val="22"/>
          <w:szCs w:val="22"/>
        </w:rPr>
        <w:t>umowy.</w:t>
      </w:r>
    </w:p>
    <w:p w14:paraId="154E0DD3" w14:textId="77777777" w:rsidR="00373671" w:rsidRPr="00501F00" w:rsidRDefault="0074113F" w:rsidP="00492C0D">
      <w:pPr>
        <w:numPr>
          <w:ilvl w:val="0"/>
          <w:numId w:val="18"/>
        </w:numPr>
        <w:spacing w:line="276" w:lineRule="auto"/>
        <w:ind w:left="426" w:hanging="426"/>
        <w:jc w:val="both"/>
        <w:rPr>
          <w:rFonts w:asciiTheme="minorHAnsi" w:hAnsiTheme="minorHAnsi" w:cstheme="minorHAnsi"/>
          <w:sz w:val="22"/>
          <w:szCs w:val="22"/>
        </w:rPr>
      </w:pPr>
      <w:r w:rsidRPr="00501F00">
        <w:rPr>
          <w:rFonts w:asciiTheme="minorHAnsi" w:hAnsiTheme="minorHAnsi" w:cstheme="minorHAnsi"/>
          <w:sz w:val="22"/>
          <w:szCs w:val="22"/>
        </w:rPr>
        <w:t>P</w:t>
      </w:r>
      <w:r w:rsidR="00373671" w:rsidRPr="00501F00">
        <w:rPr>
          <w:rFonts w:asciiTheme="minorHAnsi" w:hAnsiTheme="minorHAnsi" w:cstheme="minorHAnsi"/>
          <w:sz w:val="22"/>
          <w:szCs w:val="22"/>
        </w:rPr>
        <w:t>rzyjęcie przesyłek do nadania przez Wykonawcę oraz doręczanie przesyłek zwracanych do siedziby</w:t>
      </w:r>
      <w:r w:rsidR="007464C7" w:rsidRPr="00501F00">
        <w:rPr>
          <w:rFonts w:asciiTheme="minorHAnsi" w:hAnsiTheme="minorHAnsi" w:cstheme="minorHAnsi"/>
          <w:sz w:val="22"/>
          <w:szCs w:val="22"/>
        </w:rPr>
        <w:t xml:space="preserve"> </w:t>
      </w:r>
      <w:r w:rsidR="00373671" w:rsidRPr="00501F00">
        <w:rPr>
          <w:rFonts w:asciiTheme="minorHAnsi" w:hAnsiTheme="minorHAnsi" w:cstheme="minorHAnsi"/>
          <w:sz w:val="22"/>
          <w:szCs w:val="22"/>
        </w:rPr>
        <w:t>Zamawiającego będzie każdorazowo dokumentowane w wersji papierowej lub w elektronicznej</w:t>
      </w:r>
      <w:r w:rsidR="007464C7" w:rsidRPr="00501F00">
        <w:rPr>
          <w:rFonts w:asciiTheme="minorHAnsi" w:hAnsiTheme="minorHAnsi" w:cstheme="minorHAnsi"/>
          <w:sz w:val="22"/>
          <w:szCs w:val="22"/>
        </w:rPr>
        <w:t xml:space="preserve"> </w:t>
      </w:r>
      <w:r w:rsidR="00373671" w:rsidRPr="00501F00">
        <w:rPr>
          <w:rFonts w:asciiTheme="minorHAnsi" w:hAnsiTheme="minorHAnsi" w:cstheme="minorHAnsi"/>
          <w:sz w:val="22"/>
          <w:szCs w:val="22"/>
        </w:rPr>
        <w:t>książce nadawczej.</w:t>
      </w:r>
    </w:p>
    <w:p w14:paraId="6E752041" w14:textId="77777777" w:rsidR="00373671" w:rsidRPr="00501F00" w:rsidRDefault="00373671" w:rsidP="00492C0D">
      <w:pPr>
        <w:numPr>
          <w:ilvl w:val="0"/>
          <w:numId w:val="18"/>
        </w:numPr>
        <w:spacing w:line="276" w:lineRule="auto"/>
        <w:ind w:left="426" w:hanging="426"/>
        <w:jc w:val="both"/>
        <w:rPr>
          <w:rFonts w:asciiTheme="minorHAnsi" w:hAnsiTheme="minorHAnsi" w:cstheme="minorHAnsi"/>
          <w:sz w:val="22"/>
          <w:szCs w:val="22"/>
        </w:rPr>
      </w:pPr>
      <w:r w:rsidRPr="00501F00">
        <w:rPr>
          <w:rFonts w:asciiTheme="minorHAnsi" w:hAnsiTheme="minorHAnsi" w:cstheme="minorHAnsi"/>
          <w:sz w:val="22"/>
          <w:szCs w:val="22"/>
        </w:rPr>
        <w:t>Zamawiający będzie korzystał wyłącznie ze swojego opakowania przesyłek.</w:t>
      </w:r>
    </w:p>
    <w:p w14:paraId="367FBC26" w14:textId="51366141" w:rsidR="0048330D" w:rsidRPr="00501F00" w:rsidRDefault="0048330D" w:rsidP="0048330D">
      <w:pPr>
        <w:numPr>
          <w:ilvl w:val="0"/>
          <w:numId w:val="18"/>
        </w:numPr>
        <w:spacing w:line="276" w:lineRule="auto"/>
        <w:ind w:left="426" w:hanging="426"/>
        <w:jc w:val="both"/>
        <w:rPr>
          <w:rFonts w:asciiTheme="minorHAnsi" w:hAnsiTheme="minorHAnsi" w:cstheme="minorHAnsi"/>
          <w:sz w:val="22"/>
          <w:szCs w:val="22"/>
        </w:rPr>
      </w:pPr>
      <w:bookmarkStart w:id="5" w:name="_Hlk87879565"/>
      <w:r w:rsidRPr="00501F00">
        <w:rPr>
          <w:rFonts w:asciiTheme="minorHAnsi" w:hAnsiTheme="minorHAnsi" w:cstheme="minorHAnsi"/>
          <w:sz w:val="22"/>
          <w:szCs w:val="22"/>
        </w:rPr>
        <w:t xml:space="preserve">Reklamację z tytułu niewykonania usługi, Zamawiający może zgłosić do Wykonawcy po upływie 14 dni od nadania przesyłki rejestrowanej, nie później jednak niż 12 miesięcy licząc od dnia ich nadania - w przypadku przesyłki krajowej. </w:t>
      </w:r>
    </w:p>
    <w:p w14:paraId="65214BF3" w14:textId="70E1C379" w:rsidR="00E332B6" w:rsidRPr="00501F00" w:rsidRDefault="00DD59BD" w:rsidP="0048330D">
      <w:pPr>
        <w:numPr>
          <w:ilvl w:val="0"/>
          <w:numId w:val="18"/>
        </w:numPr>
        <w:spacing w:line="276" w:lineRule="auto"/>
        <w:ind w:left="426" w:hanging="426"/>
        <w:jc w:val="both"/>
        <w:rPr>
          <w:rFonts w:asciiTheme="minorHAnsi" w:hAnsiTheme="minorHAnsi" w:cstheme="minorHAnsi"/>
          <w:sz w:val="22"/>
          <w:szCs w:val="22"/>
        </w:rPr>
      </w:pPr>
      <w:r w:rsidRPr="00501F00">
        <w:rPr>
          <w:rFonts w:asciiTheme="minorHAnsi" w:hAnsiTheme="minorHAnsi" w:cstheme="minorHAnsi"/>
          <w:sz w:val="22"/>
          <w:szCs w:val="22"/>
        </w:rPr>
        <w:t xml:space="preserve">Termin udzielenia odpowiedzi na reklamację </w:t>
      </w:r>
      <w:r w:rsidR="0048330D" w:rsidRPr="00501F00">
        <w:rPr>
          <w:rFonts w:asciiTheme="minorHAnsi" w:hAnsiTheme="minorHAnsi" w:cstheme="minorHAnsi"/>
          <w:sz w:val="22"/>
          <w:szCs w:val="22"/>
        </w:rPr>
        <w:t xml:space="preserve">krajową </w:t>
      </w:r>
      <w:r w:rsidR="002B4A39" w:rsidRPr="00501F00">
        <w:rPr>
          <w:rFonts w:asciiTheme="minorHAnsi" w:hAnsiTheme="minorHAnsi" w:cstheme="minorHAnsi"/>
          <w:sz w:val="22"/>
          <w:szCs w:val="22"/>
        </w:rPr>
        <w:t xml:space="preserve">wynosi …….. (zgodnie z ofertą) </w:t>
      </w:r>
      <w:r w:rsidRPr="00501F00">
        <w:rPr>
          <w:rFonts w:asciiTheme="minorHAnsi" w:hAnsiTheme="minorHAnsi" w:cstheme="minorHAnsi"/>
          <w:sz w:val="22"/>
          <w:szCs w:val="22"/>
        </w:rPr>
        <w:t>dni od dnia otrzymania</w:t>
      </w:r>
      <w:r w:rsidR="007464C7" w:rsidRPr="00501F00">
        <w:rPr>
          <w:rFonts w:asciiTheme="minorHAnsi" w:hAnsiTheme="minorHAnsi" w:cstheme="minorHAnsi"/>
          <w:sz w:val="22"/>
          <w:szCs w:val="22"/>
        </w:rPr>
        <w:t xml:space="preserve"> </w:t>
      </w:r>
      <w:r w:rsidRPr="00501F00">
        <w:rPr>
          <w:rFonts w:asciiTheme="minorHAnsi" w:hAnsiTheme="minorHAnsi" w:cstheme="minorHAnsi"/>
          <w:sz w:val="22"/>
          <w:szCs w:val="22"/>
        </w:rPr>
        <w:t>reklamacji przez Wykonawcę</w:t>
      </w:r>
      <w:r w:rsidR="002B4A39" w:rsidRPr="00501F00">
        <w:rPr>
          <w:rFonts w:asciiTheme="minorHAnsi" w:hAnsiTheme="minorHAnsi" w:cstheme="minorHAnsi"/>
          <w:sz w:val="22"/>
          <w:szCs w:val="22"/>
        </w:rPr>
        <w:t>.</w:t>
      </w:r>
    </w:p>
    <w:p w14:paraId="496B946D" w14:textId="77777777" w:rsidR="00DD59BD" w:rsidRPr="00501F00" w:rsidRDefault="00DD59BD" w:rsidP="00492C0D">
      <w:pPr>
        <w:numPr>
          <w:ilvl w:val="0"/>
          <w:numId w:val="18"/>
        </w:numPr>
        <w:spacing w:after="240" w:line="276" w:lineRule="auto"/>
        <w:ind w:left="426" w:hanging="426"/>
        <w:jc w:val="both"/>
        <w:rPr>
          <w:rFonts w:asciiTheme="minorHAnsi" w:hAnsiTheme="minorHAnsi" w:cstheme="minorHAnsi"/>
          <w:sz w:val="22"/>
          <w:szCs w:val="22"/>
        </w:rPr>
      </w:pPr>
      <w:r w:rsidRPr="00501F00">
        <w:rPr>
          <w:rFonts w:asciiTheme="minorHAnsi" w:hAnsiTheme="minorHAnsi" w:cstheme="minorHAnsi"/>
          <w:sz w:val="22"/>
          <w:szCs w:val="22"/>
        </w:rPr>
        <w:t>W</w:t>
      </w:r>
      <w:r w:rsidR="00E332B6" w:rsidRPr="00501F00">
        <w:rPr>
          <w:rFonts w:asciiTheme="minorHAnsi" w:hAnsiTheme="minorHAnsi" w:cstheme="minorHAnsi"/>
          <w:sz w:val="22"/>
          <w:szCs w:val="22"/>
        </w:rPr>
        <w:t xml:space="preserve"> </w:t>
      </w:r>
      <w:r w:rsidRPr="00501F00">
        <w:rPr>
          <w:rFonts w:asciiTheme="minorHAnsi" w:hAnsiTheme="minorHAnsi" w:cstheme="minorHAnsi"/>
          <w:sz w:val="22"/>
          <w:szCs w:val="22"/>
        </w:rPr>
        <w:t>przypadku reklamacji przesyłek zagranicznych Wykonawca udzieli odpowiedzi w terminie nie</w:t>
      </w:r>
      <w:r w:rsidR="007464C7" w:rsidRPr="00501F00">
        <w:rPr>
          <w:rFonts w:asciiTheme="minorHAnsi" w:hAnsiTheme="minorHAnsi" w:cstheme="minorHAnsi"/>
          <w:sz w:val="22"/>
          <w:szCs w:val="22"/>
        </w:rPr>
        <w:t xml:space="preserve"> </w:t>
      </w:r>
      <w:r w:rsidRPr="00501F00">
        <w:rPr>
          <w:rFonts w:asciiTheme="minorHAnsi" w:hAnsiTheme="minorHAnsi" w:cstheme="minorHAnsi"/>
          <w:sz w:val="22"/>
          <w:szCs w:val="22"/>
        </w:rPr>
        <w:t>przekraczającym 90 dni.</w:t>
      </w:r>
    </w:p>
    <w:bookmarkEnd w:id="5"/>
    <w:p w14:paraId="3F29E9B2" w14:textId="77777777" w:rsidR="00373671" w:rsidRPr="00747299" w:rsidRDefault="00373671" w:rsidP="00492C0D">
      <w:pPr>
        <w:spacing w:line="276" w:lineRule="auto"/>
        <w:jc w:val="center"/>
        <w:rPr>
          <w:rFonts w:asciiTheme="minorHAnsi" w:hAnsiTheme="minorHAnsi" w:cstheme="minorHAnsi"/>
          <w:b/>
          <w:spacing w:val="60"/>
          <w:sz w:val="22"/>
          <w:szCs w:val="22"/>
        </w:rPr>
      </w:pPr>
      <w:r w:rsidRPr="00747299">
        <w:rPr>
          <w:rFonts w:asciiTheme="minorHAnsi" w:hAnsiTheme="minorHAnsi" w:cstheme="minorHAnsi"/>
          <w:b/>
          <w:spacing w:val="60"/>
          <w:sz w:val="22"/>
          <w:szCs w:val="22"/>
        </w:rPr>
        <w:t>Obowiązki Stron</w:t>
      </w:r>
    </w:p>
    <w:p w14:paraId="45F7322C" w14:textId="77777777" w:rsidR="005963E9" w:rsidRPr="00501F00" w:rsidRDefault="005963E9" w:rsidP="00492C0D">
      <w:pPr>
        <w:spacing w:line="276" w:lineRule="auto"/>
        <w:jc w:val="center"/>
        <w:rPr>
          <w:rFonts w:asciiTheme="minorHAnsi" w:hAnsiTheme="minorHAnsi" w:cstheme="minorHAnsi"/>
          <w:b/>
          <w:bCs/>
          <w:sz w:val="22"/>
          <w:szCs w:val="22"/>
        </w:rPr>
      </w:pPr>
      <w:r w:rsidRPr="00501F00">
        <w:rPr>
          <w:rFonts w:asciiTheme="minorHAnsi" w:hAnsiTheme="minorHAnsi" w:cstheme="minorHAnsi"/>
          <w:b/>
          <w:bCs/>
          <w:sz w:val="22"/>
          <w:szCs w:val="22"/>
        </w:rPr>
        <w:t>§ 3</w:t>
      </w:r>
    </w:p>
    <w:p w14:paraId="374C9A07" w14:textId="77777777" w:rsidR="007C4BEB" w:rsidRPr="00501F00" w:rsidRDefault="007C4BEB" w:rsidP="00492C0D">
      <w:pPr>
        <w:numPr>
          <w:ilvl w:val="0"/>
          <w:numId w:val="52"/>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Zamawiający zobowiązuje się do:</w:t>
      </w:r>
    </w:p>
    <w:p w14:paraId="10BDC26E" w14:textId="77777777" w:rsidR="007C4BEB" w:rsidRPr="00501F00" w:rsidRDefault="007C4BEB" w:rsidP="00492C0D">
      <w:pPr>
        <w:numPr>
          <w:ilvl w:val="2"/>
          <w:numId w:val="51"/>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przygotowania przesyłek do nadawania w formie odpowiadającej wymogom dla danego rodzaju</w:t>
      </w:r>
      <w:r w:rsidR="005963E9" w:rsidRPr="00501F00">
        <w:rPr>
          <w:rFonts w:asciiTheme="minorHAnsi" w:hAnsiTheme="minorHAnsi" w:cstheme="minorHAnsi"/>
          <w:sz w:val="22"/>
          <w:szCs w:val="22"/>
        </w:rPr>
        <w:t xml:space="preserve"> </w:t>
      </w:r>
      <w:r w:rsidRPr="00501F00">
        <w:rPr>
          <w:rFonts w:asciiTheme="minorHAnsi" w:hAnsiTheme="minorHAnsi" w:cstheme="minorHAnsi"/>
          <w:sz w:val="22"/>
          <w:szCs w:val="22"/>
        </w:rPr>
        <w:t>przesyłek pocztowych, określonych w ustawie, rozporządzeniu oraz innych aktach prawnych</w:t>
      </w:r>
      <w:r w:rsidR="005963E9" w:rsidRPr="00501F00">
        <w:rPr>
          <w:rFonts w:asciiTheme="minorHAnsi" w:hAnsiTheme="minorHAnsi" w:cstheme="minorHAnsi"/>
          <w:sz w:val="22"/>
          <w:szCs w:val="22"/>
        </w:rPr>
        <w:t xml:space="preserve"> </w:t>
      </w:r>
      <w:r w:rsidRPr="00501F00">
        <w:rPr>
          <w:rFonts w:asciiTheme="minorHAnsi" w:hAnsiTheme="minorHAnsi" w:cstheme="minorHAnsi"/>
          <w:sz w:val="22"/>
          <w:szCs w:val="22"/>
        </w:rPr>
        <w:t>wydanych na ich podstawie,</w:t>
      </w:r>
    </w:p>
    <w:p w14:paraId="5AD8BF2A" w14:textId="77777777" w:rsidR="007C4BEB" w:rsidRPr="00501F00" w:rsidRDefault="007C4BEB" w:rsidP="00492C0D">
      <w:pPr>
        <w:numPr>
          <w:ilvl w:val="2"/>
          <w:numId w:val="51"/>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nadawanie przesyłek w stanie uporządkowanym, przez co należy rozumieć:</w:t>
      </w:r>
    </w:p>
    <w:p w14:paraId="482A99DB" w14:textId="77777777" w:rsidR="005963E9" w:rsidRPr="00501F00" w:rsidRDefault="005963E9" w:rsidP="00492C0D">
      <w:pPr>
        <w:numPr>
          <w:ilvl w:val="1"/>
          <w:numId w:val="61"/>
        </w:num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t>dla przesyłek rejestrowanych - wpisanie każdej przesyłki do elektronicznej książki nadawczej w celu jej wysłania i nadania partii przesyłek oraz przekazanie przesyłek w sposób uporządkowany w kolejności zgodnej z wpisem w elektronicznej książce nadawczej,</w:t>
      </w:r>
    </w:p>
    <w:p w14:paraId="255D3A1B" w14:textId="77777777" w:rsidR="005963E9" w:rsidRPr="00501F00" w:rsidRDefault="005963E9" w:rsidP="00492C0D">
      <w:pPr>
        <w:numPr>
          <w:ilvl w:val="1"/>
          <w:numId w:val="61"/>
        </w:num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t xml:space="preserve">dla przesyłek nierejestrowanych - zestawienia ilościowego przesyłek wpisanych do rejestru sporządzonego w dwóch egzemplarzach, z których oryginał będzie przeznaczony dla placówki nadawczej Wykonawcy w celach rozliczeniowych, a kopia dla Zamawiającego stanowić będzie potwierdzenie przyjęcia danej partii przesyłek. Zestawienie przesyłek w rejestrze powinno zawierać kwotę - wartość nadanych przesyłek wpisane przez Wykonawcę wraz z podpisem </w:t>
      </w:r>
      <w:r w:rsidRPr="00501F00">
        <w:rPr>
          <w:rFonts w:asciiTheme="minorHAnsi" w:hAnsiTheme="minorHAnsi" w:cstheme="minorHAnsi"/>
          <w:sz w:val="22"/>
          <w:szCs w:val="22"/>
        </w:rPr>
        <w:lastRenderedPageBreak/>
        <w:t>pracownika i pieczęcią placówki nadawczej, przy czym zestawienie to nie stanowi potwierdzenia nadania w rozumieniu przepisów wymienionych w § 1 umowy,</w:t>
      </w:r>
    </w:p>
    <w:p w14:paraId="048AE598" w14:textId="77777777" w:rsidR="005963E9" w:rsidRPr="00501F00" w:rsidRDefault="005963E9" w:rsidP="00492C0D">
      <w:pPr>
        <w:numPr>
          <w:ilvl w:val="1"/>
          <w:numId w:val="61"/>
        </w:num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t>Wykonawca sporządzi zestawienie zwrotu przesyłek wg wzoru ustalonego przez strony umowy sporządzonego w dwóch egzemplarzach, z których oryginał będzie przeznaczony dla placówki nadawczej Wykonawcy w celach rozliczeniowych a kopia dla Zamawiającego stanowić będzie potwierdzenie odbioru danej partii zwrotu przesyłek. Zestawienie przesyłek w rejestrze powinno zawierać kwotę - wartość zwróconych przesyłek wpisane przez Wykonawcę wraz z podpisem pracownika i pieczęcią placówki nadawczej,</w:t>
      </w:r>
    </w:p>
    <w:p w14:paraId="5F96AC24" w14:textId="77777777" w:rsidR="007C4BEB" w:rsidRPr="00501F00" w:rsidRDefault="007C4BEB" w:rsidP="00492C0D">
      <w:pPr>
        <w:numPr>
          <w:ilvl w:val="0"/>
          <w:numId w:val="55"/>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umieszczania na każdej nadawanej przesyłce nazwy odbiorcy wraz z jego adresem, określając jednocześnie rodzaj przesyłki (zwykły, polecony, priorytet czy zwrotne poświadczenie odbioru) oraz pełną nazwę i adres zwrotny Zamawiającego,</w:t>
      </w:r>
    </w:p>
    <w:p w14:paraId="3256DC90" w14:textId="77777777" w:rsidR="007C4BEB" w:rsidRPr="00501F00" w:rsidRDefault="007C4BEB" w:rsidP="00492C0D">
      <w:pPr>
        <w:numPr>
          <w:ilvl w:val="0"/>
          <w:numId w:val="55"/>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umieszczenie na stronie adresowej przesyłek nadawanych w obrocie krajowym i zagranicznym w miejscu przeznaczonym na znak opłaty, napisu /nadruku/ o treści uzgodnionej pomiędzy Zamawiającym, a Wykonawcą,</w:t>
      </w:r>
    </w:p>
    <w:p w14:paraId="495840FA" w14:textId="77777777" w:rsidR="007C4BEB" w:rsidRPr="00501F00" w:rsidRDefault="007C4BEB" w:rsidP="00492C0D">
      <w:pPr>
        <w:numPr>
          <w:ilvl w:val="0"/>
          <w:numId w:val="55"/>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przestrzegania międzynarodowych przepisów pocztowych dotyczących umieszczania na opakowaniu przesyłek wyłącznie informacji pocztowych niezbędnych do wyekspediowania przesyłek za granicę.</w:t>
      </w:r>
    </w:p>
    <w:p w14:paraId="59C1874B" w14:textId="77777777" w:rsidR="007C4BEB" w:rsidRPr="00501F00" w:rsidRDefault="007C4BEB" w:rsidP="00492C0D">
      <w:pPr>
        <w:numPr>
          <w:ilvl w:val="0"/>
          <w:numId w:val="52"/>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Do obowiązków Wykonawcy w ramach świadczenia usług należy w szczególności:</w:t>
      </w:r>
    </w:p>
    <w:p w14:paraId="7070253B" w14:textId="77777777" w:rsidR="00DF6C3F" w:rsidRPr="00501F00" w:rsidRDefault="00DF6C3F" w:rsidP="00492C0D">
      <w:pPr>
        <w:numPr>
          <w:ilvl w:val="0"/>
          <w:numId w:val="58"/>
        </w:numPr>
        <w:spacing w:line="276" w:lineRule="auto"/>
        <w:ind w:left="567"/>
        <w:rPr>
          <w:rFonts w:asciiTheme="minorHAnsi" w:hAnsiTheme="minorHAnsi" w:cstheme="minorHAnsi"/>
          <w:sz w:val="22"/>
          <w:szCs w:val="22"/>
        </w:rPr>
      </w:pPr>
      <w:r w:rsidRPr="00501F00">
        <w:rPr>
          <w:rFonts w:asciiTheme="minorHAnsi" w:hAnsiTheme="minorHAnsi" w:cstheme="minorHAnsi"/>
          <w:sz w:val="22"/>
          <w:szCs w:val="22"/>
        </w:rPr>
        <w:t>odbiór raz dziennie przesyłek przygotowanych do wyekspediowania z siedziby Zamawiającego, tj. Urzędu Gminy Komorniki ul. Stawna 1, codziennie od poniedziałku do piątku w godzinach 14.15-15.00,</w:t>
      </w:r>
    </w:p>
    <w:p w14:paraId="1951323C" w14:textId="77777777" w:rsidR="00DF6C3F" w:rsidRPr="00501F00" w:rsidRDefault="00DF6C3F" w:rsidP="00492C0D">
      <w:pPr>
        <w:numPr>
          <w:ilvl w:val="0"/>
          <w:numId w:val="58"/>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każdorazowe potwierdzanie odbioru przesyłek rejestrowanych, przygotowanych do wyekspediowania;</w:t>
      </w:r>
    </w:p>
    <w:p w14:paraId="5B00ED8E" w14:textId="77777777" w:rsidR="00DF6C3F" w:rsidRPr="00501F00" w:rsidRDefault="00DF6C3F" w:rsidP="00492C0D">
      <w:pPr>
        <w:numPr>
          <w:ilvl w:val="0"/>
          <w:numId w:val="58"/>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zwracanie Zamawiającemu potwierdzenia odbioru przesyłki przez adresata niezwłocznie po doręczeniu przesyłki. W przypadku nieobecności adresata, Wykonawca pozostawia zawiadomienie o próbie doręczenia przesyłki (awizo) ze wskazaniem, gdzie i kiedy adresat może odebrać przesyłkę w terminie 7 kolejnych dni, licząc od dnia następnego po dniu zostawienia zawiadomienia u adresata. Jeżeli adresat nie zgłosi się po odbiór przesyłki w wyżej wymienionym terminie Wykonawca sporządza powtórne zawiadomienie o możliwości jej odbioru w terminie kolejnych 7 dni. Po upływie terminu odbioru przesyłka niezwłocznie zwracana będzie Zamawiającemu wraz z podaniem przyczyn niedoręczenia adresatowi;</w:t>
      </w:r>
    </w:p>
    <w:p w14:paraId="4DA63E8C" w14:textId="77777777" w:rsidR="00DF6C3F" w:rsidRPr="00501F00" w:rsidRDefault="00DF6C3F" w:rsidP="00492C0D">
      <w:pPr>
        <w:numPr>
          <w:ilvl w:val="0"/>
          <w:numId w:val="58"/>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zapewnienie nieodpłatnych druków zwrotnego potwierdzenia (ZPO)- polecone, zagraniczne, druki na wysyłkę paczek oraz naklejki „przesyłka priorytetowa”;</w:t>
      </w:r>
    </w:p>
    <w:p w14:paraId="7DBA5227" w14:textId="77777777" w:rsidR="00DF6C3F" w:rsidRPr="00501F00" w:rsidRDefault="00DF6C3F" w:rsidP="00492C0D">
      <w:pPr>
        <w:numPr>
          <w:ilvl w:val="0"/>
          <w:numId w:val="58"/>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Zapewnienie druków „potwierdzenia odbioru" przez Wykonawcę nie dotyczy druków „potwierdzenia odbioru” do korespondencji nadawanej przez Zamawiającego w trybach specjalnych, które to druki „potwierdzenia odbioru" Zamawiający będzie zabezpieczał we własnym zakresie;</w:t>
      </w:r>
    </w:p>
    <w:p w14:paraId="6FEEA571" w14:textId="77777777" w:rsidR="00DF6C3F" w:rsidRPr="00501F00" w:rsidRDefault="00DF6C3F" w:rsidP="00492C0D">
      <w:pPr>
        <w:numPr>
          <w:ilvl w:val="0"/>
          <w:numId w:val="58"/>
        </w:numPr>
        <w:spacing w:line="276" w:lineRule="auto"/>
        <w:ind w:left="567"/>
        <w:jc w:val="both"/>
        <w:rPr>
          <w:rFonts w:asciiTheme="minorHAnsi" w:hAnsiTheme="minorHAnsi" w:cstheme="minorHAnsi"/>
          <w:sz w:val="22"/>
          <w:szCs w:val="22"/>
        </w:rPr>
      </w:pPr>
      <w:r w:rsidRPr="00501F00">
        <w:rPr>
          <w:rFonts w:asciiTheme="minorHAnsi" w:hAnsiTheme="minorHAnsi" w:cstheme="minorHAnsi"/>
          <w:sz w:val="22"/>
          <w:szCs w:val="22"/>
        </w:rPr>
        <w:t>udzielanie odpowiedzi na reklamację w terminie do ….. (zgodnie z ofertą) dni od dnia otrzymania reklamacji od Zamawiającego.</w:t>
      </w:r>
    </w:p>
    <w:p w14:paraId="314DC2E2" w14:textId="77777777" w:rsidR="007C4BEB" w:rsidRPr="00501F00" w:rsidRDefault="007C4BEB" w:rsidP="00492C0D">
      <w:pPr>
        <w:numPr>
          <w:ilvl w:val="0"/>
          <w:numId w:val="52"/>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 przypadku stwierdzenia zastrzeżeń dotyczących przekazanych do nadania przesyłek, Wykonawca</w:t>
      </w:r>
      <w:r w:rsidR="00DF6C3F" w:rsidRPr="00501F00">
        <w:rPr>
          <w:rFonts w:asciiTheme="minorHAnsi" w:hAnsiTheme="minorHAnsi" w:cstheme="minorHAnsi"/>
          <w:sz w:val="22"/>
          <w:szCs w:val="22"/>
        </w:rPr>
        <w:t xml:space="preserve"> </w:t>
      </w:r>
      <w:r w:rsidRPr="00501F00">
        <w:rPr>
          <w:rFonts w:asciiTheme="minorHAnsi" w:hAnsiTheme="minorHAnsi" w:cstheme="minorHAnsi"/>
          <w:sz w:val="22"/>
          <w:szCs w:val="22"/>
        </w:rPr>
        <w:t>wyjaśnia je z Zamawiającym.</w:t>
      </w:r>
    </w:p>
    <w:p w14:paraId="0F3A220F" w14:textId="77777777" w:rsidR="007C4BEB" w:rsidRPr="00501F00" w:rsidRDefault="007C4BEB" w:rsidP="00492C0D">
      <w:pPr>
        <w:numPr>
          <w:ilvl w:val="0"/>
          <w:numId w:val="52"/>
        </w:numPr>
        <w:spacing w:after="240"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Strony dopuszczają możliwość przesunięcia nadania przesyłek na dzień następny, w przypadku uzasadnionych zastrzeżeń do przekazanych do nadania przesyłek (nieprawidłowe opakowanie, brak</w:t>
      </w:r>
      <w:r w:rsidR="00DF6C3F" w:rsidRPr="00501F00">
        <w:rPr>
          <w:rFonts w:asciiTheme="minorHAnsi" w:hAnsiTheme="minorHAnsi" w:cstheme="minorHAnsi"/>
          <w:sz w:val="22"/>
          <w:szCs w:val="22"/>
        </w:rPr>
        <w:t xml:space="preserve"> </w:t>
      </w:r>
      <w:r w:rsidRPr="00501F00">
        <w:rPr>
          <w:rFonts w:asciiTheme="minorHAnsi" w:hAnsiTheme="minorHAnsi" w:cstheme="minorHAnsi"/>
          <w:sz w:val="22"/>
          <w:szCs w:val="22"/>
        </w:rPr>
        <w:t>pełnego adresu, niezgodność wpisów do dokumentów nadawczych z wpisami na przesyłkach, brak znaków opłaty) i braku możliwości ich wyjaśnienia lub usunięcia w dniu ich przekazania do nadania.</w:t>
      </w:r>
    </w:p>
    <w:p w14:paraId="443957A4" w14:textId="77777777" w:rsidR="00373671" w:rsidRPr="00747299" w:rsidRDefault="00373671" w:rsidP="00492C0D">
      <w:pPr>
        <w:spacing w:line="276" w:lineRule="auto"/>
        <w:jc w:val="center"/>
        <w:rPr>
          <w:rFonts w:asciiTheme="minorHAnsi" w:hAnsiTheme="minorHAnsi" w:cstheme="minorHAnsi"/>
          <w:b/>
          <w:spacing w:val="60"/>
          <w:sz w:val="22"/>
          <w:szCs w:val="22"/>
        </w:rPr>
      </w:pPr>
      <w:r w:rsidRPr="00747299">
        <w:rPr>
          <w:rFonts w:asciiTheme="minorHAnsi" w:hAnsiTheme="minorHAnsi" w:cstheme="minorHAnsi"/>
          <w:b/>
          <w:spacing w:val="60"/>
          <w:sz w:val="22"/>
          <w:szCs w:val="22"/>
        </w:rPr>
        <w:lastRenderedPageBreak/>
        <w:t>Termin realizacji umowy</w:t>
      </w:r>
    </w:p>
    <w:p w14:paraId="66E3FF46" w14:textId="77777777" w:rsidR="0088721B" w:rsidRPr="00501F00" w:rsidRDefault="0088721B" w:rsidP="00492C0D">
      <w:pPr>
        <w:spacing w:line="276" w:lineRule="auto"/>
        <w:jc w:val="center"/>
        <w:rPr>
          <w:rFonts w:asciiTheme="minorHAnsi" w:hAnsiTheme="minorHAnsi" w:cstheme="minorHAnsi"/>
          <w:b/>
          <w:sz w:val="22"/>
          <w:szCs w:val="22"/>
        </w:rPr>
      </w:pPr>
      <w:r w:rsidRPr="00501F00">
        <w:rPr>
          <w:rFonts w:asciiTheme="minorHAnsi" w:hAnsiTheme="minorHAnsi" w:cstheme="minorHAnsi"/>
          <w:b/>
          <w:sz w:val="22"/>
          <w:szCs w:val="22"/>
        </w:rPr>
        <w:t>§ 4</w:t>
      </w:r>
    </w:p>
    <w:p w14:paraId="53C51252" w14:textId="5823817D" w:rsidR="0088721B" w:rsidRPr="00501F00" w:rsidRDefault="0088721B" w:rsidP="00492C0D">
      <w:pPr>
        <w:spacing w:after="240" w:line="276" w:lineRule="auto"/>
        <w:jc w:val="both"/>
        <w:rPr>
          <w:rFonts w:asciiTheme="minorHAnsi" w:hAnsiTheme="minorHAnsi" w:cstheme="minorHAnsi"/>
          <w:b/>
          <w:sz w:val="22"/>
          <w:szCs w:val="22"/>
        </w:rPr>
      </w:pPr>
      <w:r w:rsidRPr="00501F00">
        <w:rPr>
          <w:rFonts w:asciiTheme="minorHAnsi" w:hAnsiTheme="minorHAnsi" w:cstheme="minorHAnsi"/>
          <w:sz w:val="22"/>
          <w:szCs w:val="22"/>
        </w:rPr>
        <w:t xml:space="preserve">Umowa zostaje zawarta na czas określony od </w:t>
      </w:r>
      <w:r w:rsidR="00C31803" w:rsidRPr="00501F00">
        <w:rPr>
          <w:rFonts w:asciiTheme="minorHAnsi" w:hAnsiTheme="minorHAnsi" w:cstheme="minorHAnsi"/>
          <w:b/>
          <w:bCs/>
          <w:sz w:val="22"/>
          <w:szCs w:val="22"/>
        </w:rPr>
        <w:t>02</w:t>
      </w:r>
      <w:r w:rsidRPr="00501F00">
        <w:rPr>
          <w:rFonts w:asciiTheme="minorHAnsi" w:hAnsiTheme="minorHAnsi" w:cstheme="minorHAnsi"/>
          <w:b/>
          <w:bCs/>
          <w:sz w:val="22"/>
          <w:szCs w:val="22"/>
        </w:rPr>
        <w:t>.</w:t>
      </w:r>
      <w:r w:rsidRPr="00501F00">
        <w:rPr>
          <w:rFonts w:asciiTheme="minorHAnsi" w:hAnsiTheme="minorHAnsi" w:cstheme="minorHAnsi"/>
          <w:b/>
          <w:sz w:val="22"/>
          <w:szCs w:val="22"/>
        </w:rPr>
        <w:t>01.20</w:t>
      </w:r>
      <w:r w:rsidR="00867BA5" w:rsidRPr="00501F00">
        <w:rPr>
          <w:rFonts w:asciiTheme="minorHAnsi" w:hAnsiTheme="minorHAnsi" w:cstheme="minorHAnsi"/>
          <w:b/>
          <w:sz w:val="22"/>
          <w:szCs w:val="22"/>
        </w:rPr>
        <w:t>2</w:t>
      </w:r>
      <w:r w:rsidR="005B64E0">
        <w:rPr>
          <w:rFonts w:asciiTheme="minorHAnsi" w:hAnsiTheme="minorHAnsi" w:cstheme="minorHAnsi"/>
          <w:b/>
          <w:sz w:val="22"/>
          <w:szCs w:val="22"/>
        </w:rPr>
        <w:t>5</w:t>
      </w:r>
      <w:r w:rsidRPr="00501F00">
        <w:rPr>
          <w:rFonts w:asciiTheme="minorHAnsi" w:hAnsiTheme="minorHAnsi" w:cstheme="minorHAnsi"/>
          <w:b/>
          <w:sz w:val="22"/>
          <w:szCs w:val="22"/>
        </w:rPr>
        <w:t xml:space="preserve"> r.</w:t>
      </w:r>
      <w:r w:rsidRPr="00501F00">
        <w:rPr>
          <w:rFonts w:asciiTheme="minorHAnsi" w:hAnsiTheme="minorHAnsi" w:cstheme="minorHAnsi"/>
          <w:sz w:val="22"/>
          <w:szCs w:val="22"/>
        </w:rPr>
        <w:t xml:space="preserve"> do dnia </w:t>
      </w:r>
      <w:r w:rsidR="00DF6C3F" w:rsidRPr="00501F00">
        <w:rPr>
          <w:rFonts w:asciiTheme="minorHAnsi" w:hAnsiTheme="minorHAnsi" w:cstheme="minorHAnsi"/>
          <w:b/>
          <w:sz w:val="22"/>
          <w:szCs w:val="22"/>
        </w:rPr>
        <w:t>31</w:t>
      </w:r>
      <w:r w:rsidRPr="00501F00">
        <w:rPr>
          <w:rFonts w:asciiTheme="minorHAnsi" w:hAnsiTheme="minorHAnsi" w:cstheme="minorHAnsi"/>
          <w:b/>
          <w:sz w:val="22"/>
          <w:szCs w:val="22"/>
        </w:rPr>
        <w:t>.12.20</w:t>
      </w:r>
      <w:r w:rsidR="00867BA5" w:rsidRPr="00501F00">
        <w:rPr>
          <w:rFonts w:asciiTheme="minorHAnsi" w:hAnsiTheme="minorHAnsi" w:cstheme="minorHAnsi"/>
          <w:b/>
          <w:sz w:val="22"/>
          <w:szCs w:val="22"/>
        </w:rPr>
        <w:t>2</w:t>
      </w:r>
      <w:r w:rsidR="005B64E0">
        <w:rPr>
          <w:rFonts w:asciiTheme="minorHAnsi" w:hAnsiTheme="minorHAnsi" w:cstheme="minorHAnsi"/>
          <w:b/>
          <w:sz w:val="22"/>
          <w:szCs w:val="22"/>
        </w:rPr>
        <w:t>5</w:t>
      </w:r>
      <w:r w:rsidRPr="00501F00">
        <w:rPr>
          <w:rFonts w:asciiTheme="minorHAnsi" w:hAnsiTheme="minorHAnsi" w:cstheme="minorHAnsi"/>
          <w:b/>
          <w:sz w:val="22"/>
          <w:szCs w:val="22"/>
        </w:rPr>
        <w:t xml:space="preserve"> r.</w:t>
      </w:r>
    </w:p>
    <w:p w14:paraId="4A5CB139" w14:textId="77777777" w:rsidR="00373671" w:rsidRPr="00747299" w:rsidRDefault="00373671" w:rsidP="00492C0D">
      <w:pPr>
        <w:spacing w:line="276" w:lineRule="auto"/>
        <w:jc w:val="center"/>
        <w:rPr>
          <w:rFonts w:asciiTheme="minorHAnsi" w:hAnsiTheme="minorHAnsi" w:cstheme="minorHAnsi"/>
          <w:b/>
          <w:spacing w:val="60"/>
          <w:sz w:val="22"/>
          <w:szCs w:val="22"/>
        </w:rPr>
      </w:pPr>
      <w:r w:rsidRPr="00747299">
        <w:rPr>
          <w:rFonts w:asciiTheme="minorHAnsi" w:hAnsiTheme="minorHAnsi" w:cstheme="minorHAnsi"/>
          <w:b/>
          <w:spacing w:val="60"/>
          <w:sz w:val="22"/>
          <w:szCs w:val="22"/>
        </w:rPr>
        <w:t>Wynagrodzenie Wykonawcy</w:t>
      </w:r>
    </w:p>
    <w:p w14:paraId="6107C4F3" w14:textId="77777777" w:rsidR="0088721B" w:rsidRPr="00501F00" w:rsidRDefault="0088721B" w:rsidP="00492C0D">
      <w:pPr>
        <w:spacing w:line="276" w:lineRule="auto"/>
        <w:jc w:val="center"/>
        <w:rPr>
          <w:rFonts w:asciiTheme="minorHAnsi" w:hAnsiTheme="minorHAnsi" w:cstheme="minorHAnsi"/>
          <w:b/>
          <w:sz w:val="22"/>
          <w:szCs w:val="22"/>
        </w:rPr>
      </w:pPr>
      <w:r w:rsidRPr="00501F00">
        <w:rPr>
          <w:rFonts w:asciiTheme="minorHAnsi" w:hAnsiTheme="minorHAnsi" w:cstheme="minorHAnsi"/>
          <w:b/>
          <w:sz w:val="22"/>
          <w:szCs w:val="22"/>
        </w:rPr>
        <w:t>§ 5</w:t>
      </w:r>
    </w:p>
    <w:p w14:paraId="021B980A" w14:textId="77777777" w:rsidR="00373671" w:rsidRPr="00501F00" w:rsidRDefault="00373671" w:rsidP="00492C0D">
      <w:pPr>
        <w:numPr>
          <w:ilvl w:val="0"/>
          <w:numId w:val="59"/>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Wynagrodzenie jednostkowe za wykonanie przedmiotu niniejszej umowy zostało ok</w:t>
      </w:r>
      <w:r w:rsidR="0088721B" w:rsidRPr="00501F00">
        <w:rPr>
          <w:rFonts w:asciiTheme="minorHAnsi" w:hAnsiTheme="minorHAnsi" w:cstheme="minorHAnsi"/>
          <w:sz w:val="22"/>
          <w:szCs w:val="22"/>
        </w:rPr>
        <w:t>r</w:t>
      </w:r>
      <w:r w:rsidRPr="00501F00">
        <w:rPr>
          <w:rFonts w:asciiTheme="minorHAnsi" w:hAnsiTheme="minorHAnsi" w:cstheme="minorHAnsi"/>
          <w:sz w:val="22"/>
          <w:szCs w:val="22"/>
        </w:rPr>
        <w:t xml:space="preserve">eślone w </w:t>
      </w:r>
      <w:r w:rsidR="006130CD" w:rsidRPr="00501F00">
        <w:rPr>
          <w:rFonts w:asciiTheme="minorHAnsi" w:hAnsiTheme="minorHAnsi" w:cstheme="minorHAnsi"/>
          <w:sz w:val="22"/>
          <w:szCs w:val="22"/>
        </w:rPr>
        <w:t xml:space="preserve">Formularzu cenowym, który stanowi </w:t>
      </w:r>
      <w:r w:rsidR="006130CD" w:rsidRPr="00501F00">
        <w:rPr>
          <w:rFonts w:asciiTheme="minorHAnsi" w:hAnsiTheme="minorHAnsi" w:cstheme="minorHAnsi"/>
          <w:b/>
          <w:sz w:val="22"/>
          <w:szCs w:val="22"/>
        </w:rPr>
        <w:t xml:space="preserve">załącznik nr </w:t>
      </w:r>
      <w:r w:rsidR="0083378F" w:rsidRPr="00501F00">
        <w:rPr>
          <w:rFonts w:asciiTheme="minorHAnsi" w:hAnsiTheme="minorHAnsi" w:cstheme="minorHAnsi"/>
          <w:b/>
          <w:sz w:val="22"/>
          <w:szCs w:val="22"/>
        </w:rPr>
        <w:t>2</w:t>
      </w:r>
      <w:r w:rsidR="006130CD" w:rsidRPr="00501F00">
        <w:rPr>
          <w:rFonts w:asciiTheme="minorHAnsi" w:hAnsiTheme="minorHAnsi" w:cstheme="minorHAnsi"/>
          <w:b/>
          <w:sz w:val="22"/>
          <w:szCs w:val="22"/>
        </w:rPr>
        <w:t xml:space="preserve"> do umowy</w:t>
      </w:r>
      <w:r w:rsidR="006130CD" w:rsidRPr="00501F00">
        <w:rPr>
          <w:rFonts w:asciiTheme="minorHAnsi" w:hAnsiTheme="minorHAnsi" w:cstheme="minorHAnsi"/>
          <w:sz w:val="22"/>
          <w:szCs w:val="22"/>
        </w:rPr>
        <w:t>.</w:t>
      </w:r>
    </w:p>
    <w:p w14:paraId="77A47179" w14:textId="77777777" w:rsidR="00373671" w:rsidRPr="00501F00" w:rsidRDefault="00373671" w:rsidP="00492C0D">
      <w:pPr>
        <w:numPr>
          <w:ilvl w:val="0"/>
          <w:numId w:val="59"/>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Wykonawca otrzyma wynagrodzenie za rzeczywistą ilość zrealizowanej usługi, o</w:t>
      </w:r>
      <w:r w:rsidR="0088721B" w:rsidRPr="00501F00">
        <w:rPr>
          <w:rFonts w:asciiTheme="minorHAnsi" w:hAnsiTheme="minorHAnsi" w:cstheme="minorHAnsi"/>
          <w:sz w:val="22"/>
          <w:szCs w:val="22"/>
        </w:rPr>
        <w:t>kr</w:t>
      </w:r>
      <w:r w:rsidRPr="00501F00">
        <w:rPr>
          <w:rFonts w:asciiTheme="minorHAnsi" w:hAnsiTheme="minorHAnsi" w:cstheme="minorHAnsi"/>
          <w:sz w:val="22"/>
          <w:szCs w:val="22"/>
        </w:rPr>
        <w:t>eśloną na podstawie</w:t>
      </w:r>
      <w:r w:rsidR="00DF6C3F" w:rsidRPr="00501F00">
        <w:rPr>
          <w:rFonts w:asciiTheme="minorHAnsi" w:hAnsiTheme="minorHAnsi" w:cstheme="minorHAnsi"/>
          <w:sz w:val="22"/>
          <w:szCs w:val="22"/>
        </w:rPr>
        <w:t xml:space="preserve"> </w:t>
      </w:r>
      <w:r w:rsidRPr="00501F00">
        <w:rPr>
          <w:rFonts w:asciiTheme="minorHAnsi" w:hAnsiTheme="minorHAnsi" w:cstheme="minorHAnsi"/>
          <w:sz w:val="22"/>
          <w:szCs w:val="22"/>
        </w:rPr>
        <w:t>stawki jednostkowej i rzeczywistych ilości wykonanej usługi.</w:t>
      </w:r>
    </w:p>
    <w:p w14:paraId="7AA237DA" w14:textId="77777777" w:rsidR="00373671" w:rsidRPr="00501F00" w:rsidRDefault="003519CC" w:rsidP="00492C0D">
      <w:pPr>
        <w:numPr>
          <w:ilvl w:val="0"/>
          <w:numId w:val="59"/>
        </w:numPr>
        <w:spacing w:line="276" w:lineRule="auto"/>
        <w:ind w:left="426"/>
        <w:jc w:val="both"/>
        <w:rPr>
          <w:rFonts w:asciiTheme="minorHAnsi" w:hAnsiTheme="minorHAnsi" w:cstheme="minorHAnsi"/>
          <w:sz w:val="22"/>
          <w:szCs w:val="22"/>
        </w:rPr>
      </w:pPr>
      <w:bookmarkStart w:id="6" w:name="_Hlk531074704"/>
      <w:bookmarkStart w:id="7" w:name="_Hlk531083123"/>
      <w:r w:rsidRPr="00501F00">
        <w:rPr>
          <w:rFonts w:asciiTheme="minorHAnsi" w:hAnsiTheme="minorHAnsi" w:cstheme="minorHAnsi"/>
          <w:sz w:val="22"/>
          <w:szCs w:val="22"/>
        </w:rPr>
        <w:t xml:space="preserve">Należności wynikające z faktur VAT Zamawiający regulować będzie przelewem na konto wskazane na fakturze w terminie do 14 dni od daty </w:t>
      </w:r>
      <w:r w:rsidR="00556CFF" w:rsidRPr="00501F00">
        <w:rPr>
          <w:rFonts w:asciiTheme="minorHAnsi" w:hAnsiTheme="minorHAnsi" w:cstheme="minorHAnsi"/>
          <w:sz w:val="22"/>
          <w:szCs w:val="22"/>
        </w:rPr>
        <w:t>dostarczenia do urzędu prawidłowo wystawionej faktury VAT</w:t>
      </w:r>
      <w:r w:rsidR="00742C44" w:rsidRPr="00501F00">
        <w:rPr>
          <w:rFonts w:asciiTheme="minorHAnsi" w:hAnsiTheme="minorHAnsi" w:cstheme="minorHAnsi"/>
          <w:sz w:val="22"/>
          <w:szCs w:val="22"/>
        </w:rPr>
        <w:t xml:space="preserve">. </w:t>
      </w:r>
      <w:r w:rsidRPr="00501F00">
        <w:rPr>
          <w:rFonts w:asciiTheme="minorHAnsi" w:hAnsiTheme="minorHAnsi" w:cstheme="minorHAnsi"/>
          <w:sz w:val="22"/>
          <w:szCs w:val="22"/>
        </w:rPr>
        <w:t xml:space="preserve">Za dzień zapłaty uznaje się dzień uznania rachunku bankowego Wykonawcy.  </w:t>
      </w:r>
    </w:p>
    <w:bookmarkEnd w:id="6"/>
    <w:bookmarkEnd w:id="7"/>
    <w:p w14:paraId="3C459191" w14:textId="77777777" w:rsidR="006130CD" w:rsidRPr="00501F00" w:rsidRDefault="006130CD" w:rsidP="00492C0D">
      <w:pPr>
        <w:numPr>
          <w:ilvl w:val="0"/>
          <w:numId w:val="59"/>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W przypadku nadania przez Zamawiającego przesyłek nieujętych w załączniku nr </w:t>
      </w:r>
      <w:r w:rsidR="0083378F" w:rsidRPr="00501F00">
        <w:rPr>
          <w:rFonts w:asciiTheme="minorHAnsi" w:hAnsiTheme="minorHAnsi" w:cstheme="minorHAnsi"/>
          <w:sz w:val="22"/>
          <w:szCs w:val="22"/>
        </w:rPr>
        <w:t>2</w:t>
      </w:r>
      <w:r w:rsidRPr="00501F00">
        <w:rPr>
          <w:rFonts w:asciiTheme="minorHAnsi" w:hAnsiTheme="minorHAnsi" w:cstheme="minorHAnsi"/>
          <w:sz w:val="22"/>
          <w:szCs w:val="22"/>
        </w:rPr>
        <w:t xml:space="preserve"> </w:t>
      </w:r>
      <w:r w:rsidR="00975013" w:rsidRPr="00501F00">
        <w:rPr>
          <w:rFonts w:asciiTheme="minorHAnsi" w:hAnsiTheme="minorHAnsi" w:cstheme="minorHAnsi"/>
          <w:sz w:val="22"/>
          <w:szCs w:val="22"/>
        </w:rPr>
        <w:t xml:space="preserve">umowy </w:t>
      </w:r>
      <w:r w:rsidRPr="00501F00">
        <w:rPr>
          <w:rFonts w:asciiTheme="minorHAnsi" w:hAnsiTheme="minorHAnsi" w:cstheme="minorHAnsi"/>
          <w:sz w:val="22"/>
          <w:szCs w:val="22"/>
        </w:rPr>
        <w:t>podstawą</w:t>
      </w:r>
      <w:r w:rsidR="00DF6C3F" w:rsidRPr="00501F00">
        <w:rPr>
          <w:rFonts w:asciiTheme="minorHAnsi" w:hAnsiTheme="minorHAnsi" w:cstheme="minorHAnsi"/>
          <w:sz w:val="22"/>
          <w:szCs w:val="22"/>
        </w:rPr>
        <w:t xml:space="preserve"> </w:t>
      </w:r>
      <w:r w:rsidRPr="00501F00">
        <w:rPr>
          <w:rFonts w:asciiTheme="minorHAnsi" w:hAnsiTheme="minorHAnsi" w:cstheme="minorHAnsi"/>
          <w:sz w:val="22"/>
          <w:szCs w:val="22"/>
        </w:rPr>
        <w:t xml:space="preserve">rozliczeń będą ceny z załączonego do umowy </w:t>
      </w:r>
      <w:bookmarkStart w:id="8" w:name="_Hlk499619317"/>
      <w:r w:rsidRPr="00501F00">
        <w:rPr>
          <w:rFonts w:asciiTheme="minorHAnsi" w:hAnsiTheme="minorHAnsi" w:cstheme="minorHAnsi"/>
          <w:sz w:val="22"/>
          <w:szCs w:val="22"/>
        </w:rPr>
        <w:t>cennika usług pocztowych</w:t>
      </w:r>
      <w:bookmarkEnd w:id="8"/>
      <w:r w:rsidRPr="00501F00">
        <w:rPr>
          <w:rFonts w:asciiTheme="minorHAnsi" w:hAnsiTheme="minorHAnsi" w:cstheme="minorHAnsi"/>
          <w:sz w:val="22"/>
          <w:szCs w:val="22"/>
        </w:rPr>
        <w:t xml:space="preserve"> Wykonawcy, który stanowi </w:t>
      </w:r>
      <w:r w:rsidRPr="00501F00">
        <w:rPr>
          <w:rFonts w:asciiTheme="minorHAnsi" w:hAnsiTheme="minorHAnsi" w:cstheme="minorHAnsi"/>
          <w:b/>
          <w:sz w:val="22"/>
          <w:szCs w:val="22"/>
        </w:rPr>
        <w:t xml:space="preserve">załącznik nr </w:t>
      </w:r>
      <w:r w:rsidR="0083378F" w:rsidRPr="00501F00">
        <w:rPr>
          <w:rFonts w:asciiTheme="minorHAnsi" w:hAnsiTheme="minorHAnsi" w:cstheme="minorHAnsi"/>
          <w:b/>
          <w:sz w:val="22"/>
          <w:szCs w:val="22"/>
        </w:rPr>
        <w:t>3</w:t>
      </w:r>
      <w:r w:rsidRPr="00501F00">
        <w:rPr>
          <w:rFonts w:asciiTheme="minorHAnsi" w:hAnsiTheme="minorHAnsi" w:cstheme="minorHAnsi"/>
          <w:b/>
          <w:sz w:val="22"/>
          <w:szCs w:val="22"/>
        </w:rPr>
        <w:t xml:space="preserve"> do umowy</w:t>
      </w:r>
      <w:r w:rsidRPr="00501F00">
        <w:rPr>
          <w:rFonts w:asciiTheme="minorHAnsi" w:hAnsiTheme="minorHAnsi" w:cstheme="minorHAnsi"/>
          <w:sz w:val="22"/>
          <w:szCs w:val="22"/>
        </w:rPr>
        <w:t>.</w:t>
      </w:r>
    </w:p>
    <w:p w14:paraId="53EE4CC1" w14:textId="7F06E77E" w:rsidR="00B62CEE" w:rsidRPr="00501F00" w:rsidRDefault="00B62CEE" w:rsidP="00492C0D">
      <w:pPr>
        <w:numPr>
          <w:ilvl w:val="0"/>
          <w:numId w:val="59"/>
        </w:numPr>
        <w:spacing w:line="276" w:lineRule="auto"/>
        <w:ind w:left="426"/>
        <w:jc w:val="both"/>
        <w:rPr>
          <w:rFonts w:asciiTheme="minorHAnsi" w:hAnsiTheme="minorHAnsi" w:cstheme="minorHAnsi"/>
          <w:sz w:val="22"/>
          <w:szCs w:val="22"/>
        </w:rPr>
      </w:pPr>
      <w:bookmarkStart w:id="9" w:name="_Hlk121212566"/>
      <w:r w:rsidRPr="00501F00">
        <w:rPr>
          <w:rFonts w:asciiTheme="minorHAnsi" w:hAnsiTheme="minorHAnsi" w:cstheme="minorHAnsi"/>
          <w:sz w:val="22"/>
          <w:szCs w:val="22"/>
        </w:rPr>
        <w:t xml:space="preserve">Ceny </w:t>
      </w:r>
      <w:r w:rsidR="00BB3806" w:rsidRPr="00501F00">
        <w:rPr>
          <w:rFonts w:asciiTheme="minorHAnsi" w:hAnsiTheme="minorHAnsi" w:cstheme="minorHAnsi"/>
          <w:sz w:val="22"/>
          <w:szCs w:val="22"/>
        </w:rPr>
        <w:t>zawarte</w:t>
      </w:r>
      <w:r w:rsidRPr="00501F00">
        <w:rPr>
          <w:rFonts w:asciiTheme="minorHAnsi" w:hAnsiTheme="minorHAnsi" w:cstheme="minorHAnsi"/>
          <w:sz w:val="22"/>
          <w:szCs w:val="22"/>
        </w:rPr>
        <w:t xml:space="preserve"> w Formularzu cenowym </w:t>
      </w:r>
      <w:r w:rsidR="00BB3806" w:rsidRPr="00501F00">
        <w:rPr>
          <w:rFonts w:asciiTheme="minorHAnsi" w:hAnsiTheme="minorHAnsi" w:cstheme="minorHAnsi"/>
          <w:sz w:val="22"/>
          <w:szCs w:val="22"/>
        </w:rPr>
        <w:t xml:space="preserve">(załącznik nr </w:t>
      </w:r>
      <w:r w:rsidR="0083378F" w:rsidRPr="00501F00">
        <w:rPr>
          <w:rFonts w:asciiTheme="minorHAnsi" w:hAnsiTheme="minorHAnsi" w:cstheme="minorHAnsi"/>
          <w:sz w:val="22"/>
          <w:szCs w:val="22"/>
        </w:rPr>
        <w:t>2</w:t>
      </w:r>
      <w:r w:rsidR="00BB3806" w:rsidRPr="00501F00">
        <w:rPr>
          <w:rFonts w:asciiTheme="minorHAnsi" w:hAnsiTheme="minorHAnsi" w:cstheme="minorHAnsi"/>
          <w:sz w:val="22"/>
          <w:szCs w:val="22"/>
        </w:rPr>
        <w:t xml:space="preserve"> do umowy) w okresie od </w:t>
      </w:r>
      <w:r w:rsidR="00C31803" w:rsidRPr="00501F00">
        <w:rPr>
          <w:rFonts w:asciiTheme="minorHAnsi" w:hAnsiTheme="minorHAnsi" w:cstheme="minorHAnsi"/>
          <w:sz w:val="22"/>
          <w:szCs w:val="22"/>
        </w:rPr>
        <w:t>2</w:t>
      </w:r>
      <w:r w:rsidR="00BB3806" w:rsidRPr="00501F00">
        <w:rPr>
          <w:rFonts w:asciiTheme="minorHAnsi" w:hAnsiTheme="minorHAnsi" w:cstheme="minorHAnsi"/>
          <w:sz w:val="22"/>
          <w:szCs w:val="22"/>
        </w:rPr>
        <w:t>.01.20</w:t>
      </w:r>
      <w:r w:rsidR="00867BA5" w:rsidRPr="00501F00">
        <w:rPr>
          <w:rFonts w:asciiTheme="minorHAnsi" w:hAnsiTheme="minorHAnsi" w:cstheme="minorHAnsi"/>
          <w:sz w:val="22"/>
          <w:szCs w:val="22"/>
        </w:rPr>
        <w:t>2</w:t>
      </w:r>
      <w:r w:rsidR="005B64E0">
        <w:rPr>
          <w:rFonts w:asciiTheme="minorHAnsi" w:hAnsiTheme="minorHAnsi" w:cstheme="minorHAnsi"/>
          <w:sz w:val="22"/>
          <w:szCs w:val="22"/>
        </w:rPr>
        <w:t>5</w:t>
      </w:r>
      <w:r w:rsidR="00BB3806" w:rsidRPr="00501F00">
        <w:rPr>
          <w:rFonts w:asciiTheme="minorHAnsi" w:hAnsiTheme="minorHAnsi" w:cstheme="minorHAnsi"/>
          <w:sz w:val="22"/>
          <w:szCs w:val="22"/>
        </w:rPr>
        <w:t xml:space="preserve"> r. do </w:t>
      </w:r>
      <w:r w:rsidR="00DF6C3F" w:rsidRPr="00501F00">
        <w:rPr>
          <w:rFonts w:asciiTheme="minorHAnsi" w:hAnsiTheme="minorHAnsi" w:cstheme="minorHAnsi"/>
          <w:sz w:val="22"/>
          <w:szCs w:val="22"/>
        </w:rPr>
        <w:t>31</w:t>
      </w:r>
      <w:r w:rsidR="00BB3806" w:rsidRPr="00501F00">
        <w:rPr>
          <w:rFonts w:asciiTheme="minorHAnsi" w:hAnsiTheme="minorHAnsi" w:cstheme="minorHAnsi"/>
          <w:sz w:val="22"/>
          <w:szCs w:val="22"/>
        </w:rPr>
        <w:t>.12.20</w:t>
      </w:r>
      <w:r w:rsidR="00867BA5" w:rsidRPr="00501F00">
        <w:rPr>
          <w:rFonts w:asciiTheme="minorHAnsi" w:hAnsiTheme="minorHAnsi" w:cstheme="minorHAnsi"/>
          <w:sz w:val="22"/>
          <w:szCs w:val="22"/>
        </w:rPr>
        <w:t>2</w:t>
      </w:r>
      <w:r w:rsidR="005B64E0">
        <w:rPr>
          <w:rFonts w:asciiTheme="minorHAnsi" w:hAnsiTheme="minorHAnsi" w:cstheme="minorHAnsi"/>
          <w:sz w:val="22"/>
          <w:szCs w:val="22"/>
        </w:rPr>
        <w:t>5</w:t>
      </w:r>
      <w:r w:rsidR="00BB3806" w:rsidRPr="00501F00">
        <w:rPr>
          <w:rFonts w:asciiTheme="minorHAnsi" w:hAnsiTheme="minorHAnsi" w:cstheme="minorHAnsi"/>
          <w:sz w:val="22"/>
          <w:szCs w:val="22"/>
        </w:rPr>
        <w:t xml:space="preserve"> r</w:t>
      </w:r>
      <w:r w:rsidR="00E16A7E" w:rsidRPr="00501F00">
        <w:rPr>
          <w:rFonts w:asciiTheme="minorHAnsi" w:hAnsiTheme="minorHAnsi" w:cstheme="minorHAnsi"/>
          <w:sz w:val="22"/>
          <w:szCs w:val="22"/>
        </w:rPr>
        <w:t>.</w:t>
      </w:r>
      <w:r w:rsidR="00BB3806" w:rsidRPr="00501F00">
        <w:rPr>
          <w:rFonts w:asciiTheme="minorHAnsi" w:hAnsiTheme="minorHAnsi" w:cstheme="minorHAnsi"/>
          <w:sz w:val="22"/>
          <w:szCs w:val="22"/>
        </w:rPr>
        <w:t xml:space="preserve"> </w:t>
      </w:r>
      <w:r w:rsidRPr="00501F00">
        <w:rPr>
          <w:rFonts w:asciiTheme="minorHAnsi" w:hAnsiTheme="minorHAnsi" w:cstheme="minorHAnsi"/>
          <w:sz w:val="22"/>
          <w:szCs w:val="22"/>
        </w:rPr>
        <w:t>nie mogą ulec zmianie</w:t>
      </w:r>
      <w:r w:rsidR="00BB3806" w:rsidRPr="00501F00">
        <w:rPr>
          <w:rFonts w:asciiTheme="minorHAnsi" w:hAnsiTheme="minorHAnsi" w:cstheme="minorHAnsi"/>
          <w:sz w:val="22"/>
          <w:szCs w:val="22"/>
        </w:rPr>
        <w:t xml:space="preserve"> z zastrzeżeniem § 8</w:t>
      </w:r>
      <w:r w:rsidR="00771263" w:rsidRPr="00501F00">
        <w:rPr>
          <w:rFonts w:asciiTheme="minorHAnsi" w:hAnsiTheme="minorHAnsi" w:cstheme="minorHAnsi"/>
          <w:sz w:val="22"/>
          <w:szCs w:val="22"/>
        </w:rPr>
        <w:t xml:space="preserve"> </w:t>
      </w:r>
      <w:r w:rsidR="00BB3806" w:rsidRPr="00501F00">
        <w:rPr>
          <w:rFonts w:asciiTheme="minorHAnsi" w:hAnsiTheme="minorHAnsi" w:cstheme="minorHAnsi"/>
          <w:sz w:val="22"/>
          <w:szCs w:val="22"/>
        </w:rPr>
        <w:t>umowy</w:t>
      </w:r>
      <w:r w:rsidR="00624CA5" w:rsidRPr="00501F00">
        <w:rPr>
          <w:rFonts w:asciiTheme="minorHAnsi" w:hAnsiTheme="minorHAnsi" w:cstheme="minorHAnsi"/>
          <w:sz w:val="22"/>
          <w:szCs w:val="22"/>
        </w:rPr>
        <w:t>.</w:t>
      </w:r>
    </w:p>
    <w:p w14:paraId="78036339" w14:textId="6BE1FFA4" w:rsidR="00624CA5" w:rsidRPr="00501F00" w:rsidRDefault="00624CA5" w:rsidP="00492C0D">
      <w:pPr>
        <w:numPr>
          <w:ilvl w:val="0"/>
          <w:numId w:val="59"/>
        </w:numPr>
        <w:spacing w:line="276" w:lineRule="auto"/>
        <w:ind w:left="426"/>
        <w:jc w:val="both"/>
        <w:rPr>
          <w:rFonts w:asciiTheme="minorHAnsi" w:hAnsiTheme="minorHAnsi" w:cstheme="minorHAnsi"/>
          <w:sz w:val="22"/>
          <w:szCs w:val="22"/>
        </w:rPr>
      </w:pPr>
      <w:bookmarkStart w:id="10" w:name="_Hlk57106028"/>
      <w:bookmarkEnd w:id="9"/>
      <w:r w:rsidRPr="00501F00">
        <w:rPr>
          <w:rFonts w:asciiTheme="minorHAnsi" w:hAnsiTheme="minorHAnsi" w:cstheme="minorHAnsi"/>
          <w:sz w:val="22"/>
          <w:szCs w:val="22"/>
        </w:rPr>
        <w:t xml:space="preserve">Łącznie wynagrodzenie </w:t>
      </w:r>
      <w:r w:rsidR="000D2F60" w:rsidRPr="00501F00">
        <w:rPr>
          <w:rFonts w:asciiTheme="minorHAnsi" w:hAnsiTheme="minorHAnsi" w:cstheme="minorHAnsi"/>
          <w:sz w:val="22"/>
          <w:szCs w:val="22"/>
        </w:rPr>
        <w:t xml:space="preserve">(zamówienie podstawowe) </w:t>
      </w:r>
      <w:r w:rsidRPr="00501F00">
        <w:rPr>
          <w:rFonts w:asciiTheme="minorHAnsi" w:hAnsiTheme="minorHAnsi" w:cstheme="minorHAnsi"/>
          <w:sz w:val="22"/>
          <w:szCs w:val="22"/>
        </w:rPr>
        <w:t xml:space="preserve">za wykonanie przedmiotu umowy </w:t>
      </w:r>
      <w:r w:rsidR="000D2F60" w:rsidRPr="00501F00">
        <w:rPr>
          <w:rFonts w:asciiTheme="minorHAnsi" w:hAnsiTheme="minorHAnsi" w:cstheme="minorHAnsi"/>
          <w:sz w:val="22"/>
          <w:szCs w:val="22"/>
        </w:rPr>
        <w:t>w</w:t>
      </w:r>
      <w:r w:rsidR="00867BA5" w:rsidRPr="00501F00">
        <w:rPr>
          <w:rFonts w:asciiTheme="minorHAnsi" w:hAnsiTheme="minorHAnsi" w:cstheme="minorHAnsi"/>
          <w:sz w:val="22"/>
          <w:szCs w:val="22"/>
        </w:rPr>
        <w:t>ynosi………………………..</w:t>
      </w:r>
      <w:r w:rsidRPr="00501F00">
        <w:rPr>
          <w:rFonts w:asciiTheme="minorHAnsi" w:hAnsiTheme="minorHAnsi" w:cstheme="minorHAnsi"/>
          <w:sz w:val="22"/>
          <w:szCs w:val="22"/>
        </w:rPr>
        <w:t xml:space="preserve"> ……….… zł</w:t>
      </w:r>
      <w:r w:rsidR="00DF6C3F" w:rsidRPr="00501F00">
        <w:rPr>
          <w:rFonts w:asciiTheme="minorHAnsi" w:hAnsiTheme="minorHAnsi" w:cstheme="minorHAnsi"/>
          <w:sz w:val="22"/>
          <w:szCs w:val="22"/>
        </w:rPr>
        <w:t xml:space="preserve">, </w:t>
      </w:r>
      <w:r w:rsidRPr="00501F00">
        <w:rPr>
          <w:rFonts w:asciiTheme="minorHAnsi" w:hAnsiTheme="minorHAnsi" w:cstheme="minorHAnsi"/>
          <w:sz w:val="22"/>
          <w:szCs w:val="22"/>
        </w:rPr>
        <w:t>w tym podatek VAT.</w:t>
      </w:r>
    </w:p>
    <w:p w14:paraId="35027D1D" w14:textId="5A4BEF8D" w:rsidR="000D2F60" w:rsidRPr="00501F00" w:rsidRDefault="00B56899" w:rsidP="00492C0D">
      <w:pPr>
        <w:numPr>
          <w:ilvl w:val="0"/>
          <w:numId w:val="59"/>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Maksymalna wa</w:t>
      </w:r>
      <w:r w:rsidR="000D2F60" w:rsidRPr="00501F00">
        <w:rPr>
          <w:rFonts w:asciiTheme="minorHAnsi" w:hAnsiTheme="minorHAnsi" w:cstheme="minorHAnsi"/>
          <w:sz w:val="22"/>
          <w:szCs w:val="22"/>
        </w:rPr>
        <w:t xml:space="preserve">rtość zamówienia </w:t>
      </w:r>
      <w:r w:rsidRPr="00501F00">
        <w:rPr>
          <w:rFonts w:asciiTheme="minorHAnsi" w:hAnsiTheme="minorHAnsi" w:cstheme="minorHAnsi"/>
          <w:sz w:val="22"/>
          <w:szCs w:val="22"/>
        </w:rPr>
        <w:t xml:space="preserve">zawierająca wartość zamówienia </w:t>
      </w:r>
      <w:r w:rsidR="00D003C7" w:rsidRPr="00501F00">
        <w:rPr>
          <w:rFonts w:asciiTheme="minorHAnsi" w:hAnsiTheme="minorHAnsi" w:cstheme="minorHAnsi"/>
          <w:sz w:val="22"/>
          <w:szCs w:val="22"/>
        </w:rPr>
        <w:t xml:space="preserve">podstawowego z uwzględnieniem wartości zamówienia z </w:t>
      </w:r>
      <w:r w:rsidR="000D2F60" w:rsidRPr="00501F00">
        <w:rPr>
          <w:rFonts w:asciiTheme="minorHAnsi" w:hAnsiTheme="minorHAnsi" w:cstheme="minorHAnsi"/>
          <w:sz w:val="22"/>
          <w:szCs w:val="22"/>
        </w:rPr>
        <w:t>wykorzystaniem prawa opcji wynosi: …………….. złotych</w:t>
      </w:r>
      <w:r w:rsidR="00D003C7" w:rsidRPr="00501F00">
        <w:rPr>
          <w:rFonts w:asciiTheme="minorHAnsi" w:hAnsiTheme="minorHAnsi" w:cstheme="minorHAnsi"/>
          <w:sz w:val="22"/>
          <w:szCs w:val="22"/>
        </w:rPr>
        <w:t>.</w:t>
      </w:r>
    </w:p>
    <w:p w14:paraId="3B86A1AB" w14:textId="56B1A93C" w:rsidR="000D2F60" w:rsidRPr="00501F00" w:rsidRDefault="000D2F60" w:rsidP="00492C0D">
      <w:pPr>
        <w:numPr>
          <w:ilvl w:val="0"/>
          <w:numId w:val="59"/>
        </w:numPr>
        <w:spacing w:after="240"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Wartość </w:t>
      </w:r>
      <w:r w:rsidR="00D003C7" w:rsidRPr="00501F00">
        <w:rPr>
          <w:rFonts w:asciiTheme="minorHAnsi" w:hAnsiTheme="minorHAnsi" w:cstheme="minorHAnsi"/>
          <w:sz w:val="22"/>
          <w:szCs w:val="22"/>
        </w:rPr>
        <w:t>zamówienia</w:t>
      </w:r>
      <w:r w:rsidR="00115740" w:rsidRPr="00501F00">
        <w:rPr>
          <w:rFonts w:asciiTheme="minorHAnsi" w:hAnsiTheme="minorHAnsi" w:cstheme="minorHAnsi"/>
          <w:sz w:val="22"/>
          <w:szCs w:val="22"/>
        </w:rPr>
        <w:t xml:space="preserve"> dotyczącego</w:t>
      </w:r>
      <w:r w:rsidR="00D003C7" w:rsidRPr="00501F00">
        <w:rPr>
          <w:rFonts w:asciiTheme="minorHAnsi" w:hAnsiTheme="minorHAnsi" w:cstheme="minorHAnsi"/>
          <w:sz w:val="22"/>
          <w:szCs w:val="22"/>
        </w:rPr>
        <w:t xml:space="preserve"> wykorzystani</w:t>
      </w:r>
      <w:r w:rsidR="00115740" w:rsidRPr="00501F00">
        <w:rPr>
          <w:rFonts w:asciiTheme="minorHAnsi" w:hAnsiTheme="minorHAnsi" w:cstheme="minorHAnsi"/>
          <w:sz w:val="22"/>
          <w:szCs w:val="22"/>
        </w:rPr>
        <w:t>a</w:t>
      </w:r>
      <w:r w:rsidR="00D003C7" w:rsidRPr="00501F00">
        <w:rPr>
          <w:rFonts w:asciiTheme="minorHAnsi" w:hAnsiTheme="minorHAnsi" w:cstheme="minorHAnsi"/>
          <w:sz w:val="22"/>
          <w:szCs w:val="22"/>
        </w:rPr>
        <w:t xml:space="preserve"> prawa </w:t>
      </w:r>
      <w:r w:rsidRPr="00501F00">
        <w:rPr>
          <w:rFonts w:asciiTheme="minorHAnsi" w:hAnsiTheme="minorHAnsi" w:cstheme="minorHAnsi"/>
          <w:sz w:val="22"/>
          <w:szCs w:val="22"/>
        </w:rPr>
        <w:t>opcji wynosi: ……………….. złotyc</w:t>
      </w:r>
      <w:r w:rsidR="00D003C7" w:rsidRPr="00501F00">
        <w:rPr>
          <w:rFonts w:asciiTheme="minorHAnsi" w:hAnsiTheme="minorHAnsi" w:cstheme="minorHAnsi"/>
          <w:sz w:val="22"/>
          <w:szCs w:val="22"/>
        </w:rPr>
        <w:t xml:space="preserve">h, tj. </w:t>
      </w:r>
      <w:r w:rsidR="00B549D3">
        <w:rPr>
          <w:rFonts w:asciiTheme="minorHAnsi" w:hAnsiTheme="minorHAnsi" w:cstheme="minorHAnsi"/>
          <w:sz w:val="22"/>
          <w:szCs w:val="22"/>
        </w:rPr>
        <w:t>7</w:t>
      </w:r>
      <w:r w:rsidR="00B56899" w:rsidRPr="00501F00">
        <w:rPr>
          <w:rFonts w:asciiTheme="minorHAnsi" w:hAnsiTheme="minorHAnsi" w:cstheme="minorHAnsi"/>
          <w:sz w:val="22"/>
          <w:szCs w:val="22"/>
        </w:rPr>
        <w:t>0</w:t>
      </w:r>
      <w:r w:rsidR="00D003C7" w:rsidRPr="00501F00">
        <w:rPr>
          <w:rFonts w:asciiTheme="minorHAnsi" w:hAnsiTheme="minorHAnsi" w:cstheme="minorHAnsi"/>
          <w:sz w:val="22"/>
          <w:szCs w:val="22"/>
        </w:rPr>
        <w:t>% zamówienia podstawowego.</w:t>
      </w:r>
    </w:p>
    <w:bookmarkEnd w:id="10"/>
    <w:p w14:paraId="36F4F8AF" w14:textId="77777777" w:rsidR="00373671" w:rsidRPr="00747299" w:rsidRDefault="00373671" w:rsidP="00492C0D">
      <w:pPr>
        <w:spacing w:line="276" w:lineRule="auto"/>
        <w:jc w:val="center"/>
        <w:rPr>
          <w:rFonts w:asciiTheme="minorHAnsi" w:hAnsiTheme="minorHAnsi" w:cstheme="minorHAnsi"/>
          <w:b/>
          <w:spacing w:val="60"/>
          <w:sz w:val="22"/>
          <w:szCs w:val="22"/>
        </w:rPr>
      </w:pPr>
      <w:r w:rsidRPr="00747299">
        <w:rPr>
          <w:rFonts w:asciiTheme="minorHAnsi" w:hAnsiTheme="minorHAnsi" w:cstheme="minorHAnsi"/>
          <w:b/>
          <w:spacing w:val="60"/>
          <w:sz w:val="22"/>
          <w:szCs w:val="22"/>
        </w:rPr>
        <w:t>Warunki płatności</w:t>
      </w:r>
    </w:p>
    <w:p w14:paraId="6EF52A10" w14:textId="77777777" w:rsidR="006130CD" w:rsidRPr="00501F00" w:rsidRDefault="006130CD" w:rsidP="00492C0D">
      <w:pPr>
        <w:spacing w:line="276" w:lineRule="auto"/>
        <w:jc w:val="center"/>
        <w:rPr>
          <w:rFonts w:asciiTheme="minorHAnsi" w:hAnsiTheme="minorHAnsi" w:cstheme="minorHAnsi"/>
          <w:b/>
          <w:sz w:val="22"/>
          <w:szCs w:val="22"/>
        </w:rPr>
      </w:pPr>
      <w:bookmarkStart w:id="11" w:name="_Hlk499560442"/>
      <w:r w:rsidRPr="00501F00">
        <w:rPr>
          <w:rFonts w:asciiTheme="minorHAnsi" w:hAnsiTheme="minorHAnsi" w:cstheme="minorHAnsi"/>
          <w:b/>
          <w:sz w:val="22"/>
          <w:szCs w:val="22"/>
        </w:rPr>
        <w:t>§ 6</w:t>
      </w:r>
    </w:p>
    <w:p w14:paraId="04571A10" w14:textId="09C861AF" w:rsidR="00871B93" w:rsidRPr="00501F00" w:rsidRDefault="00871B93" w:rsidP="00492C0D">
      <w:pPr>
        <w:numPr>
          <w:ilvl w:val="0"/>
          <w:numId w:val="22"/>
        </w:numPr>
        <w:spacing w:line="276" w:lineRule="auto"/>
        <w:ind w:left="426"/>
        <w:jc w:val="both"/>
        <w:rPr>
          <w:rFonts w:asciiTheme="minorHAnsi" w:hAnsiTheme="minorHAnsi" w:cstheme="minorHAnsi"/>
          <w:sz w:val="22"/>
          <w:szCs w:val="22"/>
        </w:rPr>
      </w:pPr>
      <w:bookmarkStart w:id="12" w:name="_Hlk151448439"/>
      <w:bookmarkEnd w:id="11"/>
      <w:r w:rsidRPr="00501F00">
        <w:rPr>
          <w:rFonts w:asciiTheme="minorHAnsi" w:hAnsiTheme="minorHAnsi" w:cstheme="minorHAnsi"/>
          <w:sz w:val="22"/>
          <w:szCs w:val="22"/>
        </w:rPr>
        <w:t>Rozliczenia za wykonane usługi pocztowe następować będą w okresach miesięcznych, w formie opłaty „z dołu", w terminie do 21 dni od daty wystawienia faktury VAT przez Wykonawcę, przelewem na rachunek bankowy wskazany w fakturze VAT.</w:t>
      </w:r>
    </w:p>
    <w:p w14:paraId="2A837312" w14:textId="67583E21" w:rsidR="007C4BEB" w:rsidRPr="00501F00" w:rsidRDefault="007C4BEB" w:rsidP="00492C0D">
      <w:pPr>
        <w:numPr>
          <w:ilvl w:val="0"/>
          <w:numId w:val="22"/>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Uiszczanie opłat za nadawanie przesyłek będzie dokonywane za przesyłki faktycznie nadane i zwrócone oraz  usługę odbioru korespondencji do nadania. </w:t>
      </w:r>
    </w:p>
    <w:bookmarkEnd w:id="12"/>
    <w:p w14:paraId="0FE24106" w14:textId="77777777" w:rsidR="007C4BEB" w:rsidRPr="00501F00" w:rsidRDefault="007C4BEB" w:rsidP="00492C0D">
      <w:pPr>
        <w:numPr>
          <w:ilvl w:val="0"/>
          <w:numId w:val="22"/>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Płatności  regulowane  będą  przelewem  z  konta  Zamawiającego  w  Banku  PeKaO  S.A. nr 39 1240 1747 1111 0000 1848 8975, na rachunek bankowy Wykonawcy wskazany na fakturze.</w:t>
      </w:r>
    </w:p>
    <w:p w14:paraId="75E54198" w14:textId="77777777" w:rsidR="007C4BEB" w:rsidRPr="00501F00" w:rsidRDefault="007C4BEB" w:rsidP="00492C0D">
      <w:pPr>
        <w:numPr>
          <w:ilvl w:val="0"/>
          <w:numId w:val="22"/>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Wykonawca oświadcza, że właściwym dla niego Urzędem Skarbowym jest………………………..</w:t>
      </w:r>
    </w:p>
    <w:p w14:paraId="771249D2" w14:textId="77777777" w:rsidR="007C4BEB" w:rsidRPr="00501F00" w:rsidRDefault="007C4BEB" w:rsidP="00492C0D">
      <w:pPr>
        <w:numPr>
          <w:ilvl w:val="0"/>
          <w:numId w:val="22"/>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Zamawiający będzie dokonywał płatności na rachunek bankowy nr ………………….. lub inny wskazany na fakturze lub innym dokumencie, na podstawie którego Zamawiający ma dokonać płatności.</w:t>
      </w:r>
    </w:p>
    <w:p w14:paraId="13A6E2D2" w14:textId="77777777" w:rsidR="007C4BEB" w:rsidRPr="00501F00" w:rsidRDefault="007C4BEB" w:rsidP="00492C0D">
      <w:pPr>
        <w:numPr>
          <w:ilvl w:val="0"/>
          <w:numId w:val="22"/>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Wykonawca oświadcza, iż rachunek bankowy o którym mowa w ust. 5 jest rachunkiem wirtualnym (zwany dalej wirtualnym rachunkiem bankowym) i nie jest rachunkiem rozliczeniowym, o którym mowa w art. 49 ust. 1 pkt 1 ustawy z dnia 29 sierpnia 1997 r. – Prawo bankowe.</w:t>
      </w:r>
    </w:p>
    <w:p w14:paraId="04584A90" w14:textId="77777777" w:rsidR="007C4BEB" w:rsidRPr="00501F00" w:rsidRDefault="007C4BEB" w:rsidP="00492C0D">
      <w:pPr>
        <w:numPr>
          <w:ilvl w:val="0"/>
          <w:numId w:val="22"/>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Wykonawca potwierdza, iż rachunek bankowy, o którym mowa w ustępie 5 jest powiązany z rachunkiem bankowym, który jest rachunkiem rozliczeniowym w rozumieniu art. 49 ust. 1 pkt 1 ustawy z dnia 29 sierpnia 1997 r. – Prawo bankowe i został zgłoszony do właściwego urzędu skarbowego oraz został umieszczony i będzie uwidoczniony przez cały okres trwania i rozliczenia </w:t>
      </w:r>
      <w:r w:rsidRPr="00501F00">
        <w:rPr>
          <w:rFonts w:asciiTheme="minorHAnsi" w:hAnsiTheme="minorHAnsi" w:cstheme="minorHAnsi"/>
          <w:sz w:val="22"/>
          <w:szCs w:val="22"/>
        </w:rPr>
        <w:lastRenderedPageBreak/>
        <w:t>Umowy w wykazie, o którym mowa w art. 96b ustawy z dnia 11 marca 2004r. o podatku od towarów i usług prowadzonym przez Szefa Krajowej Administracji Skarbowej.</w:t>
      </w:r>
    </w:p>
    <w:p w14:paraId="4A313999" w14:textId="77777777" w:rsidR="007C4BEB" w:rsidRPr="00501F00" w:rsidRDefault="007C4BEB" w:rsidP="00492C0D">
      <w:pPr>
        <w:numPr>
          <w:ilvl w:val="0"/>
          <w:numId w:val="22"/>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Wykonawca zobowiązuje się powiadomić niezwłocznie Zamawiającego o wszelkich zmianach rachunków, o których mowa niniejszym ustępie, w szczególności o wykreśleniu jego rozliczeniowego rachunku bankowego z Wykazu lub utraty charakteru czynnego podatnika VAT.</w:t>
      </w:r>
    </w:p>
    <w:p w14:paraId="5D7B80C4" w14:textId="77777777" w:rsidR="007C4BEB" w:rsidRPr="00501F00" w:rsidRDefault="007C4BEB" w:rsidP="00492C0D">
      <w:pPr>
        <w:numPr>
          <w:ilvl w:val="0"/>
          <w:numId w:val="22"/>
        </w:numPr>
        <w:spacing w:line="276" w:lineRule="auto"/>
        <w:ind w:left="426"/>
        <w:jc w:val="both"/>
        <w:rPr>
          <w:rFonts w:asciiTheme="minorHAnsi" w:hAnsiTheme="minorHAnsi" w:cstheme="minorHAnsi"/>
          <w:sz w:val="22"/>
          <w:szCs w:val="22"/>
        </w:rPr>
      </w:pPr>
      <w:bookmarkStart w:id="13" w:name="_Hlk88810042"/>
      <w:r w:rsidRPr="00501F00">
        <w:rPr>
          <w:rFonts w:asciiTheme="minorHAnsi" w:hAnsiTheme="minorHAnsi" w:cstheme="minorHAnsi"/>
          <w:sz w:val="22"/>
          <w:szCs w:val="22"/>
        </w:rPr>
        <w:t xml:space="preserve">Jeśli Wykonawca chciałby wysłać fakturę ustrukturyzowaną Zamawiającemu, należy to zrobić na </w:t>
      </w:r>
      <w:r w:rsidRPr="00501F00">
        <w:rPr>
          <w:rFonts w:asciiTheme="minorHAnsi" w:hAnsiTheme="minorHAnsi" w:cstheme="minorHAnsi"/>
          <w:sz w:val="22"/>
          <w:szCs w:val="22"/>
        </w:rPr>
        <w:br/>
        <w:t xml:space="preserve">następujący numer PEF: 777-31-40-250. Wówczas termin płatności liczy się od dnia prawidłowo </w:t>
      </w:r>
      <w:r w:rsidRPr="00501F00">
        <w:rPr>
          <w:rFonts w:asciiTheme="minorHAnsi" w:hAnsiTheme="minorHAnsi" w:cstheme="minorHAnsi"/>
          <w:sz w:val="22"/>
          <w:szCs w:val="22"/>
        </w:rPr>
        <w:br/>
        <w:t xml:space="preserve">wystawionej i doręczonej faktury </w:t>
      </w:r>
      <w:bookmarkEnd w:id="13"/>
      <w:r w:rsidRPr="00501F00">
        <w:rPr>
          <w:rFonts w:asciiTheme="minorHAnsi" w:hAnsiTheme="minorHAnsi" w:cstheme="minorHAnsi"/>
          <w:sz w:val="22"/>
          <w:szCs w:val="22"/>
        </w:rPr>
        <w:t xml:space="preserve">na adres mailowy: </w:t>
      </w:r>
      <w:hyperlink r:id="rId8" w:history="1">
        <w:r w:rsidRPr="00501F00">
          <w:rPr>
            <w:rStyle w:val="Hipercze"/>
            <w:rFonts w:asciiTheme="minorHAnsi" w:hAnsiTheme="minorHAnsi" w:cstheme="minorHAnsi"/>
            <w:sz w:val="22"/>
            <w:szCs w:val="22"/>
          </w:rPr>
          <w:t>faktury@komorniki.pl</w:t>
        </w:r>
      </w:hyperlink>
      <w:r w:rsidRPr="00501F00">
        <w:rPr>
          <w:rFonts w:asciiTheme="minorHAnsi" w:hAnsiTheme="minorHAnsi" w:cstheme="minorHAnsi"/>
          <w:sz w:val="22"/>
          <w:szCs w:val="22"/>
        </w:rPr>
        <w:t>.</w:t>
      </w:r>
    </w:p>
    <w:p w14:paraId="6607C567" w14:textId="77777777" w:rsidR="007C4BEB" w:rsidRPr="00501F00" w:rsidRDefault="007C4BEB" w:rsidP="00492C0D">
      <w:pPr>
        <w:numPr>
          <w:ilvl w:val="0"/>
          <w:numId w:val="22"/>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Zamawiający wyraża zgodę na przesyłanie ustrukturyzowanych dokumentów elektronicznych, takich  jak: faktura, faktura korygująca, nota księgowa.</w:t>
      </w:r>
    </w:p>
    <w:p w14:paraId="532CF754" w14:textId="19A302D9" w:rsidR="007C4BEB" w:rsidRPr="00501F00" w:rsidRDefault="007C4BEB" w:rsidP="00492C0D">
      <w:pPr>
        <w:numPr>
          <w:ilvl w:val="0"/>
          <w:numId w:val="22"/>
        </w:numPr>
        <w:spacing w:line="276" w:lineRule="auto"/>
        <w:ind w:left="426"/>
        <w:jc w:val="both"/>
        <w:rPr>
          <w:rFonts w:asciiTheme="minorHAnsi" w:hAnsiTheme="minorHAnsi" w:cstheme="minorHAnsi"/>
          <w:sz w:val="22"/>
          <w:szCs w:val="22"/>
        </w:rPr>
      </w:pPr>
      <w:bookmarkStart w:id="14" w:name="_Hlk151448504"/>
      <w:r w:rsidRPr="00501F00">
        <w:rPr>
          <w:rFonts w:asciiTheme="minorHAnsi" w:hAnsiTheme="minorHAnsi" w:cstheme="minorHAnsi"/>
          <w:sz w:val="22"/>
          <w:szCs w:val="22"/>
        </w:rPr>
        <w:t>Datą zapłaty jest dzień uznania rachunku bankowego Wykonawcy.</w:t>
      </w:r>
    </w:p>
    <w:bookmarkEnd w:id="14"/>
    <w:p w14:paraId="7F193577" w14:textId="77777777" w:rsidR="007C4BEB" w:rsidRPr="00501F00" w:rsidRDefault="007C4BEB" w:rsidP="00492C0D">
      <w:pPr>
        <w:numPr>
          <w:ilvl w:val="0"/>
          <w:numId w:val="22"/>
        </w:numPr>
        <w:spacing w:after="240"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W przypadku nieterminowego uiszczania należności za przesyłki Wykonawca będzie naliczał odsetki </w:t>
      </w:r>
      <w:r w:rsidRPr="00501F00">
        <w:rPr>
          <w:rFonts w:asciiTheme="minorHAnsi" w:hAnsiTheme="minorHAnsi" w:cstheme="minorHAnsi"/>
          <w:sz w:val="22"/>
          <w:szCs w:val="22"/>
        </w:rPr>
        <w:br/>
        <w:t xml:space="preserve"> ustawowe. W przypadku zalegania z opłatami Wykonawca uprawniony jest do wstrzymania    </w:t>
      </w:r>
      <w:r w:rsidRPr="00501F00">
        <w:rPr>
          <w:rFonts w:asciiTheme="minorHAnsi" w:hAnsiTheme="minorHAnsi" w:cstheme="minorHAnsi"/>
          <w:sz w:val="22"/>
          <w:szCs w:val="22"/>
        </w:rPr>
        <w:br/>
        <w:t xml:space="preserve"> przyjmowania przesyłek, do czasu uregulowania należności. Wykonawca powiadomi Zamawiającego o wykonaniu uprawnienia na piśmie, wzywając jednocześnie do zapłaty w wyznaczonym terminie.</w:t>
      </w:r>
    </w:p>
    <w:p w14:paraId="05252246" w14:textId="77777777" w:rsidR="00373671" w:rsidRPr="00747299" w:rsidRDefault="00373671" w:rsidP="00492C0D">
      <w:pPr>
        <w:spacing w:line="276" w:lineRule="auto"/>
        <w:jc w:val="center"/>
        <w:rPr>
          <w:rFonts w:asciiTheme="minorHAnsi" w:hAnsiTheme="minorHAnsi" w:cstheme="minorHAnsi"/>
          <w:b/>
          <w:spacing w:val="60"/>
          <w:sz w:val="22"/>
          <w:szCs w:val="22"/>
        </w:rPr>
      </w:pPr>
      <w:r w:rsidRPr="00747299">
        <w:rPr>
          <w:rFonts w:asciiTheme="minorHAnsi" w:hAnsiTheme="minorHAnsi" w:cstheme="minorHAnsi"/>
          <w:b/>
          <w:spacing w:val="60"/>
          <w:sz w:val="22"/>
          <w:szCs w:val="22"/>
        </w:rPr>
        <w:t>Odstąpienie od umowy</w:t>
      </w:r>
    </w:p>
    <w:p w14:paraId="7CA09DA2" w14:textId="77777777" w:rsidR="006130CD" w:rsidRPr="00501F00" w:rsidRDefault="006130CD" w:rsidP="00492C0D">
      <w:pPr>
        <w:spacing w:line="276" w:lineRule="auto"/>
        <w:jc w:val="center"/>
        <w:rPr>
          <w:rFonts w:asciiTheme="minorHAnsi" w:hAnsiTheme="minorHAnsi" w:cstheme="minorHAnsi"/>
          <w:b/>
          <w:sz w:val="22"/>
          <w:szCs w:val="22"/>
        </w:rPr>
      </w:pPr>
      <w:r w:rsidRPr="00501F00">
        <w:rPr>
          <w:rFonts w:asciiTheme="minorHAnsi" w:hAnsiTheme="minorHAnsi" w:cstheme="minorHAnsi"/>
          <w:b/>
          <w:sz w:val="22"/>
          <w:szCs w:val="22"/>
        </w:rPr>
        <w:t>§ 7</w:t>
      </w:r>
    </w:p>
    <w:p w14:paraId="38CC579F" w14:textId="77777777" w:rsidR="008B2571" w:rsidRPr="00501F00" w:rsidRDefault="008B2571" w:rsidP="00492C0D">
      <w:pPr>
        <w:numPr>
          <w:ilvl w:val="3"/>
          <w:numId w:val="51"/>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Zamawiającemu przysługuje prawo do odstąpienia od Umowy, jeżeli w stosunku do Wykonawcy zostanie wszczęte postępowanie upadłościowe, jeżeli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znacznej jego części - odstąpienie od umowy w tym przypadku może nastąpić w terminie 14 dni od dnia powzięcia przez Zamawiającego wiadomości o okolicznościach uzasadniających odstąpienie od umowy z tej przyczyny.</w:t>
      </w:r>
    </w:p>
    <w:p w14:paraId="124A4DB3" w14:textId="19FEF9EC" w:rsidR="008B2571" w:rsidRPr="00501F00" w:rsidRDefault="008B2571" w:rsidP="00492C0D">
      <w:pPr>
        <w:numPr>
          <w:ilvl w:val="3"/>
          <w:numId w:val="51"/>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Zamawiającemu przysługuje prawo wypowiedzenia Umowy w każdym czasie na zasadach określonych w ustawie - Kodeks cywilny</w:t>
      </w:r>
      <w:r w:rsidR="00710477" w:rsidRPr="00501F00">
        <w:rPr>
          <w:rFonts w:asciiTheme="minorHAnsi" w:hAnsiTheme="minorHAnsi" w:cstheme="minorHAnsi"/>
          <w:sz w:val="22"/>
          <w:szCs w:val="22"/>
        </w:rPr>
        <w:t xml:space="preserve"> oraz w przypadkach określonych w umowie</w:t>
      </w:r>
      <w:r w:rsidR="00F97AEB">
        <w:rPr>
          <w:rFonts w:asciiTheme="minorHAnsi" w:hAnsiTheme="minorHAnsi" w:cstheme="minorHAnsi"/>
          <w:sz w:val="22"/>
          <w:szCs w:val="22"/>
        </w:rPr>
        <w:t>,</w:t>
      </w:r>
      <w:r w:rsidRPr="00501F00">
        <w:rPr>
          <w:rFonts w:asciiTheme="minorHAnsi" w:hAnsiTheme="minorHAnsi" w:cstheme="minorHAnsi"/>
          <w:sz w:val="22"/>
          <w:szCs w:val="22"/>
        </w:rPr>
        <w:t xml:space="preserve"> </w:t>
      </w:r>
      <w:r w:rsidR="00710477" w:rsidRPr="00501F00">
        <w:rPr>
          <w:rFonts w:asciiTheme="minorHAnsi" w:hAnsiTheme="minorHAnsi" w:cstheme="minorHAnsi"/>
          <w:sz w:val="22"/>
          <w:szCs w:val="22"/>
        </w:rPr>
        <w:t>tj</w:t>
      </w:r>
      <w:r w:rsidR="00F97AEB">
        <w:rPr>
          <w:rFonts w:asciiTheme="minorHAnsi" w:hAnsiTheme="minorHAnsi" w:cstheme="minorHAnsi"/>
          <w:sz w:val="22"/>
          <w:szCs w:val="22"/>
        </w:rPr>
        <w:t>.</w:t>
      </w:r>
      <w:r w:rsidR="00710477" w:rsidRPr="00501F00">
        <w:rPr>
          <w:rFonts w:asciiTheme="minorHAnsi" w:hAnsiTheme="minorHAnsi" w:cstheme="minorHAnsi"/>
          <w:sz w:val="22"/>
          <w:szCs w:val="22"/>
        </w:rPr>
        <w:t xml:space="preserve"> </w:t>
      </w:r>
      <w:r w:rsidRPr="00501F00">
        <w:rPr>
          <w:rFonts w:asciiTheme="minorHAnsi" w:hAnsiTheme="minorHAnsi" w:cstheme="minorHAnsi"/>
          <w:sz w:val="22"/>
          <w:szCs w:val="22"/>
        </w:rPr>
        <w:t>jeżeli:</w:t>
      </w:r>
    </w:p>
    <w:p w14:paraId="479384D3" w14:textId="77777777" w:rsidR="00DF6C3F" w:rsidRPr="00501F00" w:rsidRDefault="00DF6C3F" w:rsidP="00492C0D">
      <w:pPr>
        <w:numPr>
          <w:ilvl w:val="1"/>
          <w:numId w:val="63"/>
        </w:num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t>Wykonawca nie rozpoczął realizacji usług wynikających z Umowy, pomimo pisemnego wezwania Zamawiającego w terminie 5 dni od doręczenia wezwania - w tym przypadku wypowiedzenie ma skutek natychmiastowy,</w:t>
      </w:r>
    </w:p>
    <w:p w14:paraId="015B605B" w14:textId="77777777" w:rsidR="00DF6C3F" w:rsidRPr="00501F00" w:rsidRDefault="00DF6C3F" w:rsidP="00492C0D">
      <w:pPr>
        <w:numPr>
          <w:ilvl w:val="1"/>
          <w:numId w:val="63"/>
        </w:num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t>Wykonawca przerwał realizację wykonywania Usług i przerwa trwa dłużej niż 3 dni robocze - w tym przypadku okres wypowiedzenia wynosi 30 dni,</w:t>
      </w:r>
    </w:p>
    <w:p w14:paraId="298C4466" w14:textId="77777777" w:rsidR="00DF6C3F" w:rsidRPr="00501F00" w:rsidRDefault="00DF6C3F" w:rsidP="00492C0D">
      <w:pPr>
        <w:numPr>
          <w:ilvl w:val="1"/>
          <w:numId w:val="63"/>
        </w:numPr>
        <w:spacing w:line="276" w:lineRule="auto"/>
        <w:ind w:left="709"/>
        <w:jc w:val="both"/>
        <w:rPr>
          <w:rFonts w:asciiTheme="minorHAnsi" w:hAnsiTheme="minorHAnsi" w:cstheme="minorHAnsi"/>
          <w:sz w:val="22"/>
          <w:szCs w:val="22"/>
        </w:rPr>
      </w:pPr>
      <w:r w:rsidRPr="00501F00">
        <w:rPr>
          <w:rFonts w:asciiTheme="minorHAnsi" w:hAnsiTheme="minorHAnsi" w:cstheme="minorHAnsi"/>
          <w:sz w:val="22"/>
          <w:szCs w:val="22"/>
        </w:rPr>
        <w:t>Wykonawca utracił prawo wykonywania działalności gospodarczej w zakresie wykonywania działalności pocztowej i został skreślony z rejestru operatorów pocztowych, zgodnie z ustawą - Prawo pocztowe - w tym przypadku wypowiedzenie ma skutek natychmiastowy liczony od momentu wykreślenia z rejestru operatorów pocztowych.</w:t>
      </w:r>
    </w:p>
    <w:p w14:paraId="0528BF85" w14:textId="1EE67DAC" w:rsidR="00DF6C3F" w:rsidRPr="00501F00" w:rsidRDefault="00DF6C3F" w:rsidP="00492C0D">
      <w:p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Wykonawca lub osoby działające w jego imieniu, w tym także podwykonawcy naruszają postanowienia określone w niniejszej umowie ( m.in. nie wywiązują się z obowiązków wynikających z niniejszej umowy lub nienależycie i nieterminowo wykonuje swoje obowiązki) - wypowiedzenie Umowy w tym przypadku może nastąpić w terminie 30 dni od dnia powzięcia przez Zamawiającego wiadomości o okolicznościach uzasadniających wypowiedzenie Umowy z tej przyczyny</w:t>
      </w:r>
      <w:r w:rsidR="00AF08C8">
        <w:rPr>
          <w:rFonts w:asciiTheme="minorHAnsi" w:hAnsiTheme="minorHAnsi" w:cstheme="minorHAnsi"/>
          <w:sz w:val="22"/>
          <w:szCs w:val="22"/>
        </w:rPr>
        <w:t>.</w:t>
      </w:r>
    </w:p>
    <w:p w14:paraId="074814B8" w14:textId="77777777" w:rsidR="008B2571" w:rsidRPr="00501F00" w:rsidRDefault="008B2571" w:rsidP="00492C0D">
      <w:pPr>
        <w:numPr>
          <w:ilvl w:val="3"/>
          <w:numId w:val="51"/>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 xml:space="preserve">W przypadku wystąpienia okoliczności, o których mowa w ust. </w:t>
      </w:r>
      <w:r w:rsidR="00F71092" w:rsidRPr="00501F00">
        <w:rPr>
          <w:rFonts w:asciiTheme="minorHAnsi" w:hAnsiTheme="minorHAnsi" w:cstheme="minorHAnsi"/>
          <w:sz w:val="22"/>
          <w:szCs w:val="22"/>
        </w:rPr>
        <w:t>1</w:t>
      </w:r>
      <w:r w:rsidRPr="00501F00">
        <w:rPr>
          <w:rFonts w:asciiTheme="minorHAnsi" w:hAnsiTheme="minorHAnsi" w:cstheme="minorHAnsi"/>
          <w:sz w:val="22"/>
          <w:szCs w:val="22"/>
        </w:rPr>
        <w:t xml:space="preserve"> albo </w:t>
      </w:r>
      <w:r w:rsidR="00F71092" w:rsidRPr="00501F00">
        <w:rPr>
          <w:rFonts w:asciiTheme="minorHAnsi" w:hAnsiTheme="minorHAnsi" w:cstheme="minorHAnsi"/>
          <w:sz w:val="22"/>
          <w:szCs w:val="22"/>
        </w:rPr>
        <w:t>2</w:t>
      </w:r>
      <w:r w:rsidRPr="00501F00">
        <w:rPr>
          <w:rFonts w:asciiTheme="minorHAnsi" w:hAnsiTheme="minorHAnsi" w:cstheme="minorHAnsi"/>
          <w:sz w:val="22"/>
          <w:szCs w:val="22"/>
        </w:rPr>
        <w:t>, prawo odstąpienia od Umowy albo jej wypowiedzenia przysługuje Zamawiającemu do końca okresu jej realizacji.</w:t>
      </w:r>
    </w:p>
    <w:p w14:paraId="734F85EF" w14:textId="77777777" w:rsidR="008B2571" w:rsidRPr="00501F00" w:rsidRDefault="008B2571" w:rsidP="00492C0D">
      <w:pPr>
        <w:numPr>
          <w:ilvl w:val="3"/>
          <w:numId w:val="51"/>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lastRenderedPageBreak/>
        <w:t>Oświadczenie o odstąpieniu od umowy albo jej wypowiedzeniu należy złożyć drugiej Stronie w formie pisemnej, pod rygorem nieważności. Oświadczenie o odstąpieniu lub wypowiedzeniu Umowy musi zawierać uzasadnienie.</w:t>
      </w:r>
    </w:p>
    <w:p w14:paraId="4CD21507" w14:textId="77777777" w:rsidR="008B2571" w:rsidRPr="00501F00" w:rsidRDefault="008B2571" w:rsidP="00492C0D">
      <w:pPr>
        <w:numPr>
          <w:ilvl w:val="3"/>
          <w:numId w:val="51"/>
        </w:numPr>
        <w:spacing w:line="276" w:lineRule="auto"/>
        <w:ind w:left="426"/>
        <w:jc w:val="both"/>
        <w:rPr>
          <w:rFonts w:asciiTheme="minorHAnsi" w:hAnsiTheme="minorHAnsi" w:cstheme="minorHAnsi"/>
          <w:sz w:val="22"/>
          <w:szCs w:val="22"/>
        </w:rPr>
      </w:pPr>
      <w:r w:rsidRPr="00501F00">
        <w:rPr>
          <w:rFonts w:asciiTheme="minorHAnsi" w:hAnsiTheme="minorHAnsi" w:cstheme="minorHAnsi"/>
          <w:sz w:val="22"/>
          <w:szCs w:val="22"/>
        </w:rPr>
        <w:t>W razie odstąpienia od umowy albo jej wypowiedzenia, Strony umowy dokonają zgodnie z postanowieniami umowy, odpowiedniego rozliczenia należycie zrealizowanych przez Wykonawcę usług.</w:t>
      </w:r>
    </w:p>
    <w:p w14:paraId="327D7EB1" w14:textId="77777777" w:rsidR="00373671" w:rsidRPr="00747299" w:rsidRDefault="00373671" w:rsidP="006130CD">
      <w:pPr>
        <w:spacing w:line="276" w:lineRule="auto"/>
        <w:jc w:val="center"/>
        <w:rPr>
          <w:rFonts w:asciiTheme="minorHAnsi" w:hAnsiTheme="minorHAnsi" w:cstheme="minorHAnsi"/>
          <w:b/>
          <w:spacing w:val="60"/>
          <w:sz w:val="22"/>
          <w:szCs w:val="22"/>
        </w:rPr>
      </w:pPr>
      <w:r w:rsidRPr="00747299">
        <w:rPr>
          <w:rFonts w:asciiTheme="minorHAnsi" w:hAnsiTheme="minorHAnsi" w:cstheme="minorHAnsi"/>
          <w:b/>
          <w:spacing w:val="60"/>
          <w:sz w:val="22"/>
          <w:szCs w:val="22"/>
        </w:rPr>
        <w:t>Zmiana umowy</w:t>
      </w:r>
    </w:p>
    <w:p w14:paraId="13721B47" w14:textId="77777777" w:rsidR="006130CD" w:rsidRPr="00501F00" w:rsidRDefault="006130CD" w:rsidP="006130CD">
      <w:pPr>
        <w:spacing w:line="276" w:lineRule="auto"/>
        <w:jc w:val="center"/>
        <w:rPr>
          <w:rFonts w:asciiTheme="minorHAnsi" w:hAnsiTheme="minorHAnsi" w:cstheme="minorHAnsi"/>
          <w:b/>
          <w:sz w:val="22"/>
          <w:szCs w:val="22"/>
        </w:rPr>
      </w:pPr>
      <w:r w:rsidRPr="00501F00">
        <w:rPr>
          <w:rFonts w:asciiTheme="minorHAnsi" w:hAnsiTheme="minorHAnsi" w:cstheme="minorHAnsi"/>
          <w:b/>
          <w:sz w:val="22"/>
          <w:szCs w:val="22"/>
        </w:rPr>
        <w:t>§ 8</w:t>
      </w:r>
    </w:p>
    <w:p w14:paraId="1B8D3781" w14:textId="77777777" w:rsidR="00373671" w:rsidRPr="00501F00" w:rsidRDefault="00373671" w:rsidP="002B2534">
      <w:pPr>
        <w:numPr>
          <w:ilvl w:val="0"/>
          <w:numId w:val="24"/>
        </w:numPr>
        <w:spacing w:line="276" w:lineRule="auto"/>
        <w:ind w:left="426" w:hanging="426"/>
        <w:jc w:val="both"/>
        <w:rPr>
          <w:rFonts w:asciiTheme="minorHAnsi" w:hAnsiTheme="minorHAnsi" w:cstheme="minorHAnsi"/>
          <w:bCs/>
          <w:sz w:val="22"/>
          <w:szCs w:val="22"/>
        </w:rPr>
      </w:pPr>
      <w:r w:rsidRPr="00501F00">
        <w:rPr>
          <w:rFonts w:asciiTheme="minorHAnsi" w:hAnsiTheme="minorHAnsi" w:cstheme="minorHAnsi"/>
          <w:sz w:val="22"/>
          <w:szCs w:val="22"/>
        </w:rPr>
        <w:t>Dopuszcza się możliwość zmian nieistotnych oraz zmian korzystnych dla Zamawiającego, których nie</w:t>
      </w:r>
      <w:r w:rsidR="006E173F" w:rsidRPr="00501F00">
        <w:rPr>
          <w:rFonts w:asciiTheme="minorHAnsi" w:hAnsiTheme="minorHAnsi" w:cstheme="minorHAnsi"/>
          <w:sz w:val="22"/>
          <w:szCs w:val="22"/>
        </w:rPr>
        <w:t xml:space="preserve"> </w:t>
      </w:r>
      <w:r w:rsidRPr="00501F00">
        <w:rPr>
          <w:rFonts w:asciiTheme="minorHAnsi" w:hAnsiTheme="minorHAnsi" w:cstheme="minorHAnsi"/>
          <w:sz w:val="22"/>
          <w:szCs w:val="22"/>
        </w:rPr>
        <w:t>można było przewidzieć w chwili zawarcia umowy.</w:t>
      </w:r>
    </w:p>
    <w:p w14:paraId="139718FF" w14:textId="77777777" w:rsidR="00F071B3" w:rsidRPr="00501F00" w:rsidRDefault="00C31803" w:rsidP="00F071B3">
      <w:pPr>
        <w:numPr>
          <w:ilvl w:val="0"/>
          <w:numId w:val="24"/>
        </w:numPr>
        <w:spacing w:line="276" w:lineRule="auto"/>
        <w:ind w:left="426" w:hanging="426"/>
        <w:jc w:val="both"/>
        <w:rPr>
          <w:rFonts w:asciiTheme="minorHAnsi" w:hAnsiTheme="minorHAnsi" w:cstheme="minorHAnsi"/>
          <w:bCs/>
          <w:sz w:val="22"/>
          <w:szCs w:val="22"/>
        </w:rPr>
      </w:pPr>
      <w:r w:rsidRPr="00501F00">
        <w:rPr>
          <w:rFonts w:asciiTheme="minorHAnsi" w:hAnsiTheme="minorHAnsi" w:cstheme="minorHAnsi"/>
          <w:bCs/>
          <w:sz w:val="22"/>
          <w:szCs w:val="22"/>
        </w:rPr>
        <w:t xml:space="preserve">Zamawiający przewiduje zmiany umowy w </w:t>
      </w:r>
      <w:r w:rsidR="00F071B3" w:rsidRPr="00501F00">
        <w:rPr>
          <w:rFonts w:asciiTheme="minorHAnsi" w:hAnsiTheme="minorHAnsi" w:cstheme="minorHAnsi"/>
          <w:bCs/>
          <w:sz w:val="22"/>
          <w:szCs w:val="22"/>
        </w:rPr>
        <w:t xml:space="preserve">przypadku zmiany przepisów prawa w poniżej wskazanym zakresie: </w:t>
      </w:r>
    </w:p>
    <w:p w14:paraId="26A6ACE7" w14:textId="77777777" w:rsidR="00492C0D" w:rsidRPr="00501F00" w:rsidRDefault="00492C0D" w:rsidP="00492C0D">
      <w:pPr>
        <w:numPr>
          <w:ilvl w:val="0"/>
          <w:numId w:val="64"/>
        </w:numPr>
        <w:ind w:left="709"/>
        <w:rPr>
          <w:rFonts w:asciiTheme="minorHAnsi" w:hAnsiTheme="minorHAnsi" w:cstheme="minorHAnsi"/>
          <w:bCs/>
          <w:sz w:val="22"/>
          <w:szCs w:val="22"/>
        </w:rPr>
      </w:pPr>
      <w:r w:rsidRPr="00501F00">
        <w:rPr>
          <w:rFonts w:asciiTheme="minorHAnsi" w:hAnsiTheme="minorHAnsi" w:cstheme="minorHAnsi"/>
          <w:bCs/>
          <w:sz w:val="22"/>
          <w:szCs w:val="22"/>
        </w:rPr>
        <w:t>stawki podatku od towarów i usług oraz podatku akcyzowego,</w:t>
      </w:r>
    </w:p>
    <w:p w14:paraId="6343F195" w14:textId="77777777" w:rsidR="00F071B3" w:rsidRPr="00501F00" w:rsidRDefault="00F071B3" w:rsidP="00492C0D">
      <w:pPr>
        <w:numPr>
          <w:ilvl w:val="0"/>
          <w:numId w:val="64"/>
        </w:numPr>
        <w:spacing w:line="276" w:lineRule="auto"/>
        <w:ind w:left="709"/>
        <w:jc w:val="both"/>
        <w:rPr>
          <w:rFonts w:asciiTheme="minorHAnsi" w:hAnsiTheme="minorHAnsi" w:cstheme="minorHAnsi"/>
          <w:bCs/>
          <w:sz w:val="22"/>
          <w:szCs w:val="22"/>
        </w:rPr>
      </w:pPr>
      <w:r w:rsidRPr="00501F00">
        <w:rPr>
          <w:rFonts w:asciiTheme="minorHAnsi" w:hAnsiTheme="minorHAnsi" w:cstheme="minorHAnsi"/>
          <w:bCs/>
          <w:sz w:val="22"/>
          <w:szCs w:val="22"/>
        </w:rPr>
        <w:t>wysokości minimalnego wynagrodzenia za pracę albo wysokości minimalnej stawki godzinowej, ustalonych na podstawie ustawy z dnia 10 października 2002 r. o minimalnym wynagrodzeniu za pracę,</w:t>
      </w:r>
    </w:p>
    <w:p w14:paraId="4097CEE6" w14:textId="77777777" w:rsidR="00F071B3" w:rsidRPr="00501F00" w:rsidRDefault="00F071B3" w:rsidP="00492C0D">
      <w:pPr>
        <w:numPr>
          <w:ilvl w:val="0"/>
          <w:numId w:val="64"/>
        </w:numPr>
        <w:spacing w:line="276" w:lineRule="auto"/>
        <w:ind w:left="709"/>
        <w:jc w:val="both"/>
        <w:rPr>
          <w:rFonts w:asciiTheme="minorHAnsi" w:hAnsiTheme="minorHAnsi" w:cstheme="minorHAnsi"/>
          <w:bCs/>
          <w:sz w:val="22"/>
          <w:szCs w:val="22"/>
        </w:rPr>
      </w:pPr>
      <w:r w:rsidRPr="00501F00">
        <w:rPr>
          <w:rFonts w:asciiTheme="minorHAnsi" w:hAnsiTheme="minorHAnsi" w:cstheme="minorHAnsi"/>
          <w:bCs/>
          <w:sz w:val="22"/>
          <w:szCs w:val="22"/>
        </w:rPr>
        <w:t xml:space="preserve">zasad podlegania ubezpieczeniom społecznym lub ubezpieczeniu zdrowotnemu lub wysokości stawki składki na ubezpieczenia społeczne lub ubezpieczenie zdrowotne, </w:t>
      </w:r>
    </w:p>
    <w:p w14:paraId="1AE92B5E" w14:textId="77777777" w:rsidR="00F071B3" w:rsidRPr="00501F00" w:rsidRDefault="00F071B3" w:rsidP="00492C0D">
      <w:pPr>
        <w:numPr>
          <w:ilvl w:val="0"/>
          <w:numId w:val="64"/>
        </w:numPr>
        <w:spacing w:line="276" w:lineRule="auto"/>
        <w:ind w:left="709"/>
        <w:jc w:val="both"/>
        <w:rPr>
          <w:rFonts w:asciiTheme="minorHAnsi" w:hAnsiTheme="minorHAnsi" w:cstheme="minorHAnsi"/>
          <w:bCs/>
          <w:sz w:val="22"/>
          <w:szCs w:val="22"/>
        </w:rPr>
      </w:pPr>
      <w:r w:rsidRPr="00501F00">
        <w:rPr>
          <w:rFonts w:asciiTheme="minorHAnsi" w:hAnsiTheme="minorHAnsi" w:cstheme="minorHAnsi"/>
          <w:bCs/>
          <w:sz w:val="22"/>
          <w:szCs w:val="22"/>
        </w:rPr>
        <w:t>zasad gromadzenia i wysokości wpłat do pracowniczych planów kapitałowych, o których mowa w ustawie z dnia 4 października 2018 r. o pracowniczych planach kapitałowych.</w:t>
      </w:r>
    </w:p>
    <w:p w14:paraId="7E317881" w14:textId="77777777" w:rsidR="00F071B3" w:rsidRPr="00501F00" w:rsidRDefault="00F071B3" w:rsidP="00492C0D">
      <w:pPr>
        <w:spacing w:line="276" w:lineRule="auto"/>
        <w:ind w:left="709"/>
        <w:jc w:val="both"/>
        <w:rPr>
          <w:rFonts w:asciiTheme="minorHAnsi" w:hAnsiTheme="minorHAnsi" w:cstheme="minorHAnsi"/>
          <w:bCs/>
          <w:sz w:val="22"/>
          <w:szCs w:val="22"/>
        </w:rPr>
      </w:pPr>
      <w:r w:rsidRPr="00501F00">
        <w:rPr>
          <w:rFonts w:asciiTheme="minorHAnsi" w:hAnsiTheme="minorHAnsi" w:cstheme="minorHAnsi"/>
          <w:bCs/>
          <w:sz w:val="22"/>
          <w:szCs w:val="22"/>
        </w:rPr>
        <w:t>- jeżeli zmiany te będą miały wpływ na koszty wykonania zamówienia przez Wykonawcę, na zasadach wskazanych poniżej.</w:t>
      </w:r>
    </w:p>
    <w:p w14:paraId="4AE8F861" w14:textId="77777777" w:rsidR="00F071B3" w:rsidRPr="00501F00" w:rsidRDefault="00F071B3" w:rsidP="00F071B3">
      <w:pPr>
        <w:numPr>
          <w:ilvl w:val="0"/>
          <w:numId w:val="24"/>
        </w:numPr>
        <w:spacing w:line="276" w:lineRule="auto"/>
        <w:ind w:left="426" w:hanging="426"/>
        <w:jc w:val="both"/>
        <w:rPr>
          <w:rFonts w:asciiTheme="minorHAnsi" w:hAnsiTheme="minorHAnsi" w:cstheme="minorHAnsi"/>
          <w:bCs/>
          <w:sz w:val="22"/>
          <w:szCs w:val="22"/>
        </w:rPr>
      </w:pPr>
      <w:r w:rsidRPr="00501F00">
        <w:rPr>
          <w:rFonts w:asciiTheme="minorHAnsi" w:hAnsiTheme="minorHAnsi" w:cstheme="minorHAnsi"/>
          <w:bCs/>
          <w:sz w:val="22"/>
          <w:szCs w:val="22"/>
        </w:rPr>
        <w:t xml:space="preserve">Zmiana wysokości wynagrodzenia należnego Wykonawcy w przypadku zaistnienia przesłanki, o której mowa w ust. 2 pkt 1) umowy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pkt 1), wartość wynagrodzenia netto nie zmieni się, a wartość wynagrodzenia brutto zostanie wyliczona na podstawie nowych przepisów. </w:t>
      </w:r>
    </w:p>
    <w:p w14:paraId="668D8378" w14:textId="77777777" w:rsidR="00F071B3" w:rsidRPr="00501F00" w:rsidRDefault="00F071B3" w:rsidP="00F071B3">
      <w:pPr>
        <w:numPr>
          <w:ilvl w:val="0"/>
          <w:numId w:val="24"/>
        </w:numPr>
        <w:spacing w:line="276" w:lineRule="auto"/>
        <w:ind w:left="426" w:hanging="426"/>
        <w:jc w:val="both"/>
        <w:rPr>
          <w:rFonts w:asciiTheme="minorHAnsi" w:hAnsiTheme="minorHAnsi" w:cstheme="minorHAnsi"/>
          <w:bCs/>
          <w:sz w:val="22"/>
          <w:szCs w:val="22"/>
        </w:rPr>
      </w:pPr>
      <w:r w:rsidRPr="00501F00">
        <w:rPr>
          <w:rFonts w:asciiTheme="minorHAnsi" w:hAnsiTheme="minorHAnsi" w:cstheme="minorHAnsi"/>
          <w:bCs/>
          <w:sz w:val="22"/>
          <w:szCs w:val="22"/>
        </w:rPr>
        <w:t>Zmiana wysokości wynagrodzenia w przypadku zaistnienia przesłanki, o której mowa w ust. 2 pkt 2), 3) lub 4) umowy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zasad gromadzenia i wysokości wpłat do pracowniczych planów kapitałowych.</w:t>
      </w:r>
    </w:p>
    <w:p w14:paraId="5DF97174" w14:textId="77777777" w:rsidR="00F071B3" w:rsidRPr="00501F00" w:rsidRDefault="00F071B3" w:rsidP="00F071B3">
      <w:pPr>
        <w:numPr>
          <w:ilvl w:val="0"/>
          <w:numId w:val="24"/>
        </w:numPr>
        <w:spacing w:line="276" w:lineRule="auto"/>
        <w:ind w:left="426" w:hanging="426"/>
        <w:jc w:val="both"/>
        <w:rPr>
          <w:rFonts w:asciiTheme="minorHAnsi" w:hAnsiTheme="minorHAnsi" w:cstheme="minorHAnsi"/>
          <w:bCs/>
          <w:sz w:val="22"/>
          <w:szCs w:val="22"/>
        </w:rPr>
      </w:pPr>
      <w:r w:rsidRPr="00501F00">
        <w:rPr>
          <w:rFonts w:asciiTheme="minorHAnsi" w:hAnsiTheme="minorHAnsi" w:cstheme="minorHAnsi"/>
          <w:bCs/>
          <w:sz w:val="22"/>
          <w:szCs w:val="22"/>
        </w:rPr>
        <w:t xml:space="preserve">W przypadku zmiany, o której mowa w ust. 2 pkt 2) umowy wynagrodzenie Wykonawcy ulegnie zmianie o kwotę odpowiadającą wzrostowi kosztu Wykonawcy w związku ze zwiększeniem wysokości wynagrodzeń pracowników świadczących prace w ramach realizacji przedmiotu umowy do wysokości aktualnie obowiązującego minimalnego wynagrodzenia za pracę, od kwoty wzrostu minimalnego wynagrodzenia. Kwota odpowiadająca wzrostowi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45824755" w14:textId="77777777" w:rsidR="00F071B3" w:rsidRPr="00501F00" w:rsidRDefault="00F071B3" w:rsidP="00F071B3">
      <w:pPr>
        <w:numPr>
          <w:ilvl w:val="0"/>
          <w:numId w:val="24"/>
        </w:numPr>
        <w:spacing w:line="276" w:lineRule="auto"/>
        <w:ind w:left="426" w:hanging="426"/>
        <w:jc w:val="both"/>
        <w:rPr>
          <w:rFonts w:asciiTheme="minorHAnsi" w:hAnsiTheme="minorHAnsi" w:cstheme="minorHAnsi"/>
          <w:bCs/>
          <w:sz w:val="22"/>
          <w:szCs w:val="22"/>
        </w:rPr>
      </w:pPr>
      <w:r w:rsidRPr="00501F00">
        <w:rPr>
          <w:rFonts w:asciiTheme="minorHAnsi" w:hAnsiTheme="minorHAnsi" w:cstheme="minorHAnsi"/>
          <w:bCs/>
          <w:sz w:val="22"/>
          <w:szCs w:val="22"/>
        </w:rPr>
        <w:lastRenderedPageBreak/>
        <w:t xml:space="preserve">W przypadku zmiany, o której mowa w </w:t>
      </w:r>
      <w:r w:rsidR="00432372" w:rsidRPr="00501F00">
        <w:rPr>
          <w:rFonts w:asciiTheme="minorHAnsi" w:hAnsiTheme="minorHAnsi" w:cstheme="minorHAnsi"/>
          <w:bCs/>
          <w:sz w:val="22"/>
          <w:szCs w:val="22"/>
        </w:rPr>
        <w:t xml:space="preserve">ust. 2 </w:t>
      </w:r>
      <w:r w:rsidRPr="00501F00">
        <w:rPr>
          <w:rFonts w:asciiTheme="minorHAnsi" w:hAnsiTheme="minorHAnsi" w:cstheme="minorHAnsi"/>
          <w:bCs/>
          <w:sz w:val="22"/>
          <w:szCs w:val="22"/>
        </w:rPr>
        <w:t>pkt 3) lub 4)</w:t>
      </w:r>
      <w:r w:rsidR="00432372" w:rsidRPr="00501F00">
        <w:rPr>
          <w:rFonts w:asciiTheme="minorHAnsi" w:hAnsiTheme="minorHAnsi" w:cstheme="minorHAnsi"/>
          <w:bCs/>
          <w:sz w:val="22"/>
          <w:szCs w:val="22"/>
        </w:rPr>
        <w:t xml:space="preserve"> umowy</w:t>
      </w:r>
      <w:r w:rsidRPr="00501F00">
        <w:rPr>
          <w:rFonts w:asciiTheme="minorHAnsi" w:hAnsiTheme="minorHAnsi" w:cstheme="minorHAnsi"/>
          <w:bCs/>
          <w:sz w:val="22"/>
          <w:szCs w:val="22"/>
        </w:rPr>
        <w:t xml:space="preserve"> wynagrodzenie Wykonawcy ulegnie zmianie o kwotę odpowiadającą zmianie kosztu Wykonawcy ponoszonego w związku z wypłatą wynagrodzenia pracownikom świadczącym prace w ramach realizacji przedmiotu umowy. Kwota odpowiadająca zmianie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31F759B4" w14:textId="77777777" w:rsidR="00F071B3" w:rsidRPr="00501F00" w:rsidRDefault="00F071B3" w:rsidP="00F071B3">
      <w:pPr>
        <w:numPr>
          <w:ilvl w:val="0"/>
          <w:numId w:val="24"/>
        </w:numPr>
        <w:spacing w:line="276" w:lineRule="auto"/>
        <w:ind w:left="426" w:hanging="426"/>
        <w:jc w:val="both"/>
        <w:rPr>
          <w:rFonts w:asciiTheme="minorHAnsi" w:hAnsiTheme="minorHAnsi" w:cstheme="minorHAnsi"/>
          <w:bCs/>
          <w:sz w:val="22"/>
          <w:szCs w:val="22"/>
        </w:rPr>
      </w:pPr>
      <w:r w:rsidRPr="00501F00">
        <w:rPr>
          <w:rFonts w:asciiTheme="minorHAnsi" w:hAnsiTheme="minorHAnsi" w:cstheme="minorHAnsi"/>
          <w:bCs/>
          <w:sz w:val="22"/>
          <w:szCs w:val="22"/>
        </w:rPr>
        <w:t xml:space="preserve">W celu zawarcia aneksu, w zakresie, o którym mowa w ust. </w:t>
      </w:r>
      <w:r w:rsidR="00432372" w:rsidRPr="00501F00">
        <w:rPr>
          <w:rFonts w:asciiTheme="minorHAnsi" w:hAnsiTheme="minorHAnsi" w:cstheme="minorHAnsi"/>
          <w:bCs/>
          <w:sz w:val="22"/>
          <w:szCs w:val="22"/>
        </w:rPr>
        <w:t xml:space="preserve">2 </w:t>
      </w:r>
      <w:r w:rsidRPr="00501F00">
        <w:rPr>
          <w:rFonts w:asciiTheme="minorHAnsi" w:hAnsiTheme="minorHAnsi" w:cstheme="minorHAnsi"/>
          <w:bCs/>
          <w:sz w:val="22"/>
          <w:szCs w:val="22"/>
        </w:rPr>
        <w:t xml:space="preserve">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9390F5A" w14:textId="77777777" w:rsidR="00F071B3" w:rsidRPr="00501F00" w:rsidRDefault="00F071B3" w:rsidP="00F071B3">
      <w:pPr>
        <w:numPr>
          <w:ilvl w:val="0"/>
          <w:numId w:val="24"/>
        </w:numPr>
        <w:spacing w:line="276" w:lineRule="auto"/>
        <w:ind w:left="426" w:hanging="426"/>
        <w:jc w:val="both"/>
        <w:rPr>
          <w:rFonts w:asciiTheme="minorHAnsi" w:hAnsiTheme="minorHAnsi" w:cstheme="minorHAnsi"/>
          <w:bCs/>
          <w:sz w:val="22"/>
          <w:szCs w:val="22"/>
        </w:rPr>
      </w:pPr>
      <w:r w:rsidRPr="00501F00">
        <w:rPr>
          <w:rFonts w:asciiTheme="minorHAnsi" w:hAnsiTheme="minorHAnsi" w:cstheme="minorHAnsi"/>
          <w:bCs/>
          <w:sz w:val="22"/>
          <w:szCs w:val="22"/>
        </w:rPr>
        <w:t>W przypadku zmian, o których mowa w</w:t>
      </w:r>
      <w:r w:rsidR="00432372" w:rsidRPr="00501F00">
        <w:rPr>
          <w:rFonts w:asciiTheme="minorHAnsi" w:hAnsiTheme="minorHAnsi" w:cstheme="minorHAnsi"/>
          <w:bCs/>
          <w:sz w:val="22"/>
          <w:szCs w:val="22"/>
        </w:rPr>
        <w:t xml:space="preserve"> ust. 2 </w:t>
      </w:r>
      <w:r w:rsidRPr="00501F00">
        <w:rPr>
          <w:rFonts w:asciiTheme="minorHAnsi" w:hAnsiTheme="minorHAnsi" w:cstheme="minorHAnsi"/>
          <w:bCs/>
          <w:sz w:val="22"/>
          <w:szCs w:val="22"/>
        </w:rPr>
        <w:t xml:space="preserve">pkt 2), 3) lub 4), Wykonawca zobowiązany jest dołączyć do wniosku dokumenty, z których będzie wynikać, w jakim zakresie zmiany te mają wpływ na koszty wykonania umowy, w szczególności: </w:t>
      </w:r>
    </w:p>
    <w:p w14:paraId="1D0EDC0B" w14:textId="77777777" w:rsidR="00432372" w:rsidRPr="00501F00" w:rsidRDefault="00432372" w:rsidP="00432372">
      <w:pPr>
        <w:spacing w:line="276" w:lineRule="auto"/>
        <w:ind w:left="426"/>
        <w:jc w:val="both"/>
        <w:rPr>
          <w:rFonts w:asciiTheme="minorHAnsi" w:hAnsiTheme="minorHAnsi" w:cstheme="minorHAnsi"/>
          <w:bCs/>
          <w:sz w:val="22"/>
          <w:szCs w:val="22"/>
        </w:rPr>
      </w:pPr>
      <w:r w:rsidRPr="00501F00">
        <w:rPr>
          <w:rFonts w:asciiTheme="minorHAnsi" w:hAnsiTheme="minorHAnsi" w:cstheme="minorHAnsi"/>
          <w:bCs/>
          <w:sz w:val="22"/>
          <w:szCs w:val="22"/>
        </w:rPr>
        <w:t xml:space="preserve">- pisemne zestawienie wynagrodzeń (zarówno przed jak i po zmianie) pracowników świadczących prace, wraz z określeniem zakresu (części etatu), w jakim wykonują oni prace bezpośrednio związane z realizacją przedmiotu umowy oraz części wynagrodzenia odpowiadającej temu zakresowi - w przypadku zmiany, o której mowa w ust. 2 pkt 2) umowy lub </w:t>
      </w:r>
    </w:p>
    <w:p w14:paraId="5E1C5EA5" w14:textId="77777777" w:rsidR="00432372" w:rsidRPr="00501F00" w:rsidRDefault="00432372" w:rsidP="00432372">
      <w:pPr>
        <w:spacing w:line="276" w:lineRule="auto"/>
        <w:ind w:left="426"/>
        <w:jc w:val="both"/>
        <w:rPr>
          <w:rFonts w:asciiTheme="minorHAnsi" w:hAnsiTheme="minorHAnsi" w:cstheme="minorHAnsi"/>
          <w:bCs/>
          <w:sz w:val="22"/>
          <w:szCs w:val="22"/>
        </w:rPr>
      </w:pPr>
      <w:r w:rsidRPr="00501F00">
        <w:rPr>
          <w:rFonts w:asciiTheme="minorHAnsi" w:hAnsiTheme="minorHAnsi" w:cstheme="minorHAnsi"/>
          <w:bCs/>
          <w:sz w:val="22"/>
          <w:szCs w:val="22"/>
        </w:rPr>
        <w:t>- pisemne zestawienie wynagrodzeń (zarówno przed jak i po zmianie) pracowników świadczących prace,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2 pkt 3 umowy),</w:t>
      </w:r>
    </w:p>
    <w:p w14:paraId="0167D92E" w14:textId="77777777" w:rsidR="00432372" w:rsidRPr="00501F00" w:rsidRDefault="00432372" w:rsidP="00432372">
      <w:pPr>
        <w:spacing w:line="276" w:lineRule="auto"/>
        <w:ind w:left="426"/>
        <w:jc w:val="both"/>
        <w:rPr>
          <w:rFonts w:asciiTheme="minorHAnsi" w:hAnsiTheme="minorHAnsi" w:cstheme="minorHAnsi"/>
          <w:bCs/>
          <w:sz w:val="22"/>
          <w:szCs w:val="22"/>
        </w:rPr>
      </w:pPr>
      <w:r w:rsidRPr="00501F00">
        <w:rPr>
          <w:rFonts w:asciiTheme="minorHAnsi" w:hAnsiTheme="minorHAnsi" w:cstheme="minorHAnsi"/>
          <w:bCs/>
          <w:sz w:val="22"/>
          <w:szCs w:val="22"/>
        </w:rPr>
        <w:t>- lub pisemne zestawienie zmiany wysokości wpłat do pracowniczych planów kapitałowych dla pracowników świadczących prace, z określeniem zakresu (części etatu), w jakim wykonują oni prace bezpośrednio związane z realizacją przedmiotu Umowy oraz części wynagrodzenia odpowiadającej temu zakresowi – w przypadku zmiany, o której mowa w ust. 2 pkt 4) umowy.</w:t>
      </w:r>
    </w:p>
    <w:p w14:paraId="08036925" w14:textId="77777777" w:rsidR="00432372" w:rsidRPr="00501F00" w:rsidRDefault="00F071B3" w:rsidP="00123378">
      <w:pPr>
        <w:numPr>
          <w:ilvl w:val="0"/>
          <w:numId w:val="24"/>
        </w:numPr>
        <w:spacing w:line="276" w:lineRule="auto"/>
        <w:ind w:left="426" w:hanging="426"/>
        <w:jc w:val="both"/>
        <w:rPr>
          <w:rFonts w:asciiTheme="minorHAnsi" w:hAnsiTheme="minorHAnsi" w:cstheme="minorHAnsi"/>
          <w:bCs/>
          <w:sz w:val="22"/>
          <w:szCs w:val="22"/>
        </w:rPr>
      </w:pPr>
      <w:r w:rsidRPr="00501F00">
        <w:rPr>
          <w:rFonts w:asciiTheme="minorHAnsi" w:hAnsiTheme="minorHAnsi" w:cstheme="minorHAnsi"/>
          <w:bCs/>
          <w:sz w:val="22"/>
          <w:szCs w:val="22"/>
        </w:rPr>
        <w:t>Strona zainteresowana wprowadzeniem powyższych zmian w wynagrodzeniu zobowiązana jest wystąpić z wnioskiem do drugiej Strony w terminie do 60 dni od daty wejścia w życie przepisów dokonujących zmian wskazanych odpowiednio w ust. 1 powyżej. W terminie kolejnych 60 dni od daty otrzymania przez drugą Stronę wniosku, o którym mowa powyżej, Strony obowiązane są przeprowadzić negocjacje w celu</w:t>
      </w:r>
      <w:r w:rsidR="00432372" w:rsidRPr="00501F00">
        <w:rPr>
          <w:rFonts w:asciiTheme="minorHAnsi" w:hAnsiTheme="minorHAnsi" w:cstheme="minorHAnsi"/>
          <w:bCs/>
          <w:sz w:val="22"/>
          <w:szCs w:val="22"/>
        </w:rPr>
        <w:t xml:space="preserve"> ustalenia, czy i jaki wpływ mają te zmiany na koszty wykonania zamówienia (przedmiotu umowy) przez Wykonawcę, oraz określenia wysokości (wartości) ewentualnej zmiany wynagrodzenia Wykonawcy z tytułu realizacji umowy, oraz 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05E56319" w14:textId="1E28B078" w:rsidR="00432372" w:rsidRPr="00501F00" w:rsidRDefault="00432372" w:rsidP="00123378">
      <w:pPr>
        <w:numPr>
          <w:ilvl w:val="0"/>
          <w:numId w:val="24"/>
        </w:numPr>
        <w:spacing w:line="276" w:lineRule="auto"/>
        <w:ind w:left="426" w:hanging="426"/>
        <w:jc w:val="both"/>
        <w:rPr>
          <w:rFonts w:asciiTheme="minorHAnsi" w:hAnsiTheme="minorHAnsi" w:cstheme="minorHAnsi"/>
          <w:bCs/>
          <w:sz w:val="22"/>
          <w:szCs w:val="22"/>
        </w:rPr>
      </w:pPr>
      <w:r w:rsidRPr="00501F00">
        <w:rPr>
          <w:rFonts w:asciiTheme="minorHAnsi" w:hAnsiTheme="minorHAnsi" w:cstheme="minorHAnsi"/>
          <w:bCs/>
          <w:sz w:val="22"/>
          <w:szCs w:val="22"/>
        </w:rPr>
        <w:t xml:space="preserve">Zamawiający przewiduje zmiany umowy w </w:t>
      </w:r>
      <w:r w:rsidR="00123378">
        <w:rPr>
          <w:rFonts w:asciiTheme="minorHAnsi" w:hAnsiTheme="minorHAnsi" w:cstheme="minorHAnsi"/>
          <w:bCs/>
          <w:sz w:val="22"/>
          <w:szCs w:val="22"/>
        </w:rPr>
        <w:t>zakresie</w:t>
      </w:r>
      <w:r w:rsidRPr="00501F00">
        <w:rPr>
          <w:rFonts w:asciiTheme="minorHAnsi" w:hAnsiTheme="minorHAnsi" w:cstheme="minorHAnsi"/>
          <w:bCs/>
          <w:sz w:val="22"/>
          <w:szCs w:val="22"/>
        </w:rPr>
        <w:t xml:space="preserve"> zmiany terminu wykonania umowy w przypadku niewykorzystania maksymalnej wartości wynagrodzenia określonej w § 1 ust. 5 umowy.</w:t>
      </w:r>
    </w:p>
    <w:p w14:paraId="4C176CF7" w14:textId="77777777" w:rsidR="005A10C6" w:rsidRPr="00501F00" w:rsidRDefault="006E173F" w:rsidP="00123378">
      <w:pPr>
        <w:numPr>
          <w:ilvl w:val="0"/>
          <w:numId w:val="24"/>
        </w:numPr>
        <w:spacing w:line="276" w:lineRule="auto"/>
        <w:ind w:left="426" w:hanging="426"/>
        <w:jc w:val="both"/>
        <w:rPr>
          <w:rFonts w:asciiTheme="minorHAnsi" w:hAnsiTheme="minorHAnsi" w:cstheme="minorHAnsi"/>
          <w:bCs/>
          <w:sz w:val="22"/>
          <w:szCs w:val="22"/>
        </w:rPr>
      </w:pPr>
      <w:bookmarkStart w:id="15" w:name="_Hlk121212480"/>
      <w:r w:rsidRPr="00501F00">
        <w:rPr>
          <w:rFonts w:asciiTheme="minorHAnsi" w:hAnsiTheme="minorHAnsi" w:cstheme="minorHAnsi"/>
          <w:sz w:val="22"/>
          <w:szCs w:val="22"/>
        </w:rPr>
        <w:t>Ceny jednostkowe przesyłek i usług mogą ulec zmianie w wyniku zmiany cenników zaakceptowanych przez Prezesa Urzędu Komunikacji Elektronicznej.</w:t>
      </w:r>
      <w:r w:rsidR="002B2534" w:rsidRPr="00501F00">
        <w:rPr>
          <w:rFonts w:asciiTheme="minorHAnsi" w:hAnsiTheme="minorHAnsi" w:cstheme="minorHAnsi"/>
          <w:sz w:val="22"/>
          <w:szCs w:val="22"/>
        </w:rPr>
        <w:t xml:space="preserve"> Wówczas Wykonawca jest zobowiązany do poinformowania o tym fakcie Zamawiającego pisemnie w ciągu 3 dni od aktualizacji cennika.</w:t>
      </w:r>
    </w:p>
    <w:bookmarkEnd w:id="15"/>
    <w:p w14:paraId="39BC2EBD" w14:textId="77777777" w:rsidR="0061653A" w:rsidRPr="00501F00" w:rsidRDefault="0061653A" w:rsidP="0061653A">
      <w:pPr>
        <w:numPr>
          <w:ilvl w:val="0"/>
          <w:numId w:val="24"/>
        </w:numPr>
        <w:spacing w:line="276" w:lineRule="auto"/>
        <w:ind w:left="426" w:hanging="426"/>
        <w:jc w:val="both"/>
        <w:rPr>
          <w:rFonts w:asciiTheme="minorHAnsi" w:hAnsiTheme="minorHAnsi" w:cstheme="minorHAnsi"/>
          <w:bCs/>
          <w:sz w:val="22"/>
          <w:szCs w:val="22"/>
        </w:rPr>
      </w:pPr>
      <w:r w:rsidRPr="00501F00">
        <w:rPr>
          <w:rFonts w:asciiTheme="minorHAnsi" w:hAnsiTheme="minorHAnsi" w:cstheme="minorHAnsi"/>
          <w:bCs/>
          <w:sz w:val="22"/>
          <w:szCs w:val="22"/>
        </w:rPr>
        <w:lastRenderedPageBreak/>
        <w:t>Zamawiający przewiduje możliwość wprowadzenia zmian w umowie w zakresie terminu jak i wartości zamówienia w przypadku okoliczności związanych z konfliktem zbrojnym na Ukrainie, mających wpływ na wykonanie zamówienia w szczególności wzrostu cen materiałów, dostępnością pracowników czy cenami paliw, po wcześniejszym udokumentowaniu takiego wpływu na przedmiotowe zadanie.</w:t>
      </w:r>
    </w:p>
    <w:p w14:paraId="0359D325" w14:textId="77777777" w:rsidR="00373671" w:rsidRPr="00501F00" w:rsidRDefault="00373671" w:rsidP="00492C0D">
      <w:pPr>
        <w:numPr>
          <w:ilvl w:val="0"/>
          <w:numId w:val="24"/>
        </w:numPr>
        <w:spacing w:after="240" w:line="276" w:lineRule="auto"/>
        <w:ind w:left="426" w:hanging="426"/>
        <w:jc w:val="both"/>
        <w:rPr>
          <w:rFonts w:asciiTheme="minorHAnsi" w:hAnsiTheme="minorHAnsi" w:cstheme="minorHAnsi"/>
          <w:bCs/>
          <w:sz w:val="22"/>
          <w:szCs w:val="22"/>
        </w:rPr>
      </w:pPr>
      <w:r w:rsidRPr="00501F00">
        <w:rPr>
          <w:rFonts w:asciiTheme="minorHAnsi" w:hAnsiTheme="minorHAnsi" w:cstheme="minorHAnsi"/>
          <w:sz w:val="22"/>
          <w:szCs w:val="22"/>
        </w:rPr>
        <w:t>Zmiany umowy wymagają formy pisemnej pod rygorem nieważności.</w:t>
      </w:r>
    </w:p>
    <w:p w14:paraId="2805D4AF" w14:textId="77777777" w:rsidR="005A10C6" w:rsidRPr="00747299" w:rsidRDefault="00373671" w:rsidP="00492C0D">
      <w:pPr>
        <w:spacing w:line="276" w:lineRule="auto"/>
        <w:jc w:val="center"/>
        <w:rPr>
          <w:rFonts w:asciiTheme="minorHAnsi" w:hAnsiTheme="minorHAnsi" w:cstheme="minorHAnsi"/>
          <w:b/>
          <w:spacing w:val="60"/>
          <w:sz w:val="22"/>
          <w:szCs w:val="22"/>
        </w:rPr>
      </w:pPr>
      <w:r w:rsidRPr="00747299">
        <w:rPr>
          <w:rFonts w:asciiTheme="minorHAnsi" w:hAnsiTheme="minorHAnsi" w:cstheme="minorHAnsi"/>
          <w:b/>
          <w:spacing w:val="60"/>
          <w:sz w:val="22"/>
          <w:szCs w:val="22"/>
        </w:rPr>
        <w:t>Kary umowne</w:t>
      </w:r>
    </w:p>
    <w:p w14:paraId="02BD17CB" w14:textId="77777777" w:rsidR="00373671" w:rsidRPr="00501F00" w:rsidRDefault="005A10C6" w:rsidP="00492C0D">
      <w:pPr>
        <w:spacing w:line="276" w:lineRule="auto"/>
        <w:jc w:val="center"/>
        <w:rPr>
          <w:rFonts w:asciiTheme="minorHAnsi" w:hAnsiTheme="minorHAnsi" w:cstheme="minorHAnsi"/>
          <w:b/>
          <w:sz w:val="22"/>
          <w:szCs w:val="22"/>
        </w:rPr>
      </w:pPr>
      <w:bookmarkStart w:id="16" w:name="_Hlk88816481"/>
      <w:r w:rsidRPr="00501F00">
        <w:rPr>
          <w:rFonts w:asciiTheme="minorHAnsi" w:hAnsiTheme="minorHAnsi" w:cstheme="minorHAnsi"/>
          <w:b/>
          <w:sz w:val="22"/>
          <w:szCs w:val="22"/>
        </w:rPr>
        <w:t>§ 9</w:t>
      </w:r>
    </w:p>
    <w:bookmarkEnd w:id="16"/>
    <w:p w14:paraId="2B466E89" w14:textId="77777777" w:rsidR="00C31803" w:rsidRPr="00501F00" w:rsidRDefault="00C31803" w:rsidP="00C31803">
      <w:pPr>
        <w:numPr>
          <w:ilvl w:val="0"/>
          <w:numId w:val="20"/>
        </w:numPr>
        <w:spacing w:line="276" w:lineRule="auto"/>
        <w:jc w:val="both"/>
        <w:rPr>
          <w:rFonts w:asciiTheme="minorHAnsi" w:hAnsiTheme="minorHAnsi" w:cstheme="minorHAnsi"/>
          <w:sz w:val="22"/>
          <w:szCs w:val="22"/>
        </w:rPr>
      </w:pPr>
      <w:r w:rsidRPr="00501F00">
        <w:rPr>
          <w:rFonts w:asciiTheme="minorHAnsi" w:hAnsiTheme="minorHAnsi" w:cstheme="minorHAnsi"/>
          <w:sz w:val="22"/>
          <w:szCs w:val="22"/>
        </w:rPr>
        <w:t>W przypadku niewykonania lub nienależytego wykonania Umowy, w tym utraty, ubytku lub uszkodzenia przesyłki, Zamawiającemu przysługuje odszkodowanie oraz inne roszczenia na zasadach i wysokości określonych w ustawie Prawo pocztowe.</w:t>
      </w:r>
    </w:p>
    <w:p w14:paraId="480B428E" w14:textId="77777777" w:rsidR="00C31803" w:rsidRPr="00501F00" w:rsidRDefault="00C31803" w:rsidP="00C31803">
      <w:pPr>
        <w:numPr>
          <w:ilvl w:val="0"/>
          <w:numId w:val="20"/>
        </w:numPr>
        <w:spacing w:line="276" w:lineRule="auto"/>
        <w:jc w:val="both"/>
        <w:rPr>
          <w:rFonts w:asciiTheme="minorHAnsi" w:hAnsiTheme="minorHAnsi" w:cstheme="minorHAnsi"/>
          <w:sz w:val="22"/>
          <w:szCs w:val="22"/>
        </w:rPr>
      </w:pPr>
      <w:r w:rsidRPr="00501F00">
        <w:rPr>
          <w:rFonts w:asciiTheme="minorHAnsi" w:hAnsiTheme="minorHAnsi" w:cstheme="minorHAnsi"/>
          <w:sz w:val="22"/>
          <w:szCs w:val="22"/>
        </w:rPr>
        <w:t>Odszkodowania wypłacane będą na podstawie rozstrzygniętych postępowań reklamacyjnych, zgodnie z obowiązującymi przepisami w zakresie reklamacji usługi pocztowej.</w:t>
      </w:r>
    </w:p>
    <w:p w14:paraId="730528AF" w14:textId="77777777" w:rsidR="00C31803" w:rsidRPr="00501F00" w:rsidRDefault="00C31803" w:rsidP="00C31803">
      <w:pPr>
        <w:numPr>
          <w:ilvl w:val="0"/>
          <w:numId w:val="20"/>
        </w:numPr>
        <w:spacing w:line="276" w:lineRule="auto"/>
        <w:jc w:val="both"/>
        <w:rPr>
          <w:rFonts w:asciiTheme="minorHAnsi" w:hAnsiTheme="minorHAnsi" w:cstheme="minorHAnsi"/>
          <w:sz w:val="22"/>
          <w:szCs w:val="22"/>
        </w:rPr>
      </w:pPr>
      <w:r w:rsidRPr="00501F00">
        <w:rPr>
          <w:rFonts w:asciiTheme="minorHAnsi" w:hAnsiTheme="minorHAnsi" w:cstheme="minorHAnsi"/>
          <w:sz w:val="22"/>
          <w:szCs w:val="22"/>
        </w:rPr>
        <w:t>Niezależnie od roszczeń odszkodowawczych, o których mowa w ust. 1 Zamawiający ma prawo do naliczenia następujących kar umownych:</w:t>
      </w:r>
    </w:p>
    <w:p w14:paraId="27F6BF61" w14:textId="77777777" w:rsidR="00C31803" w:rsidRPr="00501F00" w:rsidRDefault="00C31803" w:rsidP="00492C0D">
      <w:pPr>
        <w:numPr>
          <w:ilvl w:val="1"/>
          <w:numId w:val="66"/>
        </w:numPr>
        <w:spacing w:line="276" w:lineRule="auto"/>
        <w:ind w:left="709"/>
        <w:jc w:val="both"/>
        <w:rPr>
          <w:rFonts w:asciiTheme="minorHAnsi" w:hAnsiTheme="minorHAnsi" w:cstheme="minorHAnsi"/>
          <w:sz w:val="22"/>
          <w:szCs w:val="22"/>
        </w:rPr>
      </w:pPr>
      <w:bookmarkStart w:id="17" w:name="_Hlk121210927"/>
      <w:bookmarkStart w:id="18" w:name="_Hlk89770227"/>
      <w:r w:rsidRPr="00501F00">
        <w:rPr>
          <w:rFonts w:asciiTheme="minorHAnsi" w:hAnsiTheme="minorHAnsi" w:cstheme="minorHAnsi"/>
          <w:sz w:val="22"/>
          <w:szCs w:val="22"/>
        </w:rPr>
        <w:t xml:space="preserve">w przypadku nieterminowego odbioru przesyłek przygotowanych do wyekspediowania Zamawiającemu przysługuje prawo do naliczenia kary umownej w wysokości </w:t>
      </w:r>
      <w:r w:rsidR="000600F6" w:rsidRPr="00501F00">
        <w:rPr>
          <w:rFonts w:asciiTheme="minorHAnsi" w:hAnsiTheme="minorHAnsi" w:cstheme="minorHAnsi"/>
          <w:sz w:val="22"/>
          <w:szCs w:val="22"/>
        </w:rPr>
        <w:t>200% opłaty za jeden odbiór,</w:t>
      </w:r>
      <w:r w:rsidRPr="00501F00">
        <w:rPr>
          <w:rFonts w:asciiTheme="minorHAnsi" w:hAnsiTheme="minorHAnsi" w:cstheme="minorHAnsi"/>
          <w:sz w:val="22"/>
          <w:szCs w:val="22"/>
        </w:rPr>
        <w:t xml:space="preserve"> chyba że zaistnieje sytuacja dot. działania siły wyższej oraz innych zakłóceń w pracy Wykonawcy o charakterze stałym, a zatem okoliczności uniemożliwiające wykonanie usługi w całości lub w jakiejkolwiek części (np. władcze działania organów państwowych, samorządowych oraz organizacji międzynarodowych, zmiana przepisów prawa, działania wojenne i inne operacje wojskowe, rozruchy, niepokoje społeczne, strajki, ograniczenia i zakazy wydane przez właściwe władze, stany nadzwyczajne w tym stan wojenny lub wyjątkowy na całości lub na jakiejkolwiek części terytorium Polski, konflikty zbrojne, ataki terrorystyczne, działalność przestępczą osób trzecich, lokauty, powodzie, pożary, awarie energetyczne oraz działanie innych sił przyrody). Dodatkowo należy wskazać nadzwyczajne okoliczności o charakterze zewnętrznym pozostające poza kontrolą Wykonawcy, których nie można przewidzieć, a które ze względu na wywierane skutki uniemożliwiają, bądź znacznie utrudniają wykonanie usługi odbioru przesyłek.</w:t>
      </w:r>
    </w:p>
    <w:p w14:paraId="4018C52E" w14:textId="77777777" w:rsidR="00C31803" w:rsidRPr="00501F00" w:rsidRDefault="00C31803" w:rsidP="00492C0D">
      <w:pPr>
        <w:numPr>
          <w:ilvl w:val="1"/>
          <w:numId w:val="66"/>
        </w:numPr>
        <w:spacing w:line="276" w:lineRule="auto"/>
        <w:ind w:left="709"/>
        <w:jc w:val="both"/>
        <w:rPr>
          <w:rFonts w:asciiTheme="minorHAnsi" w:hAnsiTheme="minorHAnsi" w:cstheme="minorHAnsi"/>
          <w:sz w:val="22"/>
          <w:szCs w:val="22"/>
        </w:rPr>
      </w:pPr>
      <w:bookmarkStart w:id="19" w:name="_Hlk121211587"/>
      <w:bookmarkEnd w:id="17"/>
      <w:r w:rsidRPr="00501F00">
        <w:rPr>
          <w:rFonts w:asciiTheme="minorHAnsi" w:hAnsiTheme="minorHAnsi" w:cstheme="minorHAnsi"/>
          <w:sz w:val="22"/>
          <w:szCs w:val="22"/>
        </w:rPr>
        <w:t xml:space="preserve">w przypadku wypowiedzenia/odstąpienia Umowy z przyczyn za które odpowiedzialność ponosi Wykonawca, Zamawiającemu przysługuje prawo do naliczenia kary umownej w wysokości </w:t>
      </w:r>
      <w:r w:rsidR="005C5349" w:rsidRPr="00501F00">
        <w:rPr>
          <w:rFonts w:asciiTheme="minorHAnsi" w:hAnsiTheme="minorHAnsi" w:cstheme="minorHAnsi"/>
          <w:sz w:val="22"/>
          <w:szCs w:val="22"/>
        </w:rPr>
        <w:t>2</w:t>
      </w:r>
      <w:r w:rsidRPr="00501F00">
        <w:rPr>
          <w:rFonts w:asciiTheme="minorHAnsi" w:hAnsiTheme="minorHAnsi" w:cstheme="minorHAnsi"/>
          <w:sz w:val="22"/>
          <w:szCs w:val="22"/>
        </w:rPr>
        <w:t>% kwoty, określonej w §5 ust. 6 umowy.</w:t>
      </w:r>
    </w:p>
    <w:p w14:paraId="1151407E" w14:textId="77777777" w:rsidR="00C31803" w:rsidRPr="00501F00" w:rsidRDefault="00C31803" w:rsidP="00C31803">
      <w:pPr>
        <w:numPr>
          <w:ilvl w:val="0"/>
          <w:numId w:val="20"/>
        </w:numPr>
        <w:spacing w:line="276" w:lineRule="auto"/>
        <w:jc w:val="both"/>
        <w:rPr>
          <w:rFonts w:asciiTheme="minorHAnsi" w:hAnsiTheme="minorHAnsi" w:cstheme="minorHAnsi"/>
          <w:sz w:val="22"/>
          <w:szCs w:val="22"/>
        </w:rPr>
      </w:pPr>
      <w:bookmarkStart w:id="20" w:name="_Hlk88816534"/>
      <w:r w:rsidRPr="00501F00">
        <w:rPr>
          <w:rFonts w:asciiTheme="minorHAnsi" w:hAnsiTheme="minorHAnsi" w:cstheme="minorHAnsi"/>
          <w:sz w:val="22"/>
          <w:szCs w:val="22"/>
        </w:rPr>
        <w:t xml:space="preserve">W przypadku wypowiedzenia/odstąpienia od umowy z przyczyn leżących po Stronie Zamawiającego Wykonawcy przysługuje prawo naliczenia kary umownej w wysokości </w:t>
      </w:r>
      <w:r w:rsidR="005C5349" w:rsidRPr="00501F00">
        <w:rPr>
          <w:rFonts w:asciiTheme="minorHAnsi" w:hAnsiTheme="minorHAnsi" w:cstheme="minorHAnsi"/>
          <w:sz w:val="22"/>
          <w:szCs w:val="22"/>
        </w:rPr>
        <w:t>2</w:t>
      </w:r>
      <w:r w:rsidRPr="00501F00">
        <w:rPr>
          <w:rFonts w:asciiTheme="minorHAnsi" w:hAnsiTheme="minorHAnsi" w:cstheme="minorHAnsi"/>
          <w:sz w:val="22"/>
          <w:szCs w:val="22"/>
        </w:rPr>
        <w:t>% kwoty, określonej w §5 ust. 6 umowy</w:t>
      </w:r>
      <w:bookmarkEnd w:id="20"/>
      <w:r w:rsidRPr="00501F00">
        <w:rPr>
          <w:rFonts w:asciiTheme="minorHAnsi" w:hAnsiTheme="minorHAnsi" w:cstheme="minorHAnsi"/>
          <w:sz w:val="22"/>
          <w:szCs w:val="22"/>
        </w:rPr>
        <w:t>.</w:t>
      </w:r>
    </w:p>
    <w:bookmarkEnd w:id="18"/>
    <w:bookmarkEnd w:id="19"/>
    <w:p w14:paraId="7523DFE3" w14:textId="77777777" w:rsidR="00C31803" w:rsidRPr="00501F00" w:rsidRDefault="00C31803" w:rsidP="00C31803">
      <w:pPr>
        <w:numPr>
          <w:ilvl w:val="0"/>
          <w:numId w:val="20"/>
        </w:numPr>
        <w:spacing w:line="276" w:lineRule="auto"/>
        <w:jc w:val="both"/>
        <w:rPr>
          <w:rFonts w:asciiTheme="minorHAnsi" w:hAnsiTheme="minorHAnsi" w:cstheme="minorHAnsi"/>
          <w:sz w:val="22"/>
          <w:szCs w:val="22"/>
        </w:rPr>
      </w:pPr>
      <w:r w:rsidRPr="00501F00">
        <w:rPr>
          <w:rFonts w:asciiTheme="minorHAnsi" w:hAnsiTheme="minorHAnsi" w:cstheme="minorHAnsi"/>
          <w:sz w:val="22"/>
          <w:szCs w:val="22"/>
        </w:rPr>
        <w:t>Całkowita łączna odpowiedzialność Strony z tytułu kar umownych w związku z Umową jest ograniczona do wartości 25% całkowitego wynagrodzenia, o którym mowa w §5 ust. 6 Umowy.</w:t>
      </w:r>
    </w:p>
    <w:p w14:paraId="7C50F78E" w14:textId="77777777" w:rsidR="00C31803" w:rsidRPr="00501F00" w:rsidRDefault="00C31803" w:rsidP="00C31803">
      <w:pPr>
        <w:numPr>
          <w:ilvl w:val="0"/>
          <w:numId w:val="20"/>
        </w:numPr>
        <w:spacing w:line="276" w:lineRule="auto"/>
        <w:jc w:val="both"/>
        <w:rPr>
          <w:rFonts w:asciiTheme="minorHAnsi" w:hAnsiTheme="minorHAnsi" w:cstheme="minorHAnsi"/>
          <w:sz w:val="22"/>
          <w:szCs w:val="22"/>
        </w:rPr>
      </w:pPr>
      <w:bookmarkStart w:id="21" w:name="_Hlk531083522"/>
      <w:r w:rsidRPr="00501F00">
        <w:rPr>
          <w:rFonts w:asciiTheme="minorHAnsi" w:hAnsiTheme="minorHAnsi" w:cstheme="minorHAnsi"/>
          <w:sz w:val="22"/>
          <w:szCs w:val="22"/>
        </w:rPr>
        <w:t>Zamawiający może dochodzić odszkodowania przekraczającego wysokość kar umownych na zasadach ogólnych.</w:t>
      </w:r>
    </w:p>
    <w:p w14:paraId="4935F899" w14:textId="64CFC7D0" w:rsidR="00C31803" w:rsidRPr="00501F00" w:rsidRDefault="00C31803" w:rsidP="00492C0D">
      <w:pPr>
        <w:numPr>
          <w:ilvl w:val="0"/>
          <w:numId w:val="20"/>
        </w:numPr>
        <w:spacing w:after="240" w:line="276" w:lineRule="auto"/>
        <w:jc w:val="both"/>
        <w:rPr>
          <w:rFonts w:asciiTheme="minorHAnsi" w:hAnsiTheme="minorHAnsi" w:cstheme="minorHAnsi"/>
          <w:sz w:val="22"/>
          <w:szCs w:val="22"/>
        </w:rPr>
      </w:pPr>
      <w:r w:rsidRPr="00501F00">
        <w:rPr>
          <w:rFonts w:asciiTheme="minorHAnsi" w:hAnsiTheme="minorHAnsi" w:cstheme="minorHAnsi"/>
          <w:sz w:val="22"/>
          <w:szCs w:val="22"/>
        </w:rPr>
        <w:t>Wykonawca wyraża zgodę na potrącenie kar umownych oraz odszkodowania, o których mowa w § 9 z należnego mu wynagrodzenia.</w:t>
      </w:r>
    </w:p>
    <w:p w14:paraId="498F9579" w14:textId="77777777" w:rsidR="00747299" w:rsidRDefault="00C36506" w:rsidP="00747299">
      <w:pPr>
        <w:spacing w:after="160" w:line="252" w:lineRule="auto"/>
        <w:jc w:val="center"/>
        <w:rPr>
          <w:rFonts w:asciiTheme="minorHAnsi" w:hAnsiTheme="minorHAnsi" w:cstheme="minorHAnsi"/>
          <w:b/>
          <w:spacing w:val="60"/>
          <w:sz w:val="22"/>
          <w:szCs w:val="22"/>
        </w:rPr>
      </w:pPr>
      <w:r w:rsidRPr="00747299">
        <w:rPr>
          <w:rFonts w:asciiTheme="minorHAnsi" w:hAnsiTheme="minorHAnsi" w:cstheme="minorHAnsi"/>
          <w:b/>
          <w:spacing w:val="60"/>
          <w:sz w:val="22"/>
          <w:szCs w:val="22"/>
        </w:rPr>
        <w:t>Waloryzacja</w:t>
      </w:r>
    </w:p>
    <w:p w14:paraId="0828AB91" w14:textId="4459F16C" w:rsidR="00747299" w:rsidRPr="00501F00" w:rsidRDefault="00747299" w:rsidP="00747299">
      <w:pPr>
        <w:spacing w:after="160" w:line="252" w:lineRule="auto"/>
        <w:jc w:val="center"/>
        <w:rPr>
          <w:rFonts w:asciiTheme="minorHAnsi" w:eastAsia="Calibri" w:hAnsiTheme="minorHAnsi" w:cstheme="minorHAnsi"/>
          <w:b/>
          <w:bCs/>
          <w:color w:val="000000"/>
          <w:kern w:val="1"/>
          <w:sz w:val="22"/>
          <w:szCs w:val="22"/>
          <w:lang w:eastAsia="ar-SA"/>
        </w:rPr>
      </w:pPr>
      <w:r w:rsidRPr="00501F00">
        <w:rPr>
          <w:rFonts w:asciiTheme="minorHAnsi" w:eastAsia="Calibri" w:hAnsiTheme="minorHAnsi" w:cstheme="minorHAnsi"/>
          <w:b/>
          <w:bCs/>
          <w:color w:val="000000"/>
          <w:kern w:val="1"/>
          <w:sz w:val="22"/>
          <w:szCs w:val="22"/>
          <w:lang w:eastAsia="ar-SA"/>
        </w:rPr>
        <w:t>§ 10</w:t>
      </w:r>
    </w:p>
    <w:p w14:paraId="4737E498" w14:textId="1B4A92EC" w:rsidR="00C36506" w:rsidRPr="00747299" w:rsidRDefault="00C36506" w:rsidP="00747299">
      <w:pPr>
        <w:spacing w:line="276" w:lineRule="auto"/>
        <w:jc w:val="center"/>
        <w:rPr>
          <w:rFonts w:asciiTheme="minorHAnsi" w:hAnsiTheme="minorHAnsi" w:cstheme="minorHAnsi"/>
          <w:b/>
          <w:spacing w:val="60"/>
          <w:sz w:val="22"/>
          <w:szCs w:val="22"/>
        </w:rPr>
      </w:pPr>
    </w:p>
    <w:p w14:paraId="46498338" w14:textId="77777777"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lastRenderedPageBreak/>
        <w:t xml:space="preserve">1. Zmiana wynagrodzenia może zostać dokonana w sytuacji, gdy w okresie obowiązywania umowy nastąpi zmiana kosztów związanych z realizacja przedmiotu umowy w zakresie usług pocztowych objętych niniejsza umową. </w:t>
      </w:r>
    </w:p>
    <w:p w14:paraId="0D3BD9AF" w14:textId="77777777"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 xml:space="preserve">2. Przy ustalaniu wysokości zmiany wynagrodzenia należnego Wykonawcy, Strony będą stosować średnioroczny wskaźnik cen towarów i usług konsumpcyjnych ogółem w ostatnim zakończonym roku w stosunku do roku poprzedzającego, ogłoszony przez Prezesa Głównego Urzędu Statystycznego w komunikacie wydanym na podstawie art. 94 ust. 1 pkt 1 lit a) ustawy z dnia 17 grudnia 1998 r. o emeryturach i rentach z Funduszu Ubezpieczeń Społecznych (Dz.U. 2023.1251), zwany dalej „wskaźnikiem korygującym” – w zakresie wynagrodzenia, o którym mowa w § 3 ust. 1 umowy. W przypadku, gdyby wskaźnik korygujący przestał być dostępny, zastosowanie znajdą inne najbardziej zbliżone, wskaźniki publikowane przez Prezesa Głównego Urzędu Statystycznego. </w:t>
      </w:r>
    </w:p>
    <w:p w14:paraId="4C1AB5FC" w14:textId="77777777"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 xml:space="preserve">3. Poziom zmiany kosztów związanych z realizacją zamówienia, uprawniający Strony do wystąpienia z wnioskiem o zmianę wynagrodzenia: zmiana (wzrost albo spadek) wskaźnika korygującego o nie mniej niż 5 punktów procentowych. </w:t>
      </w:r>
    </w:p>
    <w:p w14:paraId="37C47337" w14:textId="3F0E3E6D"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 xml:space="preserve">4. Początkowy termin ustalenia zmiany wynagrodzenia, który posłuży do oceny zaistnienia zmiany uprawniającej do modyfikacji wynagrodzenia, jak również do ustalenia, czy poziom tej zmiany przekracza wartość wskazaną w ust. 3: dzień zawarcia umowy. Jeżeli umowa została zawarta po upływie 180 dni od dnia upływu terminu składania ofert, początkowym terminem ustalenia zmiany wynagrodzenia jest  dzień otwarcia ofert. </w:t>
      </w:r>
    </w:p>
    <w:p w14:paraId="0684E9B0" w14:textId="78E419FD"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 xml:space="preserve">5. Żądanie zmiany wynagrodzenia może zostać złożone drugiej Stronie nie wcześniej niż po upływie 6 miesięcy od dnia, w którym Wykonawca rozpoczął świadczenie usług, o których mowa § 4 umowy. </w:t>
      </w:r>
    </w:p>
    <w:p w14:paraId="3405BD36" w14:textId="22D9C9F5"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 xml:space="preserve">6. Zmiana wynagrodzenia, o którym mowa w § 5 ust. 6 umowy, będzie miała zastosowanie od pierwszego półrocza, w którym limit określony w ust. 3 zostanie osiągnięty – z uwzględnieniem ust. 5, a kolejne zmiany wynagrodzenia będą się odbywać co najmniej po upływie 6 miesięcy od miesiąca w którym uprzednio ustalono wskaźnik korygujący. </w:t>
      </w:r>
    </w:p>
    <w:p w14:paraId="5B3883E7" w14:textId="77777777"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 xml:space="preserve">7. Waloryzacji podlegać będzie wyłączne wynagrodzenie należne Wykonawcy za usługi pozostałe do wykonania w okresie podlegającym waloryzacji. </w:t>
      </w:r>
    </w:p>
    <w:p w14:paraId="2229131B" w14:textId="77777777"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8. Sposób określenia wpływu zmiany kosztów na koszt wykonywania zamówienia Strona występująca z wnioskiem  o zmianę wynagrodzenia musi wykazać, że zmiana użytych do realizacji zamówienia kosztów względem kosztów przyjętych w celu ustalenia wynagrodzenia Wykonawcy zawartego w ofercie wynika ze zmiany wskaźnika korygującego i miała faktyczny wpływ na koszty wykonania zamówienia. Tym samym wniosek ten musi zawierać propozycję zmiany wysokości wynagrodzenia wraz z uzasadnieniem praz dokumenty niezbędne do oceny, w szczególności:</w:t>
      </w:r>
    </w:p>
    <w:p w14:paraId="1CCEB2A6" w14:textId="77777777"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 xml:space="preserve">1) szczegółową kalkulację proponowanej do zmiany wysokości wynagrodzenia Wykonawcy oraz wykazanie adekwatności propozycji do zmiany wysokości kosztów wykonania zamówienia przez Wykonawcę wraz z określeniem kategorii (rodzaju) i wartości kosztów, przyjętych w celu ustalenia  wynagrodzenia Wykonawcy zawartego w ofercie lub ustalonego w wyniku poprzedniej waloryzacji, których zmiana może uzasadniać wystąpienie z wnioskiem o zmianę wynagrodzenia oraz sposób obliczania ich zmiany i prezentacji obliczeń. Przedstawiona kalkulacja musi w sposób niebudzący wątpliwości wykazywać wpływ zmiany wskaźnika korygującego na wysokość dotychczas stosowanych cen materiałów lub kosztów w rozliczeniach Stron. </w:t>
      </w:r>
    </w:p>
    <w:p w14:paraId="40A85ADA" w14:textId="61AB2286"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 xml:space="preserve">2) dokumenty potwierdzające zasadność wystąpienia z wnioskiem (w szczególności, jego zgodność z zasadami zmiany wynagrodzenia określonymi w niniejszym ustępie) oraz prawidłowość obliczeń w zakresie zmiany wysokości kosztów wykonania umowy oraz wnioskowanej zmiany wysokości wynagrodzenia Wykonawcy. </w:t>
      </w:r>
    </w:p>
    <w:p w14:paraId="15B24127" w14:textId="77777777"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lastRenderedPageBreak/>
        <w:t xml:space="preserve">9. W przypadku wniosku złożonego przez którąkolwiek ze Stron zgodnie z postanowieniami  niniejszego ustępu, Strony podejmują działania w celu uzgodnienia i wprowadzenia do umowy zmiany wysokości wynagrodzenia należnego Wykonawcy. Zmiana wysokości wynagrodzenia Wykonawcy nastąpi w formie aneksu podpisanego przez Strony. </w:t>
      </w:r>
    </w:p>
    <w:p w14:paraId="727A347B" w14:textId="7D586643"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 xml:space="preserve">10. Maksymalna wartość zmiany wynagrodzenia, jaką dopuszcza Zamawiający w efekcie zastosowania postanowień niniejszego ustępu, nie może być wyższa niż 10% wartości wynagrodzenia Wykonawcy </w:t>
      </w:r>
      <w:r w:rsidRPr="00AF08C8">
        <w:rPr>
          <w:rFonts w:asciiTheme="minorHAnsi" w:eastAsia="Calibri" w:hAnsiTheme="minorHAnsi" w:cstheme="minorHAnsi"/>
          <w:bCs/>
          <w:color w:val="000000"/>
          <w:kern w:val="1"/>
          <w:sz w:val="22"/>
          <w:szCs w:val="22"/>
          <w:lang w:eastAsia="ar-SA"/>
        </w:rPr>
        <w:t xml:space="preserve">określonego w § </w:t>
      </w:r>
      <w:r w:rsidR="00AF08C8" w:rsidRPr="00AF08C8">
        <w:rPr>
          <w:rFonts w:asciiTheme="minorHAnsi" w:eastAsia="Calibri" w:hAnsiTheme="minorHAnsi" w:cstheme="minorHAnsi"/>
          <w:bCs/>
          <w:color w:val="000000"/>
          <w:kern w:val="1"/>
          <w:sz w:val="22"/>
          <w:szCs w:val="22"/>
          <w:lang w:eastAsia="ar-SA"/>
        </w:rPr>
        <w:t>5</w:t>
      </w:r>
      <w:r w:rsidRPr="00AF08C8">
        <w:rPr>
          <w:rFonts w:asciiTheme="minorHAnsi" w:eastAsia="Calibri" w:hAnsiTheme="minorHAnsi" w:cstheme="minorHAnsi"/>
          <w:bCs/>
          <w:color w:val="000000"/>
          <w:kern w:val="1"/>
          <w:sz w:val="22"/>
          <w:szCs w:val="22"/>
          <w:lang w:eastAsia="ar-SA"/>
        </w:rPr>
        <w:t xml:space="preserve"> ust. </w:t>
      </w:r>
      <w:r w:rsidR="00AF08C8" w:rsidRPr="00AF08C8">
        <w:rPr>
          <w:rFonts w:asciiTheme="minorHAnsi" w:eastAsia="Calibri" w:hAnsiTheme="minorHAnsi" w:cstheme="minorHAnsi"/>
          <w:bCs/>
          <w:color w:val="000000"/>
          <w:kern w:val="1"/>
          <w:sz w:val="22"/>
          <w:szCs w:val="22"/>
          <w:lang w:eastAsia="ar-SA"/>
        </w:rPr>
        <w:t>6</w:t>
      </w:r>
      <w:r w:rsidRPr="00AF08C8">
        <w:rPr>
          <w:rFonts w:asciiTheme="minorHAnsi" w:eastAsia="Calibri" w:hAnsiTheme="minorHAnsi" w:cstheme="minorHAnsi"/>
          <w:bCs/>
          <w:color w:val="000000"/>
          <w:kern w:val="1"/>
          <w:sz w:val="22"/>
          <w:szCs w:val="22"/>
          <w:lang w:eastAsia="ar-SA"/>
        </w:rPr>
        <w:t xml:space="preserve"> umowy.</w:t>
      </w:r>
    </w:p>
    <w:p w14:paraId="553C3F2E" w14:textId="77777777"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11. Postanowień niniejszego ustępu w zakresie zmiany wysokości wynagrodzenia nie stosuje się od chwili osiągnięcia limitu, o którym mowa w pkt. 10.</w:t>
      </w:r>
    </w:p>
    <w:p w14:paraId="0350A227" w14:textId="77777777"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 xml:space="preserve">12. W przypadku, gdy Strony dokonują zmiany wysokości wynagrodzenia Wykonawcy zgodnie z zasadami określonym w punktach 1-11, Wykonawca zobowiązany jest do zmiany wysokości wynagrodzenia przysługującego podwykonawcy, z którym zawarł umowę, w zakresie odpowiadającym zmianom cen materiałów lub kosztów dotyczących zobowiązania podwykonawcy, jeżeli łącznie spełnione są następujące warunki: </w:t>
      </w:r>
    </w:p>
    <w:p w14:paraId="47696EDC" w14:textId="77777777"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1) przedmiotem umowy są usługi stanowiące niewykonaną cześć zamówienia,</w:t>
      </w:r>
    </w:p>
    <w:p w14:paraId="32CECCB6" w14:textId="77777777" w:rsidR="00C36506" w:rsidRPr="00501F00"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2) okres obowiązywania umowy z podwykonawcą przekracza 6 miesięcy,</w:t>
      </w:r>
    </w:p>
    <w:p w14:paraId="429023FB" w14:textId="77777777" w:rsidR="00C36506" w:rsidRDefault="00C36506" w:rsidP="00124A8D">
      <w:pPr>
        <w:spacing w:after="160" w:line="252" w:lineRule="auto"/>
        <w:jc w:val="both"/>
        <w:rPr>
          <w:rFonts w:asciiTheme="minorHAnsi" w:eastAsia="Calibri" w:hAnsiTheme="minorHAnsi" w:cstheme="minorHAnsi"/>
          <w:bCs/>
          <w:color w:val="000000"/>
          <w:kern w:val="1"/>
          <w:sz w:val="22"/>
          <w:szCs w:val="22"/>
          <w:lang w:eastAsia="ar-SA"/>
        </w:rPr>
      </w:pPr>
      <w:r w:rsidRPr="00501F00">
        <w:rPr>
          <w:rFonts w:asciiTheme="minorHAnsi" w:eastAsia="Calibri" w:hAnsiTheme="minorHAnsi" w:cstheme="minorHAnsi"/>
          <w:bCs/>
          <w:color w:val="000000"/>
          <w:kern w:val="1"/>
          <w:sz w:val="22"/>
          <w:szCs w:val="22"/>
          <w:lang w:eastAsia="ar-SA"/>
        </w:rPr>
        <w:t>Do zmiany wynagrodzenia podwykonawcy postanowienia niniejszego ustępu stosuje się odpowiednio.</w:t>
      </w:r>
    </w:p>
    <w:p w14:paraId="52B5B67C" w14:textId="77777777" w:rsidR="00747299" w:rsidRDefault="00747299" w:rsidP="00747299">
      <w:pPr>
        <w:spacing w:after="160" w:line="252" w:lineRule="auto"/>
        <w:jc w:val="center"/>
        <w:rPr>
          <w:rFonts w:asciiTheme="minorHAnsi" w:hAnsiTheme="minorHAnsi" w:cstheme="minorHAnsi"/>
          <w:b/>
          <w:spacing w:val="60"/>
          <w:sz w:val="22"/>
          <w:szCs w:val="22"/>
        </w:rPr>
      </w:pPr>
      <w:r w:rsidRPr="00747299">
        <w:rPr>
          <w:rFonts w:asciiTheme="minorHAnsi" w:hAnsiTheme="minorHAnsi" w:cstheme="minorHAnsi"/>
          <w:b/>
          <w:spacing w:val="60"/>
          <w:sz w:val="22"/>
          <w:szCs w:val="22"/>
        </w:rPr>
        <w:t>Sygnaliści</w:t>
      </w:r>
    </w:p>
    <w:p w14:paraId="23C3E3B2" w14:textId="4B889B2C" w:rsidR="00747299" w:rsidRPr="00501F00" w:rsidRDefault="00747299" w:rsidP="00747299">
      <w:pPr>
        <w:spacing w:after="160" w:line="252" w:lineRule="auto"/>
        <w:jc w:val="center"/>
        <w:rPr>
          <w:rFonts w:asciiTheme="minorHAnsi" w:eastAsia="Calibri" w:hAnsiTheme="minorHAnsi" w:cstheme="minorHAnsi"/>
          <w:b/>
          <w:bCs/>
          <w:color w:val="000000"/>
          <w:kern w:val="1"/>
          <w:sz w:val="22"/>
          <w:szCs w:val="22"/>
          <w:lang w:eastAsia="ar-SA"/>
        </w:rPr>
      </w:pPr>
      <w:r w:rsidRPr="00501F00">
        <w:rPr>
          <w:rFonts w:asciiTheme="minorHAnsi" w:eastAsia="Calibri" w:hAnsiTheme="minorHAnsi" w:cstheme="minorHAnsi"/>
          <w:b/>
          <w:bCs/>
          <w:color w:val="000000"/>
          <w:kern w:val="1"/>
          <w:sz w:val="22"/>
          <w:szCs w:val="22"/>
          <w:lang w:eastAsia="ar-SA"/>
        </w:rPr>
        <w:t>§ 1</w:t>
      </w:r>
      <w:r>
        <w:rPr>
          <w:rFonts w:asciiTheme="minorHAnsi" w:eastAsia="Calibri" w:hAnsiTheme="minorHAnsi" w:cstheme="minorHAnsi"/>
          <w:b/>
          <w:bCs/>
          <w:color w:val="000000"/>
          <w:kern w:val="1"/>
          <w:sz w:val="22"/>
          <w:szCs w:val="22"/>
          <w:lang w:eastAsia="ar-SA"/>
        </w:rPr>
        <w:t>1</w:t>
      </w:r>
    </w:p>
    <w:p w14:paraId="3EFE2CD1" w14:textId="4CF40DA2" w:rsidR="00747299" w:rsidRPr="003051CB" w:rsidRDefault="00747299" w:rsidP="00747299">
      <w:pPr>
        <w:pStyle w:val="Akapitzlist"/>
        <w:numPr>
          <w:ilvl w:val="0"/>
          <w:numId w:val="69"/>
        </w:numPr>
        <w:contextualSpacing/>
        <w:jc w:val="both"/>
        <w:rPr>
          <w:rFonts w:asciiTheme="minorHAnsi" w:hAnsiTheme="minorHAnsi" w:cstheme="minorHAnsi"/>
          <w:sz w:val="22"/>
          <w:szCs w:val="22"/>
        </w:rPr>
      </w:pPr>
      <w:r w:rsidRPr="003051CB">
        <w:rPr>
          <w:rFonts w:asciiTheme="minorHAnsi" w:hAnsiTheme="minorHAnsi" w:cstheme="minorHAnsi"/>
          <w:sz w:val="22"/>
          <w:szCs w:val="22"/>
        </w:rPr>
        <w:t>Zamawiający informuje, że na podstawie art. 24 ust. 1 ustawy z dnia 14 czerwca 2024 r. o ochronie sygnalistów (Dz. U. z 2024 r. poz. 928) w Urzędzie Gminy Komorniki obowiązuje Procedura zgłaszania przypadków naruszeń prawa oraz ochrony osób dokonujących zgłoszeń, wprowadzona Zarządzeniem Wójta Gminy Komorniki Nr 82/2024 z dnia 16 września 2024 r. Procedura opublikowana jest w Biuletynie Informacji Publicznej Gminy Komorniki pod linkiem:</w:t>
      </w:r>
      <w:r w:rsidR="003051CB">
        <w:rPr>
          <w:rFonts w:asciiTheme="minorHAnsi" w:hAnsiTheme="minorHAnsi" w:cstheme="minorHAnsi"/>
          <w:sz w:val="22"/>
          <w:szCs w:val="22"/>
        </w:rPr>
        <w:t xml:space="preserve"> </w:t>
      </w:r>
      <w:hyperlink r:id="rId9" w:history="1">
        <w:r w:rsidR="00780A5C" w:rsidRPr="007B7781">
          <w:rPr>
            <w:rStyle w:val="Hipercze"/>
            <w:rFonts w:asciiTheme="minorHAnsi" w:hAnsiTheme="minorHAnsi" w:cstheme="minorHAnsi"/>
            <w:sz w:val="22"/>
            <w:szCs w:val="22"/>
          </w:rPr>
          <w:t>https://bip.komorniki.pl/komorniki/biuletyn-informacji-publicznej/zarzadzenia-wojta/kadencja-2024-2029/rok-2024.html?pid=20749</w:t>
        </w:r>
      </w:hyperlink>
    </w:p>
    <w:p w14:paraId="380A20CC" w14:textId="77777777" w:rsidR="00747299" w:rsidRPr="003051CB" w:rsidRDefault="00747299" w:rsidP="00747299">
      <w:pPr>
        <w:pStyle w:val="Akapitzlist"/>
        <w:numPr>
          <w:ilvl w:val="0"/>
          <w:numId w:val="69"/>
        </w:numPr>
        <w:contextualSpacing/>
        <w:jc w:val="both"/>
        <w:rPr>
          <w:rFonts w:asciiTheme="minorHAnsi" w:hAnsiTheme="minorHAnsi" w:cstheme="minorHAnsi"/>
          <w:sz w:val="22"/>
          <w:szCs w:val="22"/>
        </w:rPr>
      </w:pPr>
      <w:r w:rsidRPr="003051CB">
        <w:rPr>
          <w:rFonts w:asciiTheme="minorHAnsi" w:hAnsiTheme="minorHAnsi" w:cstheme="minorHAnsi"/>
          <w:sz w:val="22"/>
          <w:szCs w:val="22"/>
        </w:rPr>
        <w:t>W związku z Procedurą, Wykonawca ma prawo zgłoszenia naruszenia prawa polegającego na działaniu lub zaniechaniu niezgodnym z prawem lub mającym na celu obejście prawa, w dziedzinach wskazanych w § 2 Procedury.</w:t>
      </w:r>
    </w:p>
    <w:p w14:paraId="779907E6" w14:textId="77777777" w:rsidR="00747299" w:rsidRPr="003051CB" w:rsidRDefault="00747299" w:rsidP="00747299">
      <w:pPr>
        <w:pStyle w:val="Akapitzlist"/>
        <w:numPr>
          <w:ilvl w:val="0"/>
          <w:numId w:val="69"/>
        </w:numPr>
        <w:contextualSpacing/>
        <w:jc w:val="both"/>
        <w:rPr>
          <w:rFonts w:asciiTheme="minorHAnsi" w:hAnsiTheme="minorHAnsi" w:cstheme="minorHAnsi"/>
          <w:sz w:val="22"/>
          <w:szCs w:val="22"/>
        </w:rPr>
      </w:pPr>
      <w:r w:rsidRPr="003051CB">
        <w:rPr>
          <w:rFonts w:asciiTheme="minorHAnsi" w:hAnsiTheme="minorHAnsi" w:cstheme="minorHAnsi"/>
          <w:sz w:val="22"/>
          <w:szCs w:val="22"/>
        </w:rPr>
        <w:t>W celu dokonania zgłoszenia wewnętrznego, sygnalista korzysta z ustalonych w Urzędzie kanałów zgłoszeń:</w:t>
      </w:r>
    </w:p>
    <w:p w14:paraId="44D101EF" w14:textId="77777777" w:rsidR="00747299" w:rsidRPr="003051CB" w:rsidRDefault="00747299" w:rsidP="00747299">
      <w:pPr>
        <w:pStyle w:val="Akapitzlist"/>
        <w:numPr>
          <w:ilvl w:val="0"/>
          <w:numId w:val="70"/>
        </w:numPr>
        <w:contextualSpacing/>
        <w:jc w:val="both"/>
        <w:rPr>
          <w:rFonts w:asciiTheme="minorHAnsi" w:hAnsiTheme="minorHAnsi" w:cstheme="minorHAnsi"/>
          <w:sz w:val="22"/>
          <w:szCs w:val="22"/>
        </w:rPr>
      </w:pPr>
      <w:r w:rsidRPr="003051CB">
        <w:rPr>
          <w:rFonts w:asciiTheme="minorHAnsi" w:hAnsiTheme="minorHAnsi" w:cstheme="minorHAnsi"/>
          <w:sz w:val="22"/>
          <w:szCs w:val="22"/>
        </w:rPr>
        <w:t>elektroniczny system o nazwie Sygnalizuj.pl, w ramach którego pod adresem komorniki.sygnalizuj.pl udostępniony jest formularz on-line do składania zgłoszeń zgodnie z instrukcją wskazaną w systemie. Każde zgłoszenie otrzymuje swój indywidualny numer udostępniany tylko sygnaliście. Sygnalista ma wgląd do procesu obsługi  zgłoszenia oraz podejmowania działań następczych przez Urząd;</w:t>
      </w:r>
    </w:p>
    <w:p w14:paraId="2143FF93" w14:textId="77777777" w:rsidR="00747299" w:rsidRPr="003051CB" w:rsidRDefault="00747299" w:rsidP="00747299">
      <w:pPr>
        <w:pStyle w:val="Akapitzlist"/>
        <w:numPr>
          <w:ilvl w:val="0"/>
          <w:numId w:val="70"/>
        </w:numPr>
        <w:contextualSpacing/>
        <w:jc w:val="both"/>
        <w:rPr>
          <w:rFonts w:asciiTheme="minorHAnsi" w:hAnsiTheme="minorHAnsi" w:cstheme="minorHAnsi"/>
          <w:sz w:val="22"/>
          <w:szCs w:val="22"/>
        </w:rPr>
      </w:pPr>
      <w:r w:rsidRPr="003051CB">
        <w:rPr>
          <w:rFonts w:asciiTheme="minorHAnsi" w:hAnsiTheme="minorHAnsi" w:cstheme="minorHAnsi"/>
          <w:sz w:val="22"/>
          <w:szCs w:val="22"/>
        </w:rPr>
        <w:t>osobiście lub telefonicznie do upoważnionego członka Zespołu. Upoważniony pracownik, do którego zgłoszono naruszenie tym kanałem, dokumentuje zgłoszenie w formie karty zgłoszenia.</w:t>
      </w:r>
    </w:p>
    <w:p w14:paraId="48B06466" w14:textId="77777777" w:rsidR="00747299" w:rsidRPr="003051CB" w:rsidRDefault="00747299" w:rsidP="00747299">
      <w:pPr>
        <w:pStyle w:val="Akapitzlist"/>
        <w:numPr>
          <w:ilvl w:val="0"/>
          <w:numId w:val="69"/>
        </w:numPr>
        <w:contextualSpacing/>
        <w:jc w:val="both"/>
        <w:rPr>
          <w:rFonts w:asciiTheme="minorHAnsi" w:hAnsiTheme="minorHAnsi" w:cstheme="minorHAnsi"/>
          <w:sz w:val="22"/>
          <w:szCs w:val="22"/>
        </w:rPr>
      </w:pPr>
      <w:r w:rsidRPr="003051CB">
        <w:rPr>
          <w:rFonts w:asciiTheme="minorHAnsi" w:hAnsiTheme="minorHAnsi" w:cstheme="minorHAnsi"/>
          <w:sz w:val="22"/>
          <w:szCs w:val="22"/>
        </w:rPr>
        <w:t>Informujemy, że dane osobowe przekazane w związku ze zgłoszeniem sygnalistycznym nie podlegają ujawnieniu nieupoważnionym osobom, chyba że ujawnienie takie następuje za wyraźną zgodą sygnalisty, bądź ich ujawnienie jest koniecznym i proporcjonalnym obowiązkiem wynikającym z przepisów prawa.</w:t>
      </w:r>
    </w:p>
    <w:p w14:paraId="160923C5" w14:textId="77777777" w:rsidR="00747299" w:rsidRPr="003051CB" w:rsidRDefault="00747299" w:rsidP="00124A8D">
      <w:pPr>
        <w:spacing w:after="160" w:line="252" w:lineRule="auto"/>
        <w:jc w:val="both"/>
        <w:rPr>
          <w:rFonts w:asciiTheme="minorHAnsi" w:eastAsia="Calibri" w:hAnsiTheme="minorHAnsi" w:cstheme="minorHAnsi"/>
          <w:bCs/>
          <w:color w:val="000000"/>
          <w:kern w:val="1"/>
          <w:sz w:val="22"/>
          <w:szCs w:val="22"/>
          <w:lang w:eastAsia="ar-SA"/>
        </w:rPr>
      </w:pPr>
    </w:p>
    <w:bookmarkEnd w:id="21"/>
    <w:p w14:paraId="368EE2B8" w14:textId="77777777" w:rsidR="00373671" w:rsidRPr="0081661E" w:rsidRDefault="00373671" w:rsidP="00124A8D">
      <w:pPr>
        <w:spacing w:before="240" w:line="276" w:lineRule="auto"/>
        <w:jc w:val="center"/>
        <w:rPr>
          <w:rFonts w:asciiTheme="minorHAnsi" w:hAnsiTheme="minorHAnsi" w:cstheme="minorHAnsi"/>
          <w:b/>
          <w:spacing w:val="60"/>
          <w:sz w:val="22"/>
          <w:szCs w:val="22"/>
        </w:rPr>
      </w:pPr>
      <w:r w:rsidRPr="0081661E">
        <w:rPr>
          <w:rFonts w:asciiTheme="minorHAnsi" w:hAnsiTheme="minorHAnsi" w:cstheme="minorHAnsi"/>
          <w:b/>
          <w:spacing w:val="60"/>
          <w:sz w:val="22"/>
          <w:szCs w:val="22"/>
        </w:rPr>
        <w:lastRenderedPageBreak/>
        <w:t>Postanowienia końcowe</w:t>
      </w:r>
    </w:p>
    <w:p w14:paraId="229C7E38" w14:textId="103A1AF7" w:rsidR="005A10C6" w:rsidRPr="00501F00" w:rsidRDefault="005A10C6" w:rsidP="00492C0D">
      <w:pPr>
        <w:spacing w:line="276" w:lineRule="auto"/>
        <w:jc w:val="center"/>
        <w:rPr>
          <w:rFonts w:asciiTheme="minorHAnsi" w:hAnsiTheme="minorHAnsi" w:cstheme="minorHAnsi"/>
          <w:b/>
          <w:sz w:val="22"/>
          <w:szCs w:val="22"/>
        </w:rPr>
      </w:pPr>
      <w:r w:rsidRPr="00501F00">
        <w:rPr>
          <w:rFonts w:asciiTheme="minorHAnsi" w:hAnsiTheme="minorHAnsi" w:cstheme="minorHAnsi"/>
          <w:b/>
          <w:sz w:val="22"/>
          <w:szCs w:val="22"/>
        </w:rPr>
        <w:t>§ 1</w:t>
      </w:r>
      <w:r w:rsidR="00747299">
        <w:rPr>
          <w:rFonts w:asciiTheme="minorHAnsi" w:hAnsiTheme="minorHAnsi" w:cstheme="minorHAnsi"/>
          <w:b/>
          <w:sz w:val="22"/>
          <w:szCs w:val="22"/>
        </w:rPr>
        <w:t>2</w:t>
      </w:r>
    </w:p>
    <w:p w14:paraId="68A2E7DC" w14:textId="77777777" w:rsidR="00492C0D" w:rsidRPr="00501F00" w:rsidRDefault="00492C0D" w:rsidP="00492C0D">
      <w:pPr>
        <w:numPr>
          <w:ilvl w:val="0"/>
          <w:numId w:val="67"/>
        </w:numPr>
        <w:spacing w:line="276" w:lineRule="auto"/>
        <w:ind w:left="425" w:hanging="425"/>
        <w:jc w:val="both"/>
        <w:rPr>
          <w:rFonts w:asciiTheme="minorHAnsi" w:hAnsiTheme="minorHAnsi" w:cstheme="minorHAnsi"/>
          <w:kern w:val="28"/>
          <w:sz w:val="22"/>
          <w:szCs w:val="22"/>
        </w:rPr>
      </w:pPr>
      <w:r w:rsidRPr="00501F00">
        <w:rPr>
          <w:rFonts w:asciiTheme="minorHAnsi" w:hAnsiTheme="minorHAnsi" w:cstheme="minorHAnsi"/>
          <w:kern w:val="28"/>
          <w:sz w:val="22"/>
          <w:szCs w:val="22"/>
        </w:rPr>
        <w:t xml:space="preserve">Wykonawca oświadcza i potwierdza, że zapoznał się z treścią obowiązku informacyjnego drugiej Strony, który znajduje się na stronie </w:t>
      </w:r>
      <w:hyperlink r:id="rId10" w:history="1">
        <w:r w:rsidRPr="00501F00">
          <w:rPr>
            <w:rStyle w:val="Hipercze"/>
            <w:rFonts w:asciiTheme="minorHAnsi" w:hAnsiTheme="minorHAnsi" w:cstheme="minorHAnsi"/>
            <w:kern w:val="28"/>
            <w:sz w:val="22"/>
            <w:szCs w:val="22"/>
          </w:rPr>
          <w:t>http://bip.komorniki.pl/komorniki/biuletyn-informacji-publicznej/ochrona-danych-osobowych.html</w:t>
        </w:r>
      </w:hyperlink>
      <w:r w:rsidRPr="00501F00">
        <w:rPr>
          <w:rFonts w:asciiTheme="minorHAnsi" w:hAnsiTheme="minorHAnsi" w:cstheme="minorHAnsi"/>
          <w:kern w:val="28"/>
          <w:sz w:val="22"/>
          <w:szCs w:val="22"/>
        </w:rPr>
        <w:t>.</w:t>
      </w:r>
    </w:p>
    <w:p w14:paraId="4CA5C1A1" w14:textId="77777777" w:rsidR="00492C0D" w:rsidRPr="00501F00" w:rsidRDefault="00492C0D" w:rsidP="00492C0D">
      <w:pPr>
        <w:numPr>
          <w:ilvl w:val="0"/>
          <w:numId w:val="67"/>
        </w:numPr>
        <w:spacing w:line="276" w:lineRule="auto"/>
        <w:ind w:left="425" w:hanging="425"/>
        <w:jc w:val="both"/>
        <w:rPr>
          <w:rFonts w:asciiTheme="minorHAnsi" w:hAnsiTheme="minorHAnsi" w:cstheme="minorHAnsi"/>
          <w:kern w:val="28"/>
          <w:sz w:val="22"/>
          <w:szCs w:val="22"/>
        </w:rPr>
      </w:pPr>
      <w:r w:rsidRPr="00501F00">
        <w:rPr>
          <w:rFonts w:asciiTheme="minorHAnsi" w:hAnsiTheme="minorHAnsi" w:cstheme="minorHAnsi"/>
          <w:sz w:val="22"/>
          <w:szCs w:val="22"/>
        </w:rPr>
        <w:t xml:space="preserve">Każda ze Stron oświadcza i potwierdza, że jest uprawniona do przekazania (udostępnienia) danych osobowych (w zakresie: imię, nazwisko, stanowisko, dane kontaktowe) swoich pracowników lub współpracowników, którzy zostali lub zostaną przez nią wyznaczeni do realizacji jej praw lub obowiązków związanych lub wynikających z niniejszej umowy. </w:t>
      </w:r>
    </w:p>
    <w:p w14:paraId="0E022E1C" w14:textId="77777777" w:rsidR="00492C0D" w:rsidRPr="00501F00" w:rsidRDefault="00492C0D" w:rsidP="00492C0D">
      <w:pPr>
        <w:pStyle w:val="Tekstpodstawowy"/>
        <w:keepNext w:val="0"/>
        <w:numPr>
          <w:ilvl w:val="0"/>
          <w:numId w:val="67"/>
        </w:numPr>
        <w:suppressAutoHyphens/>
        <w:spacing w:line="276" w:lineRule="auto"/>
        <w:ind w:left="425" w:hanging="425"/>
        <w:textAlignment w:val="baseline"/>
        <w:rPr>
          <w:rFonts w:asciiTheme="minorHAnsi" w:hAnsiTheme="minorHAnsi" w:cstheme="minorHAnsi"/>
          <w:sz w:val="22"/>
          <w:szCs w:val="22"/>
        </w:rPr>
      </w:pPr>
      <w:r w:rsidRPr="00501F00">
        <w:rPr>
          <w:rFonts w:asciiTheme="minorHAnsi" w:hAnsiTheme="minorHAnsi" w:cstheme="minorHAnsi"/>
          <w:sz w:val="22"/>
          <w:szCs w:val="22"/>
        </w:rPr>
        <w:t>Wykonawca oświadcza i potwierdza, że osoby, o których mowa w ust. 2, zostały przez nią zapoznane z treścią obowiązku informacyjnego  drugiej Strony.</w:t>
      </w:r>
    </w:p>
    <w:p w14:paraId="04AF9BE0" w14:textId="77777777" w:rsidR="00492C0D" w:rsidRPr="00501F00" w:rsidRDefault="00492C0D" w:rsidP="00492C0D">
      <w:pPr>
        <w:pStyle w:val="Tekstpodstawowy"/>
        <w:keepNext w:val="0"/>
        <w:numPr>
          <w:ilvl w:val="0"/>
          <w:numId w:val="67"/>
        </w:numPr>
        <w:suppressAutoHyphens/>
        <w:spacing w:line="276" w:lineRule="auto"/>
        <w:ind w:left="425" w:hanging="425"/>
        <w:textAlignment w:val="baseline"/>
        <w:rPr>
          <w:rFonts w:asciiTheme="minorHAnsi" w:hAnsiTheme="minorHAnsi" w:cstheme="minorHAnsi"/>
          <w:sz w:val="22"/>
          <w:szCs w:val="22"/>
        </w:rPr>
      </w:pPr>
      <w:r w:rsidRPr="00501F00">
        <w:rPr>
          <w:rFonts w:asciiTheme="minorHAnsi" w:hAnsiTheme="minorHAnsi" w:cstheme="minorHAnsi"/>
          <w:sz w:val="22"/>
          <w:szCs w:val="22"/>
        </w:rPr>
        <w:t>Strony zobowiązują się wzajemnie do zawiadamiania drugiej Strony o każdorazowej zmianie adresu wskazanego w niniejszej umowie. Doręczenie pod adres wskazany przez Stronę, w przypadku odesłania zwrotnego przez Wykonawcę przesyłki wysłanej na podany adres uważa się za skuteczne z upływem siódmego dnia, licząc od dnia następującego po dniu wysłania, jeżeli przesyłka nie została podjęta przez adresata, bez względu na przyczynę niepodjęcia.</w:t>
      </w:r>
    </w:p>
    <w:p w14:paraId="5FFBA096" w14:textId="77777777" w:rsidR="00492C0D" w:rsidRPr="00501F00" w:rsidRDefault="00492C0D" w:rsidP="00492C0D">
      <w:pPr>
        <w:pStyle w:val="Tekstpodstawowy"/>
        <w:keepNext w:val="0"/>
        <w:numPr>
          <w:ilvl w:val="0"/>
          <w:numId w:val="67"/>
        </w:numPr>
        <w:suppressAutoHyphens/>
        <w:spacing w:line="276" w:lineRule="auto"/>
        <w:ind w:left="425" w:hanging="425"/>
        <w:textAlignment w:val="baseline"/>
        <w:rPr>
          <w:rFonts w:asciiTheme="minorHAnsi" w:hAnsiTheme="minorHAnsi" w:cstheme="minorHAnsi"/>
          <w:sz w:val="22"/>
          <w:szCs w:val="22"/>
        </w:rPr>
      </w:pPr>
      <w:r w:rsidRPr="00501F00">
        <w:rPr>
          <w:rFonts w:asciiTheme="minorHAnsi" w:hAnsiTheme="minorHAnsi" w:cstheme="minorHAnsi"/>
          <w:sz w:val="22"/>
          <w:szCs w:val="22"/>
        </w:rPr>
        <w:t>Wszystkie załączniki do niniejszej umowy stanowią jej integralną część.</w:t>
      </w:r>
    </w:p>
    <w:p w14:paraId="534C8DE2" w14:textId="77777777" w:rsidR="00492C0D" w:rsidRPr="00501F00" w:rsidRDefault="00492C0D" w:rsidP="00492C0D">
      <w:pPr>
        <w:pStyle w:val="Tekstpodstawowy"/>
        <w:keepNext w:val="0"/>
        <w:numPr>
          <w:ilvl w:val="0"/>
          <w:numId w:val="67"/>
        </w:numPr>
        <w:suppressAutoHyphens/>
        <w:spacing w:line="276" w:lineRule="auto"/>
        <w:ind w:left="425" w:hanging="425"/>
        <w:textAlignment w:val="baseline"/>
        <w:rPr>
          <w:rFonts w:asciiTheme="minorHAnsi" w:hAnsiTheme="minorHAnsi" w:cstheme="minorHAnsi"/>
          <w:sz w:val="22"/>
          <w:szCs w:val="22"/>
        </w:rPr>
      </w:pPr>
      <w:r w:rsidRPr="00501F00">
        <w:rPr>
          <w:rFonts w:asciiTheme="minorHAnsi" w:hAnsiTheme="minorHAnsi" w:cstheme="minorHAnsi"/>
          <w:sz w:val="22"/>
          <w:szCs w:val="22"/>
        </w:rPr>
        <w:t>W sprawach nie uregulowanych niniejszą umową mają zastosowanie w szczególności przepisy:</w:t>
      </w:r>
    </w:p>
    <w:p w14:paraId="3AEBE674" w14:textId="77777777" w:rsidR="00492C0D" w:rsidRPr="00501F00" w:rsidRDefault="00492C0D" w:rsidP="00492C0D">
      <w:pPr>
        <w:numPr>
          <w:ilvl w:val="0"/>
          <w:numId w:val="68"/>
        </w:numPr>
        <w:spacing w:line="276" w:lineRule="auto"/>
        <w:ind w:left="425" w:firstLine="1"/>
        <w:jc w:val="both"/>
        <w:rPr>
          <w:rFonts w:asciiTheme="minorHAnsi" w:hAnsiTheme="minorHAnsi" w:cstheme="minorHAnsi"/>
          <w:sz w:val="22"/>
          <w:szCs w:val="22"/>
        </w:rPr>
      </w:pPr>
      <w:r w:rsidRPr="00501F00">
        <w:rPr>
          <w:rFonts w:asciiTheme="minorHAnsi" w:hAnsiTheme="minorHAnsi" w:cstheme="minorHAnsi"/>
          <w:sz w:val="22"/>
          <w:szCs w:val="22"/>
        </w:rPr>
        <w:t>Kodeksu Cywilnego;</w:t>
      </w:r>
    </w:p>
    <w:p w14:paraId="06F4B155" w14:textId="77777777" w:rsidR="00492C0D" w:rsidRPr="00501F00" w:rsidRDefault="00492C0D" w:rsidP="00492C0D">
      <w:pPr>
        <w:numPr>
          <w:ilvl w:val="0"/>
          <w:numId w:val="68"/>
        </w:numPr>
        <w:spacing w:line="276" w:lineRule="auto"/>
        <w:ind w:left="425" w:firstLine="1"/>
        <w:jc w:val="both"/>
        <w:rPr>
          <w:rFonts w:asciiTheme="minorHAnsi" w:hAnsiTheme="minorHAnsi" w:cstheme="minorHAnsi"/>
          <w:sz w:val="22"/>
          <w:szCs w:val="22"/>
        </w:rPr>
      </w:pPr>
      <w:r w:rsidRPr="00501F00">
        <w:rPr>
          <w:rFonts w:asciiTheme="minorHAnsi" w:hAnsiTheme="minorHAnsi" w:cstheme="minorHAnsi"/>
          <w:sz w:val="22"/>
          <w:szCs w:val="22"/>
        </w:rPr>
        <w:t>ustawy Prawo zamówień publicznych;</w:t>
      </w:r>
    </w:p>
    <w:p w14:paraId="7443BE67" w14:textId="77777777" w:rsidR="00492C0D" w:rsidRPr="00501F00" w:rsidRDefault="00492C0D" w:rsidP="00492C0D">
      <w:pPr>
        <w:numPr>
          <w:ilvl w:val="0"/>
          <w:numId w:val="68"/>
        </w:numPr>
        <w:spacing w:line="276" w:lineRule="auto"/>
        <w:ind w:left="425" w:firstLine="1"/>
        <w:jc w:val="both"/>
        <w:rPr>
          <w:rFonts w:asciiTheme="minorHAnsi" w:hAnsiTheme="minorHAnsi" w:cstheme="minorHAnsi"/>
          <w:sz w:val="22"/>
          <w:szCs w:val="22"/>
        </w:rPr>
      </w:pPr>
      <w:r w:rsidRPr="00501F00">
        <w:rPr>
          <w:rFonts w:asciiTheme="minorHAnsi" w:hAnsiTheme="minorHAnsi" w:cstheme="minorHAnsi"/>
          <w:sz w:val="22"/>
          <w:szCs w:val="22"/>
        </w:rPr>
        <w:t>inne związane z realizacją przedmiotu umowy.</w:t>
      </w:r>
    </w:p>
    <w:p w14:paraId="65EC5BEB" w14:textId="77777777" w:rsidR="00492C0D" w:rsidRPr="00501F00" w:rsidRDefault="00492C0D" w:rsidP="00492C0D">
      <w:pPr>
        <w:pStyle w:val="Tekstpodstawowy"/>
        <w:keepNext w:val="0"/>
        <w:numPr>
          <w:ilvl w:val="0"/>
          <w:numId w:val="67"/>
        </w:numPr>
        <w:suppressAutoHyphens/>
        <w:spacing w:line="276" w:lineRule="auto"/>
        <w:ind w:left="425" w:hanging="425"/>
        <w:textAlignment w:val="baseline"/>
        <w:rPr>
          <w:rFonts w:asciiTheme="minorHAnsi" w:hAnsiTheme="minorHAnsi" w:cstheme="minorHAnsi"/>
          <w:sz w:val="22"/>
          <w:szCs w:val="22"/>
        </w:rPr>
      </w:pPr>
      <w:r w:rsidRPr="00501F00">
        <w:rPr>
          <w:rFonts w:asciiTheme="minorHAnsi" w:hAnsiTheme="minorHAnsi" w:cstheme="minorHAnsi"/>
          <w:sz w:val="22"/>
          <w:szCs w:val="22"/>
        </w:rPr>
        <w:t>Zmiany, rozwiązanie, odstąpienie i wypowiedzenie umowy wymaga formy pisemnej pod rygorem nieważności.</w:t>
      </w:r>
    </w:p>
    <w:p w14:paraId="378F32CB" w14:textId="77777777" w:rsidR="00492C0D" w:rsidRPr="00501F00" w:rsidRDefault="00492C0D" w:rsidP="00492C0D">
      <w:pPr>
        <w:pStyle w:val="Tekstpodstawowy"/>
        <w:keepNext w:val="0"/>
        <w:numPr>
          <w:ilvl w:val="0"/>
          <w:numId w:val="67"/>
        </w:numPr>
        <w:suppressAutoHyphens/>
        <w:spacing w:line="276" w:lineRule="auto"/>
        <w:ind w:left="425" w:hanging="425"/>
        <w:textAlignment w:val="baseline"/>
        <w:rPr>
          <w:rFonts w:asciiTheme="minorHAnsi" w:hAnsiTheme="minorHAnsi" w:cstheme="minorHAnsi"/>
          <w:sz w:val="22"/>
          <w:szCs w:val="22"/>
        </w:rPr>
      </w:pPr>
      <w:r w:rsidRPr="00501F00">
        <w:rPr>
          <w:rFonts w:asciiTheme="minorHAnsi" w:hAnsiTheme="minorHAnsi" w:cstheme="minorHAnsi"/>
          <w:sz w:val="22"/>
          <w:szCs w:val="22"/>
        </w:rPr>
        <w:t>Wszelkie spory wynikłe w trakcie realizacji umowy, rozstrzygać będzie Sąd właściwy dla Zamawiającego.</w:t>
      </w:r>
    </w:p>
    <w:p w14:paraId="0B9C6938" w14:textId="77777777" w:rsidR="00492C0D" w:rsidRPr="00501F00" w:rsidRDefault="00492C0D" w:rsidP="00492C0D">
      <w:pPr>
        <w:pStyle w:val="Tekstpodstawowy"/>
        <w:keepNext w:val="0"/>
        <w:numPr>
          <w:ilvl w:val="0"/>
          <w:numId w:val="67"/>
        </w:numPr>
        <w:suppressAutoHyphens/>
        <w:spacing w:line="276" w:lineRule="auto"/>
        <w:ind w:left="425" w:hanging="425"/>
        <w:textAlignment w:val="baseline"/>
        <w:rPr>
          <w:rFonts w:asciiTheme="minorHAnsi" w:hAnsiTheme="minorHAnsi" w:cstheme="minorHAnsi"/>
          <w:sz w:val="22"/>
          <w:szCs w:val="22"/>
        </w:rPr>
      </w:pPr>
      <w:r w:rsidRPr="00501F00">
        <w:rPr>
          <w:rFonts w:asciiTheme="minorHAnsi" w:hAnsiTheme="minorHAnsi" w:cstheme="minorHAnsi"/>
          <w:sz w:val="22"/>
          <w:szCs w:val="22"/>
        </w:rPr>
        <w:t>Zamawiający kierować będzie korespondencję na adres Wykonawcy:…………………………..</w:t>
      </w:r>
    </w:p>
    <w:p w14:paraId="0A7D4A29" w14:textId="77777777" w:rsidR="00492C0D" w:rsidRPr="00501F00" w:rsidRDefault="00492C0D" w:rsidP="00492C0D">
      <w:pPr>
        <w:pStyle w:val="Tekstpodstawowy"/>
        <w:keepNext w:val="0"/>
        <w:numPr>
          <w:ilvl w:val="0"/>
          <w:numId w:val="67"/>
        </w:numPr>
        <w:suppressAutoHyphens/>
        <w:spacing w:line="276" w:lineRule="auto"/>
        <w:ind w:left="425" w:hanging="425"/>
        <w:textAlignment w:val="baseline"/>
        <w:rPr>
          <w:rFonts w:asciiTheme="minorHAnsi" w:hAnsiTheme="minorHAnsi" w:cstheme="minorHAnsi"/>
          <w:sz w:val="22"/>
          <w:szCs w:val="22"/>
        </w:rPr>
      </w:pPr>
      <w:r w:rsidRPr="00501F00">
        <w:rPr>
          <w:rFonts w:asciiTheme="minorHAnsi" w:hAnsiTheme="minorHAnsi" w:cstheme="minorHAnsi"/>
          <w:sz w:val="22"/>
          <w:szCs w:val="22"/>
        </w:rPr>
        <w:t>Osoby upoważnione do kontaktów w zakresie wykonywania obowiązków umownych ze strony Wykonawcy -  ..............................................................................................</w:t>
      </w:r>
    </w:p>
    <w:p w14:paraId="0392BEF2" w14:textId="77777777" w:rsidR="00492C0D" w:rsidRPr="00501F00" w:rsidRDefault="00492C0D" w:rsidP="00492C0D">
      <w:pPr>
        <w:pStyle w:val="Tekstpodstawowy"/>
        <w:keepNext w:val="0"/>
        <w:numPr>
          <w:ilvl w:val="0"/>
          <w:numId w:val="67"/>
        </w:numPr>
        <w:suppressAutoHyphens/>
        <w:spacing w:after="360" w:line="276" w:lineRule="auto"/>
        <w:ind w:left="425" w:hanging="425"/>
        <w:textAlignment w:val="baseline"/>
        <w:rPr>
          <w:rFonts w:asciiTheme="minorHAnsi" w:hAnsiTheme="minorHAnsi" w:cstheme="minorHAnsi"/>
          <w:sz w:val="22"/>
          <w:szCs w:val="22"/>
        </w:rPr>
      </w:pPr>
      <w:r w:rsidRPr="00501F00">
        <w:rPr>
          <w:rFonts w:asciiTheme="minorHAnsi" w:hAnsiTheme="minorHAnsi" w:cstheme="minorHAnsi"/>
          <w:sz w:val="22"/>
          <w:szCs w:val="22"/>
        </w:rPr>
        <w:t>Umowę niniejszą sporządzono w trzech jednobrzmiących egzemplarzach, jeden egzemplarz dla Wykonawcy i dwa dla Zamawiającego.</w:t>
      </w:r>
    </w:p>
    <w:p w14:paraId="2FB3F84C" w14:textId="77777777" w:rsidR="00492C0D" w:rsidRPr="00501F00" w:rsidRDefault="00492C0D" w:rsidP="00492C0D">
      <w:pPr>
        <w:pStyle w:val="Tekstpodstawowy"/>
        <w:keepNext w:val="0"/>
        <w:suppressAutoHyphens/>
        <w:spacing w:line="276" w:lineRule="auto"/>
        <w:ind w:left="284"/>
        <w:textAlignment w:val="baseline"/>
        <w:rPr>
          <w:rFonts w:asciiTheme="minorHAnsi" w:hAnsiTheme="minorHAnsi" w:cstheme="minorHAnsi"/>
          <w:b/>
          <w:sz w:val="22"/>
          <w:szCs w:val="22"/>
          <w:u w:val="single"/>
        </w:rPr>
      </w:pPr>
      <w:r w:rsidRPr="00501F00">
        <w:rPr>
          <w:rFonts w:asciiTheme="minorHAnsi" w:hAnsiTheme="minorHAnsi" w:cstheme="minorHAnsi"/>
          <w:b/>
          <w:sz w:val="22"/>
          <w:szCs w:val="22"/>
          <w:u w:val="single"/>
        </w:rPr>
        <w:t>Załączniki:</w:t>
      </w:r>
    </w:p>
    <w:p w14:paraId="26493FCC" w14:textId="4626B678" w:rsidR="00492C0D" w:rsidRPr="00501F00" w:rsidRDefault="00492C0D" w:rsidP="00492C0D">
      <w:pPr>
        <w:pStyle w:val="Tekstpodstawowy"/>
        <w:keepNext w:val="0"/>
        <w:suppressAutoHyphens/>
        <w:spacing w:line="276" w:lineRule="auto"/>
        <w:ind w:left="284"/>
        <w:textAlignment w:val="baseline"/>
        <w:rPr>
          <w:rFonts w:asciiTheme="minorHAnsi" w:hAnsiTheme="minorHAnsi" w:cstheme="minorHAnsi"/>
          <w:sz w:val="22"/>
          <w:szCs w:val="22"/>
        </w:rPr>
      </w:pPr>
      <w:r w:rsidRPr="005B64E0">
        <w:rPr>
          <w:rFonts w:asciiTheme="minorHAnsi" w:hAnsiTheme="minorHAnsi" w:cstheme="minorHAnsi"/>
          <w:sz w:val="22"/>
          <w:szCs w:val="22"/>
        </w:rPr>
        <w:t xml:space="preserve">Załącznik nr 1 – </w:t>
      </w:r>
      <w:r w:rsidR="005B64E0" w:rsidRPr="005B64E0">
        <w:rPr>
          <w:rFonts w:asciiTheme="minorHAnsi" w:hAnsiTheme="minorHAnsi" w:cstheme="minorHAnsi"/>
          <w:sz w:val="22"/>
          <w:szCs w:val="22"/>
        </w:rPr>
        <w:t>Wzory</w:t>
      </w:r>
    </w:p>
    <w:p w14:paraId="632133D3" w14:textId="77777777" w:rsidR="00492C0D" w:rsidRPr="00501F00" w:rsidRDefault="00492C0D" w:rsidP="00492C0D">
      <w:pPr>
        <w:pStyle w:val="Tekstpodstawowy"/>
        <w:keepNext w:val="0"/>
        <w:suppressAutoHyphens/>
        <w:spacing w:line="276" w:lineRule="auto"/>
        <w:ind w:left="284"/>
        <w:textAlignment w:val="baseline"/>
        <w:rPr>
          <w:rFonts w:asciiTheme="minorHAnsi" w:hAnsiTheme="minorHAnsi" w:cstheme="minorHAnsi"/>
          <w:sz w:val="22"/>
          <w:szCs w:val="22"/>
        </w:rPr>
      </w:pPr>
      <w:r w:rsidRPr="00501F00">
        <w:rPr>
          <w:rFonts w:asciiTheme="minorHAnsi" w:hAnsiTheme="minorHAnsi" w:cstheme="minorHAnsi"/>
          <w:sz w:val="22"/>
          <w:szCs w:val="22"/>
        </w:rPr>
        <w:t>Załącznik nr 2 – Formularz cenowy</w:t>
      </w:r>
    </w:p>
    <w:p w14:paraId="0BCE00C5" w14:textId="66066E4C" w:rsidR="00492C0D" w:rsidRPr="00501F00" w:rsidRDefault="00492C0D" w:rsidP="00492C0D">
      <w:pPr>
        <w:pStyle w:val="Tekstpodstawowy"/>
        <w:keepNext w:val="0"/>
        <w:suppressAutoHyphens/>
        <w:spacing w:after="1200" w:line="276" w:lineRule="auto"/>
        <w:ind w:left="284"/>
        <w:textAlignment w:val="baseline"/>
        <w:rPr>
          <w:rFonts w:asciiTheme="minorHAnsi" w:hAnsiTheme="minorHAnsi" w:cstheme="minorHAnsi"/>
          <w:sz w:val="22"/>
          <w:szCs w:val="22"/>
        </w:rPr>
      </w:pPr>
      <w:r w:rsidRPr="00501F00">
        <w:rPr>
          <w:rFonts w:asciiTheme="minorHAnsi" w:hAnsiTheme="minorHAnsi" w:cstheme="minorHAnsi"/>
          <w:sz w:val="22"/>
          <w:szCs w:val="22"/>
        </w:rPr>
        <w:t xml:space="preserve">Załącznik nr 3 </w:t>
      </w:r>
      <w:r w:rsidR="00840AF6" w:rsidRPr="00501F00">
        <w:rPr>
          <w:rFonts w:asciiTheme="minorHAnsi" w:hAnsiTheme="minorHAnsi" w:cstheme="minorHAnsi"/>
          <w:sz w:val="22"/>
          <w:szCs w:val="22"/>
        </w:rPr>
        <w:t>– C</w:t>
      </w:r>
      <w:r w:rsidRPr="00501F00">
        <w:rPr>
          <w:rFonts w:asciiTheme="minorHAnsi" w:hAnsiTheme="minorHAnsi" w:cstheme="minorHAnsi"/>
          <w:sz w:val="22"/>
          <w:szCs w:val="22"/>
        </w:rPr>
        <w:t>ennik</w:t>
      </w:r>
      <w:r w:rsidR="005B64E0">
        <w:rPr>
          <w:rFonts w:asciiTheme="minorHAnsi" w:hAnsiTheme="minorHAnsi" w:cstheme="minorHAnsi"/>
          <w:sz w:val="22"/>
          <w:szCs w:val="22"/>
        </w:rPr>
        <w:t xml:space="preserve"> usług pocztowych</w:t>
      </w:r>
    </w:p>
    <w:p w14:paraId="7900343E" w14:textId="77777777" w:rsidR="00492C0D" w:rsidRPr="00501F00" w:rsidRDefault="00492C0D" w:rsidP="00492C0D">
      <w:pPr>
        <w:pStyle w:val="Tekstpodstawowy"/>
        <w:keepNext w:val="0"/>
        <w:tabs>
          <w:tab w:val="left" w:pos="6096"/>
          <w:tab w:val="right" w:pos="7088"/>
        </w:tabs>
        <w:suppressAutoHyphens/>
        <w:spacing w:after="1200" w:line="276" w:lineRule="auto"/>
        <w:ind w:left="1560"/>
        <w:textAlignment w:val="baseline"/>
        <w:rPr>
          <w:rFonts w:asciiTheme="minorHAnsi" w:hAnsiTheme="minorHAnsi" w:cstheme="minorHAnsi"/>
          <w:sz w:val="22"/>
          <w:szCs w:val="22"/>
        </w:rPr>
      </w:pPr>
      <w:r w:rsidRPr="00501F00">
        <w:rPr>
          <w:rFonts w:asciiTheme="minorHAnsi" w:hAnsiTheme="minorHAnsi" w:cstheme="minorHAnsi"/>
          <w:sz w:val="22"/>
          <w:szCs w:val="22"/>
        </w:rPr>
        <w:t>Zamawiający</w:t>
      </w:r>
      <w:r w:rsidRPr="00501F00">
        <w:rPr>
          <w:rFonts w:asciiTheme="minorHAnsi" w:hAnsiTheme="minorHAnsi" w:cstheme="minorHAnsi"/>
          <w:sz w:val="22"/>
          <w:szCs w:val="22"/>
        </w:rPr>
        <w:tab/>
        <w:t>Wykonawca</w:t>
      </w:r>
    </w:p>
    <w:sectPr w:rsidR="00492C0D" w:rsidRPr="00501F00" w:rsidSect="00F5178E">
      <w:headerReference w:type="default" r:id="rId11"/>
      <w:footerReference w:type="even" r:id="rId12"/>
      <w:footerReference w:type="default" r:id="rId13"/>
      <w:pgSz w:w="11906" w:h="16838"/>
      <w:pgMar w:top="141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E8B1C" w14:textId="77777777" w:rsidR="00A431F1" w:rsidRDefault="00A431F1">
      <w:r>
        <w:separator/>
      </w:r>
    </w:p>
  </w:endnote>
  <w:endnote w:type="continuationSeparator" w:id="0">
    <w:p w14:paraId="7E89F04E" w14:textId="77777777" w:rsidR="00A431F1" w:rsidRDefault="00A4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DE17B" w14:textId="77777777" w:rsidR="00847B7E" w:rsidRDefault="00847B7E" w:rsidP="009C3A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D6FE1C9" w14:textId="77777777" w:rsidR="00847B7E" w:rsidRDefault="00847B7E" w:rsidP="009C3A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3833C" w14:textId="77777777" w:rsidR="00563F60" w:rsidRDefault="00563F60">
    <w:pPr>
      <w:pStyle w:val="Stopka"/>
      <w:jc w:val="center"/>
    </w:pPr>
    <w:r>
      <w:fldChar w:fldCharType="begin"/>
    </w:r>
    <w:r>
      <w:instrText>PAGE   \* MERGEFORMAT</w:instrText>
    </w:r>
    <w:r>
      <w:fldChar w:fldCharType="separate"/>
    </w:r>
    <w:r>
      <w:t>2</w:t>
    </w:r>
    <w:r>
      <w:fldChar w:fldCharType="end"/>
    </w:r>
  </w:p>
  <w:p w14:paraId="1DEE9680" w14:textId="77777777" w:rsidR="00847B7E" w:rsidRPr="00552F07" w:rsidRDefault="00847B7E" w:rsidP="00552F07">
    <w:pPr>
      <w:pStyle w:val="Stopka"/>
      <w:ind w:right="360"/>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A5B0E" w14:textId="77777777" w:rsidR="00A431F1" w:rsidRDefault="00A431F1">
      <w:r>
        <w:separator/>
      </w:r>
    </w:p>
  </w:footnote>
  <w:footnote w:type="continuationSeparator" w:id="0">
    <w:p w14:paraId="7DFE8725" w14:textId="77777777" w:rsidR="00A431F1" w:rsidRDefault="00A43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DF28B" w14:textId="7F07C02F" w:rsidR="006F7CFD" w:rsidRPr="006F7CFD" w:rsidRDefault="006F7CFD" w:rsidP="006F7CFD">
    <w:pPr>
      <w:pStyle w:val="Nagwek"/>
      <w:jc w:val="center"/>
      <w:rPr>
        <w:rFonts w:ascii="Verdana" w:hAnsi="Verdana"/>
        <w:i/>
        <w:sz w:val="16"/>
        <w:lang w:val="pl-PL"/>
      </w:rPr>
    </w:pPr>
    <w:r w:rsidRPr="006F7CFD">
      <w:rPr>
        <w:rFonts w:ascii="Verdana" w:hAnsi="Verdana"/>
        <w:i/>
        <w:sz w:val="16"/>
        <w:lang w:val="pl-PL"/>
      </w:rPr>
      <w:t>ZP.</w:t>
    </w:r>
    <w:r w:rsidRPr="00DA7F34">
      <w:rPr>
        <w:rFonts w:ascii="Verdana" w:hAnsi="Verdana"/>
        <w:i/>
        <w:sz w:val="16"/>
        <w:lang w:val="pl-PL"/>
      </w:rPr>
      <w:t>271.</w:t>
    </w:r>
    <w:r w:rsidR="004871C6">
      <w:rPr>
        <w:rFonts w:ascii="Verdana" w:hAnsi="Verdana"/>
        <w:i/>
        <w:sz w:val="16"/>
        <w:lang w:val="pl-PL"/>
      </w:rPr>
      <w:t>44</w:t>
    </w:r>
    <w:r w:rsidRPr="00DA7F34">
      <w:rPr>
        <w:rFonts w:ascii="Verdana" w:hAnsi="Verdana"/>
        <w:i/>
        <w:sz w:val="16"/>
        <w:lang w:val="pl-PL"/>
      </w:rPr>
      <w:t>.20</w:t>
    </w:r>
    <w:r w:rsidR="00052C09" w:rsidRPr="00DA7F34">
      <w:rPr>
        <w:rFonts w:ascii="Verdana" w:hAnsi="Verdana"/>
        <w:i/>
        <w:sz w:val="16"/>
        <w:lang w:val="pl-PL"/>
      </w:rPr>
      <w:t>2</w:t>
    </w:r>
    <w:r w:rsidR="003051CB">
      <w:rPr>
        <w:rFonts w:ascii="Verdana" w:hAnsi="Verdana"/>
        <w:i/>
        <w:sz w:val="16"/>
        <w:lang w:val="pl-PL"/>
      </w:rPr>
      <w:t>4</w:t>
    </w:r>
    <w:r w:rsidR="00E034B1" w:rsidRPr="00E034B1">
      <w:t xml:space="preserve"> </w:t>
    </w:r>
    <w:r w:rsidR="00E034B1">
      <w:rPr>
        <w:lang w:val="pl-PL"/>
      </w:rPr>
      <w:t xml:space="preserve">- </w:t>
    </w:r>
    <w:r w:rsidR="00E034B1" w:rsidRPr="00E034B1">
      <w:rPr>
        <w:rFonts w:ascii="Verdana" w:hAnsi="Verdana"/>
        <w:i/>
        <w:sz w:val="16"/>
        <w:lang w:val="pl-PL"/>
      </w:rPr>
      <w:t>Świadczenie usług pocztowych w obrocie krajowym i zagranicznym na rzecz Urzędu Gminy Komorniki</w:t>
    </w:r>
    <w:r w:rsidR="00396A9E">
      <w:rPr>
        <w:rFonts w:ascii="Verdana" w:hAnsi="Verdana"/>
        <w:i/>
        <w:sz w:val="16"/>
        <w:lang w:val="pl-PL"/>
      </w:rPr>
      <w:t xml:space="preserve"> w 202</w:t>
    </w:r>
    <w:r w:rsidR="00501F00">
      <w:rPr>
        <w:rFonts w:ascii="Verdana" w:hAnsi="Verdana"/>
        <w:i/>
        <w:sz w:val="16"/>
        <w:lang w:val="pl-PL"/>
      </w:rPr>
      <w:t>5</w:t>
    </w:r>
    <w:r w:rsidR="00396A9E">
      <w:rPr>
        <w:rFonts w:ascii="Verdana" w:hAnsi="Verdana"/>
        <w:i/>
        <w:sz w:val="16"/>
        <w:lang w:val="pl-PL"/>
      </w:rPr>
      <w:t xml:space="preserve"> roku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D"/>
    <w:multiLevelType w:val="singleLevel"/>
    <w:tmpl w:val="46F2206C"/>
    <w:lvl w:ilvl="0">
      <w:start w:val="1"/>
      <w:numFmt w:val="decimal"/>
      <w:lvlText w:val="%1."/>
      <w:lvlJc w:val="left"/>
      <w:pPr>
        <w:ind w:left="360" w:hanging="360"/>
      </w:pPr>
      <w:rPr>
        <w:b w:val="0"/>
      </w:rPr>
    </w:lvl>
  </w:abstractNum>
  <w:abstractNum w:abstractNumId="1" w15:restartNumberingAfterBreak="0">
    <w:nsid w:val="096F18E8"/>
    <w:multiLevelType w:val="hybridMultilevel"/>
    <w:tmpl w:val="1A2AFC5A"/>
    <w:lvl w:ilvl="0" w:tplc="D2BABBD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0A1E4F05"/>
    <w:multiLevelType w:val="hybridMultilevel"/>
    <w:tmpl w:val="727EE996"/>
    <w:lvl w:ilvl="0" w:tplc="99A0277A">
      <w:start w:val="1"/>
      <w:numFmt w:val="bullet"/>
      <w:lvlText w:val=""/>
      <w:lvlJc w:val="left"/>
      <w:pPr>
        <w:ind w:left="5249" w:hanging="360"/>
      </w:pPr>
      <w:rPr>
        <w:rFonts w:ascii="Symbol" w:hAnsi="Symbol" w:hint="default"/>
        <w:b w:val="0"/>
        <w:i w:val="0"/>
      </w:rPr>
    </w:lvl>
    <w:lvl w:ilvl="1" w:tplc="04150003" w:tentative="1">
      <w:start w:val="1"/>
      <w:numFmt w:val="bullet"/>
      <w:lvlText w:val="o"/>
      <w:lvlJc w:val="left"/>
      <w:pPr>
        <w:ind w:left="5969" w:hanging="360"/>
      </w:pPr>
      <w:rPr>
        <w:rFonts w:ascii="Courier New" w:hAnsi="Courier New" w:cs="Courier New" w:hint="default"/>
      </w:rPr>
    </w:lvl>
    <w:lvl w:ilvl="2" w:tplc="04150005" w:tentative="1">
      <w:start w:val="1"/>
      <w:numFmt w:val="bullet"/>
      <w:lvlText w:val=""/>
      <w:lvlJc w:val="left"/>
      <w:pPr>
        <w:ind w:left="6689" w:hanging="360"/>
      </w:pPr>
      <w:rPr>
        <w:rFonts w:ascii="Wingdings" w:hAnsi="Wingdings" w:hint="default"/>
      </w:rPr>
    </w:lvl>
    <w:lvl w:ilvl="3" w:tplc="04150001" w:tentative="1">
      <w:start w:val="1"/>
      <w:numFmt w:val="bullet"/>
      <w:lvlText w:val=""/>
      <w:lvlJc w:val="left"/>
      <w:pPr>
        <w:ind w:left="7409" w:hanging="360"/>
      </w:pPr>
      <w:rPr>
        <w:rFonts w:ascii="Symbol" w:hAnsi="Symbol" w:hint="default"/>
      </w:rPr>
    </w:lvl>
    <w:lvl w:ilvl="4" w:tplc="04150003" w:tentative="1">
      <w:start w:val="1"/>
      <w:numFmt w:val="bullet"/>
      <w:lvlText w:val="o"/>
      <w:lvlJc w:val="left"/>
      <w:pPr>
        <w:ind w:left="8129" w:hanging="360"/>
      </w:pPr>
      <w:rPr>
        <w:rFonts w:ascii="Courier New" w:hAnsi="Courier New" w:cs="Courier New" w:hint="default"/>
      </w:rPr>
    </w:lvl>
    <w:lvl w:ilvl="5" w:tplc="04150005" w:tentative="1">
      <w:start w:val="1"/>
      <w:numFmt w:val="bullet"/>
      <w:lvlText w:val=""/>
      <w:lvlJc w:val="left"/>
      <w:pPr>
        <w:ind w:left="8849" w:hanging="360"/>
      </w:pPr>
      <w:rPr>
        <w:rFonts w:ascii="Wingdings" w:hAnsi="Wingdings" w:hint="default"/>
      </w:rPr>
    </w:lvl>
    <w:lvl w:ilvl="6" w:tplc="04150001" w:tentative="1">
      <w:start w:val="1"/>
      <w:numFmt w:val="bullet"/>
      <w:lvlText w:val=""/>
      <w:lvlJc w:val="left"/>
      <w:pPr>
        <w:ind w:left="9569" w:hanging="360"/>
      </w:pPr>
      <w:rPr>
        <w:rFonts w:ascii="Symbol" w:hAnsi="Symbol" w:hint="default"/>
      </w:rPr>
    </w:lvl>
    <w:lvl w:ilvl="7" w:tplc="04150003" w:tentative="1">
      <w:start w:val="1"/>
      <w:numFmt w:val="bullet"/>
      <w:lvlText w:val="o"/>
      <w:lvlJc w:val="left"/>
      <w:pPr>
        <w:ind w:left="10289" w:hanging="360"/>
      </w:pPr>
      <w:rPr>
        <w:rFonts w:ascii="Courier New" w:hAnsi="Courier New" w:cs="Courier New" w:hint="default"/>
      </w:rPr>
    </w:lvl>
    <w:lvl w:ilvl="8" w:tplc="04150005" w:tentative="1">
      <w:start w:val="1"/>
      <w:numFmt w:val="bullet"/>
      <w:lvlText w:val=""/>
      <w:lvlJc w:val="left"/>
      <w:pPr>
        <w:ind w:left="11009" w:hanging="360"/>
      </w:pPr>
      <w:rPr>
        <w:rFonts w:ascii="Wingdings" w:hAnsi="Wingdings" w:hint="default"/>
      </w:rPr>
    </w:lvl>
  </w:abstractNum>
  <w:abstractNum w:abstractNumId="3" w15:restartNumberingAfterBreak="0">
    <w:nsid w:val="13031347"/>
    <w:multiLevelType w:val="hybridMultilevel"/>
    <w:tmpl w:val="66425A7C"/>
    <w:lvl w:ilvl="0" w:tplc="4418BD0A">
      <w:start w:val="1"/>
      <w:numFmt w:val="decimal"/>
      <w:lvlText w:val="%1."/>
      <w:lvlJc w:val="left"/>
      <w:pPr>
        <w:ind w:left="720" w:hanging="360"/>
      </w:pPr>
      <w:rPr>
        <w:rFonts w:ascii="Calibri" w:eastAsia="Times New Roman" w:hAnsi="Calibri" w:cs="Calibri"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CF03BB"/>
    <w:multiLevelType w:val="hybridMultilevel"/>
    <w:tmpl w:val="4ABEC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7A04F4"/>
    <w:multiLevelType w:val="hybridMultilevel"/>
    <w:tmpl w:val="89809DCA"/>
    <w:lvl w:ilvl="0" w:tplc="D2BABBD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1A5A2BAA"/>
    <w:multiLevelType w:val="hybridMultilevel"/>
    <w:tmpl w:val="B5981B08"/>
    <w:lvl w:ilvl="0" w:tplc="D2BABB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BCF077D"/>
    <w:multiLevelType w:val="hybridMultilevel"/>
    <w:tmpl w:val="D74AE3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C425957"/>
    <w:multiLevelType w:val="hybridMultilevel"/>
    <w:tmpl w:val="82BE3BD2"/>
    <w:lvl w:ilvl="0" w:tplc="D2BAB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7D2401"/>
    <w:multiLevelType w:val="hybridMultilevel"/>
    <w:tmpl w:val="FA7CF9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C8A149C"/>
    <w:multiLevelType w:val="hybridMultilevel"/>
    <w:tmpl w:val="DC5EA098"/>
    <w:lvl w:ilvl="0" w:tplc="7C400FC8">
      <w:start w:val="1"/>
      <w:numFmt w:val="decimal"/>
      <w:lvlText w:val="%1."/>
      <w:lvlJc w:val="left"/>
      <w:pPr>
        <w:ind w:left="6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DF30D8"/>
    <w:multiLevelType w:val="hybridMultilevel"/>
    <w:tmpl w:val="8ACE68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9F0049"/>
    <w:multiLevelType w:val="hybridMultilevel"/>
    <w:tmpl w:val="57526EF0"/>
    <w:lvl w:ilvl="0" w:tplc="0415000F">
      <w:start w:val="1"/>
      <w:numFmt w:val="decimal"/>
      <w:lvlText w:val="%1."/>
      <w:lvlJc w:val="left"/>
      <w:pPr>
        <w:ind w:left="1004" w:hanging="360"/>
      </w:pPr>
    </w:lvl>
    <w:lvl w:ilvl="1" w:tplc="8B3C1DAE">
      <w:start w:val="1"/>
      <w:numFmt w:val="decimal"/>
      <w:lvlText w:val="%2)"/>
      <w:lvlJc w:val="left"/>
      <w:pPr>
        <w:ind w:left="1724" w:hanging="360"/>
      </w:pPr>
      <w:rPr>
        <w:rFonts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1F9427DA"/>
    <w:multiLevelType w:val="hybridMultilevel"/>
    <w:tmpl w:val="35F8F13C"/>
    <w:lvl w:ilvl="0" w:tplc="D2BABBD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15:restartNumberingAfterBreak="0">
    <w:nsid w:val="252C450E"/>
    <w:multiLevelType w:val="hybridMultilevel"/>
    <w:tmpl w:val="335A4B40"/>
    <w:lvl w:ilvl="0" w:tplc="ED6859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5A1801"/>
    <w:multiLevelType w:val="hybridMultilevel"/>
    <w:tmpl w:val="820C7F08"/>
    <w:lvl w:ilvl="0" w:tplc="928ED2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61D6497"/>
    <w:multiLevelType w:val="hybridMultilevel"/>
    <w:tmpl w:val="B5BA22AC"/>
    <w:lvl w:ilvl="0" w:tplc="FFFFFFFF">
      <w:start w:val="1"/>
      <w:numFmt w:val="lowerLetter"/>
      <w:lvlText w:val="%1)"/>
      <w:lvlJc w:val="left"/>
      <w:pPr>
        <w:ind w:left="720" w:hanging="360"/>
      </w:pPr>
    </w:lvl>
    <w:lvl w:ilvl="1" w:tplc="04150017">
      <w:start w:val="1"/>
      <w:numFmt w:val="lowerLetter"/>
      <w:lvlText w:val="%2)"/>
      <w:lvlJc w:val="left"/>
      <w:pPr>
        <w:ind w:left="172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AC2197"/>
    <w:multiLevelType w:val="hybridMultilevel"/>
    <w:tmpl w:val="F7D43E9A"/>
    <w:lvl w:ilvl="0" w:tplc="F32436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92C3B9B"/>
    <w:multiLevelType w:val="hybridMultilevel"/>
    <w:tmpl w:val="6038A512"/>
    <w:lvl w:ilvl="0" w:tplc="D2BABBD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9" w15:restartNumberingAfterBreak="0">
    <w:nsid w:val="296E1772"/>
    <w:multiLevelType w:val="hybridMultilevel"/>
    <w:tmpl w:val="2D961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617FC8"/>
    <w:multiLevelType w:val="hybridMultilevel"/>
    <w:tmpl w:val="9BE88EAE"/>
    <w:lvl w:ilvl="0" w:tplc="3A6EE93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762E8B"/>
    <w:multiLevelType w:val="hybridMultilevel"/>
    <w:tmpl w:val="60C4D94A"/>
    <w:lvl w:ilvl="0" w:tplc="D3D4E94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C3648ED"/>
    <w:multiLevelType w:val="hybridMultilevel"/>
    <w:tmpl w:val="5C0EF7E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1">
      <w:start w:val="1"/>
      <w:numFmt w:val="decimal"/>
      <w:lvlText w:val="%3)"/>
      <w:lvlJc w:val="left"/>
      <w:pPr>
        <w:ind w:left="2624" w:hanging="360"/>
      </w:pPr>
    </w:lvl>
    <w:lvl w:ilvl="3" w:tplc="64EAF95A">
      <w:start w:val="1"/>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2C84024E"/>
    <w:multiLevelType w:val="hybridMultilevel"/>
    <w:tmpl w:val="4C0861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F905598"/>
    <w:multiLevelType w:val="hybridMultilevel"/>
    <w:tmpl w:val="B944F608"/>
    <w:lvl w:ilvl="0" w:tplc="04150011">
      <w:start w:val="1"/>
      <w:numFmt w:val="decimal"/>
      <w:lvlText w:val="%1)"/>
      <w:lvlJc w:val="left"/>
      <w:pPr>
        <w:ind w:left="720" w:hanging="360"/>
      </w:pPr>
    </w:lvl>
    <w:lvl w:ilvl="1" w:tplc="2BEEB514">
      <w:start w:val="1"/>
      <w:numFmt w:val="lowerLetter"/>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A47587"/>
    <w:multiLevelType w:val="hybridMultilevel"/>
    <w:tmpl w:val="A008E24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B43DF1"/>
    <w:multiLevelType w:val="hybridMultilevel"/>
    <w:tmpl w:val="75FA8E16"/>
    <w:lvl w:ilvl="0" w:tplc="FFFFFFFF">
      <w:start w:val="1"/>
      <w:numFmt w:val="lowerLetter"/>
      <w:lvlText w:val="%1)"/>
      <w:lvlJc w:val="left"/>
      <w:pPr>
        <w:ind w:left="1080" w:hanging="360"/>
      </w:pPr>
    </w:lvl>
    <w:lvl w:ilvl="1" w:tplc="04150017">
      <w:start w:val="1"/>
      <w:numFmt w:val="lowerLetter"/>
      <w:lvlText w:val="%2)"/>
      <w:lvlJc w:val="left"/>
      <w:pPr>
        <w:ind w:left="1724"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FEC3952"/>
    <w:multiLevelType w:val="hybridMultilevel"/>
    <w:tmpl w:val="72104A56"/>
    <w:lvl w:ilvl="0" w:tplc="FFFFFFFF">
      <w:start w:val="1"/>
      <w:numFmt w:val="lowerLetter"/>
      <w:lvlText w:val="%1)"/>
      <w:lvlJc w:val="left"/>
      <w:pPr>
        <w:ind w:left="1146" w:hanging="360"/>
      </w:pPr>
    </w:lvl>
    <w:lvl w:ilvl="1" w:tplc="04150017">
      <w:start w:val="1"/>
      <w:numFmt w:val="lowerLetter"/>
      <w:lvlText w:val="%2)"/>
      <w:lvlJc w:val="left"/>
      <w:pPr>
        <w:ind w:left="1724"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8" w15:restartNumberingAfterBreak="0">
    <w:nsid w:val="30F3223E"/>
    <w:multiLevelType w:val="hybridMultilevel"/>
    <w:tmpl w:val="DB1EBAE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6814183"/>
    <w:multiLevelType w:val="hybridMultilevel"/>
    <w:tmpl w:val="FDBEEAEA"/>
    <w:lvl w:ilvl="0" w:tplc="D2BABB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92C7A15"/>
    <w:multiLevelType w:val="hybridMultilevel"/>
    <w:tmpl w:val="9F005B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692ABF"/>
    <w:multiLevelType w:val="hybridMultilevel"/>
    <w:tmpl w:val="55725E14"/>
    <w:lvl w:ilvl="0" w:tplc="2B4EA84A">
      <w:start w:val="3"/>
      <w:numFmt w:val="decimal"/>
      <w:lvlText w:val="%1)"/>
      <w:lvlJc w:val="left"/>
      <w:pPr>
        <w:ind w:left="26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F232EC"/>
    <w:multiLevelType w:val="hybridMultilevel"/>
    <w:tmpl w:val="93E07782"/>
    <w:lvl w:ilvl="0" w:tplc="4D04EB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30791C"/>
    <w:multiLevelType w:val="hybridMultilevel"/>
    <w:tmpl w:val="2312EC1C"/>
    <w:lvl w:ilvl="0" w:tplc="D2BABB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A7147CF"/>
    <w:multiLevelType w:val="hybridMultilevel"/>
    <w:tmpl w:val="D50E2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7E6E0B"/>
    <w:multiLevelType w:val="hybridMultilevel"/>
    <w:tmpl w:val="3A7E4748"/>
    <w:lvl w:ilvl="0" w:tplc="04150011">
      <w:start w:val="1"/>
      <w:numFmt w:val="decimal"/>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36" w15:restartNumberingAfterBreak="0">
    <w:nsid w:val="3D5B1D58"/>
    <w:multiLevelType w:val="hybridMultilevel"/>
    <w:tmpl w:val="977873D8"/>
    <w:lvl w:ilvl="0" w:tplc="FFFFFFFF">
      <w:start w:val="1"/>
      <w:numFmt w:val="decimal"/>
      <w:lvlText w:val="%1)"/>
      <w:lvlJc w:val="left"/>
      <w:pPr>
        <w:ind w:left="1004" w:hanging="360"/>
      </w:pPr>
    </w:lvl>
    <w:lvl w:ilvl="1" w:tplc="04150017">
      <w:start w:val="1"/>
      <w:numFmt w:val="lowerLetter"/>
      <w:lvlText w:val="%2)"/>
      <w:lvlJc w:val="left"/>
      <w:pPr>
        <w:ind w:left="1724" w:hanging="360"/>
      </w:pPr>
    </w:lvl>
    <w:lvl w:ilvl="2" w:tplc="FFFFFFFF">
      <w:start w:val="1"/>
      <w:numFmt w:val="decimal"/>
      <w:lvlText w:val="%3)"/>
      <w:lvlJc w:val="left"/>
      <w:pPr>
        <w:ind w:left="2624" w:hanging="360"/>
      </w:pPr>
    </w:lvl>
    <w:lvl w:ilvl="3" w:tplc="771A955E">
      <w:start w:val="6"/>
      <w:numFmt w:val="decimal"/>
      <w:lvlText w:val="%4."/>
      <w:lvlJc w:val="left"/>
      <w:pPr>
        <w:ind w:left="3164" w:hanging="360"/>
      </w:pPr>
      <w:rPr>
        <w:rFonts w:hint="default"/>
      </w:r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40B51CEE"/>
    <w:multiLevelType w:val="hybridMultilevel"/>
    <w:tmpl w:val="6C5A2412"/>
    <w:lvl w:ilvl="0" w:tplc="FFFFFFFF">
      <w:start w:val="1"/>
      <w:numFmt w:val="decimal"/>
      <w:lvlText w:val="%1)"/>
      <w:lvlJc w:val="left"/>
      <w:pPr>
        <w:ind w:left="1440" w:hanging="360"/>
      </w:pPr>
    </w:lvl>
    <w:lvl w:ilvl="1" w:tplc="04150011">
      <w:start w:val="1"/>
      <w:numFmt w:val="decimal"/>
      <w:lvlText w:val="%2)"/>
      <w:lvlJc w:val="left"/>
      <w:pPr>
        <w:ind w:left="144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43705C87"/>
    <w:multiLevelType w:val="hybridMultilevel"/>
    <w:tmpl w:val="16D42D0A"/>
    <w:lvl w:ilvl="0" w:tplc="FFFFFFFF">
      <w:start w:val="1"/>
      <w:numFmt w:val="decimal"/>
      <w:lvlText w:val="%1)"/>
      <w:lvlJc w:val="left"/>
      <w:pPr>
        <w:ind w:left="1004" w:hanging="360"/>
      </w:pPr>
    </w:lvl>
    <w:lvl w:ilvl="1" w:tplc="04150017">
      <w:start w:val="1"/>
      <w:numFmt w:val="lowerLetter"/>
      <w:lvlText w:val="%2)"/>
      <w:lvlJc w:val="left"/>
      <w:pPr>
        <w:ind w:left="1724" w:hanging="360"/>
      </w:pPr>
    </w:lvl>
    <w:lvl w:ilvl="2" w:tplc="FFFFFFFF">
      <w:start w:val="1"/>
      <w:numFmt w:val="decimal"/>
      <w:lvlText w:val="%3)"/>
      <w:lvlJc w:val="left"/>
      <w:pPr>
        <w:ind w:left="2624" w:hanging="360"/>
      </w:pPr>
    </w:lvl>
    <w:lvl w:ilvl="3" w:tplc="FFFFFFFF">
      <w:start w:val="6"/>
      <w:numFmt w:val="decimal"/>
      <w:lvlText w:val="%4."/>
      <w:lvlJc w:val="left"/>
      <w:pPr>
        <w:ind w:left="3164" w:hanging="360"/>
      </w:pPr>
      <w:rPr>
        <w:rFonts w:hint="default"/>
      </w:r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46417087"/>
    <w:multiLevelType w:val="hybridMultilevel"/>
    <w:tmpl w:val="0916E854"/>
    <w:lvl w:ilvl="0" w:tplc="D2BABBD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15:restartNumberingAfterBreak="0">
    <w:nsid w:val="471F2AA0"/>
    <w:multiLevelType w:val="hybridMultilevel"/>
    <w:tmpl w:val="EA321B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7B47825"/>
    <w:multiLevelType w:val="hybridMultilevel"/>
    <w:tmpl w:val="2FCC14FE"/>
    <w:lvl w:ilvl="0" w:tplc="04150017">
      <w:start w:val="1"/>
      <w:numFmt w:val="lowerLetter"/>
      <w:lvlText w:val="%1)"/>
      <w:lvlJc w:val="left"/>
      <w:pPr>
        <w:ind w:left="1440"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8B93101"/>
    <w:multiLevelType w:val="hybridMultilevel"/>
    <w:tmpl w:val="7D7A4C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98006B8"/>
    <w:multiLevelType w:val="hybridMultilevel"/>
    <w:tmpl w:val="96748D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A3E62E6"/>
    <w:multiLevelType w:val="hybridMultilevel"/>
    <w:tmpl w:val="F3EE73A4"/>
    <w:lvl w:ilvl="0" w:tplc="3558E5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AB70E16"/>
    <w:multiLevelType w:val="hybridMultilevel"/>
    <w:tmpl w:val="E09E9C08"/>
    <w:lvl w:ilvl="0" w:tplc="59489FE6">
      <w:start w:val="1"/>
      <w:numFmt w:val="decimal"/>
      <w:lvlText w:val="%1."/>
      <w:lvlJc w:val="left"/>
      <w:pPr>
        <w:ind w:left="927" w:hanging="360"/>
      </w:pPr>
      <w:rPr>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4E751D64"/>
    <w:multiLevelType w:val="hybridMultilevel"/>
    <w:tmpl w:val="F036D148"/>
    <w:lvl w:ilvl="0" w:tplc="73A4DB0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760F6B"/>
    <w:multiLevelType w:val="hybridMultilevel"/>
    <w:tmpl w:val="4F084646"/>
    <w:lvl w:ilvl="0" w:tplc="FFFFFFFF">
      <w:start w:val="1"/>
      <w:numFmt w:val="lowerLetter"/>
      <w:lvlText w:val="%1)"/>
      <w:lvlJc w:val="left"/>
      <w:pPr>
        <w:ind w:left="1146" w:hanging="360"/>
      </w:pPr>
    </w:lvl>
    <w:lvl w:ilvl="1" w:tplc="04150017">
      <w:start w:val="1"/>
      <w:numFmt w:val="lowerLetter"/>
      <w:lvlText w:val="%2)"/>
      <w:lvlJc w:val="left"/>
      <w:pPr>
        <w:ind w:left="1724" w:hanging="360"/>
      </w:pPr>
    </w:lvl>
    <w:lvl w:ilvl="2" w:tplc="3EEA1EFA">
      <w:start w:val="1"/>
      <w:numFmt w:val="decimal"/>
      <w:lvlText w:val="%3)"/>
      <w:lvlJc w:val="left"/>
      <w:pPr>
        <w:ind w:left="2826" w:hanging="42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8" w15:restartNumberingAfterBreak="0">
    <w:nsid w:val="55001D68"/>
    <w:multiLevelType w:val="hybridMultilevel"/>
    <w:tmpl w:val="B5227628"/>
    <w:lvl w:ilvl="0" w:tplc="4FD613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6A37750"/>
    <w:multiLevelType w:val="hybridMultilevel"/>
    <w:tmpl w:val="A24E2CDE"/>
    <w:lvl w:ilvl="0" w:tplc="B83415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410BE8"/>
    <w:multiLevelType w:val="hybridMultilevel"/>
    <w:tmpl w:val="F1F29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B45BF3"/>
    <w:multiLevelType w:val="hybridMultilevel"/>
    <w:tmpl w:val="2D20A7C6"/>
    <w:lvl w:ilvl="0" w:tplc="2E1418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5CAA3BC5"/>
    <w:multiLevelType w:val="hybridMultilevel"/>
    <w:tmpl w:val="8A2432E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1665CDD"/>
    <w:multiLevelType w:val="hybridMultilevel"/>
    <w:tmpl w:val="C91CB96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23A094D"/>
    <w:multiLevelType w:val="hybridMultilevel"/>
    <w:tmpl w:val="0F882446"/>
    <w:lvl w:ilvl="0" w:tplc="4418BD0A">
      <w:start w:val="1"/>
      <w:numFmt w:val="decimal"/>
      <w:lvlText w:val="%1."/>
      <w:lvlJc w:val="left"/>
      <w:pPr>
        <w:ind w:left="720" w:hanging="360"/>
      </w:pPr>
      <w:rPr>
        <w:rFonts w:ascii="Calibri" w:eastAsia="Times New Roman" w:hAnsi="Calibri" w:cs="Calibri"/>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3F7C21"/>
    <w:multiLevelType w:val="hybridMultilevel"/>
    <w:tmpl w:val="7084F432"/>
    <w:lvl w:ilvl="0" w:tplc="D2BAB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8277BE9"/>
    <w:multiLevelType w:val="hybridMultilevel"/>
    <w:tmpl w:val="F1A010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C4582C"/>
    <w:multiLevelType w:val="hybridMultilevel"/>
    <w:tmpl w:val="A7F4E78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FC52A55"/>
    <w:multiLevelType w:val="hybridMultilevel"/>
    <w:tmpl w:val="C18A5744"/>
    <w:lvl w:ilvl="0" w:tplc="4906E282">
      <w:start w:val="1"/>
      <w:numFmt w:val="decimal"/>
      <w:lvlText w:val="%1."/>
      <w:lvlJc w:val="left"/>
      <w:pPr>
        <w:ind w:left="360" w:hanging="360"/>
      </w:pPr>
      <w:rPr>
        <w:b w:val="0"/>
      </w:rPr>
    </w:lvl>
    <w:lvl w:ilvl="1" w:tplc="04150019" w:tentative="1">
      <w:start w:val="1"/>
      <w:numFmt w:val="lowerLetter"/>
      <w:lvlText w:val="%2."/>
      <w:lvlJc w:val="left"/>
      <w:pPr>
        <w:ind w:left="933" w:hanging="360"/>
      </w:pPr>
    </w:lvl>
    <w:lvl w:ilvl="2" w:tplc="0415001B" w:tentative="1">
      <w:start w:val="1"/>
      <w:numFmt w:val="lowerRoman"/>
      <w:lvlText w:val="%3."/>
      <w:lvlJc w:val="right"/>
      <w:pPr>
        <w:ind w:left="1653" w:hanging="180"/>
      </w:pPr>
    </w:lvl>
    <w:lvl w:ilvl="3" w:tplc="0415000F" w:tentative="1">
      <w:start w:val="1"/>
      <w:numFmt w:val="decimal"/>
      <w:lvlText w:val="%4."/>
      <w:lvlJc w:val="left"/>
      <w:pPr>
        <w:ind w:left="2373" w:hanging="360"/>
      </w:pPr>
    </w:lvl>
    <w:lvl w:ilvl="4" w:tplc="04150019" w:tentative="1">
      <w:start w:val="1"/>
      <w:numFmt w:val="lowerLetter"/>
      <w:lvlText w:val="%5."/>
      <w:lvlJc w:val="left"/>
      <w:pPr>
        <w:ind w:left="3093" w:hanging="360"/>
      </w:pPr>
    </w:lvl>
    <w:lvl w:ilvl="5" w:tplc="0415001B" w:tentative="1">
      <w:start w:val="1"/>
      <w:numFmt w:val="lowerRoman"/>
      <w:lvlText w:val="%6."/>
      <w:lvlJc w:val="right"/>
      <w:pPr>
        <w:ind w:left="3813" w:hanging="180"/>
      </w:pPr>
    </w:lvl>
    <w:lvl w:ilvl="6" w:tplc="0415000F" w:tentative="1">
      <w:start w:val="1"/>
      <w:numFmt w:val="decimal"/>
      <w:lvlText w:val="%7."/>
      <w:lvlJc w:val="left"/>
      <w:pPr>
        <w:ind w:left="4533" w:hanging="360"/>
      </w:pPr>
    </w:lvl>
    <w:lvl w:ilvl="7" w:tplc="04150019" w:tentative="1">
      <w:start w:val="1"/>
      <w:numFmt w:val="lowerLetter"/>
      <w:lvlText w:val="%8."/>
      <w:lvlJc w:val="left"/>
      <w:pPr>
        <w:ind w:left="5253" w:hanging="360"/>
      </w:pPr>
    </w:lvl>
    <w:lvl w:ilvl="8" w:tplc="0415001B" w:tentative="1">
      <w:start w:val="1"/>
      <w:numFmt w:val="lowerRoman"/>
      <w:lvlText w:val="%9."/>
      <w:lvlJc w:val="right"/>
      <w:pPr>
        <w:ind w:left="5973" w:hanging="180"/>
      </w:pPr>
    </w:lvl>
  </w:abstractNum>
  <w:abstractNum w:abstractNumId="59" w15:restartNumberingAfterBreak="0">
    <w:nsid w:val="70105F06"/>
    <w:multiLevelType w:val="hybridMultilevel"/>
    <w:tmpl w:val="74683AC4"/>
    <w:lvl w:ilvl="0" w:tplc="F40AADDA">
      <w:start w:val="1"/>
      <w:numFmt w:val="decimal"/>
      <w:lvlText w:val="%1."/>
      <w:lvlJc w:val="left"/>
      <w:pPr>
        <w:ind w:left="927" w:hanging="360"/>
      </w:pPr>
      <w:rPr>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0" w15:restartNumberingAfterBreak="0">
    <w:nsid w:val="72E502D5"/>
    <w:multiLevelType w:val="hybridMultilevel"/>
    <w:tmpl w:val="60287626"/>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74110C90"/>
    <w:multiLevelType w:val="hybridMultilevel"/>
    <w:tmpl w:val="3EB2A952"/>
    <w:lvl w:ilvl="0" w:tplc="D2BAB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414651F"/>
    <w:multiLevelType w:val="hybridMultilevel"/>
    <w:tmpl w:val="680E4C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4E5B38"/>
    <w:multiLevelType w:val="hybridMultilevel"/>
    <w:tmpl w:val="95BA9F34"/>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4" w15:restartNumberingAfterBreak="0">
    <w:nsid w:val="7CF806BC"/>
    <w:multiLevelType w:val="hybridMultilevel"/>
    <w:tmpl w:val="3A5438B2"/>
    <w:lvl w:ilvl="0" w:tplc="C60E95C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7D0E535B"/>
    <w:multiLevelType w:val="hybridMultilevel"/>
    <w:tmpl w:val="7A604CF2"/>
    <w:lvl w:ilvl="0" w:tplc="71CC1D78">
      <w:start w:val="1"/>
      <w:numFmt w:val="decimal"/>
      <w:lvlText w:val="%1."/>
      <w:lvlJc w:val="left"/>
      <w:pPr>
        <w:ind w:left="927" w:hanging="360"/>
      </w:pPr>
      <w:rPr>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6" w15:restartNumberingAfterBreak="0">
    <w:nsid w:val="7D9768EE"/>
    <w:multiLevelType w:val="hybridMultilevel"/>
    <w:tmpl w:val="98FA4572"/>
    <w:lvl w:ilvl="0" w:tplc="AED237F2">
      <w:start w:val="1"/>
      <w:numFmt w:val="decimal"/>
      <w:lvlText w:val="%1."/>
      <w:lvlJc w:val="left"/>
      <w:pPr>
        <w:ind w:left="927" w:hanging="360"/>
      </w:pPr>
      <w:rPr>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7" w15:restartNumberingAfterBreak="0">
    <w:nsid w:val="7E281055"/>
    <w:multiLevelType w:val="hybridMultilevel"/>
    <w:tmpl w:val="77DA890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7E794A97"/>
    <w:multiLevelType w:val="hybridMultilevel"/>
    <w:tmpl w:val="5D18D8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DA354A"/>
    <w:multiLevelType w:val="hybridMultilevel"/>
    <w:tmpl w:val="40A0B304"/>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num w:numId="1" w16cid:durableId="1114323164">
    <w:abstractNumId w:val="66"/>
  </w:num>
  <w:num w:numId="2" w16cid:durableId="155340618">
    <w:abstractNumId w:val="59"/>
  </w:num>
  <w:num w:numId="3" w16cid:durableId="1870408964">
    <w:abstractNumId w:val="45"/>
  </w:num>
  <w:num w:numId="4" w16cid:durableId="636957637">
    <w:abstractNumId w:val="65"/>
  </w:num>
  <w:num w:numId="5" w16cid:durableId="375005987">
    <w:abstractNumId w:val="49"/>
  </w:num>
  <w:num w:numId="6" w16cid:durableId="153688719">
    <w:abstractNumId w:val="58"/>
  </w:num>
  <w:num w:numId="7" w16cid:durableId="592520582">
    <w:abstractNumId w:val="32"/>
  </w:num>
  <w:num w:numId="8" w16cid:durableId="1248464668">
    <w:abstractNumId w:val="10"/>
  </w:num>
  <w:num w:numId="9" w16cid:durableId="111680054">
    <w:abstractNumId w:val="46"/>
  </w:num>
  <w:num w:numId="10" w16cid:durableId="353389195">
    <w:abstractNumId w:val="0"/>
    <w:lvlOverride w:ilvl="0">
      <w:startOverride w:val="1"/>
    </w:lvlOverride>
  </w:num>
  <w:num w:numId="11" w16cid:durableId="1774008231">
    <w:abstractNumId w:val="21"/>
  </w:num>
  <w:num w:numId="12" w16cid:durableId="1810826660">
    <w:abstractNumId w:val="68"/>
  </w:num>
  <w:num w:numId="13" w16cid:durableId="1180201521">
    <w:abstractNumId w:val="51"/>
  </w:num>
  <w:num w:numId="14" w16cid:durableId="2003118797">
    <w:abstractNumId w:val="64"/>
  </w:num>
  <w:num w:numId="15" w16cid:durableId="1777410524">
    <w:abstractNumId w:val="34"/>
  </w:num>
  <w:num w:numId="16" w16cid:durableId="2033411339">
    <w:abstractNumId w:val="44"/>
  </w:num>
  <w:num w:numId="17" w16cid:durableId="1831556170">
    <w:abstractNumId w:val="48"/>
  </w:num>
  <w:num w:numId="18" w16cid:durableId="2124300421">
    <w:abstractNumId w:val="11"/>
  </w:num>
  <w:num w:numId="19" w16cid:durableId="1090851234">
    <w:abstractNumId w:val="25"/>
  </w:num>
  <w:num w:numId="20" w16cid:durableId="449128469">
    <w:abstractNumId w:val="40"/>
  </w:num>
  <w:num w:numId="21" w16cid:durableId="1309550370">
    <w:abstractNumId w:val="56"/>
  </w:num>
  <w:num w:numId="22" w16cid:durableId="451436873">
    <w:abstractNumId w:val="50"/>
  </w:num>
  <w:num w:numId="23" w16cid:durableId="1986737072">
    <w:abstractNumId w:val="15"/>
  </w:num>
  <w:num w:numId="24" w16cid:durableId="1450389306">
    <w:abstractNumId w:val="4"/>
  </w:num>
  <w:num w:numId="25" w16cid:durableId="1017851267">
    <w:abstractNumId w:val="12"/>
  </w:num>
  <w:num w:numId="26" w16cid:durableId="1511675051">
    <w:abstractNumId w:val="3"/>
  </w:num>
  <w:num w:numId="27" w16cid:durableId="1691486100">
    <w:abstractNumId w:val="60"/>
  </w:num>
  <w:num w:numId="28" w16cid:durableId="1139375472">
    <w:abstractNumId w:val="24"/>
  </w:num>
  <w:num w:numId="29" w16cid:durableId="2026127767">
    <w:abstractNumId w:val="63"/>
  </w:num>
  <w:num w:numId="30" w16cid:durableId="1904679132">
    <w:abstractNumId w:val="69"/>
  </w:num>
  <w:num w:numId="31" w16cid:durableId="1573004225">
    <w:abstractNumId w:val="35"/>
  </w:num>
  <w:num w:numId="32" w16cid:durableId="1731729334">
    <w:abstractNumId w:val="61"/>
  </w:num>
  <w:num w:numId="33" w16cid:durableId="410201478">
    <w:abstractNumId w:val="55"/>
  </w:num>
  <w:num w:numId="34" w16cid:durableId="132411081">
    <w:abstractNumId w:val="41"/>
  </w:num>
  <w:num w:numId="35" w16cid:durableId="1381246162">
    <w:abstractNumId w:val="13"/>
  </w:num>
  <w:num w:numId="36" w16cid:durableId="1359550553">
    <w:abstractNumId w:val="5"/>
  </w:num>
  <w:num w:numId="37" w16cid:durableId="1380743841">
    <w:abstractNumId w:val="39"/>
  </w:num>
  <w:num w:numId="38" w16cid:durableId="664942951">
    <w:abstractNumId w:val="18"/>
  </w:num>
  <w:num w:numId="39" w16cid:durableId="2107847823">
    <w:abstractNumId w:val="6"/>
  </w:num>
  <w:num w:numId="40" w16cid:durableId="706369335">
    <w:abstractNumId w:val="7"/>
  </w:num>
  <w:num w:numId="41" w16cid:durableId="516043972">
    <w:abstractNumId w:val="33"/>
  </w:num>
  <w:num w:numId="42" w16cid:durableId="1995987696">
    <w:abstractNumId w:val="28"/>
  </w:num>
  <w:num w:numId="43" w16cid:durableId="1904411797">
    <w:abstractNumId w:val="37"/>
  </w:num>
  <w:num w:numId="44" w16cid:durableId="113713330">
    <w:abstractNumId w:val="53"/>
  </w:num>
  <w:num w:numId="45" w16cid:durableId="2033651013">
    <w:abstractNumId w:val="1"/>
  </w:num>
  <w:num w:numId="46" w16cid:durableId="986860614">
    <w:abstractNumId w:val="29"/>
  </w:num>
  <w:num w:numId="47" w16cid:durableId="771052430">
    <w:abstractNumId w:val="8"/>
  </w:num>
  <w:num w:numId="48" w16cid:durableId="895775254">
    <w:abstractNumId w:val="52"/>
  </w:num>
  <w:num w:numId="49" w16cid:durableId="307904308">
    <w:abstractNumId w:val="47"/>
  </w:num>
  <w:num w:numId="50" w16cid:durableId="1984043995">
    <w:abstractNumId w:val="9"/>
  </w:num>
  <w:num w:numId="51" w16cid:durableId="448403495">
    <w:abstractNumId w:val="22"/>
  </w:num>
  <w:num w:numId="52" w16cid:durableId="59911137">
    <w:abstractNumId w:val="19"/>
  </w:num>
  <w:num w:numId="53" w16cid:durableId="1655255521">
    <w:abstractNumId w:val="30"/>
  </w:num>
  <w:num w:numId="54" w16cid:durableId="448084692">
    <w:abstractNumId w:val="16"/>
  </w:num>
  <w:num w:numId="55" w16cid:durableId="2066024823">
    <w:abstractNumId w:val="31"/>
  </w:num>
  <w:num w:numId="56" w16cid:durableId="1260455668">
    <w:abstractNumId w:val="36"/>
  </w:num>
  <w:num w:numId="57" w16cid:durableId="675421143">
    <w:abstractNumId w:val="62"/>
  </w:num>
  <w:num w:numId="58" w16cid:durableId="1075661749">
    <w:abstractNumId w:val="42"/>
  </w:num>
  <w:num w:numId="59" w16cid:durableId="1742484063">
    <w:abstractNumId w:val="54"/>
  </w:num>
  <w:num w:numId="60" w16cid:durableId="1958563895">
    <w:abstractNumId w:val="14"/>
  </w:num>
  <w:num w:numId="61" w16cid:durableId="184486619">
    <w:abstractNumId w:val="38"/>
  </w:num>
  <w:num w:numId="62" w16cid:durableId="836383827">
    <w:abstractNumId w:val="67"/>
  </w:num>
  <w:num w:numId="63" w16cid:durableId="1545944272">
    <w:abstractNumId w:val="27"/>
  </w:num>
  <w:num w:numId="64" w16cid:durableId="1550146228">
    <w:abstractNumId w:val="23"/>
  </w:num>
  <w:num w:numId="65" w16cid:durableId="1865706317">
    <w:abstractNumId w:val="57"/>
  </w:num>
  <w:num w:numId="66" w16cid:durableId="992493334">
    <w:abstractNumId w:val="26"/>
  </w:num>
  <w:num w:numId="67" w16cid:durableId="1209101473">
    <w:abstractNumId w:val="20"/>
  </w:num>
  <w:num w:numId="68" w16cid:durableId="1649280760">
    <w:abstractNumId w:val="2"/>
  </w:num>
  <w:num w:numId="69" w16cid:durableId="1467435406">
    <w:abstractNumId w:val="43"/>
  </w:num>
  <w:num w:numId="70" w16cid:durableId="28264843">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E1"/>
    <w:rsid w:val="00006557"/>
    <w:rsid w:val="000157C1"/>
    <w:rsid w:val="00020982"/>
    <w:rsid w:val="00020CCC"/>
    <w:rsid w:val="00027F49"/>
    <w:rsid w:val="00030E82"/>
    <w:rsid w:val="00032008"/>
    <w:rsid w:val="00033CF5"/>
    <w:rsid w:val="000347EA"/>
    <w:rsid w:val="000377DE"/>
    <w:rsid w:val="00043602"/>
    <w:rsid w:val="00052C09"/>
    <w:rsid w:val="000564CA"/>
    <w:rsid w:val="00057545"/>
    <w:rsid w:val="000600F6"/>
    <w:rsid w:val="0006758F"/>
    <w:rsid w:val="0007015D"/>
    <w:rsid w:val="00080B46"/>
    <w:rsid w:val="000823C5"/>
    <w:rsid w:val="000825DC"/>
    <w:rsid w:val="000828AC"/>
    <w:rsid w:val="0008420C"/>
    <w:rsid w:val="00085760"/>
    <w:rsid w:val="00085DD5"/>
    <w:rsid w:val="00090A20"/>
    <w:rsid w:val="00091394"/>
    <w:rsid w:val="00094344"/>
    <w:rsid w:val="00096389"/>
    <w:rsid w:val="000A1215"/>
    <w:rsid w:val="000A1DD3"/>
    <w:rsid w:val="000A2642"/>
    <w:rsid w:val="000A4AA1"/>
    <w:rsid w:val="000A56F3"/>
    <w:rsid w:val="000B1F01"/>
    <w:rsid w:val="000B4043"/>
    <w:rsid w:val="000C2A82"/>
    <w:rsid w:val="000D2D02"/>
    <w:rsid w:val="000D2F60"/>
    <w:rsid w:val="000D4927"/>
    <w:rsid w:val="000D7AC4"/>
    <w:rsid w:val="000E348D"/>
    <w:rsid w:val="000E3B41"/>
    <w:rsid w:val="000E5EBC"/>
    <w:rsid w:val="000F17C5"/>
    <w:rsid w:val="00100291"/>
    <w:rsid w:val="00106096"/>
    <w:rsid w:val="001078A3"/>
    <w:rsid w:val="00110265"/>
    <w:rsid w:val="00115740"/>
    <w:rsid w:val="00120741"/>
    <w:rsid w:val="00123378"/>
    <w:rsid w:val="00124A8D"/>
    <w:rsid w:val="001264FF"/>
    <w:rsid w:val="0013219E"/>
    <w:rsid w:val="00133B06"/>
    <w:rsid w:val="00135C40"/>
    <w:rsid w:val="00137D9A"/>
    <w:rsid w:val="00156AD4"/>
    <w:rsid w:val="00164C70"/>
    <w:rsid w:val="00166A9A"/>
    <w:rsid w:val="00170B76"/>
    <w:rsid w:val="00172BC4"/>
    <w:rsid w:val="001738F0"/>
    <w:rsid w:val="00174DFF"/>
    <w:rsid w:val="001754B8"/>
    <w:rsid w:val="00175BB2"/>
    <w:rsid w:val="00176181"/>
    <w:rsid w:val="001769EA"/>
    <w:rsid w:val="00176D6B"/>
    <w:rsid w:val="001826B9"/>
    <w:rsid w:val="001835C6"/>
    <w:rsid w:val="00190190"/>
    <w:rsid w:val="001957FF"/>
    <w:rsid w:val="00195ED7"/>
    <w:rsid w:val="00197EC6"/>
    <w:rsid w:val="001A026C"/>
    <w:rsid w:val="001A2A70"/>
    <w:rsid w:val="001A384E"/>
    <w:rsid w:val="001A69FB"/>
    <w:rsid w:val="001A6A67"/>
    <w:rsid w:val="001B0391"/>
    <w:rsid w:val="001B1B64"/>
    <w:rsid w:val="001B58CC"/>
    <w:rsid w:val="001B5DFF"/>
    <w:rsid w:val="001C251A"/>
    <w:rsid w:val="001C64D4"/>
    <w:rsid w:val="001D165C"/>
    <w:rsid w:val="001D46A2"/>
    <w:rsid w:val="001D5586"/>
    <w:rsid w:val="001E05CD"/>
    <w:rsid w:val="001E28AB"/>
    <w:rsid w:val="001E7957"/>
    <w:rsid w:val="001F00EC"/>
    <w:rsid w:val="001F0CB6"/>
    <w:rsid w:val="001F352F"/>
    <w:rsid w:val="002052DB"/>
    <w:rsid w:val="002126B6"/>
    <w:rsid w:val="002126C6"/>
    <w:rsid w:val="00215DBF"/>
    <w:rsid w:val="0021644E"/>
    <w:rsid w:val="00216F69"/>
    <w:rsid w:val="002226FC"/>
    <w:rsid w:val="002248FE"/>
    <w:rsid w:val="002251C9"/>
    <w:rsid w:val="002302A3"/>
    <w:rsid w:val="0023031E"/>
    <w:rsid w:val="00232737"/>
    <w:rsid w:val="00232B62"/>
    <w:rsid w:val="0023515C"/>
    <w:rsid w:val="00240EA5"/>
    <w:rsid w:val="002526CB"/>
    <w:rsid w:val="002617A8"/>
    <w:rsid w:val="002678ED"/>
    <w:rsid w:val="0027166E"/>
    <w:rsid w:val="00272677"/>
    <w:rsid w:val="00273226"/>
    <w:rsid w:val="00276A05"/>
    <w:rsid w:val="00276F36"/>
    <w:rsid w:val="00286728"/>
    <w:rsid w:val="00290FD4"/>
    <w:rsid w:val="00291DD1"/>
    <w:rsid w:val="00292042"/>
    <w:rsid w:val="00294D60"/>
    <w:rsid w:val="002A1674"/>
    <w:rsid w:val="002A18BB"/>
    <w:rsid w:val="002A5B19"/>
    <w:rsid w:val="002B2534"/>
    <w:rsid w:val="002B4A39"/>
    <w:rsid w:val="002B6CD0"/>
    <w:rsid w:val="002C3D31"/>
    <w:rsid w:val="002C4208"/>
    <w:rsid w:val="002D0149"/>
    <w:rsid w:val="002D05CE"/>
    <w:rsid w:val="002E0B97"/>
    <w:rsid w:val="002E57EA"/>
    <w:rsid w:val="002E6F71"/>
    <w:rsid w:val="002F3BD3"/>
    <w:rsid w:val="002F4960"/>
    <w:rsid w:val="003051CB"/>
    <w:rsid w:val="0031208C"/>
    <w:rsid w:val="00322367"/>
    <w:rsid w:val="00322B28"/>
    <w:rsid w:val="003232CB"/>
    <w:rsid w:val="0032392C"/>
    <w:rsid w:val="00324A43"/>
    <w:rsid w:val="003275D4"/>
    <w:rsid w:val="0033141C"/>
    <w:rsid w:val="00331F4C"/>
    <w:rsid w:val="00333F1D"/>
    <w:rsid w:val="00335FB0"/>
    <w:rsid w:val="00340C12"/>
    <w:rsid w:val="00341247"/>
    <w:rsid w:val="00341869"/>
    <w:rsid w:val="00341B38"/>
    <w:rsid w:val="00342713"/>
    <w:rsid w:val="00342807"/>
    <w:rsid w:val="003434BB"/>
    <w:rsid w:val="00346833"/>
    <w:rsid w:val="0034755A"/>
    <w:rsid w:val="003519CC"/>
    <w:rsid w:val="00373671"/>
    <w:rsid w:val="0038013A"/>
    <w:rsid w:val="00384BA4"/>
    <w:rsid w:val="00396A9E"/>
    <w:rsid w:val="00397755"/>
    <w:rsid w:val="003A2EFA"/>
    <w:rsid w:val="003A787C"/>
    <w:rsid w:val="003B1539"/>
    <w:rsid w:val="003B3302"/>
    <w:rsid w:val="003B38A8"/>
    <w:rsid w:val="003B7302"/>
    <w:rsid w:val="003C0220"/>
    <w:rsid w:val="003C3396"/>
    <w:rsid w:val="003C3F69"/>
    <w:rsid w:val="003C6401"/>
    <w:rsid w:val="003C7D8D"/>
    <w:rsid w:val="003D02D8"/>
    <w:rsid w:val="003D0803"/>
    <w:rsid w:val="003D1882"/>
    <w:rsid w:val="003D698B"/>
    <w:rsid w:val="003E7AE5"/>
    <w:rsid w:val="003F6F9B"/>
    <w:rsid w:val="003F7BC9"/>
    <w:rsid w:val="00400657"/>
    <w:rsid w:val="00405035"/>
    <w:rsid w:val="00407F74"/>
    <w:rsid w:val="004115F3"/>
    <w:rsid w:val="00411D1A"/>
    <w:rsid w:val="00413BB2"/>
    <w:rsid w:val="00416FF6"/>
    <w:rsid w:val="00421291"/>
    <w:rsid w:val="0042159E"/>
    <w:rsid w:val="00423000"/>
    <w:rsid w:val="004245E9"/>
    <w:rsid w:val="00426DEC"/>
    <w:rsid w:val="00427448"/>
    <w:rsid w:val="00432372"/>
    <w:rsid w:val="00440EF0"/>
    <w:rsid w:val="00443C02"/>
    <w:rsid w:val="00446A5C"/>
    <w:rsid w:val="0044719D"/>
    <w:rsid w:val="00450AA2"/>
    <w:rsid w:val="00450BB2"/>
    <w:rsid w:val="00452BC3"/>
    <w:rsid w:val="00454586"/>
    <w:rsid w:val="004617F7"/>
    <w:rsid w:val="00467D67"/>
    <w:rsid w:val="00474F1A"/>
    <w:rsid w:val="004754AC"/>
    <w:rsid w:val="0048330D"/>
    <w:rsid w:val="004857AA"/>
    <w:rsid w:val="004871C6"/>
    <w:rsid w:val="00487A5A"/>
    <w:rsid w:val="00490131"/>
    <w:rsid w:val="00492C0D"/>
    <w:rsid w:val="004A1FE5"/>
    <w:rsid w:val="004A458D"/>
    <w:rsid w:val="004A5600"/>
    <w:rsid w:val="004B12C0"/>
    <w:rsid w:val="004B2003"/>
    <w:rsid w:val="004B20F9"/>
    <w:rsid w:val="004B4C8E"/>
    <w:rsid w:val="004B57ED"/>
    <w:rsid w:val="004C024C"/>
    <w:rsid w:val="004C07DA"/>
    <w:rsid w:val="004C660F"/>
    <w:rsid w:val="004D5543"/>
    <w:rsid w:val="004D5981"/>
    <w:rsid w:val="004D7D31"/>
    <w:rsid w:val="004E7462"/>
    <w:rsid w:val="004E7C93"/>
    <w:rsid w:val="004F48DA"/>
    <w:rsid w:val="004F56FD"/>
    <w:rsid w:val="005015F9"/>
    <w:rsid w:val="00501E64"/>
    <w:rsid w:val="00501ECD"/>
    <w:rsid w:val="00501F00"/>
    <w:rsid w:val="00502467"/>
    <w:rsid w:val="00504609"/>
    <w:rsid w:val="0051028D"/>
    <w:rsid w:val="00510BFE"/>
    <w:rsid w:val="0051747F"/>
    <w:rsid w:val="0051780A"/>
    <w:rsid w:val="005218C2"/>
    <w:rsid w:val="00537B20"/>
    <w:rsid w:val="00543148"/>
    <w:rsid w:val="005452D9"/>
    <w:rsid w:val="0054678C"/>
    <w:rsid w:val="00550237"/>
    <w:rsid w:val="00552F07"/>
    <w:rsid w:val="00556CFF"/>
    <w:rsid w:val="00562C6E"/>
    <w:rsid w:val="00563059"/>
    <w:rsid w:val="00563F60"/>
    <w:rsid w:val="00567E87"/>
    <w:rsid w:val="00573801"/>
    <w:rsid w:val="0057411D"/>
    <w:rsid w:val="00576EC9"/>
    <w:rsid w:val="00584B23"/>
    <w:rsid w:val="00584C18"/>
    <w:rsid w:val="005860C0"/>
    <w:rsid w:val="005950CE"/>
    <w:rsid w:val="005963E9"/>
    <w:rsid w:val="005979BF"/>
    <w:rsid w:val="005A10C6"/>
    <w:rsid w:val="005A3A51"/>
    <w:rsid w:val="005A3E03"/>
    <w:rsid w:val="005B639B"/>
    <w:rsid w:val="005B64E0"/>
    <w:rsid w:val="005C5349"/>
    <w:rsid w:val="005C61B9"/>
    <w:rsid w:val="005D44E2"/>
    <w:rsid w:val="005D4EBD"/>
    <w:rsid w:val="005E0A31"/>
    <w:rsid w:val="005E10CA"/>
    <w:rsid w:val="005E2004"/>
    <w:rsid w:val="005F2B9D"/>
    <w:rsid w:val="005F5BB1"/>
    <w:rsid w:val="00603685"/>
    <w:rsid w:val="00604EEB"/>
    <w:rsid w:val="006130CD"/>
    <w:rsid w:val="00613FE6"/>
    <w:rsid w:val="00614BE5"/>
    <w:rsid w:val="00614E0F"/>
    <w:rsid w:val="006150E1"/>
    <w:rsid w:val="0061653A"/>
    <w:rsid w:val="00624CA5"/>
    <w:rsid w:val="00633A61"/>
    <w:rsid w:val="00636D46"/>
    <w:rsid w:val="00642A3B"/>
    <w:rsid w:val="00653C7F"/>
    <w:rsid w:val="00654879"/>
    <w:rsid w:val="006553F1"/>
    <w:rsid w:val="00660A1D"/>
    <w:rsid w:val="00661DDE"/>
    <w:rsid w:val="00662100"/>
    <w:rsid w:val="00662405"/>
    <w:rsid w:val="00662E14"/>
    <w:rsid w:val="00663D29"/>
    <w:rsid w:val="00664769"/>
    <w:rsid w:val="00666F94"/>
    <w:rsid w:val="006713C7"/>
    <w:rsid w:val="006725B9"/>
    <w:rsid w:val="00675832"/>
    <w:rsid w:val="006761EE"/>
    <w:rsid w:val="006800E6"/>
    <w:rsid w:val="006801F6"/>
    <w:rsid w:val="006813E7"/>
    <w:rsid w:val="00681CF7"/>
    <w:rsid w:val="006832A5"/>
    <w:rsid w:val="00694CB8"/>
    <w:rsid w:val="006A172B"/>
    <w:rsid w:val="006A2C37"/>
    <w:rsid w:val="006A7AAC"/>
    <w:rsid w:val="006B39E5"/>
    <w:rsid w:val="006B3A0A"/>
    <w:rsid w:val="006C293F"/>
    <w:rsid w:val="006C304A"/>
    <w:rsid w:val="006C3556"/>
    <w:rsid w:val="006C67F2"/>
    <w:rsid w:val="006D2EA6"/>
    <w:rsid w:val="006D43A5"/>
    <w:rsid w:val="006E0107"/>
    <w:rsid w:val="006E1140"/>
    <w:rsid w:val="006E173F"/>
    <w:rsid w:val="006E5A19"/>
    <w:rsid w:val="006F1BB4"/>
    <w:rsid w:val="006F2A11"/>
    <w:rsid w:val="006F6BBB"/>
    <w:rsid w:val="006F7CFD"/>
    <w:rsid w:val="00702293"/>
    <w:rsid w:val="00702BFD"/>
    <w:rsid w:val="00710477"/>
    <w:rsid w:val="00710B96"/>
    <w:rsid w:val="007114E8"/>
    <w:rsid w:val="00711ACF"/>
    <w:rsid w:val="007274AD"/>
    <w:rsid w:val="007277C9"/>
    <w:rsid w:val="00730729"/>
    <w:rsid w:val="00732A6F"/>
    <w:rsid w:val="00735CAE"/>
    <w:rsid w:val="00737C8B"/>
    <w:rsid w:val="00740C86"/>
    <w:rsid w:val="0074113F"/>
    <w:rsid w:val="00741964"/>
    <w:rsid w:val="00742C44"/>
    <w:rsid w:val="007464C7"/>
    <w:rsid w:val="00747299"/>
    <w:rsid w:val="007528D1"/>
    <w:rsid w:val="0075657A"/>
    <w:rsid w:val="00756D0C"/>
    <w:rsid w:val="00757310"/>
    <w:rsid w:val="00764B4B"/>
    <w:rsid w:val="00765094"/>
    <w:rsid w:val="0076700F"/>
    <w:rsid w:val="00770B32"/>
    <w:rsid w:val="00771162"/>
    <w:rsid w:val="00771263"/>
    <w:rsid w:val="00772288"/>
    <w:rsid w:val="00773995"/>
    <w:rsid w:val="00775375"/>
    <w:rsid w:val="00775DAD"/>
    <w:rsid w:val="007769CF"/>
    <w:rsid w:val="00780A5C"/>
    <w:rsid w:val="00781BF6"/>
    <w:rsid w:val="007825D2"/>
    <w:rsid w:val="00793953"/>
    <w:rsid w:val="007B0C53"/>
    <w:rsid w:val="007B24AB"/>
    <w:rsid w:val="007B30D7"/>
    <w:rsid w:val="007C1126"/>
    <w:rsid w:val="007C1AF4"/>
    <w:rsid w:val="007C2513"/>
    <w:rsid w:val="007C4BEB"/>
    <w:rsid w:val="007D05F2"/>
    <w:rsid w:val="007D44B7"/>
    <w:rsid w:val="007D54E5"/>
    <w:rsid w:val="007D7E88"/>
    <w:rsid w:val="007E25E2"/>
    <w:rsid w:val="007E4101"/>
    <w:rsid w:val="007F1988"/>
    <w:rsid w:val="007F202A"/>
    <w:rsid w:val="007F2BA0"/>
    <w:rsid w:val="007F7F4E"/>
    <w:rsid w:val="007F7FBB"/>
    <w:rsid w:val="00807C16"/>
    <w:rsid w:val="0081661E"/>
    <w:rsid w:val="00820510"/>
    <w:rsid w:val="00827A1B"/>
    <w:rsid w:val="00831278"/>
    <w:rsid w:val="0083378F"/>
    <w:rsid w:val="0083661D"/>
    <w:rsid w:val="00836FCD"/>
    <w:rsid w:val="00840AF6"/>
    <w:rsid w:val="00847B7E"/>
    <w:rsid w:val="00850757"/>
    <w:rsid w:val="008531CE"/>
    <w:rsid w:val="00854073"/>
    <w:rsid w:val="00855E30"/>
    <w:rsid w:val="008579D6"/>
    <w:rsid w:val="00863606"/>
    <w:rsid w:val="00864A46"/>
    <w:rsid w:val="00867BA5"/>
    <w:rsid w:val="00871B93"/>
    <w:rsid w:val="00874085"/>
    <w:rsid w:val="00874F7B"/>
    <w:rsid w:val="00875B68"/>
    <w:rsid w:val="008815F6"/>
    <w:rsid w:val="008819D2"/>
    <w:rsid w:val="00881ED6"/>
    <w:rsid w:val="0088287C"/>
    <w:rsid w:val="00884C01"/>
    <w:rsid w:val="00885240"/>
    <w:rsid w:val="0088721B"/>
    <w:rsid w:val="00890BA9"/>
    <w:rsid w:val="00894438"/>
    <w:rsid w:val="008972BC"/>
    <w:rsid w:val="008A345A"/>
    <w:rsid w:val="008A6A70"/>
    <w:rsid w:val="008A6B83"/>
    <w:rsid w:val="008B058D"/>
    <w:rsid w:val="008B0A71"/>
    <w:rsid w:val="008B2571"/>
    <w:rsid w:val="008B4444"/>
    <w:rsid w:val="008B4E60"/>
    <w:rsid w:val="008C04D4"/>
    <w:rsid w:val="008C1B91"/>
    <w:rsid w:val="008C36C3"/>
    <w:rsid w:val="008C52B6"/>
    <w:rsid w:val="008E2133"/>
    <w:rsid w:val="008E371F"/>
    <w:rsid w:val="008E7FFE"/>
    <w:rsid w:val="008F5F5D"/>
    <w:rsid w:val="00903E7D"/>
    <w:rsid w:val="0090527D"/>
    <w:rsid w:val="00906541"/>
    <w:rsid w:val="009066C2"/>
    <w:rsid w:val="00913910"/>
    <w:rsid w:val="00914385"/>
    <w:rsid w:val="00917D17"/>
    <w:rsid w:val="0092056A"/>
    <w:rsid w:val="00920B58"/>
    <w:rsid w:val="00921369"/>
    <w:rsid w:val="0092153E"/>
    <w:rsid w:val="009275F5"/>
    <w:rsid w:val="00933FC7"/>
    <w:rsid w:val="009415D5"/>
    <w:rsid w:val="00944B42"/>
    <w:rsid w:val="0095019D"/>
    <w:rsid w:val="009521FD"/>
    <w:rsid w:val="00953169"/>
    <w:rsid w:val="009569F2"/>
    <w:rsid w:val="00960B93"/>
    <w:rsid w:val="00961D20"/>
    <w:rsid w:val="00962FDD"/>
    <w:rsid w:val="00963086"/>
    <w:rsid w:val="00965A3F"/>
    <w:rsid w:val="00970064"/>
    <w:rsid w:val="009714B8"/>
    <w:rsid w:val="00975013"/>
    <w:rsid w:val="00981AC7"/>
    <w:rsid w:val="00982194"/>
    <w:rsid w:val="00983051"/>
    <w:rsid w:val="0098464E"/>
    <w:rsid w:val="00985EE0"/>
    <w:rsid w:val="00990B9E"/>
    <w:rsid w:val="00996757"/>
    <w:rsid w:val="009A0954"/>
    <w:rsid w:val="009A0EC8"/>
    <w:rsid w:val="009B500C"/>
    <w:rsid w:val="009B6173"/>
    <w:rsid w:val="009B670B"/>
    <w:rsid w:val="009B6DE5"/>
    <w:rsid w:val="009B77D2"/>
    <w:rsid w:val="009C0209"/>
    <w:rsid w:val="009C2F1D"/>
    <w:rsid w:val="009C3A9A"/>
    <w:rsid w:val="009C78B3"/>
    <w:rsid w:val="009C7D5D"/>
    <w:rsid w:val="009D102E"/>
    <w:rsid w:val="009D3589"/>
    <w:rsid w:val="009E480F"/>
    <w:rsid w:val="009E6B1B"/>
    <w:rsid w:val="009E7B57"/>
    <w:rsid w:val="009F2DC1"/>
    <w:rsid w:val="009F39FD"/>
    <w:rsid w:val="009F3E92"/>
    <w:rsid w:val="00A05B23"/>
    <w:rsid w:val="00A134B5"/>
    <w:rsid w:val="00A14B70"/>
    <w:rsid w:val="00A15B5D"/>
    <w:rsid w:val="00A23E94"/>
    <w:rsid w:val="00A2593C"/>
    <w:rsid w:val="00A26671"/>
    <w:rsid w:val="00A31946"/>
    <w:rsid w:val="00A32821"/>
    <w:rsid w:val="00A41936"/>
    <w:rsid w:val="00A431F1"/>
    <w:rsid w:val="00A4742B"/>
    <w:rsid w:val="00A51F86"/>
    <w:rsid w:val="00A541FC"/>
    <w:rsid w:val="00A56250"/>
    <w:rsid w:val="00A64923"/>
    <w:rsid w:val="00A7012E"/>
    <w:rsid w:val="00A706C6"/>
    <w:rsid w:val="00A7297A"/>
    <w:rsid w:val="00A72F6E"/>
    <w:rsid w:val="00A80AE9"/>
    <w:rsid w:val="00A8758C"/>
    <w:rsid w:val="00A87F05"/>
    <w:rsid w:val="00A90E1C"/>
    <w:rsid w:val="00A95123"/>
    <w:rsid w:val="00A972E8"/>
    <w:rsid w:val="00AA0DC6"/>
    <w:rsid w:val="00AA5C05"/>
    <w:rsid w:val="00AB1D14"/>
    <w:rsid w:val="00AB3BF0"/>
    <w:rsid w:val="00AB5D53"/>
    <w:rsid w:val="00AB73FC"/>
    <w:rsid w:val="00AC1971"/>
    <w:rsid w:val="00AC57E6"/>
    <w:rsid w:val="00AC714E"/>
    <w:rsid w:val="00AD68FB"/>
    <w:rsid w:val="00AF08C8"/>
    <w:rsid w:val="00AF39E9"/>
    <w:rsid w:val="00AF44F8"/>
    <w:rsid w:val="00B02E9E"/>
    <w:rsid w:val="00B03709"/>
    <w:rsid w:val="00B06EEA"/>
    <w:rsid w:val="00B11612"/>
    <w:rsid w:val="00B13863"/>
    <w:rsid w:val="00B17508"/>
    <w:rsid w:val="00B17C31"/>
    <w:rsid w:val="00B22490"/>
    <w:rsid w:val="00B27DCC"/>
    <w:rsid w:val="00B33DE6"/>
    <w:rsid w:val="00B36868"/>
    <w:rsid w:val="00B36B2F"/>
    <w:rsid w:val="00B42BB1"/>
    <w:rsid w:val="00B47740"/>
    <w:rsid w:val="00B549D3"/>
    <w:rsid w:val="00B56899"/>
    <w:rsid w:val="00B62B7D"/>
    <w:rsid w:val="00B62CEE"/>
    <w:rsid w:val="00B63E4B"/>
    <w:rsid w:val="00B662AE"/>
    <w:rsid w:val="00B73FF4"/>
    <w:rsid w:val="00B8154E"/>
    <w:rsid w:val="00B82359"/>
    <w:rsid w:val="00B92EE4"/>
    <w:rsid w:val="00B950FB"/>
    <w:rsid w:val="00B96230"/>
    <w:rsid w:val="00B96B4B"/>
    <w:rsid w:val="00BA2A07"/>
    <w:rsid w:val="00BA2A9C"/>
    <w:rsid w:val="00BA53DC"/>
    <w:rsid w:val="00BA7E91"/>
    <w:rsid w:val="00BB3806"/>
    <w:rsid w:val="00BB469E"/>
    <w:rsid w:val="00BB6011"/>
    <w:rsid w:val="00BB6E61"/>
    <w:rsid w:val="00BB7268"/>
    <w:rsid w:val="00BC07DB"/>
    <w:rsid w:val="00BC2AAA"/>
    <w:rsid w:val="00BC5058"/>
    <w:rsid w:val="00BC572D"/>
    <w:rsid w:val="00BC6753"/>
    <w:rsid w:val="00BD408C"/>
    <w:rsid w:val="00BD651A"/>
    <w:rsid w:val="00BE0FB5"/>
    <w:rsid w:val="00BE2E5C"/>
    <w:rsid w:val="00BE4103"/>
    <w:rsid w:val="00BE5871"/>
    <w:rsid w:val="00BE77F6"/>
    <w:rsid w:val="00BE7AE6"/>
    <w:rsid w:val="00BF0F1C"/>
    <w:rsid w:val="00BF2781"/>
    <w:rsid w:val="00BF6EB8"/>
    <w:rsid w:val="00C02320"/>
    <w:rsid w:val="00C0609F"/>
    <w:rsid w:val="00C060F3"/>
    <w:rsid w:val="00C0639C"/>
    <w:rsid w:val="00C1028D"/>
    <w:rsid w:val="00C1260F"/>
    <w:rsid w:val="00C22D26"/>
    <w:rsid w:val="00C24A81"/>
    <w:rsid w:val="00C2676E"/>
    <w:rsid w:val="00C30C97"/>
    <w:rsid w:val="00C31803"/>
    <w:rsid w:val="00C36506"/>
    <w:rsid w:val="00C4172A"/>
    <w:rsid w:val="00C41D45"/>
    <w:rsid w:val="00C44F52"/>
    <w:rsid w:val="00C45299"/>
    <w:rsid w:val="00C47022"/>
    <w:rsid w:val="00C50F06"/>
    <w:rsid w:val="00C5391D"/>
    <w:rsid w:val="00C566D6"/>
    <w:rsid w:val="00C56976"/>
    <w:rsid w:val="00C56B6E"/>
    <w:rsid w:val="00C57975"/>
    <w:rsid w:val="00C618F6"/>
    <w:rsid w:val="00C61A2D"/>
    <w:rsid w:val="00C643D7"/>
    <w:rsid w:val="00C71577"/>
    <w:rsid w:val="00C72D96"/>
    <w:rsid w:val="00C85F68"/>
    <w:rsid w:val="00C86D9C"/>
    <w:rsid w:val="00C93B3D"/>
    <w:rsid w:val="00C94354"/>
    <w:rsid w:val="00C95750"/>
    <w:rsid w:val="00C95CFB"/>
    <w:rsid w:val="00CA5980"/>
    <w:rsid w:val="00CA7384"/>
    <w:rsid w:val="00CA7E4A"/>
    <w:rsid w:val="00CB2EDC"/>
    <w:rsid w:val="00CB3B08"/>
    <w:rsid w:val="00CB5A76"/>
    <w:rsid w:val="00CB6060"/>
    <w:rsid w:val="00CB66CF"/>
    <w:rsid w:val="00CB7A91"/>
    <w:rsid w:val="00CC420A"/>
    <w:rsid w:val="00CC7737"/>
    <w:rsid w:val="00CC7C64"/>
    <w:rsid w:val="00CD29A4"/>
    <w:rsid w:val="00CD4925"/>
    <w:rsid w:val="00CD66CF"/>
    <w:rsid w:val="00CE58E6"/>
    <w:rsid w:val="00CF34AA"/>
    <w:rsid w:val="00CF44A4"/>
    <w:rsid w:val="00CF523E"/>
    <w:rsid w:val="00CF68C4"/>
    <w:rsid w:val="00D00103"/>
    <w:rsid w:val="00D003C7"/>
    <w:rsid w:val="00D00A2F"/>
    <w:rsid w:val="00D013E4"/>
    <w:rsid w:val="00D021A2"/>
    <w:rsid w:val="00D03A38"/>
    <w:rsid w:val="00D04C8E"/>
    <w:rsid w:val="00D062C3"/>
    <w:rsid w:val="00D06AB7"/>
    <w:rsid w:val="00D1291F"/>
    <w:rsid w:val="00D17B38"/>
    <w:rsid w:val="00D24128"/>
    <w:rsid w:val="00D26CAA"/>
    <w:rsid w:val="00D30A3E"/>
    <w:rsid w:val="00D35D9A"/>
    <w:rsid w:val="00D42AEA"/>
    <w:rsid w:val="00D42EE1"/>
    <w:rsid w:val="00D43FF9"/>
    <w:rsid w:val="00D469CE"/>
    <w:rsid w:val="00D50B7D"/>
    <w:rsid w:val="00D5222D"/>
    <w:rsid w:val="00D55A06"/>
    <w:rsid w:val="00D57950"/>
    <w:rsid w:val="00D608A6"/>
    <w:rsid w:val="00D62E65"/>
    <w:rsid w:val="00D646F4"/>
    <w:rsid w:val="00D647B4"/>
    <w:rsid w:val="00D67AD3"/>
    <w:rsid w:val="00D70FF9"/>
    <w:rsid w:val="00D7507B"/>
    <w:rsid w:val="00D8294C"/>
    <w:rsid w:val="00D85D6C"/>
    <w:rsid w:val="00D8704D"/>
    <w:rsid w:val="00D96224"/>
    <w:rsid w:val="00D97749"/>
    <w:rsid w:val="00DA627A"/>
    <w:rsid w:val="00DA7F34"/>
    <w:rsid w:val="00DB3AFC"/>
    <w:rsid w:val="00DB5DD9"/>
    <w:rsid w:val="00DC25F9"/>
    <w:rsid w:val="00DC3353"/>
    <w:rsid w:val="00DD2B2E"/>
    <w:rsid w:val="00DD3302"/>
    <w:rsid w:val="00DD59BD"/>
    <w:rsid w:val="00DE147B"/>
    <w:rsid w:val="00DE40C0"/>
    <w:rsid w:val="00DF0EC4"/>
    <w:rsid w:val="00DF3086"/>
    <w:rsid w:val="00DF6C3F"/>
    <w:rsid w:val="00E001AB"/>
    <w:rsid w:val="00E0152B"/>
    <w:rsid w:val="00E01710"/>
    <w:rsid w:val="00E034B1"/>
    <w:rsid w:val="00E15073"/>
    <w:rsid w:val="00E16A7E"/>
    <w:rsid w:val="00E213FB"/>
    <w:rsid w:val="00E22F31"/>
    <w:rsid w:val="00E25917"/>
    <w:rsid w:val="00E25B30"/>
    <w:rsid w:val="00E26099"/>
    <w:rsid w:val="00E31CB9"/>
    <w:rsid w:val="00E32701"/>
    <w:rsid w:val="00E332B6"/>
    <w:rsid w:val="00E4497C"/>
    <w:rsid w:val="00E47C6B"/>
    <w:rsid w:val="00E50819"/>
    <w:rsid w:val="00E6050B"/>
    <w:rsid w:val="00E70BFB"/>
    <w:rsid w:val="00E725D9"/>
    <w:rsid w:val="00E72B3A"/>
    <w:rsid w:val="00E74796"/>
    <w:rsid w:val="00E857EA"/>
    <w:rsid w:val="00E85967"/>
    <w:rsid w:val="00E90401"/>
    <w:rsid w:val="00EA114A"/>
    <w:rsid w:val="00EA35F0"/>
    <w:rsid w:val="00EA6160"/>
    <w:rsid w:val="00EA62BE"/>
    <w:rsid w:val="00EB16FE"/>
    <w:rsid w:val="00EC3B51"/>
    <w:rsid w:val="00EC3BD1"/>
    <w:rsid w:val="00EC4F31"/>
    <w:rsid w:val="00EC52AA"/>
    <w:rsid w:val="00EC6638"/>
    <w:rsid w:val="00ED10EB"/>
    <w:rsid w:val="00ED4E0F"/>
    <w:rsid w:val="00ED4F4D"/>
    <w:rsid w:val="00ED5BBA"/>
    <w:rsid w:val="00EE132D"/>
    <w:rsid w:val="00EE1AF5"/>
    <w:rsid w:val="00EE72BC"/>
    <w:rsid w:val="00EF2947"/>
    <w:rsid w:val="00EF55DA"/>
    <w:rsid w:val="00EF74DC"/>
    <w:rsid w:val="00F00393"/>
    <w:rsid w:val="00F02A9F"/>
    <w:rsid w:val="00F048F0"/>
    <w:rsid w:val="00F057D9"/>
    <w:rsid w:val="00F05CB8"/>
    <w:rsid w:val="00F071B3"/>
    <w:rsid w:val="00F10C97"/>
    <w:rsid w:val="00F12053"/>
    <w:rsid w:val="00F12526"/>
    <w:rsid w:val="00F16621"/>
    <w:rsid w:val="00F17ED4"/>
    <w:rsid w:val="00F21DA6"/>
    <w:rsid w:val="00F336DD"/>
    <w:rsid w:val="00F35592"/>
    <w:rsid w:val="00F3628C"/>
    <w:rsid w:val="00F4014D"/>
    <w:rsid w:val="00F40311"/>
    <w:rsid w:val="00F41A13"/>
    <w:rsid w:val="00F41A63"/>
    <w:rsid w:val="00F44B0F"/>
    <w:rsid w:val="00F5096D"/>
    <w:rsid w:val="00F50F21"/>
    <w:rsid w:val="00F51339"/>
    <w:rsid w:val="00F5178E"/>
    <w:rsid w:val="00F55039"/>
    <w:rsid w:val="00F56909"/>
    <w:rsid w:val="00F60A9A"/>
    <w:rsid w:val="00F655D1"/>
    <w:rsid w:val="00F70C51"/>
    <w:rsid w:val="00F71092"/>
    <w:rsid w:val="00F74C0B"/>
    <w:rsid w:val="00F760BA"/>
    <w:rsid w:val="00F777CB"/>
    <w:rsid w:val="00F77FE2"/>
    <w:rsid w:val="00F865D9"/>
    <w:rsid w:val="00F86C54"/>
    <w:rsid w:val="00F91BA6"/>
    <w:rsid w:val="00F931F2"/>
    <w:rsid w:val="00F9694F"/>
    <w:rsid w:val="00F97AEB"/>
    <w:rsid w:val="00FA1408"/>
    <w:rsid w:val="00FA6513"/>
    <w:rsid w:val="00FB06E3"/>
    <w:rsid w:val="00FB1183"/>
    <w:rsid w:val="00FB24AB"/>
    <w:rsid w:val="00FB2FB8"/>
    <w:rsid w:val="00FB5E35"/>
    <w:rsid w:val="00FB7B05"/>
    <w:rsid w:val="00FB7F91"/>
    <w:rsid w:val="00FC5970"/>
    <w:rsid w:val="00FD39B7"/>
    <w:rsid w:val="00FD3CB1"/>
    <w:rsid w:val="00FD652D"/>
    <w:rsid w:val="00FE2D9F"/>
    <w:rsid w:val="00FE48D0"/>
    <w:rsid w:val="00FE4AAF"/>
    <w:rsid w:val="00FF040A"/>
    <w:rsid w:val="00FF1C36"/>
    <w:rsid w:val="00FF425E"/>
    <w:rsid w:val="00FF487A"/>
    <w:rsid w:val="00FF7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FC714"/>
  <w15:chartTrackingRefBased/>
  <w15:docId w15:val="{589E09D9-9F81-43FC-9C13-58564859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42EE1"/>
    <w:rPr>
      <w:sz w:val="24"/>
      <w:szCs w:val="24"/>
    </w:rPr>
  </w:style>
  <w:style w:type="paragraph" w:styleId="Nagwek1">
    <w:name w:val="heading 1"/>
    <w:basedOn w:val="Normalny"/>
    <w:next w:val="Normalny"/>
    <w:link w:val="Nagwek1Znak"/>
    <w:qFormat/>
    <w:rsid w:val="004215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semiHidden/>
    <w:unhideWhenUsed/>
    <w:qFormat/>
    <w:rsid w:val="00501F00"/>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D42EE1"/>
    <w:pPr>
      <w:keepNext/>
      <w:widowControl w:val="0"/>
      <w:jc w:val="both"/>
    </w:pPr>
    <w:rPr>
      <w:kern w:val="28"/>
    </w:rPr>
  </w:style>
  <w:style w:type="paragraph" w:styleId="Tekstpodstawowywcity3">
    <w:name w:val="Body Text Indent 3"/>
    <w:basedOn w:val="Normalny"/>
    <w:rsid w:val="00D42EE1"/>
    <w:pPr>
      <w:spacing w:after="120"/>
      <w:ind w:left="283"/>
    </w:pPr>
    <w:rPr>
      <w:sz w:val="16"/>
      <w:szCs w:val="16"/>
    </w:rPr>
  </w:style>
  <w:style w:type="paragraph" w:styleId="Stopka">
    <w:name w:val="footer"/>
    <w:basedOn w:val="Normalny"/>
    <w:link w:val="StopkaZnak"/>
    <w:uiPriority w:val="99"/>
    <w:rsid w:val="00D42EE1"/>
    <w:pPr>
      <w:tabs>
        <w:tab w:val="center" w:pos="4536"/>
        <w:tab w:val="right" w:pos="9072"/>
      </w:tabs>
    </w:pPr>
  </w:style>
  <w:style w:type="character" w:styleId="Numerstrony">
    <w:name w:val="page number"/>
    <w:basedOn w:val="Domylnaczcionkaakapitu"/>
    <w:rsid w:val="00D42EE1"/>
  </w:style>
  <w:style w:type="character" w:customStyle="1" w:styleId="StopkaZnak">
    <w:name w:val="Stopka Znak"/>
    <w:link w:val="Stopka"/>
    <w:uiPriority w:val="99"/>
    <w:rsid w:val="00D42EE1"/>
    <w:rPr>
      <w:sz w:val="24"/>
      <w:szCs w:val="24"/>
      <w:lang w:val="pl-PL" w:eastAsia="pl-PL" w:bidi="ar-SA"/>
    </w:rPr>
  </w:style>
  <w:style w:type="paragraph" w:styleId="Nagwek">
    <w:name w:val="header"/>
    <w:basedOn w:val="Normalny"/>
    <w:link w:val="NagwekZnak"/>
    <w:uiPriority w:val="99"/>
    <w:rsid w:val="00FB1183"/>
    <w:pPr>
      <w:tabs>
        <w:tab w:val="center" w:pos="4536"/>
        <w:tab w:val="right" w:pos="9072"/>
      </w:tabs>
    </w:pPr>
    <w:rPr>
      <w:lang w:val="x-none" w:eastAsia="x-none"/>
    </w:rPr>
  </w:style>
  <w:style w:type="character" w:customStyle="1" w:styleId="NagwekZnak">
    <w:name w:val="Nagłówek Znak"/>
    <w:link w:val="Nagwek"/>
    <w:uiPriority w:val="99"/>
    <w:rsid w:val="00FB1183"/>
    <w:rPr>
      <w:sz w:val="24"/>
      <w:szCs w:val="24"/>
    </w:rPr>
  </w:style>
  <w:style w:type="paragraph" w:styleId="Tekstdymka">
    <w:name w:val="Balloon Text"/>
    <w:basedOn w:val="Normalny"/>
    <w:link w:val="TekstdymkaZnak"/>
    <w:rsid w:val="00FF1C36"/>
    <w:rPr>
      <w:rFonts w:ascii="Tahoma" w:hAnsi="Tahoma"/>
      <w:sz w:val="16"/>
      <w:szCs w:val="16"/>
      <w:lang w:val="x-none" w:eastAsia="x-none"/>
    </w:rPr>
  </w:style>
  <w:style w:type="character" w:customStyle="1" w:styleId="TekstdymkaZnak">
    <w:name w:val="Tekst dymka Znak"/>
    <w:link w:val="Tekstdymka"/>
    <w:rsid w:val="00FF1C36"/>
    <w:rPr>
      <w:rFonts w:ascii="Tahoma" w:hAnsi="Tahoma" w:cs="Tahoma"/>
      <w:sz w:val="16"/>
      <w:szCs w:val="16"/>
    </w:rPr>
  </w:style>
  <w:style w:type="character" w:customStyle="1" w:styleId="txt-new">
    <w:name w:val="txt-new"/>
    <w:rsid w:val="00F760BA"/>
  </w:style>
  <w:style w:type="character" w:customStyle="1" w:styleId="tabulatory">
    <w:name w:val="tabulatory"/>
    <w:rsid w:val="00F760BA"/>
  </w:style>
  <w:style w:type="paragraph" w:styleId="Tekstpodstawowywcity">
    <w:name w:val="Body Text Indent"/>
    <w:basedOn w:val="Normalny"/>
    <w:link w:val="TekstpodstawowywcityZnak"/>
    <w:rsid w:val="00FF487A"/>
    <w:pPr>
      <w:widowControl w:val="0"/>
      <w:suppressAutoHyphens/>
      <w:spacing w:after="120"/>
      <w:ind w:left="283"/>
    </w:pPr>
    <w:rPr>
      <w:rFonts w:eastAsia="Lucida Sans Unicode"/>
      <w:szCs w:val="20"/>
    </w:rPr>
  </w:style>
  <w:style w:type="character" w:customStyle="1" w:styleId="TekstpodstawowywcityZnak">
    <w:name w:val="Tekst podstawowy wcięty Znak"/>
    <w:link w:val="Tekstpodstawowywcity"/>
    <w:rsid w:val="00FF487A"/>
    <w:rPr>
      <w:rFonts w:eastAsia="Lucida Sans Unicode"/>
      <w:sz w:val="24"/>
    </w:rPr>
  </w:style>
  <w:style w:type="character" w:styleId="Odwoaniedokomentarza">
    <w:name w:val="annotation reference"/>
    <w:rsid w:val="00BE5871"/>
    <w:rPr>
      <w:sz w:val="16"/>
      <w:szCs w:val="16"/>
    </w:rPr>
  </w:style>
  <w:style w:type="paragraph" w:styleId="Tekstkomentarza">
    <w:name w:val="annotation text"/>
    <w:basedOn w:val="Normalny"/>
    <w:link w:val="TekstkomentarzaZnak"/>
    <w:rsid w:val="00BE5871"/>
    <w:rPr>
      <w:sz w:val="20"/>
      <w:szCs w:val="20"/>
    </w:rPr>
  </w:style>
  <w:style w:type="character" w:customStyle="1" w:styleId="TekstkomentarzaZnak">
    <w:name w:val="Tekst komentarza Znak"/>
    <w:basedOn w:val="Domylnaczcionkaakapitu"/>
    <w:link w:val="Tekstkomentarza"/>
    <w:rsid w:val="00BE5871"/>
  </w:style>
  <w:style w:type="paragraph" w:styleId="Tematkomentarza">
    <w:name w:val="annotation subject"/>
    <w:basedOn w:val="Tekstkomentarza"/>
    <w:next w:val="Tekstkomentarza"/>
    <w:link w:val="TematkomentarzaZnak"/>
    <w:rsid w:val="00BE5871"/>
    <w:rPr>
      <w:b/>
      <w:bCs/>
    </w:rPr>
  </w:style>
  <w:style w:type="character" w:customStyle="1" w:styleId="TematkomentarzaZnak">
    <w:name w:val="Temat komentarza Znak"/>
    <w:link w:val="Tematkomentarza"/>
    <w:rsid w:val="00BE5871"/>
    <w:rPr>
      <w:b/>
      <w:bCs/>
    </w:rPr>
  </w:style>
  <w:style w:type="paragraph" w:customStyle="1" w:styleId="pkt">
    <w:name w:val="pkt"/>
    <w:basedOn w:val="Normalny"/>
    <w:rsid w:val="004617F7"/>
    <w:pPr>
      <w:spacing w:before="60" w:after="60"/>
      <w:ind w:left="851" w:hanging="295"/>
      <w:jc w:val="both"/>
    </w:pPr>
  </w:style>
  <w:style w:type="character" w:customStyle="1" w:styleId="highlight">
    <w:name w:val="highlight"/>
    <w:rsid w:val="007D44B7"/>
  </w:style>
  <w:style w:type="paragraph" w:styleId="Tekstprzypisudolnego">
    <w:name w:val="footnote text"/>
    <w:basedOn w:val="Normalny"/>
    <w:link w:val="TekstprzypisudolnegoZnak"/>
    <w:rsid w:val="001769EA"/>
    <w:rPr>
      <w:sz w:val="20"/>
      <w:szCs w:val="20"/>
    </w:rPr>
  </w:style>
  <w:style w:type="character" w:customStyle="1" w:styleId="TekstprzypisudolnegoZnak">
    <w:name w:val="Tekst przypisu dolnego Znak"/>
    <w:basedOn w:val="Domylnaczcionkaakapitu"/>
    <w:link w:val="Tekstprzypisudolnego"/>
    <w:rsid w:val="001769EA"/>
  </w:style>
  <w:style w:type="paragraph" w:customStyle="1" w:styleId="Default">
    <w:name w:val="Default"/>
    <w:rsid w:val="00633A61"/>
    <w:pPr>
      <w:autoSpaceDE w:val="0"/>
      <w:autoSpaceDN w:val="0"/>
      <w:adjustRightInd w:val="0"/>
    </w:pPr>
    <w:rPr>
      <w:color w:val="000000"/>
      <w:sz w:val="24"/>
      <w:szCs w:val="24"/>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A_wyliczeni"/>
    <w:basedOn w:val="Normalny"/>
    <w:link w:val="AkapitzlistZnak"/>
    <w:uiPriority w:val="34"/>
    <w:qFormat/>
    <w:rsid w:val="009415D5"/>
    <w:pPr>
      <w:ind w:left="708"/>
    </w:pPr>
  </w:style>
  <w:style w:type="paragraph" w:styleId="Tekstprzypisukocowego">
    <w:name w:val="endnote text"/>
    <w:basedOn w:val="Normalny"/>
    <w:link w:val="TekstprzypisukocowegoZnak"/>
    <w:rsid w:val="00E50819"/>
    <w:rPr>
      <w:sz w:val="20"/>
      <w:szCs w:val="20"/>
    </w:rPr>
  </w:style>
  <w:style w:type="character" w:customStyle="1" w:styleId="TekstprzypisukocowegoZnak">
    <w:name w:val="Tekst przypisu końcowego Znak"/>
    <w:basedOn w:val="Domylnaczcionkaakapitu"/>
    <w:link w:val="Tekstprzypisukocowego"/>
    <w:rsid w:val="00E50819"/>
  </w:style>
  <w:style w:type="character" w:styleId="Odwoanieprzypisukocowego">
    <w:name w:val="endnote reference"/>
    <w:rsid w:val="00E50819"/>
    <w:rPr>
      <w:vertAlign w:val="superscript"/>
    </w:rPr>
  </w:style>
  <w:style w:type="character" w:styleId="Hipercze">
    <w:name w:val="Hyperlink"/>
    <w:rsid w:val="007C4BEB"/>
    <w:rPr>
      <w:color w:val="0563C1"/>
      <w:u w:val="single"/>
    </w:rPr>
  </w:style>
  <w:style w:type="character" w:customStyle="1" w:styleId="Nagwek1Znak">
    <w:name w:val="Nagłówek 1 Znak"/>
    <w:basedOn w:val="Domylnaczcionkaakapitu"/>
    <w:link w:val="Nagwek1"/>
    <w:rsid w:val="0042159E"/>
    <w:rPr>
      <w:rFonts w:asciiTheme="majorHAnsi" w:eastAsiaTheme="majorEastAsia" w:hAnsiTheme="majorHAnsi" w:cstheme="majorBidi"/>
      <w:color w:val="2F5496" w:themeColor="accent1" w:themeShade="BF"/>
      <w:sz w:val="32"/>
      <w:szCs w:val="32"/>
    </w:rPr>
  </w:style>
  <w:style w:type="paragraph" w:styleId="Poprawka">
    <w:name w:val="Revision"/>
    <w:hidden/>
    <w:uiPriority w:val="99"/>
    <w:semiHidden/>
    <w:rsid w:val="00124A8D"/>
    <w:rPr>
      <w:sz w:val="24"/>
      <w:szCs w:val="24"/>
    </w:rPr>
  </w:style>
  <w:style w:type="character" w:customStyle="1" w:styleId="Nagwek3Znak">
    <w:name w:val="Nagłówek 3 Znak"/>
    <w:basedOn w:val="Domylnaczcionkaakapitu"/>
    <w:link w:val="Nagwek3"/>
    <w:semiHidden/>
    <w:rsid w:val="00501F00"/>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locked/>
    <w:rsid w:val="00747299"/>
    <w:rPr>
      <w:sz w:val="24"/>
      <w:szCs w:val="24"/>
    </w:rPr>
  </w:style>
  <w:style w:type="character" w:styleId="Nierozpoznanawzmianka">
    <w:name w:val="Unresolved Mention"/>
    <w:basedOn w:val="Domylnaczcionkaakapitu"/>
    <w:uiPriority w:val="99"/>
    <w:semiHidden/>
    <w:unhideWhenUsed/>
    <w:rsid w:val="00780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48347">
      <w:bodyDiv w:val="1"/>
      <w:marLeft w:val="0"/>
      <w:marRight w:val="0"/>
      <w:marTop w:val="0"/>
      <w:marBottom w:val="0"/>
      <w:divBdr>
        <w:top w:val="none" w:sz="0" w:space="0" w:color="auto"/>
        <w:left w:val="none" w:sz="0" w:space="0" w:color="auto"/>
        <w:bottom w:val="none" w:sz="0" w:space="0" w:color="auto"/>
        <w:right w:val="none" w:sz="0" w:space="0" w:color="auto"/>
      </w:divBdr>
    </w:div>
    <w:div w:id="568272936">
      <w:bodyDiv w:val="1"/>
      <w:marLeft w:val="0"/>
      <w:marRight w:val="0"/>
      <w:marTop w:val="0"/>
      <w:marBottom w:val="0"/>
      <w:divBdr>
        <w:top w:val="none" w:sz="0" w:space="0" w:color="auto"/>
        <w:left w:val="none" w:sz="0" w:space="0" w:color="auto"/>
        <w:bottom w:val="none" w:sz="0" w:space="0" w:color="auto"/>
        <w:right w:val="none" w:sz="0" w:space="0" w:color="auto"/>
      </w:divBdr>
    </w:div>
    <w:div w:id="1231505956">
      <w:bodyDiv w:val="1"/>
      <w:marLeft w:val="0"/>
      <w:marRight w:val="0"/>
      <w:marTop w:val="0"/>
      <w:marBottom w:val="0"/>
      <w:divBdr>
        <w:top w:val="none" w:sz="0" w:space="0" w:color="auto"/>
        <w:left w:val="none" w:sz="0" w:space="0" w:color="auto"/>
        <w:bottom w:val="none" w:sz="0" w:space="0" w:color="auto"/>
        <w:right w:val="none" w:sz="0" w:space="0" w:color="auto"/>
      </w:divBdr>
    </w:div>
    <w:div w:id="1519468324">
      <w:bodyDiv w:val="1"/>
      <w:marLeft w:val="0"/>
      <w:marRight w:val="0"/>
      <w:marTop w:val="0"/>
      <w:marBottom w:val="0"/>
      <w:divBdr>
        <w:top w:val="none" w:sz="0" w:space="0" w:color="auto"/>
        <w:left w:val="none" w:sz="0" w:space="0" w:color="auto"/>
        <w:bottom w:val="none" w:sz="0" w:space="0" w:color="auto"/>
        <w:right w:val="none" w:sz="0" w:space="0" w:color="auto"/>
      </w:divBdr>
      <w:divsChild>
        <w:div w:id="1747604335">
          <w:marLeft w:val="0"/>
          <w:marRight w:val="0"/>
          <w:marTop w:val="0"/>
          <w:marBottom w:val="0"/>
          <w:divBdr>
            <w:top w:val="none" w:sz="0" w:space="0" w:color="auto"/>
            <w:left w:val="none" w:sz="0" w:space="0" w:color="auto"/>
            <w:bottom w:val="none" w:sz="0" w:space="0" w:color="auto"/>
            <w:right w:val="none" w:sz="0" w:space="0" w:color="auto"/>
          </w:divBdr>
          <w:divsChild>
            <w:div w:id="31736548">
              <w:marLeft w:val="0"/>
              <w:marRight w:val="0"/>
              <w:marTop w:val="0"/>
              <w:marBottom w:val="0"/>
              <w:divBdr>
                <w:top w:val="none" w:sz="0" w:space="0" w:color="auto"/>
                <w:left w:val="none" w:sz="0" w:space="0" w:color="auto"/>
                <w:bottom w:val="none" w:sz="0" w:space="0" w:color="auto"/>
                <w:right w:val="none" w:sz="0" w:space="0" w:color="auto"/>
              </w:divBdr>
              <w:divsChild>
                <w:div w:id="760100444">
                  <w:marLeft w:val="0"/>
                  <w:marRight w:val="0"/>
                  <w:marTop w:val="0"/>
                  <w:marBottom w:val="0"/>
                  <w:divBdr>
                    <w:top w:val="none" w:sz="0" w:space="0" w:color="auto"/>
                    <w:left w:val="none" w:sz="0" w:space="0" w:color="auto"/>
                    <w:bottom w:val="none" w:sz="0" w:space="0" w:color="auto"/>
                    <w:right w:val="none" w:sz="0" w:space="0" w:color="auto"/>
                  </w:divBdr>
                </w:div>
              </w:divsChild>
            </w:div>
            <w:div w:id="186869175">
              <w:marLeft w:val="0"/>
              <w:marRight w:val="0"/>
              <w:marTop w:val="0"/>
              <w:marBottom w:val="0"/>
              <w:divBdr>
                <w:top w:val="none" w:sz="0" w:space="0" w:color="auto"/>
                <w:left w:val="none" w:sz="0" w:space="0" w:color="auto"/>
                <w:bottom w:val="none" w:sz="0" w:space="0" w:color="auto"/>
                <w:right w:val="none" w:sz="0" w:space="0" w:color="auto"/>
              </w:divBdr>
              <w:divsChild>
                <w:div w:id="991568248">
                  <w:marLeft w:val="0"/>
                  <w:marRight w:val="0"/>
                  <w:marTop w:val="0"/>
                  <w:marBottom w:val="0"/>
                  <w:divBdr>
                    <w:top w:val="none" w:sz="0" w:space="0" w:color="auto"/>
                    <w:left w:val="none" w:sz="0" w:space="0" w:color="auto"/>
                    <w:bottom w:val="none" w:sz="0" w:space="0" w:color="auto"/>
                    <w:right w:val="none" w:sz="0" w:space="0" w:color="auto"/>
                  </w:divBdr>
                </w:div>
              </w:divsChild>
            </w:div>
            <w:div w:id="516425569">
              <w:marLeft w:val="0"/>
              <w:marRight w:val="0"/>
              <w:marTop w:val="0"/>
              <w:marBottom w:val="0"/>
              <w:divBdr>
                <w:top w:val="none" w:sz="0" w:space="0" w:color="auto"/>
                <w:left w:val="none" w:sz="0" w:space="0" w:color="auto"/>
                <w:bottom w:val="none" w:sz="0" w:space="0" w:color="auto"/>
                <w:right w:val="none" w:sz="0" w:space="0" w:color="auto"/>
              </w:divBdr>
              <w:divsChild>
                <w:div w:id="1779835730">
                  <w:marLeft w:val="0"/>
                  <w:marRight w:val="0"/>
                  <w:marTop w:val="0"/>
                  <w:marBottom w:val="0"/>
                  <w:divBdr>
                    <w:top w:val="none" w:sz="0" w:space="0" w:color="auto"/>
                    <w:left w:val="none" w:sz="0" w:space="0" w:color="auto"/>
                    <w:bottom w:val="none" w:sz="0" w:space="0" w:color="auto"/>
                    <w:right w:val="none" w:sz="0" w:space="0" w:color="auto"/>
                  </w:divBdr>
                </w:div>
              </w:divsChild>
            </w:div>
            <w:div w:id="754471971">
              <w:marLeft w:val="0"/>
              <w:marRight w:val="0"/>
              <w:marTop w:val="0"/>
              <w:marBottom w:val="0"/>
              <w:divBdr>
                <w:top w:val="none" w:sz="0" w:space="0" w:color="auto"/>
                <w:left w:val="none" w:sz="0" w:space="0" w:color="auto"/>
                <w:bottom w:val="none" w:sz="0" w:space="0" w:color="auto"/>
                <w:right w:val="none" w:sz="0" w:space="0" w:color="auto"/>
              </w:divBdr>
              <w:divsChild>
                <w:div w:id="866719810">
                  <w:marLeft w:val="0"/>
                  <w:marRight w:val="0"/>
                  <w:marTop w:val="0"/>
                  <w:marBottom w:val="0"/>
                  <w:divBdr>
                    <w:top w:val="none" w:sz="0" w:space="0" w:color="auto"/>
                    <w:left w:val="none" w:sz="0" w:space="0" w:color="auto"/>
                    <w:bottom w:val="none" w:sz="0" w:space="0" w:color="auto"/>
                    <w:right w:val="none" w:sz="0" w:space="0" w:color="auto"/>
                  </w:divBdr>
                </w:div>
              </w:divsChild>
            </w:div>
            <w:div w:id="1033338357">
              <w:marLeft w:val="0"/>
              <w:marRight w:val="0"/>
              <w:marTop w:val="0"/>
              <w:marBottom w:val="0"/>
              <w:divBdr>
                <w:top w:val="none" w:sz="0" w:space="0" w:color="auto"/>
                <w:left w:val="none" w:sz="0" w:space="0" w:color="auto"/>
                <w:bottom w:val="none" w:sz="0" w:space="0" w:color="auto"/>
                <w:right w:val="none" w:sz="0" w:space="0" w:color="auto"/>
              </w:divBdr>
              <w:divsChild>
                <w:div w:id="934096744">
                  <w:marLeft w:val="0"/>
                  <w:marRight w:val="0"/>
                  <w:marTop w:val="0"/>
                  <w:marBottom w:val="0"/>
                  <w:divBdr>
                    <w:top w:val="none" w:sz="0" w:space="0" w:color="auto"/>
                    <w:left w:val="none" w:sz="0" w:space="0" w:color="auto"/>
                    <w:bottom w:val="none" w:sz="0" w:space="0" w:color="auto"/>
                    <w:right w:val="none" w:sz="0" w:space="0" w:color="auto"/>
                  </w:divBdr>
                </w:div>
              </w:divsChild>
            </w:div>
            <w:div w:id="1164517390">
              <w:marLeft w:val="0"/>
              <w:marRight w:val="0"/>
              <w:marTop w:val="0"/>
              <w:marBottom w:val="0"/>
              <w:divBdr>
                <w:top w:val="none" w:sz="0" w:space="0" w:color="auto"/>
                <w:left w:val="none" w:sz="0" w:space="0" w:color="auto"/>
                <w:bottom w:val="none" w:sz="0" w:space="0" w:color="auto"/>
                <w:right w:val="none" w:sz="0" w:space="0" w:color="auto"/>
              </w:divBdr>
              <w:divsChild>
                <w:div w:id="1084762587">
                  <w:marLeft w:val="0"/>
                  <w:marRight w:val="0"/>
                  <w:marTop w:val="0"/>
                  <w:marBottom w:val="0"/>
                  <w:divBdr>
                    <w:top w:val="none" w:sz="0" w:space="0" w:color="auto"/>
                    <w:left w:val="none" w:sz="0" w:space="0" w:color="auto"/>
                    <w:bottom w:val="none" w:sz="0" w:space="0" w:color="auto"/>
                    <w:right w:val="none" w:sz="0" w:space="0" w:color="auto"/>
                  </w:divBdr>
                </w:div>
              </w:divsChild>
            </w:div>
            <w:div w:id="2134015237">
              <w:marLeft w:val="0"/>
              <w:marRight w:val="0"/>
              <w:marTop w:val="0"/>
              <w:marBottom w:val="0"/>
              <w:divBdr>
                <w:top w:val="none" w:sz="0" w:space="0" w:color="auto"/>
                <w:left w:val="none" w:sz="0" w:space="0" w:color="auto"/>
                <w:bottom w:val="none" w:sz="0" w:space="0" w:color="auto"/>
                <w:right w:val="none" w:sz="0" w:space="0" w:color="auto"/>
              </w:divBdr>
              <w:divsChild>
                <w:div w:id="624694648">
                  <w:marLeft w:val="0"/>
                  <w:marRight w:val="0"/>
                  <w:marTop w:val="0"/>
                  <w:marBottom w:val="0"/>
                  <w:divBdr>
                    <w:top w:val="none" w:sz="0" w:space="0" w:color="auto"/>
                    <w:left w:val="none" w:sz="0" w:space="0" w:color="auto"/>
                    <w:bottom w:val="none" w:sz="0" w:space="0" w:color="auto"/>
                    <w:right w:val="none" w:sz="0" w:space="0" w:color="auto"/>
                  </w:divBdr>
                  <w:divsChild>
                    <w:div w:id="1273784698">
                      <w:marLeft w:val="720"/>
                      <w:marRight w:val="0"/>
                      <w:marTop w:val="0"/>
                      <w:marBottom w:val="0"/>
                      <w:divBdr>
                        <w:top w:val="none" w:sz="0" w:space="0" w:color="auto"/>
                        <w:left w:val="none" w:sz="0" w:space="0" w:color="auto"/>
                        <w:bottom w:val="none" w:sz="0" w:space="0" w:color="auto"/>
                        <w:right w:val="none" w:sz="0" w:space="0" w:color="auto"/>
                      </w:divBdr>
                    </w:div>
                  </w:divsChild>
                </w:div>
                <w:div w:id="840582271">
                  <w:marLeft w:val="0"/>
                  <w:marRight w:val="0"/>
                  <w:marTop w:val="0"/>
                  <w:marBottom w:val="0"/>
                  <w:divBdr>
                    <w:top w:val="none" w:sz="0" w:space="0" w:color="auto"/>
                    <w:left w:val="none" w:sz="0" w:space="0" w:color="auto"/>
                    <w:bottom w:val="none" w:sz="0" w:space="0" w:color="auto"/>
                    <w:right w:val="none" w:sz="0" w:space="0" w:color="auto"/>
                  </w:divBdr>
                  <w:divsChild>
                    <w:div w:id="425611347">
                      <w:marLeft w:val="720"/>
                      <w:marRight w:val="0"/>
                      <w:marTop w:val="0"/>
                      <w:marBottom w:val="0"/>
                      <w:divBdr>
                        <w:top w:val="none" w:sz="0" w:space="0" w:color="auto"/>
                        <w:left w:val="none" w:sz="0" w:space="0" w:color="auto"/>
                        <w:bottom w:val="none" w:sz="0" w:space="0" w:color="auto"/>
                        <w:right w:val="none" w:sz="0" w:space="0" w:color="auto"/>
                      </w:divBdr>
                    </w:div>
                  </w:divsChild>
                </w:div>
                <w:div w:id="1158304714">
                  <w:marLeft w:val="0"/>
                  <w:marRight w:val="0"/>
                  <w:marTop w:val="0"/>
                  <w:marBottom w:val="0"/>
                  <w:divBdr>
                    <w:top w:val="none" w:sz="0" w:space="0" w:color="auto"/>
                    <w:left w:val="none" w:sz="0" w:space="0" w:color="auto"/>
                    <w:bottom w:val="none" w:sz="0" w:space="0" w:color="auto"/>
                    <w:right w:val="none" w:sz="0" w:space="0" w:color="auto"/>
                  </w:divBdr>
                  <w:divsChild>
                    <w:div w:id="504128804">
                      <w:marLeft w:val="720"/>
                      <w:marRight w:val="0"/>
                      <w:marTop w:val="0"/>
                      <w:marBottom w:val="0"/>
                      <w:divBdr>
                        <w:top w:val="none" w:sz="0" w:space="0" w:color="auto"/>
                        <w:left w:val="none" w:sz="0" w:space="0" w:color="auto"/>
                        <w:bottom w:val="none" w:sz="0" w:space="0" w:color="auto"/>
                        <w:right w:val="none" w:sz="0" w:space="0" w:color="auto"/>
                      </w:divBdr>
                    </w:div>
                  </w:divsChild>
                </w:div>
                <w:div w:id="1374697855">
                  <w:marLeft w:val="0"/>
                  <w:marRight w:val="0"/>
                  <w:marTop w:val="0"/>
                  <w:marBottom w:val="0"/>
                  <w:divBdr>
                    <w:top w:val="none" w:sz="0" w:space="0" w:color="auto"/>
                    <w:left w:val="none" w:sz="0" w:space="0" w:color="auto"/>
                    <w:bottom w:val="none" w:sz="0" w:space="0" w:color="auto"/>
                    <w:right w:val="none" w:sz="0" w:space="0" w:color="auto"/>
                  </w:divBdr>
                </w:div>
                <w:div w:id="1522433367">
                  <w:marLeft w:val="0"/>
                  <w:marRight w:val="0"/>
                  <w:marTop w:val="0"/>
                  <w:marBottom w:val="0"/>
                  <w:divBdr>
                    <w:top w:val="none" w:sz="0" w:space="0" w:color="auto"/>
                    <w:left w:val="none" w:sz="0" w:space="0" w:color="auto"/>
                    <w:bottom w:val="none" w:sz="0" w:space="0" w:color="auto"/>
                    <w:right w:val="none" w:sz="0" w:space="0" w:color="auto"/>
                  </w:divBdr>
                  <w:divsChild>
                    <w:div w:id="12430229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815450">
      <w:bodyDiv w:val="1"/>
      <w:marLeft w:val="0"/>
      <w:marRight w:val="0"/>
      <w:marTop w:val="0"/>
      <w:marBottom w:val="0"/>
      <w:divBdr>
        <w:top w:val="none" w:sz="0" w:space="0" w:color="auto"/>
        <w:left w:val="none" w:sz="0" w:space="0" w:color="auto"/>
        <w:bottom w:val="none" w:sz="0" w:space="0" w:color="auto"/>
        <w:right w:val="none" w:sz="0" w:space="0" w:color="auto"/>
      </w:divBdr>
    </w:div>
    <w:div w:id="21381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morniki.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p.komorniki.pl/komorniki/biuletyn-informacji-publicznej/ochrona-danych-osobowych.html" TargetMode="External"/><Relationship Id="rId4" Type="http://schemas.openxmlformats.org/officeDocument/2006/relationships/settings" Target="settings.xml"/><Relationship Id="rId9" Type="http://schemas.openxmlformats.org/officeDocument/2006/relationships/hyperlink" Target="https://bip.komorniki.pl/komorniki/biuletyn-informacji-publicznej/zarzadzenia-wojta/kadencja-2024-2029/rok-2024.html?pid=20749"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D79D9-C845-45D5-AD71-E91B04D5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16</Pages>
  <Words>7232</Words>
  <Characters>43395</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załącznik nr 7 do SWZ - projektowane postanowienia umowy</vt:lpstr>
    </vt:vector>
  </TitlesOfParts>
  <Company/>
  <LinksUpToDate>false</LinksUpToDate>
  <CharactersWithSpaces>50526</CharactersWithSpaces>
  <SharedDoc>false</SharedDoc>
  <HLinks>
    <vt:vector size="12" baseType="variant">
      <vt:variant>
        <vt:i4>8126511</vt:i4>
      </vt:variant>
      <vt:variant>
        <vt:i4>3</vt:i4>
      </vt:variant>
      <vt:variant>
        <vt:i4>0</vt:i4>
      </vt:variant>
      <vt:variant>
        <vt:i4>5</vt:i4>
      </vt:variant>
      <vt:variant>
        <vt:lpwstr>http://bip.komorniki.pl/komorniki/biuletyn-informacji-publicznej/ochrona-danych-osobowych.html</vt:lpwstr>
      </vt:variant>
      <vt:variant>
        <vt:lpwstr/>
      </vt:variant>
      <vt:variant>
        <vt:i4>6750278</vt:i4>
      </vt:variant>
      <vt:variant>
        <vt:i4>0</vt:i4>
      </vt:variant>
      <vt:variant>
        <vt:i4>0</vt:i4>
      </vt:variant>
      <vt:variant>
        <vt:i4>5</vt:i4>
      </vt:variant>
      <vt:variant>
        <vt:lpwstr>mailto:faktury@komorniki.pl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SWZ - projektowane postanowienia umowy</dc:title>
  <dc:subject/>
  <dc:creator>Agnieszka Skrzypczak</dc:creator>
  <cp:keywords/>
  <dc:description/>
  <cp:lastModifiedBy>Joanna Laskowska</cp:lastModifiedBy>
  <cp:revision>18</cp:revision>
  <cp:lastPrinted>2022-11-24T14:09:00Z</cp:lastPrinted>
  <dcterms:created xsi:type="dcterms:W3CDTF">2024-10-10T07:56:00Z</dcterms:created>
  <dcterms:modified xsi:type="dcterms:W3CDTF">2024-12-02T13:57:00Z</dcterms:modified>
</cp:coreProperties>
</file>