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995B1" w14:textId="77777777" w:rsidR="003F6EEA" w:rsidRDefault="003F6EEA" w:rsidP="003F6EEA">
      <w:pPr>
        <w:tabs>
          <w:tab w:val="left" w:pos="3396"/>
          <w:tab w:val="right" w:leader="hyphen" w:pos="9530"/>
        </w:tabs>
        <w:spacing w:after="0" w:line="276" w:lineRule="auto"/>
        <w:jc w:val="center"/>
        <w:rPr>
          <w:rFonts w:ascii="Tahoma" w:eastAsia="Times New Roman" w:hAnsi="Tahoma" w:cs="Tahoma"/>
          <w:b/>
          <w:bCs/>
          <w:kern w:val="32"/>
          <w:sz w:val="18"/>
          <w:szCs w:val="18"/>
          <w:lang w:eastAsia="pl-PL"/>
        </w:rPr>
      </w:pPr>
    </w:p>
    <w:p w14:paraId="54606E8F" w14:textId="77777777" w:rsidR="003F6EEA" w:rsidRDefault="003F6EEA" w:rsidP="003F6EEA">
      <w:pPr>
        <w:tabs>
          <w:tab w:val="left" w:pos="3396"/>
          <w:tab w:val="right" w:leader="hyphen" w:pos="9530"/>
        </w:tabs>
        <w:spacing w:after="0" w:line="276" w:lineRule="auto"/>
        <w:jc w:val="center"/>
        <w:rPr>
          <w:rFonts w:ascii="Tahoma" w:eastAsia="Times New Roman" w:hAnsi="Tahoma" w:cs="Tahoma"/>
          <w:b/>
          <w:bCs/>
          <w:kern w:val="32"/>
          <w:sz w:val="18"/>
          <w:szCs w:val="18"/>
          <w:lang w:eastAsia="pl-PL"/>
        </w:rPr>
      </w:pPr>
      <w:r>
        <w:rPr>
          <w:noProof/>
          <w:lang w:eastAsia="pl-PL"/>
        </w:rPr>
        <w:drawing>
          <wp:anchor distT="0" distB="0" distL="114300" distR="114300" simplePos="0" relativeHeight="251659264" behindDoc="0" locked="0" layoutInCell="1" allowOverlap="1" wp14:anchorId="675BAFA4" wp14:editId="436E2701">
            <wp:simplePos x="0" y="0"/>
            <wp:positionH relativeFrom="column">
              <wp:posOffset>2231721</wp:posOffset>
            </wp:positionH>
            <wp:positionV relativeFrom="paragraph">
              <wp:posOffset>11430</wp:posOffset>
            </wp:positionV>
            <wp:extent cx="1478943" cy="723569"/>
            <wp:effectExtent l="0" t="0" r="0" b="0"/>
            <wp:wrapNone/>
            <wp:docPr id="15" name="Obraz 15">
              <a:extLst xmlns:a="http://schemas.openxmlformats.org/drawingml/2006/main">
                <a:ext uri="{FF2B5EF4-FFF2-40B4-BE49-F238E27FC236}">
                  <a16:creationId xmlns:a16="http://schemas.microsoft.com/office/drawing/2014/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1853B3-2E5B-86EE-1686-750D8271EC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29657" name="Obraz 24772965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1853B3-2E5B-86EE-1686-750D8271EC4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943" cy="723569"/>
                    </a:xfrm>
                    <a:prstGeom prst="rect">
                      <a:avLst/>
                    </a:prstGeom>
                  </pic:spPr>
                </pic:pic>
              </a:graphicData>
            </a:graphic>
            <wp14:sizeRelH relativeFrom="margin">
              <wp14:pctWidth>0</wp14:pctWidth>
            </wp14:sizeRelH>
            <wp14:sizeRelV relativeFrom="margin">
              <wp14:pctHeight>0</wp14:pctHeight>
            </wp14:sizeRelV>
          </wp:anchor>
        </w:drawing>
      </w:r>
    </w:p>
    <w:p w14:paraId="127E33D3" w14:textId="77777777" w:rsidR="003F6EEA" w:rsidRDefault="003F6EEA" w:rsidP="003F6EEA">
      <w:pPr>
        <w:tabs>
          <w:tab w:val="right" w:leader="hyphen" w:pos="9530"/>
        </w:tabs>
        <w:spacing w:after="0" w:line="276" w:lineRule="auto"/>
        <w:jc w:val="center"/>
        <w:rPr>
          <w:rFonts w:ascii="Tahoma" w:eastAsia="Times New Roman" w:hAnsi="Tahoma" w:cs="Tahoma"/>
          <w:b/>
          <w:bCs/>
          <w:kern w:val="32"/>
          <w:sz w:val="18"/>
          <w:szCs w:val="18"/>
          <w:lang w:eastAsia="pl-PL"/>
        </w:rPr>
      </w:pPr>
    </w:p>
    <w:p w14:paraId="0E96F142" w14:textId="77777777" w:rsidR="003F6EEA" w:rsidRDefault="003F6EEA" w:rsidP="003F6EEA">
      <w:pPr>
        <w:tabs>
          <w:tab w:val="right" w:leader="hyphen" w:pos="9530"/>
        </w:tabs>
        <w:spacing w:after="0" w:line="276" w:lineRule="auto"/>
        <w:jc w:val="center"/>
        <w:rPr>
          <w:rFonts w:ascii="Tahoma" w:eastAsia="Times New Roman" w:hAnsi="Tahoma" w:cs="Tahoma"/>
          <w:b/>
          <w:bCs/>
          <w:noProof/>
          <w:kern w:val="32"/>
          <w:sz w:val="18"/>
          <w:szCs w:val="18"/>
          <w:lang w:eastAsia="pl-PL"/>
        </w:rPr>
      </w:pPr>
    </w:p>
    <w:p w14:paraId="4FB22F04" w14:textId="77777777" w:rsidR="003F6EEA" w:rsidRDefault="003F6EEA" w:rsidP="003F6EEA">
      <w:pPr>
        <w:tabs>
          <w:tab w:val="right" w:leader="hyphen" w:pos="9530"/>
        </w:tabs>
        <w:spacing w:after="0" w:line="276" w:lineRule="auto"/>
        <w:jc w:val="center"/>
        <w:rPr>
          <w:rFonts w:ascii="Tahoma" w:eastAsia="Times New Roman" w:hAnsi="Tahoma" w:cs="Tahoma"/>
          <w:b/>
          <w:bCs/>
          <w:noProof/>
          <w:kern w:val="32"/>
          <w:sz w:val="18"/>
          <w:szCs w:val="18"/>
          <w:lang w:eastAsia="pl-PL"/>
        </w:rPr>
      </w:pPr>
    </w:p>
    <w:p w14:paraId="01C29595" w14:textId="77777777" w:rsidR="003F6EEA" w:rsidRDefault="003F6EEA" w:rsidP="003F6EEA">
      <w:pPr>
        <w:tabs>
          <w:tab w:val="right" w:leader="hyphen" w:pos="9530"/>
        </w:tabs>
        <w:spacing w:after="0" w:line="276" w:lineRule="auto"/>
        <w:jc w:val="center"/>
        <w:rPr>
          <w:rFonts w:ascii="Tahoma" w:eastAsia="Times New Roman" w:hAnsi="Tahoma" w:cs="Tahoma"/>
          <w:b/>
          <w:bCs/>
          <w:noProof/>
          <w:kern w:val="32"/>
          <w:sz w:val="18"/>
          <w:szCs w:val="18"/>
          <w:lang w:eastAsia="pl-PL"/>
        </w:rPr>
      </w:pPr>
    </w:p>
    <w:p w14:paraId="20F1228A" w14:textId="77777777" w:rsidR="003F6EEA" w:rsidRDefault="003F6EEA" w:rsidP="003F6EEA">
      <w:pPr>
        <w:tabs>
          <w:tab w:val="right" w:leader="hyphen" w:pos="9530"/>
        </w:tabs>
        <w:spacing w:after="0" w:line="276" w:lineRule="auto"/>
        <w:jc w:val="center"/>
        <w:rPr>
          <w:rFonts w:ascii="Tahoma" w:eastAsia="Times New Roman" w:hAnsi="Tahoma" w:cs="Tahoma"/>
          <w:b/>
          <w:bCs/>
          <w:kern w:val="32"/>
          <w:sz w:val="18"/>
          <w:szCs w:val="18"/>
          <w:lang w:eastAsia="pl-PL"/>
        </w:rPr>
      </w:pPr>
      <w:r w:rsidRPr="00952D78">
        <w:rPr>
          <w:rFonts w:ascii="Tahoma" w:eastAsia="Times New Roman" w:hAnsi="Tahoma" w:cs="Tahoma"/>
          <w:b/>
          <w:bCs/>
          <w:noProof/>
          <w:kern w:val="32"/>
          <w:sz w:val="18"/>
          <w:szCs w:val="18"/>
          <w:lang w:eastAsia="pl-PL"/>
        </w:rPr>
        <w:drawing>
          <wp:inline distT="0" distB="0" distL="0" distR="0" wp14:anchorId="73DB37F0" wp14:editId="3BFDE594">
            <wp:extent cx="1541820" cy="592134"/>
            <wp:effectExtent l="0" t="0" r="1270" b="0"/>
            <wp:docPr id="383913952" name="Obraz 38391395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F645CAF-1D4D-BF2C-1533-829E9F64F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F645CAF-1D4D-BF2C-1533-829E9F64F26F}"/>
                        </a:ext>
                      </a:extLst>
                    </pic:cNvPr>
                    <pic:cNvPicPr>
                      <a:picLocks noChangeAspect="1"/>
                    </pic:cNvPicPr>
                  </pic:nvPicPr>
                  <pic:blipFill>
                    <a:blip r:embed="rId10"/>
                    <a:stretch>
                      <a:fillRect/>
                    </a:stretch>
                  </pic:blipFill>
                  <pic:spPr>
                    <a:xfrm>
                      <a:off x="0" y="0"/>
                      <a:ext cx="1541820" cy="592134"/>
                    </a:xfrm>
                    <a:prstGeom prst="rect">
                      <a:avLst/>
                    </a:prstGeom>
                  </pic:spPr>
                </pic:pic>
              </a:graphicData>
            </a:graphic>
          </wp:inline>
        </w:drawing>
      </w:r>
    </w:p>
    <w:p w14:paraId="5DC6BE75" w14:textId="77777777" w:rsidR="003F6EEA" w:rsidRDefault="003F6EEA" w:rsidP="003F6EEA">
      <w:pPr>
        <w:tabs>
          <w:tab w:val="right" w:leader="hyphen" w:pos="9530"/>
        </w:tabs>
        <w:spacing w:after="0" w:line="276" w:lineRule="auto"/>
        <w:jc w:val="center"/>
        <w:rPr>
          <w:rFonts w:ascii="Tahoma" w:eastAsia="Times New Roman" w:hAnsi="Tahoma" w:cs="Tahoma"/>
          <w:b/>
          <w:bCs/>
          <w:noProof/>
          <w:kern w:val="32"/>
          <w:sz w:val="18"/>
          <w:szCs w:val="18"/>
          <w:lang w:eastAsia="pl-PL"/>
        </w:rPr>
      </w:pPr>
      <w:r>
        <w:rPr>
          <w:noProof/>
          <w:lang w:eastAsia="pl-PL"/>
        </w:rPr>
        <w:drawing>
          <wp:anchor distT="0" distB="0" distL="114300" distR="114300" simplePos="0" relativeHeight="251660288" behindDoc="0" locked="0" layoutInCell="1" allowOverlap="1" wp14:anchorId="165D2E1E" wp14:editId="0FBEF617">
            <wp:simplePos x="0" y="0"/>
            <wp:positionH relativeFrom="column">
              <wp:posOffset>2235432</wp:posOffset>
            </wp:positionH>
            <wp:positionV relativeFrom="paragraph">
              <wp:posOffset>116343</wp:posOffset>
            </wp:positionV>
            <wp:extent cx="1467584" cy="445273"/>
            <wp:effectExtent l="0" t="0" r="0" b="0"/>
            <wp:wrapNone/>
            <wp:docPr id="1679303419" name="Obraz 1679303419">
              <a:extLst xmlns:a="http://schemas.openxmlformats.org/drawingml/2006/main">
                <a:ext uri="{FF2B5EF4-FFF2-40B4-BE49-F238E27FC236}">
                  <a16:creationId xmlns:a16="http://schemas.microsoft.com/office/drawing/2014/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7B5B12-B817-4388-3D5C-10EBBC0CA2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03419" name="Obraz 167930341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7B5B12-B817-4388-3D5C-10EBBC0CA252}"/>
                        </a:ext>
                      </a:extLst>
                    </pic:cNvPr>
                    <pic:cNvPicPr>
                      <a:picLocks noChangeAspect="1"/>
                    </pic:cNvPicPr>
                  </pic:nvPicPr>
                  <pic:blipFill>
                    <a:blip r:embed="rId11"/>
                    <a:stretch>
                      <a:fillRect/>
                    </a:stretch>
                  </pic:blipFill>
                  <pic:spPr>
                    <a:xfrm>
                      <a:off x="0" y="0"/>
                      <a:ext cx="1467584" cy="445273"/>
                    </a:xfrm>
                    <a:prstGeom prst="rect">
                      <a:avLst/>
                    </a:prstGeom>
                  </pic:spPr>
                </pic:pic>
              </a:graphicData>
            </a:graphic>
            <wp14:sizeRelH relativeFrom="margin">
              <wp14:pctWidth>0</wp14:pctWidth>
            </wp14:sizeRelH>
            <wp14:sizeRelV relativeFrom="margin">
              <wp14:pctHeight>0</wp14:pctHeight>
            </wp14:sizeRelV>
          </wp:anchor>
        </w:drawing>
      </w:r>
    </w:p>
    <w:p w14:paraId="2C85736F" w14:textId="77777777" w:rsidR="003F6EEA" w:rsidRDefault="003F6EEA" w:rsidP="003F6EEA">
      <w:pPr>
        <w:tabs>
          <w:tab w:val="right" w:leader="hyphen" w:pos="9530"/>
        </w:tabs>
        <w:spacing w:after="0" w:line="276" w:lineRule="auto"/>
        <w:jc w:val="center"/>
        <w:rPr>
          <w:rFonts w:ascii="Tahoma" w:eastAsia="Times New Roman" w:hAnsi="Tahoma" w:cs="Tahoma"/>
          <w:b/>
          <w:bCs/>
          <w:kern w:val="32"/>
          <w:sz w:val="18"/>
          <w:szCs w:val="18"/>
          <w:lang w:eastAsia="pl-PL"/>
        </w:rPr>
      </w:pPr>
    </w:p>
    <w:p w14:paraId="16AA3681" w14:textId="77777777" w:rsidR="003F6EEA" w:rsidRDefault="003F6EEA" w:rsidP="003F6EEA">
      <w:pPr>
        <w:tabs>
          <w:tab w:val="right" w:leader="hyphen" w:pos="9530"/>
        </w:tabs>
        <w:spacing w:after="0" w:line="276" w:lineRule="auto"/>
        <w:jc w:val="center"/>
        <w:rPr>
          <w:rFonts w:ascii="Tahoma" w:eastAsia="Times New Roman" w:hAnsi="Tahoma" w:cs="Tahoma"/>
          <w:b/>
          <w:bCs/>
          <w:kern w:val="32"/>
          <w:sz w:val="18"/>
          <w:szCs w:val="18"/>
          <w:lang w:eastAsia="pl-PL"/>
        </w:rPr>
      </w:pPr>
    </w:p>
    <w:p w14:paraId="1AF9A9CA" w14:textId="77777777" w:rsidR="003F6EEA" w:rsidRDefault="003F6EEA" w:rsidP="003F6EEA">
      <w:pPr>
        <w:tabs>
          <w:tab w:val="right" w:leader="hyphen" w:pos="9530"/>
        </w:tabs>
        <w:spacing w:after="0" w:line="276" w:lineRule="auto"/>
        <w:jc w:val="center"/>
        <w:rPr>
          <w:rFonts w:ascii="Tahoma" w:eastAsia="Times New Roman" w:hAnsi="Tahoma" w:cs="Tahoma"/>
          <w:b/>
          <w:bCs/>
          <w:kern w:val="32"/>
          <w:sz w:val="18"/>
          <w:szCs w:val="18"/>
          <w:lang w:eastAsia="pl-PL"/>
        </w:rPr>
      </w:pPr>
    </w:p>
    <w:p w14:paraId="76F36353" w14:textId="77777777" w:rsidR="003F6EEA" w:rsidRDefault="003F6EEA" w:rsidP="003F6EEA">
      <w:pPr>
        <w:tabs>
          <w:tab w:val="right" w:leader="hyphen" w:pos="9530"/>
        </w:tabs>
        <w:spacing w:after="0" w:line="276" w:lineRule="auto"/>
        <w:jc w:val="center"/>
        <w:rPr>
          <w:rFonts w:ascii="Tahoma" w:eastAsia="Times New Roman" w:hAnsi="Tahoma" w:cs="Tahoma"/>
          <w:b/>
          <w:bCs/>
          <w:kern w:val="32"/>
          <w:sz w:val="18"/>
          <w:szCs w:val="18"/>
          <w:lang w:eastAsia="pl-PL"/>
        </w:rPr>
      </w:pPr>
    </w:p>
    <w:p w14:paraId="72366926" w14:textId="77777777" w:rsidR="003F6EEA" w:rsidRDefault="003F6EEA" w:rsidP="003F6EEA">
      <w:pPr>
        <w:tabs>
          <w:tab w:val="right" w:leader="hyphen" w:pos="9530"/>
        </w:tabs>
        <w:spacing w:after="0" w:line="276" w:lineRule="auto"/>
        <w:jc w:val="center"/>
        <w:rPr>
          <w:rFonts w:ascii="Tahoma" w:eastAsia="Times New Roman" w:hAnsi="Tahoma" w:cs="Tahoma"/>
          <w:b/>
          <w:bCs/>
          <w:kern w:val="32"/>
          <w:sz w:val="18"/>
          <w:szCs w:val="18"/>
          <w:lang w:eastAsia="pl-PL"/>
        </w:rPr>
      </w:pPr>
      <w:r w:rsidRPr="00952D78">
        <w:rPr>
          <w:rFonts w:ascii="Tahoma" w:eastAsia="Times New Roman" w:hAnsi="Tahoma" w:cs="Tahoma"/>
          <w:b/>
          <w:bCs/>
          <w:noProof/>
          <w:kern w:val="32"/>
          <w:sz w:val="18"/>
          <w:szCs w:val="18"/>
          <w:lang w:eastAsia="pl-PL"/>
        </w:rPr>
        <w:drawing>
          <wp:inline distT="0" distB="0" distL="0" distR="0" wp14:anchorId="2BF384E2" wp14:editId="383D923E">
            <wp:extent cx="695236" cy="463686"/>
            <wp:effectExtent l="0" t="0" r="0" b="0"/>
            <wp:docPr id="7" name="Obraz 6">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62798B7-125A-DA6A-8CB5-0724A5F1E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62798B7-125A-DA6A-8CB5-0724A5F1EB8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236" cy="463686"/>
                    </a:xfrm>
                    <a:prstGeom prst="rect">
                      <a:avLst/>
                    </a:prstGeom>
                  </pic:spPr>
                </pic:pic>
              </a:graphicData>
            </a:graphic>
          </wp:inline>
        </w:drawing>
      </w:r>
    </w:p>
    <w:p w14:paraId="2C6CDCB4" w14:textId="77777777" w:rsidR="003F6EEA" w:rsidRDefault="003F6EEA" w:rsidP="003F6EEA">
      <w:pPr>
        <w:tabs>
          <w:tab w:val="right" w:leader="hyphen" w:pos="9530"/>
        </w:tabs>
        <w:spacing w:after="0" w:line="276" w:lineRule="auto"/>
        <w:jc w:val="center"/>
        <w:rPr>
          <w:rFonts w:ascii="Tahoma" w:eastAsia="Times New Roman" w:hAnsi="Tahoma" w:cs="Tahoma"/>
          <w:b/>
          <w:bCs/>
          <w:kern w:val="32"/>
          <w:sz w:val="18"/>
          <w:szCs w:val="18"/>
          <w:lang w:eastAsia="pl-PL"/>
        </w:rPr>
      </w:pPr>
    </w:p>
    <w:p w14:paraId="6C4EB85D" w14:textId="77777777" w:rsidR="00554D6A" w:rsidRPr="00B65BB0" w:rsidRDefault="00554D6A" w:rsidP="005A447A">
      <w:pPr>
        <w:jc w:val="right"/>
        <w:rPr>
          <w:rFonts w:ascii="Tahoma" w:hAnsi="Tahoma" w:cs="Tahoma"/>
          <w:sz w:val="16"/>
          <w:szCs w:val="16"/>
        </w:rPr>
      </w:pPr>
    </w:p>
    <w:p w14:paraId="5EC8BC18" w14:textId="2C11F14D" w:rsidR="005A447A" w:rsidRPr="00136031" w:rsidRDefault="005A447A" w:rsidP="005A447A">
      <w:pPr>
        <w:jc w:val="right"/>
        <w:rPr>
          <w:rFonts w:ascii="Tahoma" w:hAnsi="Tahoma" w:cs="Tahoma"/>
          <w:b/>
          <w:sz w:val="18"/>
          <w:szCs w:val="18"/>
        </w:rPr>
      </w:pPr>
      <w:r w:rsidRPr="00136031">
        <w:rPr>
          <w:rFonts w:ascii="Tahoma" w:hAnsi="Tahoma" w:cs="Tahoma"/>
          <w:b/>
          <w:sz w:val="18"/>
          <w:szCs w:val="18"/>
        </w:rPr>
        <w:t>Załącznik nr 1</w:t>
      </w:r>
      <w:r w:rsidR="003E24B5">
        <w:rPr>
          <w:rFonts w:ascii="Tahoma" w:hAnsi="Tahoma" w:cs="Tahoma"/>
          <w:b/>
          <w:sz w:val="18"/>
          <w:szCs w:val="18"/>
        </w:rPr>
        <w:t>.</w:t>
      </w:r>
      <w:r w:rsidR="002B5AF7">
        <w:rPr>
          <w:rFonts w:ascii="Tahoma" w:hAnsi="Tahoma" w:cs="Tahoma"/>
          <w:b/>
          <w:sz w:val="18"/>
          <w:szCs w:val="18"/>
        </w:rPr>
        <w:t>4</w:t>
      </w:r>
      <w:r w:rsidR="003E24B5">
        <w:rPr>
          <w:rFonts w:ascii="Tahoma" w:hAnsi="Tahoma" w:cs="Tahoma"/>
          <w:b/>
          <w:sz w:val="18"/>
          <w:szCs w:val="18"/>
        </w:rPr>
        <w:t xml:space="preserve"> </w:t>
      </w:r>
      <w:r w:rsidRPr="00136031">
        <w:rPr>
          <w:rFonts w:ascii="Tahoma" w:hAnsi="Tahoma" w:cs="Tahoma"/>
          <w:b/>
          <w:sz w:val="18"/>
          <w:szCs w:val="18"/>
        </w:rPr>
        <w:t>do SWZ</w:t>
      </w:r>
    </w:p>
    <w:p w14:paraId="55E4DE2D" w14:textId="77777777" w:rsidR="00107C46" w:rsidRPr="00136031" w:rsidRDefault="00107C46" w:rsidP="005A447A">
      <w:pPr>
        <w:jc w:val="right"/>
        <w:rPr>
          <w:rFonts w:ascii="Tahoma" w:hAnsi="Tahoma" w:cs="Tahoma"/>
          <w:sz w:val="18"/>
          <w:szCs w:val="18"/>
        </w:rPr>
      </w:pPr>
    </w:p>
    <w:p w14:paraId="482C4F0C" w14:textId="77777777" w:rsidR="00D21EBC" w:rsidRPr="005C3EFD" w:rsidRDefault="005A447A" w:rsidP="005A447A">
      <w:pPr>
        <w:jc w:val="center"/>
        <w:rPr>
          <w:rFonts w:ascii="Tahoma" w:hAnsi="Tahoma" w:cs="Tahoma"/>
          <w:b/>
          <w:sz w:val="18"/>
          <w:szCs w:val="18"/>
        </w:rPr>
      </w:pPr>
      <w:r w:rsidRPr="005C3EFD">
        <w:rPr>
          <w:rFonts w:ascii="Tahoma" w:hAnsi="Tahoma" w:cs="Tahoma"/>
          <w:b/>
          <w:sz w:val="18"/>
          <w:szCs w:val="18"/>
        </w:rPr>
        <w:t>OPIS PRZEDMIOTU ZAMÓWIENIA</w:t>
      </w:r>
    </w:p>
    <w:p w14:paraId="66E14C02" w14:textId="5CEE48A8" w:rsidR="00395390" w:rsidRPr="005C3EFD" w:rsidRDefault="00F616D9" w:rsidP="005A447A">
      <w:pPr>
        <w:jc w:val="center"/>
        <w:rPr>
          <w:rFonts w:ascii="Tahoma" w:hAnsi="Tahoma" w:cs="Tahoma"/>
          <w:b/>
          <w:sz w:val="18"/>
          <w:szCs w:val="18"/>
        </w:rPr>
      </w:pPr>
      <w:r w:rsidRPr="005C3EFD">
        <w:rPr>
          <w:rFonts w:ascii="Tahoma" w:hAnsi="Tahoma" w:cs="Tahoma"/>
          <w:b/>
          <w:sz w:val="18"/>
          <w:szCs w:val="18"/>
        </w:rPr>
        <w:t xml:space="preserve">Część </w:t>
      </w:r>
      <w:r w:rsidR="002B5AF7">
        <w:rPr>
          <w:rFonts w:ascii="Tahoma" w:hAnsi="Tahoma" w:cs="Tahoma"/>
          <w:b/>
          <w:sz w:val="18"/>
          <w:szCs w:val="18"/>
        </w:rPr>
        <w:t>4</w:t>
      </w:r>
      <w:r w:rsidRPr="005C3EFD">
        <w:rPr>
          <w:rFonts w:ascii="Tahoma" w:hAnsi="Tahoma" w:cs="Tahoma"/>
          <w:b/>
          <w:sz w:val="18"/>
          <w:szCs w:val="18"/>
        </w:rPr>
        <w:t xml:space="preserve"> -</w:t>
      </w:r>
      <w:r w:rsidR="00F303C3" w:rsidRPr="005C3EFD">
        <w:rPr>
          <w:rFonts w:ascii="Tahoma" w:hAnsi="Tahoma" w:cs="Tahoma"/>
          <w:b/>
          <w:sz w:val="18"/>
          <w:szCs w:val="18"/>
        </w:rPr>
        <w:t xml:space="preserve"> </w:t>
      </w:r>
      <w:r w:rsidR="00DC4454" w:rsidRPr="005C3EFD">
        <w:rPr>
          <w:rFonts w:ascii="Tahoma" w:hAnsi="Tahoma" w:cs="Tahoma"/>
          <w:b/>
          <w:sz w:val="18"/>
          <w:szCs w:val="18"/>
        </w:rPr>
        <w:t xml:space="preserve">Dostawa </w:t>
      </w:r>
      <w:r w:rsidR="003C74F7" w:rsidRPr="005C3EFD">
        <w:rPr>
          <w:rFonts w:ascii="Tahoma" w:hAnsi="Tahoma" w:cs="Tahoma"/>
          <w:b/>
          <w:sz w:val="18"/>
          <w:szCs w:val="18"/>
        </w:rPr>
        <w:t xml:space="preserve">komputera przenośnego </w:t>
      </w:r>
      <w:r w:rsidR="00DC4454" w:rsidRPr="005C3EFD">
        <w:rPr>
          <w:rFonts w:ascii="Tahoma" w:hAnsi="Tahoma" w:cs="Tahoma"/>
          <w:b/>
          <w:sz w:val="18"/>
          <w:szCs w:val="18"/>
        </w:rPr>
        <w:t xml:space="preserve">typu </w:t>
      </w:r>
      <w:r w:rsidR="002B5AF7">
        <w:rPr>
          <w:rFonts w:ascii="Tahoma" w:hAnsi="Tahoma" w:cs="Tahoma"/>
          <w:b/>
          <w:sz w:val="18"/>
          <w:szCs w:val="18"/>
        </w:rPr>
        <w:t>1</w:t>
      </w:r>
      <w:r w:rsidR="00DC4454" w:rsidRPr="005C3EFD">
        <w:rPr>
          <w:rFonts w:ascii="Tahoma" w:hAnsi="Tahoma" w:cs="Tahoma"/>
          <w:b/>
          <w:sz w:val="18"/>
          <w:szCs w:val="18"/>
        </w:rPr>
        <w:t xml:space="preserve"> </w:t>
      </w:r>
    </w:p>
    <w:p w14:paraId="6C2DE1F5" w14:textId="77777777" w:rsidR="00A53D82" w:rsidRPr="005C3EFD" w:rsidRDefault="00A53D82" w:rsidP="00A53D82">
      <w:pPr>
        <w:contextualSpacing/>
        <w:jc w:val="center"/>
        <w:rPr>
          <w:rFonts w:ascii="Tahoma" w:hAnsi="Tahoma" w:cs="Tahoma"/>
          <w:sz w:val="18"/>
          <w:szCs w:val="18"/>
        </w:rPr>
      </w:pPr>
      <w:r w:rsidRPr="005C3EFD">
        <w:rPr>
          <w:rFonts w:ascii="Tahoma" w:hAnsi="Tahoma" w:cs="Tahoma"/>
          <w:sz w:val="18"/>
          <w:szCs w:val="18"/>
        </w:rPr>
        <w:t xml:space="preserve">w postępowaniu o udzielenie zamówienia publicznego prowadzonym w trybie podstawowym bez negocjacji pn. </w:t>
      </w:r>
    </w:p>
    <w:p w14:paraId="5ACE9C1D" w14:textId="6AAA77AB" w:rsidR="005C2288" w:rsidRDefault="005C2288" w:rsidP="005C2288">
      <w:pPr>
        <w:suppressAutoHyphens/>
        <w:autoSpaceDN w:val="0"/>
        <w:contextualSpacing/>
        <w:jc w:val="center"/>
        <w:textAlignment w:val="baseline"/>
        <w:rPr>
          <w:rFonts w:ascii="Tahoma" w:hAnsi="Tahoma" w:cs="Tahoma"/>
          <w:b/>
          <w:bCs/>
          <w:sz w:val="18"/>
          <w:szCs w:val="18"/>
        </w:rPr>
      </w:pPr>
      <w:r w:rsidRPr="005C3EFD">
        <w:rPr>
          <w:rFonts w:ascii="Tahoma" w:hAnsi="Tahoma" w:cs="Tahoma"/>
          <w:b/>
          <w:bCs/>
          <w:sz w:val="18"/>
          <w:szCs w:val="18"/>
        </w:rPr>
        <w:t>„</w:t>
      </w:r>
      <w:r w:rsidR="002B5AF7" w:rsidRPr="00D47B7C">
        <w:rPr>
          <w:rFonts w:ascii="Tahoma" w:hAnsi="Tahoma" w:cs="Tahoma"/>
          <w:b/>
          <w:bCs/>
          <w:sz w:val="18"/>
          <w:szCs w:val="18"/>
        </w:rPr>
        <w:t>Dostawa komputerów stacjonarnych typu "stacje robocze i serwer obliczeniowy” oraz  laptopów i monitorów w podziale na 9 części</w:t>
      </w:r>
      <w:r w:rsidRPr="005C3EFD">
        <w:rPr>
          <w:rFonts w:ascii="Tahoma" w:hAnsi="Tahoma" w:cs="Tahoma"/>
          <w:b/>
          <w:bCs/>
          <w:sz w:val="18"/>
          <w:szCs w:val="18"/>
        </w:rPr>
        <w:t>”, nr ref.: DZP/ZP/</w:t>
      </w:r>
      <w:r w:rsidR="002B5AF7">
        <w:rPr>
          <w:rFonts w:ascii="Tahoma" w:hAnsi="Tahoma" w:cs="Tahoma"/>
          <w:b/>
          <w:bCs/>
          <w:sz w:val="18"/>
          <w:szCs w:val="18"/>
        </w:rPr>
        <w:t>31</w:t>
      </w:r>
      <w:r w:rsidRPr="005C3EFD">
        <w:rPr>
          <w:rFonts w:ascii="Tahoma" w:hAnsi="Tahoma" w:cs="Tahoma"/>
          <w:b/>
          <w:bCs/>
          <w:sz w:val="18"/>
          <w:szCs w:val="18"/>
        </w:rPr>
        <w:t>/IFPAN/2023/MS</w:t>
      </w:r>
    </w:p>
    <w:p w14:paraId="42807543" w14:textId="77777777" w:rsidR="0003799B" w:rsidRPr="00136031" w:rsidRDefault="0003799B" w:rsidP="0003799B">
      <w:pPr>
        <w:spacing w:after="0" w:line="276" w:lineRule="auto"/>
        <w:jc w:val="center"/>
        <w:rPr>
          <w:rFonts w:ascii="Tahoma" w:hAnsi="Tahoma" w:cs="Tahoma"/>
          <w:b/>
          <w:sz w:val="18"/>
          <w:szCs w:val="18"/>
        </w:rPr>
      </w:pPr>
    </w:p>
    <w:p w14:paraId="551F6793" w14:textId="77777777" w:rsidR="00F616D9" w:rsidRPr="00136031" w:rsidRDefault="00F616D9" w:rsidP="00DC5ABE">
      <w:pPr>
        <w:spacing w:after="0" w:line="240" w:lineRule="auto"/>
        <w:jc w:val="both"/>
        <w:rPr>
          <w:rFonts w:ascii="Tahoma" w:eastAsia="Calibri" w:hAnsi="Tahoma" w:cs="Tahoma"/>
          <w:bCs/>
          <w:sz w:val="18"/>
          <w:szCs w:val="18"/>
        </w:rPr>
      </w:pPr>
    </w:p>
    <w:p w14:paraId="30D5633F" w14:textId="77777777" w:rsidR="00DC5ABE" w:rsidRPr="00136031" w:rsidRDefault="00841ED1" w:rsidP="009860EA">
      <w:pPr>
        <w:pStyle w:val="Akapitzlist"/>
        <w:numPr>
          <w:ilvl w:val="0"/>
          <w:numId w:val="6"/>
        </w:numPr>
        <w:spacing w:after="0" w:line="240" w:lineRule="auto"/>
        <w:ind w:left="993" w:hanging="426"/>
        <w:jc w:val="both"/>
        <w:rPr>
          <w:rFonts w:ascii="Tahoma" w:eastAsia="Calibri" w:hAnsi="Tahoma" w:cs="Tahoma"/>
          <w:bCs/>
          <w:sz w:val="18"/>
          <w:szCs w:val="18"/>
        </w:rPr>
      </w:pPr>
      <w:r w:rsidRPr="00136031">
        <w:rPr>
          <w:rFonts w:ascii="Tahoma" w:eastAsia="Calibri" w:hAnsi="Tahoma" w:cs="Tahoma"/>
          <w:bCs/>
          <w:sz w:val="18"/>
          <w:szCs w:val="18"/>
        </w:rPr>
        <w:t xml:space="preserve">Wymagania ogólne: </w:t>
      </w:r>
    </w:p>
    <w:p w14:paraId="054D307F" w14:textId="77777777" w:rsidR="00C51FE2" w:rsidRPr="00136031" w:rsidRDefault="00C51FE2" w:rsidP="00C51FE2">
      <w:pPr>
        <w:spacing w:after="0" w:line="240" w:lineRule="auto"/>
        <w:contextualSpacing/>
        <w:jc w:val="both"/>
        <w:rPr>
          <w:rFonts w:ascii="Tahoma" w:eastAsia="Calibri" w:hAnsi="Tahoma" w:cs="Tahoma"/>
          <w:sz w:val="18"/>
          <w:szCs w:val="18"/>
        </w:rPr>
      </w:pPr>
    </w:p>
    <w:p w14:paraId="7D4A2BFC" w14:textId="77777777" w:rsidR="00C51FE2" w:rsidRPr="00136031" w:rsidRDefault="00C51FE2" w:rsidP="00C51FE2">
      <w:pPr>
        <w:numPr>
          <w:ilvl w:val="0"/>
          <w:numId w:val="1"/>
        </w:numPr>
        <w:spacing w:after="0" w:line="240" w:lineRule="auto"/>
        <w:contextualSpacing/>
        <w:jc w:val="both"/>
        <w:rPr>
          <w:rFonts w:ascii="Tahoma" w:eastAsia="Calibri" w:hAnsi="Tahoma" w:cs="Tahoma"/>
          <w:sz w:val="18"/>
          <w:szCs w:val="18"/>
        </w:rPr>
      </w:pPr>
      <w:r w:rsidRPr="00136031">
        <w:rPr>
          <w:rFonts w:ascii="Tahoma" w:eastAsia="Calibri" w:hAnsi="Tahoma" w:cs="Tahoma"/>
          <w:sz w:val="18"/>
          <w:szCs w:val="18"/>
        </w:rPr>
        <w:t>Dostarczony przedmiot zamówienia musi być fabrycznie nowy, nieużywany, nie powystawowy nieregenerowany, kompletny oraz musi posiadać niezbędne instrukcje i gwarancje w języku polskim lub angielskim. Przez artykuł fabrycznie nowy Zamawiający rozumie produkty wyprodukowane nie wcześniej niż 12 miesięcy przed ich dostarczeniem Zamawiającemu, wykonane z nowych elementów, bez śladów uszkodzenia, w oryginalnych opakowaniach producenta z widocznym logo, symbolem produktu, posiadające wszelkie zabezpieczenia. Kartę gwarancyjną oraz instrukcję obsługi Wykonawca dostarczy Zamawiającemu wraz z dostawą.</w:t>
      </w:r>
    </w:p>
    <w:p w14:paraId="21865710" w14:textId="77777777" w:rsidR="00C51FE2" w:rsidRPr="00136031" w:rsidRDefault="00C51FE2" w:rsidP="00C51FE2">
      <w:pPr>
        <w:numPr>
          <w:ilvl w:val="0"/>
          <w:numId w:val="1"/>
        </w:numPr>
        <w:spacing w:after="0" w:line="240" w:lineRule="auto"/>
        <w:contextualSpacing/>
        <w:jc w:val="both"/>
        <w:rPr>
          <w:rFonts w:ascii="Tahoma" w:eastAsia="Calibri" w:hAnsi="Tahoma" w:cs="Tahoma"/>
          <w:sz w:val="18"/>
          <w:szCs w:val="18"/>
        </w:rPr>
      </w:pPr>
      <w:r w:rsidRPr="00136031">
        <w:rPr>
          <w:rFonts w:ascii="Tahoma" w:eastAsia="Calibri" w:hAnsi="Tahoma" w:cs="Tahoma"/>
          <w:sz w:val="18"/>
          <w:szCs w:val="18"/>
        </w:rPr>
        <w:t>W ofercie wymagane jest podanie producenta oraz pełnej nazwy oferowanych urządzeń (tj. obejmującej model i typ, nazwę handlową, jeśli takie atrybuty są stosowane do oferowanego przedmiotu), a także dodatkowych informacji dotyczących oferowanego przedmiotu zamówienia zgodnie z instrukcjami zawartymi w opisie przedmiotu zamówienia.</w:t>
      </w:r>
    </w:p>
    <w:p w14:paraId="39C6C5AC" w14:textId="77777777" w:rsidR="00C51FE2" w:rsidRPr="00136031" w:rsidRDefault="00C51FE2" w:rsidP="00C51FE2">
      <w:pPr>
        <w:numPr>
          <w:ilvl w:val="0"/>
          <w:numId w:val="1"/>
        </w:numPr>
        <w:spacing w:after="0" w:line="240" w:lineRule="auto"/>
        <w:contextualSpacing/>
        <w:jc w:val="both"/>
        <w:rPr>
          <w:rFonts w:ascii="Tahoma" w:eastAsia="Calibri" w:hAnsi="Tahoma" w:cs="Tahoma"/>
          <w:sz w:val="18"/>
          <w:szCs w:val="18"/>
        </w:rPr>
      </w:pPr>
      <w:r w:rsidRPr="00136031">
        <w:rPr>
          <w:rFonts w:ascii="Tahoma" w:eastAsia="Calibri" w:hAnsi="Tahoma" w:cs="Tahoma"/>
          <w:sz w:val="18"/>
          <w:szCs w:val="18"/>
        </w:rPr>
        <w:t>Przedmiot zamówienia należy zrealizować zgodnie z SWZ i wytycznymi Zamawiającego zawartymi w opisie przedmiotu zamówienia oraz projektowanych postanowieniach umowy.</w:t>
      </w:r>
    </w:p>
    <w:p w14:paraId="199A2E8E" w14:textId="77777777" w:rsidR="00C51FE2" w:rsidRPr="00136031" w:rsidRDefault="00C51FE2" w:rsidP="00C51FE2">
      <w:pPr>
        <w:numPr>
          <w:ilvl w:val="0"/>
          <w:numId w:val="1"/>
        </w:numPr>
        <w:spacing w:after="0" w:line="240" w:lineRule="auto"/>
        <w:contextualSpacing/>
        <w:jc w:val="both"/>
        <w:rPr>
          <w:rFonts w:ascii="Tahoma" w:eastAsia="Calibri" w:hAnsi="Tahoma" w:cs="Tahoma"/>
          <w:color w:val="000000" w:themeColor="text1"/>
          <w:sz w:val="18"/>
          <w:szCs w:val="18"/>
        </w:rPr>
      </w:pPr>
      <w:r w:rsidRPr="00136031">
        <w:rPr>
          <w:rFonts w:ascii="Tahoma" w:eastAsia="Calibri" w:hAnsi="Tahoma" w:cs="Tahoma"/>
          <w:sz w:val="18"/>
          <w:szCs w:val="18"/>
        </w:rPr>
        <w:t xml:space="preserve">Dla wyspecyfikowanych urządzeń podane parametry są wartościami minimalnymi, każdy przedmiot zamówienia o parametrach lepszych, wyższych od wyspecyfikowanych spełnia wymagania określone przez Zamawiającego, chyba że opis stanowi inaczej. Wszystkie urządzenia powinny spełniać wszelkie przepisy dotyczące prawa dopuszczenia do użytkowania w Polsce. Do każdego urządzenia muszą być dołączone: instrukcja obsługi w języku polskim lub angielskim, dokumenty gwarancyjne producenta, </w:t>
      </w:r>
      <w:r w:rsidRPr="00136031">
        <w:rPr>
          <w:rFonts w:ascii="Tahoma" w:eastAsia="Calibri" w:hAnsi="Tahoma" w:cs="Tahoma"/>
          <w:color w:val="000000" w:themeColor="text1"/>
          <w:sz w:val="18"/>
          <w:szCs w:val="18"/>
        </w:rPr>
        <w:t>oświadczenie o zgodności z wszystkimi niezbędnymi normami (np. CE) oraz płyty lub inne nośniki z oprogramowaniem, sterownikami dodawanymi do sprzętu i dostępem do aktualizacji oprogramowania, inne dokumenty, jeżeli są niezbędne do użytkowania urządzenia zgodnie z przeznaczeniem.</w:t>
      </w:r>
    </w:p>
    <w:p w14:paraId="4AF8B39C" w14:textId="77777777" w:rsidR="00C51FE2" w:rsidRPr="00136031" w:rsidRDefault="00C51FE2" w:rsidP="00C51FE2">
      <w:pPr>
        <w:numPr>
          <w:ilvl w:val="0"/>
          <w:numId w:val="1"/>
        </w:numPr>
        <w:spacing w:after="0" w:line="240" w:lineRule="auto"/>
        <w:contextualSpacing/>
        <w:jc w:val="both"/>
        <w:rPr>
          <w:rFonts w:ascii="Tahoma" w:eastAsia="Calibri" w:hAnsi="Tahoma" w:cs="Tahoma"/>
          <w:sz w:val="18"/>
          <w:szCs w:val="18"/>
        </w:rPr>
      </w:pPr>
      <w:r w:rsidRPr="00136031">
        <w:rPr>
          <w:rFonts w:ascii="Tahoma" w:eastAsia="Calibri" w:hAnsi="Tahoma" w:cs="Tahoma"/>
          <w:sz w:val="18"/>
          <w:szCs w:val="18"/>
        </w:rPr>
        <w:t xml:space="preserve">Zgodnie z art. 101 ust. 4 ustawy Pzp, Zamawiający dopuszcza rozwiązania równoważne opisywanym. Jeżeli użyto do opisania przedmiotu zamówienia oznaczeń lub parametrów wskazujących konkretnego producenta, konkretny produkt lub wskazano </w:t>
      </w:r>
      <w:r w:rsidRPr="00136031">
        <w:rPr>
          <w:rFonts w:ascii="Tahoma" w:eastAsia="Calibri" w:hAnsi="Tahoma" w:cs="Tahoma"/>
          <w:sz w:val="18"/>
          <w:szCs w:val="18"/>
          <w:lang w:eastAsia="pl-PL"/>
        </w:rPr>
        <w:t xml:space="preserve">znaki towarowe, patent lub pochodzenie przedmiotu zamówienia, Zamawiający dopuszcza rozwiązania równoważne, z zachowaniem przez Wykonawcę zasad i wymogów opisanych w SWZ.  Użyte w SWZ określenia wskazujące znaki towarowe, patent lub pochodzenie przedmiotu </w:t>
      </w:r>
      <w:r w:rsidRPr="00136031">
        <w:rPr>
          <w:rFonts w:ascii="Tahoma" w:eastAsia="Calibri" w:hAnsi="Tahoma" w:cs="Tahoma"/>
          <w:sz w:val="18"/>
          <w:szCs w:val="18"/>
          <w:lang w:eastAsia="pl-PL"/>
        </w:rPr>
        <w:lastRenderedPageBreak/>
        <w:t>zamówienia należy odczytywać z wyrazami: lub równoważne. W celu oceny równoważności, zamawiający oceni, czy oferowane przez wykonawcę produkty lub usługi spełniają co najmniej wartości minimalne/wymagania minimalne, które zawarto w opisie przedmiotu zamówienia.</w:t>
      </w:r>
    </w:p>
    <w:p w14:paraId="420F4016" w14:textId="77777777" w:rsidR="00C51FE2" w:rsidRPr="00136031" w:rsidRDefault="00C51FE2" w:rsidP="00C51FE2">
      <w:pPr>
        <w:numPr>
          <w:ilvl w:val="0"/>
          <w:numId w:val="1"/>
        </w:numPr>
        <w:spacing w:after="0" w:line="240" w:lineRule="auto"/>
        <w:contextualSpacing/>
        <w:jc w:val="both"/>
        <w:rPr>
          <w:rFonts w:ascii="Tahoma" w:eastAsia="Calibri" w:hAnsi="Tahoma" w:cs="Tahoma"/>
          <w:sz w:val="18"/>
          <w:szCs w:val="18"/>
        </w:rPr>
      </w:pPr>
      <w:r w:rsidRPr="00136031">
        <w:rPr>
          <w:rFonts w:ascii="Tahoma" w:eastAsia="Calibri" w:hAnsi="Tahoma" w:cs="Tahoma"/>
          <w:sz w:val="18"/>
          <w:szCs w:val="18"/>
        </w:rPr>
        <w:t>Wraz z każdym egzemplarzem przedmiotu zamówienia Wykonawca przekaże pełną dokumentację standardowo dostarczaną przez producentów w tym:</w:t>
      </w:r>
    </w:p>
    <w:p w14:paraId="5E1A72B8" w14:textId="77777777" w:rsidR="00C51FE2" w:rsidRPr="00136031" w:rsidRDefault="00C51FE2" w:rsidP="00C51FE2">
      <w:pPr>
        <w:numPr>
          <w:ilvl w:val="0"/>
          <w:numId w:val="2"/>
        </w:numPr>
        <w:spacing w:after="0" w:line="240" w:lineRule="auto"/>
        <w:contextualSpacing/>
        <w:jc w:val="both"/>
        <w:rPr>
          <w:rFonts w:ascii="Tahoma" w:eastAsia="Calibri" w:hAnsi="Tahoma" w:cs="Tahoma"/>
          <w:sz w:val="18"/>
          <w:szCs w:val="18"/>
        </w:rPr>
      </w:pPr>
      <w:r w:rsidRPr="00136031">
        <w:rPr>
          <w:rFonts w:ascii="Tahoma" w:eastAsia="Calibri" w:hAnsi="Tahoma" w:cs="Tahoma"/>
          <w:sz w:val="18"/>
          <w:szCs w:val="18"/>
        </w:rPr>
        <w:t>karty gwarancyjne wystawione przez producenta w języku polskim lub angielskim,</w:t>
      </w:r>
    </w:p>
    <w:p w14:paraId="37AFD7CF" w14:textId="77777777" w:rsidR="00C51FE2" w:rsidRPr="00136031" w:rsidRDefault="00C51FE2" w:rsidP="00C51FE2">
      <w:pPr>
        <w:numPr>
          <w:ilvl w:val="0"/>
          <w:numId w:val="2"/>
        </w:numPr>
        <w:spacing w:after="0" w:line="240" w:lineRule="auto"/>
        <w:contextualSpacing/>
        <w:jc w:val="both"/>
        <w:rPr>
          <w:rFonts w:ascii="Tahoma" w:eastAsia="Calibri" w:hAnsi="Tahoma" w:cs="Tahoma"/>
          <w:sz w:val="18"/>
          <w:szCs w:val="18"/>
        </w:rPr>
      </w:pPr>
      <w:r w:rsidRPr="00136031">
        <w:rPr>
          <w:rFonts w:ascii="Tahoma" w:eastAsia="Calibri" w:hAnsi="Tahoma" w:cs="Tahoma"/>
          <w:sz w:val="18"/>
          <w:szCs w:val="18"/>
        </w:rPr>
        <w:t>instrukcje obsługi w języku polskim lub angielskim,</w:t>
      </w:r>
    </w:p>
    <w:p w14:paraId="6FF6E74E" w14:textId="77777777" w:rsidR="00C51FE2" w:rsidRPr="00136031" w:rsidRDefault="00C51FE2" w:rsidP="00C51FE2">
      <w:pPr>
        <w:numPr>
          <w:ilvl w:val="0"/>
          <w:numId w:val="2"/>
        </w:numPr>
        <w:spacing w:after="0" w:line="240" w:lineRule="auto"/>
        <w:contextualSpacing/>
        <w:jc w:val="both"/>
        <w:rPr>
          <w:rFonts w:ascii="Tahoma" w:eastAsia="Calibri" w:hAnsi="Tahoma" w:cs="Tahoma"/>
          <w:sz w:val="18"/>
          <w:szCs w:val="18"/>
        </w:rPr>
      </w:pPr>
      <w:r w:rsidRPr="00136031">
        <w:rPr>
          <w:rFonts w:ascii="Tahoma" w:eastAsia="Calibri" w:hAnsi="Tahoma" w:cs="Tahoma"/>
          <w:sz w:val="18"/>
          <w:szCs w:val="18"/>
        </w:rPr>
        <w:t>dokumenty potwierdzające udzielenie licencji niewyłącznej, nieograniczonej w czasie i co do terytorium, na oprogramowanie zainstalowane na sprzęcie</w:t>
      </w:r>
    </w:p>
    <w:p w14:paraId="6E1483A2" w14:textId="77777777" w:rsidR="00C51FE2" w:rsidRDefault="00C51FE2" w:rsidP="00C51FE2">
      <w:pPr>
        <w:numPr>
          <w:ilvl w:val="0"/>
          <w:numId w:val="1"/>
        </w:numPr>
        <w:spacing w:after="0" w:line="240" w:lineRule="auto"/>
        <w:contextualSpacing/>
        <w:jc w:val="both"/>
        <w:rPr>
          <w:rFonts w:ascii="Tahoma" w:eastAsia="Calibri" w:hAnsi="Tahoma" w:cs="Tahoma"/>
          <w:sz w:val="18"/>
          <w:szCs w:val="18"/>
        </w:rPr>
      </w:pPr>
      <w:r w:rsidRPr="00136031">
        <w:rPr>
          <w:rFonts w:ascii="Tahoma" w:eastAsia="Calibri" w:hAnsi="Tahoma" w:cs="Tahoma"/>
          <w:sz w:val="18"/>
          <w:szCs w:val="18"/>
          <w:lang w:eastAsia="pl-PL"/>
        </w:rPr>
        <w:t xml:space="preserve">Gwarancja minimum 24 miesiące. </w:t>
      </w:r>
    </w:p>
    <w:p w14:paraId="4E2C3FF4" w14:textId="63AC5D5A" w:rsidR="00E52A15" w:rsidRPr="00636497" w:rsidRDefault="007F336B" w:rsidP="00E52A15">
      <w:pPr>
        <w:pStyle w:val="Akapitzlist"/>
        <w:numPr>
          <w:ilvl w:val="0"/>
          <w:numId w:val="1"/>
        </w:numPr>
        <w:jc w:val="both"/>
        <w:rPr>
          <w:rFonts w:ascii="Tahoma" w:hAnsi="Tahoma" w:cs="Tahoma"/>
          <w:color w:val="C00000"/>
          <w:sz w:val="18"/>
          <w:szCs w:val="18"/>
        </w:rPr>
      </w:pPr>
      <w:r w:rsidRPr="00DC3E72">
        <w:rPr>
          <w:rFonts w:ascii="Tahoma" w:hAnsi="Tahoma" w:cs="Tahoma"/>
          <w:color w:val="C00000"/>
          <w:sz w:val="18"/>
          <w:szCs w:val="18"/>
        </w:rPr>
        <w:t>Jeżeli instrukcje obsługi w języku polskim lub angielskim, dokumenty gwarancyjne producenta (np. karta gwarancyjna), oświadczenie o zgodności z wszystkimi niezbędnymi normami (np. CE) oraz nośniki z oprogramowaniem, sterownikami dodawanymi do sprzętu i dostępem do aktualizacji oprogramowania oraz inne dokumenty, które są udostępniane w wersji elektronicznej  na stronie internetowej producenta na podstawie indywidualnego numeru seryjnego produktu, Zamawiający nie wymaga dostarczania ww. elementów opisanych w pkt. 1, 4, 6 wraz z przedmiotem zamówienia</w:t>
      </w:r>
      <w:bookmarkStart w:id="0" w:name="_GoBack"/>
      <w:bookmarkEnd w:id="0"/>
      <w:r w:rsidR="00E52A15" w:rsidRPr="00636497">
        <w:rPr>
          <w:rFonts w:ascii="Tahoma" w:hAnsi="Tahoma" w:cs="Tahoma"/>
          <w:color w:val="C00000"/>
          <w:sz w:val="18"/>
          <w:szCs w:val="18"/>
        </w:rPr>
        <w:t xml:space="preserve">. </w:t>
      </w:r>
    </w:p>
    <w:p w14:paraId="240AD810" w14:textId="77777777" w:rsidR="00C32183" w:rsidRDefault="00C32183" w:rsidP="00C32183">
      <w:pPr>
        <w:spacing w:after="0" w:line="240" w:lineRule="auto"/>
        <w:ind w:left="360"/>
        <w:contextualSpacing/>
        <w:jc w:val="both"/>
        <w:rPr>
          <w:rFonts w:ascii="Tahoma" w:eastAsia="Calibri" w:hAnsi="Tahoma" w:cs="Tahoma"/>
          <w:sz w:val="18"/>
          <w:szCs w:val="18"/>
          <w:lang w:eastAsia="pl-PL"/>
        </w:rPr>
      </w:pPr>
    </w:p>
    <w:p w14:paraId="1BD5DB8C" w14:textId="77777777" w:rsidR="00C51FE2" w:rsidRPr="00136031" w:rsidRDefault="00C51FE2" w:rsidP="00C51FE2">
      <w:pPr>
        <w:spacing w:after="0" w:line="240" w:lineRule="auto"/>
        <w:rPr>
          <w:rFonts w:ascii="Tahoma" w:eastAsia="Times New Roman" w:hAnsi="Tahoma" w:cs="Tahoma"/>
          <w:sz w:val="18"/>
          <w:szCs w:val="18"/>
          <w:lang w:eastAsia="pl-PL"/>
        </w:rPr>
      </w:pPr>
    </w:p>
    <w:p w14:paraId="76543CCF" w14:textId="77777777" w:rsidR="009159B9" w:rsidRPr="00136031" w:rsidRDefault="009159B9" w:rsidP="00D82F1A">
      <w:pPr>
        <w:pStyle w:val="Akapitzlist"/>
        <w:numPr>
          <w:ilvl w:val="0"/>
          <w:numId w:val="6"/>
        </w:numPr>
        <w:spacing w:after="0" w:line="240" w:lineRule="auto"/>
        <w:ind w:left="993" w:hanging="426"/>
        <w:jc w:val="both"/>
        <w:rPr>
          <w:rFonts w:ascii="Tahoma" w:eastAsia="Calibri" w:hAnsi="Tahoma" w:cs="Tahoma"/>
          <w:sz w:val="18"/>
          <w:szCs w:val="18"/>
        </w:rPr>
      </w:pPr>
      <w:r w:rsidRPr="00136031">
        <w:rPr>
          <w:rFonts w:ascii="Tahoma" w:eastAsia="Calibri" w:hAnsi="Tahoma" w:cs="Tahoma"/>
          <w:sz w:val="18"/>
          <w:szCs w:val="18"/>
        </w:rPr>
        <w:t xml:space="preserve">Wymagane wartości (opis minimalnych parametrów technicznych i funkcjonalnych) </w:t>
      </w:r>
    </w:p>
    <w:p w14:paraId="18ADBED2" w14:textId="77777777" w:rsidR="009159B9" w:rsidRPr="00136031" w:rsidRDefault="009159B9" w:rsidP="009159B9">
      <w:pPr>
        <w:pStyle w:val="Akapitzlist"/>
        <w:spacing w:after="0" w:line="240" w:lineRule="auto"/>
        <w:ind w:left="993"/>
        <w:jc w:val="both"/>
        <w:rPr>
          <w:rFonts w:ascii="Tahoma" w:eastAsia="Calibri" w:hAnsi="Tahoma" w:cs="Tahoma"/>
          <w:sz w:val="18"/>
          <w:szCs w:val="18"/>
        </w:rPr>
      </w:pPr>
    </w:p>
    <w:tbl>
      <w:tblPr>
        <w:tblW w:w="10483" w:type="dxa"/>
        <w:jc w:val="center"/>
        <w:tblLayout w:type="fixed"/>
        <w:tblCellMar>
          <w:left w:w="30" w:type="dxa"/>
          <w:right w:w="30" w:type="dxa"/>
        </w:tblCellMar>
        <w:tblLook w:val="0000" w:firstRow="0" w:lastRow="0" w:firstColumn="0" w:lastColumn="0" w:noHBand="0" w:noVBand="0"/>
      </w:tblPr>
      <w:tblGrid>
        <w:gridCol w:w="561"/>
        <w:gridCol w:w="1702"/>
        <w:gridCol w:w="2409"/>
        <w:gridCol w:w="5811"/>
      </w:tblGrid>
      <w:tr w:rsidR="002B5AF7" w:rsidRPr="0065303A" w14:paraId="09669694" w14:textId="77777777" w:rsidTr="002262AE">
        <w:trPr>
          <w:trHeight w:val="316"/>
          <w:jc w:val="center"/>
        </w:trPr>
        <w:tc>
          <w:tcPr>
            <w:tcW w:w="561" w:type="dxa"/>
            <w:tcBorders>
              <w:top w:val="single" w:sz="4" w:space="0" w:color="000000"/>
              <w:left w:val="single" w:sz="4" w:space="0" w:color="000000"/>
              <w:bottom w:val="single" w:sz="4" w:space="0" w:color="000000"/>
            </w:tcBorders>
          </w:tcPr>
          <w:p w14:paraId="4EEA0F12" w14:textId="3B4BD673" w:rsidR="002B5AF7" w:rsidRPr="0065303A" w:rsidRDefault="002B5AF7" w:rsidP="002262AE">
            <w:pPr>
              <w:jc w:val="center"/>
              <w:rPr>
                <w:rFonts w:cstheme="minorHAnsi"/>
                <w:b/>
                <w:sz w:val="18"/>
                <w:szCs w:val="18"/>
                <w:lang w:eastAsia="zh-CN"/>
              </w:rPr>
            </w:pPr>
            <w:r w:rsidRPr="00E10CC0">
              <w:rPr>
                <w:rFonts w:ascii="Tahoma" w:hAnsi="Tahoma" w:cs="Tahoma"/>
                <w:b/>
                <w:sz w:val="18"/>
                <w:szCs w:val="18"/>
                <w:lang w:eastAsia="zh-CN"/>
              </w:rPr>
              <w:t>A</w:t>
            </w:r>
          </w:p>
        </w:tc>
        <w:tc>
          <w:tcPr>
            <w:tcW w:w="1702" w:type="dxa"/>
            <w:tcBorders>
              <w:top w:val="single" w:sz="4" w:space="0" w:color="000000"/>
              <w:left w:val="single" w:sz="4" w:space="0" w:color="000000"/>
              <w:bottom w:val="single" w:sz="4" w:space="0" w:color="000000"/>
            </w:tcBorders>
            <w:shd w:val="clear" w:color="auto" w:fill="auto"/>
            <w:vAlign w:val="center"/>
          </w:tcPr>
          <w:p w14:paraId="0450F86A" w14:textId="2099B301" w:rsidR="002B5AF7" w:rsidRPr="0065303A" w:rsidRDefault="002B5AF7" w:rsidP="002262AE">
            <w:pPr>
              <w:jc w:val="center"/>
              <w:rPr>
                <w:rFonts w:cstheme="minorHAnsi"/>
                <w:b/>
                <w:sz w:val="18"/>
                <w:szCs w:val="18"/>
                <w:lang w:eastAsia="zh-CN"/>
              </w:rPr>
            </w:pPr>
            <w:r w:rsidRPr="00E10CC0">
              <w:rPr>
                <w:rFonts w:ascii="Tahoma" w:hAnsi="Tahoma" w:cs="Tahoma"/>
                <w:b/>
                <w:sz w:val="18"/>
                <w:szCs w:val="18"/>
                <w:lang w:eastAsia="zh-CN"/>
              </w:rPr>
              <w:t>B</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6A9F0" w14:textId="7A157968" w:rsidR="002B5AF7" w:rsidRPr="0065303A" w:rsidRDefault="002B5AF7" w:rsidP="002262AE">
            <w:pPr>
              <w:jc w:val="center"/>
              <w:rPr>
                <w:rFonts w:cstheme="minorHAnsi"/>
                <w:b/>
                <w:sz w:val="18"/>
                <w:szCs w:val="18"/>
                <w:lang w:eastAsia="zh-CN"/>
              </w:rPr>
            </w:pPr>
            <w:r w:rsidRPr="00E10CC0">
              <w:rPr>
                <w:rFonts w:ascii="Tahoma" w:hAnsi="Tahoma" w:cs="Tahoma"/>
                <w:b/>
                <w:sz w:val="18"/>
                <w:szCs w:val="18"/>
                <w:lang w:eastAsia="zh-CN"/>
              </w:rPr>
              <w:t>C</w:t>
            </w:r>
          </w:p>
        </w:tc>
        <w:tc>
          <w:tcPr>
            <w:tcW w:w="5811" w:type="dxa"/>
            <w:tcBorders>
              <w:top w:val="single" w:sz="4" w:space="0" w:color="000000"/>
              <w:left w:val="single" w:sz="4" w:space="0" w:color="000000"/>
              <w:bottom w:val="single" w:sz="4" w:space="0" w:color="auto"/>
              <w:right w:val="single" w:sz="4" w:space="0" w:color="000000"/>
            </w:tcBorders>
          </w:tcPr>
          <w:p w14:paraId="64C23533" w14:textId="2DCFC3B6" w:rsidR="002B5AF7" w:rsidRPr="0065303A" w:rsidRDefault="002B5AF7" w:rsidP="002262AE">
            <w:pPr>
              <w:jc w:val="center"/>
              <w:rPr>
                <w:rFonts w:cstheme="minorHAnsi"/>
                <w:b/>
                <w:sz w:val="18"/>
                <w:szCs w:val="18"/>
                <w:lang w:eastAsia="zh-CN"/>
              </w:rPr>
            </w:pPr>
            <w:r w:rsidRPr="00E10CC0">
              <w:rPr>
                <w:rFonts w:ascii="Tahoma" w:hAnsi="Tahoma" w:cs="Tahoma"/>
                <w:b/>
                <w:sz w:val="18"/>
                <w:szCs w:val="18"/>
                <w:lang w:eastAsia="zh-CN"/>
              </w:rPr>
              <w:t>D</w:t>
            </w:r>
          </w:p>
        </w:tc>
      </w:tr>
      <w:tr w:rsidR="002B5AF7" w:rsidRPr="0065303A" w14:paraId="3F35C70D" w14:textId="77777777" w:rsidTr="002262AE">
        <w:trPr>
          <w:trHeight w:val="316"/>
          <w:jc w:val="center"/>
        </w:trPr>
        <w:tc>
          <w:tcPr>
            <w:tcW w:w="561" w:type="dxa"/>
            <w:tcBorders>
              <w:top w:val="single" w:sz="4" w:space="0" w:color="000000"/>
              <w:left w:val="single" w:sz="4" w:space="0" w:color="000000"/>
              <w:bottom w:val="single" w:sz="4" w:space="0" w:color="000000"/>
            </w:tcBorders>
            <w:vAlign w:val="center"/>
          </w:tcPr>
          <w:p w14:paraId="3FAB4F82" w14:textId="427C28F3" w:rsidR="002B5AF7" w:rsidRPr="0065303A" w:rsidRDefault="002B5AF7" w:rsidP="002262AE">
            <w:pPr>
              <w:jc w:val="center"/>
              <w:rPr>
                <w:rFonts w:cstheme="minorHAnsi"/>
                <w:b/>
                <w:sz w:val="18"/>
                <w:szCs w:val="18"/>
                <w:lang w:eastAsia="zh-CN"/>
              </w:rPr>
            </w:pPr>
            <w:r w:rsidRPr="00E10CC0">
              <w:rPr>
                <w:rFonts w:ascii="Tahoma" w:hAnsi="Tahoma" w:cs="Tahoma"/>
                <w:b/>
                <w:sz w:val="18"/>
                <w:szCs w:val="18"/>
                <w:lang w:eastAsia="zh-CN"/>
              </w:rPr>
              <w:t>Lp</w:t>
            </w:r>
          </w:p>
        </w:tc>
        <w:tc>
          <w:tcPr>
            <w:tcW w:w="1702" w:type="dxa"/>
            <w:tcBorders>
              <w:top w:val="single" w:sz="4" w:space="0" w:color="000000"/>
              <w:left w:val="single" w:sz="4" w:space="0" w:color="000000"/>
              <w:bottom w:val="single" w:sz="4" w:space="0" w:color="000000"/>
            </w:tcBorders>
            <w:shd w:val="clear" w:color="auto" w:fill="auto"/>
            <w:vAlign w:val="center"/>
          </w:tcPr>
          <w:p w14:paraId="2A15FA5B" w14:textId="7DF070A6" w:rsidR="002B5AF7" w:rsidRPr="0065303A" w:rsidRDefault="002B5AF7" w:rsidP="002262AE">
            <w:pPr>
              <w:jc w:val="center"/>
              <w:rPr>
                <w:rFonts w:cstheme="minorHAnsi"/>
                <w:sz w:val="18"/>
                <w:szCs w:val="18"/>
                <w:lang w:eastAsia="zh-CN"/>
              </w:rPr>
            </w:pPr>
            <w:r w:rsidRPr="00E10CC0">
              <w:rPr>
                <w:rFonts w:ascii="Tahoma" w:hAnsi="Tahoma" w:cs="Tahoma"/>
                <w:b/>
                <w:sz w:val="18"/>
                <w:szCs w:val="18"/>
                <w:lang w:eastAsia="zh-CN"/>
              </w:rPr>
              <w:t>ATRYBUT</w:t>
            </w:r>
          </w:p>
        </w:tc>
        <w:tc>
          <w:tcPr>
            <w:tcW w:w="24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8323D84" w14:textId="0B5E3F9E" w:rsidR="002B5AF7" w:rsidRPr="0065303A" w:rsidRDefault="002B5AF7" w:rsidP="002262AE">
            <w:pPr>
              <w:jc w:val="center"/>
              <w:rPr>
                <w:rFonts w:cstheme="minorHAnsi"/>
                <w:sz w:val="18"/>
                <w:szCs w:val="18"/>
                <w:lang w:eastAsia="zh-CN"/>
              </w:rPr>
            </w:pPr>
            <w:r w:rsidRPr="00E10CC0">
              <w:rPr>
                <w:rFonts w:ascii="Tahoma" w:hAnsi="Tahoma" w:cs="Tahoma"/>
                <w:b/>
                <w:sz w:val="18"/>
                <w:szCs w:val="18"/>
                <w:lang w:eastAsia="zh-CN"/>
              </w:rPr>
              <w:t>PARAMETRY</w:t>
            </w:r>
          </w:p>
        </w:tc>
        <w:tc>
          <w:tcPr>
            <w:tcW w:w="5811" w:type="dxa"/>
            <w:tcBorders>
              <w:top w:val="single" w:sz="4" w:space="0" w:color="auto"/>
              <w:left w:val="single" w:sz="4" w:space="0" w:color="auto"/>
              <w:bottom w:val="single" w:sz="4" w:space="0" w:color="auto"/>
              <w:right w:val="single" w:sz="4" w:space="0" w:color="auto"/>
            </w:tcBorders>
            <w:vAlign w:val="center"/>
          </w:tcPr>
          <w:p w14:paraId="2A6EBD3B" w14:textId="618F09E1" w:rsidR="002B5AF7" w:rsidRPr="0065303A" w:rsidRDefault="002B5AF7" w:rsidP="002262AE">
            <w:pPr>
              <w:jc w:val="center"/>
              <w:rPr>
                <w:rFonts w:cstheme="minorHAnsi"/>
                <w:b/>
                <w:sz w:val="18"/>
                <w:szCs w:val="18"/>
                <w:lang w:eastAsia="zh-CN"/>
              </w:rPr>
            </w:pPr>
            <w:r w:rsidRPr="00E10CC0">
              <w:rPr>
                <w:rFonts w:ascii="Tahoma" w:hAnsi="Tahoma" w:cs="Tahoma"/>
                <w:b/>
                <w:sz w:val="18"/>
                <w:szCs w:val="18"/>
                <w:lang w:eastAsia="zh-CN"/>
              </w:rPr>
              <w:t>WYMAGANE WARTOŚCI (opis minimalnych parametrów technicznych i funkcjonalnych)</w:t>
            </w:r>
          </w:p>
        </w:tc>
      </w:tr>
      <w:tr w:rsidR="002B5AF7" w:rsidRPr="0065303A" w14:paraId="436E125B"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0D2214DE" w14:textId="51BFB852"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1</w:t>
            </w:r>
          </w:p>
        </w:tc>
        <w:tc>
          <w:tcPr>
            <w:tcW w:w="1702" w:type="dxa"/>
            <w:tcBorders>
              <w:top w:val="single" w:sz="4" w:space="0" w:color="000000"/>
              <w:left w:val="single" w:sz="4" w:space="0" w:color="000000"/>
              <w:bottom w:val="single" w:sz="4" w:space="0" w:color="000000"/>
            </w:tcBorders>
            <w:shd w:val="clear" w:color="auto" w:fill="auto"/>
            <w:vAlign w:val="center"/>
          </w:tcPr>
          <w:p w14:paraId="6F8745A3" w14:textId="31C0F6B0"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78E0" w14:textId="56E64E2B"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Liczba rdzeni/wątków</w:t>
            </w:r>
          </w:p>
        </w:tc>
        <w:tc>
          <w:tcPr>
            <w:tcW w:w="5811" w:type="dxa"/>
            <w:tcBorders>
              <w:top w:val="single" w:sz="4" w:space="0" w:color="auto"/>
              <w:left w:val="single" w:sz="4" w:space="0" w:color="000000"/>
              <w:bottom w:val="single" w:sz="4" w:space="0" w:color="000000"/>
              <w:right w:val="single" w:sz="4" w:space="0" w:color="000000"/>
            </w:tcBorders>
            <w:vAlign w:val="center"/>
          </w:tcPr>
          <w:p w14:paraId="6F34EA2F" w14:textId="43CE507A" w:rsidR="002B5AF7" w:rsidRPr="002262AE" w:rsidRDefault="002B5AF7" w:rsidP="00B43EC0">
            <w:pPr>
              <w:jc w:val="both"/>
              <w:rPr>
                <w:rFonts w:ascii="Tahoma" w:hAnsi="Tahoma" w:cs="Tahoma"/>
                <w:b/>
                <w:sz w:val="18"/>
                <w:szCs w:val="18"/>
                <w:lang w:eastAsia="zh-CN"/>
              </w:rPr>
            </w:pPr>
            <w:r w:rsidRPr="00E10CC0">
              <w:rPr>
                <w:rFonts w:ascii="Tahoma" w:hAnsi="Tahoma" w:cs="Tahoma"/>
                <w:sz w:val="18"/>
                <w:szCs w:val="18"/>
                <w:lang w:eastAsia="zh-CN"/>
              </w:rPr>
              <w:t xml:space="preserve">Procesor min. </w:t>
            </w:r>
            <w:r>
              <w:rPr>
                <w:rFonts w:ascii="Tahoma" w:hAnsi="Tahoma" w:cs="Tahoma"/>
                <w:sz w:val="18"/>
                <w:szCs w:val="18"/>
                <w:lang w:eastAsia="zh-CN"/>
              </w:rPr>
              <w:t>10</w:t>
            </w:r>
            <w:r w:rsidRPr="00E10CC0">
              <w:rPr>
                <w:rFonts w:ascii="Tahoma" w:hAnsi="Tahoma" w:cs="Tahoma"/>
                <w:sz w:val="18"/>
                <w:szCs w:val="18"/>
                <w:lang w:eastAsia="zh-CN"/>
              </w:rPr>
              <w:t xml:space="preserve"> rdzeniowy/</w:t>
            </w:r>
            <w:r>
              <w:rPr>
                <w:rFonts w:ascii="Tahoma" w:hAnsi="Tahoma" w:cs="Tahoma"/>
                <w:sz w:val="18"/>
                <w:szCs w:val="18"/>
                <w:lang w:eastAsia="zh-CN"/>
              </w:rPr>
              <w:t>12</w:t>
            </w:r>
            <w:r w:rsidRPr="00E10CC0">
              <w:rPr>
                <w:rFonts w:ascii="Tahoma" w:hAnsi="Tahoma" w:cs="Tahoma"/>
                <w:sz w:val="18"/>
                <w:szCs w:val="18"/>
                <w:lang w:eastAsia="zh-CN"/>
              </w:rPr>
              <w:t xml:space="preserve"> wątkowy.</w:t>
            </w:r>
          </w:p>
        </w:tc>
      </w:tr>
      <w:tr w:rsidR="002B5AF7" w:rsidRPr="0065303A" w14:paraId="647B83FC"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70C3082B" w14:textId="53473762"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2</w:t>
            </w:r>
          </w:p>
        </w:tc>
        <w:tc>
          <w:tcPr>
            <w:tcW w:w="1702" w:type="dxa"/>
            <w:tcBorders>
              <w:top w:val="single" w:sz="4" w:space="0" w:color="000000"/>
              <w:left w:val="single" w:sz="4" w:space="0" w:color="000000"/>
              <w:bottom w:val="single" w:sz="4" w:space="0" w:color="000000"/>
            </w:tcBorders>
            <w:shd w:val="clear" w:color="auto" w:fill="auto"/>
            <w:vAlign w:val="center"/>
          </w:tcPr>
          <w:p w14:paraId="051D5508" w14:textId="0C0D7CCD"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CDAD" w14:textId="5BA7EF30"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Wydajność</w:t>
            </w:r>
          </w:p>
        </w:tc>
        <w:tc>
          <w:tcPr>
            <w:tcW w:w="5811" w:type="dxa"/>
            <w:tcBorders>
              <w:top w:val="single" w:sz="4" w:space="0" w:color="auto"/>
              <w:left w:val="single" w:sz="4" w:space="0" w:color="000000"/>
              <w:bottom w:val="single" w:sz="4" w:space="0" w:color="000000"/>
              <w:right w:val="single" w:sz="4" w:space="0" w:color="000000"/>
            </w:tcBorders>
            <w:vAlign w:val="center"/>
          </w:tcPr>
          <w:p w14:paraId="1706416A" w14:textId="316E3783" w:rsidR="002B5AF7" w:rsidRPr="002262AE" w:rsidRDefault="002B5AF7" w:rsidP="00B43EC0">
            <w:pPr>
              <w:jc w:val="both"/>
              <w:rPr>
                <w:rFonts w:ascii="Tahoma" w:hAnsi="Tahoma" w:cs="Tahoma"/>
                <w:bCs/>
                <w:sz w:val="18"/>
                <w:szCs w:val="18"/>
                <w:lang w:eastAsia="zh-CN"/>
              </w:rPr>
            </w:pPr>
            <w:bookmarkStart w:id="1" w:name="_Hlk107433812"/>
            <w:r w:rsidRPr="00E10CC0">
              <w:rPr>
                <w:rFonts w:ascii="Tahoma" w:hAnsi="Tahoma" w:cs="Tahoma"/>
                <w:bCs/>
                <w:sz w:val="18"/>
                <w:szCs w:val="18"/>
                <w:lang w:eastAsia="zh-CN"/>
              </w:rPr>
              <w:t>Osiąga w teście cpubenchmark wynik CPUmark 1</w:t>
            </w:r>
            <w:r>
              <w:rPr>
                <w:rFonts w:ascii="Tahoma" w:hAnsi="Tahoma" w:cs="Tahoma"/>
                <w:bCs/>
                <w:sz w:val="18"/>
                <w:szCs w:val="18"/>
                <w:lang w:eastAsia="zh-CN"/>
              </w:rPr>
              <w:t>3700</w:t>
            </w:r>
            <w:r w:rsidRPr="00E10CC0">
              <w:rPr>
                <w:rFonts w:ascii="Tahoma" w:hAnsi="Tahoma" w:cs="Tahoma"/>
                <w:bCs/>
                <w:sz w:val="18"/>
                <w:szCs w:val="18"/>
                <w:lang w:eastAsia="zh-CN"/>
              </w:rPr>
              <w:t xml:space="preserve"> lub wyższy (bez overclokingu), wynik dostępny na stronie https://www.cpubenchmark.net/cpu_list.php na dzień </w:t>
            </w:r>
            <w:r>
              <w:rPr>
                <w:rFonts w:ascii="Tahoma" w:hAnsi="Tahoma" w:cs="Tahoma"/>
                <w:bCs/>
                <w:sz w:val="18"/>
                <w:szCs w:val="18"/>
                <w:lang w:eastAsia="zh-CN"/>
              </w:rPr>
              <w:t>30</w:t>
            </w:r>
            <w:r w:rsidRPr="00E10CC0">
              <w:rPr>
                <w:rFonts w:ascii="Tahoma" w:hAnsi="Tahoma" w:cs="Tahoma"/>
                <w:bCs/>
                <w:sz w:val="18"/>
                <w:szCs w:val="18"/>
                <w:lang w:eastAsia="zh-CN"/>
              </w:rPr>
              <w:t>.</w:t>
            </w:r>
            <w:r>
              <w:rPr>
                <w:rFonts w:ascii="Tahoma" w:hAnsi="Tahoma" w:cs="Tahoma"/>
                <w:bCs/>
                <w:sz w:val="18"/>
                <w:szCs w:val="18"/>
                <w:lang w:eastAsia="zh-CN"/>
              </w:rPr>
              <w:t>11</w:t>
            </w:r>
            <w:r w:rsidRPr="00E10CC0">
              <w:rPr>
                <w:rFonts w:ascii="Tahoma" w:hAnsi="Tahoma" w:cs="Tahoma"/>
                <w:bCs/>
                <w:sz w:val="18"/>
                <w:szCs w:val="18"/>
                <w:lang w:eastAsia="zh-CN"/>
              </w:rPr>
              <w:t>.202</w:t>
            </w:r>
            <w:r>
              <w:rPr>
                <w:rFonts w:ascii="Tahoma" w:hAnsi="Tahoma" w:cs="Tahoma"/>
                <w:bCs/>
                <w:sz w:val="18"/>
                <w:szCs w:val="18"/>
                <w:lang w:eastAsia="zh-CN"/>
              </w:rPr>
              <w:t xml:space="preserve">3 </w:t>
            </w:r>
            <w:r w:rsidRPr="00E10CC0">
              <w:rPr>
                <w:rFonts w:ascii="Tahoma" w:hAnsi="Tahoma" w:cs="Tahoma"/>
                <w:bCs/>
                <w:sz w:val="18"/>
                <w:szCs w:val="18"/>
                <w:lang w:eastAsia="zh-CN"/>
              </w:rPr>
              <w:t>r.</w:t>
            </w:r>
            <w:bookmarkEnd w:id="1"/>
          </w:p>
        </w:tc>
      </w:tr>
      <w:tr w:rsidR="002B5AF7" w:rsidRPr="0065303A" w14:paraId="05895CC1"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71834012" w14:textId="0008235C"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3</w:t>
            </w:r>
          </w:p>
        </w:tc>
        <w:tc>
          <w:tcPr>
            <w:tcW w:w="1702" w:type="dxa"/>
            <w:tcBorders>
              <w:top w:val="single" w:sz="4" w:space="0" w:color="000000"/>
              <w:left w:val="single" w:sz="4" w:space="0" w:color="000000"/>
              <w:bottom w:val="single" w:sz="4" w:space="0" w:color="000000"/>
            </w:tcBorders>
            <w:shd w:val="clear" w:color="auto" w:fill="auto"/>
            <w:vAlign w:val="center"/>
          </w:tcPr>
          <w:p w14:paraId="533DF776" w14:textId="081788BB"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4CB3" w14:textId="36E64351"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Bezpieczeństwo</w:t>
            </w:r>
          </w:p>
        </w:tc>
        <w:tc>
          <w:tcPr>
            <w:tcW w:w="5811" w:type="dxa"/>
            <w:tcBorders>
              <w:top w:val="single" w:sz="4" w:space="0" w:color="auto"/>
              <w:left w:val="single" w:sz="4" w:space="0" w:color="000000"/>
              <w:bottom w:val="single" w:sz="4" w:space="0" w:color="000000"/>
              <w:right w:val="single" w:sz="4" w:space="0" w:color="000000"/>
            </w:tcBorders>
            <w:vAlign w:val="center"/>
          </w:tcPr>
          <w:p w14:paraId="62CA38E8" w14:textId="3E961669" w:rsidR="002B5AF7" w:rsidRPr="002262AE" w:rsidRDefault="002B5AF7" w:rsidP="00B43EC0">
            <w:pPr>
              <w:jc w:val="both"/>
              <w:rPr>
                <w:rFonts w:ascii="Tahoma" w:hAnsi="Tahoma" w:cs="Tahoma"/>
                <w:b/>
                <w:sz w:val="18"/>
                <w:szCs w:val="18"/>
                <w:lang w:eastAsia="zh-CN"/>
              </w:rPr>
            </w:pPr>
            <w:r w:rsidRPr="00E10CC0">
              <w:rPr>
                <w:rFonts w:ascii="Tahoma" w:hAnsi="Tahoma" w:cs="Tahoma"/>
                <w:sz w:val="18"/>
                <w:szCs w:val="18"/>
                <w:lang w:eastAsia="zh-CN"/>
              </w:rPr>
              <w:t>Dostępna i włączona funkcja Trusted Platform Module 2.0 lub równoważna – zgodna z systemem operacyjnym zainstalowanym w oferowanym komputerze.</w:t>
            </w:r>
          </w:p>
        </w:tc>
      </w:tr>
      <w:tr w:rsidR="002B5AF7" w:rsidRPr="0065303A" w14:paraId="517F8584"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01B8035A" w14:textId="108E27CA"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4</w:t>
            </w:r>
          </w:p>
        </w:tc>
        <w:tc>
          <w:tcPr>
            <w:tcW w:w="1702" w:type="dxa"/>
            <w:tcBorders>
              <w:top w:val="single" w:sz="4" w:space="0" w:color="000000"/>
              <w:left w:val="single" w:sz="4" w:space="0" w:color="000000"/>
              <w:bottom w:val="single" w:sz="4" w:space="0" w:color="000000"/>
            </w:tcBorders>
            <w:shd w:val="clear" w:color="auto" w:fill="auto"/>
            <w:vAlign w:val="center"/>
          </w:tcPr>
          <w:p w14:paraId="0B653FC2" w14:textId="66187F8F"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A176" w14:textId="0DE55086"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Klasa przeznaczenia</w:t>
            </w:r>
          </w:p>
        </w:tc>
        <w:tc>
          <w:tcPr>
            <w:tcW w:w="5811" w:type="dxa"/>
            <w:tcBorders>
              <w:top w:val="single" w:sz="4" w:space="0" w:color="auto"/>
              <w:left w:val="single" w:sz="4" w:space="0" w:color="000000"/>
              <w:bottom w:val="single" w:sz="4" w:space="0" w:color="000000"/>
              <w:right w:val="single" w:sz="4" w:space="0" w:color="000000"/>
            </w:tcBorders>
            <w:vAlign w:val="center"/>
          </w:tcPr>
          <w:p w14:paraId="5E7E0E3D" w14:textId="3831CEEE" w:rsidR="002B5AF7" w:rsidRPr="002262AE" w:rsidRDefault="002B5AF7" w:rsidP="00B43EC0">
            <w:pPr>
              <w:jc w:val="both"/>
              <w:rPr>
                <w:rFonts w:ascii="Tahoma" w:hAnsi="Tahoma" w:cs="Tahoma"/>
                <w:b/>
                <w:sz w:val="18"/>
                <w:szCs w:val="18"/>
                <w:lang w:eastAsia="zh-CN"/>
              </w:rPr>
            </w:pPr>
            <w:r>
              <w:rPr>
                <w:rFonts w:ascii="Tahoma" w:hAnsi="Tahoma" w:cs="Tahoma"/>
                <w:sz w:val="18"/>
                <w:szCs w:val="18"/>
                <w:lang w:eastAsia="zh-CN"/>
              </w:rPr>
              <w:t xml:space="preserve">Laptop biurowy lub </w:t>
            </w:r>
            <w:r w:rsidRPr="00E10CC0">
              <w:rPr>
                <w:rFonts w:ascii="Tahoma" w:hAnsi="Tahoma" w:cs="Tahoma"/>
                <w:sz w:val="18"/>
                <w:szCs w:val="18"/>
                <w:lang w:eastAsia="zh-CN"/>
              </w:rPr>
              <w:t>biznesowy</w:t>
            </w:r>
            <w:r>
              <w:rPr>
                <w:rFonts w:ascii="Tahoma" w:hAnsi="Tahoma" w:cs="Tahoma"/>
                <w:sz w:val="18"/>
                <w:szCs w:val="18"/>
                <w:lang w:eastAsia="zh-CN"/>
              </w:rPr>
              <w:t>.</w:t>
            </w:r>
          </w:p>
        </w:tc>
      </w:tr>
      <w:tr w:rsidR="002B5AF7" w:rsidRPr="0065303A" w14:paraId="590FB638"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2431F98A" w14:textId="430E69D6"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5</w:t>
            </w:r>
          </w:p>
        </w:tc>
        <w:tc>
          <w:tcPr>
            <w:tcW w:w="1702" w:type="dxa"/>
            <w:tcBorders>
              <w:top w:val="single" w:sz="4" w:space="0" w:color="000000"/>
              <w:left w:val="single" w:sz="4" w:space="0" w:color="000000"/>
              <w:bottom w:val="single" w:sz="4" w:space="0" w:color="000000"/>
            </w:tcBorders>
            <w:shd w:val="clear" w:color="auto" w:fill="auto"/>
            <w:vAlign w:val="center"/>
          </w:tcPr>
          <w:p w14:paraId="2C3EDBC8" w14:textId="4881DAE7"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Pamięć RAM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476D" w14:textId="76ED20AF"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Pojemność zamontowana</w:t>
            </w:r>
          </w:p>
        </w:tc>
        <w:tc>
          <w:tcPr>
            <w:tcW w:w="5811" w:type="dxa"/>
            <w:tcBorders>
              <w:top w:val="single" w:sz="4" w:space="0" w:color="auto"/>
              <w:left w:val="single" w:sz="4" w:space="0" w:color="000000"/>
              <w:bottom w:val="single" w:sz="4" w:space="0" w:color="000000"/>
              <w:right w:val="single" w:sz="4" w:space="0" w:color="000000"/>
            </w:tcBorders>
            <w:vAlign w:val="center"/>
          </w:tcPr>
          <w:p w14:paraId="5AFAC3D0" w14:textId="19081790" w:rsidR="002B5AF7" w:rsidRPr="002262AE" w:rsidRDefault="002B5AF7" w:rsidP="00B43EC0">
            <w:pPr>
              <w:jc w:val="both"/>
              <w:rPr>
                <w:rFonts w:ascii="Tahoma" w:hAnsi="Tahoma" w:cs="Tahoma"/>
                <w:b/>
                <w:sz w:val="18"/>
                <w:szCs w:val="18"/>
                <w:lang w:eastAsia="zh-CN"/>
              </w:rPr>
            </w:pPr>
            <w:r w:rsidRPr="00E10CC0">
              <w:rPr>
                <w:rFonts w:ascii="Tahoma" w:hAnsi="Tahoma" w:cs="Tahoma"/>
                <w:sz w:val="18"/>
                <w:szCs w:val="18"/>
                <w:lang w:eastAsia="zh-CN"/>
              </w:rPr>
              <w:t xml:space="preserve">Co najmniej </w:t>
            </w:r>
            <w:r>
              <w:rPr>
                <w:rFonts w:ascii="Tahoma" w:hAnsi="Tahoma" w:cs="Tahoma"/>
                <w:b/>
                <w:bCs/>
                <w:sz w:val="18"/>
                <w:szCs w:val="18"/>
                <w:lang w:eastAsia="zh-CN"/>
              </w:rPr>
              <w:t>16</w:t>
            </w:r>
            <w:r w:rsidRPr="00E10CC0">
              <w:rPr>
                <w:rFonts w:ascii="Tahoma" w:hAnsi="Tahoma" w:cs="Tahoma"/>
                <w:b/>
                <w:bCs/>
                <w:sz w:val="18"/>
                <w:szCs w:val="18"/>
                <w:lang w:eastAsia="zh-CN"/>
              </w:rPr>
              <w:t xml:space="preserve"> GB</w:t>
            </w:r>
            <w:r>
              <w:rPr>
                <w:rFonts w:ascii="Tahoma" w:hAnsi="Tahoma" w:cs="Tahoma"/>
                <w:b/>
                <w:bCs/>
                <w:sz w:val="18"/>
                <w:szCs w:val="18"/>
                <w:lang w:eastAsia="zh-CN"/>
              </w:rPr>
              <w:t>.</w:t>
            </w:r>
          </w:p>
        </w:tc>
      </w:tr>
      <w:tr w:rsidR="002B5AF7" w:rsidRPr="0065303A" w14:paraId="3B49C7BC"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4ACE72BC" w14:textId="597D8587"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6</w:t>
            </w:r>
          </w:p>
        </w:tc>
        <w:tc>
          <w:tcPr>
            <w:tcW w:w="1702" w:type="dxa"/>
            <w:tcBorders>
              <w:top w:val="single" w:sz="4" w:space="0" w:color="000000"/>
              <w:left w:val="single" w:sz="4" w:space="0" w:color="000000"/>
              <w:bottom w:val="single" w:sz="4" w:space="0" w:color="000000"/>
            </w:tcBorders>
            <w:shd w:val="clear" w:color="auto" w:fill="auto"/>
            <w:vAlign w:val="center"/>
          </w:tcPr>
          <w:p w14:paraId="6D1481D1" w14:textId="0950DC1F"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Pamięć RAM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21DE" w14:textId="2B211051"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Ilość gniazd pamięci (ogółem/wolne)</w:t>
            </w:r>
          </w:p>
        </w:tc>
        <w:tc>
          <w:tcPr>
            <w:tcW w:w="5811" w:type="dxa"/>
            <w:tcBorders>
              <w:top w:val="single" w:sz="4" w:space="0" w:color="auto"/>
              <w:left w:val="single" w:sz="4" w:space="0" w:color="000000"/>
              <w:bottom w:val="single" w:sz="4" w:space="0" w:color="000000"/>
              <w:right w:val="single" w:sz="4" w:space="0" w:color="000000"/>
            </w:tcBorders>
            <w:vAlign w:val="center"/>
          </w:tcPr>
          <w:p w14:paraId="13B10DB4" w14:textId="5AA1A7DD" w:rsidR="002B5AF7" w:rsidRPr="002262AE" w:rsidRDefault="002B5AF7" w:rsidP="00B43EC0">
            <w:pPr>
              <w:jc w:val="both"/>
              <w:rPr>
                <w:rFonts w:ascii="Tahoma" w:hAnsi="Tahoma" w:cs="Tahoma"/>
                <w:b/>
                <w:sz w:val="18"/>
                <w:szCs w:val="18"/>
                <w:lang w:eastAsia="zh-CN"/>
              </w:rPr>
            </w:pPr>
            <w:r w:rsidRPr="00E10CC0">
              <w:rPr>
                <w:rFonts w:ascii="Tahoma" w:hAnsi="Tahoma" w:cs="Tahoma"/>
                <w:sz w:val="18"/>
                <w:szCs w:val="18"/>
                <w:lang w:eastAsia="zh-CN"/>
              </w:rPr>
              <w:t xml:space="preserve">Co najmniej </w:t>
            </w:r>
            <w:r>
              <w:rPr>
                <w:rFonts w:ascii="Tahoma" w:hAnsi="Tahoma" w:cs="Tahoma"/>
                <w:sz w:val="18"/>
                <w:szCs w:val="18"/>
                <w:lang w:eastAsia="zh-CN"/>
              </w:rPr>
              <w:t>1</w:t>
            </w:r>
            <w:r w:rsidRPr="00E10CC0">
              <w:rPr>
                <w:rFonts w:ascii="Tahoma" w:hAnsi="Tahoma" w:cs="Tahoma"/>
                <w:sz w:val="18"/>
                <w:szCs w:val="18"/>
                <w:lang w:eastAsia="zh-CN"/>
              </w:rPr>
              <w:t>/</w:t>
            </w:r>
            <w:r>
              <w:rPr>
                <w:rFonts w:ascii="Tahoma" w:hAnsi="Tahoma" w:cs="Tahoma"/>
                <w:sz w:val="18"/>
                <w:szCs w:val="18"/>
                <w:lang w:eastAsia="zh-CN"/>
              </w:rPr>
              <w:t>0.</w:t>
            </w:r>
          </w:p>
        </w:tc>
      </w:tr>
      <w:tr w:rsidR="002B5AF7" w:rsidRPr="0065303A" w14:paraId="0DB21EED"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18803EDB" w14:textId="6775982D"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7</w:t>
            </w:r>
          </w:p>
        </w:tc>
        <w:tc>
          <w:tcPr>
            <w:tcW w:w="1702" w:type="dxa"/>
            <w:tcBorders>
              <w:top w:val="single" w:sz="4" w:space="0" w:color="000000"/>
              <w:left w:val="single" w:sz="4" w:space="0" w:color="000000"/>
              <w:bottom w:val="single" w:sz="4" w:space="0" w:color="000000"/>
            </w:tcBorders>
            <w:shd w:val="clear" w:color="auto" w:fill="auto"/>
            <w:vAlign w:val="center"/>
          </w:tcPr>
          <w:p w14:paraId="0AF81CF2" w14:textId="4F850524"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Pamięć RAM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2B08" w14:textId="075FA271"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Wydajność modułu</w:t>
            </w:r>
          </w:p>
        </w:tc>
        <w:tc>
          <w:tcPr>
            <w:tcW w:w="5811" w:type="dxa"/>
            <w:tcBorders>
              <w:top w:val="single" w:sz="4" w:space="0" w:color="auto"/>
              <w:left w:val="single" w:sz="4" w:space="0" w:color="000000"/>
              <w:bottom w:val="single" w:sz="4" w:space="0" w:color="000000"/>
              <w:right w:val="single" w:sz="4" w:space="0" w:color="000000"/>
            </w:tcBorders>
            <w:vAlign w:val="center"/>
          </w:tcPr>
          <w:p w14:paraId="6F2EB7CE" w14:textId="1C032B57" w:rsidR="002B5AF7" w:rsidRPr="002262AE" w:rsidRDefault="002B5AF7" w:rsidP="00B43EC0">
            <w:pPr>
              <w:jc w:val="both"/>
              <w:rPr>
                <w:rFonts w:ascii="Tahoma" w:hAnsi="Tahoma" w:cs="Tahoma"/>
                <w:sz w:val="18"/>
                <w:szCs w:val="18"/>
                <w:lang w:eastAsia="zh-CN"/>
              </w:rPr>
            </w:pPr>
            <w:r>
              <w:rPr>
                <w:rFonts w:ascii="Tahoma" w:hAnsi="Tahoma" w:cs="Tahoma"/>
                <w:sz w:val="18"/>
                <w:szCs w:val="18"/>
                <w:lang w:eastAsia="zh-CN"/>
              </w:rPr>
              <w:t>Standard min. DDR4</w:t>
            </w:r>
          </w:p>
        </w:tc>
      </w:tr>
      <w:tr w:rsidR="002B5AF7" w:rsidRPr="0065303A" w14:paraId="50ED95E3"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05591ACE" w14:textId="3254050A"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8</w:t>
            </w:r>
          </w:p>
        </w:tc>
        <w:tc>
          <w:tcPr>
            <w:tcW w:w="1702" w:type="dxa"/>
            <w:tcBorders>
              <w:top w:val="single" w:sz="4" w:space="0" w:color="000000"/>
              <w:left w:val="single" w:sz="4" w:space="0" w:color="000000"/>
              <w:bottom w:val="single" w:sz="4" w:space="0" w:color="000000"/>
            </w:tcBorders>
            <w:shd w:val="clear" w:color="auto" w:fill="auto"/>
            <w:vAlign w:val="center"/>
          </w:tcPr>
          <w:p w14:paraId="466606DC" w14:textId="5659BF75"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FE56" w14:textId="0809C88F"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Rodzaj nośnika</w:t>
            </w:r>
          </w:p>
        </w:tc>
        <w:tc>
          <w:tcPr>
            <w:tcW w:w="5811" w:type="dxa"/>
            <w:tcBorders>
              <w:top w:val="single" w:sz="4" w:space="0" w:color="auto"/>
              <w:left w:val="single" w:sz="4" w:space="0" w:color="000000"/>
              <w:bottom w:val="single" w:sz="4" w:space="0" w:color="000000"/>
              <w:right w:val="single" w:sz="4" w:space="0" w:color="000000"/>
            </w:tcBorders>
            <w:vAlign w:val="center"/>
          </w:tcPr>
          <w:p w14:paraId="5A270FF8" w14:textId="45804622" w:rsidR="002B5AF7" w:rsidRPr="002262AE" w:rsidRDefault="002B5AF7" w:rsidP="00B43EC0">
            <w:pPr>
              <w:jc w:val="both"/>
              <w:rPr>
                <w:rFonts w:ascii="Tahoma" w:hAnsi="Tahoma" w:cs="Tahoma"/>
                <w:b/>
                <w:sz w:val="18"/>
                <w:szCs w:val="18"/>
                <w:lang w:eastAsia="zh-CN"/>
              </w:rPr>
            </w:pPr>
            <w:r w:rsidRPr="00E10CC0">
              <w:rPr>
                <w:rFonts w:ascii="Tahoma" w:hAnsi="Tahoma" w:cs="Tahoma"/>
                <w:sz w:val="18"/>
                <w:szCs w:val="18"/>
                <w:lang w:eastAsia="zh-CN"/>
              </w:rPr>
              <w:t>SSD - dane przechowywane wyłącznie w pamięci półprzewodnikowej.</w:t>
            </w:r>
          </w:p>
        </w:tc>
      </w:tr>
      <w:tr w:rsidR="002B5AF7" w:rsidRPr="0065303A" w14:paraId="0C884A82"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459BF94F" w14:textId="1CA1AA2E"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9</w:t>
            </w:r>
          </w:p>
        </w:tc>
        <w:tc>
          <w:tcPr>
            <w:tcW w:w="1702" w:type="dxa"/>
            <w:tcBorders>
              <w:top w:val="single" w:sz="4" w:space="0" w:color="000000"/>
              <w:left w:val="single" w:sz="4" w:space="0" w:color="000000"/>
              <w:bottom w:val="single" w:sz="4" w:space="0" w:color="000000"/>
            </w:tcBorders>
            <w:shd w:val="clear" w:color="auto" w:fill="auto"/>
            <w:vAlign w:val="center"/>
          </w:tcPr>
          <w:p w14:paraId="0BB82F5B" w14:textId="052735A1"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7FDD" w14:textId="7A35493A"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Liczba urządzeń</w:t>
            </w:r>
          </w:p>
        </w:tc>
        <w:tc>
          <w:tcPr>
            <w:tcW w:w="5811" w:type="dxa"/>
            <w:tcBorders>
              <w:top w:val="single" w:sz="4" w:space="0" w:color="auto"/>
              <w:left w:val="single" w:sz="4" w:space="0" w:color="000000"/>
              <w:bottom w:val="single" w:sz="4" w:space="0" w:color="000000"/>
              <w:right w:val="single" w:sz="4" w:space="0" w:color="000000"/>
            </w:tcBorders>
            <w:vAlign w:val="center"/>
          </w:tcPr>
          <w:p w14:paraId="1F1F17E8" w14:textId="686D960B" w:rsidR="002B5AF7" w:rsidRPr="002262AE" w:rsidRDefault="002B5AF7" w:rsidP="00B43EC0">
            <w:pPr>
              <w:jc w:val="both"/>
              <w:rPr>
                <w:rFonts w:ascii="Tahoma" w:hAnsi="Tahoma" w:cs="Tahoma"/>
                <w:b/>
                <w:sz w:val="18"/>
                <w:szCs w:val="18"/>
                <w:lang w:eastAsia="zh-CN"/>
              </w:rPr>
            </w:pPr>
            <w:r w:rsidRPr="00E10CC0">
              <w:rPr>
                <w:rFonts w:ascii="Tahoma" w:hAnsi="Tahoma" w:cs="Tahoma"/>
                <w:sz w:val="18"/>
                <w:szCs w:val="18"/>
                <w:lang w:eastAsia="zh-CN"/>
              </w:rPr>
              <w:t>Nie więcej niż 1</w:t>
            </w:r>
            <w:r>
              <w:rPr>
                <w:rFonts w:ascii="Tahoma" w:hAnsi="Tahoma" w:cs="Tahoma"/>
                <w:sz w:val="18"/>
                <w:szCs w:val="18"/>
                <w:lang w:eastAsia="zh-CN"/>
              </w:rPr>
              <w:t>.</w:t>
            </w:r>
          </w:p>
        </w:tc>
      </w:tr>
      <w:tr w:rsidR="002B5AF7" w:rsidRPr="0065303A" w14:paraId="131D782E"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639F26F4" w14:textId="66BD64C8"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10</w:t>
            </w:r>
          </w:p>
        </w:tc>
        <w:tc>
          <w:tcPr>
            <w:tcW w:w="1702" w:type="dxa"/>
            <w:tcBorders>
              <w:top w:val="single" w:sz="4" w:space="0" w:color="000000"/>
              <w:left w:val="single" w:sz="4" w:space="0" w:color="000000"/>
              <w:bottom w:val="single" w:sz="4" w:space="0" w:color="000000"/>
            </w:tcBorders>
            <w:shd w:val="clear" w:color="auto" w:fill="auto"/>
            <w:vAlign w:val="center"/>
          </w:tcPr>
          <w:p w14:paraId="6BA654A6" w14:textId="721EDCBE"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67BA" w14:textId="2342879B"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Interfejs</w:t>
            </w:r>
          </w:p>
        </w:tc>
        <w:tc>
          <w:tcPr>
            <w:tcW w:w="5811" w:type="dxa"/>
            <w:tcBorders>
              <w:top w:val="single" w:sz="4" w:space="0" w:color="000000"/>
              <w:left w:val="single" w:sz="4" w:space="0" w:color="000000"/>
              <w:bottom w:val="single" w:sz="4" w:space="0" w:color="000000"/>
              <w:right w:val="single" w:sz="4" w:space="0" w:color="000000"/>
            </w:tcBorders>
          </w:tcPr>
          <w:p w14:paraId="153A3B7D" w14:textId="52ABE46C" w:rsidR="002B5AF7" w:rsidRPr="002262AE" w:rsidRDefault="002B5AF7" w:rsidP="00B43EC0">
            <w:pPr>
              <w:jc w:val="both"/>
              <w:rPr>
                <w:rFonts w:ascii="Tahoma" w:hAnsi="Tahoma" w:cs="Tahoma"/>
                <w:bCs/>
                <w:sz w:val="18"/>
                <w:szCs w:val="18"/>
                <w:lang w:eastAsia="zh-CN"/>
              </w:rPr>
            </w:pPr>
            <w:r w:rsidRPr="00E10CC0">
              <w:rPr>
                <w:rFonts w:ascii="Tahoma" w:hAnsi="Tahoma" w:cs="Tahoma"/>
                <w:bCs/>
                <w:sz w:val="18"/>
                <w:szCs w:val="18"/>
                <w:lang w:eastAsia="zh-CN"/>
              </w:rPr>
              <w:t>M.2, NVMe</w:t>
            </w:r>
            <w:r>
              <w:rPr>
                <w:rFonts w:ascii="Tahoma" w:hAnsi="Tahoma" w:cs="Tahoma"/>
                <w:bCs/>
                <w:sz w:val="18"/>
                <w:szCs w:val="18"/>
                <w:lang w:eastAsia="zh-CN"/>
              </w:rPr>
              <w:t>,</w:t>
            </w:r>
            <w:r w:rsidRPr="00E10CC0">
              <w:rPr>
                <w:rFonts w:ascii="Tahoma" w:hAnsi="Tahoma" w:cs="Tahoma"/>
                <w:bCs/>
                <w:sz w:val="18"/>
                <w:szCs w:val="18"/>
                <w:lang w:eastAsia="zh-CN"/>
              </w:rPr>
              <w:t xml:space="preserve"> </w:t>
            </w:r>
            <w:r>
              <w:rPr>
                <w:rFonts w:ascii="Tahoma" w:hAnsi="Tahoma" w:cs="Tahoma"/>
                <w:bCs/>
                <w:sz w:val="18"/>
                <w:szCs w:val="18"/>
                <w:lang w:eastAsia="zh-CN"/>
              </w:rPr>
              <w:t xml:space="preserve">min. </w:t>
            </w:r>
            <w:r w:rsidRPr="00E10CC0">
              <w:rPr>
                <w:rFonts w:ascii="Tahoma" w:hAnsi="Tahoma" w:cs="Tahoma"/>
                <w:bCs/>
                <w:sz w:val="18"/>
                <w:szCs w:val="18"/>
                <w:lang w:eastAsia="zh-CN"/>
              </w:rPr>
              <w:t>PCIe 3x4</w:t>
            </w:r>
            <w:r>
              <w:rPr>
                <w:rFonts w:ascii="Tahoma" w:hAnsi="Tahoma" w:cs="Tahoma"/>
                <w:bCs/>
                <w:sz w:val="18"/>
                <w:szCs w:val="18"/>
                <w:lang w:eastAsia="zh-CN"/>
              </w:rPr>
              <w:t>.</w:t>
            </w:r>
          </w:p>
        </w:tc>
      </w:tr>
      <w:tr w:rsidR="002B5AF7" w:rsidRPr="0065303A" w14:paraId="7D47927C"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6C9844F0" w14:textId="32C87638"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11</w:t>
            </w:r>
          </w:p>
        </w:tc>
        <w:tc>
          <w:tcPr>
            <w:tcW w:w="1702" w:type="dxa"/>
            <w:tcBorders>
              <w:top w:val="single" w:sz="4" w:space="0" w:color="000000"/>
              <w:left w:val="single" w:sz="4" w:space="0" w:color="000000"/>
              <w:bottom w:val="single" w:sz="4" w:space="0" w:color="000000"/>
            </w:tcBorders>
            <w:shd w:val="clear" w:color="auto" w:fill="auto"/>
            <w:vAlign w:val="center"/>
          </w:tcPr>
          <w:p w14:paraId="2899AF4A" w14:textId="7F3A82FF"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665A" w14:textId="2A87E75C"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Pojemność zamontowana</w:t>
            </w:r>
          </w:p>
        </w:tc>
        <w:tc>
          <w:tcPr>
            <w:tcW w:w="5811" w:type="dxa"/>
            <w:tcBorders>
              <w:top w:val="single" w:sz="4" w:space="0" w:color="000000"/>
              <w:left w:val="single" w:sz="4" w:space="0" w:color="000000"/>
              <w:bottom w:val="single" w:sz="4" w:space="0" w:color="000000"/>
              <w:right w:val="single" w:sz="4" w:space="0" w:color="000000"/>
            </w:tcBorders>
          </w:tcPr>
          <w:p w14:paraId="63F15493" w14:textId="76FF9982" w:rsidR="002B5AF7" w:rsidRPr="002262AE" w:rsidRDefault="002B5AF7" w:rsidP="00B43EC0">
            <w:pPr>
              <w:jc w:val="both"/>
              <w:rPr>
                <w:rFonts w:ascii="Tahoma" w:hAnsi="Tahoma" w:cs="Tahoma"/>
                <w:bCs/>
                <w:sz w:val="18"/>
                <w:szCs w:val="18"/>
                <w:lang w:eastAsia="zh-CN"/>
              </w:rPr>
            </w:pPr>
            <w:r w:rsidRPr="00E10CC0">
              <w:rPr>
                <w:rFonts w:ascii="Tahoma" w:hAnsi="Tahoma" w:cs="Tahoma"/>
                <w:bCs/>
                <w:sz w:val="18"/>
                <w:szCs w:val="18"/>
                <w:lang w:eastAsia="zh-CN"/>
              </w:rPr>
              <w:t xml:space="preserve">Co najmniej </w:t>
            </w:r>
            <w:r>
              <w:rPr>
                <w:rFonts w:ascii="Tahoma" w:hAnsi="Tahoma" w:cs="Tahoma"/>
                <w:b/>
                <w:sz w:val="18"/>
                <w:szCs w:val="18"/>
                <w:lang w:eastAsia="zh-CN"/>
              </w:rPr>
              <w:t xml:space="preserve">250 </w:t>
            </w:r>
            <w:r w:rsidRPr="00E10CC0">
              <w:rPr>
                <w:rFonts w:ascii="Tahoma" w:hAnsi="Tahoma" w:cs="Tahoma"/>
                <w:b/>
                <w:sz w:val="18"/>
                <w:szCs w:val="18"/>
                <w:lang w:eastAsia="zh-CN"/>
              </w:rPr>
              <w:t>GB</w:t>
            </w:r>
          </w:p>
        </w:tc>
      </w:tr>
      <w:tr w:rsidR="002B5AF7" w:rsidRPr="0065303A" w14:paraId="1BE88517"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3DCB989E" w14:textId="1203DB62"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12</w:t>
            </w:r>
          </w:p>
        </w:tc>
        <w:tc>
          <w:tcPr>
            <w:tcW w:w="1702" w:type="dxa"/>
            <w:tcBorders>
              <w:top w:val="single" w:sz="4" w:space="0" w:color="000000"/>
              <w:left w:val="single" w:sz="4" w:space="0" w:color="000000"/>
              <w:bottom w:val="single" w:sz="4" w:space="0" w:color="000000"/>
            </w:tcBorders>
            <w:shd w:val="clear" w:color="auto" w:fill="auto"/>
            <w:vAlign w:val="center"/>
          </w:tcPr>
          <w:p w14:paraId="46AAC77B" w14:textId="68C68B49"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8A9C" w14:textId="0DEE7E87"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Złącza (każde złącze liczone tylko 1 raz jeśli nie opisano inaczej)</w:t>
            </w:r>
          </w:p>
        </w:tc>
        <w:tc>
          <w:tcPr>
            <w:tcW w:w="5811" w:type="dxa"/>
            <w:tcBorders>
              <w:top w:val="single" w:sz="4" w:space="0" w:color="000000"/>
              <w:left w:val="single" w:sz="4" w:space="0" w:color="000000"/>
              <w:bottom w:val="single" w:sz="4" w:space="0" w:color="000000"/>
              <w:right w:val="single" w:sz="4" w:space="0" w:color="000000"/>
            </w:tcBorders>
          </w:tcPr>
          <w:p w14:paraId="61B76133" w14:textId="77777777" w:rsidR="002B5AF7" w:rsidRPr="00E10CC0" w:rsidRDefault="002B5AF7" w:rsidP="005B2C47">
            <w:pPr>
              <w:jc w:val="both"/>
              <w:rPr>
                <w:rFonts w:ascii="Tahoma" w:hAnsi="Tahoma" w:cs="Tahoma"/>
                <w:bCs/>
                <w:sz w:val="18"/>
                <w:szCs w:val="18"/>
                <w:lang w:eastAsia="zh-CN"/>
              </w:rPr>
            </w:pPr>
            <w:r w:rsidRPr="00E10CC0">
              <w:rPr>
                <w:rFonts w:ascii="Tahoma" w:hAnsi="Tahoma" w:cs="Tahoma"/>
                <w:bCs/>
                <w:sz w:val="18"/>
                <w:szCs w:val="18"/>
                <w:lang w:eastAsia="zh-CN"/>
              </w:rPr>
              <w:t xml:space="preserve">a) DIMM: co najmniej </w:t>
            </w:r>
            <w:r>
              <w:rPr>
                <w:rFonts w:ascii="Tahoma" w:hAnsi="Tahoma" w:cs="Tahoma"/>
                <w:bCs/>
                <w:sz w:val="18"/>
                <w:szCs w:val="18"/>
                <w:lang w:eastAsia="zh-CN"/>
              </w:rPr>
              <w:t>1</w:t>
            </w:r>
            <w:r w:rsidRPr="00E10CC0">
              <w:rPr>
                <w:rFonts w:ascii="Tahoma" w:hAnsi="Tahoma" w:cs="Tahoma"/>
                <w:bCs/>
                <w:sz w:val="18"/>
                <w:szCs w:val="18"/>
                <w:lang w:eastAsia="zh-CN"/>
              </w:rPr>
              <w:t xml:space="preserve"> szt. </w:t>
            </w:r>
          </w:p>
          <w:p w14:paraId="22D93CBE" w14:textId="5318BEE3" w:rsidR="002B5AF7" w:rsidRPr="002262AE" w:rsidRDefault="002B5AF7" w:rsidP="00B43EC0">
            <w:pPr>
              <w:jc w:val="both"/>
              <w:rPr>
                <w:rFonts w:ascii="Tahoma" w:hAnsi="Tahoma" w:cs="Tahoma"/>
                <w:bCs/>
                <w:sz w:val="18"/>
                <w:szCs w:val="18"/>
                <w:lang w:eastAsia="zh-CN"/>
              </w:rPr>
            </w:pPr>
            <w:r w:rsidRPr="00E10CC0">
              <w:rPr>
                <w:rFonts w:ascii="Tahoma" w:hAnsi="Tahoma" w:cs="Tahoma"/>
                <w:bCs/>
                <w:sz w:val="18"/>
                <w:szCs w:val="18"/>
                <w:lang w:eastAsia="zh-CN"/>
              </w:rPr>
              <w:t xml:space="preserve">b) M.2: co najmniej </w:t>
            </w:r>
            <w:r>
              <w:rPr>
                <w:rFonts w:ascii="Tahoma" w:hAnsi="Tahoma" w:cs="Tahoma"/>
                <w:bCs/>
                <w:sz w:val="18"/>
                <w:szCs w:val="18"/>
                <w:lang w:eastAsia="zh-CN"/>
              </w:rPr>
              <w:t>1 szt.;</w:t>
            </w:r>
            <w:r w:rsidRPr="00E10CC0">
              <w:rPr>
                <w:rFonts w:ascii="Tahoma" w:hAnsi="Tahoma" w:cs="Tahoma"/>
                <w:bCs/>
                <w:sz w:val="18"/>
                <w:szCs w:val="18"/>
                <w:lang w:eastAsia="zh-CN"/>
              </w:rPr>
              <w:t xml:space="preserve"> do montażu dysku SSD</w:t>
            </w:r>
          </w:p>
        </w:tc>
      </w:tr>
      <w:tr w:rsidR="002B5AF7" w:rsidRPr="0065303A" w14:paraId="2C160A1B" w14:textId="77777777" w:rsidTr="005D5744">
        <w:trPr>
          <w:trHeight w:val="397"/>
          <w:jc w:val="center"/>
        </w:trPr>
        <w:tc>
          <w:tcPr>
            <w:tcW w:w="561" w:type="dxa"/>
            <w:tcBorders>
              <w:top w:val="single" w:sz="4" w:space="0" w:color="000000"/>
              <w:left w:val="single" w:sz="4" w:space="0" w:color="000000"/>
              <w:bottom w:val="single" w:sz="4" w:space="0" w:color="000000"/>
            </w:tcBorders>
          </w:tcPr>
          <w:p w14:paraId="42468C30" w14:textId="36A3808A"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13</w:t>
            </w:r>
          </w:p>
        </w:tc>
        <w:tc>
          <w:tcPr>
            <w:tcW w:w="1702" w:type="dxa"/>
            <w:tcBorders>
              <w:top w:val="single" w:sz="4" w:space="0" w:color="000000"/>
              <w:left w:val="single" w:sz="4" w:space="0" w:color="000000"/>
              <w:bottom w:val="single" w:sz="4" w:space="0" w:color="000000"/>
            </w:tcBorders>
            <w:shd w:val="clear" w:color="auto" w:fill="auto"/>
            <w:vAlign w:val="center"/>
          </w:tcPr>
          <w:p w14:paraId="277CED33" w14:textId="0D2FA2C9"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763F" w14:textId="3A1EFBAF"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Obsługa pamięci RAM</w:t>
            </w:r>
          </w:p>
        </w:tc>
        <w:tc>
          <w:tcPr>
            <w:tcW w:w="5811" w:type="dxa"/>
            <w:tcBorders>
              <w:top w:val="single" w:sz="4" w:space="0" w:color="000000"/>
              <w:left w:val="single" w:sz="4" w:space="0" w:color="000000"/>
              <w:bottom w:val="single" w:sz="4" w:space="0" w:color="000000"/>
              <w:right w:val="single" w:sz="4" w:space="0" w:color="000000"/>
            </w:tcBorders>
            <w:vAlign w:val="center"/>
          </w:tcPr>
          <w:p w14:paraId="06593BFC" w14:textId="0D6C1B0B" w:rsidR="002B5AF7" w:rsidRPr="002262AE" w:rsidRDefault="002B5AF7" w:rsidP="00B43EC0">
            <w:pPr>
              <w:jc w:val="both"/>
              <w:rPr>
                <w:rFonts w:ascii="Tahoma" w:hAnsi="Tahoma" w:cs="Tahoma"/>
                <w:bCs/>
                <w:sz w:val="18"/>
                <w:szCs w:val="18"/>
                <w:lang w:eastAsia="zh-CN"/>
              </w:rPr>
            </w:pPr>
            <w:r w:rsidRPr="00E10CC0">
              <w:rPr>
                <w:rFonts w:ascii="Tahoma" w:hAnsi="Tahoma" w:cs="Tahoma"/>
                <w:bCs/>
                <w:sz w:val="18"/>
                <w:szCs w:val="18"/>
                <w:lang w:eastAsia="zh-CN"/>
              </w:rPr>
              <w:t>Co najmniej 32</w:t>
            </w:r>
            <w:r>
              <w:rPr>
                <w:rFonts w:ascii="Tahoma" w:hAnsi="Tahoma" w:cs="Tahoma"/>
                <w:bCs/>
                <w:sz w:val="18"/>
                <w:szCs w:val="18"/>
                <w:lang w:eastAsia="zh-CN"/>
              </w:rPr>
              <w:t xml:space="preserve"> </w:t>
            </w:r>
            <w:r w:rsidRPr="00E10CC0">
              <w:rPr>
                <w:rFonts w:ascii="Tahoma" w:hAnsi="Tahoma" w:cs="Tahoma"/>
                <w:bCs/>
                <w:sz w:val="18"/>
                <w:szCs w:val="18"/>
                <w:lang w:eastAsia="zh-CN"/>
              </w:rPr>
              <w:t>GB</w:t>
            </w:r>
            <w:r>
              <w:rPr>
                <w:rFonts w:ascii="Tahoma" w:hAnsi="Tahoma" w:cs="Tahoma"/>
                <w:bCs/>
                <w:sz w:val="18"/>
                <w:szCs w:val="18"/>
                <w:lang w:eastAsia="zh-CN"/>
              </w:rPr>
              <w:t>.</w:t>
            </w:r>
          </w:p>
        </w:tc>
      </w:tr>
      <w:tr w:rsidR="002B5AF7" w:rsidRPr="0065303A" w14:paraId="5FB27383"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648E83E6" w14:textId="0FDFB5AF"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14</w:t>
            </w:r>
          </w:p>
        </w:tc>
        <w:tc>
          <w:tcPr>
            <w:tcW w:w="1702" w:type="dxa"/>
            <w:tcBorders>
              <w:top w:val="single" w:sz="4" w:space="0" w:color="000000"/>
              <w:left w:val="single" w:sz="4" w:space="0" w:color="000000"/>
              <w:bottom w:val="single" w:sz="4" w:space="0" w:color="000000"/>
            </w:tcBorders>
            <w:shd w:val="clear" w:color="auto" w:fill="auto"/>
            <w:vAlign w:val="center"/>
          </w:tcPr>
          <w:p w14:paraId="4A670371" w14:textId="69EBF74A"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EDAD" w14:textId="2B764EB9" w:rsidR="002B5AF7" w:rsidRPr="002262AE" w:rsidRDefault="002B5AF7" w:rsidP="00B43EC0">
            <w:pPr>
              <w:rPr>
                <w:rFonts w:ascii="Tahoma" w:hAnsi="Tahoma" w:cs="Tahoma"/>
                <w:sz w:val="18"/>
                <w:szCs w:val="18"/>
                <w:lang w:eastAsia="zh-CN"/>
              </w:rPr>
            </w:pPr>
            <w:r w:rsidRPr="00E10CC0">
              <w:rPr>
                <w:rFonts w:ascii="Tahoma" w:hAnsi="Tahoma" w:cs="Tahoma"/>
                <w:sz w:val="18"/>
                <w:szCs w:val="18"/>
                <w:lang w:eastAsia="zh-CN"/>
              </w:rPr>
              <w:t>Funkcja Trusted Platform Module 2.0</w:t>
            </w:r>
          </w:p>
        </w:tc>
        <w:tc>
          <w:tcPr>
            <w:tcW w:w="5811" w:type="dxa"/>
            <w:tcBorders>
              <w:top w:val="single" w:sz="4" w:space="0" w:color="000000"/>
              <w:left w:val="single" w:sz="4" w:space="0" w:color="000000"/>
              <w:bottom w:val="single" w:sz="4" w:space="0" w:color="000000"/>
              <w:right w:val="single" w:sz="4" w:space="0" w:color="000000"/>
            </w:tcBorders>
            <w:vAlign w:val="center"/>
          </w:tcPr>
          <w:p w14:paraId="17D9E7B5" w14:textId="24CFE8CC" w:rsidR="002B5AF7" w:rsidRPr="002262AE" w:rsidRDefault="002B5AF7" w:rsidP="00B43EC0">
            <w:pPr>
              <w:jc w:val="both"/>
              <w:rPr>
                <w:rFonts w:ascii="Tahoma" w:hAnsi="Tahoma" w:cs="Tahoma"/>
                <w:bCs/>
                <w:sz w:val="18"/>
                <w:szCs w:val="18"/>
                <w:lang w:eastAsia="zh-CN"/>
              </w:rPr>
            </w:pPr>
            <w:r w:rsidRPr="00E10CC0">
              <w:rPr>
                <w:rFonts w:ascii="Tahoma" w:hAnsi="Tahoma" w:cs="Tahoma"/>
                <w:sz w:val="18"/>
                <w:szCs w:val="18"/>
                <w:lang w:eastAsia="zh-CN"/>
              </w:rPr>
              <w:t xml:space="preserve">Dostępna i włączona </w:t>
            </w:r>
          </w:p>
        </w:tc>
      </w:tr>
      <w:tr w:rsidR="002B5AF7" w:rsidRPr="00FF009D" w14:paraId="521FD7DA" w14:textId="77777777" w:rsidTr="00DB6B05">
        <w:trPr>
          <w:trHeight w:val="397"/>
          <w:jc w:val="center"/>
        </w:trPr>
        <w:tc>
          <w:tcPr>
            <w:tcW w:w="561" w:type="dxa"/>
            <w:tcBorders>
              <w:top w:val="single" w:sz="4" w:space="0" w:color="000000"/>
              <w:left w:val="single" w:sz="4" w:space="0" w:color="000000"/>
              <w:bottom w:val="single" w:sz="4" w:space="0" w:color="000000"/>
            </w:tcBorders>
          </w:tcPr>
          <w:p w14:paraId="5CB52BDD" w14:textId="65A9ADA0" w:rsidR="002B5AF7" w:rsidRPr="002262AE" w:rsidRDefault="002B5AF7" w:rsidP="00B420AC">
            <w:pPr>
              <w:rPr>
                <w:rFonts w:ascii="Tahoma" w:hAnsi="Tahoma" w:cs="Tahoma"/>
                <w:sz w:val="18"/>
                <w:szCs w:val="18"/>
                <w:lang w:eastAsia="zh-CN"/>
              </w:rPr>
            </w:pPr>
            <w:r>
              <w:rPr>
                <w:rFonts w:ascii="Tahoma" w:hAnsi="Tahoma" w:cs="Tahoma"/>
                <w:sz w:val="18"/>
                <w:szCs w:val="18"/>
                <w:lang w:eastAsia="zh-CN"/>
              </w:rPr>
              <w:t>15</w:t>
            </w:r>
          </w:p>
        </w:tc>
        <w:tc>
          <w:tcPr>
            <w:tcW w:w="1702" w:type="dxa"/>
            <w:tcBorders>
              <w:top w:val="single" w:sz="4" w:space="0" w:color="000000"/>
              <w:left w:val="single" w:sz="4" w:space="0" w:color="000000"/>
              <w:bottom w:val="single" w:sz="4" w:space="0" w:color="000000"/>
            </w:tcBorders>
            <w:shd w:val="clear" w:color="auto" w:fill="auto"/>
            <w:vAlign w:val="center"/>
          </w:tcPr>
          <w:p w14:paraId="2D60A61C" w14:textId="1B5A3470" w:rsidR="002B5AF7" w:rsidRPr="00E10CC0" w:rsidRDefault="002B5AF7" w:rsidP="00B420AC">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5E6E" w14:textId="32FAC1D8" w:rsidR="002B5AF7" w:rsidRPr="00E10CC0" w:rsidRDefault="002B5AF7" w:rsidP="00B420AC">
            <w:pPr>
              <w:rPr>
                <w:rFonts w:ascii="Tahoma" w:hAnsi="Tahoma" w:cs="Tahoma"/>
                <w:sz w:val="18"/>
                <w:szCs w:val="18"/>
                <w:lang w:eastAsia="zh-CN"/>
              </w:rPr>
            </w:pPr>
            <w:r w:rsidRPr="00E10CC0">
              <w:rPr>
                <w:rFonts w:ascii="Tahoma" w:hAnsi="Tahoma" w:cs="Tahoma"/>
                <w:sz w:val="18"/>
                <w:szCs w:val="18"/>
                <w:lang w:eastAsia="zh-CN"/>
              </w:rPr>
              <w:t>BIOS kompatybilność</w:t>
            </w:r>
          </w:p>
        </w:tc>
        <w:tc>
          <w:tcPr>
            <w:tcW w:w="5811" w:type="dxa"/>
            <w:tcBorders>
              <w:top w:val="single" w:sz="4" w:space="0" w:color="000000"/>
              <w:left w:val="single" w:sz="4" w:space="0" w:color="000000"/>
              <w:bottom w:val="single" w:sz="4" w:space="0" w:color="000000"/>
              <w:right w:val="single" w:sz="4" w:space="0" w:color="000000"/>
            </w:tcBorders>
          </w:tcPr>
          <w:p w14:paraId="4E208F22" w14:textId="579C04B7" w:rsidR="002B5AF7" w:rsidRPr="00FF009D" w:rsidRDefault="002B5AF7" w:rsidP="00B420AC">
            <w:pPr>
              <w:jc w:val="both"/>
              <w:rPr>
                <w:rFonts w:ascii="Tahoma" w:hAnsi="Tahoma" w:cs="Tahoma"/>
                <w:sz w:val="18"/>
                <w:szCs w:val="18"/>
                <w:lang w:val="en-US" w:eastAsia="zh-CN"/>
              </w:rPr>
            </w:pPr>
            <w:r w:rsidRPr="00E10CC0">
              <w:rPr>
                <w:rFonts w:ascii="Tahoma" w:hAnsi="Tahoma" w:cs="Tahoma"/>
                <w:sz w:val="18"/>
                <w:szCs w:val="18"/>
                <w:lang w:val="en-US"/>
              </w:rPr>
              <w:t>Zgodny z UEFI (</w:t>
            </w:r>
            <w:r w:rsidRPr="00E10CC0">
              <w:rPr>
                <w:rFonts w:ascii="Tahoma" w:hAnsi="Tahoma" w:cs="Tahoma"/>
                <w:color w:val="202124"/>
                <w:sz w:val="18"/>
                <w:szCs w:val="18"/>
                <w:shd w:val="clear" w:color="auto" w:fill="FFFFFF"/>
                <w:lang w:val="en-US"/>
              </w:rPr>
              <w:t>Unified Extensible Firmware Interface)</w:t>
            </w:r>
            <w:r w:rsidRPr="00E10CC0">
              <w:rPr>
                <w:rFonts w:ascii="Tahoma" w:hAnsi="Tahoma" w:cs="Tahoma"/>
                <w:sz w:val="18"/>
                <w:szCs w:val="18"/>
                <w:lang w:val="en-US"/>
              </w:rPr>
              <w:t>.</w:t>
            </w:r>
          </w:p>
        </w:tc>
      </w:tr>
      <w:tr w:rsidR="002B5AF7" w:rsidRPr="00B420AC" w14:paraId="33E0F0EE" w14:textId="77777777" w:rsidTr="005D5744">
        <w:trPr>
          <w:trHeight w:val="397"/>
          <w:jc w:val="center"/>
        </w:trPr>
        <w:tc>
          <w:tcPr>
            <w:tcW w:w="561" w:type="dxa"/>
            <w:tcBorders>
              <w:top w:val="single" w:sz="4" w:space="0" w:color="000000"/>
              <w:left w:val="single" w:sz="4" w:space="0" w:color="000000"/>
              <w:bottom w:val="single" w:sz="4" w:space="0" w:color="000000"/>
            </w:tcBorders>
          </w:tcPr>
          <w:p w14:paraId="5C066246" w14:textId="6843E571"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lastRenderedPageBreak/>
              <w:t>16</w:t>
            </w:r>
          </w:p>
        </w:tc>
        <w:tc>
          <w:tcPr>
            <w:tcW w:w="1702" w:type="dxa"/>
            <w:tcBorders>
              <w:top w:val="single" w:sz="4" w:space="0" w:color="000000"/>
              <w:left w:val="single" w:sz="4" w:space="0" w:color="000000"/>
              <w:bottom w:val="single" w:sz="4" w:space="0" w:color="000000"/>
            </w:tcBorders>
            <w:shd w:val="clear" w:color="auto" w:fill="auto"/>
            <w:vAlign w:val="center"/>
          </w:tcPr>
          <w:p w14:paraId="7BF4F0AA" w14:textId="3AF35BC6"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1B6C5" w14:textId="2145DF1F"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BIOS zabezpieczenie</w:t>
            </w:r>
          </w:p>
        </w:tc>
        <w:tc>
          <w:tcPr>
            <w:tcW w:w="5811" w:type="dxa"/>
            <w:tcBorders>
              <w:top w:val="single" w:sz="4" w:space="0" w:color="000000"/>
              <w:left w:val="single" w:sz="4" w:space="0" w:color="000000"/>
              <w:bottom w:val="single" w:sz="4" w:space="0" w:color="000000"/>
              <w:right w:val="single" w:sz="4" w:space="0" w:color="000000"/>
            </w:tcBorders>
          </w:tcPr>
          <w:p w14:paraId="688D9E12" w14:textId="1B3BA55E" w:rsidR="002B5AF7" w:rsidRPr="00B420AC" w:rsidRDefault="002B5AF7" w:rsidP="00B420AC">
            <w:pPr>
              <w:jc w:val="both"/>
              <w:rPr>
                <w:rFonts w:ascii="Tahoma" w:hAnsi="Tahoma" w:cs="Tahoma"/>
                <w:bCs/>
                <w:sz w:val="18"/>
                <w:szCs w:val="18"/>
                <w:lang w:eastAsia="zh-CN"/>
              </w:rPr>
            </w:pPr>
            <w:r w:rsidRPr="00E10CC0">
              <w:rPr>
                <w:rFonts w:ascii="Tahoma" w:hAnsi="Tahoma" w:cs="Tahoma"/>
                <w:sz w:val="18"/>
                <w:szCs w:val="18"/>
              </w:rPr>
              <w:t>Możliwość blokowania dostępu do bios hasłem utrzymywanym po odłączeniu zasilania sieciowego.</w:t>
            </w:r>
          </w:p>
        </w:tc>
      </w:tr>
      <w:tr w:rsidR="002B5AF7" w:rsidRPr="00E33280" w14:paraId="41C4D5A5"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5787A5B0" w14:textId="75948430"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17</w:t>
            </w:r>
          </w:p>
        </w:tc>
        <w:tc>
          <w:tcPr>
            <w:tcW w:w="1702" w:type="dxa"/>
            <w:tcBorders>
              <w:top w:val="single" w:sz="4" w:space="0" w:color="000000"/>
              <w:left w:val="single" w:sz="4" w:space="0" w:color="000000"/>
              <w:bottom w:val="single" w:sz="4" w:space="0" w:color="000000"/>
            </w:tcBorders>
            <w:shd w:val="clear" w:color="auto" w:fill="auto"/>
            <w:vAlign w:val="center"/>
          </w:tcPr>
          <w:p w14:paraId="09EC38DE" w14:textId="6232E8F2"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Interfejs graficzny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4DA7" w14:textId="113B6480"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 xml:space="preserve">Wydajność </w:t>
            </w:r>
          </w:p>
        </w:tc>
        <w:tc>
          <w:tcPr>
            <w:tcW w:w="5811" w:type="dxa"/>
            <w:tcBorders>
              <w:top w:val="single" w:sz="4" w:space="0" w:color="000000"/>
              <w:left w:val="single" w:sz="4" w:space="0" w:color="000000"/>
              <w:bottom w:val="single" w:sz="4" w:space="0" w:color="000000"/>
              <w:right w:val="single" w:sz="4" w:space="0" w:color="000000"/>
            </w:tcBorders>
          </w:tcPr>
          <w:p w14:paraId="4505D191" w14:textId="2CD672AD" w:rsidR="002B5AF7" w:rsidRPr="00B43EC0" w:rsidRDefault="002B5AF7" w:rsidP="00B420AC">
            <w:pPr>
              <w:jc w:val="both"/>
              <w:rPr>
                <w:rFonts w:ascii="Tahoma" w:hAnsi="Tahoma" w:cs="Tahoma"/>
                <w:sz w:val="18"/>
                <w:szCs w:val="18"/>
                <w:lang w:eastAsia="zh-CN"/>
              </w:rPr>
            </w:pPr>
            <w:bookmarkStart w:id="2" w:name="_Hlk107433850"/>
            <w:r>
              <w:rPr>
                <w:rFonts w:ascii="Tahoma" w:hAnsi="Tahoma" w:cs="Tahoma"/>
                <w:bCs/>
                <w:sz w:val="18"/>
                <w:szCs w:val="18"/>
                <w:lang w:eastAsia="zh-CN"/>
              </w:rPr>
              <w:t>Zintegrowana</w:t>
            </w:r>
            <w:r w:rsidRPr="00E10CC0">
              <w:rPr>
                <w:rFonts w:ascii="Tahoma" w:hAnsi="Tahoma" w:cs="Tahoma"/>
                <w:bCs/>
                <w:sz w:val="18"/>
                <w:szCs w:val="18"/>
                <w:lang w:eastAsia="zh-CN"/>
              </w:rPr>
              <w:t xml:space="preserve"> karta graficzna do zastosowań mobilnych. Osiąga w teście videocardbenchmark wynik Passmark G3D Mark: </w:t>
            </w:r>
            <w:r>
              <w:rPr>
                <w:rFonts w:ascii="Tahoma" w:hAnsi="Tahoma" w:cs="Tahoma"/>
                <w:bCs/>
                <w:sz w:val="18"/>
                <w:szCs w:val="18"/>
                <w:lang w:eastAsia="zh-CN"/>
              </w:rPr>
              <w:t>2650</w:t>
            </w:r>
            <w:r w:rsidRPr="00E10CC0">
              <w:rPr>
                <w:rFonts w:ascii="Tahoma" w:hAnsi="Tahoma" w:cs="Tahoma"/>
                <w:bCs/>
                <w:sz w:val="18"/>
                <w:szCs w:val="18"/>
                <w:lang w:eastAsia="zh-CN"/>
              </w:rPr>
              <w:t xml:space="preserve"> lub wyższy, wynik dostępny na stronie https://www.videocardbenchmark.net/gpu_list.php na dzień </w:t>
            </w:r>
            <w:r>
              <w:rPr>
                <w:rFonts w:ascii="Tahoma" w:hAnsi="Tahoma" w:cs="Tahoma"/>
                <w:bCs/>
                <w:sz w:val="18"/>
                <w:szCs w:val="18"/>
                <w:lang w:eastAsia="zh-CN"/>
              </w:rPr>
              <w:t>30.11</w:t>
            </w:r>
            <w:r w:rsidRPr="00E10CC0">
              <w:rPr>
                <w:rFonts w:ascii="Tahoma" w:hAnsi="Tahoma" w:cs="Tahoma"/>
                <w:bCs/>
                <w:sz w:val="18"/>
                <w:szCs w:val="18"/>
                <w:lang w:eastAsia="zh-CN"/>
              </w:rPr>
              <w:t>.202</w:t>
            </w:r>
            <w:r>
              <w:rPr>
                <w:rFonts w:ascii="Tahoma" w:hAnsi="Tahoma" w:cs="Tahoma"/>
                <w:bCs/>
                <w:sz w:val="18"/>
                <w:szCs w:val="18"/>
                <w:lang w:eastAsia="zh-CN"/>
              </w:rPr>
              <w:t xml:space="preserve">3 </w:t>
            </w:r>
            <w:r w:rsidRPr="00E10CC0">
              <w:rPr>
                <w:rFonts w:ascii="Tahoma" w:hAnsi="Tahoma" w:cs="Tahoma"/>
                <w:bCs/>
                <w:sz w:val="18"/>
                <w:szCs w:val="18"/>
                <w:lang w:eastAsia="zh-CN"/>
              </w:rPr>
              <w:t>r.</w:t>
            </w:r>
            <w:bookmarkEnd w:id="2"/>
          </w:p>
        </w:tc>
      </w:tr>
      <w:tr w:rsidR="002B5AF7" w:rsidRPr="0065303A" w14:paraId="6AA7E930" w14:textId="77777777" w:rsidTr="00DB6B05">
        <w:trPr>
          <w:trHeight w:val="397"/>
          <w:jc w:val="center"/>
        </w:trPr>
        <w:tc>
          <w:tcPr>
            <w:tcW w:w="561" w:type="dxa"/>
            <w:tcBorders>
              <w:top w:val="single" w:sz="4" w:space="0" w:color="000000"/>
              <w:left w:val="single" w:sz="4" w:space="0" w:color="000000"/>
              <w:bottom w:val="single" w:sz="4" w:space="0" w:color="000000"/>
            </w:tcBorders>
          </w:tcPr>
          <w:p w14:paraId="374502B8" w14:textId="4BF45B16"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18</w:t>
            </w:r>
          </w:p>
        </w:tc>
        <w:tc>
          <w:tcPr>
            <w:tcW w:w="1702" w:type="dxa"/>
            <w:tcBorders>
              <w:top w:val="single" w:sz="4" w:space="0" w:color="000000"/>
              <w:left w:val="single" w:sz="4" w:space="0" w:color="000000"/>
              <w:bottom w:val="single" w:sz="4" w:space="0" w:color="000000"/>
            </w:tcBorders>
            <w:shd w:val="clear" w:color="auto" w:fill="auto"/>
            <w:vAlign w:val="center"/>
          </w:tcPr>
          <w:p w14:paraId="6D862D46" w14:textId="456FF718"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Interfejs komunikacyjny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3CDDD" w14:textId="56ADAB3E"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Przewodowy/ wydajność</w:t>
            </w:r>
          </w:p>
        </w:tc>
        <w:tc>
          <w:tcPr>
            <w:tcW w:w="5811" w:type="dxa"/>
            <w:tcBorders>
              <w:top w:val="single" w:sz="4" w:space="0" w:color="000000"/>
              <w:left w:val="single" w:sz="4" w:space="0" w:color="000000"/>
              <w:bottom w:val="single" w:sz="4" w:space="0" w:color="000000"/>
              <w:right w:val="single" w:sz="4" w:space="0" w:color="000000"/>
            </w:tcBorders>
            <w:vAlign w:val="center"/>
          </w:tcPr>
          <w:p w14:paraId="0E7D85CF" w14:textId="18B8BA33" w:rsidR="002B5AF7" w:rsidRPr="002262AE" w:rsidRDefault="002B5AF7" w:rsidP="00B420AC">
            <w:pPr>
              <w:jc w:val="both"/>
              <w:rPr>
                <w:rFonts w:ascii="Tahoma" w:hAnsi="Tahoma" w:cs="Tahoma"/>
                <w:sz w:val="18"/>
                <w:szCs w:val="18"/>
              </w:rPr>
            </w:pPr>
            <w:r w:rsidRPr="00E10CC0">
              <w:rPr>
                <w:rFonts w:ascii="Tahoma" w:hAnsi="Tahoma" w:cs="Tahoma"/>
                <w:sz w:val="18"/>
                <w:szCs w:val="18"/>
                <w:lang w:eastAsia="zh-CN"/>
              </w:rPr>
              <w:t>Obsługuje transmisję 10/100/1000Base-T</w:t>
            </w:r>
            <w:r>
              <w:rPr>
                <w:rFonts w:ascii="Tahoma" w:hAnsi="Tahoma" w:cs="Tahoma"/>
                <w:sz w:val="18"/>
                <w:szCs w:val="18"/>
                <w:lang w:eastAsia="zh-CN"/>
              </w:rPr>
              <w:t>. Dopuszczalna zewnętrzna karta sieciowa ze złączem USB.</w:t>
            </w:r>
          </w:p>
        </w:tc>
      </w:tr>
      <w:tr w:rsidR="002B5AF7" w:rsidRPr="0065303A" w14:paraId="04A7D73B" w14:textId="77777777" w:rsidTr="005D5744">
        <w:trPr>
          <w:trHeight w:val="397"/>
          <w:jc w:val="center"/>
        </w:trPr>
        <w:tc>
          <w:tcPr>
            <w:tcW w:w="561" w:type="dxa"/>
            <w:tcBorders>
              <w:top w:val="single" w:sz="4" w:space="0" w:color="000000"/>
              <w:left w:val="single" w:sz="4" w:space="0" w:color="000000"/>
              <w:bottom w:val="single" w:sz="4" w:space="0" w:color="000000"/>
            </w:tcBorders>
          </w:tcPr>
          <w:p w14:paraId="46A9C721" w14:textId="060283DE"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19</w:t>
            </w:r>
          </w:p>
        </w:tc>
        <w:tc>
          <w:tcPr>
            <w:tcW w:w="1702" w:type="dxa"/>
            <w:tcBorders>
              <w:top w:val="single" w:sz="4" w:space="0" w:color="000000"/>
              <w:left w:val="single" w:sz="4" w:space="0" w:color="000000"/>
              <w:bottom w:val="single" w:sz="4" w:space="0" w:color="000000"/>
            </w:tcBorders>
            <w:shd w:val="clear" w:color="auto" w:fill="auto"/>
            <w:vAlign w:val="center"/>
          </w:tcPr>
          <w:p w14:paraId="7A491E04" w14:textId="1E24DD36"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Interfejs komunikacyjny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8845" w14:textId="4DDA82E1"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Bezprzewodowy/ wydajność</w:t>
            </w:r>
          </w:p>
        </w:tc>
        <w:tc>
          <w:tcPr>
            <w:tcW w:w="5811" w:type="dxa"/>
            <w:tcBorders>
              <w:top w:val="single" w:sz="4" w:space="0" w:color="000000"/>
              <w:left w:val="single" w:sz="4" w:space="0" w:color="000000"/>
              <w:bottom w:val="single" w:sz="4" w:space="0" w:color="000000"/>
              <w:right w:val="single" w:sz="4" w:space="0" w:color="000000"/>
            </w:tcBorders>
            <w:vAlign w:val="center"/>
          </w:tcPr>
          <w:p w14:paraId="55A5B2FB" w14:textId="5793421D" w:rsidR="002B5AF7" w:rsidRPr="002262AE" w:rsidRDefault="002B5AF7" w:rsidP="00B420AC">
            <w:pPr>
              <w:rPr>
                <w:rFonts w:ascii="Tahoma" w:hAnsi="Tahoma" w:cs="Tahoma"/>
                <w:bCs/>
                <w:sz w:val="18"/>
                <w:szCs w:val="18"/>
                <w:lang w:eastAsia="zh-CN"/>
              </w:rPr>
            </w:pPr>
            <w:r w:rsidRPr="00E10CC0">
              <w:rPr>
                <w:rFonts w:ascii="Tahoma" w:hAnsi="Tahoma" w:cs="Tahoma"/>
                <w:sz w:val="18"/>
                <w:szCs w:val="18"/>
                <w:lang w:eastAsia="zh-CN"/>
              </w:rPr>
              <w:t>Zintegrowana w postaci wewnętrznego modułu mini-PCI Express lub PCI-Express M.2 MiniCard karta sieci WLAN obsługująca łącznie standardy IEEE 802.11a/b/g/n/ac/ax (Wi-Fi 6)</w:t>
            </w:r>
            <w:r>
              <w:rPr>
                <w:rFonts w:ascii="Tahoma" w:hAnsi="Tahoma" w:cs="Tahoma"/>
                <w:sz w:val="18"/>
                <w:szCs w:val="18"/>
                <w:lang w:eastAsia="zh-CN"/>
              </w:rPr>
              <w:t>.</w:t>
            </w:r>
          </w:p>
        </w:tc>
      </w:tr>
      <w:tr w:rsidR="002B5AF7" w:rsidRPr="0065303A" w14:paraId="6CBD2EB3" w14:textId="77777777" w:rsidTr="002262AE">
        <w:trPr>
          <w:trHeight w:val="397"/>
          <w:jc w:val="center"/>
        </w:trPr>
        <w:tc>
          <w:tcPr>
            <w:tcW w:w="561" w:type="dxa"/>
            <w:tcBorders>
              <w:top w:val="single" w:sz="4" w:space="0" w:color="000000"/>
              <w:left w:val="single" w:sz="4" w:space="0" w:color="000000"/>
              <w:bottom w:val="single" w:sz="4" w:space="0" w:color="000000"/>
            </w:tcBorders>
            <w:vAlign w:val="center"/>
          </w:tcPr>
          <w:p w14:paraId="35F8ACA8" w14:textId="38C871E6" w:rsidR="002B5AF7" w:rsidRPr="007B2308" w:rsidRDefault="002B5AF7" w:rsidP="00B420AC">
            <w:pPr>
              <w:rPr>
                <w:rFonts w:ascii="Tahoma" w:hAnsi="Tahoma" w:cs="Tahoma"/>
                <w:sz w:val="18"/>
                <w:szCs w:val="18"/>
                <w:highlight w:val="yellow"/>
                <w:lang w:eastAsia="zh-CN"/>
              </w:rPr>
            </w:pPr>
            <w:r w:rsidRPr="00E10CC0">
              <w:rPr>
                <w:rFonts w:ascii="Tahoma" w:hAnsi="Tahoma" w:cs="Tahoma"/>
                <w:sz w:val="18"/>
                <w:szCs w:val="18"/>
                <w:lang w:eastAsia="zh-CN"/>
              </w:rPr>
              <w:t>20</w:t>
            </w:r>
          </w:p>
        </w:tc>
        <w:tc>
          <w:tcPr>
            <w:tcW w:w="1702" w:type="dxa"/>
            <w:tcBorders>
              <w:top w:val="single" w:sz="4" w:space="0" w:color="000000"/>
              <w:left w:val="single" w:sz="4" w:space="0" w:color="000000"/>
              <w:bottom w:val="single" w:sz="4" w:space="0" w:color="000000"/>
            </w:tcBorders>
            <w:shd w:val="clear" w:color="auto" w:fill="auto"/>
            <w:vAlign w:val="center"/>
          </w:tcPr>
          <w:p w14:paraId="20046D2D" w14:textId="5E6B5987" w:rsidR="002B5AF7" w:rsidRPr="007B2308" w:rsidRDefault="002B5AF7" w:rsidP="00B420AC">
            <w:pPr>
              <w:rPr>
                <w:rFonts w:ascii="Tahoma" w:hAnsi="Tahoma" w:cs="Tahoma"/>
                <w:sz w:val="18"/>
                <w:szCs w:val="18"/>
                <w:highlight w:val="yellow"/>
                <w:lang w:eastAsia="zh-CN"/>
              </w:rPr>
            </w:pPr>
            <w:r w:rsidRPr="00E10CC0">
              <w:rPr>
                <w:rFonts w:ascii="Tahoma" w:hAnsi="Tahoma" w:cs="Tahoma"/>
                <w:sz w:val="18"/>
                <w:szCs w:val="18"/>
                <w:lang w:eastAsia="zh-CN"/>
              </w:rPr>
              <w:t>Interfejs komunikacyjny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1E27" w14:textId="2E365A94" w:rsidR="002B5AF7" w:rsidRPr="007B2308" w:rsidRDefault="002B5AF7" w:rsidP="00B420AC">
            <w:pPr>
              <w:rPr>
                <w:rFonts w:ascii="Tahoma" w:hAnsi="Tahoma" w:cs="Tahoma"/>
                <w:sz w:val="18"/>
                <w:szCs w:val="18"/>
                <w:highlight w:val="yellow"/>
                <w:lang w:eastAsia="zh-CN"/>
              </w:rPr>
            </w:pPr>
            <w:r w:rsidRPr="00E10CC0">
              <w:rPr>
                <w:rFonts w:ascii="Tahoma" w:hAnsi="Tahoma" w:cs="Tahoma"/>
                <w:sz w:val="18"/>
                <w:szCs w:val="18"/>
                <w:lang w:eastAsia="zh-CN"/>
              </w:rPr>
              <w:t>Bezprzewodowy</w:t>
            </w:r>
          </w:p>
        </w:tc>
        <w:tc>
          <w:tcPr>
            <w:tcW w:w="5811" w:type="dxa"/>
            <w:tcBorders>
              <w:top w:val="single" w:sz="4" w:space="0" w:color="auto"/>
              <w:left w:val="single" w:sz="4" w:space="0" w:color="000000"/>
              <w:bottom w:val="single" w:sz="4" w:space="0" w:color="000000"/>
              <w:right w:val="single" w:sz="4" w:space="0" w:color="000000"/>
            </w:tcBorders>
            <w:vAlign w:val="center"/>
          </w:tcPr>
          <w:p w14:paraId="11DAB0F6" w14:textId="3700D843" w:rsidR="002B5AF7" w:rsidRPr="007B2308" w:rsidRDefault="002B5AF7" w:rsidP="00B420AC">
            <w:pPr>
              <w:jc w:val="both"/>
              <w:rPr>
                <w:rFonts w:ascii="Tahoma" w:hAnsi="Tahoma" w:cs="Tahoma"/>
                <w:sz w:val="18"/>
                <w:szCs w:val="18"/>
                <w:highlight w:val="yellow"/>
                <w:lang w:eastAsia="zh-CN"/>
              </w:rPr>
            </w:pPr>
            <w:r w:rsidRPr="00E10CC0">
              <w:rPr>
                <w:rFonts w:ascii="Tahoma" w:hAnsi="Tahoma" w:cs="Tahoma"/>
                <w:sz w:val="18"/>
                <w:szCs w:val="18"/>
                <w:lang w:eastAsia="zh-CN"/>
              </w:rPr>
              <w:t>Wspiera standard min. Bluetooth 5.0</w:t>
            </w:r>
            <w:r>
              <w:rPr>
                <w:rFonts w:ascii="Tahoma" w:hAnsi="Tahoma" w:cs="Tahoma"/>
                <w:sz w:val="18"/>
                <w:szCs w:val="18"/>
                <w:lang w:eastAsia="zh-CN"/>
              </w:rPr>
              <w:t>.</w:t>
            </w:r>
          </w:p>
        </w:tc>
      </w:tr>
      <w:tr w:rsidR="002B5AF7" w:rsidRPr="0065303A" w14:paraId="7A15760B" w14:textId="77777777" w:rsidTr="00DB6B05">
        <w:trPr>
          <w:trHeight w:val="397"/>
          <w:jc w:val="center"/>
        </w:trPr>
        <w:tc>
          <w:tcPr>
            <w:tcW w:w="561" w:type="dxa"/>
            <w:tcBorders>
              <w:top w:val="single" w:sz="4" w:space="0" w:color="000000"/>
              <w:left w:val="single" w:sz="4" w:space="0" w:color="000000"/>
              <w:bottom w:val="single" w:sz="4" w:space="0" w:color="000000"/>
            </w:tcBorders>
            <w:vAlign w:val="center"/>
          </w:tcPr>
          <w:p w14:paraId="30B573F4" w14:textId="4B7B8F21"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21</w:t>
            </w:r>
          </w:p>
        </w:tc>
        <w:tc>
          <w:tcPr>
            <w:tcW w:w="1702" w:type="dxa"/>
            <w:tcBorders>
              <w:top w:val="single" w:sz="4" w:space="0" w:color="000000"/>
              <w:left w:val="single" w:sz="4" w:space="0" w:color="000000"/>
              <w:bottom w:val="single" w:sz="4" w:space="0" w:color="000000"/>
            </w:tcBorders>
            <w:shd w:val="clear" w:color="auto" w:fill="auto"/>
            <w:vAlign w:val="center"/>
          </w:tcPr>
          <w:p w14:paraId="3C2E12E9" w14:textId="43419257"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Złącza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421F" w14:textId="72C1A5F6"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 xml:space="preserve">Gniazda i porty </w:t>
            </w:r>
          </w:p>
        </w:tc>
        <w:tc>
          <w:tcPr>
            <w:tcW w:w="5811" w:type="dxa"/>
            <w:tcBorders>
              <w:top w:val="single" w:sz="4" w:space="0" w:color="auto"/>
              <w:left w:val="single" w:sz="4" w:space="0" w:color="000000"/>
              <w:bottom w:val="single" w:sz="4" w:space="0" w:color="000000"/>
              <w:right w:val="single" w:sz="4" w:space="0" w:color="000000"/>
            </w:tcBorders>
          </w:tcPr>
          <w:p w14:paraId="0AD337DD" w14:textId="77777777" w:rsidR="002B5AF7" w:rsidRPr="00E10CC0" w:rsidRDefault="002B5AF7" w:rsidP="005B2C47">
            <w:pPr>
              <w:jc w:val="both"/>
              <w:rPr>
                <w:rFonts w:ascii="Tahoma" w:hAnsi="Tahoma" w:cs="Tahoma"/>
                <w:sz w:val="18"/>
                <w:szCs w:val="18"/>
                <w:lang w:eastAsia="zh-CN"/>
              </w:rPr>
            </w:pPr>
            <w:r>
              <w:rPr>
                <w:rFonts w:ascii="Tahoma" w:hAnsi="Tahoma" w:cs="Tahoma"/>
                <w:sz w:val="18"/>
                <w:szCs w:val="18"/>
                <w:lang w:eastAsia="zh-CN"/>
              </w:rPr>
              <w:t>a</w:t>
            </w:r>
            <w:r w:rsidRPr="00E10CC0">
              <w:rPr>
                <w:rFonts w:ascii="Tahoma" w:hAnsi="Tahoma" w:cs="Tahoma"/>
                <w:sz w:val="18"/>
                <w:szCs w:val="18"/>
                <w:lang w:eastAsia="zh-CN"/>
              </w:rPr>
              <w:t xml:space="preserve">) USB: co najmniej </w:t>
            </w:r>
            <w:r>
              <w:rPr>
                <w:rFonts w:ascii="Tahoma" w:hAnsi="Tahoma" w:cs="Tahoma"/>
                <w:sz w:val="18"/>
                <w:szCs w:val="18"/>
                <w:lang w:eastAsia="zh-CN"/>
              </w:rPr>
              <w:t>3</w:t>
            </w:r>
            <w:r w:rsidRPr="00E10CC0">
              <w:rPr>
                <w:rFonts w:ascii="Tahoma" w:hAnsi="Tahoma" w:cs="Tahoma"/>
                <w:sz w:val="18"/>
                <w:szCs w:val="18"/>
                <w:lang w:eastAsia="zh-CN"/>
              </w:rPr>
              <w:t xml:space="preserve"> szt., w tym co najmniej: 2 szt. 3.2 Gen 1, co najmniej 1 szt. 3.2 </w:t>
            </w:r>
            <w:r>
              <w:rPr>
                <w:rFonts w:ascii="Tahoma" w:hAnsi="Tahoma" w:cs="Tahoma"/>
                <w:sz w:val="18"/>
                <w:szCs w:val="18"/>
                <w:lang w:eastAsia="zh-CN"/>
              </w:rPr>
              <w:t>Type-C.</w:t>
            </w:r>
          </w:p>
          <w:p w14:paraId="6412D72D" w14:textId="77777777" w:rsidR="002B5AF7" w:rsidRPr="00E10CC0" w:rsidRDefault="002B5AF7" w:rsidP="005B2C47">
            <w:pPr>
              <w:jc w:val="both"/>
              <w:rPr>
                <w:rFonts w:ascii="Tahoma" w:hAnsi="Tahoma" w:cs="Tahoma"/>
                <w:sz w:val="18"/>
                <w:szCs w:val="18"/>
                <w:lang w:eastAsia="zh-CN"/>
              </w:rPr>
            </w:pPr>
            <w:r>
              <w:rPr>
                <w:rFonts w:ascii="Tahoma" w:hAnsi="Tahoma" w:cs="Tahoma"/>
                <w:sz w:val="18"/>
                <w:szCs w:val="18"/>
                <w:lang w:eastAsia="zh-CN"/>
              </w:rPr>
              <w:t>b</w:t>
            </w:r>
            <w:r w:rsidRPr="00E10CC0">
              <w:rPr>
                <w:rFonts w:ascii="Tahoma" w:hAnsi="Tahoma" w:cs="Tahoma"/>
                <w:sz w:val="18"/>
                <w:szCs w:val="18"/>
                <w:lang w:eastAsia="zh-CN"/>
              </w:rPr>
              <w:t>) złącze audio (minijack, 3,5 mm)</w:t>
            </w:r>
            <w:r>
              <w:rPr>
                <w:rFonts w:ascii="Tahoma" w:hAnsi="Tahoma" w:cs="Tahoma"/>
                <w:sz w:val="18"/>
                <w:szCs w:val="18"/>
                <w:lang w:eastAsia="zh-CN"/>
              </w:rPr>
              <w:t>.</w:t>
            </w:r>
          </w:p>
          <w:p w14:paraId="41D5B489" w14:textId="77777777" w:rsidR="002B5AF7" w:rsidRPr="00E10CC0" w:rsidRDefault="002B5AF7" w:rsidP="005B2C47">
            <w:pPr>
              <w:jc w:val="both"/>
              <w:rPr>
                <w:rFonts w:ascii="Tahoma" w:hAnsi="Tahoma" w:cs="Tahoma"/>
                <w:sz w:val="18"/>
                <w:szCs w:val="18"/>
                <w:lang w:eastAsia="zh-CN"/>
              </w:rPr>
            </w:pPr>
            <w:r>
              <w:rPr>
                <w:rFonts w:ascii="Tahoma" w:hAnsi="Tahoma" w:cs="Tahoma"/>
                <w:sz w:val="18"/>
                <w:szCs w:val="18"/>
                <w:lang w:eastAsia="zh-CN"/>
              </w:rPr>
              <w:t>c</w:t>
            </w:r>
            <w:r w:rsidRPr="00E10CC0">
              <w:rPr>
                <w:rFonts w:ascii="Tahoma" w:hAnsi="Tahoma" w:cs="Tahoma"/>
                <w:sz w:val="18"/>
                <w:szCs w:val="18"/>
                <w:lang w:eastAsia="zh-CN"/>
              </w:rPr>
              <w:t>) HDMI: co najmniej 1 szt. w standardzie min. 1.4</w:t>
            </w:r>
          </w:p>
          <w:p w14:paraId="422D720F" w14:textId="3E7BC7C8" w:rsidR="002B5AF7" w:rsidRPr="002262AE" w:rsidRDefault="002B5AF7" w:rsidP="00B420AC">
            <w:pPr>
              <w:jc w:val="both"/>
              <w:rPr>
                <w:rFonts w:ascii="Tahoma" w:hAnsi="Tahoma" w:cs="Tahoma"/>
                <w:sz w:val="18"/>
                <w:szCs w:val="18"/>
                <w:lang w:eastAsia="zh-CN"/>
              </w:rPr>
            </w:pPr>
            <w:r w:rsidRPr="00E10CC0">
              <w:rPr>
                <w:rFonts w:ascii="Tahoma" w:hAnsi="Tahoma" w:cs="Tahoma"/>
                <w:sz w:val="18"/>
                <w:szCs w:val="18"/>
                <w:lang w:eastAsia="zh-CN"/>
              </w:rPr>
              <w:t>Wymagana liczba portów nie może być osiągnięta w wyniku stosowania konwerterów, przejściówek itp.</w:t>
            </w:r>
          </w:p>
        </w:tc>
      </w:tr>
      <w:tr w:rsidR="002B5AF7" w:rsidRPr="0065303A" w14:paraId="0C3938D5" w14:textId="77777777" w:rsidTr="005D5744">
        <w:trPr>
          <w:trHeight w:val="397"/>
          <w:jc w:val="center"/>
        </w:trPr>
        <w:tc>
          <w:tcPr>
            <w:tcW w:w="561" w:type="dxa"/>
            <w:tcBorders>
              <w:top w:val="single" w:sz="4" w:space="0" w:color="000000"/>
              <w:left w:val="single" w:sz="4" w:space="0" w:color="000000"/>
              <w:bottom w:val="single" w:sz="4" w:space="0" w:color="000000"/>
            </w:tcBorders>
            <w:vAlign w:val="center"/>
          </w:tcPr>
          <w:p w14:paraId="245E8E3E" w14:textId="3F44DF30"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22</w:t>
            </w:r>
          </w:p>
        </w:tc>
        <w:tc>
          <w:tcPr>
            <w:tcW w:w="1702" w:type="dxa"/>
            <w:tcBorders>
              <w:top w:val="single" w:sz="4" w:space="0" w:color="000000"/>
              <w:left w:val="single" w:sz="4" w:space="0" w:color="000000"/>
              <w:bottom w:val="single" w:sz="4" w:space="0" w:color="000000"/>
            </w:tcBorders>
            <w:shd w:val="clear" w:color="auto" w:fill="auto"/>
            <w:vAlign w:val="center"/>
          </w:tcPr>
          <w:p w14:paraId="5A8398F1" w14:textId="519ACCC2"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Interfejs wskazujący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F4D24" w14:textId="41DDD8F6"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Klawiatura</w:t>
            </w:r>
          </w:p>
        </w:tc>
        <w:tc>
          <w:tcPr>
            <w:tcW w:w="5811" w:type="dxa"/>
            <w:tcBorders>
              <w:top w:val="single" w:sz="4" w:space="0" w:color="auto"/>
              <w:left w:val="single" w:sz="4" w:space="0" w:color="000000"/>
              <w:bottom w:val="single" w:sz="4" w:space="0" w:color="000000"/>
              <w:right w:val="single" w:sz="4" w:space="0" w:color="000000"/>
            </w:tcBorders>
          </w:tcPr>
          <w:p w14:paraId="658F0DA8" w14:textId="025FB3AD" w:rsidR="002B5AF7" w:rsidRPr="002262AE" w:rsidRDefault="002B5AF7" w:rsidP="00B420AC">
            <w:pPr>
              <w:jc w:val="both"/>
              <w:rPr>
                <w:rFonts w:ascii="Tahoma" w:hAnsi="Tahoma" w:cs="Tahoma"/>
                <w:sz w:val="18"/>
                <w:szCs w:val="18"/>
                <w:lang w:eastAsia="zh-CN"/>
              </w:rPr>
            </w:pPr>
            <w:r w:rsidRPr="00E10CC0">
              <w:rPr>
                <w:rFonts w:ascii="Tahoma" w:hAnsi="Tahoma" w:cs="Tahoma"/>
                <w:sz w:val="18"/>
                <w:szCs w:val="18"/>
                <w:lang w:eastAsia="zh-CN"/>
              </w:rPr>
              <w:t>Pełnowymiarowa QWERTY w tzw. układzie amerykańskim (US) z blokiem numerycznym. Polskie znaki w układzie „polski</w:t>
            </w:r>
            <w:r>
              <w:rPr>
                <w:rFonts w:ascii="Tahoma" w:hAnsi="Tahoma" w:cs="Tahoma"/>
                <w:sz w:val="18"/>
                <w:szCs w:val="18"/>
                <w:lang w:eastAsia="zh-CN"/>
              </w:rPr>
              <w:t xml:space="preserve"> programisty”.</w:t>
            </w:r>
          </w:p>
        </w:tc>
      </w:tr>
      <w:tr w:rsidR="002B5AF7" w:rsidRPr="0065303A" w14:paraId="0C7FFE2C"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0A460671" w14:textId="436B8100"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23</w:t>
            </w:r>
          </w:p>
        </w:tc>
        <w:tc>
          <w:tcPr>
            <w:tcW w:w="1702" w:type="dxa"/>
            <w:tcBorders>
              <w:top w:val="single" w:sz="4" w:space="0" w:color="000000"/>
              <w:left w:val="single" w:sz="4" w:space="0" w:color="000000"/>
              <w:bottom w:val="single" w:sz="4" w:space="0" w:color="000000"/>
            </w:tcBorders>
            <w:shd w:val="clear" w:color="auto" w:fill="auto"/>
            <w:vAlign w:val="center"/>
          </w:tcPr>
          <w:p w14:paraId="3B71E655" w14:textId="65AFF0E2"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Interfejs wskazujący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1715" w14:textId="3B4139B1"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Panel dotykowy</w:t>
            </w:r>
          </w:p>
        </w:tc>
        <w:tc>
          <w:tcPr>
            <w:tcW w:w="5811" w:type="dxa"/>
            <w:tcBorders>
              <w:top w:val="single" w:sz="4" w:space="0" w:color="000000"/>
              <w:left w:val="single" w:sz="4" w:space="0" w:color="000000"/>
              <w:bottom w:val="single" w:sz="4" w:space="0" w:color="000000"/>
              <w:right w:val="single" w:sz="4" w:space="0" w:color="000000"/>
            </w:tcBorders>
          </w:tcPr>
          <w:p w14:paraId="0EF461FA" w14:textId="0161607E" w:rsidR="002B5AF7" w:rsidRPr="002262AE" w:rsidRDefault="002B5AF7" w:rsidP="00B420AC">
            <w:pPr>
              <w:jc w:val="both"/>
              <w:rPr>
                <w:rFonts w:ascii="Tahoma" w:hAnsi="Tahoma" w:cs="Tahoma"/>
                <w:sz w:val="18"/>
                <w:szCs w:val="18"/>
                <w:lang w:eastAsia="zh-CN"/>
              </w:rPr>
            </w:pPr>
            <w:r w:rsidRPr="00E10CC0">
              <w:rPr>
                <w:rFonts w:ascii="Tahoma" w:hAnsi="Tahoma" w:cs="Tahoma"/>
                <w:sz w:val="18"/>
                <w:szCs w:val="18"/>
                <w:lang w:eastAsia="zh-CN"/>
              </w:rPr>
              <w:t>Wbudowana konsola dotykowa (TouchPad) z min. dwoma klawiszami funkcyjnymi oddzielnymi lub zintegrowanymi z panelem dotykowym</w:t>
            </w:r>
            <w:r>
              <w:rPr>
                <w:rFonts w:ascii="Tahoma" w:hAnsi="Tahoma" w:cs="Tahoma"/>
                <w:sz w:val="18"/>
                <w:szCs w:val="18"/>
                <w:lang w:eastAsia="zh-CN"/>
              </w:rPr>
              <w:t>.</w:t>
            </w:r>
          </w:p>
        </w:tc>
      </w:tr>
      <w:tr w:rsidR="002B5AF7" w:rsidRPr="0065303A" w14:paraId="6EF758BB"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25469A3B" w14:textId="3E02156F"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24</w:t>
            </w:r>
          </w:p>
        </w:tc>
        <w:tc>
          <w:tcPr>
            <w:tcW w:w="1702" w:type="dxa"/>
            <w:tcBorders>
              <w:top w:val="single" w:sz="4" w:space="0" w:color="000000"/>
              <w:left w:val="single" w:sz="4" w:space="0" w:color="000000"/>
              <w:bottom w:val="single" w:sz="4" w:space="0" w:color="000000"/>
            </w:tcBorders>
            <w:shd w:val="clear" w:color="auto" w:fill="auto"/>
            <w:vAlign w:val="center"/>
          </w:tcPr>
          <w:p w14:paraId="20977E69" w14:textId="3875DFFE"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 xml:space="preserve">Wyposażenie multimedialne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45BA" w14:textId="43116A86"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Opis</w:t>
            </w:r>
          </w:p>
        </w:tc>
        <w:tc>
          <w:tcPr>
            <w:tcW w:w="5811" w:type="dxa"/>
            <w:tcBorders>
              <w:top w:val="single" w:sz="4" w:space="0" w:color="000000"/>
              <w:left w:val="single" w:sz="4" w:space="0" w:color="000000"/>
              <w:bottom w:val="single" w:sz="4" w:space="0" w:color="000000"/>
              <w:right w:val="single" w:sz="4" w:space="0" w:color="000000"/>
            </w:tcBorders>
          </w:tcPr>
          <w:p w14:paraId="714E4786" w14:textId="77777777" w:rsidR="002B5AF7" w:rsidRPr="00E10CC0" w:rsidRDefault="002B5AF7" w:rsidP="002B5AF7">
            <w:pPr>
              <w:spacing w:line="240" w:lineRule="auto"/>
              <w:jc w:val="both"/>
              <w:rPr>
                <w:rFonts w:ascii="Tahoma" w:hAnsi="Tahoma" w:cs="Tahoma"/>
                <w:sz w:val="18"/>
                <w:szCs w:val="18"/>
                <w:lang w:eastAsia="zh-CN"/>
              </w:rPr>
            </w:pPr>
            <w:r w:rsidRPr="00E10CC0">
              <w:rPr>
                <w:rFonts w:ascii="Tahoma" w:hAnsi="Tahoma" w:cs="Tahoma"/>
                <w:sz w:val="18"/>
                <w:szCs w:val="18"/>
                <w:lang w:eastAsia="zh-CN"/>
              </w:rPr>
              <w:t xml:space="preserve">a. Wbudowany podsystem dźwięku, zgodny z HD Audio, </w:t>
            </w:r>
          </w:p>
          <w:p w14:paraId="631ACE32" w14:textId="77777777" w:rsidR="002B5AF7" w:rsidRPr="00E10CC0" w:rsidRDefault="002B5AF7" w:rsidP="002B5AF7">
            <w:pPr>
              <w:spacing w:line="240" w:lineRule="auto"/>
              <w:jc w:val="both"/>
              <w:rPr>
                <w:rFonts w:ascii="Tahoma" w:hAnsi="Tahoma" w:cs="Tahoma"/>
                <w:sz w:val="18"/>
                <w:szCs w:val="18"/>
                <w:lang w:eastAsia="zh-CN"/>
              </w:rPr>
            </w:pPr>
            <w:r w:rsidRPr="00E10CC0">
              <w:rPr>
                <w:rFonts w:ascii="Tahoma" w:hAnsi="Tahoma" w:cs="Tahoma"/>
                <w:sz w:val="18"/>
                <w:szCs w:val="18"/>
                <w:lang w:eastAsia="zh-CN"/>
              </w:rPr>
              <w:t>b. Wbudowany mikrofon</w:t>
            </w:r>
            <w:r>
              <w:rPr>
                <w:rFonts w:ascii="Tahoma" w:hAnsi="Tahoma" w:cs="Tahoma"/>
                <w:sz w:val="18"/>
                <w:szCs w:val="18"/>
                <w:lang w:eastAsia="zh-CN"/>
              </w:rPr>
              <w:t>,</w:t>
            </w:r>
          </w:p>
          <w:p w14:paraId="1665515F" w14:textId="77777777" w:rsidR="002B5AF7" w:rsidRPr="00E10CC0" w:rsidRDefault="002B5AF7" w:rsidP="002B5AF7">
            <w:pPr>
              <w:spacing w:line="240" w:lineRule="auto"/>
              <w:jc w:val="both"/>
              <w:rPr>
                <w:rFonts w:ascii="Tahoma" w:hAnsi="Tahoma" w:cs="Tahoma"/>
                <w:sz w:val="18"/>
                <w:szCs w:val="18"/>
                <w:lang w:eastAsia="zh-CN"/>
              </w:rPr>
            </w:pPr>
            <w:r w:rsidRPr="00E10CC0">
              <w:rPr>
                <w:rFonts w:ascii="Tahoma" w:hAnsi="Tahoma" w:cs="Tahoma"/>
                <w:sz w:val="18"/>
                <w:szCs w:val="18"/>
                <w:lang w:eastAsia="zh-CN"/>
              </w:rPr>
              <w:t>c</w:t>
            </w:r>
            <w:r>
              <w:rPr>
                <w:rFonts w:ascii="Tahoma" w:hAnsi="Tahoma" w:cs="Tahoma"/>
                <w:sz w:val="18"/>
                <w:szCs w:val="18"/>
                <w:lang w:eastAsia="zh-CN"/>
              </w:rPr>
              <w:t>. Wbudowane głośniki min. 2 szt.</w:t>
            </w:r>
          </w:p>
          <w:p w14:paraId="47EF70FE" w14:textId="77777777" w:rsidR="002B5AF7" w:rsidRPr="00E10CC0" w:rsidRDefault="002B5AF7" w:rsidP="002B5AF7">
            <w:pPr>
              <w:spacing w:line="240" w:lineRule="auto"/>
              <w:jc w:val="both"/>
              <w:rPr>
                <w:rFonts w:ascii="Tahoma" w:hAnsi="Tahoma" w:cs="Tahoma"/>
                <w:sz w:val="18"/>
                <w:szCs w:val="18"/>
                <w:lang w:eastAsia="zh-CN"/>
              </w:rPr>
            </w:pPr>
            <w:r w:rsidRPr="00E10CC0">
              <w:rPr>
                <w:rFonts w:ascii="Tahoma" w:hAnsi="Tahoma" w:cs="Tahoma"/>
                <w:sz w:val="18"/>
                <w:szCs w:val="18"/>
                <w:lang w:eastAsia="zh-CN"/>
              </w:rPr>
              <w:t>d. Wbudowana kamera HD min. 720p przy 30FPS</w:t>
            </w:r>
            <w:r>
              <w:rPr>
                <w:rFonts w:ascii="Tahoma" w:hAnsi="Tahoma" w:cs="Tahoma"/>
                <w:sz w:val="18"/>
                <w:szCs w:val="18"/>
                <w:lang w:eastAsia="zh-CN"/>
              </w:rPr>
              <w:t>,</w:t>
            </w:r>
          </w:p>
          <w:p w14:paraId="2054EAA1" w14:textId="47CEA50D" w:rsidR="002B5AF7" w:rsidRPr="002262AE" w:rsidRDefault="002B5AF7" w:rsidP="00B420AC">
            <w:pPr>
              <w:jc w:val="both"/>
              <w:rPr>
                <w:rFonts w:ascii="Tahoma" w:hAnsi="Tahoma" w:cs="Tahoma"/>
                <w:sz w:val="18"/>
                <w:szCs w:val="18"/>
                <w:lang w:eastAsia="zh-CN"/>
              </w:rPr>
            </w:pPr>
            <w:r w:rsidRPr="00E10CC0">
              <w:rPr>
                <w:rFonts w:ascii="Tahoma" w:hAnsi="Tahoma" w:cs="Tahoma"/>
                <w:sz w:val="18"/>
                <w:szCs w:val="18"/>
                <w:lang w:eastAsia="zh-CN"/>
              </w:rPr>
              <w:t>Przyciski do zmiany parametru głośności oraz</w:t>
            </w:r>
            <w:r>
              <w:rPr>
                <w:rFonts w:ascii="Tahoma" w:hAnsi="Tahoma" w:cs="Tahoma"/>
                <w:sz w:val="18"/>
                <w:szCs w:val="18"/>
                <w:lang w:eastAsia="zh-CN"/>
              </w:rPr>
              <w:t xml:space="preserve"> </w:t>
            </w:r>
            <w:r w:rsidRPr="00E10CC0">
              <w:rPr>
                <w:rFonts w:ascii="Tahoma" w:hAnsi="Tahoma" w:cs="Tahoma"/>
                <w:sz w:val="18"/>
                <w:szCs w:val="18"/>
                <w:lang w:eastAsia="zh-CN"/>
              </w:rPr>
              <w:t>wyłączania dźwięku mogą być realizowane w postaci klawiszy funkcyjnych</w:t>
            </w:r>
            <w:r>
              <w:rPr>
                <w:rFonts w:ascii="Tahoma" w:hAnsi="Tahoma" w:cs="Tahoma"/>
                <w:sz w:val="18"/>
                <w:szCs w:val="18"/>
                <w:lang w:eastAsia="zh-CN"/>
              </w:rPr>
              <w:t>.</w:t>
            </w:r>
          </w:p>
        </w:tc>
      </w:tr>
      <w:tr w:rsidR="002B5AF7" w:rsidRPr="0065303A" w14:paraId="6C646E3C"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2213DE4B" w14:textId="2F9E5AAE"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25</w:t>
            </w:r>
          </w:p>
        </w:tc>
        <w:tc>
          <w:tcPr>
            <w:tcW w:w="1702" w:type="dxa"/>
            <w:tcBorders>
              <w:top w:val="single" w:sz="4" w:space="0" w:color="000000"/>
              <w:left w:val="single" w:sz="4" w:space="0" w:color="000000"/>
              <w:bottom w:val="single" w:sz="4" w:space="0" w:color="000000"/>
            </w:tcBorders>
            <w:shd w:val="clear" w:color="auto" w:fill="auto"/>
            <w:vAlign w:val="center"/>
          </w:tcPr>
          <w:p w14:paraId="6F43AD7F" w14:textId="31DC9F40"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Wyświetlacz</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E191" w14:textId="6B1E3BA0"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Rozmiar/technologia</w:t>
            </w:r>
          </w:p>
        </w:tc>
        <w:tc>
          <w:tcPr>
            <w:tcW w:w="5811" w:type="dxa"/>
            <w:tcBorders>
              <w:top w:val="single" w:sz="4" w:space="0" w:color="000000"/>
              <w:left w:val="single" w:sz="4" w:space="0" w:color="000000"/>
              <w:bottom w:val="single" w:sz="4" w:space="0" w:color="000000"/>
              <w:right w:val="single" w:sz="4" w:space="0" w:color="000000"/>
            </w:tcBorders>
          </w:tcPr>
          <w:p w14:paraId="1CD1380B" w14:textId="65151717" w:rsidR="002B5AF7" w:rsidRPr="002262AE" w:rsidRDefault="002B5AF7" w:rsidP="00B420AC">
            <w:pPr>
              <w:jc w:val="both"/>
              <w:rPr>
                <w:rFonts w:ascii="Tahoma" w:hAnsi="Tahoma" w:cs="Tahoma"/>
                <w:sz w:val="18"/>
                <w:szCs w:val="18"/>
                <w:lang w:eastAsia="zh-CN"/>
              </w:rPr>
            </w:pPr>
            <w:r w:rsidRPr="00E10CC0">
              <w:rPr>
                <w:rFonts w:ascii="Tahoma" w:hAnsi="Tahoma" w:cs="Tahoma"/>
                <w:sz w:val="18"/>
                <w:szCs w:val="18"/>
                <w:lang w:eastAsia="zh-CN"/>
              </w:rPr>
              <w:t>Matryca kolorowa o przekątnej 15,6” w technologii IPS (In-plane Switching) lub WVA (Wide Viewing Angle). Wyposażona w powłokę zapobiegającą przed refleksami światła anti-revlective (AR) lub anti-glare (AG)</w:t>
            </w:r>
            <w:r>
              <w:rPr>
                <w:rFonts w:ascii="Tahoma" w:hAnsi="Tahoma" w:cs="Tahoma"/>
                <w:sz w:val="18"/>
                <w:szCs w:val="18"/>
                <w:lang w:eastAsia="zh-CN"/>
              </w:rPr>
              <w:t>.</w:t>
            </w:r>
          </w:p>
        </w:tc>
      </w:tr>
      <w:tr w:rsidR="002B5AF7" w:rsidRPr="0065303A" w14:paraId="66F8FB39"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63E5EE01" w14:textId="75BD9BB9"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26</w:t>
            </w:r>
          </w:p>
        </w:tc>
        <w:tc>
          <w:tcPr>
            <w:tcW w:w="1702" w:type="dxa"/>
            <w:tcBorders>
              <w:top w:val="single" w:sz="4" w:space="0" w:color="000000"/>
              <w:left w:val="single" w:sz="4" w:space="0" w:color="000000"/>
              <w:bottom w:val="single" w:sz="4" w:space="0" w:color="000000"/>
            </w:tcBorders>
            <w:shd w:val="clear" w:color="auto" w:fill="auto"/>
            <w:vAlign w:val="center"/>
          </w:tcPr>
          <w:p w14:paraId="06E88019" w14:textId="131F1EC3"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Wyświetlacz</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E97E" w14:textId="1199D778"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Rozdzielczość</w:t>
            </w:r>
          </w:p>
        </w:tc>
        <w:tc>
          <w:tcPr>
            <w:tcW w:w="5811" w:type="dxa"/>
            <w:tcBorders>
              <w:top w:val="single" w:sz="4" w:space="0" w:color="000000"/>
              <w:left w:val="single" w:sz="4" w:space="0" w:color="000000"/>
              <w:bottom w:val="single" w:sz="4" w:space="0" w:color="000000"/>
              <w:right w:val="single" w:sz="4" w:space="0" w:color="000000"/>
            </w:tcBorders>
          </w:tcPr>
          <w:p w14:paraId="0847E7DE" w14:textId="55711B25" w:rsidR="002B5AF7" w:rsidRPr="002262AE" w:rsidRDefault="002B5AF7" w:rsidP="00B420AC">
            <w:pPr>
              <w:jc w:val="both"/>
              <w:rPr>
                <w:rFonts w:ascii="Tahoma" w:hAnsi="Tahoma" w:cs="Tahoma"/>
                <w:sz w:val="18"/>
                <w:szCs w:val="18"/>
                <w:lang w:eastAsia="zh-CN"/>
              </w:rPr>
            </w:pPr>
            <w:r w:rsidRPr="00E10CC0">
              <w:rPr>
                <w:rFonts w:ascii="Tahoma" w:hAnsi="Tahoma" w:cs="Tahoma"/>
                <w:sz w:val="18"/>
                <w:szCs w:val="18"/>
                <w:lang w:eastAsia="zh-CN"/>
              </w:rPr>
              <w:t>Minimalna rozdzielczość natywna 1920x1080 (FHD)</w:t>
            </w:r>
            <w:r>
              <w:rPr>
                <w:rFonts w:ascii="Tahoma" w:hAnsi="Tahoma" w:cs="Tahoma"/>
                <w:sz w:val="18"/>
                <w:szCs w:val="18"/>
                <w:lang w:eastAsia="zh-CN"/>
              </w:rPr>
              <w:t>.</w:t>
            </w:r>
          </w:p>
        </w:tc>
      </w:tr>
      <w:tr w:rsidR="002B5AF7" w:rsidRPr="0065303A" w14:paraId="6DFE10DF"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78CAB5B6" w14:textId="68C09179" w:rsidR="002B5AF7" w:rsidRPr="002262AE" w:rsidRDefault="002B5AF7" w:rsidP="00B420AC">
            <w:pPr>
              <w:rPr>
                <w:rFonts w:ascii="Tahoma" w:hAnsi="Tahoma" w:cs="Tahoma"/>
                <w:sz w:val="18"/>
                <w:szCs w:val="18"/>
                <w:lang w:eastAsia="zh-CN"/>
              </w:rPr>
            </w:pPr>
            <w:r>
              <w:rPr>
                <w:rFonts w:ascii="Tahoma" w:hAnsi="Tahoma" w:cs="Tahoma"/>
                <w:sz w:val="18"/>
                <w:szCs w:val="18"/>
                <w:lang w:eastAsia="zh-CN"/>
              </w:rPr>
              <w:t>27</w:t>
            </w:r>
          </w:p>
        </w:tc>
        <w:tc>
          <w:tcPr>
            <w:tcW w:w="1702" w:type="dxa"/>
            <w:tcBorders>
              <w:top w:val="single" w:sz="4" w:space="0" w:color="000000"/>
              <w:left w:val="single" w:sz="4" w:space="0" w:color="000000"/>
              <w:bottom w:val="single" w:sz="4" w:space="0" w:color="000000"/>
            </w:tcBorders>
            <w:shd w:val="clear" w:color="auto" w:fill="auto"/>
            <w:vAlign w:val="center"/>
          </w:tcPr>
          <w:p w14:paraId="13A9F890" w14:textId="284F2763"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Obudowa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16016" w14:textId="3B538E7B" w:rsidR="002B5AF7" w:rsidRPr="002262AE" w:rsidRDefault="002B5AF7" w:rsidP="00B420AC">
            <w:pPr>
              <w:rPr>
                <w:rFonts w:ascii="Tahoma" w:hAnsi="Tahoma" w:cs="Tahoma"/>
                <w:sz w:val="18"/>
                <w:szCs w:val="18"/>
                <w:lang w:eastAsia="zh-CN"/>
              </w:rPr>
            </w:pPr>
            <w:r w:rsidRPr="00E10CC0">
              <w:rPr>
                <w:rFonts w:ascii="Tahoma" w:hAnsi="Tahoma" w:cs="Tahoma"/>
                <w:sz w:val="18"/>
                <w:szCs w:val="18"/>
                <w:lang w:eastAsia="zh-CN"/>
              </w:rPr>
              <w:t>Rozmiar</w:t>
            </w:r>
          </w:p>
        </w:tc>
        <w:tc>
          <w:tcPr>
            <w:tcW w:w="5811" w:type="dxa"/>
            <w:tcBorders>
              <w:top w:val="single" w:sz="4" w:space="0" w:color="000000"/>
              <w:left w:val="single" w:sz="4" w:space="0" w:color="000000"/>
              <w:bottom w:val="single" w:sz="4" w:space="0" w:color="000000"/>
              <w:right w:val="single" w:sz="4" w:space="0" w:color="000000"/>
            </w:tcBorders>
          </w:tcPr>
          <w:p w14:paraId="4DCFECAF" w14:textId="77777777" w:rsidR="002B5AF7" w:rsidRPr="00E10CC0" w:rsidRDefault="002B5AF7" w:rsidP="005B2C47">
            <w:pPr>
              <w:jc w:val="both"/>
              <w:rPr>
                <w:rFonts w:ascii="Tahoma" w:hAnsi="Tahoma" w:cs="Tahoma"/>
                <w:sz w:val="18"/>
                <w:szCs w:val="18"/>
                <w:lang w:eastAsia="zh-CN"/>
              </w:rPr>
            </w:pPr>
            <w:r>
              <w:rPr>
                <w:rFonts w:ascii="Tahoma" w:hAnsi="Tahoma" w:cs="Tahoma"/>
                <w:sz w:val="18"/>
                <w:szCs w:val="18"/>
                <w:lang w:eastAsia="zh-CN"/>
              </w:rPr>
              <w:t>Wysokość nie większa niż 20</w:t>
            </w:r>
            <w:r w:rsidRPr="00E10CC0">
              <w:rPr>
                <w:rFonts w:ascii="Tahoma" w:hAnsi="Tahoma" w:cs="Tahoma"/>
                <w:sz w:val="18"/>
                <w:szCs w:val="18"/>
                <w:lang w:eastAsia="zh-CN"/>
              </w:rPr>
              <w:t xml:space="preserve"> mm</w:t>
            </w:r>
            <w:r>
              <w:rPr>
                <w:rFonts w:ascii="Tahoma" w:hAnsi="Tahoma" w:cs="Tahoma"/>
                <w:sz w:val="18"/>
                <w:szCs w:val="18"/>
                <w:lang w:eastAsia="zh-CN"/>
              </w:rPr>
              <w:t>.</w:t>
            </w:r>
          </w:p>
          <w:p w14:paraId="3CB7C96B" w14:textId="77777777" w:rsidR="002B5AF7" w:rsidRPr="00E10CC0" w:rsidRDefault="002B5AF7" w:rsidP="005B2C47">
            <w:pPr>
              <w:jc w:val="both"/>
              <w:rPr>
                <w:rFonts w:ascii="Tahoma" w:hAnsi="Tahoma" w:cs="Tahoma"/>
                <w:sz w:val="18"/>
                <w:szCs w:val="18"/>
                <w:lang w:eastAsia="zh-CN"/>
              </w:rPr>
            </w:pPr>
            <w:r w:rsidRPr="00E10CC0">
              <w:rPr>
                <w:rFonts w:ascii="Tahoma" w:hAnsi="Tahoma" w:cs="Tahoma"/>
                <w:sz w:val="18"/>
                <w:szCs w:val="18"/>
                <w:lang w:eastAsia="zh-CN"/>
              </w:rPr>
              <w:t>Szerokość nie większa niż 360 mm</w:t>
            </w:r>
            <w:r>
              <w:rPr>
                <w:rFonts w:ascii="Tahoma" w:hAnsi="Tahoma" w:cs="Tahoma"/>
                <w:sz w:val="18"/>
                <w:szCs w:val="18"/>
                <w:lang w:eastAsia="zh-CN"/>
              </w:rPr>
              <w:t>.</w:t>
            </w:r>
          </w:p>
          <w:p w14:paraId="01C0198B" w14:textId="71B6F186" w:rsidR="002B5AF7" w:rsidRPr="002262AE" w:rsidRDefault="002B5AF7" w:rsidP="00B420AC">
            <w:pPr>
              <w:jc w:val="both"/>
              <w:rPr>
                <w:rFonts w:ascii="Tahoma" w:hAnsi="Tahoma" w:cs="Tahoma"/>
                <w:sz w:val="18"/>
                <w:szCs w:val="18"/>
                <w:lang w:eastAsia="zh-CN"/>
              </w:rPr>
            </w:pPr>
            <w:r w:rsidRPr="00E10CC0">
              <w:rPr>
                <w:rFonts w:ascii="Tahoma" w:hAnsi="Tahoma" w:cs="Tahoma"/>
                <w:sz w:val="18"/>
                <w:szCs w:val="18"/>
                <w:lang w:eastAsia="zh-CN"/>
              </w:rPr>
              <w:t>Głębokość nie większa niż 2</w:t>
            </w:r>
            <w:r>
              <w:rPr>
                <w:rFonts w:ascii="Tahoma" w:hAnsi="Tahoma" w:cs="Tahoma"/>
                <w:sz w:val="18"/>
                <w:szCs w:val="18"/>
                <w:lang w:eastAsia="zh-CN"/>
              </w:rPr>
              <w:t>45</w:t>
            </w:r>
            <w:r w:rsidRPr="00E10CC0">
              <w:rPr>
                <w:rFonts w:ascii="Tahoma" w:hAnsi="Tahoma" w:cs="Tahoma"/>
                <w:sz w:val="18"/>
                <w:szCs w:val="18"/>
                <w:lang w:eastAsia="zh-CN"/>
              </w:rPr>
              <w:t xml:space="preserve"> mm</w:t>
            </w:r>
            <w:r>
              <w:rPr>
                <w:rFonts w:ascii="Tahoma" w:hAnsi="Tahoma" w:cs="Tahoma"/>
                <w:sz w:val="18"/>
                <w:szCs w:val="18"/>
                <w:lang w:eastAsia="zh-CN"/>
              </w:rPr>
              <w:t>.</w:t>
            </w:r>
          </w:p>
        </w:tc>
      </w:tr>
      <w:tr w:rsidR="002B5AF7" w:rsidRPr="0065303A" w14:paraId="6D118A10"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46DA1F57" w14:textId="04540887" w:rsidR="002B5AF7" w:rsidRPr="002262AE" w:rsidRDefault="002B5AF7" w:rsidP="009626A9">
            <w:pPr>
              <w:rPr>
                <w:rFonts w:ascii="Tahoma" w:hAnsi="Tahoma" w:cs="Tahoma"/>
                <w:sz w:val="18"/>
                <w:szCs w:val="18"/>
                <w:lang w:eastAsia="zh-CN"/>
              </w:rPr>
            </w:pPr>
            <w:r>
              <w:rPr>
                <w:rFonts w:ascii="Tahoma" w:hAnsi="Tahoma" w:cs="Tahoma"/>
                <w:sz w:val="18"/>
                <w:szCs w:val="18"/>
                <w:lang w:eastAsia="zh-CN"/>
              </w:rPr>
              <w:t>28</w:t>
            </w:r>
          </w:p>
        </w:tc>
        <w:tc>
          <w:tcPr>
            <w:tcW w:w="1702" w:type="dxa"/>
            <w:tcBorders>
              <w:top w:val="single" w:sz="4" w:space="0" w:color="000000"/>
              <w:left w:val="single" w:sz="4" w:space="0" w:color="000000"/>
              <w:bottom w:val="single" w:sz="4" w:space="0" w:color="000000"/>
            </w:tcBorders>
            <w:shd w:val="clear" w:color="auto" w:fill="auto"/>
            <w:vAlign w:val="center"/>
          </w:tcPr>
          <w:p w14:paraId="38F12ED6" w14:textId="42365383" w:rsidR="002B5AF7" w:rsidRPr="002262AE" w:rsidRDefault="002B5AF7" w:rsidP="009626A9">
            <w:pPr>
              <w:rPr>
                <w:rFonts w:ascii="Tahoma" w:hAnsi="Tahoma" w:cs="Tahoma"/>
                <w:sz w:val="18"/>
                <w:szCs w:val="18"/>
                <w:lang w:eastAsia="zh-CN"/>
              </w:rPr>
            </w:pPr>
            <w:r w:rsidRPr="00E10CC0">
              <w:rPr>
                <w:rFonts w:ascii="Tahoma" w:hAnsi="Tahoma" w:cs="Tahoma"/>
                <w:sz w:val="18"/>
                <w:szCs w:val="18"/>
                <w:lang w:eastAsia="zh-CN"/>
              </w:rPr>
              <w:t>Zasilacz</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A69B" w14:textId="4EC0B49F" w:rsidR="002B5AF7" w:rsidRPr="002262AE" w:rsidRDefault="002B5AF7" w:rsidP="009626A9">
            <w:pPr>
              <w:rPr>
                <w:rFonts w:ascii="Tahoma" w:hAnsi="Tahoma" w:cs="Tahoma"/>
                <w:sz w:val="18"/>
                <w:szCs w:val="18"/>
                <w:lang w:eastAsia="zh-CN"/>
              </w:rPr>
            </w:pPr>
            <w:r w:rsidRPr="00E10CC0">
              <w:rPr>
                <w:rFonts w:ascii="Tahoma" w:hAnsi="Tahoma" w:cs="Tahoma"/>
                <w:sz w:val="18"/>
                <w:szCs w:val="18"/>
                <w:lang w:eastAsia="zh-CN"/>
              </w:rPr>
              <w:t>Opis</w:t>
            </w:r>
          </w:p>
        </w:tc>
        <w:tc>
          <w:tcPr>
            <w:tcW w:w="5811" w:type="dxa"/>
            <w:tcBorders>
              <w:top w:val="single" w:sz="4" w:space="0" w:color="000000"/>
              <w:left w:val="single" w:sz="4" w:space="0" w:color="000000"/>
              <w:bottom w:val="single" w:sz="4" w:space="0" w:color="000000"/>
              <w:right w:val="single" w:sz="4" w:space="0" w:color="000000"/>
            </w:tcBorders>
          </w:tcPr>
          <w:p w14:paraId="5078658E" w14:textId="77777777" w:rsidR="002B5AF7" w:rsidRDefault="002B5AF7" w:rsidP="005B2C47">
            <w:pPr>
              <w:jc w:val="both"/>
              <w:rPr>
                <w:rFonts w:ascii="Tahoma" w:hAnsi="Tahoma" w:cs="Tahoma"/>
                <w:sz w:val="18"/>
                <w:szCs w:val="18"/>
                <w:lang w:eastAsia="zh-CN"/>
              </w:rPr>
            </w:pPr>
          </w:p>
          <w:p w14:paraId="3C6A3A23" w14:textId="35DCD7BF" w:rsidR="002B5AF7" w:rsidRPr="002262AE" w:rsidRDefault="002B5AF7" w:rsidP="009626A9">
            <w:pPr>
              <w:jc w:val="both"/>
              <w:rPr>
                <w:rFonts w:ascii="Tahoma" w:hAnsi="Tahoma" w:cs="Tahoma"/>
                <w:sz w:val="18"/>
                <w:szCs w:val="18"/>
                <w:lang w:eastAsia="zh-CN"/>
              </w:rPr>
            </w:pPr>
            <w:r w:rsidRPr="00E10CC0">
              <w:rPr>
                <w:rFonts w:ascii="Tahoma" w:hAnsi="Tahoma" w:cs="Tahoma"/>
                <w:sz w:val="18"/>
                <w:szCs w:val="18"/>
                <w:lang w:eastAsia="zh-CN"/>
              </w:rPr>
              <w:t>Zewnętrzny zasilacz sieciowy AC/DC 100/230V, 60/50 Hz, z kablami połączeniowymi dostarczony przez producenta</w:t>
            </w:r>
            <w:r>
              <w:rPr>
                <w:rFonts w:ascii="Tahoma" w:hAnsi="Tahoma" w:cs="Tahoma"/>
                <w:sz w:val="18"/>
                <w:szCs w:val="18"/>
                <w:lang w:eastAsia="zh-CN"/>
              </w:rPr>
              <w:t>.</w:t>
            </w:r>
          </w:p>
        </w:tc>
      </w:tr>
      <w:tr w:rsidR="002B5AF7" w:rsidRPr="0065303A" w14:paraId="5C9D22BB"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54EA7AAD" w14:textId="5D6A9BB1" w:rsidR="002B5AF7" w:rsidRPr="002262AE" w:rsidRDefault="002B5AF7" w:rsidP="009626A9">
            <w:pPr>
              <w:rPr>
                <w:rFonts w:ascii="Tahoma" w:hAnsi="Tahoma" w:cs="Tahoma"/>
                <w:sz w:val="18"/>
                <w:szCs w:val="18"/>
                <w:lang w:eastAsia="zh-CN"/>
              </w:rPr>
            </w:pPr>
            <w:r>
              <w:rPr>
                <w:rFonts w:ascii="Tahoma" w:hAnsi="Tahoma" w:cs="Tahoma"/>
                <w:sz w:val="18"/>
                <w:szCs w:val="18"/>
                <w:lang w:eastAsia="zh-CN"/>
              </w:rPr>
              <w:t>29</w:t>
            </w:r>
          </w:p>
        </w:tc>
        <w:tc>
          <w:tcPr>
            <w:tcW w:w="1702" w:type="dxa"/>
            <w:tcBorders>
              <w:top w:val="single" w:sz="4" w:space="0" w:color="000000"/>
              <w:left w:val="single" w:sz="4" w:space="0" w:color="000000"/>
              <w:bottom w:val="single" w:sz="4" w:space="0" w:color="000000"/>
            </w:tcBorders>
            <w:shd w:val="clear" w:color="auto" w:fill="auto"/>
            <w:vAlign w:val="center"/>
          </w:tcPr>
          <w:p w14:paraId="42712A38" w14:textId="0501AFE4" w:rsidR="002B5AF7" w:rsidRPr="002262AE" w:rsidRDefault="002B5AF7" w:rsidP="009626A9">
            <w:pPr>
              <w:rPr>
                <w:rFonts w:ascii="Tahoma" w:hAnsi="Tahoma" w:cs="Tahoma"/>
                <w:sz w:val="18"/>
                <w:szCs w:val="18"/>
                <w:lang w:eastAsia="zh-CN"/>
              </w:rPr>
            </w:pPr>
            <w:r w:rsidRPr="00E10CC0">
              <w:rPr>
                <w:rFonts w:ascii="Tahoma" w:hAnsi="Tahoma" w:cs="Tahoma"/>
                <w:sz w:val="18"/>
                <w:szCs w:val="18"/>
                <w:lang w:eastAsia="zh-CN"/>
              </w:rPr>
              <w:t>Bateria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8B5A" w14:textId="2ABE6FDC" w:rsidR="002B5AF7" w:rsidRPr="002262AE" w:rsidRDefault="002B5AF7" w:rsidP="009626A9">
            <w:pPr>
              <w:rPr>
                <w:rFonts w:ascii="Tahoma" w:hAnsi="Tahoma" w:cs="Tahoma"/>
                <w:sz w:val="18"/>
                <w:szCs w:val="18"/>
              </w:rPr>
            </w:pPr>
            <w:r w:rsidRPr="00E10CC0">
              <w:rPr>
                <w:rFonts w:ascii="Tahoma" w:hAnsi="Tahoma" w:cs="Tahoma"/>
                <w:sz w:val="18"/>
                <w:szCs w:val="18"/>
                <w:lang w:eastAsia="zh-CN"/>
              </w:rPr>
              <w:t>Opis</w:t>
            </w:r>
          </w:p>
        </w:tc>
        <w:tc>
          <w:tcPr>
            <w:tcW w:w="5811" w:type="dxa"/>
            <w:tcBorders>
              <w:top w:val="single" w:sz="4" w:space="0" w:color="000000"/>
              <w:left w:val="single" w:sz="4" w:space="0" w:color="000000"/>
              <w:bottom w:val="single" w:sz="4" w:space="0" w:color="000000"/>
              <w:right w:val="single" w:sz="4" w:space="0" w:color="000000"/>
            </w:tcBorders>
          </w:tcPr>
          <w:p w14:paraId="2787A97A" w14:textId="2B4681A7" w:rsidR="002B5AF7" w:rsidRPr="002262AE" w:rsidRDefault="002B5AF7" w:rsidP="009626A9">
            <w:pPr>
              <w:jc w:val="both"/>
              <w:rPr>
                <w:rFonts w:ascii="Tahoma" w:hAnsi="Tahoma" w:cs="Tahoma"/>
                <w:sz w:val="18"/>
                <w:szCs w:val="18"/>
                <w:lang w:eastAsia="zh-CN"/>
              </w:rPr>
            </w:pPr>
            <w:r w:rsidRPr="00E10CC0">
              <w:rPr>
                <w:rFonts w:ascii="Tahoma" w:hAnsi="Tahoma" w:cs="Tahoma"/>
                <w:sz w:val="18"/>
                <w:szCs w:val="18"/>
                <w:lang w:eastAsia="zh-CN"/>
              </w:rPr>
              <w:t>Bateria min. 3 ko</w:t>
            </w:r>
            <w:r>
              <w:rPr>
                <w:rFonts w:ascii="Tahoma" w:hAnsi="Tahoma" w:cs="Tahoma"/>
                <w:sz w:val="18"/>
                <w:szCs w:val="18"/>
                <w:lang w:eastAsia="zh-CN"/>
              </w:rPr>
              <w:t>morowa o pojemności min. 40 Wh.</w:t>
            </w:r>
          </w:p>
        </w:tc>
      </w:tr>
      <w:tr w:rsidR="002B5AF7" w:rsidRPr="0065303A" w14:paraId="1A044908"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134A380D" w14:textId="5E19D1A1" w:rsidR="002B5AF7" w:rsidRPr="002262AE" w:rsidRDefault="002B5AF7" w:rsidP="009626A9">
            <w:pPr>
              <w:rPr>
                <w:rFonts w:ascii="Tahoma" w:hAnsi="Tahoma" w:cs="Tahoma"/>
                <w:sz w:val="18"/>
                <w:szCs w:val="18"/>
                <w:lang w:eastAsia="zh-CN"/>
              </w:rPr>
            </w:pPr>
            <w:r>
              <w:rPr>
                <w:rFonts w:ascii="Tahoma" w:hAnsi="Tahoma" w:cs="Tahoma"/>
                <w:sz w:val="18"/>
                <w:szCs w:val="18"/>
                <w:lang w:eastAsia="zh-CN"/>
              </w:rPr>
              <w:lastRenderedPageBreak/>
              <w:t>30</w:t>
            </w:r>
          </w:p>
        </w:tc>
        <w:tc>
          <w:tcPr>
            <w:tcW w:w="1702" w:type="dxa"/>
            <w:tcBorders>
              <w:top w:val="single" w:sz="4" w:space="0" w:color="000000"/>
              <w:left w:val="single" w:sz="4" w:space="0" w:color="000000"/>
              <w:bottom w:val="single" w:sz="4" w:space="0" w:color="000000"/>
            </w:tcBorders>
            <w:shd w:val="clear" w:color="auto" w:fill="auto"/>
            <w:vAlign w:val="center"/>
          </w:tcPr>
          <w:p w14:paraId="21551594" w14:textId="57C2D5D4" w:rsidR="002B5AF7" w:rsidRPr="002262AE" w:rsidRDefault="002B5AF7" w:rsidP="009626A9">
            <w:pPr>
              <w:rPr>
                <w:rFonts w:ascii="Tahoma" w:hAnsi="Tahoma" w:cs="Tahoma"/>
                <w:sz w:val="18"/>
                <w:szCs w:val="18"/>
                <w:lang w:eastAsia="zh-CN"/>
              </w:rPr>
            </w:pPr>
            <w:r w:rsidRPr="00E10CC0">
              <w:rPr>
                <w:rFonts w:ascii="Tahoma" w:hAnsi="Tahoma" w:cs="Tahoma"/>
                <w:sz w:val="18"/>
                <w:szCs w:val="18"/>
                <w:lang w:eastAsia="zh-CN"/>
              </w:rPr>
              <w:t>Parametry fizyczne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93D9" w14:textId="47897E45" w:rsidR="002B5AF7" w:rsidRPr="002262AE" w:rsidRDefault="002B5AF7" w:rsidP="009626A9">
            <w:pPr>
              <w:rPr>
                <w:rFonts w:ascii="Tahoma" w:hAnsi="Tahoma" w:cs="Tahoma"/>
                <w:sz w:val="18"/>
                <w:szCs w:val="18"/>
                <w:lang w:eastAsia="zh-CN"/>
              </w:rPr>
            </w:pPr>
            <w:r w:rsidRPr="00E10CC0">
              <w:rPr>
                <w:rFonts w:ascii="Tahoma" w:hAnsi="Tahoma" w:cs="Tahoma"/>
                <w:sz w:val="18"/>
                <w:szCs w:val="18"/>
                <w:lang w:eastAsia="zh-CN"/>
              </w:rPr>
              <w:t>Waga</w:t>
            </w:r>
          </w:p>
        </w:tc>
        <w:tc>
          <w:tcPr>
            <w:tcW w:w="5811" w:type="dxa"/>
            <w:tcBorders>
              <w:top w:val="single" w:sz="4" w:space="0" w:color="000000"/>
              <w:left w:val="single" w:sz="4" w:space="0" w:color="000000"/>
              <w:bottom w:val="single" w:sz="4" w:space="0" w:color="000000"/>
              <w:right w:val="single" w:sz="4" w:space="0" w:color="000000"/>
            </w:tcBorders>
          </w:tcPr>
          <w:p w14:paraId="4E19D7CE" w14:textId="11882189" w:rsidR="002B5AF7" w:rsidRPr="002262AE" w:rsidRDefault="002B5AF7" w:rsidP="0042534F">
            <w:pPr>
              <w:jc w:val="both"/>
              <w:rPr>
                <w:rFonts w:ascii="Tahoma" w:hAnsi="Tahoma" w:cs="Tahoma"/>
                <w:sz w:val="18"/>
                <w:szCs w:val="18"/>
                <w:lang w:eastAsia="zh-CN"/>
              </w:rPr>
            </w:pPr>
            <w:r w:rsidRPr="00E10CC0">
              <w:rPr>
                <w:rFonts w:ascii="Tahoma" w:hAnsi="Tahoma" w:cs="Tahoma"/>
                <w:sz w:val="18"/>
                <w:szCs w:val="18"/>
                <w:lang w:eastAsia="zh-CN"/>
              </w:rPr>
              <w:t>Waga urządzenia bez zasilacza i z bate</w:t>
            </w:r>
            <w:r>
              <w:rPr>
                <w:rFonts w:ascii="Tahoma" w:hAnsi="Tahoma" w:cs="Tahoma"/>
                <w:sz w:val="18"/>
                <w:szCs w:val="18"/>
                <w:lang w:eastAsia="zh-CN"/>
              </w:rPr>
              <w:t>rią nie może być większa niż 1,8</w:t>
            </w:r>
            <w:r w:rsidRPr="00E10CC0">
              <w:rPr>
                <w:rFonts w:ascii="Tahoma" w:hAnsi="Tahoma" w:cs="Tahoma"/>
                <w:sz w:val="18"/>
                <w:szCs w:val="18"/>
                <w:lang w:eastAsia="zh-CN"/>
              </w:rPr>
              <w:t xml:space="preserve"> kg</w:t>
            </w:r>
            <w:r>
              <w:rPr>
                <w:rFonts w:ascii="Tahoma" w:hAnsi="Tahoma" w:cs="Tahoma"/>
                <w:sz w:val="18"/>
                <w:szCs w:val="18"/>
                <w:lang w:eastAsia="zh-CN"/>
              </w:rPr>
              <w:t>.</w:t>
            </w:r>
          </w:p>
        </w:tc>
      </w:tr>
      <w:tr w:rsidR="002B5AF7" w:rsidRPr="0065303A" w14:paraId="53A1F869"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31727B6B" w14:textId="49B37458" w:rsidR="002B5AF7" w:rsidRPr="002262AE" w:rsidRDefault="002B5AF7" w:rsidP="009626A9">
            <w:pPr>
              <w:rPr>
                <w:rFonts w:ascii="Tahoma" w:hAnsi="Tahoma" w:cs="Tahoma"/>
                <w:sz w:val="18"/>
                <w:szCs w:val="18"/>
                <w:lang w:eastAsia="zh-CN"/>
              </w:rPr>
            </w:pPr>
            <w:r>
              <w:rPr>
                <w:rFonts w:ascii="Tahoma" w:hAnsi="Tahoma" w:cs="Tahoma"/>
                <w:sz w:val="18"/>
                <w:szCs w:val="18"/>
                <w:lang w:eastAsia="zh-CN"/>
              </w:rPr>
              <w:t>31</w:t>
            </w:r>
          </w:p>
        </w:tc>
        <w:tc>
          <w:tcPr>
            <w:tcW w:w="1702" w:type="dxa"/>
            <w:tcBorders>
              <w:top w:val="single" w:sz="4" w:space="0" w:color="000000"/>
              <w:left w:val="single" w:sz="4" w:space="0" w:color="000000"/>
              <w:bottom w:val="single" w:sz="4" w:space="0" w:color="000000"/>
            </w:tcBorders>
            <w:shd w:val="clear" w:color="auto" w:fill="auto"/>
            <w:vAlign w:val="center"/>
          </w:tcPr>
          <w:p w14:paraId="0FF5849A" w14:textId="3582F6DD" w:rsidR="002B5AF7" w:rsidRPr="002262AE" w:rsidRDefault="002B5AF7" w:rsidP="009626A9">
            <w:pPr>
              <w:rPr>
                <w:rFonts w:ascii="Tahoma" w:hAnsi="Tahoma" w:cs="Tahoma"/>
                <w:sz w:val="18"/>
                <w:szCs w:val="18"/>
                <w:lang w:eastAsia="zh-CN"/>
              </w:rPr>
            </w:pPr>
            <w:r w:rsidRPr="00E10CC0">
              <w:rPr>
                <w:rFonts w:ascii="Tahoma" w:hAnsi="Tahoma" w:cs="Tahoma"/>
                <w:sz w:val="18"/>
                <w:szCs w:val="18"/>
                <w:lang w:eastAsia="zh-CN"/>
              </w:rPr>
              <w:t>Wirtualizacja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BB6B" w14:textId="0BDD719A" w:rsidR="002B5AF7" w:rsidRPr="002262AE" w:rsidRDefault="002B5AF7" w:rsidP="009626A9">
            <w:pPr>
              <w:rPr>
                <w:rFonts w:ascii="Tahoma" w:hAnsi="Tahoma" w:cs="Tahoma"/>
                <w:sz w:val="18"/>
                <w:szCs w:val="18"/>
                <w:lang w:eastAsia="zh-CN"/>
              </w:rPr>
            </w:pPr>
            <w:r w:rsidRPr="00E10CC0">
              <w:rPr>
                <w:rFonts w:ascii="Tahoma" w:hAnsi="Tahoma" w:cs="Tahoma"/>
                <w:sz w:val="18"/>
                <w:szCs w:val="18"/>
                <w:lang w:eastAsia="zh-CN"/>
              </w:rPr>
              <w:t>Opis</w:t>
            </w:r>
          </w:p>
        </w:tc>
        <w:tc>
          <w:tcPr>
            <w:tcW w:w="5811" w:type="dxa"/>
            <w:tcBorders>
              <w:top w:val="single" w:sz="4" w:space="0" w:color="000000"/>
              <w:left w:val="single" w:sz="4" w:space="0" w:color="000000"/>
              <w:bottom w:val="single" w:sz="4" w:space="0" w:color="000000"/>
              <w:right w:val="single" w:sz="4" w:space="0" w:color="000000"/>
            </w:tcBorders>
          </w:tcPr>
          <w:p w14:paraId="0F3D44B6" w14:textId="628F494D" w:rsidR="002B5AF7" w:rsidRPr="002262AE" w:rsidRDefault="002B5AF7" w:rsidP="009626A9">
            <w:pPr>
              <w:jc w:val="both"/>
              <w:rPr>
                <w:rFonts w:ascii="Tahoma" w:hAnsi="Tahoma" w:cs="Tahoma"/>
                <w:sz w:val="18"/>
                <w:szCs w:val="18"/>
                <w:lang w:eastAsia="zh-CN"/>
              </w:rPr>
            </w:pPr>
            <w:r w:rsidRPr="00E10CC0">
              <w:rPr>
                <w:rFonts w:ascii="Tahoma" w:hAnsi="Tahoma" w:cs="Tahoma"/>
                <w:sz w:val="18"/>
                <w:szCs w:val="18"/>
                <w:lang w:eastAsia="zh-CN"/>
              </w:rPr>
              <w:t>Sprzętowe wsparcie technologii wirtualizacji realizowane łącznie w procesorze, chipsecie płyty głównej oraz w BIOS systemu (możliwość</w:t>
            </w:r>
            <w:r>
              <w:rPr>
                <w:rFonts w:ascii="Tahoma" w:hAnsi="Tahoma" w:cs="Tahoma"/>
                <w:sz w:val="18"/>
                <w:szCs w:val="18"/>
                <w:lang w:eastAsia="zh-CN"/>
              </w:rPr>
              <w:t xml:space="preserve"> </w:t>
            </w:r>
            <w:r w:rsidRPr="00E10CC0">
              <w:rPr>
                <w:rFonts w:ascii="Tahoma" w:hAnsi="Tahoma" w:cs="Tahoma"/>
                <w:sz w:val="18"/>
                <w:szCs w:val="18"/>
                <w:lang w:eastAsia="zh-CN"/>
              </w:rPr>
              <w:t>włączenia/wyłączenia sprzętowego wsparcia wirtualizacji dla poszczególnych komponentów systemu).</w:t>
            </w:r>
          </w:p>
        </w:tc>
      </w:tr>
      <w:tr w:rsidR="002B5AF7" w:rsidRPr="0065303A" w14:paraId="59BAB892"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07C3AE23" w14:textId="37CE1AD1" w:rsidR="002B5AF7" w:rsidRPr="002262AE" w:rsidRDefault="002B5AF7" w:rsidP="00F97AFA">
            <w:pPr>
              <w:rPr>
                <w:rFonts w:ascii="Tahoma" w:hAnsi="Tahoma" w:cs="Tahoma"/>
                <w:sz w:val="18"/>
                <w:szCs w:val="18"/>
                <w:lang w:eastAsia="zh-CN"/>
              </w:rPr>
            </w:pPr>
            <w:r>
              <w:rPr>
                <w:rFonts w:ascii="Tahoma" w:hAnsi="Tahoma" w:cs="Tahoma"/>
                <w:sz w:val="18"/>
                <w:szCs w:val="18"/>
                <w:lang w:eastAsia="zh-CN"/>
              </w:rPr>
              <w:t>32</w:t>
            </w:r>
          </w:p>
        </w:tc>
        <w:tc>
          <w:tcPr>
            <w:tcW w:w="1702" w:type="dxa"/>
            <w:tcBorders>
              <w:top w:val="single" w:sz="4" w:space="0" w:color="000000"/>
              <w:left w:val="single" w:sz="4" w:space="0" w:color="000000"/>
              <w:bottom w:val="single" w:sz="4" w:space="0" w:color="000000"/>
            </w:tcBorders>
            <w:shd w:val="clear" w:color="auto" w:fill="auto"/>
            <w:vAlign w:val="center"/>
          </w:tcPr>
          <w:p w14:paraId="78FC2DF5" w14:textId="67320A2B" w:rsidR="002B5AF7" w:rsidRPr="002262AE" w:rsidRDefault="002B5AF7" w:rsidP="00F97AFA">
            <w:pPr>
              <w:rPr>
                <w:rFonts w:ascii="Tahoma" w:hAnsi="Tahoma" w:cs="Tahoma"/>
                <w:sz w:val="18"/>
                <w:szCs w:val="18"/>
                <w:lang w:eastAsia="zh-CN"/>
              </w:rPr>
            </w:pPr>
            <w:r w:rsidRPr="00E10CC0">
              <w:rPr>
                <w:rFonts w:ascii="Tahoma" w:hAnsi="Tahoma" w:cs="Tahoma"/>
                <w:sz w:val="18"/>
                <w:szCs w:val="18"/>
                <w:lang w:eastAsia="zh-CN"/>
              </w:rPr>
              <w:t>System operacyjny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0783" w14:textId="3EF0F6E1" w:rsidR="002B5AF7" w:rsidRPr="002262AE" w:rsidRDefault="002B5AF7" w:rsidP="00F97AFA">
            <w:pPr>
              <w:rPr>
                <w:rFonts w:ascii="Tahoma" w:hAnsi="Tahoma" w:cs="Tahoma"/>
                <w:sz w:val="18"/>
                <w:szCs w:val="18"/>
                <w:lang w:eastAsia="zh-CN"/>
              </w:rPr>
            </w:pPr>
            <w:r w:rsidRPr="00E10CC0">
              <w:rPr>
                <w:rFonts w:ascii="Tahoma" w:hAnsi="Tahoma" w:cs="Tahoma"/>
                <w:sz w:val="18"/>
                <w:szCs w:val="18"/>
                <w:lang w:eastAsia="zh-CN"/>
              </w:rPr>
              <w:t>Opis</w:t>
            </w:r>
          </w:p>
        </w:tc>
        <w:tc>
          <w:tcPr>
            <w:tcW w:w="5811" w:type="dxa"/>
            <w:tcBorders>
              <w:top w:val="single" w:sz="4" w:space="0" w:color="000000"/>
              <w:left w:val="single" w:sz="4" w:space="0" w:color="000000"/>
              <w:bottom w:val="single" w:sz="4" w:space="0" w:color="000000"/>
              <w:right w:val="single" w:sz="4" w:space="0" w:color="000000"/>
            </w:tcBorders>
          </w:tcPr>
          <w:p w14:paraId="4088053F" w14:textId="77777777" w:rsidR="002B5AF7" w:rsidRPr="00E10CC0" w:rsidRDefault="002B5AF7" w:rsidP="005B2C47">
            <w:pPr>
              <w:jc w:val="both"/>
              <w:rPr>
                <w:rFonts w:ascii="Tahoma" w:hAnsi="Tahoma" w:cs="Tahoma"/>
                <w:sz w:val="18"/>
                <w:szCs w:val="18"/>
                <w:lang w:eastAsia="zh-CN"/>
              </w:rPr>
            </w:pPr>
            <w:r w:rsidRPr="00E10CC0">
              <w:rPr>
                <w:rFonts w:ascii="Tahoma" w:hAnsi="Tahoma" w:cs="Tahoma"/>
                <w:sz w:val="18"/>
                <w:szCs w:val="18"/>
                <w:lang w:eastAsia="zh-CN"/>
              </w:rPr>
              <w:t>Licencja na system operacyjny Microsoft Windows 10</w:t>
            </w:r>
            <w:r>
              <w:rPr>
                <w:rFonts w:ascii="Tahoma" w:hAnsi="Tahoma" w:cs="Tahoma"/>
                <w:sz w:val="18"/>
                <w:szCs w:val="18"/>
                <w:lang w:eastAsia="zh-CN"/>
              </w:rPr>
              <w:t xml:space="preserve"> lub 11,</w:t>
            </w:r>
            <w:r w:rsidRPr="00E10CC0">
              <w:rPr>
                <w:rFonts w:ascii="Tahoma" w:hAnsi="Tahoma" w:cs="Tahoma"/>
                <w:sz w:val="18"/>
                <w:szCs w:val="18"/>
                <w:lang w:eastAsia="zh-CN"/>
              </w:rPr>
              <w:t xml:space="preserve"> Pro x64 w języku polskim lub równoważny, tzn. umożliwiający uruchomienie bez emulacji programów Origin, Simple ERP, Microsoft Office, tj.  oprogramowania standardowo używanego przez Zamawiającego, na które Zamawiający posiada licencje wieczyste, oraz wspomagany przez producenta: co najmniej do końca 202</w:t>
            </w:r>
            <w:r>
              <w:rPr>
                <w:rFonts w:ascii="Tahoma" w:hAnsi="Tahoma" w:cs="Tahoma"/>
                <w:sz w:val="18"/>
                <w:szCs w:val="18"/>
                <w:lang w:eastAsia="zh-CN"/>
              </w:rPr>
              <w:t>4</w:t>
            </w:r>
            <w:r w:rsidRPr="00E10CC0">
              <w:rPr>
                <w:rFonts w:ascii="Tahoma" w:hAnsi="Tahoma" w:cs="Tahoma"/>
                <w:sz w:val="18"/>
                <w:szCs w:val="18"/>
                <w:lang w:eastAsia="zh-CN"/>
              </w:rPr>
              <w:t xml:space="preserve"> r. przy pomocy bezpłatnych aktualizacji ulepszających system i co najmniej do końca 202</w:t>
            </w:r>
            <w:r>
              <w:rPr>
                <w:rFonts w:ascii="Tahoma" w:hAnsi="Tahoma" w:cs="Tahoma"/>
                <w:sz w:val="18"/>
                <w:szCs w:val="18"/>
                <w:lang w:eastAsia="zh-CN"/>
              </w:rPr>
              <w:t>5</w:t>
            </w:r>
            <w:r w:rsidRPr="00E10CC0">
              <w:rPr>
                <w:rFonts w:ascii="Tahoma" w:hAnsi="Tahoma" w:cs="Tahoma"/>
                <w:sz w:val="18"/>
                <w:szCs w:val="18"/>
                <w:lang w:eastAsia="zh-CN"/>
              </w:rPr>
              <w:t xml:space="preserve"> r. przy pomocy bezpłatnych aktualizacji zabezpieczeń systemu.</w:t>
            </w:r>
          </w:p>
          <w:p w14:paraId="3D3E1CED" w14:textId="77777777" w:rsidR="002B5AF7" w:rsidRPr="00E10CC0" w:rsidRDefault="002B5AF7" w:rsidP="005B2C47">
            <w:pPr>
              <w:jc w:val="both"/>
              <w:rPr>
                <w:rFonts w:ascii="Tahoma" w:hAnsi="Tahoma" w:cs="Tahoma"/>
                <w:sz w:val="18"/>
                <w:szCs w:val="18"/>
                <w:lang w:eastAsia="zh-CN"/>
              </w:rPr>
            </w:pPr>
            <w:r w:rsidRPr="00E10CC0">
              <w:rPr>
                <w:rFonts w:ascii="Tahoma" w:hAnsi="Tahoma" w:cs="Tahoma"/>
                <w:sz w:val="18"/>
                <w:szCs w:val="18"/>
                <w:lang w:eastAsia="zh-CN"/>
              </w:rPr>
              <w:t>Licencja ta powinna być potwierdzona etykietą potwierdzającą legalność systemu operacyjnego. Etykieta ma być umieszczona w sposób trwały na obudowie każdego egzemplarza komputera lub Wykonawca zobowiązuje się do dostarczenia wszystkich składników niezbędnych do potwierdzenia legalności systemu operacyjnego (certyfikat autentyczności). Klucz instalacyjny systemu operacyjnego powinien być fabrycznie zapisany w BIOS komputera i wykorzystywany do instalacji tego systemu oraz jego aktywowania.</w:t>
            </w:r>
          </w:p>
          <w:p w14:paraId="1A392201" w14:textId="12E87E2D" w:rsidR="002B5AF7" w:rsidRPr="002262AE" w:rsidRDefault="002B5AF7" w:rsidP="00F97AFA">
            <w:pPr>
              <w:jc w:val="both"/>
              <w:rPr>
                <w:rFonts w:ascii="Tahoma" w:hAnsi="Tahoma" w:cs="Tahoma"/>
                <w:sz w:val="18"/>
                <w:szCs w:val="18"/>
                <w:lang w:eastAsia="zh-CN"/>
              </w:rPr>
            </w:pPr>
            <w:r w:rsidRPr="005166BF">
              <w:rPr>
                <w:rFonts w:ascii="Tahoma" w:hAnsi="Tahoma" w:cs="Tahoma"/>
                <w:sz w:val="18"/>
                <w:szCs w:val="18"/>
                <w:lang w:eastAsia="zh-CN"/>
              </w:rPr>
              <w:t>System operacyjny ma być fabrycznie zainstalowany przez producenta.</w:t>
            </w:r>
            <w:r w:rsidRPr="00E10CC0">
              <w:rPr>
                <w:rFonts w:ascii="Tahoma" w:hAnsi="Tahoma" w:cs="Tahoma"/>
                <w:sz w:val="18"/>
                <w:szCs w:val="18"/>
                <w:lang w:eastAsia="zh-CN"/>
              </w:rPr>
              <w:t xml:space="preserve"> </w:t>
            </w:r>
          </w:p>
        </w:tc>
      </w:tr>
      <w:tr w:rsidR="002B5AF7" w:rsidRPr="0065303A" w14:paraId="469353D1"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6B4795A6" w14:textId="5520197A" w:rsidR="002B5AF7" w:rsidRPr="002262AE" w:rsidRDefault="002B5AF7" w:rsidP="00F97AFA">
            <w:pPr>
              <w:rPr>
                <w:rFonts w:ascii="Tahoma" w:hAnsi="Tahoma" w:cs="Tahoma"/>
                <w:sz w:val="18"/>
                <w:szCs w:val="18"/>
                <w:lang w:eastAsia="zh-CN"/>
              </w:rPr>
            </w:pPr>
            <w:r>
              <w:rPr>
                <w:rFonts w:ascii="Tahoma" w:hAnsi="Tahoma" w:cs="Tahoma"/>
                <w:sz w:val="18"/>
                <w:szCs w:val="18"/>
                <w:lang w:eastAsia="zh-CN"/>
              </w:rPr>
              <w:t>33</w:t>
            </w:r>
          </w:p>
        </w:tc>
        <w:tc>
          <w:tcPr>
            <w:tcW w:w="1702" w:type="dxa"/>
            <w:tcBorders>
              <w:top w:val="single" w:sz="4" w:space="0" w:color="000000"/>
              <w:left w:val="single" w:sz="4" w:space="0" w:color="000000"/>
              <w:bottom w:val="single" w:sz="4" w:space="0" w:color="000000"/>
            </w:tcBorders>
            <w:shd w:val="clear" w:color="auto" w:fill="auto"/>
            <w:vAlign w:val="center"/>
          </w:tcPr>
          <w:p w14:paraId="3444EEA0" w14:textId="450866B4" w:rsidR="002B5AF7" w:rsidRPr="002262AE" w:rsidRDefault="002B5AF7" w:rsidP="00F97AFA">
            <w:pPr>
              <w:rPr>
                <w:rFonts w:ascii="Tahoma" w:hAnsi="Tahoma" w:cs="Tahoma"/>
                <w:sz w:val="18"/>
                <w:szCs w:val="18"/>
                <w:lang w:eastAsia="zh-CN"/>
              </w:rPr>
            </w:pPr>
            <w:r w:rsidRPr="00E10CC0">
              <w:rPr>
                <w:rFonts w:ascii="Tahoma" w:hAnsi="Tahoma" w:cs="Tahoma"/>
                <w:sz w:val="18"/>
                <w:szCs w:val="18"/>
                <w:lang w:eastAsia="zh-CN"/>
              </w:rPr>
              <w:t>Gwarancja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4A90" w14:textId="6291A86E" w:rsidR="002B5AF7" w:rsidRPr="002262AE" w:rsidRDefault="002B5AF7" w:rsidP="00F97AFA">
            <w:pPr>
              <w:rPr>
                <w:rFonts w:ascii="Tahoma" w:hAnsi="Tahoma" w:cs="Tahoma"/>
                <w:sz w:val="18"/>
                <w:szCs w:val="18"/>
                <w:lang w:eastAsia="zh-CN"/>
              </w:rPr>
            </w:pPr>
            <w:r w:rsidRPr="00E10CC0">
              <w:rPr>
                <w:rFonts w:ascii="Tahoma" w:hAnsi="Tahoma" w:cs="Tahoma"/>
                <w:sz w:val="18"/>
                <w:szCs w:val="18"/>
              </w:rPr>
              <w:t>Czas trwania</w:t>
            </w:r>
          </w:p>
        </w:tc>
        <w:tc>
          <w:tcPr>
            <w:tcW w:w="5811" w:type="dxa"/>
            <w:tcBorders>
              <w:top w:val="single" w:sz="4" w:space="0" w:color="000000"/>
              <w:left w:val="single" w:sz="4" w:space="0" w:color="000000"/>
              <w:bottom w:val="single" w:sz="4" w:space="0" w:color="000000"/>
              <w:right w:val="single" w:sz="4" w:space="0" w:color="000000"/>
            </w:tcBorders>
          </w:tcPr>
          <w:p w14:paraId="1A23161B" w14:textId="77777777" w:rsidR="002B5AF7" w:rsidRDefault="002B5AF7" w:rsidP="005B2C47">
            <w:pPr>
              <w:jc w:val="both"/>
              <w:rPr>
                <w:rFonts w:ascii="Tahoma" w:hAnsi="Tahoma" w:cs="Tahoma"/>
                <w:b/>
                <w:sz w:val="18"/>
                <w:szCs w:val="18"/>
                <w:lang w:eastAsia="zh-CN"/>
              </w:rPr>
            </w:pPr>
          </w:p>
          <w:p w14:paraId="6ED0595D" w14:textId="4F13C839" w:rsidR="002B5AF7" w:rsidRPr="002262AE" w:rsidRDefault="002B5AF7" w:rsidP="00F97AFA">
            <w:pPr>
              <w:jc w:val="both"/>
              <w:rPr>
                <w:rFonts w:ascii="Tahoma" w:hAnsi="Tahoma" w:cs="Tahoma"/>
                <w:sz w:val="18"/>
                <w:szCs w:val="18"/>
                <w:lang w:eastAsia="zh-CN"/>
              </w:rPr>
            </w:pPr>
            <w:r w:rsidRPr="00F129E4">
              <w:rPr>
                <w:rFonts w:ascii="Tahoma" w:hAnsi="Tahoma" w:cs="Tahoma"/>
                <w:b/>
                <w:sz w:val="18"/>
                <w:szCs w:val="18"/>
                <w:lang w:eastAsia="zh-CN"/>
              </w:rPr>
              <w:t>Co najmniej 24 miesiące</w:t>
            </w:r>
            <w:r>
              <w:rPr>
                <w:rFonts w:ascii="Tahoma" w:hAnsi="Tahoma" w:cs="Tahoma"/>
                <w:sz w:val="18"/>
                <w:szCs w:val="18"/>
                <w:lang w:eastAsia="zh-CN"/>
              </w:rPr>
              <w:t>.</w:t>
            </w:r>
          </w:p>
        </w:tc>
      </w:tr>
      <w:tr w:rsidR="002B5AF7" w:rsidRPr="0065303A" w14:paraId="13B592DE"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1D0342CF" w14:textId="09B2743B" w:rsidR="002B5AF7" w:rsidRPr="002262AE" w:rsidRDefault="002B5AF7" w:rsidP="00F97AFA">
            <w:pPr>
              <w:rPr>
                <w:rFonts w:ascii="Tahoma" w:hAnsi="Tahoma" w:cs="Tahoma"/>
                <w:sz w:val="18"/>
                <w:szCs w:val="18"/>
                <w:lang w:eastAsia="zh-CN"/>
              </w:rPr>
            </w:pPr>
            <w:r>
              <w:rPr>
                <w:rFonts w:ascii="Tahoma" w:hAnsi="Tahoma" w:cs="Tahoma"/>
                <w:sz w:val="18"/>
                <w:szCs w:val="18"/>
                <w:lang w:eastAsia="zh-CN"/>
              </w:rPr>
              <w:t>34</w:t>
            </w:r>
          </w:p>
        </w:tc>
        <w:tc>
          <w:tcPr>
            <w:tcW w:w="1702" w:type="dxa"/>
            <w:tcBorders>
              <w:top w:val="single" w:sz="4" w:space="0" w:color="000000"/>
              <w:left w:val="single" w:sz="4" w:space="0" w:color="000000"/>
              <w:bottom w:val="single" w:sz="4" w:space="0" w:color="000000"/>
            </w:tcBorders>
            <w:shd w:val="clear" w:color="auto" w:fill="auto"/>
            <w:vAlign w:val="center"/>
          </w:tcPr>
          <w:p w14:paraId="2126B66C" w14:textId="0DF50A2C" w:rsidR="002B5AF7" w:rsidRPr="002262AE" w:rsidRDefault="002B5AF7" w:rsidP="00F97AFA">
            <w:pPr>
              <w:rPr>
                <w:rFonts w:ascii="Tahoma" w:hAnsi="Tahoma" w:cs="Tahoma"/>
                <w:sz w:val="18"/>
                <w:szCs w:val="18"/>
                <w:lang w:eastAsia="zh-CN"/>
              </w:rPr>
            </w:pPr>
            <w:r w:rsidRPr="00E10CC0">
              <w:rPr>
                <w:rFonts w:ascii="Tahoma" w:hAnsi="Tahoma" w:cs="Tahoma"/>
                <w:sz w:val="18"/>
                <w:szCs w:val="18"/>
                <w:lang w:eastAsia="zh-CN"/>
              </w:rPr>
              <w:t>Gwarancja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220D" w14:textId="234E6AED" w:rsidR="002B5AF7" w:rsidRPr="002262AE" w:rsidRDefault="002B5AF7" w:rsidP="00F97AFA">
            <w:pPr>
              <w:rPr>
                <w:rFonts w:ascii="Tahoma" w:hAnsi="Tahoma" w:cs="Tahoma"/>
                <w:sz w:val="18"/>
                <w:szCs w:val="18"/>
                <w:lang w:eastAsia="zh-CN"/>
              </w:rPr>
            </w:pPr>
            <w:r w:rsidRPr="00E10CC0">
              <w:rPr>
                <w:rFonts w:ascii="Tahoma" w:hAnsi="Tahoma" w:cs="Tahoma"/>
                <w:sz w:val="18"/>
                <w:szCs w:val="18"/>
              </w:rPr>
              <w:t>Warunki świadczenia</w:t>
            </w:r>
          </w:p>
        </w:tc>
        <w:tc>
          <w:tcPr>
            <w:tcW w:w="5811" w:type="dxa"/>
            <w:tcBorders>
              <w:top w:val="single" w:sz="4" w:space="0" w:color="000000"/>
              <w:left w:val="single" w:sz="4" w:space="0" w:color="000000"/>
              <w:bottom w:val="single" w:sz="4" w:space="0" w:color="000000"/>
              <w:right w:val="single" w:sz="4" w:space="0" w:color="000000"/>
            </w:tcBorders>
          </w:tcPr>
          <w:p w14:paraId="28F43E3E" w14:textId="5B8675D1" w:rsidR="002B5AF7" w:rsidRPr="002262AE" w:rsidRDefault="002B5AF7" w:rsidP="00F97AFA">
            <w:pPr>
              <w:jc w:val="both"/>
              <w:rPr>
                <w:rFonts w:ascii="Tahoma" w:hAnsi="Tahoma" w:cs="Tahoma"/>
                <w:sz w:val="18"/>
                <w:szCs w:val="18"/>
                <w:lang w:eastAsia="zh-CN"/>
              </w:rPr>
            </w:pPr>
            <w:r w:rsidRPr="00E10CC0">
              <w:rPr>
                <w:rFonts w:ascii="Tahoma" w:hAnsi="Tahoma" w:cs="Tahoma"/>
                <w:sz w:val="18"/>
                <w:szCs w:val="18"/>
                <w:lang w:eastAsia="zh-CN"/>
              </w:rPr>
              <w:t>Zgodnie z Wymaganiami gwarancyjnymi i serwisowymi.</w:t>
            </w:r>
          </w:p>
        </w:tc>
      </w:tr>
      <w:tr w:rsidR="002B5AF7" w:rsidRPr="0065303A" w14:paraId="67F6816A" w14:textId="77777777" w:rsidTr="002262AE">
        <w:trPr>
          <w:trHeight w:val="397"/>
          <w:jc w:val="center"/>
        </w:trPr>
        <w:tc>
          <w:tcPr>
            <w:tcW w:w="561" w:type="dxa"/>
            <w:tcBorders>
              <w:top w:val="single" w:sz="4" w:space="0" w:color="000000"/>
              <w:left w:val="single" w:sz="4" w:space="0" w:color="000000"/>
              <w:bottom w:val="single" w:sz="4" w:space="0" w:color="000000"/>
            </w:tcBorders>
          </w:tcPr>
          <w:p w14:paraId="37CFFED4" w14:textId="7608FBAC" w:rsidR="002B5AF7" w:rsidRPr="002262AE" w:rsidRDefault="002B5AF7" w:rsidP="00F97AFA">
            <w:pPr>
              <w:rPr>
                <w:rFonts w:ascii="Tahoma" w:hAnsi="Tahoma" w:cs="Tahoma"/>
                <w:sz w:val="18"/>
                <w:szCs w:val="18"/>
                <w:lang w:eastAsia="zh-CN"/>
              </w:rPr>
            </w:pPr>
            <w:r>
              <w:rPr>
                <w:rFonts w:ascii="Tahoma" w:hAnsi="Tahoma" w:cs="Tahoma"/>
                <w:sz w:val="18"/>
                <w:szCs w:val="18"/>
                <w:lang w:eastAsia="zh-CN"/>
              </w:rPr>
              <w:t>35</w:t>
            </w:r>
          </w:p>
        </w:tc>
        <w:tc>
          <w:tcPr>
            <w:tcW w:w="1702" w:type="dxa"/>
            <w:tcBorders>
              <w:top w:val="single" w:sz="4" w:space="0" w:color="000000"/>
              <w:left w:val="single" w:sz="4" w:space="0" w:color="000000"/>
              <w:bottom w:val="single" w:sz="4" w:space="0" w:color="000000"/>
            </w:tcBorders>
            <w:shd w:val="clear" w:color="auto" w:fill="auto"/>
            <w:vAlign w:val="center"/>
          </w:tcPr>
          <w:p w14:paraId="416FDCFD" w14:textId="4B456665" w:rsidR="002B5AF7" w:rsidRPr="002262AE" w:rsidRDefault="002B5AF7" w:rsidP="00F97AFA">
            <w:pPr>
              <w:rPr>
                <w:rFonts w:ascii="Tahoma" w:hAnsi="Tahoma" w:cs="Tahoma"/>
                <w:sz w:val="18"/>
                <w:szCs w:val="18"/>
                <w:lang w:eastAsia="zh-CN"/>
              </w:rPr>
            </w:pPr>
            <w:r w:rsidRPr="00E10CC0">
              <w:rPr>
                <w:rFonts w:ascii="Tahoma" w:hAnsi="Tahoma" w:cs="Tahoma"/>
                <w:sz w:val="18"/>
                <w:szCs w:val="18"/>
                <w:lang w:eastAsia="zh-CN"/>
              </w:rPr>
              <w:t>Niezawodność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A4CE" w14:textId="0DEE9905" w:rsidR="002B5AF7" w:rsidRPr="002262AE" w:rsidRDefault="002B5AF7" w:rsidP="00F97AFA">
            <w:pPr>
              <w:rPr>
                <w:rFonts w:ascii="Tahoma" w:hAnsi="Tahoma" w:cs="Tahoma"/>
                <w:sz w:val="18"/>
                <w:szCs w:val="18"/>
                <w:lang w:eastAsia="zh-CN"/>
              </w:rPr>
            </w:pPr>
            <w:r w:rsidRPr="00E10CC0">
              <w:rPr>
                <w:rFonts w:ascii="Tahoma" w:hAnsi="Tahoma" w:cs="Tahoma"/>
                <w:sz w:val="18"/>
                <w:szCs w:val="18"/>
              </w:rPr>
              <w:t>Certyfikaty i zgodność ze standardami</w:t>
            </w:r>
          </w:p>
        </w:tc>
        <w:tc>
          <w:tcPr>
            <w:tcW w:w="5811" w:type="dxa"/>
            <w:tcBorders>
              <w:top w:val="single" w:sz="4" w:space="0" w:color="000000"/>
              <w:left w:val="single" w:sz="4" w:space="0" w:color="000000"/>
              <w:bottom w:val="single" w:sz="4" w:space="0" w:color="000000"/>
              <w:right w:val="single" w:sz="4" w:space="0" w:color="000000"/>
            </w:tcBorders>
          </w:tcPr>
          <w:p w14:paraId="2A7DAC42" w14:textId="77777777" w:rsidR="002B5AF7" w:rsidRPr="007B2478" w:rsidRDefault="002B5AF7" w:rsidP="005B2C47">
            <w:pPr>
              <w:jc w:val="both"/>
              <w:rPr>
                <w:rFonts w:ascii="Tahoma" w:hAnsi="Tahoma" w:cs="Tahoma"/>
                <w:sz w:val="18"/>
                <w:szCs w:val="18"/>
                <w:lang w:eastAsia="zh-CN"/>
              </w:rPr>
            </w:pPr>
            <w:r>
              <w:rPr>
                <w:rFonts w:ascii="Tahoma" w:hAnsi="Tahoma" w:cs="Tahoma"/>
                <w:sz w:val="18"/>
                <w:szCs w:val="18"/>
                <w:lang w:eastAsia="zh-CN"/>
              </w:rPr>
              <w:t>a</w:t>
            </w:r>
            <w:r w:rsidRPr="007B2478">
              <w:rPr>
                <w:rFonts w:ascii="Tahoma" w:hAnsi="Tahoma" w:cs="Tahoma"/>
                <w:sz w:val="18"/>
                <w:szCs w:val="18"/>
                <w:lang w:eastAsia="zh-CN"/>
              </w:rPr>
              <w:t>. Urządzenie musi spełniać deklarację zgodności EU (UE) i oznaczenie CE potwierdzające zgodność z wymaganiami określonymi w dyrektywach unijnych dotyczących danego produktu.</w:t>
            </w:r>
          </w:p>
          <w:p w14:paraId="1E287D4E" w14:textId="32462ECD" w:rsidR="002B5AF7" w:rsidRPr="006960BB" w:rsidRDefault="002B5AF7" w:rsidP="00F97AFA">
            <w:pPr>
              <w:jc w:val="both"/>
              <w:rPr>
                <w:rFonts w:ascii="Tahoma" w:hAnsi="Tahoma" w:cs="Tahoma"/>
                <w:sz w:val="18"/>
                <w:szCs w:val="18"/>
                <w:lang w:eastAsia="zh-CN"/>
              </w:rPr>
            </w:pPr>
            <w:r>
              <w:rPr>
                <w:rFonts w:ascii="Tahoma" w:hAnsi="Tahoma" w:cs="Tahoma"/>
                <w:sz w:val="18"/>
                <w:szCs w:val="18"/>
                <w:lang w:eastAsia="zh-CN"/>
              </w:rPr>
              <w:t>b</w:t>
            </w:r>
            <w:r w:rsidRPr="007B2478">
              <w:rPr>
                <w:rFonts w:ascii="Tahoma" w:hAnsi="Tahoma" w:cs="Tahoma"/>
                <w:sz w:val="18"/>
                <w:szCs w:val="18"/>
                <w:lang w:eastAsia="zh-CN"/>
              </w:rPr>
              <w:t>. Urządzenie musi spełniać wymagania dyrektywy 2011/65/UE na temat zakazu użycia niebezpiecznych substancji w wyposażeniu elektrycznym i elektronicznym (RoHS -restriction   of the use of certain hazardous substances).</w:t>
            </w:r>
          </w:p>
        </w:tc>
      </w:tr>
      <w:tr w:rsidR="002B5AF7" w:rsidRPr="0065303A" w14:paraId="201D860D" w14:textId="77777777" w:rsidTr="00E206C5">
        <w:trPr>
          <w:trHeight w:val="397"/>
          <w:jc w:val="center"/>
        </w:trPr>
        <w:tc>
          <w:tcPr>
            <w:tcW w:w="561" w:type="dxa"/>
            <w:tcBorders>
              <w:top w:val="single" w:sz="4" w:space="0" w:color="000000"/>
              <w:left w:val="single" w:sz="4" w:space="0" w:color="000000"/>
              <w:bottom w:val="single" w:sz="4" w:space="0" w:color="000000"/>
            </w:tcBorders>
          </w:tcPr>
          <w:p w14:paraId="76CF9B71" w14:textId="0D27710C" w:rsidR="002B5AF7" w:rsidRPr="002262AE" w:rsidRDefault="002B5AF7" w:rsidP="00F97AFA">
            <w:pPr>
              <w:rPr>
                <w:rFonts w:ascii="Tahoma" w:hAnsi="Tahoma" w:cs="Tahoma"/>
                <w:sz w:val="18"/>
                <w:szCs w:val="18"/>
                <w:lang w:eastAsia="zh-CN"/>
              </w:rPr>
            </w:pPr>
            <w:r>
              <w:rPr>
                <w:rFonts w:ascii="Tahoma" w:hAnsi="Tahoma" w:cs="Tahoma"/>
                <w:sz w:val="18"/>
                <w:szCs w:val="18"/>
                <w:lang w:eastAsia="zh-CN"/>
              </w:rPr>
              <w:t>36</w:t>
            </w:r>
          </w:p>
        </w:tc>
        <w:tc>
          <w:tcPr>
            <w:tcW w:w="1702" w:type="dxa"/>
            <w:tcBorders>
              <w:top w:val="single" w:sz="4" w:space="0" w:color="000000"/>
              <w:left w:val="single" w:sz="4" w:space="0" w:color="000000"/>
              <w:bottom w:val="single" w:sz="4" w:space="0" w:color="000000"/>
            </w:tcBorders>
            <w:shd w:val="clear" w:color="auto" w:fill="auto"/>
            <w:vAlign w:val="center"/>
          </w:tcPr>
          <w:p w14:paraId="158B3963" w14:textId="5930EE15" w:rsidR="002B5AF7" w:rsidRPr="002262AE" w:rsidRDefault="002B5AF7" w:rsidP="00F97AFA">
            <w:pPr>
              <w:rPr>
                <w:rFonts w:ascii="Tahoma" w:hAnsi="Tahoma" w:cs="Tahoma"/>
                <w:sz w:val="18"/>
                <w:szCs w:val="18"/>
                <w:lang w:eastAsia="zh-CN"/>
              </w:rPr>
            </w:pPr>
            <w:r w:rsidRPr="00E10CC0">
              <w:rPr>
                <w:rFonts w:ascii="Tahoma" w:hAnsi="Tahoma" w:cs="Tahoma"/>
                <w:sz w:val="18"/>
                <w:szCs w:val="18"/>
                <w:lang w:eastAsia="zh-CN"/>
              </w:rPr>
              <w:t>Wielkość dostawy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3DD8" w14:textId="4BAB61B8" w:rsidR="002B5AF7" w:rsidRPr="002262AE" w:rsidRDefault="002B5AF7" w:rsidP="00361437">
            <w:pPr>
              <w:rPr>
                <w:rFonts w:ascii="Tahoma" w:hAnsi="Tahoma" w:cs="Tahoma"/>
                <w:sz w:val="18"/>
                <w:szCs w:val="18"/>
                <w:lang w:eastAsia="zh-CN"/>
              </w:rPr>
            </w:pPr>
            <w:r w:rsidRPr="00E10CC0">
              <w:rPr>
                <w:rFonts w:ascii="Tahoma" w:hAnsi="Tahoma" w:cs="Tahoma"/>
                <w:sz w:val="18"/>
                <w:szCs w:val="18"/>
              </w:rPr>
              <w:t>Liczba sztuk „</w:t>
            </w:r>
            <w:r w:rsidRPr="0081528D">
              <w:rPr>
                <w:rFonts w:ascii="Tahoma" w:hAnsi="Tahoma" w:cs="Tahoma"/>
                <w:sz w:val="18"/>
                <w:szCs w:val="18"/>
              </w:rPr>
              <w:t xml:space="preserve">Komputer przenośny typu </w:t>
            </w:r>
            <w:r w:rsidR="00361437">
              <w:rPr>
                <w:rFonts w:ascii="Tahoma" w:hAnsi="Tahoma" w:cs="Tahoma"/>
                <w:sz w:val="18"/>
                <w:szCs w:val="18"/>
              </w:rPr>
              <w:t>1</w:t>
            </w:r>
            <w:r w:rsidRPr="00E10CC0">
              <w:rPr>
                <w:rFonts w:ascii="Tahoma" w:hAnsi="Tahoma" w:cs="Tahoma"/>
                <w:sz w:val="18"/>
                <w:szCs w:val="18"/>
              </w:rPr>
              <w:t>”</w:t>
            </w:r>
          </w:p>
        </w:tc>
        <w:tc>
          <w:tcPr>
            <w:tcW w:w="5811" w:type="dxa"/>
            <w:tcBorders>
              <w:top w:val="single" w:sz="4" w:space="0" w:color="000000"/>
              <w:left w:val="single" w:sz="4" w:space="0" w:color="000000"/>
              <w:bottom w:val="single" w:sz="4" w:space="0" w:color="000000"/>
              <w:right w:val="single" w:sz="4" w:space="0" w:color="000000"/>
            </w:tcBorders>
            <w:vAlign w:val="center"/>
          </w:tcPr>
          <w:p w14:paraId="15703A30" w14:textId="384E8496" w:rsidR="002B5AF7" w:rsidRPr="006960BB" w:rsidRDefault="002B5AF7" w:rsidP="00F97AFA">
            <w:pPr>
              <w:jc w:val="both"/>
              <w:rPr>
                <w:rFonts w:ascii="Tahoma" w:hAnsi="Tahoma" w:cs="Tahoma"/>
                <w:b/>
                <w:sz w:val="18"/>
                <w:szCs w:val="18"/>
                <w:lang w:eastAsia="zh-CN"/>
              </w:rPr>
            </w:pPr>
            <w:r w:rsidRPr="005C208D">
              <w:rPr>
                <w:rFonts w:ascii="Tahoma" w:hAnsi="Tahoma" w:cs="Tahoma"/>
                <w:b/>
                <w:sz w:val="18"/>
                <w:szCs w:val="18"/>
                <w:lang w:eastAsia="zh-CN"/>
              </w:rPr>
              <w:t>5 sztuk w ramach zamówienia podstawowego (plus 1 sztuka w ramach prawa opcji)</w:t>
            </w:r>
          </w:p>
        </w:tc>
      </w:tr>
    </w:tbl>
    <w:p w14:paraId="556C9198" w14:textId="77777777" w:rsidR="009159B9" w:rsidRPr="00136031" w:rsidRDefault="009159B9" w:rsidP="009159B9">
      <w:pPr>
        <w:pStyle w:val="Akapitzlist"/>
        <w:spacing w:after="0" w:line="240" w:lineRule="auto"/>
        <w:ind w:left="993"/>
        <w:jc w:val="both"/>
        <w:rPr>
          <w:rFonts w:ascii="Tahoma" w:eastAsia="Calibri" w:hAnsi="Tahoma" w:cs="Tahoma"/>
          <w:sz w:val="18"/>
          <w:szCs w:val="18"/>
        </w:rPr>
      </w:pPr>
    </w:p>
    <w:p w14:paraId="411A67FC" w14:textId="77777777" w:rsidR="00C51FE2" w:rsidRPr="00136031" w:rsidRDefault="00C51FE2" w:rsidP="00D82F1A">
      <w:pPr>
        <w:pStyle w:val="Akapitzlist"/>
        <w:numPr>
          <w:ilvl w:val="0"/>
          <w:numId w:val="6"/>
        </w:numPr>
        <w:spacing w:after="0" w:line="240" w:lineRule="auto"/>
        <w:ind w:left="993" w:hanging="426"/>
        <w:jc w:val="both"/>
        <w:rPr>
          <w:rFonts w:ascii="Tahoma" w:eastAsia="Calibri" w:hAnsi="Tahoma" w:cs="Tahoma"/>
          <w:sz w:val="18"/>
          <w:szCs w:val="18"/>
        </w:rPr>
      </w:pPr>
      <w:r w:rsidRPr="00136031">
        <w:rPr>
          <w:rFonts w:ascii="Tahoma" w:eastAsia="Calibri" w:hAnsi="Tahoma" w:cs="Tahoma"/>
          <w:sz w:val="18"/>
          <w:szCs w:val="18"/>
        </w:rPr>
        <w:t>Wymagania gwarancyjne i serwisowe</w:t>
      </w:r>
    </w:p>
    <w:p w14:paraId="2D13FA60" w14:textId="77777777" w:rsidR="00D82F1A" w:rsidRPr="00136031" w:rsidRDefault="00D82F1A" w:rsidP="00D82F1A">
      <w:pPr>
        <w:pStyle w:val="Akapitzlist"/>
        <w:spacing w:after="0" w:line="240" w:lineRule="auto"/>
        <w:ind w:left="993"/>
        <w:jc w:val="both"/>
        <w:rPr>
          <w:rFonts w:ascii="Tahoma" w:eastAsia="Calibri" w:hAnsi="Tahoma" w:cs="Tahoma"/>
          <w:sz w:val="18"/>
          <w:szCs w:val="18"/>
        </w:rPr>
      </w:pPr>
    </w:p>
    <w:p w14:paraId="727907D1"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rPr>
      </w:pPr>
      <w:r w:rsidRPr="00136031">
        <w:rPr>
          <w:rFonts w:ascii="Tahoma" w:eastAsia="Calibri" w:hAnsi="Tahoma" w:cs="Tahoma"/>
          <w:sz w:val="18"/>
          <w:szCs w:val="18"/>
        </w:rPr>
        <w:t>Okres gwarancji na p</w:t>
      </w:r>
      <w:r w:rsidR="00E82A18" w:rsidRPr="00136031">
        <w:rPr>
          <w:rFonts w:ascii="Tahoma" w:eastAsia="Calibri" w:hAnsi="Tahoma" w:cs="Tahoma"/>
          <w:sz w:val="18"/>
          <w:szCs w:val="18"/>
        </w:rPr>
        <w:t>rzedmiot zamówienia wynosi co najmniej 24 miesiące</w:t>
      </w:r>
      <w:r w:rsidRPr="00136031">
        <w:rPr>
          <w:rFonts w:ascii="Tahoma" w:eastAsia="Calibri" w:hAnsi="Tahoma" w:cs="Tahoma"/>
          <w:sz w:val="18"/>
          <w:szCs w:val="18"/>
        </w:rPr>
        <w:t xml:space="preserve"> (zgodnie z ofertą Wykonawcy odpowiednio dla danej części zamówienia), przy czym bieg okresu gwarancji rozpocznie się z chwilą podpisania protokołu odbioru Przedmiotu umowy. </w:t>
      </w:r>
    </w:p>
    <w:p w14:paraId="282DE00D"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lang w:val="x-none" w:eastAsia="x-none"/>
        </w:rPr>
      </w:pPr>
      <w:r w:rsidRPr="00136031">
        <w:rPr>
          <w:rFonts w:ascii="Tahoma" w:eastAsia="Calibri" w:hAnsi="Tahoma" w:cs="Tahoma"/>
          <w:sz w:val="18"/>
          <w:szCs w:val="18"/>
          <w:lang w:val="x-none" w:eastAsia="x-none"/>
        </w:rPr>
        <w:t>Zgłoszenia o awariach kierowane będą do Wykonawcy przez przedstawiciela Zamawiającego.</w:t>
      </w:r>
    </w:p>
    <w:p w14:paraId="02F927C5"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lang w:val="x-none" w:eastAsia="x-none"/>
        </w:rPr>
      </w:pPr>
      <w:r w:rsidRPr="00136031">
        <w:rPr>
          <w:rFonts w:ascii="Tahoma" w:eastAsia="Calibri" w:hAnsi="Tahoma" w:cs="Tahoma"/>
          <w:sz w:val="18"/>
          <w:szCs w:val="18"/>
          <w:lang w:val="x-none" w:eastAsia="x-none"/>
        </w:rPr>
        <w:t>Zgłoszenia o awariach będą przyjmowane e -mail w dni robocze. Zgłoszenia otrzymane po godzinie 15.15 będą traktowane jako zgłoszenia otrzymane o 7.30 rano następnego dnia roboczego.</w:t>
      </w:r>
    </w:p>
    <w:p w14:paraId="2B776A43"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lang w:val="x-none" w:eastAsia="x-none"/>
        </w:rPr>
      </w:pPr>
      <w:r w:rsidRPr="00136031">
        <w:rPr>
          <w:rFonts w:ascii="Tahoma" w:eastAsia="Calibri" w:hAnsi="Tahoma" w:cs="Tahoma"/>
          <w:sz w:val="18"/>
          <w:szCs w:val="18"/>
          <w:lang w:val="x-none" w:eastAsia="x-none"/>
        </w:rPr>
        <w:t xml:space="preserve">Wykonawca na własny koszt odbierze uszkodzony przedmiot zamówienia od użytkownika do naprawy w terminie nieprzekraczającym </w:t>
      </w:r>
      <w:r w:rsidRPr="00136031">
        <w:rPr>
          <w:rFonts w:ascii="Tahoma" w:eastAsia="Calibri" w:hAnsi="Tahoma" w:cs="Tahoma"/>
          <w:sz w:val="18"/>
          <w:szCs w:val="18"/>
          <w:lang w:eastAsia="x-none"/>
        </w:rPr>
        <w:t>3</w:t>
      </w:r>
      <w:r w:rsidRPr="00136031">
        <w:rPr>
          <w:rFonts w:ascii="Tahoma" w:eastAsia="Calibri" w:hAnsi="Tahoma" w:cs="Tahoma"/>
          <w:sz w:val="18"/>
          <w:szCs w:val="18"/>
          <w:lang w:val="x-none" w:eastAsia="x-none"/>
        </w:rPr>
        <w:t xml:space="preserve"> dni </w:t>
      </w:r>
      <w:r w:rsidRPr="00136031">
        <w:rPr>
          <w:rFonts w:ascii="Tahoma" w:eastAsia="Calibri" w:hAnsi="Tahoma" w:cs="Tahoma"/>
          <w:sz w:val="18"/>
          <w:szCs w:val="18"/>
          <w:lang w:eastAsia="x-none"/>
        </w:rPr>
        <w:t xml:space="preserve">kalendarzowych </w:t>
      </w:r>
      <w:r w:rsidRPr="00136031">
        <w:rPr>
          <w:rFonts w:ascii="Tahoma" w:eastAsia="Calibri" w:hAnsi="Tahoma" w:cs="Tahoma"/>
          <w:sz w:val="18"/>
          <w:szCs w:val="18"/>
          <w:lang w:val="x-none" w:eastAsia="x-none"/>
        </w:rPr>
        <w:t>od daty zgłoszenia (czas reakcji). Po naprawie, w</w:t>
      </w:r>
      <w:r w:rsidRPr="00136031">
        <w:rPr>
          <w:rFonts w:ascii="Tahoma" w:eastAsia="Calibri" w:hAnsi="Tahoma" w:cs="Tahoma"/>
          <w:sz w:val="18"/>
          <w:szCs w:val="18"/>
          <w:lang w:eastAsia="x-none"/>
        </w:rPr>
        <w:t> </w:t>
      </w:r>
      <w:r w:rsidRPr="00136031">
        <w:rPr>
          <w:rFonts w:ascii="Tahoma" w:eastAsia="Calibri" w:hAnsi="Tahoma" w:cs="Tahoma"/>
          <w:sz w:val="18"/>
          <w:szCs w:val="18"/>
          <w:lang w:val="x-none" w:eastAsia="x-none"/>
        </w:rPr>
        <w:t xml:space="preserve">ramach </w:t>
      </w:r>
      <w:r w:rsidRPr="00136031">
        <w:rPr>
          <w:rFonts w:ascii="Tahoma" w:eastAsia="Calibri" w:hAnsi="Tahoma" w:cs="Tahoma"/>
          <w:sz w:val="18"/>
          <w:szCs w:val="18"/>
          <w:lang w:eastAsia="x-none"/>
        </w:rPr>
        <w:t>U</w:t>
      </w:r>
      <w:r w:rsidRPr="00136031">
        <w:rPr>
          <w:rFonts w:ascii="Tahoma" w:eastAsia="Calibri" w:hAnsi="Tahoma" w:cs="Tahoma"/>
          <w:sz w:val="18"/>
          <w:szCs w:val="18"/>
          <w:lang w:val="x-none" w:eastAsia="x-none"/>
        </w:rPr>
        <w:t>mowy, na własny koszt i ryzyko dostarczy przedmiot zamówienia wolny od wad do uprzedniego miejsca jego odbioru</w:t>
      </w:r>
      <w:r w:rsidRPr="00136031">
        <w:rPr>
          <w:rFonts w:ascii="Tahoma" w:eastAsia="Calibri" w:hAnsi="Tahoma" w:cs="Tahoma"/>
          <w:sz w:val="18"/>
          <w:szCs w:val="18"/>
          <w:lang w:eastAsia="x-none"/>
        </w:rPr>
        <w:t>.</w:t>
      </w:r>
    </w:p>
    <w:p w14:paraId="5FF05909" w14:textId="77777777" w:rsidR="00E52A15" w:rsidRPr="00E52A15" w:rsidRDefault="00E52A15" w:rsidP="00C51FE2">
      <w:pPr>
        <w:numPr>
          <w:ilvl w:val="0"/>
          <w:numId w:val="3"/>
        </w:numPr>
        <w:spacing w:after="0" w:line="240" w:lineRule="auto"/>
        <w:ind w:left="426" w:hanging="426"/>
        <w:contextualSpacing/>
        <w:jc w:val="both"/>
        <w:rPr>
          <w:rFonts w:ascii="Tahoma" w:eastAsia="Calibri" w:hAnsi="Tahoma" w:cs="Tahoma"/>
          <w:sz w:val="18"/>
          <w:szCs w:val="18"/>
          <w:lang w:val="x-none" w:eastAsia="x-none"/>
        </w:rPr>
      </w:pPr>
      <w:r w:rsidRPr="008A0AEA">
        <w:rPr>
          <w:rFonts w:ascii="Tahoma" w:eastAsia="Calibri" w:hAnsi="Tahoma" w:cs="Tahoma"/>
          <w:sz w:val="18"/>
          <w:szCs w:val="18"/>
          <w:lang w:val="x-none" w:eastAsia="x-none"/>
        </w:rPr>
        <w:t>Wykonanie napraw i usunięcie awarii (zakończenie naprawy)</w:t>
      </w:r>
      <w:r w:rsidRPr="008A0AEA">
        <w:rPr>
          <w:rFonts w:ascii="Tahoma" w:eastAsia="Calibri" w:hAnsi="Tahoma" w:cs="Tahoma"/>
          <w:sz w:val="18"/>
          <w:szCs w:val="18"/>
          <w:lang w:eastAsia="x-none"/>
        </w:rPr>
        <w:t xml:space="preserve"> lub wymiana</w:t>
      </w:r>
      <w:r w:rsidRPr="008A0AEA">
        <w:rPr>
          <w:rFonts w:ascii="Tahoma" w:eastAsia="Calibri" w:hAnsi="Tahoma" w:cs="Tahoma"/>
          <w:sz w:val="18"/>
          <w:szCs w:val="18"/>
          <w:lang w:val="x-none" w:eastAsia="x-none"/>
        </w:rPr>
        <w:t xml:space="preserve"> przedmiotu zamówienia musi nastąpić w </w:t>
      </w:r>
      <w:r w:rsidRPr="008A0AEA">
        <w:rPr>
          <w:rFonts w:ascii="Tahoma" w:eastAsia="Calibri" w:hAnsi="Tahoma" w:cs="Tahoma"/>
          <w:sz w:val="18"/>
          <w:szCs w:val="18"/>
          <w:lang w:eastAsia="x-none"/>
        </w:rPr>
        <w:t>terminie do</w:t>
      </w:r>
      <w:r w:rsidRPr="008A0AEA">
        <w:rPr>
          <w:rFonts w:ascii="Tahoma" w:eastAsia="Calibri" w:hAnsi="Tahoma" w:cs="Tahoma"/>
          <w:sz w:val="18"/>
          <w:szCs w:val="18"/>
          <w:lang w:val="x-none" w:eastAsia="x-none"/>
        </w:rPr>
        <w:t xml:space="preserve"> 14 dni</w:t>
      </w:r>
      <w:r w:rsidRPr="008A0AEA">
        <w:rPr>
          <w:rFonts w:ascii="Tahoma" w:eastAsia="Calibri" w:hAnsi="Tahoma" w:cs="Tahoma"/>
          <w:sz w:val="18"/>
          <w:szCs w:val="18"/>
          <w:lang w:eastAsia="x-none"/>
        </w:rPr>
        <w:t xml:space="preserve"> kalendarzowych</w:t>
      </w:r>
      <w:r w:rsidRPr="008A0AEA">
        <w:rPr>
          <w:rFonts w:ascii="Tahoma" w:eastAsia="Calibri" w:hAnsi="Tahoma" w:cs="Tahoma"/>
          <w:sz w:val="18"/>
          <w:szCs w:val="18"/>
          <w:lang w:val="x-none" w:eastAsia="x-none"/>
        </w:rPr>
        <w:t xml:space="preserve"> </w:t>
      </w:r>
      <w:r w:rsidRPr="007C6883">
        <w:rPr>
          <w:rFonts w:ascii="Tahoma" w:eastAsia="Calibri" w:hAnsi="Tahoma" w:cs="Tahoma"/>
          <w:color w:val="C00000"/>
          <w:sz w:val="18"/>
          <w:szCs w:val="18"/>
          <w:lang w:eastAsia="x-none"/>
        </w:rPr>
        <w:t>liczonym</w:t>
      </w:r>
      <w:r>
        <w:rPr>
          <w:rFonts w:ascii="Tahoma" w:eastAsia="Calibri" w:hAnsi="Tahoma" w:cs="Tahoma"/>
          <w:sz w:val="18"/>
          <w:szCs w:val="18"/>
          <w:lang w:eastAsia="x-none"/>
        </w:rPr>
        <w:t xml:space="preserve"> </w:t>
      </w:r>
      <w:r w:rsidRPr="008A0AEA">
        <w:rPr>
          <w:rFonts w:ascii="Tahoma" w:eastAsia="Calibri" w:hAnsi="Tahoma" w:cs="Tahoma"/>
          <w:sz w:val="18"/>
          <w:szCs w:val="18"/>
          <w:lang w:val="x-none" w:eastAsia="x-none"/>
        </w:rPr>
        <w:t>od momentu zgłoszenia awarii</w:t>
      </w:r>
      <w:r w:rsidRPr="008A0AEA">
        <w:rPr>
          <w:rFonts w:ascii="Tahoma" w:eastAsia="Calibri" w:hAnsi="Tahoma" w:cs="Tahoma"/>
          <w:sz w:val="18"/>
          <w:szCs w:val="18"/>
          <w:lang w:eastAsia="x-none"/>
        </w:rPr>
        <w:t xml:space="preserve"> drogą elektroniczną </w:t>
      </w:r>
      <w:r w:rsidRPr="007C6883">
        <w:rPr>
          <w:rFonts w:ascii="Tahoma" w:eastAsia="Calibri" w:hAnsi="Tahoma" w:cs="Tahoma"/>
          <w:color w:val="C00000"/>
          <w:sz w:val="18"/>
          <w:szCs w:val="18"/>
          <w:lang w:eastAsia="x-none"/>
        </w:rPr>
        <w:t>do</w:t>
      </w:r>
      <w:r>
        <w:rPr>
          <w:rFonts w:ascii="Tahoma" w:eastAsia="Calibri" w:hAnsi="Tahoma" w:cs="Tahoma"/>
          <w:sz w:val="18"/>
          <w:szCs w:val="18"/>
          <w:lang w:eastAsia="x-none"/>
        </w:rPr>
        <w:t xml:space="preserve"> </w:t>
      </w:r>
      <w:r w:rsidRPr="008A0AEA">
        <w:rPr>
          <w:rFonts w:ascii="Tahoma" w:eastAsia="Calibri" w:hAnsi="Tahoma" w:cs="Tahoma"/>
          <w:sz w:val="18"/>
          <w:szCs w:val="18"/>
          <w:lang w:eastAsia="x-none"/>
        </w:rPr>
        <w:t>serwisu Wykonawcy do momentu zwrotu przedmiotu zamówienia po naprawie do siedziby użytkownika.</w:t>
      </w:r>
    </w:p>
    <w:p w14:paraId="3777A470" w14:textId="2294A183"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lang w:val="x-none" w:eastAsia="x-none"/>
        </w:rPr>
      </w:pPr>
      <w:r w:rsidRPr="00136031">
        <w:rPr>
          <w:rFonts w:ascii="Tahoma" w:eastAsia="Calibri" w:hAnsi="Tahoma" w:cs="Tahoma"/>
          <w:sz w:val="18"/>
          <w:szCs w:val="18"/>
          <w:lang w:val="x-none" w:eastAsia="x-none"/>
        </w:rPr>
        <w:t>Wykonawca dostarczy do użytkownika przedmiot zamówienia wolny od wad, równoważny funkcjonalnie, o parametrach technicznych nie gorszych od przedmiotu zamówienia podlegającego wymianie.</w:t>
      </w:r>
    </w:p>
    <w:p w14:paraId="03EC40F2"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lang w:val="x-none" w:eastAsia="x-none"/>
        </w:rPr>
      </w:pPr>
      <w:r w:rsidRPr="00136031">
        <w:rPr>
          <w:rFonts w:ascii="Tahoma" w:eastAsia="Calibri" w:hAnsi="Tahoma" w:cs="Tahoma"/>
          <w:sz w:val="18"/>
          <w:szCs w:val="18"/>
          <w:lang w:val="x-none" w:eastAsia="x-none"/>
        </w:rPr>
        <w:lastRenderedPageBreak/>
        <w:t>Trzykrotne bezskuteczne naprawy przedmiotu zamówienia zaistniałe w okresie gwarancji, obligują Wykonawcę do wymiany tego przedmiotu zamówienia na nowy, wolny od wad, równoważny funkcjonalnie, w terminie</w:t>
      </w:r>
      <w:r w:rsidRPr="00136031">
        <w:rPr>
          <w:rFonts w:ascii="Tahoma" w:eastAsia="Calibri" w:hAnsi="Tahoma" w:cs="Tahoma"/>
          <w:sz w:val="18"/>
          <w:szCs w:val="18"/>
          <w:lang w:eastAsia="x-none"/>
        </w:rPr>
        <w:t xml:space="preserve"> do</w:t>
      </w:r>
      <w:r w:rsidRPr="00136031">
        <w:rPr>
          <w:rFonts w:ascii="Tahoma" w:eastAsia="Calibri" w:hAnsi="Tahoma" w:cs="Tahoma"/>
          <w:sz w:val="18"/>
          <w:szCs w:val="18"/>
          <w:lang w:val="x-none" w:eastAsia="x-none"/>
        </w:rPr>
        <w:t xml:space="preserve"> 14 dni</w:t>
      </w:r>
      <w:r w:rsidRPr="00136031">
        <w:rPr>
          <w:rFonts w:ascii="Tahoma" w:eastAsia="Calibri" w:hAnsi="Tahoma" w:cs="Tahoma"/>
          <w:sz w:val="18"/>
          <w:szCs w:val="18"/>
          <w:lang w:eastAsia="x-none"/>
        </w:rPr>
        <w:t xml:space="preserve"> kalendarzowych</w:t>
      </w:r>
      <w:r w:rsidRPr="00136031">
        <w:rPr>
          <w:rFonts w:ascii="Tahoma" w:eastAsia="Calibri" w:hAnsi="Tahoma" w:cs="Tahoma"/>
          <w:sz w:val="18"/>
          <w:szCs w:val="18"/>
          <w:lang w:val="x-none" w:eastAsia="x-none"/>
        </w:rPr>
        <w:t xml:space="preserve"> od daty ostatniego zgłoszenia. Okres gwarancji określony w</w:t>
      </w:r>
      <w:r w:rsidRPr="00136031">
        <w:rPr>
          <w:rFonts w:ascii="Tahoma" w:eastAsia="Calibri" w:hAnsi="Tahoma" w:cs="Tahoma"/>
          <w:sz w:val="18"/>
          <w:szCs w:val="18"/>
          <w:lang w:eastAsia="x-none"/>
        </w:rPr>
        <w:t> </w:t>
      </w:r>
      <w:r w:rsidRPr="00136031">
        <w:rPr>
          <w:rFonts w:ascii="Tahoma" w:eastAsia="Calibri" w:hAnsi="Tahoma" w:cs="Tahoma"/>
          <w:sz w:val="18"/>
          <w:szCs w:val="18"/>
          <w:lang w:val="x-none" w:eastAsia="x-none"/>
        </w:rPr>
        <w:t>pkt 1 dla wymienionego przedmiotu zamówienia rozpocznie się z chwilą jego dostarczenia.</w:t>
      </w:r>
    </w:p>
    <w:p w14:paraId="16D7E3A6" w14:textId="77777777" w:rsidR="00E52A15" w:rsidRPr="00E52A15" w:rsidRDefault="00E52A15" w:rsidP="00C51FE2">
      <w:pPr>
        <w:numPr>
          <w:ilvl w:val="0"/>
          <w:numId w:val="3"/>
        </w:numPr>
        <w:spacing w:after="0" w:line="240" w:lineRule="auto"/>
        <w:ind w:left="426" w:hanging="426"/>
        <w:contextualSpacing/>
        <w:jc w:val="both"/>
        <w:rPr>
          <w:rFonts w:ascii="Tahoma" w:eastAsia="Calibri" w:hAnsi="Tahoma" w:cs="Tahoma"/>
          <w:sz w:val="18"/>
          <w:szCs w:val="18"/>
        </w:rPr>
      </w:pPr>
      <w:r w:rsidRPr="008A0AEA">
        <w:rPr>
          <w:rFonts w:ascii="Tahoma" w:eastAsia="Calibri" w:hAnsi="Tahoma" w:cs="Tahoma"/>
          <w:sz w:val="18"/>
          <w:szCs w:val="18"/>
        </w:rPr>
        <w:t>Fakt awarii, naprawy i ewentualnie wymiany przedmiotu zamówienia na nowy będzie każdorazowo odnotowany w karcie gwarancyjnej danego przedmiotu zamówienia.</w:t>
      </w:r>
      <w:r w:rsidRPr="00F55035">
        <w:t xml:space="preserve"> </w:t>
      </w:r>
      <w:r w:rsidRPr="00F55035">
        <w:rPr>
          <w:rFonts w:ascii="Tahoma" w:eastAsia="Calibri" w:hAnsi="Tahoma" w:cs="Tahoma"/>
          <w:color w:val="C00000"/>
          <w:sz w:val="18"/>
          <w:szCs w:val="18"/>
        </w:rPr>
        <w:t>W przypadku gdy producent udostępnia elektronicznie historię zgłoszeń/napraw serwisowych na stronie internetowej producenta, po podaniu indywidualnego numeru seryjnego produktu, Zamawiający dopuszcza prowadzenie historii zgłoszeń/napraw serwisowych w wersji elektronicznej.</w:t>
      </w:r>
    </w:p>
    <w:p w14:paraId="008186AD" w14:textId="73452035"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rPr>
      </w:pPr>
      <w:r w:rsidRPr="00136031">
        <w:rPr>
          <w:rFonts w:ascii="Tahoma" w:eastAsia="Calibri" w:hAnsi="Tahoma" w:cs="Tahoma"/>
          <w:sz w:val="18"/>
          <w:szCs w:val="18"/>
        </w:rPr>
        <w:t>Stosowanie praw wynikających z udzielonej gwarancji nie wyłącza stosowania uprawnień Zamawiającego wynikających z rękojmi za wady.</w:t>
      </w:r>
    </w:p>
    <w:p w14:paraId="0418506D" w14:textId="639028C8"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rPr>
      </w:pPr>
      <w:r w:rsidRPr="00136031">
        <w:rPr>
          <w:rFonts w:ascii="Tahoma" w:eastAsia="Calibri" w:hAnsi="Tahoma" w:cs="Tahoma"/>
          <w:sz w:val="18"/>
          <w:szCs w:val="18"/>
        </w:rPr>
        <w:t>Do każdego przedmiotu zamówienia dostarczona będzie instrukcja obsługi w języku polskim lub angielskim.</w:t>
      </w:r>
      <w:r w:rsidR="00E52A15" w:rsidRPr="00E52A15">
        <w:rPr>
          <w:rFonts w:ascii="Tahoma" w:hAnsi="Tahoma" w:cs="Tahoma"/>
          <w:color w:val="C00000"/>
          <w:sz w:val="18"/>
          <w:szCs w:val="18"/>
        </w:rPr>
        <w:t xml:space="preserve"> </w:t>
      </w:r>
      <w:r w:rsidR="007F336B" w:rsidRPr="00022205">
        <w:rPr>
          <w:rFonts w:ascii="Tahoma" w:hAnsi="Tahoma" w:cs="Tahoma"/>
          <w:color w:val="C00000"/>
          <w:sz w:val="18"/>
          <w:szCs w:val="18"/>
        </w:rPr>
        <w:t>Jeżeli instrukcja obsługi w języku polskim lub angielskim jest udostępniana w wersji elektronicznej  na stronie internetowej producenta na podstawie indywidualnego numeru seryjnego produktu, Zamawiający nie wymaga jej dostarczenia  wraz z przedmiotem zamówienia</w:t>
      </w:r>
      <w:r w:rsidR="00E52A15" w:rsidRPr="00F55035">
        <w:rPr>
          <w:rFonts w:ascii="Tahoma" w:eastAsia="Calibri" w:hAnsi="Tahoma" w:cs="Tahoma"/>
          <w:color w:val="C00000"/>
          <w:sz w:val="18"/>
          <w:szCs w:val="18"/>
        </w:rPr>
        <w:t>.</w:t>
      </w:r>
    </w:p>
    <w:p w14:paraId="33D21435"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rPr>
      </w:pPr>
      <w:r w:rsidRPr="00136031">
        <w:rPr>
          <w:rFonts w:ascii="Tahoma" w:eastAsia="Calibri" w:hAnsi="Tahoma" w:cs="Tahoma"/>
          <w:sz w:val="18"/>
          <w:szCs w:val="18"/>
        </w:rPr>
        <w:t>Naprawy podzespołów stanowiących nośniki danych odbywać się będą wyłącznie na terenie miejsca używania przedmiotu zamówienia (Zamawiającego) i pod jego kontrolą. W przypadku, gdy naprawa nośników danych będzie niemożliwa, Wykonawca zobowiązuje się wymienić wadliwy Przedmiot umowy na nowy.</w:t>
      </w:r>
    </w:p>
    <w:p w14:paraId="1D5DF37B"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rPr>
      </w:pPr>
      <w:r w:rsidRPr="00136031">
        <w:rPr>
          <w:rFonts w:ascii="Tahoma" w:eastAsia="Calibri" w:hAnsi="Tahoma" w:cs="Tahoma"/>
          <w:sz w:val="18"/>
          <w:szCs w:val="18"/>
        </w:rPr>
        <w:t>W przypadku braku możliwości przeprowadzenia naprawy przedmiotu zamówienia z przyczyn technicznych w lokalizacji Zamawiającego Zamawiający może wyrazić zgodę na naprawę w punkcie serwisowym Wykonawcy, po wcześniejszym wymontowaniu i pozostawieniu u Zamawiającego pamięci urządzenia lub dysków twardych.</w:t>
      </w:r>
    </w:p>
    <w:p w14:paraId="38526F0B"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rPr>
      </w:pPr>
      <w:r w:rsidRPr="00136031">
        <w:rPr>
          <w:rFonts w:ascii="Tahoma" w:eastAsia="Calibri" w:hAnsi="Tahoma" w:cs="Tahoma"/>
          <w:sz w:val="18"/>
          <w:szCs w:val="18"/>
        </w:rPr>
        <w:t>Uszkodzone nośniki danych (wraz z elektroniką) stanowią własność Zamawiającego i nie podlegają zwrotowi Wykonawcy w ramach wymiany.</w:t>
      </w:r>
    </w:p>
    <w:p w14:paraId="4D7AC16A"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rPr>
      </w:pPr>
      <w:r w:rsidRPr="00136031">
        <w:rPr>
          <w:rFonts w:ascii="Tahoma" w:eastAsia="Calibri" w:hAnsi="Tahoma" w:cs="Tahoma"/>
          <w:sz w:val="18"/>
          <w:szCs w:val="18"/>
        </w:rPr>
        <w:t>Wykonawca zobowiązuje się, że jeśli naprawa przedmiotu zamówienia potrwa dłużej niż 1 dzień, okres gwarancji przedłuża się o czas konieczny na dokonanie naprawy.</w:t>
      </w:r>
    </w:p>
    <w:p w14:paraId="795ADB84" w14:textId="77777777" w:rsidR="00C51FE2" w:rsidRPr="00136031" w:rsidRDefault="00C51FE2" w:rsidP="00C51FE2">
      <w:pPr>
        <w:numPr>
          <w:ilvl w:val="0"/>
          <w:numId w:val="3"/>
        </w:numPr>
        <w:spacing w:after="0" w:line="240" w:lineRule="auto"/>
        <w:ind w:left="426" w:hanging="426"/>
        <w:contextualSpacing/>
        <w:jc w:val="both"/>
        <w:rPr>
          <w:rFonts w:ascii="Tahoma" w:eastAsia="Calibri" w:hAnsi="Tahoma" w:cs="Tahoma"/>
          <w:sz w:val="18"/>
          <w:szCs w:val="18"/>
        </w:rPr>
      </w:pPr>
      <w:r w:rsidRPr="00136031">
        <w:rPr>
          <w:rFonts w:ascii="Tahoma" w:eastAsia="Calibri" w:hAnsi="Tahoma" w:cs="Tahoma"/>
          <w:sz w:val="18"/>
          <w:szCs w:val="18"/>
        </w:rPr>
        <w:t>Dostarczone licencje będą wolne od roszczeń osób trzecich z tytułu naruszenia praw autorskich oraz innych praw pokrewnych, a w szczególności patentów, zarejestrowanych znaków i wzorów w związku z użytkowaniem przedmiotu zamówień oraz bez możliwości ich wypowiedzenia.</w:t>
      </w:r>
    </w:p>
    <w:p w14:paraId="2DA45941" w14:textId="77777777" w:rsidR="00C51FE2" w:rsidRDefault="00C51FE2" w:rsidP="00C51FE2">
      <w:pPr>
        <w:numPr>
          <w:ilvl w:val="0"/>
          <w:numId w:val="3"/>
        </w:numPr>
        <w:spacing w:after="0" w:line="240" w:lineRule="auto"/>
        <w:ind w:left="426" w:hanging="426"/>
        <w:contextualSpacing/>
        <w:jc w:val="both"/>
        <w:rPr>
          <w:rFonts w:ascii="Tahoma" w:eastAsia="Calibri" w:hAnsi="Tahoma" w:cs="Tahoma"/>
          <w:sz w:val="18"/>
          <w:szCs w:val="18"/>
        </w:rPr>
      </w:pPr>
      <w:r w:rsidRPr="00136031">
        <w:rPr>
          <w:rFonts w:ascii="Tahoma" w:eastAsia="Calibri" w:hAnsi="Tahoma" w:cs="Tahoma"/>
          <w:sz w:val="18"/>
          <w:szCs w:val="18"/>
        </w:rPr>
        <w:t>Zamawiający ma prawo samodzielnej zmiany konfiguracji bez utraty gwarancji (samodzielne otwarcie obudowy i wymiana podzespołów).</w:t>
      </w:r>
    </w:p>
    <w:p w14:paraId="25822DCA" w14:textId="0B292A82" w:rsidR="00854AB0" w:rsidRPr="00C51FE2" w:rsidRDefault="00761AC9" w:rsidP="00610F7A">
      <w:pPr>
        <w:jc w:val="both"/>
        <w:rPr>
          <w:rFonts w:ascii="Tahoma" w:hAnsi="Tahoma" w:cs="Tahoma"/>
          <w:b/>
          <w:sz w:val="18"/>
          <w:szCs w:val="18"/>
        </w:rPr>
      </w:pPr>
      <w:r w:rsidRPr="00761AC9">
        <w:rPr>
          <w:rFonts w:ascii="Tahoma" w:hAnsi="Tahoma" w:cs="Tahoma"/>
          <w:b/>
          <w:sz w:val="18"/>
          <w:szCs w:val="18"/>
        </w:rPr>
        <w:t xml:space="preserve">Zamawiający udostępnia wydruki z powołanych w OPZ stron internetowych z wynikami testów </w:t>
      </w:r>
      <w:r w:rsidRPr="00761AC9">
        <w:rPr>
          <w:rFonts w:ascii="Tahoma" w:hAnsi="Tahoma" w:cs="Tahoma"/>
          <w:b/>
          <w:sz w:val="18"/>
          <w:szCs w:val="18"/>
        </w:rPr>
        <w:br/>
        <w:t xml:space="preserve">(w załączniku do SWZ). </w:t>
      </w:r>
    </w:p>
    <w:sectPr w:rsidR="00854AB0" w:rsidRPr="00C51FE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1ABA6" w14:textId="77777777" w:rsidR="008E5D7E" w:rsidRDefault="008E5D7E" w:rsidP="00B65BB0">
      <w:pPr>
        <w:spacing w:after="0" w:line="240" w:lineRule="auto"/>
      </w:pPr>
      <w:r>
        <w:separator/>
      </w:r>
    </w:p>
  </w:endnote>
  <w:endnote w:type="continuationSeparator" w:id="0">
    <w:p w14:paraId="09402EF5" w14:textId="77777777" w:rsidR="008E5D7E" w:rsidRDefault="008E5D7E" w:rsidP="00B6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46227" w14:textId="77777777" w:rsidR="00B65BB0" w:rsidRDefault="00B65B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120759"/>
      <w:docPartObj>
        <w:docPartGallery w:val="Page Numbers (Bottom of Page)"/>
        <w:docPartUnique/>
      </w:docPartObj>
    </w:sdtPr>
    <w:sdtEndPr>
      <w:rPr>
        <w:rFonts w:ascii="Tahoma" w:hAnsi="Tahoma" w:cs="Tahoma"/>
        <w:sz w:val="16"/>
        <w:szCs w:val="16"/>
      </w:rPr>
    </w:sdtEndPr>
    <w:sdtContent>
      <w:p w14:paraId="58A101E7" w14:textId="4755E44A" w:rsidR="00B65BB0" w:rsidRPr="00B65BB0" w:rsidRDefault="00B65BB0">
        <w:pPr>
          <w:pStyle w:val="Stopka"/>
          <w:jc w:val="center"/>
          <w:rPr>
            <w:rFonts w:ascii="Tahoma" w:hAnsi="Tahoma" w:cs="Tahoma"/>
            <w:sz w:val="16"/>
            <w:szCs w:val="16"/>
          </w:rPr>
        </w:pPr>
        <w:r w:rsidRPr="00B65BB0">
          <w:rPr>
            <w:rFonts w:ascii="Tahoma" w:hAnsi="Tahoma" w:cs="Tahoma"/>
            <w:sz w:val="16"/>
            <w:szCs w:val="16"/>
          </w:rPr>
          <w:fldChar w:fldCharType="begin"/>
        </w:r>
        <w:r w:rsidRPr="00B65BB0">
          <w:rPr>
            <w:rFonts w:ascii="Tahoma" w:hAnsi="Tahoma" w:cs="Tahoma"/>
            <w:sz w:val="16"/>
            <w:szCs w:val="16"/>
          </w:rPr>
          <w:instrText>PAGE   \* MERGEFORMAT</w:instrText>
        </w:r>
        <w:r w:rsidRPr="00B65BB0">
          <w:rPr>
            <w:rFonts w:ascii="Tahoma" w:hAnsi="Tahoma" w:cs="Tahoma"/>
            <w:sz w:val="16"/>
            <w:szCs w:val="16"/>
          </w:rPr>
          <w:fldChar w:fldCharType="separate"/>
        </w:r>
        <w:r w:rsidR="007F336B">
          <w:rPr>
            <w:rFonts w:ascii="Tahoma" w:hAnsi="Tahoma" w:cs="Tahoma"/>
            <w:noProof/>
            <w:sz w:val="16"/>
            <w:szCs w:val="16"/>
          </w:rPr>
          <w:t>2</w:t>
        </w:r>
        <w:r w:rsidRPr="00B65BB0">
          <w:rPr>
            <w:rFonts w:ascii="Tahoma" w:hAnsi="Tahoma" w:cs="Tahoma"/>
            <w:sz w:val="16"/>
            <w:szCs w:val="16"/>
          </w:rPr>
          <w:fldChar w:fldCharType="end"/>
        </w:r>
      </w:p>
    </w:sdtContent>
  </w:sdt>
  <w:p w14:paraId="58DBAF04" w14:textId="77777777" w:rsidR="00B65BB0" w:rsidRDefault="00B65BB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4CAB3" w14:textId="77777777" w:rsidR="00B65BB0" w:rsidRDefault="00B65B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D6E7C" w14:textId="77777777" w:rsidR="008E5D7E" w:rsidRDefault="008E5D7E" w:rsidP="00B65BB0">
      <w:pPr>
        <w:spacing w:after="0" w:line="240" w:lineRule="auto"/>
      </w:pPr>
      <w:r>
        <w:separator/>
      </w:r>
    </w:p>
  </w:footnote>
  <w:footnote w:type="continuationSeparator" w:id="0">
    <w:p w14:paraId="372C802E" w14:textId="77777777" w:rsidR="008E5D7E" w:rsidRDefault="008E5D7E" w:rsidP="00B65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B1FE" w14:textId="77777777" w:rsidR="00B65BB0" w:rsidRDefault="00B65B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89CB" w14:textId="77777777" w:rsidR="00B65BB0" w:rsidRDefault="00B65BB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FD97B" w14:textId="77777777" w:rsidR="00B65BB0" w:rsidRDefault="00B65B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7DE"/>
    <w:multiLevelType w:val="hybridMultilevel"/>
    <w:tmpl w:val="DDA0E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976393"/>
    <w:multiLevelType w:val="hybridMultilevel"/>
    <w:tmpl w:val="A4C0D8A4"/>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A9C7E9C"/>
    <w:multiLevelType w:val="hybridMultilevel"/>
    <w:tmpl w:val="88D86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37D7CCA"/>
    <w:multiLevelType w:val="hybridMultilevel"/>
    <w:tmpl w:val="D77ADF62"/>
    <w:lvl w:ilvl="0" w:tplc="29B680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EE35850"/>
    <w:multiLevelType w:val="hybridMultilevel"/>
    <w:tmpl w:val="7C2071F4"/>
    <w:lvl w:ilvl="0" w:tplc="C7021B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73062F7"/>
    <w:multiLevelType w:val="hybridMultilevel"/>
    <w:tmpl w:val="6178A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2D"/>
    <w:rsid w:val="000071F4"/>
    <w:rsid w:val="0003799B"/>
    <w:rsid w:val="00051E99"/>
    <w:rsid w:val="000B5B72"/>
    <w:rsid w:val="000F651E"/>
    <w:rsid w:val="00107C46"/>
    <w:rsid w:val="001137C7"/>
    <w:rsid w:val="00136031"/>
    <w:rsid w:val="00210C2D"/>
    <w:rsid w:val="002262AE"/>
    <w:rsid w:val="002B5AF7"/>
    <w:rsid w:val="002C4ED1"/>
    <w:rsid w:val="00326FD2"/>
    <w:rsid w:val="00327FD0"/>
    <w:rsid w:val="00361437"/>
    <w:rsid w:val="00392DDC"/>
    <w:rsid w:val="00395390"/>
    <w:rsid w:val="003C325F"/>
    <w:rsid w:val="003C74F7"/>
    <w:rsid w:val="003E24B5"/>
    <w:rsid w:val="003F6EEA"/>
    <w:rsid w:val="00412E69"/>
    <w:rsid w:val="0042534F"/>
    <w:rsid w:val="00437870"/>
    <w:rsid w:val="00460D4E"/>
    <w:rsid w:val="00465246"/>
    <w:rsid w:val="004A0A9C"/>
    <w:rsid w:val="004F6B6C"/>
    <w:rsid w:val="00501F50"/>
    <w:rsid w:val="005227D6"/>
    <w:rsid w:val="00522F08"/>
    <w:rsid w:val="00554D6A"/>
    <w:rsid w:val="005A447A"/>
    <w:rsid w:val="005C2288"/>
    <w:rsid w:val="005C3EFD"/>
    <w:rsid w:val="005E2405"/>
    <w:rsid w:val="00607A1B"/>
    <w:rsid w:val="00610F7A"/>
    <w:rsid w:val="0065303A"/>
    <w:rsid w:val="006960BB"/>
    <w:rsid w:val="00735035"/>
    <w:rsid w:val="00761AC9"/>
    <w:rsid w:val="007853B3"/>
    <w:rsid w:val="007B2308"/>
    <w:rsid w:val="007C524F"/>
    <w:rsid w:val="007F336B"/>
    <w:rsid w:val="00821DA7"/>
    <w:rsid w:val="00841ED1"/>
    <w:rsid w:val="00854AB0"/>
    <w:rsid w:val="00863AB4"/>
    <w:rsid w:val="008713F5"/>
    <w:rsid w:val="00873F1A"/>
    <w:rsid w:val="00891A8A"/>
    <w:rsid w:val="008E5D7E"/>
    <w:rsid w:val="008F419D"/>
    <w:rsid w:val="009159B9"/>
    <w:rsid w:val="009237A6"/>
    <w:rsid w:val="009626A9"/>
    <w:rsid w:val="009860EA"/>
    <w:rsid w:val="00A25CCB"/>
    <w:rsid w:val="00A53D82"/>
    <w:rsid w:val="00AB5359"/>
    <w:rsid w:val="00B21550"/>
    <w:rsid w:val="00B27B5D"/>
    <w:rsid w:val="00B420AC"/>
    <w:rsid w:val="00B43EC0"/>
    <w:rsid w:val="00B65BB0"/>
    <w:rsid w:val="00B9255E"/>
    <w:rsid w:val="00C32183"/>
    <w:rsid w:val="00C353F0"/>
    <w:rsid w:val="00C435FD"/>
    <w:rsid w:val="00C51FE2"/>
    <w:rsid w:val="00D06ECB"/>
    <w:rsid w:val="00D21EBC"/>
    <w:rsid w:val="00D82F1A"/>
    <w:rsid w:val="00D93BB5"/>
    <w:rsid w:val="00DC4454"/>
    <w:rsid w:val="00DC5ABE"/>
    <w:rsid w:val="00E33280"/>
    <w:rsid w:val="00E52A15"/>
    <w:rsid w:val="00E82A18"/>
    <w:rsid w:val="00F174E7"/>
    <w:rsid w:val="00F303C3"/>
    <w:rsid w:val="00F42F1B"/>
    <w:rsid w:val="00F60983"/>
    <w:rsid w:val="00F616D9"/>
    <w:rsid w:val="00F855EE"/>
    <w:rsid w:val="00F97AFA"/>
    <w:rsid w:val="00FE3069"/>
    <w:rsid w:val="00FF0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1FE2"/>
    <w:pPr>
      <w:ind w:left="720"/>
      <w:contextualSpacing/>
    </w:pPr>
  </w:style>
  <w:style w:type="table" w:styleId="Tabela-Siatka">
    <w:name w:val="Table Grid"/>
    <w:basedOn w:val="Standardowy"/>
    <w:uiPriority w:val="39"/>
    <w:rsid w:val="004F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6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0D4E"/>
    <w:rPr>
      <w:rFonts w:ascii="Tahoma" w:hAnsi="Tahoma" w:cs="Tahoma"/>
      <w:sz w:val="16"/>
      <w:szCs w:val="16"/>
    </w:rPr>
  </w:style>
  <w:style w:type="paragraph" w:styleId="Nagwek">
    <w:name w:val="header"/>
    <w:basedOn w:val="Normalny"/>
    <w:link w:val="NagwekZnak"/>
    <w:uiPriority w:val="99"/>
    <w:unhideWhenUsed/>
    <w:rsid w:val="00B65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BB0"/>
  </w:style>
  <w:style w:type="paragraph" w:styleId="Stopka">
    <w:name w:val="footer"/>
    <w:basedOn w:val="Normalny"/>
    <w:link w:val="StopkaZnak"/>
    <w:uiPriority w:val="99"/>
    <w:unhideWhenUsed/>
    <w:rsid w:val="00B65B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1FE2"/>
    <w:pPr>
      <w:ind w:left="720"/>
      <w:contextualSpacing/>
    </w:pPr>
  </w:style>
  <w:style w:type="table" w:styleId="Tabela-Siatka">
    <w:name w:val="Table Grid"/>
    <w:basedOn w:val="Standardowy"/>
    <w:uiPriority w:val="39"/>
    <w:rsid w:val="004F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6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0D4E"/>
    <w:rPr>
      <w:rFonts w:ascii="Tahoma" w:hAnsi="Tahoma" w:cs="Tahoma"/>
      <w:sz w:val="16"/>
      <w:szCs w:val="16"/>
    </w:rPr>
  </w:style>
  <w:style w:type="paragraph" w:styleId="Nagwek">
    <w:name w:val="header"/>
    <w:basedOn w:val="Normalny"/>
    <w:link w:val="NagwekZnak"/>
    <w:uiPriority w:val="99"/>
    <w:unhideWhenUsed/>
    <w:rsid w:val="00B65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BB0"/>
  </w:style>
  <w:style w:type="paragraph" w:styleId="Stopka">
    <w:name w:val="footer"/>
    <w:basedOn w:val="Normalny"/>
    <w:link w:val="StopkaZnak"/>
    <w:uiPriority w:val="99"/>
    <w:unhideWhenUsed/>
    <w:rsid w:val="00B65B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F34E9-8628-403B-84A4-41FE564D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12149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Instytut Fizyki PAN</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BSS</dc:creator>
  <cp:lastModifiedBy>Mirosława Szewczyk</cp:lastModifiedBy>
  <cp:revision>3</cp:revision>
  <dcterms:created xsi:type="dcterms:W3CDTF">2024-01-10T12:46:00Z</dcterms:created>
  <dcterms:modified xsi:type="dcterms:W3CDTF">2024-01-11T09:50:00Z</dcterms:modified>
</cp:coreProperties>
</file>