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A854" w14:textId="60B45113" w:rsidR="00C732C1" w:rsidRDefault="00E879D4" w:rsidP="00072000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 w:rsidR="003410DA">
        <w:rPr>
          <w:sz w:val="28"/>
          <w:szCs w:val="28"/>
        </w:rPr>
        <w:t xml:space="preserve">                                                          </w:t>
      </w:r>
      <w:r w:rsidR="009E1CDC">
        <w:rPr>
          <w:sz w:val="28"/>
          <w:szCs w:val="28"/>
        </w:rPr>
        <w:t xml:space="preserve">             </w:t>
      </w:r>
      <w:r w:rsidR="003410DA">
        <w:rPr>
          <w:sz w:val="28"/>
          <w:szCs w:val="28"/>
        </w:rPr>
        <w:t xml:space="preserve"> </w:t>
      </w:r>
      <w:r w:rsidR="003410DA" w:rsidRPr="009E1CDC">
        <w:rPr>
          <w:sz w:val="24"/>
          <w:szCs w:val="24"/>
        </w:rPr>
        <w:t>Bydgoszcz,</w:t>
      </w:r>
      <w:r w:rsidR="0049542D">
        <w:rPr>
          <w:sz w:val="24"/>
          <w:szCs w:val="24"/>
        </w:rPr>
        <w:t>2</w:t>
      </w:r>
      <w:r w:rsidR="00E460F8">
        <w:rPr>
          <w:sz w:val="24"/>
          <w:szCs w:val="24"/>
        </w:rPr>
        <w:t>4</w:t>
      </w:r>
      <w:r w:rsidR="003410DA" w:rsidRPr="009E1CDC">
        <w:rPr>
          <w:sz w:val="24"/>
          <w:szCs w:val="24"/>
        </w:rPr>
        <w:t>.</w:t>
      </w:r>
      <w:r w:rsidR="002969B4">
        <w:rPr>
          <w:sz w:val="24"/>
          <w:szCs w:val="24"/>
        </w:rPr>
        <w:t>0</w:t>
      </w:r>
      <w:r w:rsidR="0049542D">
        <w:rPr>
          <w:sz w:val="24"/>
          <w:szCs w:val="24"/>
        </w:rPr>
        <w:t>6</w:t>
      </w:r>
      <w:r w:rsidR="003410DA" w:rsidRPr="009E1CDC">
        <w:rPr>
          <w:sz w:val="24"/>
          <w:szCs w:val="24"/>
        </w:rPr>
        <w:t>.202</w:t>
      </w:r>
      <w:r w:rsidR="00576D96">
        <w:rPr>
          <w:sz w:val="24"/>
          <w:szCs w:val="24"/>
        </w:rPr>
        <w:t>4</w:t>
      </w:r>
      <w:r w:rsidR="003410DA" w:rsidRPr="009E1CDC">
        <w:rPr>
          <w:sz w:val="24"/>
          <w:szCs w:val="24"/>
        </w:rPr>
        <w:t>r.</w:t>
      </w:r>
    </w:p>
    <w:p w14:paraId="4618E1F0" w14:textId="6B92D136" w:rsidR="00626BE2" w:rsidRDefault="00626BE2" w:rsidP="00626BE2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01245F1" wp14:editId="2811E6C9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3A085EF" w14:textId="77777777" w:rsidR="00626BE2" w:rsidRDefault="00626BE2" w:rsidP="00626BE2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003F0230" w14:textId="77777777" w:rsidR="00626BE2" w:rsidRDefault="00626BE2" w:rsidP="00626BE2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0C438F2F" w14:textId="64B8938E" w:rsidR="00626BE2" w:rsidRDefault="00626BE2" w:rsidP="00626BE2">
      <w:pPr>
        <w:jc w:val="center"/>
      </w:pPr>
      <w:r>
        <w:t xml:space="preserve">NIP 5542647568 </w:t>
      </w:r>
      <w:r w:rsidR="00246D31">
        <w:t xml:space="preserve">  </w:t>
      </w:r>
      <w:r>
        <w:t>REGON 340057695</w:t>
      </w:r>
    </w:p>
    <w:p w14:paraId="16D8A3D8" w14:textId="77777777" w:rsidR="00626BE2" w:rsidRDefault="00626BE2" w:rsidP="00626BE2">
      <w:pPr>
        <w:jc w:val="center"/>
      </w:pPr>
      <w:r>
        <w:t>www.ukw.edu.pl</w:t>
      </w:r>
    </w:p>
    <w:p w14:paraId="161D135C" w14:textId="77777777" w:rsidR="006928DB" w:rsidRDefault="006928DB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30E7F8B3" w14:textId="6D65542D" w:rsidR="00626BE2" w:rsidRPr="00072000" w:rsidRDefault="00576D96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Odpowiedzi na pytania do swz</w:t>
      </w:r>
    </w:p>
    <w:p w14:paraId="44010372" w14:textId="60C8F0DC" w:rsidR="00C17716" w:rsidRPr="006928DB" w:rsidRDefault="00626BE2" w:rsidP="00C17716">
      <w:pPr>
        <w:autoSpaceDE w:val="0"/>
        <w:spacing w:line="276" w:lineRule="auto"/>
        <w:ind w:right="15" w:hanging="75"/>
        <w:jc w:val="center"/>
        <w:rPr>
          <w:rFonts w:cstheme="minorHAnsi"/>
          <w:b/>
          <w:bCs/>
          <w:i/>
          <w:color w:val="000000" w:themeColor="text1"/>
          <w:shd w:val="clear" w:color="auto" w:fill="FFFFFF"/>
        </w:rPr>
      </w:pPr>
      <w:r w:rsidRPr="0064005A">
        <w:rPr>
          <w:rFonts w:cs="Arial"/>
        </w:rPr>
        <w:t xml:space="preserve">           </w:t>
      </w:r>
      <w:r w:rsidRPr="00624B5C">
        <w:rPr>
          <w:rFonts w:cs="Arial"/>
          <w:bCs/>
        </w:rPr>
        <w:t>Działając na podstawie ustawy Prawo zamówień publicznych (</w:t>
      </w:r>
      <w:r w:rsidR="006928DB" w:rsidRPr="00260AD1">
        <w:rPr>
          <w:i/>
          <w:lang w:bidi="en-US"/>
        </w:rPr>
        <w:t>t.j. Dz.U. z 2022 r. poz. 1710 ze zm.</w:t>
      </w:r>
      <w:r w:rsidRPr="00624B5C">
        <w:rPr>
          <w:rFonts w:cs="Arial"/>
          <w:bCs/>
        </w:rPr>
        <w:t xml:space="preserve">) Zamawiający przekazuje treść </w:t>
      </w:r>
      <w:r w:rsidR="00576D96">
        <w:rPr>
          <w:rFonts w:cs="Arial"/>
          <w:bCs/>
        </w:rPr>
        <w:t xml:space="preserve">pytań i odpowiedzi </w:t>
      </w:r>
      <w:r w:rsidRPr="00624B5C">
        <w:rPr>
          <w:rFonts w:cs="Arial"/>
          <w:bCs/>
        </w:rPr>
        <w:t xml:space="preserve"> w postępowaniu o udzielenie zamówienia </w:t>
      </w:r>
      <w:r w:rsidRPr="006928DB">
        <w:rPr>
          <w:rFonts w:cstheme="minorHAnsi"/>
          <w:bCs/>
        </w:rPr>
        <w:t>publicznego pn</w:t>
      </w:r>
      <w:r w:rsidR="00A344DA" w:rsidRPr="006928DB">
        <w:rPr>
          <w:rFonts w:cstheme="minorHAnsi"/>
          <w:bCs/>
        </w:rPr>
        <w:t xml:space="preserve">: </w:t>
      </w:r>
      <w:r w:rsidR="00AC03CC" w:rsidRPr="006928DB">
        <w:rPr>
          <w:rFonts w:cstheme="minorHAnsi"/>
          <w:bCs/>
        </w:rPr>
        <w:t xml:space="preserve"> </w:t>
      </w:r>
    </w:p>
    <w:p w14:paraId="68F31566" w14:textId="77777777" w:rsidR="00576D96" w:rsidRDefault="00576D96" w:rsidP="00576D96">
      <w:pPr>
        <w:spacing w:before="120"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2D8D2ECD" w14:textId="05F3FFF1" w:rsidR="00576D96" w:rsidRDefault="0049542D" w:rsidP="006928DB">
      <w:pPr>
        <w:pStyle w:val="Tekstpodstawowy"/>
        <w:spacing w:line="360" w:lineRule="auto"/>
        <w:ind w:firstLine="360"/>
        <w:rPr>
          <w:color w:val="003C7D"/>
          <w:szCs w:val="18"/>
        </w:rPr>
      </w:pPr>
      <w:r w:rsidRPr="00AC6546">
        <w:rPr>
          <w:color w:val="003C7D"/>
          <w:szCs w:val="18"/>
        </w:rPr>
        <w:t xml:space="preserve"> </w:t>
      </w:r>
      <w:r>
        <w:rPr>
          <w:color w:val="003C7D"/>
          <w:szCs w:val="18"/>
        </w:rPr>
        <w:t>„</w:t>
      </w:r>
      <w:r w:rsidRPr="00AC6546">
        <w:rPr>
          <w:color w:val="003C7D"/>
          <w:szCs w:val="18"/>
        </w:rPr>
        <w:t>Usług</w:t>
      </w:r>
      <w:r w:rsidR="00124532">
        <w:rPr>
          <w:color w:val="003C7D"/>
          <w:szCs w:val="18"/>
        </w:rPr>
        <w:t>a</w:t>
      </w:r>
      <w:r w:rsidRPr="00AC6546">
        <w:rPr>
          <w:color w:val="003C7D"/>
          <w:szCs w:val="18"/>
        </w:rPr>
        <w:t xml:space="preserve"> umożliwienia korzystania z wybranych obiektów rekreacyjno-sportowych przez pracowników Uniwersytetu Kazimierza Wielkiego</w:t>
      </w:r>
      <w:r>
        <w:rPr>
          <w:color w:val="003C7D"/>
          <w:szCs w:val="18"/>
        </w:rPr>
        <w:t>”.</w:t>
      </w:r>
    </w:p>
    <w:p w14:paraId="7CAE7320" w14:textId="2C087B93" w:rsidR="00124532" w:rsidRPr="00246D31" w:rsidRDefault="00124532" w:rsidP="006928DB">
      <w:pPr>
        <w:pStyle w:val="Tekstpodstawowy"/>
        <w:spacing w:line="360" w:lineRule="auto"/>
        <w:ind w:firstLine="360"/>
        <w:rPr>
          <w:b w:val="0"/>
          <w:bCs/>
          <w:szCs w:val="18"/>
        </w:rPr>
      </w:pPr>
      <w:r w:rsidRPr="00246D31">
        <w:rPr>
          <w:b w:val="0"/>
          <w:bCs/>
          <w:szCs w:val="18"/>
        </w:rPr>
        <w:t>I.</w:t>
      </w:r>
    </w:p>
    <w:p w14:paraId="473FDCA9" w14:textId="77777777" w:rsidR="00124532" w:rsidRPr="0055266E" w:rsidRDefault="00124532" w:rsidP="00124532">
      <w:pPr>
        <w:pStyle w:val="Tekstkomentarza"/>
        <w:numPr>
          <w:ilvl w:val="0"/>
          <w:numId w:val="10"/>
        </w:numPr>
        <w:spacing w:after="0"/>
        <w:jc w:val="both"/>
        <w:rPr>
          <w:rFonts w:ascii="Source Sans Pro" w:hAnsi="Source Sans Pro" w:cs="Tahoma"/>
          <w:b/>
          <w:bCs/>
          <w:sz w:val="18"/>
          <w:szCs w:val="18"/>
        </w:rPr>
      </w:pPr>
      <w:r w:rsidRPr="0055266E">
        <w:rPr>
          <w:rFonts w:ascii="Source Sans Pro" w:hAnsi="Source Sans Pro" w:cs="Tahoma"/>
          <w:b/>
          <w:bCs/>
          <w:sz w:val="18"/>
          <w:szCs w:val="18"/>
        </w:rPr>
        <w:t>Czy Zamawiający zgadza się na zmianę postanowienia § 12 ust. 1 pkt 2) Umowy w ten sposób, iż wynagrodzenie, podlegać będzie waloryzacji tylko w przypadku, gdy nastąpi zmiana poziomu cen materiałów i kosztów związanych z realizacją zamówienia wynoszącej co najmniej 3% w stosunku do cen pierwotnych, a nie 5% jak wskazano w postanowieniu?</w:t>
      </w:r>
    </w:p>
    <w:p w14:paraId="5D9F1F8E" w14:textId="77777777" w:rsidR="00124532" w:rsidRPr="0055266E" w:rsidRDefault="00124532" w:rsidP="00124532">
      <w:pPr>
        <w:jc w:val="both"/>
        <w:rPr>
          <w:rFonts w:cs="Tahoma"/>
          <w:bCs/>
          <w:szCs w:val="18"/>
        </w:rPr>
      </w:pPr>
      <w:r w:rsidRPr="0055266E">
        <w:rPr>
          <w:rFonts w:cs="Tahoma"/>
          <w:bCs/>
          <w:szCs w:val="18"/>
        </w:rPr>
        <w:t xml:space="preserve">Z uwagi na sytuację gospodarczą panującą w kraju oraz sukcesywnie obniżającą się inflację, propozycja zmiany stawek wynagrodzenia w oparciu o minimalny wskaźnik wynoszący 5% w stosunku do cen pierwotnych, kiedy była składana oferta wydaje się rażąco wysoka i niewspółmierna do stawek i realiów rynkowych. Obecnie wysokość inflacji rok do roku wynosi około 2,5 punktu procentowego (maj 2024). Tym samym może okazać, się w przeciągu całego okresu obowiązywania umowy, ten wskaźnik nigdy nie zostanie osiągnięty.  </w:t>
      </w:r>
    </w:p>
    <w:p w14:paraId="3C8A60D4" w14:textId="77777777" w:rsidR="00124532" w:rsidRPr="0055266E" w:rsidRDefault="00124532" w:rsidP="00124532">
      <w:pPr>
        <w:spacing w:before="100" w:beforeAutospacing="1" w:after="120" w:line="240" w:lineRule="auto"/>
        <w:jc w:val="both"/>
        <w:rPr>
          <w:rFonts w:eastAsia="Times New Roman" w:cs="Tahoma"/>
          <w:b/>
          <w:bCs/>
          <w:szCs w:val="18"/>
        </w:rPr>
      </w:pPr>
      <w:r w:rsidRPr="0055266E">
        <w:rPr>
          <w:rFonts w:eastAsia="Times New Roman" w:cs="Tahoma"/>
          <w:b/>
          <w:bCs/>
          <w:szCs w:val="18"/>
        </w:rPr>
        <w:t xml:space="preserve">Odpowiedź: </w:t>
      </w:r>
      <w:r>
        <w:rPr>
          <w:rFonts w:eastAsia="Times New Roman" w:cs="Tahoma"/>
          <w:b/>
          <w:bCs/>
          <w:szCs w:val="18"/>
        </w:rPr>
        <w:t>Z</w:t>
      </w:r>
      <w:r w:rsidRPr="0055266E">
        <w:rPr>
          <w:rFonts w:eastAsia="Times New Roman" w:cs="Tahoma"/>
          <w:b/>
          <w:bCs/>
          <w:szCs w:val="18"/>
        </w:rPr>
        <w:t xml:space="preserve">amawiający wyraża zgodę na proponowaną zmianę. </w:t>
      </w:r>
    </w:p>
    <w:p w14:paraId="35FA5C78" w14:textId="4E98E6B9" w:rsidR="00434502" w:rsidRDefault="0049542D" w:rsidP="00A344DA">
      <w:pPr>
        <w:ind w:left="360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Z-ca </w:t>
      </w:r>
      <w:r w:rsidR="00A344DA" w:rsidRPr="00A344DA">
        <w:rPr>
          <w:rFonts w:cstheme="minorHAnsi"/>
          <w:bCs/>
          <w:sz w:val="24"/>
          <w:szCs w:val="24"/>
        </w:rPr>
        <w:t>Kanclerz</w:t>
      </w:r>
      <w:r>
        <w:rPr>
          <w:rFonts w:cstheme="minorHAnsi"/>
          <w:bCs/>
          <w:sz w:val="24"/>
          <w:szCs w:val="24"/>
        </w:rPr>
        <w:t>a</w:t>
      </w:r>
      <w:r w:rsidR="00A344DA" w:rsidRPr="00A344DA">
        <w:rPr>
          <w:rFonts w:cstheme="minorHAnsi"/>
          <w:bCs/>
          <w:sz w:val="24"/>
          <w:szCs w:val="24"/>
        </w:rPr>
        <w:t xml:space="preserve"> UKW</w:t>
      </w:r>
    </w:p>
    <w:p w14:paraId="48095957" w14:textId="6A1FEBDC" w:rsidR="00A344DA" w:rsidRPr="00A344DA" w:rsidRDefault="00A344DA" w:rsidP="00A344DA">
      <w:pPr>
        <w:ind w:left="360"/>
        <w:jc w:val="right"/>
        <w:rPr>
          <w:rFonts w:ascii="Arial" w:hAnsi="Arial" w:cs="Arial"/>
          <w:shd w:val="clear" w:color="auto" w:fill="FFFFFF"/>
        </w:rPr>
      </w:pPr>
      <w:r w:rsidRPr="00A344DA">
        <w:rPr>
          <w:rFonts w:cstheme="minorHAnsi"/>
          <w:bCs/>
          <w:sz w:val="24"/>
          <w:szCs w:val="24"/>
        </w:rPr>
        <w:t xml:space="preserve">Mgr </w:t>
      </w:r>
      <w:r w:rsidR="0049542D">
        <w:rPr>
          <w:rFonts w:cstheme="minorHAnsi"/>
          <w:bCs/>
          <w:sz w:val="24"/>
          <w:szCs w:val="24"/>
        </w:rPr>
        <w:t>Mariola Majorkowska</w:t>
      </w:r>
    </w:p>
    <w:sectPr w:rsidR="00A344DA" w:rsidRPr="00A3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408"/>
    <w:multiLevelType w:val="hybridMultilevel"/>
    <w:tmpl w:val="04F8D6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E75D6"/>
    <w:multiLevelType w:val="hybridMultilevel"/>
    <w:tmpl w:val="F29AAC80"/>
    <w:lvl w:ilvl="0" w:tplc="264A699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597EBE"/>
    <w:multiLevelType w:val="hybridMultilevel"/>
    <w:tmpl w:val="ED0E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317F4"/>
    <w:multiLevelType w:val="hybridMultilevel"/>
    <w:tmpl w:val="0AF8325E"/>
    <w:lvl w:ilvl="0" w:tplc="F1284A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52317D"/>
    <w:multiLevelType w:val="hybridMultilevel"/>
    <w:tmpl w:val="5A76BF44"/>
    <w:lvl w:ilvl="0" w:tplc="621403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6374A"/>
    <w:multiLevelType w:val="hybridMultilevel"/>
    <w:tmpl w:val="BAA2784C"/>
    <w:lvl w:ilvl="0" w:tplc="C8B43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694838"/>
    <w:multiLevelType w:val="multilevel"/>
    <w:tmpl w:val="300CA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Book Antiqua" w:hAnsi="Book Antiqua" w:hint="default"/>
        <w:b w:val="0"/>
        <w:bCs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F04B9"/>
    <w:multiLevelType w:val="hybridMultilevel"/>
    <w:tmpl w:val="008073DC"/>
    <w:lvl w:ilvl="0" w:tplc="4370B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C04BC"/>
    <w:multiLevelType w:val="hybridMultilevel"/>
    <w:tmpl w:val="6A04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F3C1F"/>
    <w:multiLevelType w:val="hybridMultilevel"/>
    <w:tmpl w:val="44280F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3"/>
    <w:rsid w:val="00003B14"/>
    <w:rsid w:val="00032AE6"/>
    <w:rsid w:val="00072000"/>
    <w:rsid w:val="000952B5"/>
    <w:rsid w:val="001143A2"/>
    <w:rsid w:val="00124532"/>
    <w:rsid w:val="00180F98"/>
    <w:rsid w:val="001F6457"/>
    <w:rsid w:val="002125F7"/>
    <w:rsid w:val="00224063"/>
    <w:rsid w:val="00246D31"/>
    <w:rsid w:val="002969B4"/>
    <w:rsid w:val="002A2574"/>
    <w:rsid w:val="002D7387"/>
    <w:rsid w:val="002F1247"/>
    <w:rsid w:val="003410DA"/>
    <w:rsid w:val="003556E7"/>
    <w:rsid w:val="00356449"/>
    <w:rsid w:val="003565D0"/>
    <w:rsid w:val="003E7545"/>
    <w:rsid w:val="0041003C"/>
    <w:rsid w:val="00434502"/>
    <w:rsid w:val="004576E5"/>
    <w:rsid w:val="0049542D"/>
    <w:rsid w:val="0051123C"/>
    <w:rsid w:val="005301ED"/>
    <w:rsid w:val="00553433"/>
    <w:rsid w:val="00576D96"/>
    <w:rsid w:val="0059569A"/>
    <w:rsid w:val="00624B5C"/>
    <w:rsid w:val="00625009"/>
    <w:rsid w:val="00626BE2"/>
    <w:rsid w:val="0062757A"/>
    <w:rsid w:val="0064005A"/>
    <w:rsid w:val="00661D72"/>
    <w:rsid w:val="006928DB"/>
    <w:rsid w:val="006B28E3"/>
    <w:rsid w:val="006B3FEE"/>
    <w:rsid w:val="006D17F3"/>
    <w:rsid w:val="006D3A6F"/>
    <w:rsid w:val="0070538C"/>
    <w:rsid w:val="007160F8"/>
    <w:rsid w:val="00776A88"/>
    <w:rsid w:val="007D631B"/>
    <w:rsid w:val="007E521D"/>
    <w:rsid w:val="007E65C4"/>
    <w:rsid w:val="00826DA1"/>
    <w:rsid w:val="00846C7C"/>
    <w:rsid w:val="00851A5C"/>
    <w:rsid w:val="00864FA0"/>
    <w:rsid w:val="008B482D"/>
    <w:rsid w:val="008D4535"/>
    <w:rsid w:val="008F6C5B"/>
    <w:rsid w:val="00903086"/>
    <w:rsid w:val="00960C58"/>
    <w:rsid w:val="009E1CDC"/>
    <w:rsid w:val="009F71CF"/>
    <w:rsid w:val="00A344DA"/>
    <w:rsid w:val="00A710DF"/>
    <w:rsid w:val="00AA3000"/>
    <w:rsid w:val="00AC03CC"/>
    <w:rsid w:val="00AD3705"/>
    <w:rsid w:val="00AD7597"/>
    <w:rsid w:val="00AF14B1"/>
    <w:rsid w:val="00B4026D"/>
    <w:rsid w:val="00BD05BA"/>
    <w:rsid w:val="00BD1C9F"/>
    <w:rsid w:val="00BF0254"/>
    <w:rsid w:val="00BF321E"/>
    <w:rsid w:val="00C06466"/>
    <w:rsid w:val="00C17716"/>
    <w:rsid w:val="00C2484C"/>
    <w:rsid w:val="00C732C1"/>
    <w:rsid w:val="00C7486C"/>
    <w:rsid w:val="00C815DF"/>
    <w:rsid w:val="00D748DA"/>
    <w:rsid w:val="00D8155C"/>
    <w:rsid w:val="00D86345"/>
    <w:rsid w:val="00DE2C8F"/>
    <w:rsid w:val="00DE5B65"/>
    <w:rsid w:val="00E460F8"/>
    <w:rsid w:val="00E5089C"/>
    <w:rsid w:val="00E62F72"/>
    <w:rsid w:val="00E879D4"/>
    <w:rsid w:val="00EA3305"/>
    <w:rsid w:val="00EC0AF6"/>
    <w:rsid w:val="00ED25EE"/>
    <w:rsid w:val="00F106A0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BBD4"/>
  <w15:chartTrackingRefBased/>
  <w15:docId w15:val="{0B1910F2-2271-4454-B6C9-8DECDF3F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17716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8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E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344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7200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2000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35644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ED25EE"/>
  </w:style>
  <w:style w:type="character" w:customStyle="1" w:styleId="WW8Num14z3">
    <w:name w:val="WW8Num14z3"/>
    <w:rsid w:val="00624B5C"/>
    <w:rPr>
      <w:i w:val="0"/>
    </w:rPr>
  </w:style>
  <w:style w:type="character" w:customStyle="1" w:styleId="Nagwek3Znak">
    <w:name w:val="Nagłówek 3 Znak"/>
    <w:basedOn w:val="Domylnaczcionkaakapitu"/>
    <w:link w:val="Nagwek3"/>
    <w:rsid w:val="00C17716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6928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komentarza">
    <w:name w:val="annotation text"/>
    <w:aliases w:val="Tekst komentarza Znak Znak, Znak3 Znak Znak,Znak3 Znak Znak"/>
    <w:basedOn w:val="Normalny"/>
    <w:link w:val="TekstkomentarzaZnak"/>
    <w:unhideWhenUsed/>
    <w:qFormat/>
    <w:rsid w:val="00124532"/>
    <w:pPr>
      <w:spacing w:line="240" w:lineRule="auto"/>
    </w:pPr>
    <w:rPr>
      <w:rFonts w:ascii="Calibri" w:eastAsia="Calibri" w:hAnsi="Calibri" w:cs="Calibri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komentarzaZnak">
    <w:name w:val="Tekst komentarza Znak"/>
    <w:aliases w:val="Tekst komentarza Znak Znak Znak, Znak3 Znak Znak Znak,Znak3 Znak Znak Znak"/>
    <w:basedOn w:val="Domylnaczcionkaakapitu"/>
    <w:link w:val="Tekstkomentarza"/>
    <w:qFormat/>
    <w:rsid w:val="00124532"/>
    <w:rPr>
      <w:rFonts w:ascii="Calibri" w:eastAsia="Calibri" w:hAnsi="Calibri" w:cs="Calibri"/>
      <w:color w:val="000000"/>
      <w:kern w:val="2"/>
      <w:sz w:val="20"/>
      <w:szCs w:val="20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a</cp:lastModifiedBy>
  <cp:revision>3</cp:revision>
  <cp:lastPrinted>2024-06-21T09:14:00Z</cp:lastPrinted>
  <dcterms:created xsi:type="dcterms:W3CDTF">2024-06-24T05:52:00Z</dcterms:created>
  <dcterms:modified xsi:type="dcterms:W3CDTF">2024-06-24T05:54:00Z</dcterms:modified>
</cp:coreProperties>
</file>