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CD4F6" w14:textId="25D0F70B" w:rsidR="00284BCE" w:rsidRPr="00D726D9" w:rsidRDefault="00284BCE" w:rsidP="00284BCE">
      <w:pPr>
        <w:spacing w:after="0"/>
        <w:jc w:val="right"/>
        <w:rPr>
          <w:rFonts w:ascii="Arial" w:hAnsi="Arial" w:cs="Arial"/>
          <w:b/>
          <w:bCs/>
          <w:szCs w:val="24"/>
        </w:rPr>
      </w:pPr>
      <w:r w:rsidRPr="00D726D9">
        <w:rPr>
          <w:rFonts w:ascii="Arial" w:hAnsi="Arial" w:cs="Arial"/>
          <w:b/>
          <w:bCs/>
          <w:szCs w:val="24"/>
        </w:rPr>
        <w:t xml:space="preserve">Pilchowice, </w:t>
      </w:r>
      <w:r w:rsidR="00B329C9" w:rsidRPr="00D726D9">
        <w:rPr>
          <w:rFonts w:ascii="Arial" w:hAnsi="Arial" w:cs="Arial"/>
          <w:b/>
          <w:bCs/>
          <w:szCs w:val="24"/>
        </w:rPr>
        <w:t>1</w:t>
      </w:r>
      <w:r w:rsidR="00A353D3" w:rsidRPr="00D726D9">
        <w:rPr>
          <w:rFonts w:ascii="Arial" w:hAnsi="Arial" w:cs="Arial"/>
          <w:b/>
          <w:bCs/>
          <w:szCs w:val="24"/>
        </w:rPr>
        <w:t>6</w:t>
      </w:r>
      <w:r w:rsidR="00693036" w:rsidRPr="00D726D9">
        <w:rPr>
          <w:rFonts w:ascii="Arial" w:hAnsi="Arial" w:cs="Arial"/>
          <w:b/>
          <w:bCs/>
          <w:szCs w:val="24"/>
        </w:rPr>
        <w:t>.</w:t>
      </w:r>
      <w:r w:rsidR="00B329C9" w:rsidRPr="00D726D9">
        <w:rPr>
          <w:rFonts w:ascii="Arial" w:hAnsi="Arial" w:cs="Arial"/>
          <w:b/>
          <w:bCs/>
          <w:szCs w:val="24"/>
        </w:rPr>
        <w:t>12</w:t>
      </w:r>
      <w:r w:rsidR="00693036" w:rsidRPr="00D726D9">
        <w:rPr>
          <w:rFonts w:ascii="Arial" w:hAnsi="Arial" w:cs="Arial"/>
          <w:b/>
          <w:bCs/>
          <w:szCs w:val="24"/>
        </w:rPr>
        <w:t>.2024</w:t>
      </w:r>
      <w:r w:rsidRPr="00D726D9">
        <w:rPr>
          <w:rFonts w:ascii="Arial" w:hAnsi="Arial" w:cs="Arial"/>
          <w:b/>
          <w:bCs/>
          <w:szCs w:val="24"/>
        </w:rPr>
        <w:t xml:space="preserve"> r.</w:t>
      </w:r>
    </w:p>
    <w:p w14:paraId="12DF134B" w14:textId="1E4A8D68" w:rsidR="00284BCE" w:rsidRPr="00D726D9" w:rsidRDefault="00284BCE" w:rsidP="00284BCE">
      <w:pPr>
        <w:rPr>
          <w:rFonts w:ascii="Arial" w:hAnsi="Arial" w:cs="Arial"/>
          <w:szCs w:val="24"/>
        </w:rPr>
      </w:pPr>
      <w:r w:rsidRPr="00D726D9">
        <w:rPr>
          <w:rFonts w:ascii="Arial" w:hAnsi="Arial" w:cs="Arial"/>
          <w:szCs w:val="24"/>
        </w:rPr>
        <w:t xml:space="preserve">Znak sprawy: </w:t>
      </w:r>
      <w:r w:rsidR="00B329C9" w:rsidRPr="00D726D9">
        <w:rPr>
          <w:rFonts w:ascii="Arial" w:hAnsi="Arial" w:cs="Arial"/>
          <w:b/>
          <w:szCs w:val="24"/>
        </w:rPr>
        <w:t>32</w:t>
      </w:r>
      <w:r w:rsidR="005C4204" w:rsidRPr="00D726D9">
        <w:rPr>
          <w:rFonts w:ascii="Arial" w:hAnsi="Arial" w:cs="Arial"/>
          <w:b/>
          <w:szCs w:val="24"/>
        </w:rPr>
        <w:t>/ZP/2023/K</w:t>
      </w:r>
    </w:p>
    <w:p w14:paraId="03A35300" w14:textId="371C6FD4" w:rsidR="00C9192A" w:rsidRPr="00D726D9" w:rsidRDefault="00C9192A" w:rsidP="00C9192A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Cs w:val="24"/>
        </w:rPr>
      </w:pPr>
      <w:r w:rsidRPr="00D726D9">
        <w:rPr>
          <w:rFonts w:ascii="Arial" w:hAnsi="Arial" w:cs="Arial"/>
          <w:b/>
          <w:szCs w:val="24"/>
        </w:rPr>
        <w:t>Szpital Chorób Płuc im. Św. Józefa w Pilchowicach</w:t>
      </w:r>
    </w:p>
    <w:p w14:paraId="2BB3C9EB" w14:textId="77777777" w:rsidR="00C9192A" w:rsidRPr="00D726D9" w:rsidRDefault="00C9192A" w:rsidP="00C9192A">
      <w:pPr>
        <w:pStyle w:val="pkt"/>
        <w:spacing w:before="0" w:after="0" w:line="276" w:lineRule="auto"/>
        <w:ind w:left="0" w:firstLine="0"/>
        <w:rPr>
          <w:rFonts w:ascii="Arial" w:hAnsi="Arial" w:cs="Arial"/>
          <w:bCs/>
          <w:szCs w:val="24"/>
        </w:rPr>
      </w:pPr>
      <w:r w:rsidRPr="00D726D9">
        <w:rPr>
          <w:rFonts w:ascii="Arial" w:hAnsi="Arial" w:cs="Arial"/>
          <w:bCs/>
          <w:szCs w:val="24"/>
        </w:rPr>
        <w:t xml:space="preserve">ul. Dworcowa 31 </w:t>
      </w:r>
    </w:p>
    <w:p w14:paraId="2B560893" w14:textId="77777777" w:rsidR="00C9192A" w:rsidRPr="00D726D9" w:rsidRDefault="00C9192A" w:rsidP="00C9192A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Cs w:val="24"/>
        </w:rPr>
      </w:pPr>
      <w:r w:rsidRPr="00D726D9">
        <w:rPr>
          <w:rFonts w:ascii="Arial" w:hAnsi="Arial" w:cs="Arial"/>
          <w:bCs/>
          <w:szCs w:val="24"/>
        </w:rPr>
        <w:t>44-145 Pilchowice</w:t>
      </w:r>
    </w:p>
    <w:p w14:paraId="488247DC" w14:textId="3DEBAAF1" w:rsidR="00503B44" w:rsidRPr="00D726D9" w:rsidRDefault="00503B44" w:rsidP="00503B44">
      <w:pPr>
        <w:spacing w:line="276" w:lineRule="auto"/>
        <w:rPr>
          <w:rFonts w:ascii="Arial" w:eastAsia="Times New Roman" w:hAnsi="Arial" w:cs="Arial"/>
          <w:szCs w:val="24"/>
          <w:lang w:eastAsia="pl-PL"/>
        </w:rPr>
      </w:pPr>
    </w:p>
    <w:p w14:paraId="5267E219" w14:textId="77777777" w:rsidR="00C101C6" w:rsidRPr="00D726D9" w:rsidRDefault="00C101C6" w:rsidP="00C101C6">
      <w:pPr>
        <w:spacing w:before="120" w:after="240" w:line="276" w:lineRule="auto"/>
        <w:jc w:val="center"/>
        <w:rPr>
          <w:rFonts w:ascii="Arial" w:hAnsi="Arial" w:cs="Arial"/>
          <w:b/>
          <w:szCs w:val="24"/>
        </w:rPr>
      </w:pPr>
      <w:r w:rsidRPr="00D726D9">
        <w:rPr>
          <w:rFonts w:ascii="Arial" w:hAnsi="Arial" w:cs="Arial"/>
          <w:b/>
          <w:szCs w:val="24"/>
        </w:rPr>
        <w:t>ZAWIADOMIENIE O UNIEWAŻNIENIU POSTĘPOWANIA O UDZIELENIE ZAMÓWIENIA</w:t>
      </w:r>
    </w:p>
    <w:p w14:paraId="7428CC58" w14:textId="5C345337" w:rsidR="00B329C9" w:rsidRPr="00D726D9" w:rsidRDefault="00C101C6" w:rsidP="00165B09">
      <w:pPr>
        <w:spacing w:line="276" w:lineRule="auto"/>
        <w:rPr>
          <w:rFonts w:ascii="Arial" w:eastAsia="Calibri" w:hAnsi="Arial" w:cs="Arial"/>
          <w:b/>
          <w:szCs w:val="24"/>
        </w:rPr>
      </w:pPr>
      <w:r w:rsidRPr="00D726D9">
        <w:rPr>
          <w:rFonts w:ascii="Arial" w:eastAsia="Calibri" w:hAnsi="Arial" w:cs="Arial"/>
          <w:szCs w:val="24"/>
        </w:rPr>
        <w:t xml:space="preserve">Dotyczy postępowania o udzielenie zamówienia publicznego prowadzonego w trybie podstawowym bez negocjacji, na podstawie art. 275 ust. 1 ustawy Prawo Zamówień Publicznych, pn.: </w:t>
      </w:r>
      <w:r w:rsidRPr="00D726D9">
        <w:rPr>
          <w:rFonts w:ascii="Arial" w:eastAsia="Calibri" w:hAnsi="Arial" w:cs="Arial"/>
          <w:b/>
          <w:szCs w:val="24"/>
        </w:rPr>
        <w:t>„</w:t>
      </w:r>
      <w:r w:rsidR="00B329C9" w:rsidRPr="00D726D9">
        <w:rPr>
          <w:rFonts w:ascii="Arial" w:eastAsia="Calibri" w:hAnsi="Arial" w:cs="Arial"/>
          <w:b/>
          <w:szCs w:val="24"/>
        </w:rPr>
        <w:t>Dostawa wyrobów medycznych, wyrobów medycznych do diagnostyki In vitro, środków dezynfekcyjnych i dezynfekcyjno-myjących i sprzętu laboratoryjnego</w:t>
      </w:r>
      <w:r w:rsidRPr="00D726D9">
        <w:rPr>
          <w:rFonts w:ascii="Arial" w:eastAsia="Calibri" w:hAnsi="Arial" w:cs="Arial"/>
          <w:b/>
          <w:szCs w:val="24"/>
        </w:rPr>
        <w:t>”.</w:t>
      </w:r>
    </w:p>
    <w:p w14:paraId="47B8C9B6" w14:textId="5E03E059" w:rsidR="00B329C9" w:rsidRPr="00D726D9" w:rsidRDefault="00C101C6" w:rsidP="00165B09">
      <w:pPr>
        <w:spacing w:after="120" w:line="276" w:lineRule="auto"/>
        <w:rPr>
          <w:rFonts w:ascii="Arial" w:eastAsia="Calibri" w:hAnsi="Arial" w:cs="Arial"/>
          <w:bCs/>
          <w:szCs w:val="24"/>
        </w:rPr>
      </w:pPr>
      <w:r w:rsidRPr="00D726D9">
        <w:rPr>
          <w:rFonts w:ascii="Arial" w:eastAsia="Calibri" w:hAnsi="Arial" w:cs="Arial"/>
          <w:bCs/>
          <w:szCs w:val="24"/>
        </w:rPr>
        <w:t>Zgodnie z art. 260 ustawy z dnia 11 września 2019 r. – Prawo zamówień publicznych (Dz.U. z 202</w:t>
      </w:r>
      <w:r w:rsidR="00A353D3" w:rsidRPr="00D726D9">
        <w:rPr>
          <w:rFonts w:ascii="Arial" w:eastAsia="Calibri" w:hAnsi="Arial" w:cs="Arial"/>
          <w:bCs/>
          <w:szCs w:val="24"/>
        </w:rPr>
        <w:t>4</w:t>
      </w:r>
      <w:r w:rsidRPr="00D726D9">
        <w:rPr>
          <w:rFonts w:ascii="Arial" w:eastAsia="Calibri" w:hAnsi="Arial" w:cs="Arial"/>
          <w:bCs/>
          <w:szCs w:val="24"/>
        </w:rPr>
        <w:t xml:space="preserve"> poz. 1</w:t>
      </w:r>
      <w:r w:rsidR="00A353D3" w:rsidRPr="00D726D9">
        <w:rPr>
          <w:rFonts w:ascii="Arial" w:eastAsia="Calibri" w:hAnsi="Arial" w:cs="Arial"/>
          <w:bCs/>
          <w:szCs w:val="24"/>
        </w:rPr>
        <w:t>320</w:t>
      </w:r>
      <w:r w:rsidRPr="00D726D9">
        <w:rPr>
          <w:rFonts w:ascii="Arial" w:eastAsia="Calibri" w:hAnsi="Arial" w:cs="Arial"/>
          <w:bCs/>
          <w:szCs w:val="24"/>
        </w:rPr>
        <w:t xml:space="preserve"> z późn. zm.), Zamawiający informuje o unieważnieniu postępowania dla następujących części:</w:t>
      </w:r>
      <w:bookmarkStart w:id="0" w:name="_Hlk124190380"/>
      <w:bookmarkStart w:id="1" w:name="_Hlk118629341"/>
    </w:p>
    <w:p w14:paraId="240F60D0" w14:textId="2DE74CEB" w:rsidR="00C101C6" w:rsidRPr="00D726D9" w:rsidRDefault="00B329C9" w:rsidP="00165B09">
      <w:pPr>
        <w:spacing w:before="240" w:after="120" w:line="276" w:lineRule="auto"/>
        <w:rPr>
          <w:rFonts w:ascii="Arial" w:hAnsi="Arial" w:cs="Arial"/>
          <w:b/>
          <w:szCs w:val="24"/>
          <w:u w:val="single"/>
        </w:rPr>
      </w:pPr>
      <w:r w:rsidRPr="00D726D9">
        <w:rPr>
          <w:rFonts w:ascii="Arial" w:hAnsi="Arial" w:cs="Arial"/>
          <w:b/>
          <w:szCs w:val="24"/>
          <w:u w:val="single"/>
        </w:rPr>
        <w:t>Część nr 6 – dostawy kaset /kart do badań do Analizatora EDAN i15:</w:t>
      </w:r>
      <w:r w:rsidR="00C101C6" w:rsidRPr="00D726D9">
        <w:rPr>
          <w:rFonts w:ascii="Arial" w:hAnsi="Arial" w:cs="Arial"/>
          <w:b/>
          <w:szCs w:val="24"/>
          <w:u w:val="single"/>
        </w:rPr>
        <w:t>:</w:t>
      </w:r>
    </w:p>
    <w:p w14:paraId="59E6069E" w14:textId="77777777" w:rsidR="00C101C6" w:rsidRPr="00D726D9" w:rsidRDefault="00C101C6" w:rsidP="00165B09">
      <w:pPr>
        <w:tabs>
          <w:tab w:val="left" w:pos="855"/>
          <w:tab w:val="right" w:pos="9638"/>
        </w:tabs>
        <w:spacing w:after="0" w:line="276" w:lineRule="auto"/>
        <w:rPr>
          <w:rFonts w:ascii="Arial" w:hAnsi="Arial" w:cs="Arial"/>
          <w:b/>
          <w:szCs w:val="24"/>
        </w:rPr>
      </w:pPr>
      <w:bookmarkStart w:id="2" w:name="_Hlk156995638"/>
      <w:r w:rsidRPr="00D726D9">
        <w:rPr>
          <w:rFonts w:ascii="Arial" w:hAnsi="Arial" w:cs="Arial"/>
          <w:b/>
          <w:szCs w:val="24"/>
        </w:rPr>
        <w:t>Uzasadnienie prawne:</w:t>
      </w:r>
    </w:p>
    <w:p w14:paraId="4884BFCC" w14:textId="32EBAAB0" w:rsidR="00E80A74" w:rsidRPr="00D726D9" w:rsidRDefault="00E80A74" w:rsidP="00165B09">
      <w:p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hAnsi="Arial" w:cs="Arial"/>
          <w:szCs w:val="24"/>
        </w:rPr>
      </w:pPr>
      <w:r w:rsidRPr="00D726D9">
        <w:rPr>
          <w:rFonts w:ascii="Arial" w:hAnsi="Arial" w:cs="Arial"/>
          <w:szCs w:val="24"/>
        </w:rPr>
        <w:t>Na podstawie art. 255 pkt 1) ustawy Prawo Zamówień Publicznych, ponieważ nie złożono żadnej oferty dla części nr 6.</w:t>
      </w:r>
    </w:p>
    <w:p w14:paraId="49FFA232" w14:textId="77777777" w:rsidR="00C101C6" w:rsidRPr="00D726D9" w:rsidRDefault="00C101C6" w:rsidP="00165B09">
      <w:pPr>
        <w:tabs>
          <w:tab w:val="left" w:pos="855"/>
          <w:tab w:val="right" w:pos="9638"/>
        </w:tabs>
        <w:spacing w:after="0" w:line="276" w:lineRule="auto"/>
        <w:rPr>
          <w:rFonts w:ascii="Arial" w:hAnsi="Arial" w:cs="Arial"/>
          <w:b/>
          <w:szCs w:val="24"/>
        </w:rPr>
      </w:pPr>
      <w:r w:rsidRPr="00D726D9">
        <w:rPr>
          <w:rFonts w:ascii="Arial" w:hAnsi="Arial" w:cs="Arial"/>
          <w:b/>
          <w:szCs w:val="24"/>
        </w:rPr>
        <w:t>Uzasadnienie faktyczne:</w:t>
      </w:r>
    </w:p>
    <w:p w14:paraId="6EFE3C44" w14:textId="53975A20" w:rsidR="00C101C6" w:rsidRPr="00D726D9" w:rsidRDefault="00B329C9" w:rsidP="00165B09">
      <w:pPr>
        <w:tabs>
          <w:tab w:val="left" w:pos="855"/>
          <w:tab w:val="right" w:pos="9638"/>
        </w:tabs>
        <w:spacing w:line="276" w:lineRule="auto"/>
        <w:rPr>
          <w:rFonts w:ascii="Arial" w:hAnsi="Arial" w:cs="Arial"/>
          <w:szCs w:val="24"/>
        </w:rPr>
      </w:pPr>
      <w:r w:rsidRPr="00D726D9">
        <w:rPr>
          <w:rFonts w:ascii="Arial" w:hAnsi="Arial" w:cs="Arial"/>
          <w:szCs w:val="24"/>
        </w:rPr>
        <w:t>W niniejszym postępowaniu nie wpłynęła żadna oferta dla części 6</w:t>
      </w:r>
      <w:r w:rsidR="00C101C6" w:rsidRPr="00D726D9">
        <w:rPr>
          <w:rFonts w:ascii="Arial" w:hAnsi="Arial" w:cs="Arial"/>
          <w:szCs w:val="24"/>
        </w:rPr>
        <w:t xml:space="preserve">. </w:t>
      </w:r>
    </w:p>
    <w:bookmarkEnd w:id="2"/>
    <w:p w14:paraId="0481E15C" w14:textId="46F61D5B" w:rsidR="00C101C6" w:rsidRPr="00D726D9" w:rsidRDefault="00C101C6" w:rsidP="00165B09">
      <w:pPr>
        <w:spacing w:before="240" w:after="120" w:line="276" w:lineRule="auto"/>
        <w:rPr>
          <w:rFonts w:ascii="Arial" w:hAnsi="Arial" w:cs="Arial"/>
          <w:b/>
          <w:bCs/>
          <w:szCs w:val="24"/>
          <w:u w:val="single"/>
        </w:rPr>
      </w:pPr>
      <w:r w:rsidRPr="00D726D9">
        <w:rPr>
          <w:rFonts w:ascii="Arial" w:hAnsi="Arial" w:cs="Arial"/>
          <w:b/>
          <w:bCs/>
          <w:szCs w:val="24"/>
          <w:u w:val="single"/>
        </w:rPr>
        <w:t xml:space="preserve">Część </w:t>
      </w:r>
      <w:r w:rsidR="00B329C9" w:rsidRPr="00D726D9">
        <w:rPr>
          <w:rFonts w:ascii="Arial" w:hAnsi="Arial" w:cs="Arial"/>
          <w:b/>
          <w:bCs/>
          <w:szCs w:val="24"/>
          <w:u w:val="single"/>
        </w:rPr>
        <w:t xml:space="preserve">nr </w:t>
      </w:r>
      <w:r w:rsidRPr="00D726D9">
        <w:rPr>
          <w:rFonts w:ascii="Arial" w:hAnsi="Arial" w:cs="Arial"/>
          <w:b/>
          <w:bCs/>
          <w:szCs w:val="24"/>
          <w:u w:val="single"/>
        </w:rPr>
        <w:t xml:space="preserve">7 </w:t>
      </w:r>
      <w:r w:rsidR="00B329C9" w:rsidRPr="00D726D9">
        <w:rPr>
          <w:rFonts w:ascii="Arial" w:hAnsi="Arial" w:cs="Arial"/>
          <w:b/>
          <w:bCs/>
          <w:szCs w:val="24"/>
          <w:u w:val="single"/>
        </w:rPr>
        <w:t>– dostawy filtrów do respiratora Lowenstein prisma Vent30-C</w:t>
      </w:r>
      <w:r w:rsidRPr="00D726D9">
        <w:rPr>
          <w:rFonts w:ascii="Arial" w:hAnsi="Arial" w:cs="Arial"/>
          <w:b/>
          <w:bCs/>
          <w:szCs w:val="24"/>
          <w:u w:val="single"/>
        </w:rPr>
        <w:t>:</w:t>
      </w:r>
    </w:p>
    <w:p w14:paraId="2EB50839" w14:textId="77777777" w:rsidR="00C101C6" w:rsidRPr="00D726D9" w:rsidRDefault="00C101C6" w:rsidP="00165B09">
      <w:pPr>
        <w:spacing w:before="120" w:after="0" w:line="276" w:lineRule="auto"/>
        <w:rPr>
          <w:rFonts w:ascii="Arial" w:hAnsi="Arial" w:cs="Arial"/>
          <w:b/>
          <w:szCs w:val="24"/>
        </w:rPr>
      </w:pPr>
      <w:bookmarkStart w:id="3" w:name="_Hlk156995726"/>
      <w:r w:rsidRPr="00D726D9">
        <w:rPr>
          <w:rFonts w:ascii="Arial" w:hAnsi="Arial" w:cs="Arial"/>
          <w:b/>
          <w:szCs w:val="24"/>
        </w:rPr>
        <w:t>Uzasadnienie prawne:</w:t>
      </w:r>
    </w:p>
    <w:p w14:paraId="720932B1" w14:textId="6EBC4C94" w:rsidR="00C101C6" w:rsidRPr="00D726D9" w:rsidRDefault="00C101C6" w:rsidP="00165B09">
      <w:p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hAnsi="Arial" w:cs="Arial"/>
          <w:szCs w:val="24"/>
        </w:rPr>
      </w:pPr>
      <w:bookmarkStart w:id="4" w:name="_Hlk185238836"/>
      <w:r w:rsidRPr="00D726D9">
        <w:rPr>
          <w:rFonts w:ascii="Arial" w:hAnsi="Arial" w:cs="Arial"/>
          <w:szCs w:val="24"/>
        </w:rPr>
        <w:t>Na podstawie art. 255 pkt 1) ustawy Prawo Zamówień Publicznych, ponieważ nie złożono żadnej oferty dla części nr 7.</w:t>
      </w:r>
    </w:p>
    <w:bookmarkEnd w:id="4"/>
    <w:p w14:paraId="65EAB526" w14:textId="77777777" w:rsidR="00C101C6" w:rsidRPr="00D726D9" w:rsidRDefault="00C101C6" w:rsidP="00165B09">
      <w:pPr>
        <w:spacing w:before="120" w:after="0" w:line="276" w:lineRule="auto"/>
        <w:rPr>
          <w:rFonts w:ascii="Arial" w:hAnsi="Arial" w:cs="Arial"/>
          <w:b/>
          <w:szCs w:val="24"/>
        </w:rPr>
      </w:pPr>
      <w:r w:rsidRPr="00D726D9">
        <w:rPr>
          <w:rFonts w:ascii="Arial" w:hAnsi="Arial" w:cs="Arial"/>
          <w:b/>
          <w:szCs w:val="24"/>
        </w:rPr>
        <w:t>Uzasadnienie faktyczne:</w:t>
      </w:r>
    </w:p>
    <w:p w14:paraId="78344E97" w14:textId="59532426" w:rsidR="00C101C6" w:rsidRPr="00D726D9" w:rsidRDefault="00C101C6" w:rsidP="00165B09">
      <w:pPr>
        <w:tabs>
          <w:tab w:val="left" w:pos="855"/>
          <w:tab w:val="right" w:pos="9638"/>
        </w:tabs>
        <w:spacing w:line="276" w:lineRule="auto"/>
        <w:rPr>
          <w:rFonts w:ascii="Arial" w:hAnsi="Arial" w:cs="Arial"/>
          <w:szCs w:val="24"/>
        </w:rPr>
      </w:pPr>
      <w:r w:rsidRPr="00D726D9">
        <w:rPr>
          <w:rFonts w:ascii="Arial" w:hAnsi="Arial" w:cs="Arial"/>
          <w:szCs w:val="24"/>
        </w:rPr>
        <w:t>W niniejszym postępowaniu nie wpłynęła żadna oferta dla części nr 7.</w:t>
      </w:r>
    </w:p>
    <w:p w14:paraId="4ABAD06D" w14:textId="1CAFC92F" w:rsidR="00B329C9" w:rsidRPr="00D726D9" w:rsidRDefault="00B329C9" w:rsidP="00165B09">
      <w:pPr>
        <w:tabs>
          <w:tab w:val="left" w:pos="855"/>
          <w:tab w:val="right" w:pos="9638"/>
        </w:tabs>
        <w:spacing w:line="276" w:lineRule="auto"/>
        <w:rPr>
          <w:rFonts w:ascii="Arial" w:eastAsia="Times New Roman" w:hAnsi="Arial" w:cs="Arial"/>
          <w:b/>
          <w:bCs/>
          <w:szCs w:val="24"/>
          <w:u w:val="single"/>
          <w:lang w:eastAsia="uk-UA"/>
        </w:rPr>
      </w:pPr>
      <w:r w:rsidRPr="00D726D9">
        <w:rPr>
          <w:rFonts w:ascii="Arial" w:eastAsia="Times New Roman" w:hAnsi="Arial" w:cs="Arial"/>
          <w:b/>
          <w:bCs/>
          <w:szCs w:val="24"/>
          <w:u w:val="single"/>
          <w:lang w:eastAsia="uk-UA"/>
        </w:rPr>
        <w:t>Część nr 10 - dostawy systemu zamkniętego do pobierania krwi</w:t>
      </w:r>
      <w:r w:rsidR="00E80A74" w:rsidRPr="00D726D9">
        <w:rPr>
          <w:rFonts w:ascii="Arial" w:eastAsia="Times New Roman" w:hAnsi="Arial" w:cs="Arial"/>
          <w:b/>
          <w:bCs/>
          <w:szCs w:val="24"/>
          <w:u w:val="single"/>
          <w:lang w:eastAsia="uk-UA"/>
        </w:rPr>
        <w:t>:</w:t>
      </w:r>
    </w:p>
    <w:p w14:paraId="0AB7F812" w14:textId="77777777" w:rsidR="00E80A74" w:rsidRPr="00D726D9" w:rsidRDefault="00E80A74" w:rsidP="00165B09">
      <w:pPr>
        <w:spacing w:line="276" w:lineRule="auto"/>
        <w:rPr>
          <w:rFonts w:ascii="Arial" w:hAnsi="Arial" w:cs="Arial"/>
          <w:szCs w:val="24"/>
        </w:rPr>
      </w:pPr>
      <w:r w:rsidRPr="00D726D9">
        <w:rPr>
          <w:rFonts w:ascii="Arial" w:hAnsi="Arial" w:cs="Arial"/>
          <w:szCs w:val="24"/>
        </w:rPr>
        <w:t>Na podstawie art. 255 pkt 3) ustawy Prawo Zamówień Publicznych, ponieważ 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14:paraId="4EB48ECC" w14:textId="77777777" w:rsidR="00E80A74" w:rsidRPr="00D726D9" w:rsidRDefault="00E80A74" w:rsidP="00165B09">
      <w:pPr>
        <w:spacing w:after="0" w:line="276" w:lineRule="auto"/>
        <w:rPr>
          <w:rFonts w:ascii="Arial" w:hAnsi="Arial" w:cs="Arial"/>
          <w:b/>
          <w:szCs w:val="24"/>
        </w:rPr>
      </w:pPr>
      <w:r w:rsidRPr="00D726D9">
        <w:rPr>
          <w:rFonts w:ascii="Arial" w:hAnsi="Arial" w:cs="Arial"/>
          <w:b/>
          <w:szCs w:val="24"/>
        </w:rPr>
        <w:t>Uzasadnienie faktyczne:</w:t>
      </w:r>
    </w:p>
    <w:p w14:paraId="7FD71427" w14:textId="24E68332" w:rsidR="00E80A74" w:rsidRPr="00D726D9" w:rsidRDefault="00E80A74" w:rsidP="00165B09">
      <w:pPr>
        <w:spacing w:after="0" w:line="276" w:lineRule="auto"/>
        <w:rPr>
          <w:rFonts w:ascii="Arial" w:hAnsi="Arial" w:cs="Arial"/>
          <w:szCs w:val="24"/>
        </w:rPr>
      </w:pPr>
      <w:r w:rsidRPr="00D726D9">
        <w:rPr>
          <w:rFonts w:ascii="Arial" w:hAnsi="Arial" w:cs="Arial"/>
          <w:szCs w:val="24"/>
        </w:rPr>
        <w:t>W niniejszym postępowaniu dla części nr 10 wpłynęły dwie oferty: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6095"/>
        <w:gridCol w:w="2551"/>
      </w:tblGrid>
      <w:tr w:rsidR="00E80A74" w:rsidRPr="00D726D9" w14:paraId="397B6383" w14:textId="77777777" w:rsidTr="00E80A74">
        <w:tc>
          <w:tcPr>
            <w:tcW w:w="993" w:type="dxa"/>
            <w:vAlign w:val="center"/>
          </w:tcPr>
          <w:p w14:paraId="792D1985" w14:textId="77777777" w:rsidR="00E80A74" w:rsidRPr="00D726D9" w:rsidRDefault="00E80A74" w:rsidP="00165B09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D726D9">
              <w:rPr>
                <w:rFonts w:cs="Arial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6095" w:type="dxa"/>
            <w:vAlign w:val="center"/>
          </w:tcPr>
          <w:p w14:paraId="5238FF2C" w14:textId="77777777" w:rsidR="00E80A74" w:rsidRPr="00D726D9" w:rsidRDefault="00E80A74" w:rsidP="00165B09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D726D9">
              <w:rPr>
                <w:rFonts w:cs="Arial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6FA21E90" w14:textId="77777777" w:rsidR="00E80A74" w:rsidRPr="00D726D9" w:rsidRDefault="00E80A74" w:rsidP="00165B09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D726D9">
              <w:rPr>
                <w:rFonts w:cs="Arial"/>
                <w:b/>
                <w:bCs/>
                <w:sz w:val="24"/>
                <w:szCs w:val="24"/>
              </w:rPr>
              <w:t>Cena oferty</w:t>
            </w:r>
          </w:p>
        </w:tc>
      </w:tr>
      <w:tr w:rsidR="00E80A74" w:rsidRPr="00D726D9" w14:paraId="245F4081" w14:textId="77777777" w:rsidTr="00E80A7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Align w:val="center"/>
          </w:tcPr>
          <w:p w14:paraId="26191458" w14:textId="77777777" w:rsidR="00E80A74" w:rsidRPr="00D726D9" w:rsidRDefault="00E80A74" w:rsidP="00165B09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D726D9">
              <w:rPr>
                <w:rFonts w:ascii="Arial" w:hAnsi="Arial" w:cs="Arial"/>
                <w:b/>
                <w:bCs/>
                <w:szCs w:val="24"/>
              </w:rPr>
              <w:t>8</w:t>
            </w:r>
          </w:p>
        </w:tc>
        <w:tc>
          <w:tcPr>
            <w:tcW w:w="6095" w:type="dxa"/>
            <w:vAlign w:val="center"/>
          </w:tcPr>
          <w:p w14:paraId="2B2E40D9" w14:textId="77777777" w:rsidR="00E80A74" w:rsidRPr="00D726D9" w:rsidRDefault="00E80A74" w:rsidP="00165B09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D726D9">
              <w:rPr>
                <w:rFonts w:ascii="Arial" w:hAnsi="Arial" w:cs="Arial"/>
                <w:b/>
                <w:bCs/>
                <w:szCs w:val="24"/>
              </w:rPr>
              <w:t>Eclipse Boluk-Sobolewska Sp. K.</w:t>
            </w:r>
          </w:p>
          <w:p w14:paraId="287A863F" w14:textId="77777777" w:rsidR="00E80A74" w:rsidRPr="00D726D9" w:rsidRDefault="00E80A74" w:rsidP="00165B09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D726D9">
              <w:rPr>
                <w:rFonts w:ascii="Arial" w:hAnsi="Arial" w:cs="Arial"/>
                <w:b/>
                <w:bCs/>
                <w:szCs w:val="24"/>
              </w:rPr>
              <w:t>ul. prof. M. Życzkowskiego 18</w:t>
            </w:r>
          </w:p>
          <w:p w14:paraId="7F7CE850" w14:textId="77777777" w:rsidR="00E80A74" w:rsidRPr="00D726D9" w:rsidRDefault="00E80A74" w:rsidP="00165B09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D726D9">
              <w:rPr>
                <w:rFonts w:ascii="Arial" w:hAnsi="Arial" w:cs="Arial"/>
                <w:b/>
                <w:bCs/>
                <w:szCs w:val="24"/>
              </w:rPr>
              <w:t>31-864 Kraków</w:t>
            </w:r>
          </w:p>
        </w:tc>
        <w:tc>
          <w:tcPr>
            <w:tcW w:w="2551" w:type="dxa"/>
            <w:vAlign w:val="center"/>
          </w:tcPr>
          <w:p w14:paraId="75E94590" w14:textId="77777777" w:rsidR="00E80A74" w:rsidRPr="00D726D9" w:rsidRDefault="00E80A74" w:rsidP="00165B09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D726D9">
              <w:rPr>
                <w:rFonts w:ascii="Arial" w:hAnsi="Arial" w:cs="Arial"/>
                <w:b/>
                <w:bCs/>
                <w:szCs w:val="24"/>
              </w:rPr>
              <w:t>5 749,27 zł</w:t>
            </w:r>
          </w:p>
        </w:tc>
      </w:tr>
      <w:tr w:rsidR="00E80A74" w:rsidRPr="00D726D9" w14:paraId="341576D2" w14:textId="77777777" w:rsidTr="00E80A7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Align w:val="center"/>
          </w:tcPr>
          <w:p w14:paraId="753A4EC8" w14:textId="77777777" w:rsidR="00E80A74" w:rsidRPr="00D726D9" w:rsidRDefault="00E80A74" w:rsidP="00165B09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D726D9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6095" w:type="dxa"/>
            <w:vAlign w:val="center"/>
          </w:tcPr>
          <w:p w14:paraId="58ED3827" w14:textId="77777777" w:rsidR="00E80A74" w:rsidRPr="00D726D9" w:rsidRDefault="00E80A74" w:rsidP="00165B09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D726D9">
              <w:rPr>
                <w:rFonts w:ascii="Arial" w:hAnsi="Arial" w:cs="Arial"/>
                <w:b/>
                <w:bCs/>
                <w:szCs w:val="24"/>
              </w:rPr>
              <w:t>MEDAN Andrzej Hędrzak</w:t>
            </w:r>
          </w:p>
          <w:p w14:paraId="1F9026C8" w14:textId="09E279A8" w:rsidR="00E80A74" w:rsidRPr="00D726D9" w:rsidRDefault="00E80A74" w:rsidP="00165B09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D726D9">
              <w:rPr>
                <w:rFonts w:ascii="Arial" w:hAnsi="Arial" w:cs="Arial"/>
                <w:b/>
                <w:bCs/>
                <w:szCs w:val="24"/>
              </w:rPr>
              <w:t xml:space="preserve">ul. A. Korczoka 32 </w:t>
            </w:r>
          </w:p>
          <w:p w14:paraId="782C8EBC" w14:textId="77777777" w:rsidR="00E80A74" w:rsidRPr="00D726D9" w:rsidRDefault="00E80A74" w:rsidP="00165B09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D726D9">
              <w:rPr>
                <w:rFonts w:ascii="Arial" w:hAnsi="Arial" w:cs="Arial"/>
                <w:b/>
                <w:bCs/>
                <w:szCs w:val="24"/>
              </w:rPr>
              <w:t>44-103 Gliwice</w:t>
            </w:r>
          </w:p>
        </w:tc>
        <w:tc>
          <w:tcPr>
            <w:tcW w:w="2551" w:type="dxa"/>
            <w:vAlign w:val="center"/>
          </w:tcPr>
          <w:p w14:paraId="606CB875" w14:textId="7481F634" w:rsidR="00E80A74" w:rsidRPr="00D726D9" w:rsidRDefault="00615325" w:rsidP="00165B09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D726D9">
              <w:rPr>
                <w:rFonts w:ascii="Arial" w:hAnsi="Arial" w:cs="Arial"/>
                <w:b/>
                <w:bCs/>
                <w:szCs w:val="24"/>
              </w:rPr>
              <w:t>10 039,</w:t>
            </w:r>
            <w:r w:rsidR="00165B09" w:rsidRPr="00D726D9">
              <w:rPr>
                <w:rFonts w:ascii="Arial" w:hAnsi="Arial" w:cs="Arial"/>
                <w:b/>
                <w:bCs/>
                <w:szCs w:val="24"/>
              </w:rPr>
              <w:t>68</w:t>
            </w:r>
            <w:r w:rsidR="00E80A74" w:rsidRPr="00D726D9">
              <w:rPr>
                <w:rFonts w:ascii="Arial" w:hAnsi="Arial" w:cs="Arial"/>
                <w:b/>
                <w:bCs/>
                <w:szCs w:val="24"/>
              </w:rPr>
              <w:t xml:space="preserve"> zł</w:t>
            </w:r>
          </w:p>
        </w:tc>
      </w:tr>
    </w:tbl>
    <w:p w14:paraId="0E82F0CE" w14:textId="77777777" w:rsidR="00E80A74" w:rsidRPr="00D726D9" w:rsidRDefault="00E80A74" w:rsidP="00165B09">
      <w:pPr>
        <w:spacing w:after="0" w:line="276" w:lineRule="auto"/>
        <w:rPr>
          <w:rFonts w:ascii="Arial" w:hAnsi="Arial" w:cs="Arial"/>
          <w:bCs/>
          <w:szCs w:val="24"/>
        </w:rPr>
      </w:pPr>
    </w:p>
    <w:p w14:paraId="16BCA50B" w14:textId="1115A353" w:rsidR="00E80A74" w:rsidRPr="00D726D9" w:rsidRDefault="00E80A74" w:rsidP="00165B09">
      <w:pPr>
        <w:spacing w:after="0" w:line="276" w:lineRule="auto"/>
        <w:rPr>
          <w:rFonts w:ascii="Arial" w:hAnsi="Arial" w:cs="Arial"/>
          <w:bCs/>
          <w:szCs w:val="24"/>
        </w:rPr>
      </w:pPr>
      <w:r w:rsidRPr="00D726D9">
        <w:rPr>
          <w:rFonts w:ascii="Arial" w:hAnsi="Arial" w:cs="Arial"/>
          <w:bCs/>
          <w:szCs w:val="24"/>
        </w:rPr>
        <w:lastRenderedPageBreak/>
        <w:t>Oferta nr 8 Wykonawcy Eclipse Boluk-Sobolewska Sp. K.  podlega odrzuceniu na podstawie art. 226 ust. 1 pkt 5) ustawy Prawo Zamówień Publicznych, ponieważ jej treść jest niezgodna z warunkami zamówienia. Zamawiający wymagał dla oferowanego przedmiotu zamówienia minimum 12 miesięcy okresu ważności sprzętu, materiałów i środków. Wykonawca zaoferował ważność sprzętu, materiałów i środków wynoszącą 8 miesięcy, co jest niezgodne z warunkami zamówienia.</w:t>
      </w:r>
    </w:p>
    <w:p w14:paraId="37C524AE" w14:textId="0EC08127" w:rsidR="00615325" w:rsidRPr="00D726D9" w:rsidRDefault="00E80A74" w:rsidP="00165B09">
      <w:pPr>
        <w:spacing w:after="0" w:line="276" w:lineRule="auto"/>
        <w:rPr>
          <w:rFonts w:ascii="Arial" w:hAnsi="Arial" w:cs="Arial"/>
          <w:bCs/>
          <w:szCs w:val="24"/>
        </w:rPr>
      </w:pPr>
      <w:r w:rsidRPr="00D726D9">
        <w:rPr>
          <w:rFonts w:ascii="Arial" w:hAnsi="Arial" w:cs="Arial"/>
          <w:bCs/>
          <w:szCs w:val="24"/>
        </w:rPr>
        <w:t>Zamawiający zamierza przeznaczyć na sfinansowanie zamówienia w zakresie części nr 10 kwotę: 6 177,60 zł brutto. Zamawiający nie może zwiększyć kwoty przeznaczonej na realizację zamówienia do ceny oferty nr 10.</w:t>
      </w:r>
    </w:p>
    <w:bookmarkEnd w:id="3"/>
    <w:p w14:paraId="79836D6C" w14:textId="3517919A" w:rsidR="00C101C6" w:rsidRPr="00D726D9" w:rsidRDefault="00C101C6" w:rsidP="00165B09">
      <w:pPr>
        <w:spacing w:before="240" w:after="120" w:line="276" w:lineRule="auto"/>
        <w:rPr>
          <w:rFonts w:ascii="Arial" w:hAnsi="Arial" w:cs="Arial"/>
          <w:b/>
          <w:bCs/>
          <w:szCs w:val="24"/>
          <w:u w:val="single"/>
        </w:rPr>
      </w:pPr>
      <w:r w:rsidRPr="00D726D9">
        <w:rPr>
          <w:rFonts w:ascii="Arial" w:hAnsi="Arial" w:cs="Arial"/>
          <w:b/>
          <w:bCs/>
          <w:szCs w:val="24"/>
          <w:u w:val="single"/>
        </w:rPr>
        <w:t xml:space="preserve">Część </w:t>
      </w:r>
      <w:r w:rsidR="00B329C9" w:rsidRPr="00D726D9">
        <w:rPr>
          <w:rFonts w:ascii="Arial" w:hAnsi="Arial" w:cs="Arial"/>
          <w:b/>
          <w:bCs/>
          <w:szCs w:val="24"/>
          <w:u w:val="single"/>
        </w:rPr>
        <w:t xml:space="preserve">nr </w:t>
      </w:r>
      <w:r w:rsidRPr="00D726D9">
        <w:rPr>
          <w:rFonts w:ascii="Arial" w:hAnsi="Arial" w:cs="Arial"/>
          <w:b/>
          <w:bCs/>
          <w:szCs w:val="24"/>
          <w:u w:val="single"/>
        </w:rPr>
        <w:t>1</w:t>
      </w:r>
      <w:r w:rsidR="00B329C9" w:rsidRPr="00D726D9">
        <w:rPr>
          <w:rFonts w:ascii="Arial" w:hAnsi="Arial" w:cs="Arial"/>
          <w:b/>
          <w:bCs/>
          <w:szCs w:val="24"/>
          <w:u w:val="single"/>
        </w:rPr>
        <w:t>5 – dostawy sprzętu jednorazowego do kapnografu model Kapnograf  Ut100C</w:t>
      </w:r>
      <w:r w:rsidRPr="00D726D9">
        <w:rPr>
          <w:rFonts w:ascii="Arial" w:hAnsi="Arial" w:cs="Arial"/>
          <w:b/>
          <w:bCs/>
          <w:szCs w:val="24"/>
          <w:u w:val="single"/>
        </w:rPr>
        <w:t>:</w:t>
      </w:r>
    </w:p>
    <w:p w14:paraId="783C42AB" w14:textId="77777777" w:rsidR="00C101C6" w:rsidRPr="00D726D9" w:rsidRDefault="00C101C6" w:rsidP="00165B09">
      <w:pPr>
        <w:tabs>
          <w:tab w:val="left" w:pos="855"/>
          <w:tab w:val="right" w:pos="9638"/>
        </w:tabs>
        <w:spacing w:after="0" w:line="276" w:lineRule="auto"/>
        <w:rPr>
          <w:rFonts w:ascii="Arial" w:hAnsi="Arial" w:cs="Arial"/>
          <w:b/>
          <w:szCs w:val="24"/>
        </w:rPr>
      </w:pPr>
      <w:r w:rsidRPr="00D726D9">
        <w:rPr>
          <w:rFonts w:ascii="Arial" w:hAnsi="Arial" w:cs="Arial"/>
          <w:b/>
          <w:szCs w:val="24"/>
        </w:rPr>
        <w:t>Uzasadnienie prawne:</w:t>
      </w:r>
    </w:p>
    <w:p w14:paraId="7A021444" w14:textId="5E719CAC" w:rsidR="00E80A74" w:rsidRPr="00D726D9" w:rsidRDefault="00E80A74" w:rsidP="00165B09">
      <w:p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hAnsi="Arial" w:cs="Arial"/>
          <w:szCs w:val="24"/>
        </w:rPr>
      </w:pPr>
      <w:r w:rsidRPr="00D726D9">
        <w:rPr>
          <w:rFonts w:ascii="Arial" w:hAnsi="Arial" w:cs="Arial"/>
          <w:szCs w:val="24"/>
        </w:rPr>
        <w:t>Na podstawie art. 255 pkt 1) ustawy Prawo Zamówień Publicznych, ponieważ nie złożono żadnej oferty dla części nr 15.</w:t>
      </w:r>
    </w:p>
    <w:p w14:paraId="5444A6D6" w14:textId="77777777" w:rsidR="00C101C6" w:rsidRPr="00D726D9" w:rsidRDefault="00C101C6" w:rsidP="00165B09">
      <w:pPr>
        <w:tabs>
          <w:tab w:val="left" w:pos="855"/>
          <w:tab w:val="right" w:pos="9638"/>
        </w:tabs>
        <w:spacing w:after="0" w:line="276" w:lineRule="auto"/>
        <w:rPr>
          <w:rFonts w:ascii="Arial" w:hAnsi="Arial" w:cs="Arial"/>
          <w:b/>
          <w:szCs w:val="24"/>
        </w:rPr>
      </w:pPr>
      <w:r w:rsidRPr="00D726D9">
        <w:rPr>
          <w:rFonts w:ascii="Arial" w:hAnsi="Arial" w:cs="Arial"/>
          <w:b/>
          <w:szCs w:val="24"/>
        </w:rPr>
        <w:t>Uzasadnienie faktyczne:</w:t>
      </w:r>
    </w:p>
    <w:p w14:paraId="14446251" w14:textId="77777777" w:rsidR="00B329C9" w:rsidRPr="00D726D9" w:rsidRDefault="00B329C9" w:rsidP="00165B09">
      <w:pPr>
        <w:spacing w:after="0" w:line="276" w:lineRule="auto"/>
        <w:rPr>
          <w:rFonts w:ascii="Arial" w:hAnsi="Arial" w:cs="Arial"/>
          <w:szCs w:val="24"/>
        </w:rPr>
      </w:pPr>
      <w:r w:rsidRPr="00D726D9">
        <w:rPr>
          <w:rFonts w:ascii="Arial" w:hAnsi="Arial" w:cs="Arial"/>
          <w:szCs w:val="24"/>
        </w:rPr>
        <w:t xml:space="preserve">W niniejszym postępowaniu nie wpłynęła żadna oferta dla części nr 15. </w:t>
      </w:r>
    </w:p>
    <w:p w14:paraId="2112573A" w14:textId="51B42F31" w:rsidR="00C101C6" w:rsidRPr="00D726D9" w:rsidRDefault="00C101C6" w:rsidP="00165B09">
      <w:pPr>
        <w:spacing w:before="240" w:after="120" w:line="276" w:lineRule="auto"/>
        <w:rPr>
          <w:rFonts w:ascii="Arial" w:hAnsi="Arial" w:cs="Arial"/>
          <w:b/>
          <w:bCs/>
          <w:szCs w:val="24"/>
          <w:u w:val="single"/>
        </w:rPr>
      </w:pPr>
      <w:r w:rsidRPr="00D726D9">
        <w:rPr>
          <w:rFonts w:ascii="Arial" w:hAnsi="Arial" w:cs="Arial"/>
          <w:b/>
          <w:bCs/>
          <w:szCs w:val="24"/>
          <w:u w:val="single"/>
        </w:rPr>
        <w:t xml:space="preserve">Część </w:t>
      </w:r>
      <w:r w:rsidR="00B329C9" w:rsidRPr="00D726D9">
        <w:rPr>
          <w:rFonts w:ascii="Arial" w:hAnsi="Arial" w:cs="Arial"/>
          <w:b/>
          <w:bCs/>
          <w:szCs w:val="24"/>
          <w:u w:val="single"/>
        </w:rPr>
        <w:t xml:space="preserve">nr </w:t>
      </w:r>
      <w:r w:rsidRPr="00D726D9">
        <w:rPr>
          <w:rFonts w:ascii="Arial" w:hAnsi="Arial" w:cs="Arial"/>
          <w:b/>
          <w:bCs/>
          <w:szCs w:val="24"/>
          <w:u w:val="single"/>
        </w:rPr>
        <w:t xml:space="preserve">19 </w:t>
      </w:r>
      <w:r w:rsidR="00B329C9" w:rsidRPr="00D726D9">
        <w:rPr>
          <w:rFonts w:ascii="Arial" w:hAnsi="Arial" w:cs="Arial"/>
          <w:b/>
          <w:bCs/>
          <w:szCs w:val="24"/>
          <w:u w:val="single"/>
        </w:rPr>
        <w:t xml:space="preserve">– </w:t>
      </w:r>
      <w:r w:rsidRPr="00D726D9">
        <w:rPr>
          <w:rFonts w:ascii="Arial" w:hAnsi="Arial" w:cs="Arial"/>
          <w:b/>
          <w:bCs/>
          <w:szCs w:val="24"/>
          <w:u w:val="single"/>
        </w:rPr>
        <w:t>dostawa środka zmiękczającego do myjni basenów i kaczek:</w:t>
      </w:r>
    </w:p>
    <w:p w14:paraId="2B5DBE82" w14:textId="77777777" w:rsidR="00C101C6" w:rsidRPr="00D726D9" w:rsidRDefault="00C101C6" w:rsidP="00165B09">
      <w:pPr>
        <w:spacing w:before="120" w:after="0" w:line="276" w:lineRule="auto"/>
        <w:rPr>
          <w:rFonts w:ascii="Arial" w:hAnsi="Arial" w:cs="Arial"/>
          <w:b/>
          <w:szCs w:val="24"/>
        </w:rPr>
      </w:pPr>
      <w:r w:rsidRPr="00D726D9">
        <w:rPr>
          <w:rFonts w:ascii="Arial" w:hAnsi="Arial" w:cs="Arial"/>
          <w:b/>
          <w:szCs w:val="24"/>
        </w:rPr>
        <w:t>Uzasadnienie prawne:</w:t>
      </w:r>
    </w:p>
    <w:p w14:paraId="0A7D3855" w14:textId="1E7C7F11" w:rsidR="000B4758" w:rsidRPr="00D726D9" w:rsidRDefault="00C101C6" w:rsidP="00165B09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D726D9">
        <w:rPr>
          <w:rFonts w:ascii="Arial" w:hAnsi="Arial" w:cs="Arial"/>
          <w:szCs w:val="24"/>
        </w:rPr>
        <w:t>Na podstawie art. 255 pkt 1) ustawy Prawo Zamówień Publicznych, ponieważ nie złożono żadnej oferty dla części nr 19.</w:t>
      </w:r>
    </w:p>
    <w:p w14:paraId="424D1AE3" w14:textId="06D091FD" w:rsidR="00C101C6" w:rsidRPr="00D726D9" w:rsidRDefault="00C101C6" w:rsidP="00165B09">
      <w:pPr>
        <w:spacing w:before="120" w:after="0" w:line="276" w:lineRule="auto"/>
        <w:rPr>
          <w:rFonts w:ascii="Arial" w:hAnsi="Arial" w:cs="Arial"/>
          <w:b/>
          <w:szCs w:val="24"/>
        </w:rPr>
      </w:pPr>
      <w:r w:rsidRPr="00D726D9">
        <w:rPr>
          <w:rFonts w:ascii="Arial" w:hAnsi="Arial" w:cs="Arial"/>
          <w:b/>
          <w:szCs w:val="24"/>
        </w:rPr>
        <w:t>Uzasadnienie faktyczne:</w:t>
      </w:r>
    </w:p>
    <w:p w14:paraId="0B3ABA32" w14:textId="4E2BF130" w:rsidR="00C101C6" w:rsidRPr="00D726D9" w:rsidRDefault="00C101C6" w:rsidP="00165B09">
      <w:pPr>
        <w:tabs>
          <w:tab w:val="left" w:pos="855"/>
          <w:tab w:val="right" w:pos="9638"/>
        </w:tabs>
        <w:spacing w:line="276" w:lineRule="auto"/>
        <w:rPr>
          <w:rFonts w:ascii="Arial" w:hAnsi="Arial" w:cs="Arial"/>
          <w:szCs w:val="24"/>
        </w:rPr>
      </w:pPr>
      <w:r w:rsidRPr="00D726D9">
        <w:rPr>
          <w:rFonts w:ascii="Arial" w:hAnsi="Arial" w:cs="Arial"/>
          <w:szCs w:val="24"/>
        </w:rPr>
        <w:t>W niniejszym postępowaniu nie wpłynęła żadna oferta dla części nr 19.</w:t>
      </w:r>
    </w:p>
    <w:bookmarkEnd w:id="0"/>
    <w:bookmarkEnd w:id="1"/>
    <w:p w14:paraId="73EBA38D" w14:textId="77777777" w:rsidR="00C101C6" w:rsidRPr="00D726D9" w:rsidRDefault="00C101C6" w:rsidP="006D2768">
      <w:pPr>
        <w:spacing w:after="120" w:line="276" w:lineRule="auto"/>
        <w:rPr>
          <w:rFonts w:ascii="Arial" w:hAnsi="Arial" w:cs="Arial"/>
          <w:b/>
          <w:bCs/>
          <w:szCs w:val="24"/>
        </w:rPr>
      </w:pPr>
    </w:p>
    <w:p w14:paraId="31E150FB" w14:textId="77777777" w:rsidR="001436BA" w:rsidRPr="00D726D9" w:rsidRDefault="001436BA" w:rsidP="001436BA">
      <w:pPr>
        <w:spacing w:after="120" w:line="276" w:lineRule="auto"/>
        <w:ind w:left="5529"/>
        <w:rPr>
          <w:rFonts w:ascii="Arial" w:hAnsi="Arial" w:cs="Arial"/>
          <w:b/>
          <w:szCs w:val="24"/>
        </w:rPr>
      </w:pPr>
      <w:r w:rsidRPr="00D726D9">
        <w:rPr>
          <w:rFonts w:ascii="Arial" w:hAnsi="Arial" w:cs="Arial"/>
          <w:b/>
          <w:szCs w:val="24"/>
        </w:rPr>
        <w:t>z up. nr 6/2019</w:t>
      </w:r>
    </w:p>
    <w:p w14:paraId="2BEC7F62" w14:textId="77777777" w:rsidR="001436BA" w:rsidRPr="00D726D9" w:rsidRDefault="001436BA" w:rsidP="001436BA">
      <w:pPr>
        <w:spacing w:after="120" w:line="276" w:lineRule="auto"/>
        <w:ind w:left="5529"/>
        <w:rPr>
          <w:rFonts w:ascii="Arial" w:hAnsi="Arial" w:cs="Arial"/>
          <w:b/>
          <w:szCs w:val="24"/>
        </w:rPr>
      </w:pPr>
    </w:p>
    <w:p w14:paraId="2ADF900B" w14:textId="77777777" w:rsidR="001436BA" w:rsidRPr="00D726D9" w:rsidRDefault="001436BA" w:rsidP="001436BA">
      <w:pPr>
        <w:spacing w:after="120" w:line="276" w:lineRule="auto"/>
        <w:ind w:left="5529"/>
        <w:rPr>
          <w:rFonts w:ascii="Arial" w:hAnsi="Arial" w:cs="Arial"/>
          <w:b/>
          <w:szCs w:val="24"/>
        </w:rPr>
      </w:pPr>
      <w:r w:rsidRPr="00D726D9">
        <w:rPr>
          <w:rFonts w:ascii="Arial" w:hAnsi="Arial" w:cs="Arial"/>
          <w:b/>
          <w:szCs w:val="24"/>
        </w:rPr>
        <w:t xml:space="preserve">Z-ca Dyrektora ds. Pielęgniarstwa </w:t>
      </w:r>
    </w:p>
    <w:p w14:paraId="49C37859" w14:textId="5DA5CDBC" w:rsidR="005E0928" w:rsidRPr="00D726D9" w:rsidRDefault="001436BA" w:rsidP="001436BA">
      <w:pPr>
        <w:spacing w:after="120" w:line="276" w:lineRule="auto"/>
        <w:ind w:left="5529"/>
        <w:rPr>
          <w:rFonts w:ascii="Arial" w:hAnsi="Arial" w:cs="Arial"/>
          <w:b/>
          <w:bCs/>
          <w:szCs w:val="24"/>
        </w:rPr>
      </w:pPr>
      <w:r w:rsidRPr="00D726D9">
        <w:rPr>
          <w:rFonts w:ascii="Arial" w:hAnsi="Arial" w:cs="Arial"/>
          <w:b/>
          <w:szCs w:val="24"/>
        </w:rPr>
        <w:t>mgr piel. Danuta Marklowska</w:t>
      </w:r>
    </w:p>
    <w:sectPr w:rsidR="005E0928" w:rsidRPr="00D726D9" w:rsidSect="00D726D9">
      <w:headerReference w:type="default" r:id="rId8"/>
      <w:pgSz w:w="11906" w:h="16838" w:code="9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DE31D" w14:textId="77777777" w:rsidR="00BD7692" w:rsidRDefault="00BD7692" w:rsidP="004E48A1">
      <w:pPr>
        <w:spacing w:after="0" w:line="240" w:lineRule="auto"/>
      </w:pPr>
      <w:r>
        <w:separator/>
      </w:r>
    </w:p>
  </w:endnote>
  <w:endnote w:type="continuationSeparator" w:id="0">
    <w:p w14:paraId="4D8B83B5" w14:textId="77777777" w:rsidR="00BD7692" w:rsidRDefault="00BD7692" w:rsidP="004E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1886F" w14:textId="77777777" w:rsidR="00BD7692" w:rsidRDefault="00BD7692" w:rsidP="004E48A1">
      <w:pPr>
        <w:spacing w:after="0" w:line="240" w:lineRule="auto"/>
      </w:pPr>
      <w:r>
        <w:separator/>
      </w:r>
    </w:p>
  </w:footnote>
  <w:footnote w:type="continuationSeparator" w:id="0">
    <w:p w14:paraId="5B3C80DA" w14:textId="77777777" w:rsidR="00BD7692" w:rsidRDefault="00BD7692" w:rsidP="004E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89CA6" w14:textId="060117F5" w:rsidR="00402652" w:rsidRDefault="00402652" w:rsidP="006D376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E1E07"/>
    <w:multiLevelType w:val="hybridMultilevel"/>
    <w:tmpl w:val="03ECB5D6"/>
    <w:lvl w:ilvl="0" w:tplc="CA1AE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C7CC2"/>
    <w:multiLevelType w:val="hybridMultilevel"/>
    <w:tmpl w:val="0262B746"/>
    <w:lvl w:ilvl="0" w:tplc="52DC33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07323"/>
    <w:multiLevelType w:val="hybridMultilevel"/>
    <w:tmpl w:val="E16EF276"/>
    <w:lvl w:ilvl="0" w:tplc="F3C67D00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21082635">
    <w:abstractNumId w:val="0"/>
  </w:num>
  <w:num w:numId="2" w16cid:durableId="146672146">
    <w:abstractNumId w:val="1"/>
  </w:num>
  <w:num w:numId="3" w16cid:durableId="56210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A1"/>
    <w:rsid w:val="00007950"/>
    <w:rsid w:val="00013C92"/>
    <w:rsid w:val="000201B5"/>
    <w:rsid w:val="00026374"/>
    <w:rsid w:val="000334B3"/>
    <w:rsid w:val="00037D6A"/>
    <w:rsid w:val="0004513D"/>
    <w:rsid w:val="00052F9F"/>
    <w:rsid w:val="00064E51"/>
    <w:rsid w:val="0007191B"/>
    <w:rsid w:val="000B09F3"/>
    <w:rsid w:val="000B4758"/>
    <w:rsid w:val="000C3E64"/>
    <w:rsid w:val="000D07FA"/>
    <w:rsid w:val="000E4E7B"/>
    <w:rsid w:val="000E6049"/>
    <w:rsid w:val="000F154E"/>
    <w:rsid w:val="001110D4"/>
    <w:rsid w:val="00125487"/>
    <w:rsid w:val="0014110A"/>
    <w:rsid w:val="001436BA"/>
    <w:rsid w:val="0014587D"/>
    <w:rsid w:val="001563FD"/>
    <w:rsid w:val="00161926"/>
    <w:rsid w:val="00163AB6"/>
    <w:rsid w:val="00165B09"/>
    <w:rsid w:val="00167489"/>
    <w:rsid w:val="001704F7"/>
    <w:rsid w:val="0018449D"/>
    <w:rsid w:val="00187E46"/>
    <w:rsid w:val="0019257F"/>
    <w:rsid w:val="001A269C"/>
    <w:rsid w:val="001A53F2"/>
    <w:rsid w:val="001C2A09"/>
    <w:rsid w:val="001D6833"/>
    <w:rsid w:val="001D7913"/>
    <w:rsid w:val="001E105A"/>
    <w:rsid w:val="001E2F36"/>
    <w:rsid w:val="001E54CB"/>
    <w:rsid w:val="001F3D66"/>
    <w:rsid w:val="00205519"/>
    <w:rsid w:val="00226A39"/>
    <w:rsid w:val="0023647D"/>
    <w:rsid w:val="002374E9"/>
    <w:rsid w:val="00267408"/>
    <w:rsid w:val="00267D7B"/>
    <w:rsid w:val="0027179B"/>
    <w:rsid w:val="0027722B"/>
    <w:rsid w:val="00284BCE"/>
    <w:rsid w:val="00290F77"/>
    <w:rsid w:val="00295400"/>
    <w:rsid w:val="002A20A9"/>
    <w:rsid w:val="002B2460"/>
    <w:rsid w:val="002B4092"/>
    <w:rsid w:val="002B7A0B"/>
    <w:rsid w:val="002D391A"/>
    <w:rsid w:val="002D3DB5"/>
    <w:rsid w:val="002E5342"/>
    <w:rsid w:val="002F7076"/>
    <w:rsid w:val="00300532"/>
    <w:rsid w:val="003017E6"/>
    <w:rsid w:val="00303DC5"/>
    <w:rsid w:val="00305781"/>
    <w:rsid w:val="00323856"/>
    <w:rsid w:val="003260D3"/>
    <w:rsid w:val="00334603"/>
    <w:rsid w:val="00342B80"/>
    <w:rsid w:val="003449D2"/>
    <w:rsid w:val="003519BE"/>
    <w:rsid w:val="00361C67"/>
    <w:rsid w:val="00370B18"/>
    <w:rsid w:val="00372B1D"/>
    <w:rsid w:val="003738DB"/>
    <w:rsid w:val="003873EF"/>
    <w:rsid w:val="00396A38"/>
    <w:rsid w:val="003B112A"/>
    <w:rsid w:val="003B5922"/>
    <w:rsid w:val="003C64C6"/>
    <w:rsid w:val="003C6EA0"/>
    <w:rsid w:val="003D3769"/>
    <w:rsid w:val="003E1511"/>
    <w:rsid w:val="003E664C"/>
    <w:rsid w:val="003F2CD2"/>
    <w:rsid w:val="003F6D08"/>
    <w:rsid w:val="00402652"/>
    <w:rsid w:val="004108E5"/>
    <w:rsid w:val="00410F50"/>
    <w:rsid w:val="00417D37"/>
    <w:rsid w:val="00422EA5"/>
    <w:rsid w:val="0043099C"/>
    <w:rsid w:val="00444ADC"/>
    <w:rsid w:val="00446590"/>
    <w:rsid w:val="00453897"/>
    <w:rsid w:val="00456932"/>
    <w:rsid w:val="00461AD4"/>
    <w:rsid w:val="00462212"/>
    <w:rsid w:val="00472461"/>
    <w:rsid w:val="00485488"/>
    <w:rsid w:val="0048551D"/>
    <w:rsid w:val="004A08B9"/>
    <w:rsid w:val="004C4BB2"/>
    <w:rsid w:val="004E48A1"/>
    <w:rsid w:val="004E5B8D"/>
    <w:rsid w:val="004E643B"/>
    <w:rsid w:val="004E66DD"/>
    <w:rsid w:val="004F6524"/>
    <w:rsid w:val="00500239"/>
    <w:rsid w:val="00503B44"/>
    <w:rsid w:val="005050CC"/>
    <w:rsid w:val="00514CB1"/>
    <w:rsid w:val="00515425"/>
    <w:rsid w:val="00541481"/>
    <w:rsid w:val="005454CE"/>
    <w:rsid w:val="0054762C"/>
    <w:rsid w:val="00552374"/>
    <w:rsid w:val="00555C8D"/>
    <w:rsid w:val="00560DDA"/>
    <w:rsid w:val="00561E8A"/>
    <w:rsid w:val="00565665"/>
    <w:rsid w:val="00571463"/>
    <w:rsid w:val="00580ABB"/>
    <w:rsid w:val="005867DA"/>
    <w:rsid w:val="00593A74"/>
    <w:rsid w:val="00594223"/>
    <w:rsid w:val="005C34D5"/>
    <w:rsid w:val="005C4204"/>
    <w:rsid w:val="005D2541"/>
    <w:rsid w:val="005D3EAA"/>
    <w:rsid w:val="005D6117"/>
    <w:rsid w:val="005E02F1"/>
    <w:rsid w:val="005E0928"/>
    <w:rsid w:val="005E7648"/>
    <w:rsid w:val="005F2CDB"/>
    <w:rsid w:val="00606DA1"/>
    <w:rsid w:val="00615325"/>
    <w:rsid w:val="00632D8D"/>
    <w:rsid w:val="00633F45"/>
    <w:rsid w:val="00637393"/>
    <w:rsid w:val="00641EB4"/>
    <w:rsid w:val="0064701D"/>
    <w:rsid w:val="006524A6"/>
    <w:rsid w:val="006554C9"/>
    <w:rsid w:val="00656D16"/>
    <w:rsid w:val="006668EA"/>
    <w:rsid w:val="00673C4E"/>
    <w:rsid w:val="00675D56"/>
    <w:rsid w:val="00683AE2"/>
    <w:rsid w:val="006914E6"/>
    <w:rsid w:val="00693036"/>
    <w:rsid w:val="00693217"/>
    <w:rsid w:val="00695B13"/>
    <w:rsid w:val="006B10F3"/>
    <w:rsid w:val="006C0D83"/>
    <w:rsid w:val="006C5745"/>
    <w:rsid w:val="006C6E75"/>
    <w:rsid w:val="006D030F"/>
    <w:rsid w:val="006D1ED5"/>
    <w:rsid w:val="006D2768"/>
    <w:rsid w:val="006D3760"/>
    <w:rsid w:val="006E0622"/>
    <w:rsid w:val="006E525D"/>
    <w:rsid w:val="00700669"/>
    <w:rsid w:val="00707236"/>
    <w:rsid w:val="0070756A"/>
    <w:rsid w:val="00710FE0"/>
    <w:rsid w:val="007126EF"/>
    <w:rsid w:val="00726D05"/>
    <w:rsid w:val="00735673"/>
    <w:rsid w:val="007427B9"/>
    <w:rsid w:val="007456D9"/>
    <w:rsid w:val="0077369E"/>
    <w:rsid w:val="00773D8D"/>
    <w:rsid w:val="00780B11"/>
    <w:rsid w:val="00782D72"/>
    <w:rsid w:val="007842CF"/>
    <w:rsid w:val="0079198C"/>
    <w:rsid w:val="00792655"/>
    <w:rsid w:val="007A05A9"/>
    <w:rsid w:val="007B3EE2"/>
    <w:rsid w:val="007C4B4F"/>
    <w:rsid w:val="007D11FC"/>
    <w:rsid w:val="007D6E61"/>
    <w:rsid w:val="00800908"/>
    <w:rsid w:val="00837373"/>
    <w:rsid w:val="00843611"/>
    <w:rsid w:val="008538EE"/>
    <w:rsid w:val="00860187"/>
    <w:rsid w:val="008631A0"/>
    <w:rsid w:val="00866917"/>
    <w:rsid w:val="008734EE"/>
    <w:rsid w:val="0088207B"/>
    <w:rsid w:val="00883F29"/>
    <w:rsid w:val="00885FA0"/>
    <w:rsid w:val="0089016C"/>
    <w:rsid w:val="00895511"/>
    <w:rsid w:val="008B1683"/>
    <w:rsid w:val="008D4D1B"/>
    <w:rsid w:val="008E0642"/>
    <w:rsid w:val="008E5AAE"/>
    <w:rsid w:val="008F24DB"/>
    <w:rsid w:val="008F651A"/>
    <w:rsid w:val="009148CC"/>
    <w:rsid w:val="00925B53"/>
    <w:rsid w:val="0093307A"/>
    <w:rsid w:val="0093612C"/>
    <w:rsid w:val="0093763A"/>
    <w:rsid w:val="00945B9F"/>
    <w:rsid w:val="009663E4"/>
    <w:rsid w:val="00994460"/>
    <w:rsid w:val="00996CC1"/>
    <w:rsid w:val="009A107C"/>
    <w:rsid w:val="00A010C5"/>
    <w:rsid w:val="00A133EC"/>
    <w:rsid w:val="00A20DE8"/>
    <w:rsid w:val="00A3264C"/>
    <w:rsid w:val="00A353D3"/>
    <w:rsid w:val="00A35649"/>
    <w:rsid w:val="00A35F1A"/>
    <w:rsid w:val="00A36D37"/>
    <w:rsid w:val="00A37CD8"/>
    <w:rsid w:val="00A448AE"/>
    <w:rsid w:val="00A5135E"/>
    <w:rsid w:val="00A5583F"/>
    <w:rsid w:val="00A66CE4"/>
    <w:rsid w:val="00A716D9"/>
    <w:rsid w:val="00A82FA3"/>
    <w:rsid w:val="00A939B3"/>
    <w:rsid w:val="00AA1462"/>
    <w:rsid w:val="00AB4160"/>
    <w:rsid w:val="00AC193F"/>
    <w:rsid w:val="00AC502D"/>
    <w:rsid w:val="00AD22E5"/>
    <w:rsid w:val="00AD33DD"/>
    <w:rsid w:val="00AD6DDD"/>
    <w:rsid w:val="00AE0F62"/>
    <w:rsid w:val="00AE4B6D"/>
    <w:rsid w:val="00AE69CA"/>
    <w:rsid w:val="00AE7090"/>
    <w:rsid w:val="00AF2CCC"/>
    <w:rsid w:val="00AF3E92"/>
    <w:rsid w:val="00AF5265"/>
    <w:rsid w:val="00AF69DD"/>
    <w:rsid w:val="00B021EE"/>
    <w:rsid w:val="00B10211"/>
    <w:rsid w:val="00B12148"/>
    <w:rsid w:val="00B329C9"/>
    <w:rsid w:val="00B33642"/>
    <w:rsid w:val="00B417AC"/>
    <w:rsid w:val="00B436F1"/>
    <w:rsid w:val="00B45166"/>
    <w:rsid w:val="00B505CD"/>
    <w:rsid w:val="00B65BD1"/>
    <w:rsid w:val="00B713C8"/>
    <w:rsid w:val="00B86F40"/>
    <w:rsid w:val="00B926BE"/>
    <w:rsid w:val="00B942A8"/>
    <w:rsid w:val="00BC0E6E"/>
    <w:rsid w:val="00BC3532"/>
    <w:rsid w:val="00BD0942"/>
    <w:rsid w:val="00BD7692"/>
    <w:rsid w:val="00BE3EA7"/>
    <w:rsid w:val="00BE6374"/>
    <w:rsid w:val="00BF58BC"/>
    <w:rsid w:val="00C024B7"/>
    <w:rsid w:val="00C03D89"/>
    <w:rsid w:val="00C101C6"/>
    <w:rsid w:val="00C11DED"/>
    <w:rsid w:val="00C1647B"/>
    <w:rsid w:val="00C16E0A"/>
    <w:rsid w:val="00C25360"/>
    <w:rsid w:val="00C36BFF"/>
    <w:rsid w:val="00C4094A"/>
    <w:rsid w:val="00C53DED"/>
    <w:rsid w:val="00C55620"/>
    <w:rsid w:val="00C575ED"/>
    <w:rsid w:val="00C64A15"/>
    <w:rsid w:val="00C65C0C"/>
    <w:rsid w:val="00C71228"/>
    <w:rsid w:val="00C839F9"/>
    <w:rsid w:val="00C9192A"/>
    <w:rsid w:val="00C924D0"/>
    <w:rsid w:val="00C95500"/>
    <w:rsid w:val="00C961DA"/>
    <w:rsid w:val="00C9785F"/>
    <w:rsid w:val="00CA0490"/>
    <w:rsid w:val="00CA2149"/>
    <w:rsid w:val="00CA4BF3"/>
    <w:rsid w:val="00CB03B5"/>
    <w:rsid w:val="00CB06EE"/>
    <w:rsid w:val="00CB34D7"/>
    <w:rsid w:val="00CC2EAF"/>
    <w:rsid w:val="00CE1BB8"/>
    <w:rsid w:val="00CF0FB4"/>
    <w:rsid w:val="00CF2337"/>
    <w:rsid w:val="00D00EB2"/>
    <w:rsid w:val="00D015FC"/>
    <w:rsid w:val="00D04EC4"/>
    <w:rsid w:val="00D30695"/>
    <w:rsid w:val="00D43CB4"/>
    <w:rsid w:val="00D46327"/>
    <w:rsid w:val="00D55CBC"/>
    <w:rsid w:val="00D724B6"/>
    <w:rsid w:val="00D726D9"/>
    <w:rsid w:val="00D82AEC"/>
    <w:rsid w:val="00D9764C"/>
    <w:rsid w:val="00DA5D79"/>
    <w:rsid w:val="00DB0876"/>
    <w:rsid w:val="00DC0A43"/>
    <w:rsid w:val="00DC1121"/>
    <w:rsid w:val="00DC235E"/>
    <w:rsid w:val="00DD755C"/>
    <w:rsid w:val="00DF1447"/>
    <w:rsid w:val="00E05488"/>
    <w:rsid w:val="00E11D66"/>
    <w:rsid w:val="00E16967"/>
    <w:rsid w:val="00E16DF0"/>
    <w:rsid w:val="00E23BAA"/>
    <w:rsid w:val="00E305D1"/>
    <w:rsid w:val="00E33C6B"/>
    <w:rsid w:val="00E50174"/>
    <w:rsid w:val="00E5075C"/>
    <w:rsid w:val="00E615BE"/>
    <w:rsid w:val="00E65EA6"/>
    <w:rsid w:val="00E6687D"/>
    <w:rsid w:val="00E80A74"/>
    <w:rsid w:val="00E84F44"/>
    <w:rsid w:val="00E976C3"/>
    <w:rsid w:val="00EA18F8"/>
    <w:rsid w:val="00EA1FA1"/>
    <w:rsid w:val="00EE6C2D"/>
    <w:rsid w:val="00EE75BC"/>
    <w:rsid w:val="00EE7D09"/>
    <w:rsid w:val="00EF1073"/>
    <w:rsid w:val="00EF31AA"/>
    <w:rsid w:val="00EF4BA4"/>
    <w:rsid w:val="00F1561E"/>
    <w:rsid w:val="00F158CD"/>
    <w:rsid w:val="00F31AB6"/>
    <w:rsid w:val="00F36B59"/>
    <w:rsid w:val="00F45F89"/>
    <w:rsid w:val="00F465EB"/>
    <w:rsid w:val="00F51BBB"/>
    <w:rsid w:val="00F51BD9"/>
    <w:rsid w:val="00F563B0"/>
    <w:rsid w:val="00F6049A"/>
    <w:rsid w:val="00F612B6"/>
    <w:rsid w:val="00F66243"/>
    <w:rsid w:val="00F823DD"/>
    <w:rsid w:val="00F83965"/>
    <w:rsid w:val="00F85250"/>
    <w:rsid w:val="00F858CD"/>
    <w:rsid w:val="00F86E9F"/>
    <w:rsid w:val="00F92149"/>
    <w:rsid w:val="00FA2611"/>
    <w:rsid w:val="00FB1E9A"/>
    <w:rsid w:val="00FB7F4F"/>
    <w:rsid w:val="00FC10C2"/>
    <w:rsid w:val="00FC1BD3"/>
    <w:rsid w:val="00FD00B0"/>
    <w:rsid w:val="00FE5913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5668F"/>
  <w15:chartTrackingRefBased/>
  <w15:docId w15:val="{6546E123-8C0F-477C-9730-8ADA69FF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A74"/>
  </w:style>
  <w:style w:type="paragraph" w:styleId="Nagwek3">
    <w:name w:val="heading 3"/>
    <w:basedOn w:val="Normalny"/>
    <w:link w:val="Nagwek3Znak"/>
    <w:uiPriority w:val="9"/>
    <w:qFormat/>
    <w:rsid w:val="006668E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668EA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E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E48A1"/>
  </w:style>
  <w:style w:type="paragraph" w:styleId="Stopka">
    <w:name w:val="footer"/>
    <w:basedOn w:val="Normalny"/>
    <w:link w:val="StopkaZnak"/>
    <w:uiPriority w:val="99"/>
    <w:unhideWhenUsed/>
    <w:rsid w:val="004E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8A1"/>
  </w:style>
  <w:style w:type="table" w:styleId="Tabela-Siatka">
    <w:name w:val="Table Grid"/>
    <w:basedOn w:val="Standardowy"/>
    <w:uiPriority w:val="39"/>
    <w:rsid w:val="004E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668EA"/>
    <w:rPr>
      <w:rFonts w:eastAsia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668EA"/>
    <w:rPr>
      <w:rFonts w:eastAsia="Times New Roman"/>
      <w:b/>
      <w:bCs/>
      <w:szCs w:val="24"/>
      <w:lang w:eastAsia="pl-PL"/>
    </w:rPr>
  </w:style>
  <w:style w:type="paragraph" w:customStyle="1" w:styleId="Default">
    <w:name w:val="Default"/>
    <w:qFormat/>
    <w:rsid w:val="005D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554C9"/>
    <w:pPr>
      <w:ind w:left="720"/>
      <w:contextualSpacing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6554C9"/>
  </w:style>
  <w:style w:type="paragraph" w:customStyle="1" w:styleId="pkt">
    <w:name w:val="pkt"/>
    <w:basedOn w:val="Normalny"/>
    <w:rsid w:val="00C9192A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5C4204"/>
    <w:pPr>
      <w:spacing w:before="100" w:beforeAutospacing="1" w:after="100" w:afterAutospacing="1" w:line="240" w:lineRule="auto"/>
      <w:jc w:val="both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295400"/>
    <w:pPr>
      <w:spacing w:after="0" w:line="240" w:lineRule="auto"/>
      <w:jc w:val="center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400"/>
    <w:rPr>
      <w:rFonts w:ascii="Arial" w:eastAsia="Times New Roman" w:hAnsi="Arial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5855-BD2B-4750-8A02-DFE2CE5F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Sandra Pałka</cp:lastModifiedBy>
  <cp:revision>8</cp:revision>
  <cp:lastPrinted>2024-01-24T12:45:00Z</cp:lastPrinted>
  <dcterms:created xsi:type="dcterms:W3CDTF">2024-01-24T12:29:00Z</dcterms:created>
  <dcterms:modified xsi:type="dcterms:W3CDTF">2024-12-16T11:12:00Z</dcterms:modified>
</cp:coreProperties>
</file>