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6DAA5D3F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8918FC">
        <w:rPr>
          <w:rFonts w:ascii="Times New Roman" w:hAnsi="Times New Roman" w:cs="Times New Roman"/>
          <w:sz w:val="24"/>
          <w:szCs w:val="24"/>
        </w:rPr>
        <w:t>.133.</w:t>
      </w:r>
      <w:r w:rsidR="00B24738">
        <w:rPr>
          <w:rFonts w:ascii="Times New Roman" w:hAnsi="Times New Roman" w:cs="Times New Roman"/>
          <w:sz w:val="24"/>
          <w:szCs w:val="24"/>
        </w:rPr>
        <w:t>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B24738">
        <w:rPr>
          <w:rFonts w:ascii="Times New Roman" w:hAnsi="Times New Roman" w:cs="Times New Roman"/>
          <w:sz w:val="24"/>
          <w:szCs w:val="24"/>
        </w:rPr>
        <w:t>3</w:t>
      </w:r>
    </w:p>
    <w:p w14:paraId="5C715E70" w14:textId="77777777" w:rsidR="00E530D9" w:rsidRPr="00E530D9" w:rsidRDefault="00DC1FB2" w:rsidP="00E530D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E530D9" w:rsidRPr="00E530D9">
        <w:rPr>
          <w:rFonts w:ascii="Times New Roman" w:hAnsi="Times New Roman" w:cs="Times New Roman"/>
          <w:b/>
          <w:bCs/>
          <w:sz w:val="24"/>
          <w:szCs w:val="24"/>
        </w:rPr>
        <w:t xml:space="preserve">Usługi kominiarskie realizowane w budynkach administrowanych przez </w:t>
      </w:r>
    </w:p>
    <w:p w14:paraId="7C9E648C" w14:textId="4FCCE77D" w:rsidR="00F16239" w:rsidRPr="00E530D9" w:rsidRDefault="00E530D9" w:rsidP="00E530D9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30D9">
        <w:rPr>
          <w:rFonts w:ascii="Times New Roman" w:hAnsi="Times New Roman" w:cs="Times New Roman"/>
          <w:b/>
          <w:bCs/>
          <w:sz w:val="24"/>
          <w:szCs w:val="24"/>
        </w:rPr>
        <w:t>TBS Lokum sp. z o.o.</w:t>
      </w:r>
      <w:r w:rsidRPr="00E53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6C61F132" w14:textId="77777777" w:rsidR="00E530D9" w:rsidRDefault="00E530D9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6B6D66" w14:textId="02D97B75" w:rsidR="00DC1FB2" w:rsidRPr="00E530D9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</w:t>
      </w:r>
      <w:bookmarkStart w:id="1" w:name="_GoBack"/>
      <w:bookmarkEnd w:id="1"/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3CB09FAF" w14:textId="77777777" w:rsidR="006A47CA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EC6B3BB" w14:textId="77777777" w:rsidR="006A47CA" w:rsidRPr="0041141F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7EA1AC6" w14:textId="77777777" w:rsidR="006A47CA" w:rsidRPr="0041141F" w:rsidRDefault="006A47CA" w:rsidP="006A47CA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B11F1EC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7ADC53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36634414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9378AA2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2CE3AC1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C9657BF" w14:textId="77777777" w:rsidR="009F139D" w:rsidRPr="009F139D" w:rsidRDefault="009F139D" w:rsidP="009F139D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5BF6CE9E" w14:textId="070F40FB" w:rsidR="009F139D" w:rsidRPr="009F139D" w:rsidRDefault="009F139D" w:rsidP="009F139D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Za kontrolę szczelności urządzeń i instalacji gazowych </w:t>
      </w:r>
      <w:r w:rsidRPr="009F13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cena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jednostkowa dla jednego lokalu wynosi:</w:t>
      </w:r>
    </w:p>
    <w:p w14:paraId="111A023C" w14:textId="77777777" w:rsidR="009F139D" w:rsidRPr="009F139D" w:rsidRDefault="009F139D" w:rsidP="009F139D">
      <w:pPr>
        <w:pStyle w:val="Akapitzlist"/>
        <w:suppressAutoHyphens w:val="0"/>
        <w:spacing w:after="0" w:line="276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6B05268E" w14:textId="77777777" w:rsidR="009F139D" w:rsidRDefault="009F139D" w:rsidP="009F139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3FA50C59" w14:textId="77777777" w:rsidR="009F139D" w:rsidRPr="00605F84" w:rsidRDefault="009F139D" w:rsidP="009F139D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9D7886D" w14:textId="77777777" w:rsidR="009F139D" w:rsidRDefault="009F139D" w:rsidP="009F139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1C998C20" w14:textId="77777777" w:rsidR="009F139D" w:rsidRPr="001C547B" w:rsidRDefault="009F139D" w:rsidP="009F1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9A168E3" w14:textId="77777777" w:rsidR="009F139D" w:rsidRDefault="009F139D" w:rsidP="009F139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9D9795E" w14:textId="7FA15349" w:rsidR="009F139D" w:rsidRDefault="009F139D" w:rsidP="009F139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A8F048" w14:textId="38D9FE5F" w:rsidR="009F139D" w:rsidRDefault="009F139D" w:rsidP="00C40E3D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58630C38" w14:textId="21EDEC73" w:rsidR="00C40E3D" w:rsidRPr="00C40E3D" w:rsidRDefault="00C40E3D" w:rsidP="00C40E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>Szacunkowa liczba lokali objętych kontrolą instalacji gazowych wynosi 91.</w:t>
      </w:r>
    </w:p>
    <w:p w14:paraId="7D78747E" w14:textId="3F94C21B" w:rsidR="009F139D" w:rsidRPr="009F139D" w:rsidRDefault="009F139D" w:rsidP="00C40E3D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*</w:t>
      </w:r>
      <w:r w:rsidR="00C40E3D" w:rsidRPr="005C7FF9">
        <w:rPr>
          <w:rFonts w:ascii="Times New Roman" w:eastAsiaTheme="minorHAnsi" w:hAnsi="Times New Roman" w:cs="Times New Roman"/>
          <w:szCs w:val="24"/>
          <w:lang w:eastAsia="en-US"/>
        </w:rPr>
        <w:t>Zamawiający do porównania i oceny ofert weźmie pod uwagę wartość za 12 miesięcy, tj. wartość jednostkową pomnożoną przez szac</w:t>
      </w:r>
      <w:r w:rsidR="00C40E3D">
        <w:rPr>
          <w:rFonts w:ascii="Times New Roman" w:eastAsiaTheme="minorHAnsi" w:hAnsi="Times New Roman" w:cs="Times New Roman"/>
          <w:szCs w:val="24"/>
          <w:lang w:eastAsia="en-US"/>
        </w:rPr>
        <w:t>unkową liczbę lokali objętych</w:t>
      </w:r>
      <w:r w:rsidR="00C40E3D" w:rsidRPr="005C7FF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40E3D">
        <w:rPr>
          <w:rFonts w:ascii="Times New Roman" w:eastAsiaTheme="minorHAnsi" w:hAnsi="Times New Roman" w:cs="Times New Roman"/>
          <w:szCs w:val="24"/>
          <w:lang w:eastAsia="en-US"/>
        </w:rPr>
        <w:t xml:space="preserve">kontrolą. </w:t>
      </w:r>
    </w:p>
    <w:p w14:paraId="0711F8B3" w14:textId="77777777" w:rsidR="009F139D" w:rsidRPr="00D73EC2" w:rsidRDefault="009F139D" w:rsidP="009F139D">
      <w:pPr>
        <w:pStyle w:val="Akapitzlist"/>
        <w:suppressAutoHyphens w:val="0"/>
        <w:spacing w:after="0" w:line="276" w:lineRule="auto"/>
        <w:ind w:left="1494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6605B815" w14:textId="659D7A97" w:rsidR="00C40E3D" w:rsidRPr="00C40E3D" w:rsidRDefault="00C40E3D" w:rsidP="00C40E3D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Za </w:t>
      </w:r>
      <w:r w:rsidR="009F139D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przegląd </w:t>
      </w:r>
      <w:r w:rsidR="009F139D" w:rsidRPr="008C4BD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przewodów kominowych</w:t>
      </w:r>
      <w:r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 i podłączeń do przewodów dymowych, spalinowych i wentylacyjnych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3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cena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jednostkowa dla jednego lokalu wynosi:</w:t>
      </w:r>
    </w:p>
    <w:p w14:paraId="46348253" w14:textId="77777777" w:rsidR="00C40E3D" w:rsidRPr="009F139D" w:rsidRDefault="00C40E3D" w:rsidP="00C40E3D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461DAFAF" w14:textId="77777777" w:rsidR="00C40E3D" w:rsidRDefault="00C40E3D" w:rsidP="00C40E3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BE99840" w14:textId="77777777" w:rsidR="00C40E3D" w:rsidRPr="00605F84" w:rsidRDefault="00C40E3D" w:rsidP="00C40E3D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B82BA9F" w14:textId="77777777" w:rsidR="00C40E3D" w:rsidRDefault="00C40E3D" w:rsidP="00C40E3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13E4AD6" w14:textId="77777777" w:rsidR="00C40E3D" w:rsidRPr="001C547B" w:rsidRDefault="00C40E3D" w:rsidP="00C40E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DC9F537" w14:textId="77777777" w:rsidR="00C40E3D" w:rsidRDefault="00C40E3D" w:rsidP="00C40E3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47D13A63" w14:textId="77777777" w:rsidR="00C40E3D" w:rsidRDefault="00C40E3D" w:rsidP="00C40E3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B9C819" w14:textId="77777777" w:rsidR="00C40E3D" w:rsidRDefault="00C40E3D" w:rsidP="00C40E3D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198F8C6F" w14:textId="5FDBDD62" w:rsidR="00C40E3D" w:rsidRPr="00C40E3D" w:rsidRDefault="00C40E3D" w:rsidP="00C40E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lokali objętych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przeglądem przewodów kominowych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wynosi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479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330B45A8" w14:textId="50F0F003" w:rsidR="00C40E3D" w:rsidRPr="009F139D" w:rsidRDefault="00C40E3D" w:rsidP="00C40E3D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>Zamawiający do porównania i oceny ofert weźmie pod uwagę wartość za 12 miesięcy, tj. wartość jednostkową pomnożoną przez szac</w:t>
      </w:r>
      <w:r>
        <w:rPr>
          <w:rFonts w:ascii="Times New Roman" w:eastAsiaTheme="minorHAnsi" w:hAnsi="Times New Roman" w:cs="Times New Roman"/>
          <w:szCs w:val="24"/>
          <w:lang w:eastAsia="en-US"/>
        </w:rPr>
        <w:t>unkową liczbę lokali objętych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przeglądem. </w:t>
      </w:r>
    </w:p>
    <w:p w14:paraId="6C681D50" w14:textId="77777777" w:rsidR="009F139D" w:rsidRPr="003216DB" w:rsidRDefault="009F139D" w:rsidP="009F139D">
      <w:pPr>
        <w:pStyle w:val="Akapitzlist"/>
        <w:suppressAutoHyphens w:val="0"/>
        <w:spacing w:after="0" w:line="276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3983B7" w14:textId="72493C5F" w:rsidR="009F139D" w:rsidRPr="007C0525" w:rsidRDefault="00C40E3D" w:rsidP="00C40E3D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 </w:t>
      </w:r>
      <w:r w:rsidR="009F139D" w:rsidRPr="003216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czyszczenie przewodu kominowego </w:t>
      </w:r>
      <w:r w:rsidRPr="009F13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cena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jednostkowa dla jednego </w:t>
      </w:r>
      <w:r w:rsidR="007C05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przewodu w</w:t>
      </w:r>
      <w:r w:rsidR="007F33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="007C05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lokalu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C05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mieszkalnym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wynosi:</w:t>
      </w:r>
    </w:p>
    <w:p w14:paraId="6C244C2F" w14:textId="77777777" w:rsidR="007C0525" w:rsidRPr="003216DB" w:rsidRDefault="007C0525" w:rsidP="007C0525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D6F4335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0720433" w14:textId="77777777" w:rsidR="007C0525" w:rsidRPr="00605F84" w:rsidRDefault="007C0525" w:rsidP="007C0525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117D7FE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1AC5FF58" w14:textId="77777777" w:rsidR="007C0525" w:rsidRPr="001C547B" w:rsidRDefault="007C0525" w:rsidP="007C05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8E1A52A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438A2010" w14:textId="77777777" w:rsidR="007C0525" w:rsidRDefault="007C0525" w:rsidP="007C052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FCDD8E" w14:textId="77777777" w:rsidR="007C0525" w:rsidRDefault="007C0525" w:rsidP="007C052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13CC5EF7" w14:textId="4F08554E" w:rsidR="007C0525" w:rsidRDefault="007C0525" w:rsidP="007C0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lokali objętych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przeglądem przewodów kominowych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wynosi </w:t>
      </w:r>
      <w:r w:rsidRPr="00453BF4">
        <w:rPr>
          <w:rFonts w:ascii="Times New Roman" w:eastAsia="Times New Roman" w:hAnsi="Times New Roman" w:cs="Times New Roman"/>
          <w:kern w:val="1"/>
          <w:sz w:val="24"/>
          <w:szCs w:val="24"/>
        </w:rPr>
        <w:t>450.</w:t>
      </w:r>
    </w:p>
    <w:p w14:paraId="7DB93AFC" w14:textId="64D112AC" w:rsidR="007C0525" w:rsidRPr="00C40E3D" w:rsidRDefault="007C0525" w:rsidP="007C0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*Szacunkowa liczba powtórzeń czyszczeń w okresie trwania umowy </w:t>
      </w:r>
      <w:r w:rsidR="007F33D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wynosi </w:t>
      </w:r>
      <w:r w:rsidR="00453BF4">
        <w:rPr>
          <w:rFonts w:ascii="Times New Roman" w:eastAsia="Times New Roman" w:hAnsi="Times New Roman" w:cs="Times New Roman"/>
          <w:kern w:val="1"/>
          <w:sz w:val="24"/>
          <w:szCs w:val="24"/>
        </w:rPr>
        <w:t>4.</w:t>
      </w:r>
    </w:p>
    <w:p w14:paraId="2263DD0F" w14:textId="44AEB742" w:rsidR="007C0525" w:rsidRPr="009F139D" w:rsidRDefault="007C0525" w:rsidP="007C052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>Zamawiający do porównania i oceny ofert weźmie pod uwagę wartość za 12 miesięcy, tj. wartość jednostkową pomnożoną przez szac</w:t>
      </w:r>
      <w:r>
        <w:rPr>
          <w:rFonts w:ascii="Times New Roman" w:eastAsiaTheme="minorHAnsi" w:hAnsi="Times New Roman" w:cs="Times New Roman"/>
          <w:szCs w:val="24"/>
          <w:lang w:eastAsia="en-US"/>
        </w:rPr>
        <w:t>unkową liczbę lokali objętych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czyszczeniem. </w:t>
      </w:r>
    </w:p>
    <w:p w14:paraId="60C776B5" w14:textId="77777777" w:rsidR="009F139D" w:rsidRPr="004B22C1" w:rsidRDefault="009F139D" w:rsidP="009F139D">
      <w:pPr>
        <w:pStyle w:val="Akapitzlist"/>
        <w:suppressAutoHyphens w:val="0"/>
        <w:spacing w:after="0" w:line="276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CB2FABA" w14:textId="0E73B53B" w:rsidR="007C0525" w:rsidRPr="007C0525" w:rsidRDefault="007C0525" w:rsidP="007C0525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 </w:t>
      </w:r>
      <w:r w:rsidR="009F139D" w:rsidRPr="004B22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czyszczenie przewodu kominowego </w:t>
      </w:r>
      <w:r w:rsidRPr="009F13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cena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jednostkowa dla jednego przewodu w</w:t>
      </w:r>
      <w:r w:rsidR="007F33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lokalu użytkowym wynosi:</w:t>
      </w:r>
    </w:p>
    <w:p w14:paraId="69498663" w14:textId="77777777" w:rsidR="007C0525" w:rsidRPr="003216DB" w:rsidRDefault="007C0525" w:rsidP="007C0525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4B5757B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068D0A5" w14:textId="77777777" w:rsidR="007C0525" w:rsidRPr="00605F84" w:rsidRDefault="007C0525" w:rsidP="007C0525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018FF11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69FE00B2" w14:textId="77777777" w:rsidR="007C0525" w:rsidRPr="001C547B" w:rsidRDefault="007C0525" w:rsidP="007C05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06DACDE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1A8D9253" w14:textId="77777777" w:rsidR="007C0525" w:rsidRDefault="007C0525" w:rsidP="007C052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74FA9D" w14:textId="77777777" w:rsidR="007F33D8" w:rsidRDefault="007F33D8" w:rsidP="007F33D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63BF2D8D" w14:textId="26802ABD" w:rsidR="007F33D8" w:rsidRDefault="007F33D8" w:rsidP="007F33D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lokali objętych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przeglądem przewodów kominowych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wynosi </w:t>
      </w:r>
      <w:r w:rsidR="00453BF4">
        <w:rPr>
          <w:rFonts w:ascii="Times New Roman" w:eastAsia="Times New Roman" w:hAnsi="Times New Roman" w:cs="Times New Roman"/>
          <w:kern w:val="1"/>
          <w:sz w:val="24"/>
          <w:szCs w:val="24"/>
        </w:rPr>
        <w:t>150.</w:t>
      </w:r>
    </w:p>
    <w:p w14:paraId="3843763B" w14:textId="405AAE8F" w:rsidR="007F33D8" w:rsidRPr="00C40E3D" w:rsidRDefault="007F33D8" w:rsidP="007F33D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*Szacunkowa liczba powtórzeń czyszczeń w okresie trwania umowy wynosi </w:t>
      </w:r>
      <w:r w:rsidR="00453BF4">
        <w:rPr>
          <w:rFonts w:ascii="Times New Roman" w:eastAsia="Times New Roman" w:hAnsi="Times New Roman" w:cs="Times New Roman"/>
          <w:kern w:val="1"/>
          <w:sz w:val="24"/>
          <w:szCs w:val="24"/>
        </w:rPr>
        <w:t>4.</w:t>
      </w:r>
    </w:p>
    <w:p w14:paraId="0F1B8084" w14:textId="77777777" w:rsidR="007F33D8" w:rsidRPr="009F139D" w:rsidRDefault="007F33D8" w:rsidP="007F33D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>Zamawiający do porównania i oceny ofert weźmie pod uwagę wartość za 12 miesięcy, tj. wartość jednostkową pomnożoną przez szac</w:t>
      </w:r>
      <w:r>
        <w:rPr>
          <w:rFonts w:ascii="Times New Roman" w:eastAsiaTheme="minorHAnsi" w:hAnsi="Times New Roman" w:cs="Times New Roman"/>
          <w:szCs w:val="24"/>
          <w:lang w:eastAsia="en-US"/>
        </w:rPr>
        <w:t>unkową liczbę lokali objętych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czyszczeniem. </w:t>
      </w:r>
    </w:p>
    <w:p w14:paraId="7247DFDF" w14:textId="13C5F775" w:rsidR="009F139D" w:rsidRPr="003216DB" w:rsidRDefault="009F139D" w:rsidP="007C0525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0C7A58" w14:textId="290700FA" w:rsidR="00EB4308" w:rsidRDefault="007C0525" w:rsidP="00C40E3D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 sporządzenie opinii kominiarskiej powykonawczej </w:t>
      </w:r>
      <w:r w:rsidR="00EB43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cena jednostkowa wynosi:</w:t>
      </w:r>
    </w:p>
    <w:p w14:paraId="79071BC1" w14:textId="77777777" w:rsidR="00EB4308" w:rsidRDefault="00EB4308" w:rsidP="00EB430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>……….. zł netto.;</w:t>
      </w:r>
    </w:p>
    <w:p w14:paraId="20C0C150" w14:textId="77777777" w:rsidR="00EB4308" w:rsidRPr="00605F84" w:rsidRDefault="00EB4308" w:rsidP="00EB4308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DC4D9D4" w14:textId="77777777" w:rsidR="00EB4308" w:rsidRDefault="00EB4308" w:rsidP="00EB430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23E56399" w14:textId="77777777" w:rsidR="00EB4308" w:rsidRPr="001C547B" w:rsidRDefault="00EB4308" w:rsidP="00EB430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22AA64C" w14:textId="77777777" w:rsidR="00EB4308" w:rsidRDefault="00EB4308" w:rsidP="00EB430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407D9F1A" w14:textId="77777777" w:rsidR="00EB4308" w:rsidRDefault="00EB4308" w:rsidP="00EB430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8D671D" w14:textId="77777777" w:rsidR="00EB4308" w:rsidRDefault="00EB4308" w:rsidP="00EB430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7AB9AF0E" w14:textId="0E548660" w:rsidR="00EB4308" w:rsidRDefault="00EB4308" w:rsidP="00EB430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opinii kominiarskich powykonawczych </w:t>
      </w:r>
      <w:r w:rsidR="00CB4E3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 czasie trwania umowy 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wynosi </w:t>
      </w:r>
      <w:r w:rsidR="00CB4E30" w:rsidRPr="00CB4E30">
        <w:rPr>
          <w:rFonts w:ascii="Times New Roman" w:eastAsia="Times New Roman" w:hAnsi="Times New Roman" w:cs="Times New Roman"/>
          <w:kern w:val="1"/>
          <w:sz w:val="24"/>
          <w:szCs w:val="24"/>
        </w:rPr>
        <w:t>12</w:t>
      </w:r>
      <w:r w:rsidRPr="00CB4E30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57898D0B" w14:textId="77777777" w:rsidR="00EB4308" w:rsidRDefault="00EB4308" w:rsidP="00EB4308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9F40598" w14:textId="5E36D0D3" w:rsidR="00B3490A" w:rsidRDefault="00B3490A" w:rsidP="00B3490A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sporządzenie opinii kominiarskiej do projektów cena jednostkowa wynosi:</w:t>
      </w:r>
    </w:p>
    <w:p w14:paraId="77F60498" w14:textId="77777777" w:rsidR="00B3490A" w:rsidRDefault="00B3490A" w:rsidP="00B3490A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18776DA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54E772D8" w14:textId="77777777" w:rsidR="00B3490A" w:rsidRPr="00605F84" w:rsidRDefault="00B3490A" w:rsidP="00B3490A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E2DA6A7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485F3ADF" w14:textId="77777777" w:rsidR="00B3490A" w:rsidRPr="001C547B" w:rsidRDefault="00B3490A" w:rsidP="00B349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8624D90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E464AE7" w14:textId="77777777" w:rsidR="00B3490A" w:rsidRDefault="00B3490A" w:rsidP="00B3490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02EC66" w14:textId="77777777" w:rsidR="00B3490A" w:rsidRDefault="00B3490A" w:rsidP="00B3490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4D33D946" w14:textId="723E83C8" w:rsidR="00B3490A" w:rsidRDefault="00B3490A" w:rsidP="00B3490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opinii kominiarskich do projektów w czasie trwania umowy 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wynosi </w:t>
      </w:r>
      <w:r w:rsidRPr="00CB4E30">
        <w:rPr>
          <w:rFonts w:ascii="Times New Roman" w:eastAsia="Times New Roman" w:hAnsi="Times New Roman" w:cs="Times New Roman"/>
          <w:kern w:val="1"/>
          <w:sz w:val="24"/>
          <w:szCs w:val="24"/>
        </w:rPr>
        <w:t>12.</w:t>
      </w:r>
    </w:p>
    <w:p w14:paraId="5EFB4E34" w14:textId="77777777" w:rsidR="00B3490A" w:rsidRDefault="00B3490A" w:rsidP="00B3490A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A645CD5" w14:textId="0A538086" w:rsidR="009F139D" w:rsidRDefault="00B3490A" w:rsidP="00C40E3D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sporządzenie inwentaryzacji kominiarskiej</w:t>
      </w:r>
      <w:r w:rsidR="009F139D" w:rsidRPr="00F86B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cena jednostkowa wynosi</w:t>
      </w:r>
      <w:r w:rsidR="009F139D" w:rsidRPr="00F86B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578B11A4" w14:textId="77777777" w:rsidR="00B3490A" w:rsidRPr="00F86BDB" w:rsidRDefault="00B3490A" w:rsidP="00B3490A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346210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6A2A38F" w14:textId="77777777" w:rsidR="00B3490A" w:rsidRPr="00605F84" w:rsidRDefault="00B3490A" w:rsidP="00B3490A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86961B4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DD63341" w14:textId="77777777" w:rsidR="00B3490A" w:rsidRPr="001C547B" w:rsidRDefault="00B3490A" w:rsidP="00B349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D794CC3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18289F7" w14:textId="77777777" w:rsidR="00B3490A" w:rsidRDefault="00B3490A" w:rsidP="00B3490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F39A41" w14:textId="77777777" w:rsidR="00B3490A" w:rsidRDefault="00B3490A" w:rsidP="00B3490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4FCB12A0" w14:textId="407652A5" w:rsidR="009F139D" w:rsidRPr="00B3490A" w:rsidRDefault="00B3490A" w:rsidP="00B3490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inwentaryzacji kominiarskich w czasie trwania umowy 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wynosi </w:t>
      </w:r>
      <w:r w:rsidRPr="00CB4E30">
        <w:rPr>
          <w:rFonts w:ascii="Times New Roman" w:eastAsia="Times New Roman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</w:t>
      </w:r>
      <w:r w:rsidRPr="00CB4E30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303C256F" w14:textId="77777777" w:rsidR="003C018A" w:rsidRPr="003C018A" w:rsidRDefault="003C018A" w:rsidP="009F139D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B24738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Pr="003C018A" w:rsidRDefault="00833634" w:rsidP="00C40E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1082701"/>
      <w:bookmarkEnd w:id="2"/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735BAD5" w14:textId="62ECCDB3" w:rsidR="00F16239" w:rsidRPr="00E530D9" w:rsidRDefault="007F132D" w:rsidP="00E530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530D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Przedmiot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amówienia wykonam/y w terminie </w:t>
      </w:r>
      <w:r w:rsidR="00E530D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12 miesięcy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E530D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począwszy do dnia 5 lutego 2024 r.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3CA55DFD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B2473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9</w:t>
      </w:r>
      <w:r w:rsidR="008918F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lutego</w:t>
      </w:r>
      <w:r w:rsidR="002A614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8918F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DD8A2C8" w14:textId="577F206D" w:rsidR="00E530D9" w:rsidRPr="00E530D9" w:rsidRDefault="00E05E36" w:rsidP="00E530D9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nr </w:t>
      </w:r>
      <w:r w:rsidR="00E530D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430BEA69" w14:textId="77777777" w:rsidR="00E530D9" w:rsidRPr="00E530D9" w:rsidRDefault="00E530D9" w:rsidP="00E530D9">
      <w:pPr>
        <w:widowControl w:val="0"/>
        <w:suppressAutoHyphens w:val="0"/>
        <w:autoSpaceDN w:val="0"/>
        <w:spacing w:before="6"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E530D9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E530D9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E530D9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E530D9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3"/>
    <w:p w14:paraId="1D5A5B29" w14:textId="04B058C3" w:rsidR="00ED03EC" w:rsidRDefault="00ED03EC" w:rsidP="00954B9A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E530D9">
        <w:rPr>
          <w:rFonts w:ascii="Times New Roman" w:eastAsia="Times New Roman" w:hAnsi="Times New Roman" w:cs="Times New Roman"/>
          <w:color w:val="000000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5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7C49D939" w14:textId="4C0B47E9" w:rsidR="00E530D9" w:rsidRPr="00E530D9" w:rsidRDefault="00E530D9" w:rsidP="00954B9A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kopię</w:t>
      </w:r>
      <w:r w:rsidRPr="00E530D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1F4A6E">
        <w:rPr>
          <w:rFonts w:ascii="Times New Roman" w:eastAsia="Calibri" w:hAnsi="Times New Roman" w:cs="Times New Roman"/>
          <w:sz w:val="24"/>
          <w:lang w:eastAsia="en-US"/>
        </w:rPr>
        <w:t>uprawni</w:t>
      </w:r>
      <w:r>
        <w:rPr>
          <w:rFonts w:ascii="Times New Roman" w:eastAsia="Calibri" w:hAnsi="Times New Roman" w:cs="Times New Roman"/>
          <w:sz w:val="24"/>
          <w:lang w:eastAsia="en-US"/>
        </w:rPr>
        <w:t>eń</w:t>
      </w:r>
      <w:r w:rsidRPr="001F4A6E">
        <w:rPr>
          <w:rFonts w:ascii="Times New Roman" w:eastAsia="Calibri" w:hAnsi="Times New Roman" w:cs="Times New Roman"/>
          <w:sz w:val="24"/>
          <w:lang w:eastAsia="en-US"/>
        </w:rPr>
        <w:t xml:space="preserve"> energetyczn</w:t>
      </w:r>
      <w:r>
        <w:rPr>
          <w:rFonts w:ascii="Times New Roman" w:eastAsia="Calibri" w:hAnsi="Times New Roman" w:cs="Times New Roman"/>
          <w:sz w:val="24"/>
          <w:lang w:eastAsia="en-US"/>
        </w:rPr>
        <w:t>ych</w:t>
      </w:r>
      <w:r w:rsidRPr="001F4A6E">
        <w:rPr>
          <w:rFonts w:ascii="Times New Roman" w:eastAsia="Calibri" w:hAnsi="Times New Roman" w:cs="Times New Roman"/>
          <w:sz w:val="24"/>
          <w:lang w:eastAsia="en-US"/>
        </w:rPr>
        <w:t xml:space="preserve"> typu D i E dla osób wykonujących badania instalacji </w:t>
      </w:r>
      <w:r w:rsidRPr="001F4A6E">
        <w:rPr>
          <w:rFonts w:ascii="Times New Roman" w:eastAsia="Calibri" w:hAnsi="Times New Roman" w:cs="Times New Roman"/>
          <w:sz w:val="24"/>
          <w:lang w:eastAsia="en-US"/>
        </w:rPr>
        <w:lastRenderedPageBreak/>
        <w:t>gazowych</w:t>
      </w:r>
      <w:r>
        <w:rPr>
          <w:rFonts w:ascii="Times New Roman" w:eastAsia="Calibri" w:hAnsi="Times New Roman" w:cs="Times New Roman"/>
          <w:sz w:val="24"/>
          <w:lang w:eastAsia="en-US"/>
        </w:rPr>
        <w:t>;</w:t>
      </w:r>
    </w:p>
    <w:p w14:paraId="4676864E" w14:textId="02F8826F" w:rsidR="00E530D9" w:rsidRPr="00E530D9" w:rsidRDefault="00E530D9" w:rsidP="00954B9A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A6E">
        <w:rPr>
          <w:rFonts w:ascii="Times New Roman" w:eastAsia="Calibri" w:hAnsi="Times New Roman" w:cs="Times New Roman"/>
          <w:sz w:val="24"/>
          <w:lang w:eastAsia="en-US"/>
        </w:rPr>
        <w:t>kopię dyplomu mistrza kominiarskiego oraz s</w:t>
      </w:r>
      <w:r>
        <w:rPr>
          <w:rFonts w:ascii="Times New Roman" w:eastAsia="Calibri" w:hAnsi="Times New Roman" w:cs="Times New Roman"/>
          <w:sz w:val="24"/>
          <w:lang w:eastAsia="en-US"/>
        </w:rPr>
        <w:t>tosownych uprawnień budowlanych;</w:t>
      </w:r>
    </w:p>
    <w:p w14:paraId="59DCB42A" w14:textId="498CE390" w:rsidR="00E530D9" w:rsidRPr="00954B9A" w:rsidRDefault="00E530D9" w:rsidP="00954B9A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A6E">
        <w:rPr>
          <w:rFonts w:ascii="Times New Roman" w:eastAsia="Calibri" w:hAnsi="Times New Roman" w:cs="Times New Roman"/>
          <w:sz w:val="24"/>
          <w:lang w:eastAsia="en-US"/>
        </w:rPr>
        <w:t>kopię stosownych uprawnień sanitarnych</w:t>
      </w:r>
      <w:r>
        <w:rPr>
          <w:rFonts w:ascii="Times New Roman" w:eastAsia="Calibri" w:hAnsi="Times New Roman" w:cs="Times New Roman"/>
          <w:sz w:val="24"/>
          <w:lang w:eastAsia="en-US"/>
        </w:rPr>
        <w:t>;</w:t>
      </w:r>
    </w:p>
    <w:p w14:paraId="2E67F9A7" w14:textId="041E475D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E530D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54B9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444078CB" w14:textId="77777777" w:rsidR="00E530D9" w:rsidRDefault="00E530D9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66E17A" w14:textId="77777777" w:rsidR="00E530D9" w:rsidRPr="00A20F90" w:rsidRDefault="00E530D9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sectPr w:rsidR="00E530D9" w:rsidRPr="00A20F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7C0525" w:rsidRDefault="007C0525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7C0525" w:rsidRDefault="007C0525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7C0525" w:rsidRDefault="007C0525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7C0525" w:rsidRDefault="007C0525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55327F07" w:rsidR="007C0525" w:rsidRPr="00486D59" w:rsidRDefault="007C0525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3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8918FC">
      <w:rPr>
        <w:rFonts w:ascii="Times New Roman" w:hAnsi="Times New Roman" w:cs="Times New Roman"/>
        <w:sz w:val="24"/>
        <w:szCs w:val="24"/>
      </w:rPr>
      <w:t>.133.</w:t>
    </w:r>
    <w:r w:rsidR="00B24738">
      <w:rPr>
        <w:rFonts w:ascii="Times New Roman" w:hAnsi="Times New Roman" w:cs="Times New Roman"/>
        <w:sz w:val="24"/>
        <w:szCs w:val="24"/>
      </w:rPr>
      <w:t>1.</w:t>
    </w:r>
    <w:r>
      <w:rPr>
        <w:rFonts w:ascii="Times New Roman" w:hAnsi="Times New Roman" w:cs="Times New Roman"/>
        <w:sz w:val="24"/>
        <w:szCs w:val="24"/>
      </w:rPr>
      <w:t>NB.202</w:t>
    </w:r>
    <w:r w:rsidR="00B24738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B24738">
      <w:rPr>
        <w:rFonts w:ascii="Times New Roman" w:hAnsi="Times New Roman" w:cs="Times New Roman"/>
        <w:sz w:val="24"/>
        <w:szCs w:val="24"/>
      </w:rPr>
      <w:t>3 stycznia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B24738">
      <w:rPr>
        <w:rFonts w:ascii="Times New Roman" w:hAnsi="Times New Roman" w:cs="Times New Roman"/>
        <w:sz w:val="24"/>
        <w:szCs w:val="24"/>
      </w:rPr>
      <w:t>4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3040"/>
    <w:multiLevelType w:val="hybridMultilevel"/>
    <w:tmpl w:val="7054A7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B2644EA"/>
    <w:multiLevelType w:val="hybridMultilevel"/>
    <w:tmpl w:val="5A447E6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5" w15:restartNumberingAfterBreak="0">
    <w:nsid w:val="2B85465D"/>
    <w:multiLevelType w:val="hybridMultilevel"/>
    <w:tmpl w:val="770EE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21667"/>
    <w:multiLevelType w:val="hybridMultilevel"/>
    <w:tmpl w:val="919C7DA2"/>
    <w:lvl w:ilvl="0" w:tplc="5336B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D0146"/>
    <w:multiLevelType w:val="hybridMultilevel"/>
    <w:tmpl w:val="C212A76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154C"/>
    <w:multiLevelType w:val="hybridMultilevel"/>
    <w:tmpl w:val="29725D7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01323"/>
    <w:multiLevelType w:val="hybridMultilevel"/>
    <w:tmpl w:val="BBBA74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1C4F4E"/>
    <w:multiLevelType w:val="hybridMultilevel"/>
    <w:tmpl w:val="C212A76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E7F04"/>
    <w:multiLevelType w:val="hybridMultilevel"/>
    <w:tmpl w:val="57408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220E3"/>
    <w:multiLevelType w:val="hybridMultilevel"/>
    <w:tmpl w:val="CD5E1E5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3"/>
  </w:num>
  <w:num w:numId="5">
    <w:abstractNumId w:val="12"/>
  </w:num>
  <w:num w:numId="6">
    <w:abstractNumId w:val="9"/>
  </w:num>
  <w:num w:numId="7">
    <w:abstractNumId w:val="16"/>
  </w:num>
  <w:num w:numId="8">
    <w:abstractNumId w:val="28"/>
  </w:num>
  <w:num w:numId="9">
    <w:abstractNumId w:val="7"/>
  </w:num>
  <w:num w:numId="10">
    <w:abstractNumId w:val="24"/>
  </w:num>
  <w:num w:numId="11">
    <w:abstractNumId w:val="38"/>
  </w:num>
  <w:num w:numId="12">
    <w:abstractNumId w:val="29"/>
  </w:num>
  <w:num w:numId="13">
    <w:abstractNumId w:val="13"/>
  </w:num>
  <w:num w:numId="14">
    <w:abstractNumId w:val="22"/>
  </w:num>
  <w:num w:numId="15">
    <w:abstractNumId w:val="25"/>
  </w:num>
  <w:num w:numId="16">
    <w:abstractNumId w:val="19"/>
  </w:num>
  <w:num w:numId="17">
    <w:abstractNumId w:val="18"/>
  </w:num>
  <w:num w:numId="18">
    <w:abstractNumId w:val="2"/>
  </w:num>
  <w:num w:numId="19">
    <w:abstractNumId w:val="8"/>
  </w:num>
  <w:num w:numId="20">
    <w:abstractNumId w:val="6"/>
  </w:num>
  <w:num w:numId="21">
    <w:abstractNumId w:val="34"/>
  </w:num>
  <w:num w:numId="22">
    <w:abstractNumId w:val="35"/>
  </w:num>
  <w:num w:numId="23">
    <w:abstractNumId w:val="31"/>
  </w:num>
  <w:num w:numId="24">
    <w:abstractNumId w:val="14"/>
  </w:num>
  <w:num w:numId="25">
    <w:abstractNumId w:val="27"/>
  </w:num>
  <w:num w:numId="26">
    <w:abstractNumId w:val="32"/>
  </w:num>
  <w:num w:numId="27">
    <w:abstractNumId w:val="21"/>
  </w:num>
  <w:num w:numId="28">
    <w:abstractNumId w:val="3"/>
  </w:num>
  <w:num w:numId="29">
    <w:abstractNumId w:val="4"/>
  </w:num>
  <w:num w:numId="30">
    <w:abstractNumId w:val="26"/>
  </w:num>
  <w:num w:numId="31">
    <w:abstractNumId w:val="37"/>
  </w:num>
  <w:num w:numId="32">
    <w:abstractNumId w:val="39"/>
  </w:num>
  <w:num w:numId="33">
    <w:abstractNumId w:val="15"/>
  </w:num>
  <w:num w:numId="34">
    <w:abstractNumId w:val="23"/>
  </w:num>
  <w:num w:numId="35">
    <w:abstractNumId w:val="40"/>
  </w:num>
  <w:num w:numId="36">
    <w:abstractNumId w:val="11"/>
  </w:num>
  <w:num w:numId="37">
    <w:abstractNumId w:val="30"/>
  </w:num>
  <w:num w:numId="38">
    <w:abstractNumId w:val="5"/>
  </w:num>
  <w:num w:numId="39">
    <w:abstractNumId w:val="17"/>
  </w:num>
  <w:num w:numId="40">
    <w:abstractNumId w:val="3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2A6144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3BF4"/>
    <w:rsid w:val="00467847"/>
    <w:rsid w:val="00476281"/>
    <w:rsid w:val="004835E5"/>
    <w:rsid w:val="00484C2F"/>
    <w:rsid w:val="00486D59"/>
    <w:rsid w:val="004D65BE"/>
    <w:rsid w:val="004D692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EB0"/>
    <w:rsid w:val="00713EF8"/>
    <w:rsid w:val="007223D4"/>
    <w:rsid w:val="00786C7E"/>
    <w:rsid w:val="00793A0A"/>
    <w:rsid w:val="007C0525"/>
    <w:rsid w:val="007D0991"/>
    <w:rsid w:val="007F132D"/>
    <w:rsid w:val="007F159F"/>
    <w:rsid w:val="007F33D8"/>
    <w:rsid w:val="008131C9"/>
    <w:rsid w:val="00821A03"/>
    <w:rsid w:val="00833634"/>
    <w:rsid w:val="008617C8"/>
    <w:rsid w:val="00883A05"/>
    <w:rsid w:val="008918FC"/>
    <w:rsid w:val="008E1E73"/>
    <w:rsid w:val="008F177D"/>
    <w:rsid w:val="008F380C"/>
    <w:rsid w:val="00925B7B"/>
    <w:rsid w:val="00946F96"/>
    <w:rsid w:val="009535DA"/>
    <w:rsid w:val="00954B9A"/>
    <w:rsid w:val="009A2188"/>
    <w:rsid w:val="009C78FF"/>
    <w:rsid w:val="009F139D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24738"/>
    <w:rsid w:val="00B3490A"/>
    <w:rsid w:val="00B43F29"/>
    <w:rsid w:val="00B51A1F"/>
    <w:rsid w:val="00B52330"/>
    <w:rsid w:val="00B61CBD"/>
    <w:rsid w:val="00B800C7"/>
    <w:rsid w:val="00BC0917"/>
    <w:rsid w:val="00BF681E"/>
    <w:rsid w:val="00C10BD2"/>
    <w:rsid w:val="00C132EF"/>
    <w:rsid w:val="00C40E3D"/>
    <w:rsid w:val="00C551CA"/>
    <w:rsid w:val="00CA75B0"/>
    <w:rsid w:val="00CB022A"/>
    <w:rsid w:val="00CB4E30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F08BA"/>
    <w:rsid w:val="00E05E36"/>
    <w:rsid w:val="00E128D5"/>
    <w:rsid w:val="00E22CBB"/>
    <w:rsid w:val="00E274B4"/>
    <w:rsid w:val="00E510A0"/>
    <w:rsid w:val="00E530D9"/>
    <w:rsid w:val="00E54F59"/>
    <w:rsid w:val="00E554DF"/>
    <w:rsid w:val="00E63901"/>
    <w:rsid w:val="00E871F1"/>
    <w:rsid w:val="00EB4308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90A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AC39-F8A2-4BE3-800C-EFC7BEF7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706E5CAA</Template>
  <TotalTime>143</TotalTime>
  <Pages>5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43</cp:revision>
  <cp:lastPrinted>2024-01-03T12:12:00Z</cp:lastPrinted>
  <dcterms:created xsi:type="dcterms:W3CDTF">2021-06-16T23:31:00Z</dcterms:created>
  <dcterms:modified xsi:type="dcterms:W3CDTF">2024-01-03T12:12:00Z</dcterms:modified>
</cp:coreProperties>
</file>