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8B7" w:rsidRDefault="005E58B7" w:rsidP="006850DE">
      <w:pPr>
        <w:pStyle w:val="Tekstpodstawowy2"/>
        <w:ind w:left="0" w:firstLine="0"/>
        <w:rPr>
          <w:rFonts w:ascii="Cambria" w:hAnsi="Cambria"/>
          <w:sz w:val="20"/>
        </w:rPr>
      </w:pPr>
    </w:p>
    <w:p w:rsidR="009400A8" w:rsidRDefault="009400A8" w:rsidP="006850DE">
      <w:pPr>
        <w:pStyle w:val="Tekstpodstawowy2"/>
        <w:tabs>
          <w:tab w:val="left" w:pos="1560"/>
        </w:tabs>
        <w:ind w:left="0" w:firstLine="0"/>
        <w:jc w:val="righ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Załącznik  nr 1 </w:t>
      </w:r>
    </w:p>
    <w:p w:rsidR="009400A8" w:rsidRDefault="009400A8" w:rsidP="006850DE">
      <w:pPr>
        <w:pStyle w:val="Tekstpodstawowy2"/>
        <w:tabs>
          <w:tab w:val="left" w:pos="1560"/>
        </w:tabs>
        <w:ind w:left="0" w:firstLine="0"/>
        <w:rPr>
          <w:rFonts w:ascii="Cambria" w:hAnsi="Cambria"/>
          <w:sz w:val="20"/>
        </w:rPr>
      </w:pPr>
    </w:p>
    <w:p w:rsidR="009400A8" w:rsidRDefault="009400A8" w:rsidP="006850DE">
      <w:pPr>
        <w:pStyle w:val="Tekstpodstawowy2"/>
        <w:tabs>
          <w:tab w:val="left" w:pos="1560"/>
        </w:tabs>
        <w:ind w:left="0" w:firstLine="0"/>
        <w:rPr>
          <w:rFonts w:ascii="Cambria" w:hAnsi="Cambria"/>
          <w:sz w:val="20"/>
        </w:rPr>
      </w:pPr>
    </w:p>
    <w:p w:rsidR="009400A8" w:rsidRDefault="009400A8" w:rsidP="006850DE">
      <w:pPr>
        <w:pStyle w:val="Tekstpodstawowy2"/>
        <w:tabs>
          <w:tab w:val="left" w:pos="1560"/>
        </w:tabs>
        <w:ind w:left="0" w:firstLine="0"/>
        <w:rPr>
          <w:rFonts w:ascii="Cambria" w:hAnsi="Cambria"/>
          <w:sz w:val="20"/>
        </w:rPr>
      </w:pPr>
    </w:p>
    <w:p w:rsidR="00B56077" w:rsidRDefault="009400A8" w:rsidP="006850DE">
      <w:pPr>
        <w:pStyle w:val="Tekstpodstawowy2"/>
        <w:tabs>
          <w:tab w:val="left" w:pos="1560"/>
        </w:tabs>
        <w:ind w:left="0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Opis Przedmiotu Z</w:t>
      </w:r>
      <w:r w:rsidR="00B56077" w:rsidRPr="00903729">
        <w:rPr>
          <w:rFonts w:ascii="Cambria" w:hAnsi="Cambria"/>
          <w:sz w:val="20"/>
        </w:rPr>
        <w:t>amówienia</w:t>
      </w:r>
    </w:p>
    <w:p w:rsidR="009400A8" w:rsidRDefault="009400A8" w:rsidP="006850DE">
      <w:pPr>
        <w:pStyle w:val="Tekstpodstawowy2"/>
        <w:tabs>
          <w:tab w:val="left" w:pos="1560"/>
        </w:tabs>
        <w:ind w:left="0" w:firstLine="0"/>
        <w:rPr>
          <w:rFonts w:ascii="Cambria" w:hAnsi="Cambria"/>
          <w:sz w:val="20"/>
        </w:rPr>
      </w:pPr>
    </w:p>
    <w:p w:rsidR="009400A8" w:rsidRPr="00903729" w:rsidRDefault="009400A8" w:rsidP="006850DE">
      <w:pPr>
        <w:pStyle w:val="Tekstpodstawowy2"/>
        <w:tabs>
          <w:tab w:val="left" w:pos="1560"/>
        </w:tabs>
        <w:ind w:left="0" w:firstLine="0"/>
        <w:rPr>
          <w:rFonts w:ascii="Cambria" w:hAnsi="Cambria"/>
          <w:sz w:val="20"/>
        </w:rPr>
      </w:pPr>
    </w:p>
    <w:p w:rsidR="00B56077" w:rsidRPr="00903729" w:rsidRDefault="00B56077" w:rsidP="006850DE">
      <w:pPr>
        <w:spacing w:line="200" w:lineRule="atLeast"/>
        <w:ind w:left="0" w:firstLine="0"/>
        <w:rPr>
          <w:rFonts w:ascii="Cambria" w:hAnsi="Cambria"/>
          <w:b/>
        </w:rPr>
      </w:pPr>
    </w:p>
    <w:p w:rsidR="00B56077" w:rsidRPr="00903729" w:rsidRDefault="00B56077" w:rsidP="006850DE">
      <w:pPr>
        <w:pStyle w:val="Akapitzlist"/>
        <w:numPr>
          <w:ilvl w:val="0"/>
          <w:numId w:val="1"/>
        </w:numPr>
        <w:suppressAutoHyphens w:val="0"/>
        <w:spacing w:line="200" w:lineRule="atLeast"/>
        <w:ind w:left="567" w:hanging="567"/>
        <w:jc w:val="both"/>
        <w:rPr>
          <w:rFonts w:ascii="Cambria" w:hAnsi="Cambria"/>
          <w:b/>
        </w:rPr>
      </w:pPr>
      <w:r w:rsidRPr="00903729">
        <w:rPr>
          <w:rFonts w:ascii="Cambria" w:hAnsi="Cambria"/>
          <w:b/>
          <w:u w:val="single"/>
        </w:rPr>
        <w:t xml:space="preserve">Wykaz </w:t>
      </w:r>
      <w:r w:rsidR="00DE1379">
        <w:rPr>
          <w:rFonts w:ascii="Cambria" w:hAnsi="Cambria"/>
          <w:b/>
          <w:u w:val="single"/>
        </w:rPr>
        <w:t>wymagań</w:t>
      </w:r>
      <w:r w:rsidRPr="00903729">
        <w:rPr>
          <w:rFonts w:ascii="Cambria" w:hAnsi="Cambria"/>
          <w:b/>
          <w:u w:val="single"/>
        </w:rPr>
        <w:t xml:space="preserve"> </w:t>
      </w:r>
    </w:p>
    <w:p w:rsidR="00DE1379" w:rsidRPr="00DE1379" w:rsidRDefault="00DE1379" w:rsidP="006850DE">
      <w:pPr>
        <w:pStyle w:val="Akapitzlist"/>
        <w:ind w:left="2147"/>
        <w:jc w:val="both"/>
        <w:rPr>
          <w:rFonts w:ascii="Cambria" w:hAnsi="Cambria"/>
        </w:rPr>
      </w:pPr>
    </w:p>
    <w:p w:rsidR="00DE1379" w:rsidRPr="00DE1379" w:rsidRDefault="008040C6" w:rsidP="006850DE">
      <w:pPr>
        <w:pStyle w:val="Akapitzlist"/>
        <w:numPr>
          <w:ilvl w:val="2"/>
          <w:numId w:val="8"/>
        </w:numPr>
        <w:spacing w:line="360" w:lineRule="auto"/>
        <w:ind w:left="851" w:hanging="284"/>
        <w:jc w:val="both"/>
        <w:rPr>
          <w:rFonts w:ascii="Cambria" w:hAnsi="Cambria"/>
        </w:rPr>
      </w:pPr>
      <w:r>
        <w:rPr>
          <w:rFonts w:ascii="Cambria" w:hAnsi="Cambria"/>
        </w:rPr>
        <w:t>N</w:t>
      </w:r>
      <w:r w:rsidR="00DE1379" w:rsidRPr="00DE1379">
        <w:rPr>
          <w:rFonts w:ascii="Cambria" w:hAnsi="Cambria"/>
        </w:rPr>
        <w:t xml:space="preserve">ależy dostarczyć </w:t>
      </w:r>
      <w:r w:rsidR="009400A8">
        <w:rPr>
          <w:rFonts w:ascii="Cambria" w:hAnsi="Cambria"/>
        </w:rPr>
        <w:t>2</w:t>
      </w:r>
      <w:r w:rsidR="006850DE">
        <w:rPr>
          <w:rFonts w:ascii="Cambria" w:hAnsi="Cambria"/>
        </w:rPr>
        <w:t>1</w:t>
      </w:r>
      <w:r w:rsidR="009400A8">
        <w:rPr>
          <w:rFonts w:ascii="Cambria" w:hAnsi="Cambria"/>
        </w:rPr>
        <w:t xml:space="preserve"> dekoder</w:t>
      </w:r>
      <w:r w:rsidR="006850DE">
        <w:rPr>
          <w:rFonts w:ascii="Cambria" w:hAnsi="Cambria"/>
        </w:rPr>
        <w:t>ów</w:t>
      </w:r>
      <w:r w:rsidR="00DE1379" w:rsidRPr="00DE1379">
        <w:rPr>
          <w:rFonts w:ascii="Cambria" w:hAnsi="Cambria"/>
        </w:rPr>
        <w:t xml:space="preserve"> wraz z ospr</w:t>
      </w:r>
      <w:r w:rsidR="009400A8">
        <w:rPr>
          <w:rFonts w:ascii="Cambria" w:hAnsi="Cambria"/>
        </w:rPr>
        <w:t>zętem umożliwiającym odbiór kanałów telewizyjnych na istniejących odbiornikach TV Zamawiającego w Komendzie Wojewódzkiej Policji w Poznaniu ul. Kochanowskiego 2a</w:t>
      </w:r>
      <w:r w:rsidR="005D63C5">
        <w:rPr>
          <w:rFonts w:ascii="Cambria" w:hAnsi="Cambria"/>
        </w:rPr>
        <w:t>;</w:t>
      </w:r>
      <w:r w:rsidR="00DE1379" w:rsidRPr="00DE1379">
        <w:rPr>
          <w:rFonts w:ascii="Cambria" w:hAnsi="Cambria"/>
        </w:rPr>
        <w:t xml:space="preserve"> </w:t>
      </w:r>
    </w:p>
    <w:p w:rsidR="00DE1379" w:rsidRDefault="00DE1379" w:rsidP="006850DE">
      <w:pPr>
        <w:pStyle w:val="Akapitzlist"/>
        <w:numPr>
          <w:ilvl w:val="2"/>
          <w:numId w:val="8"/>
        </w:numPr>
        <w:spacing w:line="360" w:lineRule="auto"/>
        <w:ind w:left="851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</w:t>
      </w:r>
      <w:r w:rsidR="009400A8">
        <w:rPr>
          <w:rFonts w:ascii="Cambria" w:hAnsi="Cambria"/>
        </w:rPr>
        <w:t>z</w:t>
      </w:r>
      <w:r>
        <w:rPr>
          <w:rFonts w:ascii="Cambria" w:hAnsi="Cambria"/>
        </w:rPr>
        <w:t xml:space="preserve">obowiązuje się na </w:t>
      </w:r>
      <w:r w:rsidRPr="00DE1379">
        <w:rPr>
          <w:rFonts w:ascii="Cambria" w:hAnsi="Cambria"/>
        </w:rPr>
        <w:t>dostarczenie programów</w:t>
      </w:r>
      <w:r w:rsidR="009400A8">
        <w:rPr>
          <w:rFonts w:ascii="Cambria" w:hAnsi="Cambria"/>
        </w:rPr>
        <w:t xml:space="preserve"> zgodnie z Wymaganiami technicznymi zawartymi w pkt. 2</w:t>
      </w:r>
      <w:r w:rsidR="005D63C5">
        <w:rPr>
          <w:rFonts w:ascii="Cambria" w:hAnsi="Cambria"/>
        </w:rPr>
        <w:t>;</w:t>
      </w:r>
    </w:p>
    <w:p w:rsidR="009400A8" w:rsidRDefault="008040C6" w:rsidP="006850DE">
      <w:pPr>
        <w:pStyle w:val="Akapitzlist"/>
        <w:numPr>
          <w:ilvl w:val="2"/>
          <w:numId w:val="8"/>
        </w:numPr>
        <w:spacing w:line="360" w:lineRule="auto"/>
        <w:ind w:left="851" w:hanging="284"/>
        <w:jc w:val="both"/>
        <w:rPr>
          <w:rFonts w:ascii="Cambria" w:hAnsi="Cambria"/>
        </w:rPr>
      </w:pPr>
      <w:r>
        <w:rPr>
          <w:rFonts w:ascii="Cambria" w:hAnsi="Cambria"/>
        </w:rPr>
        <w:t>D</w:t>
      </w:r>
      <w:r w:rsidR="00DE1379" w:rsidRPr="00DE1379">
        <w:rPr>
          <w:rFonts w:ascii="Cambria" w:hAnsi="Cambria"/>
        </w:rPr>
        <w:t>ekodery należy zamontować</w:t>
      </w:r>
      <w:r w:rsidR="009400A8">
        <w:rPr>
          <w:rFonts w:ascii="Cambria" w:hAnsi="Cambria"/>
        </w:rPr>
        <w:t xml:space="preserve"> we wskazanych miejscach przez Zamawiającego.</w:t>
      </w:r>
    </w:p>
    <w:p w:rsidR="00870A57" w:rsidRDefault="00870A57" w:rsidP="006850DE">
      <w:pPr>
        <w:pStyle w:val="Akapitzlist"/>
        <w:numPr>
          <w:ilvl w:val="2"/>
          <w:numId w:val="8"/>
        </w:numPr>
        <w:spacing w:line="360" w:lineRule="auto"/>
        <w:ind w:left="851" w:hanging="284"/>
        <w:jc w:val="both"/>
        <w:rPr>
          <w:rFonts w:ascii="Cambria" w:hAnsi="Cambria"/>
        </w:rPr>
      </w:pPr>
      <w:r>
        <w:rPr>
          <w:rFonts w:ascii="Cambria" w:hAnsi="Cambria"/>
        </w:rPr>
        <w:t>Zamawiający udostępni</w:t>
      </w:r>
      <w:r w:rsidR="009400A8">
        <w:rPr>
          <w:rFonts w:ascii="Cambria" w:hAnsi="Cambria"/>
        </w:rPr>
        <w:t xml:space="preserve"> wewnętrzną sieć światłowodową</w:t>
      </w:r>
      <w:r>
        <w:rPr>
          <w:rFonts w:ascii="Cambria" w:hAnsi="Cambria"/>
        </w:rPr>
        <w:t xml:space="preserve"> będącą jego własnością</w:t>
      </w:r>
      <w:r w:rsidR="009400A8">
        <w:rPr>
          <w:rFonts w:ascii="Cambria" w:hAnsi="Cambria"/>
        </w:rPr>
        <w:t xml:space="preserve"> w Głównym Punkcie Dystrybucyjnym (GPD) oraz Po</w:t>
      </w:r>
      <w:r>
        <w:rPr>
          <w:rFonts w:ascii="Cambria" w:hAnsi="Cambria"/>
        </w:rPr>
        <w:t>średnich Punktach Dystrybucyjnych (PPD).</w:t>
      </w:r>
    </w:p>
    <w:p w:rsidR="00D17CA9" w:rsidRDefault="00D17CA9" w:rsidP="006850DE">
      <w:pPr>
        <w:pStyle w:val="Akapitzlist"/>
        <w:numPr>
          <w:ilvl w:val="2"/>
          <w:numId w:val="8"/>
        </w:numPr>
        <w:spacing w:line="360" w:lineRule="auto"/>
        <w:ind w:left="851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dostarczy i zamontuje rozdzielacze światłowodowe lub inne urządzenia na istniejącej sieci w celu podłączenia dekoderów IP. </w:t>
      </w:r>
    </w:p>
    <w:p w:rsidR="00870A57" w:rsidRDefault="00870A57" w:rsidP="006850DE">
      <w:pPr>
        <w:pStyle w:val="Akapitzlist"/>
        <w:numPr>
          <w:ilvl w:val="2"/>
          <w:numId w:val="8"/>
        </w:numPr>
        <w:spacing w:line="360" w:lineRule="auto"/>
        <w:ind w:left="851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Z GPD oraz PPD Wykonawca istniejącą siecią LAN doprowadzi łącza do miejsc wskazanych przez Zamawiającego i zakończy je dekoderami ETH IP, które będą podłączone z TV za pośrednictwem kabli HDMI </w:t>
      </w:r>
      <w:r w:rsidR="008040C6">
        <w:rPr>
          <w:rFonts w:ascii="Cambria" w:hAnsi="Cambria"/>
        </w:rPr>
        <w:t>i/</w:t>
      </w:r>
      <w:r>
        <w:rPr>
          <w:rFonts w:ascii="Cambria" w:hAnsi="Cambria"/>
        </w:rPr>
        <w:t xml:space="preserve">lub </w:t>
      </w:r>
      <w:r w:rsidR="008040C6">
        <w:rPr>
          <w:rFonts w:ascii="Cambria" w:hAnsi="Cambria"/>
        </w:rPr>
        <w:t>EURO</w:t>
      </w:r>
      <w:r w:rsidR="006850DE">
        <w:rPr>
          <w:rFonts w:ascii="Cambria" w:hAnsi="Cambria"/>
        </w:rPr>
        <w:t>, które dostarczy Wykonawca</w:t>
      </w:r>
      <w:r>
        <w:rPr>
          <w:rFonts w:ascii="Cambria" w:hAnsi="Cambria"/>
        </w:rPr>
        <w:t xml:space="preserve">. </w:t>
      </w:r>
      <w:r w:rsidR="00372A8B">
        <w:rPr>
          <w:rFonts w:ascii="Cambria" w:hAnsi="Cambria"/>
        </w:rPr>
        <w:t>Sieć LAN (UTP) nie przekracza 90 m dla żadnej z lokalizacji.</w:t>
      </w:r>
    </w:p>
    <w:p w:rsidR="00D17CA9" w:rsidRDefault="00D17CA9" w:rsidP="006850DE">
      <w:pPr>
        <w:pStyle w:val="Akapitzlist"/>
        <w:numPr>
          <w:ilvl w:val="2"/>
          <w:numId w:val="8"/>
        </w:numPr>
        <w:spacing w:line="360" w:lineRule="auto"/>
        <w:ind w:left="851" w:hanging="284"/>
        <w:jc w:val="both"/>
        <w:rPr>
          <w:rFonts w:ascii="Cambria" w:hAnsi="Cambria"/>
        </w:rPr>
      </w:pPr>
      <w:r>
        <w:rPr>
          <w:rFonts w:ascii="Cambria" w:hAnsi="Cambria"/>
        </w:rPr>
        <w:t>Wykonawca wykona dokumentację techniczną połączeń poszczególnych elementów systemu w 3 egz. (2 w wersji papierowej i w wersji elektronicznej edytowalnej).</w:t>
      </w:r>
    </w:p>
    <w:p w:rsidR="00DE1379" w:rsidRDefault="008040C6" w:rsidP="006850DE">
      <w:pPr>
        <w:pStyle w:val="Akapitzlist"/>
        <w:numPr>
          <w:ilvl w:val="2"/>
          <w:numId w:val="8"/>
        </w:numPr>
        <w:spacing w:line="360" w:lineRule="auto"/>
        <w:ind w:left="851" w:hanging="284"/>
        <w:jc w:val="both"/>
        <w:rPr>
          <w:rFonts w:ascii="Cambria" w:hAnsi="Cambria"/>
        </w:rPr>
      </w:pPr>
      <w:r>
        <w:rPr>
          <w:rFonts w:ascii="Cambria" w:hAnsi="Cambria"/>
        </w:rPr>
        <w:t>N</w:t>
      </w:r>
      <w:r w:rsidR="00DE1379" w:rsidRPr="008040C6">
        <w:rPr>
          <w:rFonts w:ascii="Cambria" w:hAnsi="Cambria"/>
        </w:rPr>
        <w:t xml:space="preserve">ależy </w:t>
      </w:r>
      <w:r w:rsidR="00CA5468" w:rsidRPr="008040C6">
        <w:rPr>
          <w:rFonts w:ascii="Cambria" w:hAnsi="Cambria"/>
        </w:rPr>
        <w:t>wykonać oraz przekazać krótką instrukcję obsługi dla użytkowników.</w:t>
      </w:r>
    </w:p>
    <w:p w:rsidR="008B57B2" w:rsidRDefault="008B57B2" w:rsidP="006850DE">
      <w:pPr>
        <w:pStyle w:val="Akapitzlist"/>
        <w:numPr>
          <w:ilvl w:val="2"/>
          <w:numId w:val="8"/>
        </w:numPr>
        <w:spacing w:line="360" w:lineRule="auto"/>
        <w:ind w:left="851" w:hanging="284"/>
        <w:jc w:val="both"/>
        <w:rPr>
          <w:rFonts w:ascii="Cambria" w:hAnsi="Cambria"/>
        </w:rPr>
      </w:pPr>
      <w:r>
        <w:rPr>
          <w:rFonts w:ascii="Cambria" w:hAnsi="Cambria"/>
        </w:rPr>
        <w:t>Zamawiający wymaga aby instalacja dekoderów odbyła się w dniach 1i 2 grudnia 2017 r. (piątek, sobota).</w:t>
      </w:r>
    </w:p>
    <w:p w:rsidR="008B57B2" w:rsidRDefault="008B57B2" w:rsidP="006850DE">
      <w:pPr>
        <w:pStyle w:val="Akapitzlist"/>
        <w:numPr>
          <w:ilvl w:val="2"/>
          <w:numId w:val="8"/>
        </w:numPr>
        <w:spacing w:line="360" w:lineRule="auto"/>
        <w:ind w:left="851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 Zamawiający dopuszcza wzór umowy Wykonawcy po wcześniejszej akceptacji.</w:t>
      </w:r>
    </w:p>
    <w:p w:rsidR="008B57B2" w:rsidRDefault="008B57B2" w:rsidP="006850DE">
      <w:pPr>
        <w:pStyle w:val="Akapitzlist"/>
        <w:numPr>
          <w:ilvl w:val="2"/>
          <w:numId w:val="8"/>
        </w:numPr>
        <w:spacing w:line="360" w:lineRule="auto"/>
        <w:ind w:left="851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Zamawiający zastrzega sobie kary w wysokości 0,1 % wartości Umowy za każdy dzień opóźnienia w realizacji zadania. Zapis ten należy umieścić w Umowie. </w:t>
      </w:r>
    </w:p>
    <w:p w:rsidR="008B57B2" w:rsidRPr="008040C6" w:rsidRDefault="008B57B2" w:rsidP="006850DE">
      <w:pPr>
        <w:pStyle w:val="Akapitzlist"/>
        <w:numPr>
          <w:ilvl w:val="2"/>
          <w:numId w:val="8"/>
        </w:numPr>
        <w:spacing w:line="360" w:lineRule="auto"/>
        <w:ind w:left="851" w:hanging="284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E43A04">
        <w:rPr>
          <w:rFonts w:ascii="Cambria" w:hAnsi="Cambria"/>
        </w:rPr>
        <w:t>o zakończeniu prac instalacyjnych oraz uruchomieniu usługi Zamawiający i Wykonawca podpiszą Protokół Odbioru Końcowego</w:t>
      </w:r>
      <w:bookmarkStart w:id="0" w:name="_GoBack"/>
      <w:bookmarkEnd w:id="0"/>
      <w:r w:rsidR="00E43A04">
        <w:rPr>
          <w:rFonts w:ascii="Cambria" w:hAnsi="Cambria"/>
        </w:rPr>
        <w:t xml:space="preserve"> w dwóch egzemplarzach po jednym dla każdej ze stron.</w:t>
      </w:r>
      <w:r>
        <w:rPr>
          <w:rFonts w:ascii="Cambria" w:hAnsi="Cambria"/>
        </w:rPr>
        <w:t xml:space="preserve"> </w:t>
      </w:r>
    </w:p>
    <w:p w:rsidR="00B56077" w:rsidRPr="00DE1379" w:rsidRDefault="00B56077" w:rsidP="006850DE">
      <w:pPr>
        <w:ind w:left="0" w:firstLine="0"/>
        <w:rPr>
          <w:rFonts w:ascii="Cambria" w:hAnsi="Cambria"/>
        </w:rPr>
      </w:pPr>
    </w:p>
    <w:p w:rsidR="003C3CF5" w:rsidRPr="00903729" w:rsidRDefault="003C3CF5" w:rsidP="006850DE">
      <w:pPr>
        <w:ind w:left="0" w:firstLine="0"/>
        <w:rPr>
          <w:rFonts w:ascii="Cambria" w:hAnsi="Cambria"/>
          <w:b/>
        </w:rPr>
      </w:pPr>
    </w:p>
    <w:p w:rsidR="00B56077" w:rsidRPr="00903729" w:rsidRDefault="00FA3217" w:rsidP="006850DE">
      <w:pPr>
        <w:pStyle w:val="Akapitzlist"/>
        <w:numPr>
          <w:ilvl w:val="0"/>
          <w:numId w:val="2"/>
        </w:numPr>
        <w:suppressAutoHyphens w:val="0"/>
        <w:spacing w:line="200" w:lineRule="atLeast"/>
        <w:ind w:left="567" w:hanging="567"/>
        <w:jc w:val="both"/>
        <w:rPr>
          <w:rFonts w:ascii="Cambria" w:hAnsi="Cambria"/>
          <w:b/>
        </w:rPr>
      </w:pPr>
      <w:r>
        <w:rPr>
          <w:rFonts w:ascii="Cambria" w:hAnsi="Cambria"/>
          <w:b/>
          <w:u w:val="single"/>
        </w:rPr>
        <w:t>W</w:t>
      </w:r>
      <w:r w:rsidR="00B56077" w:rsidRPr="00903729">
        <w:rPr>
          <w:rFonts w:ascii="Cambria" w:hAnsi="Cambria"/>
          <w:b/>
          <w:u w:val="single"/>
        </w:rPr>
        <w:t xml:space="preserve">ymagania </w:t>
      </w:r>
      <w:r w:rsidR="008040C6">
        <w:rPr>
          <w:rFonts w:ascii="Cambria" w:hAnsi="Cambria"/>
          <w:b/>
          <w:u w:val="single"/>
        </w:rPr>
        <w:t>techniczne</w:t>
      </w:r>
    </w:p>
    <w:p w:rsidR="00DE290B" w:rsidRDefault="00DE290B" w:rsidP="00372A8B">
      <w:pPr>
        <w:pStyle w:val="Tekstpodstawowy"/>
        <w:widowControl w:val="0"/>
        <w:suppressAutoHyphens/>
        <w:ind w:left="0" w:firstLine="0"/>
        <w:rPr>
          <w:rFonts w:ascii="Cambria" w:hAnsi="Cambria"/>
          <w:bCs/>
        </w:rPr>
      </w:pPr>
    </w:p>
    <w:p w:rsidR="009A49AE" w:rsidRDefault="00DE1379" w:rsidP="006850DE">
      <w:pPr>
        <w:pStyle w:val="Tekstpodstawowy"/>
        <w:widowControl w:val="0"/>
        <w:numPr>
          <w:ilvl w:val="0"/>
          <w:numId w:val="7"/>
        </w:numPr>
        <w:suppressAutoHyphens/>
        <w:ind w:left="1134" w:hanging="567"/>
        <w:rPr>
          <w:rFonts w:ascii="Cambria" w:hAnsi="Cambria"/>
          <w:bCs/>
        </w:rPr>
      </w:pPr>
      <w:r>
        <w:rPr>
          <w:rFonts w:ascii="Cambria" w:hAnsi="Cambria"/>
          <w:bCs/>
        </w:rPr>
        <w:t>Minimalne wymagania techniczne dekodera</w:t>
      </w:r>
    </w:p>
    <w:p w:rsidR="0023255A" w:rsidRDefault="0023255A" w:rsidP="006850DE">
      <w:pPr>
        <w:pStyle w:val="Tekstpodstawowy"/>
        <w:widowControl w:val="0"/>
        <w:numPr>
          <w:ilvl w:val="2"/>
          <w:numId w:val="7"/>
        </w:numPr>
        <w:suppressAutoHyphens/>
        <w:ind w:left="1418"/>
        <w:rPr>
          <w:rFonts w:ascii="Cambria" w:hAnsi="Cambria"/>
          <w:bCs/>
        </w:rPr>
      </w:pPr>
      <w:r>
        <w:rPr>
          <w:rFonts w:ascii="Cambria" w:hAnsi="Cambria"/>
          <w:bCs/>
        </w:rPr>
        <w:t>dekoder powinien posiadać gniazda: Ethernet</w:t>
      </w:r>
      <w:r w:rsidR="005B45E1">
        <w:rPr>
          <w:rFonts w:ascii="Cambria" w:hAnsi="Cambria"/>
          <w:bCs/>
        </w:rPr>
        <w:t>, HDMI, zasilania</w:t>
      </w:r>
      <w:r w:rsidR="00E24A23">
        <w:rPr>
          <w:rFonts w:ascii="Cambria" w:hAnsi="Cambria"/>
          <w:bCs/>
        </w:rPr>
        <w:t>, we/wy antenowe</w:t>
      </w:r>
      <w:r w:rsidR="00CA69F5">
        <w:rPr>
          <w:rFonts w:ascii="Cambria" w:hAnsi="Cambria"/>
          <w:bCs/>
        </w:rPr>
        <w:t xml:space="preserve">, Euro </w:t>
      </w:r>
      <w:proofErr w:type="spellStart"/>
      <w:r w:rsidR="00CA69F5">
        <w:rPr>
          <w:rFonts w:ascii="Cambria" w:hAnsi="Cambria"/>
          <w:bCs/>
        </w:rPr>
        <w:t>Scart</w:t>
      </w:r>
      <w:proofErr w:type="spellEnd"/>
      <w:r w:rsidR="006850DE">
        <w:rPr>
          <w:rFonts w:ascii="Cambria" w:hAnsi="Cambria"/>
          <w:bCs/>
        </w:rPr>
        <w:t>;</w:t>
      </w:r>
    </w:p>
    <w:p w:rsidR="00E24A23" w:rsidRPr="006850DE" w:rsidRDefault="00830CBE" w:rsidP="006850DE">
      <w:pPr>
        <w:pStyle w:val="Tekstpodstawowy"/>
        <w:widowControl w:val="0"/>
        <w:numPr>
          <w:ilvl w:val="2"/>
          <w:numId w:val="7"/>
        </w:numPr>
        <w:suppressAutoHyphens/>
        <w:ind w:left="1418"/>
        <w:rPr>
          <w:rFonts w:ascii="Cambria" w:hAnsi="Cambria"/>
          <w:bCs/>
        </w:rPr>
      </w:pPr>
      <w:r w:rsidRPr="006850DE">
        <w:rPr>
          <w:rFonts w:ascii="Cambria" w:hAnsi="Cambria"/>
          <w:bCs/>
        </w:rPr>
        <w:t>dekoder  powinien być wyposażony w Elektroniczny przewodnik po programach EPG</w:t>
      </w:r>
      <w:r w:rsidR="006850DE">
        <w:rPr>
          <w:rFonts w:ascii="Cambria" w:hAnsi="Cambria"/>
          <w:bCs/>
        </w:rPr>
        <w:t>.</w:t>
      </w:r>
    </w:p>
    <w:p w:rsidR="00EE614C" w:rsidRDefault="00DE1379" w:rsidP="006850DE">
      <w:pPr>
        <w:pStyle w:val="Tekstpodstawowy"/>
        <w:widowControl w:val="0"/>
        <w:numPr>
          <w:ilvl w:val="0"/>
          <w:numId w:val="7"/>
        </w:numPr>
        <w:suppressAutoHyphens/>
        <w:ind w:left="1134" w:hanging="567"/>
        <w:rPr>
          <w:rFonts w:ascii="Cambria" w:hAnsi="Cambria"/>
          <w:bCs/>
        </w:rPr>
      </w:pPr>
      <w:r>
        <w:rPr>
          <w:rFonts w:ascii="Cambria" w:hAnsi="Cambria"/>
          <w:bCs/>
        </w:rPr>
        <w:t>Wykaz programów</w:t>
      </w:r>
      <w:r w:rsidR="006850DE">
        <w:rPr>
          <w:rFonts w:ascii="Cambria" w:hAnsi="Cambria"/>
          <w:bCs/>
        </w:rPr>
        <w:t xml:space="preserve">, które Wykonawca musi udostępnić Zmawiającemu </w:t>
      </w:r>
    </w:p>
    <w:p w:rsidR="00C16EB2" w:rsidRDefault="00C16EB2" w:rsidP="008B57B2">
      <w:pPr>
        <w:pStyle w:val="Tekstpodstawowy"/>
        <w:widowControl w:val="0"/>
        <w:suppressAutoHyphens/>
        <w:ind w:left="1134" w:firstLine="0"/>
        <w:rPr>
          <w:rFonts w:ascii="Cambria" w:hAnsi="Cambria"/>
          <w:bCs/>
        </w:rPr>
      </w:pPr>
      <w:r>
        <w:rPr>
          <w:rFonts w:ascii="Cambria" w:hAnsi="Cambria"/>
          <w:bCs/>
        </w:rPr>
        <w:t>TVP 1</w:t>
      </w:r>
      <w:r w:rsidR="006850DE">
        <w:rPr>
          <w:rFonts w:ascii="Cambria" w:hAnsi="Cambria"/>
          <w:bCs/>
        </w:rPr>
        <w:t xml:space="preserve"> HD</w:t>
      </w:r>
      <w:r>
        <w:rPr>
          <w:rFonts w:ascii="Cambria" w:hAnsi="Cambria"/>
          <w:bCs/>
        </w:rPr>
        <w:t>, TVP 2</w:t>
      </w:r>
      <w:r w:rsidR="006850DE">
        <w:rPr>
          <w:rFonts w:ascii="Cambria" w:hAnsi="Cambria"/>
          <w:bCs/>
        </w:rPr>
        <w:t xml:space="preserve"> HD</w:t>
      </w:r>
      <w:r>
        <w:rPr>
          <w:rFonts w:ascii="Cambria" w:hAnsi="Cambria"/>
          <w:bCs/>
        </w:rPr>
        <w:t>, Polsat</w:t>
      </w:r>
      <w:r w:rsidR="006850DE">
        <w:rPr>
          <w:rFonts w:ascii="Cambria" w:hAnsi="Cambria"/>
          <w:bCs/>
        </w:rPr>
        <w:t xml:space="preserve"> HD</w:t>
      </w:r>
      <w:r>
        <w:rPr>
          <w:rFonts w:ascii="Cambria" w:hAnsi="Cambria"/>
          <w:bCs/>
        </w:rPr>
        <w:t>, TVN</w:t>
      </w:r>
      <w:r w:rsidR="006850DE">
        <w:rPr>
          <w:rFonts w:ascii="Cambria" w:hAnsi="Cambria"/>
          <w:bCs/>
        </w:rPr>
        <w:t xml:space="preserve"> HD</w:t>
      </w:r>
      <w:r>
        <w:rPr>
          <w:rFonts w:ascii="Cambria" w:hAnsi="Cambria"/>
          <w:bCs/>
        </w:rPr>
        <w:t xml:space="preserve">, </w:t>
      </w:r>
      <w:r w:rsidR="00D17CA9">
        <w:rPr>
          <w:rFonts w:ascii="Cambria" w:hAnsi="Cambria"/>
          <w:bCs/>
        </w:rPr>
        <w:t>TVN 24</w:t>
      </w:r>
      <w:r w:rsidR="006850DE">
        <w:rPr>
          <w:rFonts w:ascii="Cambria" w:hAnsi="Cambria"/>
          <w:bCs/>
        </w:rPr>
        <w:t xml:space="preserve"> HD</w:t>
      </w:r>
      <w:r w:rsidR="00D17CA9">
        <w:rPr>
          <w:rFonts w:ascii="Cambria" w:hAnsi="Cambria"/>
          <w:bCs/>
        </w:rPr>
        <w:t>, TVP INFO</w:t>
      </w:r>
      <w:r w:rsidR="006850DE">
        <w:rPr>
          <w:rFonts w:ascii="Cambria" w:hAnsi="Cambria"/>
          <w:bCs/>
        </w:rPr>
        <w:t xml:space="preserve"> HD</w:t>
      </w:r>
      <w:r w:rsidR="00D17CA9">
        <w:rPr>
          <w:rFonts w:ascii="Cambria" w:hAnsi="Cambria"/>
          <w:bCs/>
        </w:rPr>
        <w:t>,</w:t>
      </w:r>
      <w:r w:rsidR="006850DE">
        <w:rPr>
          <w:rFonts w:ascii="Cambria" w:hAnsi="Cambria"/>
          <w:bCs/>
        </w:rPr>
        <w:t xml:space="preserve"> Polsat News HD, </w:t>
      </w:r>
      <w:r w:rsidR="008B57B2">
        <w:rPr>
          <w:rFonts w:ascii="Cambria" w:hAnsi="Cambria"/>
          <w:bCs/>
        </w:rPr>
        <w:t>WTK, TVP 3 Poznań.</w:t>
      </w:r>
    </w:p>
    <w:p w:rsidR="008B57B2" w:rsidRDefault="008B57B2" w:rsidP="008B57B2">
      <w:pPr>
        <w:pStyle w:val="Tekstpodstawowy"/>
        <w:widowControl w:val="0"/>
        <w:suppressAutoHyphens/>
        <w:ind w:left="1134" w:firstLine="0"/>
        <w:rPr>
          <w:rFonts w:ascii="Cambria" w:hAnsi="Cambria"/>
          <w:bCs/>
        </w:rPr>
      </w:pPr>
      <w:r>
        <w:rPr>
          <w:rFonts w:ascii="Cambria" w:hAnsi="Cambria"/>
          <w:bCs/>
        </w:rPr>
        <w:t>Wykonawca może wzbogacić swoją ofertę o dodatkowe programy nie ujęte przez Zamawiającego w powyższym zestawieniu.</w:t>
      </w:r>
    </w:p>
    <w:p w:rsidR="008B57B2" w:rsidRDefault="008B57B2" w:rsidP="00372A8B">
      <w:pPr>
        <w:pStyle w:val="Tekstpodstawowy"/>
        <w:widowControl w:val="0"/>
        <w:suppressAutoHyphens/>
        <w:ind w:left="0" w:firstLine="0"/>
        <w:rPr>
          <w:rFonts w:ascii="Cambria" w:hAnsi="Cambria"/>
          <w:bCs/>
        </w:rPr>
      </w:pPr>
    </w:p>
    <w:p w:rsidR="00E11099" w:rsidRDefault="00E11099" w:rsidP="00E43A04">
      <w:pPr>
        <w:pStyle w:val="Tekstpodstawowy"/>
        <w:widowControl w:val="0"/>
        <w:numPr>
          <w:ilvl w:val="0"/>
          <w:numId w:val="7"/>
        </w:numPr>
        <w:suppressAutoHyphens/>
        <w:ind w:left="1134" w:hanging="567"/>
        <w:rPr>
          <w:rFonts w:ascii="Cambria" w:hAnsi="Cambria"/>
          <w:bCs/>
        </w:rPr>
      </w:pPr>
      <w:r>
        <w:rPr>
          <w:rFonts w:ascii="Cambria" w:hAnsi="Cambria"/>
          <w:bCs/>
        </w:rPr>
        <w:t>Topologia sieci oraz podłączenia użytkowników końcowych do poszczególnych GPD oraz PPD.</w:t>
      </w:r>
    </w:p>
    <w:p w:rsidR="00800D65" w:rsidRDefault="00800D65" w:rsidP="006850DE">
      <w:pPr>
        <w:pStyle w:val="Tekstpodstawowy"/>
        <w:widowControl w:val="0"/>
        <w:suppressAutoHyphens/>
        <w:rPr>
          <w:rFonts w:ascii="Cambria" w:hAnsi="Cambria"/>
          <w:bCs/>
        </w:rPr>
      </w:pPr>
    </w:p>
    <w:p w:rsidR="001840F3" w:rsidRDefault="00372A8B" w:rsidP="006850DE">
      <w:pPr>
        <w:ind w:left="0" w:firstLine="0"/>
      </w:pPr>
      <w:r w:rsidRPr="00372A8B">
        <w:rPr>
          <w:noProof/>
        </w:rPr>
        <w:drawing>
          <wp:inline distT="0" distB="0" distL="0" distR="0">
            <wp:extent cx="5931535" cy="7012940"/>
            <wp:effectExtent l="0" t="0" r="0" b="0"/>
            <wp:docPr id="1" name="Obraz 1" descr="C:\Users\842500\Desktop\13. Dekodery TV dla KWP\Struktura T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42500\Desktop\13. Dekodery TV dla KWP\Struktura T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01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40F3" w:rsidSect="006850DE">
      <w:footerReference w:type="default" r:id="rId8"/>
      <w:pgSz w:w="11906" w:h="16838"/>
      <w:pgMar w:top="709" w:right="141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B65" w:rsidRDefault="00E62B65" w:rsidP="00992A96">
      <w:r>
        <w:separator/>
      </w:r>
    </w:p>
  </w:endnote>
  <w:endnote w:type="continuationSeparator" w:id="0">
    <w:p w:rsidR="00E62B65" w:rsidRDefault="00E62B65" w:rsidP="0099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113044526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92A96" w:rsidRDefault="00992A96">
        <w:pPr>
          <w:pStyle w:val="Stopka"/>
          <w:jc w:val="right"/>
        </w:pPr>
      </w:p>
      <w:p w:rsidR="00992A96" w:rsidRDefault="00E62B65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</w:p>
    </w:sdtContent>
  </w:sdt>
  <w:p w:rsidR="00992A96" w:rsidRDefault="00992A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B65" w:rsidRDefault="00E62B65" w:rsidP="00992A96">
      <w:r>
        <w:separator/>
      </w:r>
    </w:p>
  </w:footnote>
  <w:footnote w:type="continuationSeparator" w:id="0">
    <w:p w:rsidR="00E62B65" w:rsidRDefault="00E62B65" w:rsidP="0099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A58A0"/>
    <w:multiLevelType w:val="hybridMultilevel"/>
    <w:tmpl w:val="6EA058CC"/>
    <w:lvl w:ilvl="0" w:tplc="ABE60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235054"/>
    <w:multiLevelType w:val="hybridMultilevel"/>
    <w:tmpl w:val="68E807FA"/>
    <w:lvl w:ilvl="0" w:tplc="D09EC1FA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90" w:hanging="360"/>
      </w:pPr>
    </w:lvl>
    <w:lvl w:ilvl="2" w:tplc="787E18E6">
      <w:start w:val="1"/>
      <w:numFmt w:val="lowerLetter"/>
      <w:lvlText w:val="%3)"/>
      <w:lvlJc w:val="right"/>
      <w:pPr>
        <w:ind w:left="4210" w:hanging="180"/>
      </w:pPr>
      <w:rPr>
        <w:rFonts w:ascii="Cambria" w:eastAsia="Times New Roman" w:hAnsi="Cambria" w:cs="Times New Roman"/>
      </w:r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44734155"/>
    <w:multiLevelType w:val="hybridMultilevel"/>
    <w:tmpl w:val="168C4596"/>
    <w:lvl w:ilvl="0" w:tplc="2AD0B190">
      <w:start w:val="1"/>
      <w:numFmt w:val="upperRoman"/>
      <w:lvlText w:val="%1."/>
      <w:lvlJc w:val="left"/>
      <w:pPr>
        <w:ind w:left="2136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3">
    <w:nsid w:val="482A3864"/>
    <w:multiLevelType w:val="hybridMultilevel"/>
    <w:tmpl w:val="1F1E4134"/>
    <w:lvl w:ilvl="0" w:tplc="2AD0B190">
      <w:start w:val="1"/>
      <w:numFmt w:val="upperRoman"/>
      <w:lvlText w:val="%1."/>
      <w:lvlJc w:val="left"/>
      <w:pPr>
        <w:ind w:left="2136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>
    <w:nsid w:val="69A069D4"/>
    <w:multiLevelType w:val="hybridMultilevel"/>
    <w:tmpl w:val="C1DC990A"/>
    <w:lvl w:ilvl="0" w:tplc="C0E24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08498A"/>
    <w:multiLevelType w:val="hybridMultilevel"/>
    <w:tmpl w:val="0BA8854E"/>
    <w:lvl w:ilvl="0" w:tplc="98D00FE2">
      <w:start w:val="2"/>
      <w:numFmt w:val="upperRoman"/>
      <w:lvlText w:val="%1."/>
      <w:lvlJc w:val="left"/>
      <w:pPr>
        <w:ind w:left="213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6">
    <w:nsid w:val="700F45EC"/>
    <w:multiLevelType w:val="hybridMultilevel"/>
    <w:tmpl w:val="7AF0BE5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78E42120"/>
    <w:multiLevelType w:val="hybridMultilevel"/>
    <w:tmpl w:val="24C2A97C"/>
    <w:lvl w:ilvl="0" w:tplc="B2FE561C">
      <w:start w:val="1"/>
      <w:numFmt w:val="decimal"/>
      <w:lvlText w:val="%1."/>
      <w:lvlJc w:val="left"/>
      <w:pPr>
        <w:tabs>
          <w:tab w:val="num" w:pos="4230"/>
        </w:tabs>
        <w:ind w:left="4230" w:hanging="360"/>
      </w:pPr>
    </w:lvl>
    <w:lvl w:ilvl="1" w:tplc="04150019">
      <w:start w:val="1"/>
      <w:numFmt w:val="lowerLetter"/>
      <w:lvlText w:val="%2."/>
      <w:lvlJc w:val="left"/>
      <w:pPr>
        <w:ind w:left="4950" w:hanging="360"/>
      </w:pPr>
    </w:lvl>
    <w:lvl w:ilvl="2" w:tplc="0415001B">
      <w:start w:val="1"/>
      <w:numFmt w:val="lowerRoman"/>
      <w:lvlText w:val="%3."/>
      <w:lvlJc w:val="right"/>
      <w:pPr>
        <w:ind w:left="5670" w:hanging="180"/>
      </w:pPr>
    </w:lvl>
    <w:lvl w:ilvl="3" w:tplc="0415000F">
      <w:start w:val="1"/>
      <w:numFmt w:val="decimal"/>
      <w:lvlText w:val="%4."/>
      <w:lvlJc w:val="left"/>
      <w:pPr>
        <w:ind w:left="6390" w:hanging="360"/>
      </w:pPr>
    </w:lvl>
    <w:lvl w:ilvl="4" w:tplc="04150019">
      <w:start w:val="1"/>
      <w:numFmt w:val="lowerLetter"/>
      <w:lvlText w:val="%5."/>
      <w:lvlJc w:val="left"/>
      <w:pPr>
        <w:ind w:left="7110" w:hanging="360"/>
      </w:pPr>
    </w:lvl>
    <w:lvl w:ilvl="5" w:tplc="0415001B">
      <w:start w:val="1"/>
      <w:numFmt w:val="lowerRoman"/>
      <w:lvlText w:val="%6."/>
      <w:lvlJc w:val="right"/>
      <w:pPr>
        <w:ind w:left="7830" w:hanging="180"/>
      </w:pPr>
    </w:lvl>
    <w:lvl w:ilvl="6" w:tplc="0415000F">
      <w:start w:val="1"/>
      <w:numFmt w:val="decimal"/>
      <w:lvlText w:val="%7."/>
      <w:lvlJc w:val="left"/>
      <w:pPr>
        <w:ind w:left="8550" w:hanging="360"/>
      </w:pPr>
    </w:lvl>
    <w:lvl w:ilvl="7" w:tplc="04150019">
      <w:start w:val="1"/>
      <w:numFmt w:val="lowerLetter"/>
      <w:lvlText w:val="%8."/>
      <w:lvlJc w:val="left"/>
      <w:pPr>
        <w:ind w:left="9270" w:hanging="360"/>
      </w:pPr>
    </w:lvl>
    <w:lvl w:ilvl="8" w:tplc="0415001B">
      <w:start w:val="1"/>
      <w:numFmt w:val="lowerRoman"/>
      <w:lvlText w:val="%9."/>
      <w:lvlJc w:val="right"/>
      <w:pPr>
        <w:ind w:left="999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077"/>
    <w:rsid w:val="00047C56"/>
    <w:rsid w:val="0008528D"/>
    <w:rsid w:val="001433E7"/>
    <w:rsid w:val="001609A2"/>
    <w:rsid w:val="001840F3"/>
    <w:rsid w:val="0023255A"/>
    <w:rsid w:val="0025742E"/>
    <w:rsid w:val="00295782"/>
    <w:rsid w:val="00303177"/>
    <w:rsid w:val="00362F22"/>
    <w:rsid w:val="00372A8B"/>
    <w:rsid w:val="003C3CF5"/>
    <w:rsid w:val="005A06F6"/>
    <w:rsid w:val="005B45E1"/>
    <w:rsid w:val="005D63C5"/>
    <w:rsid w:val="005E58B7"/>
    <w:rsid w:val="00651F16"/>
    <w:rsid w:val="006850DE"/>
    <w:rsid w:val="006924DC"/>
    <w:rsid w:val="006A4291"/>
    <w:rsid w:val="006C133E"/>
    <w:rsid w:val="00732415"/>
    <w:rsid w:val="00750943"/>
    <w:rsid w:val="00781337"/>
    <w:rsid w:val="00800D65"/>
    <w:rsid w:val="008040C6"/>
    <w:rsid w:val="00812293"/>
    <w:rsid w:val="00830CBE"/>
    <w:rsid w:val="00863ACD"/>
    <w:rsid w:val="00870A57"/>
    <w:rsid w:val="008B57B2"/>
    <w:rsid w:val="009400A8"/>
    <w:rsid w:val="00992A96"/>
    <w:rsid w:val="009A49AE"/>
    <w:rsid w:val="00A53386"/>
    <w:rsid w:val="00A649E7"/>
    <w:rsid w:val="00A939EA"/>
    <w:rsid w:val="00AB1DDA"/>
    <w:rsid w:val="00AE7F07"/>
    <w:rsid w:val="00B56077"/>
    <w:rsid w:val="00C16EB2"/>
    <w:rsid w:val="00C33FC5"/>
    <w:rsid w:val="00C351B7"/>
    <w:rsid w:val="00C658DE"/>
    <w:rsid w:val="00CA5468"/>
    <w:rsid w:val="00CA69F5"/>
    <w:rsid w:val="00CB64BB"/>
    <w:rsid w:val="00D17CA9"/>
    <w:rsid w:val="00D82B12"/>
    <w:rsid w:val="00DE1379"/>
    <w:rsid w:val="00DE290B"/>
    <w:rsid w:val="00DE70BA"/>
    <w:rsid w:val="00E11099"/>
    <w:rsid w:val="00E24A23"/>
    <w:rsid w:val="00E43A04"/>
    <w:rsid w:val="00E62B65"/>
    <w:rsid w:val="00ED5D50"/>
    <w:rsid w:val="00EE614C"/>
    <w:rsid w:val="00EF60C6"/>
    <w:rsid w:val="00F532D2"/>
    <w:rsid w:val="00FA3217"/>
    <w:rsid w:val="00FE3172"/>
    <w:rsid w:val="00FE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F077-7C7B-4559-ACF3-D57011A3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077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56077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B560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560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B56077"/>
    <w:pPr>
      <w:suppressAutoHyphens/>
      <w:ind w:left="720" w:firstLine="0"/>
      <w:contextualSpacing/>
      <w:jc w:val="left"/>
    </w:pPr>
    <w:rPr>
      <w:lang w:eastAsia="ar-SA"/>
    </w:rPr>
  </w:style>
  <w:style w:type="paragraph" w:customStyle="1" w:styleId="Zawartotabeli">
    <w:name w:val="Zawartość tabeli"/>
    <w:basedOn w:val="Tekstpodstawowy"/>
    <w:rsid w:val="00B56077"/>
    <w:pPr>
      <w:widowControl w:val="0"/>
      <w:suppressLineNumbers/>
      <w:suppressAutoHyphens/>
      <w:ind w:left="0" w:firstLine="0"/>
      <w:jc w:val="left"/>
    </w:pPr>
    <w:rPr>
      <w:rFonts w:eastAsia="Lucida Sans Unicode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992A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2A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2A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2A9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17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9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Tomasz Maciejewski</cp:lastModifiedBy>
  <cp:revision>45</cp:revision>
  <cp:lastPrinted>2015-06-03T10:09:00Z</cp:lastPrinted>
  <dcterms:created xsi:type="dcterms:W3CDTF">2015-06-03T09:05:00Z</dcterms:created>
  <dcterms:modified xsi:type="dcterms:W3CDTF">2017-10-24T07:38:00Z</dcterms:modified>
</cp:coreProperties>
</file>