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15B1" w14:textId="0EACD049" w:rsidR="003E4E95" w:rsidRPr="00BB1BD6" w:rsidRDefault="00D0485F" w:rsidP="00BB1BD6">
      <w:pPr>
        <w:pStyle w:val="Nagwek"/>
        <w:pBdr>
          <w:bottom w:val="single" w:sz="4" w:space="7" w:color="auto"/>
        </w:pBdr>
        <w:spacing w:after="0"/>
        <w:ind w:left="301" w:hanging="301"/>
        <w:rPr>
          <w:rFonts w:ascii="Times New Roman" w:hAnsi="Times New Roman"/>
        </w:rPr>
      </w:pPr>
      <w:r w:rsidRPr="00BB1BD6">
        <w:rPr>
          <w:rFonts w:ascii="Times New Roman" w:hAnsi="Times New Roman"/>
        </w:rPr>
        <w:t>Sprawa nr  ECFC 2600.</w:t>
      </w:r>
      <w:r w:rsidR="00CF4D01">
        <w:rPr>
          <w:rFonts w:ascii="Times New Roman" w:hAnsi="Times New Roman"/>
        </w:rPr>
        <w:t>3</w:t>
      </w:r>
      <w:r w:rsidRPr="00BB1BD6">
        <w:rPr>
          <w:rFonts w:ascii="Times New Roman" w:hAnsi="Times New Roman"/>
        </w:rPr>
        <w:t>.202</w:t>
      </w:r>
      <w:r w:rsidR="00670B40">
        <w:rPr>
          <w:rFonts w:ascii="Times New Roman" w:hAnsi="Times New Roman"/>
        </w:rPr>
        <w:t>4</w:t>
      </w:r>
      <w:r w:rsidR="003E4E95" w:rsidRPr="00BB1BD6">
        <w:rPr>
          <w:rFonts w:ascii="Times New Roman" w:hAnsi="Times New Roman"/>
        </w:rPr>
        <w:tab/>
      </w:r>
      <w:r w:rsidR="003E4E95" w:rsidRPr="00BB1BD6">
        <w:rPr>
          <w:rFonts w:ascii="Times New Roman" w:hAnsi="Times New Roman"/>
        </w:rPr>
        <w:tab/>
      </w:r>
    </w:p>
    <w:p w14:paraId="29F94B37" w14:textId="77777777" w:rsidR="003E4E95" w:rsidRDefault="003E4E95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</w:p>
    <w:p w14:paraId="193C7BE4" w14:textId="426DF5F6" w:rsidR="00311D9B" w:rsidRPr="00D0485F" w:rsidRDefault="00CF7C5A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  <w:r w:rsidRPr="00D0485F">
        <w:rPr>
          <w:rFonts w:ascii="Times New Roman" w:hAnsi="Times New Roman"/>
          <w:b/>
          <w:bCs/>
        </w:rPr>
        <w:t xml:space="preserve">Załącznik nr </w:t>
      </w:r>
      <w:r w:rsidR="00CF4D01">
        <w:rPr>
          <w:rFonts w:ascii="Times New Roman" w:hAnsi="Times New Roman"/>
          <w:b/>
          <w:bCs/>
        </w:rPr>
        <w:t>8</w:t>
      </w:r>
      <w:r w:rsidR="00D0485F" w:rsidRPr="00D0485F">
        <w:rPr>
          <w:rFonts w:ascii="Times New Roman" w:hAnsi="Times New Roman"/>
          <w:b/>
          <w:bCs/>
        </w:rPr>
        <w:t xml:space="preserve"> do SWZ</w:t>
      </w:r>
    </w:p>
    <w:p w14:paraId="45FBA470" w14:textId="77777777" w:rsidR="00D0485F" w:rsidRDefault="00D0485F" w:rsidP="00BB1BD6">
      <w:pPr>
        <w:pStyle w:val="Bezodstpw"/>
        <w:spacing w:line="276" w:lineRule="auto"/>
        <w:rPr>
          <w:rFonts w:ascii="Times New Roman" w:hAnsi="Times New Roman"/>
        </w:rPr>
      </w:pPr>
    </w:p>
    <w:p w14:paraId="248B6590" w14:textId="0F81B5A9" w:rsidR="0014115F" w:rsidRPr="007C013A" w:rsidRDefault="0014115F" w:rsidP="0014115F">
      <w:pPr>
        <w:pStyle w:val="Nagwek"/>
        <w:jc w:val="center"/>
        <w:rPr>
          <w:rFonts w:ascii="Times New Roman" w:hAnsi="Times New Roman"/>
          <w:b/>
          <w:szCs w:val="20"/>
        </w:rPr>
      </w:pPr>
      <w:r w:rsidRPr="007C013A">
        <w:rPr>
          <w:rStyle w:val="Pogrubienie"/>
          <w:rFonts w:ascii="Times New Roman" w:hAnsi="Times New Roman"/>
          <w:szCs w:val="20"/>
        </w:rPr>
        <w:t>KLAUZULA INFORMACYJNA</w:t>
      </w:r>
      <w:r w:rsidRPr="007C013A">
        <w:rPr>
          <w:rFonts w:ascii="Times New Roman" w:hAnsi="Times New Roman"/>
          <w:b/>
          <w:bCs/>
          <w:szCs w:val="20"/>
        </w:rPr>
        <w:br/>
      </w:r>
      <w:r w:rsidRPr="007C013A">
        <w:rPr>
          <w:rStyle w:val="Pogrubienie"/>
          <w:rFonts w:ascii="Times New Roman" w:hAnsi="Times New Roman"/>
          <w:szCs w:val="20"/>
        </w:rPr>
        <w:t> </w:t>
      </w:r>
    </w:p>
    <w:p w14:paraId="12C41C62" w14:textId="77777777" w:rsidR="0014115F" w:rsidRPr="007C013A" w:rsidRDefault="0014115F" w:rsidP="0014115F">
      <w:pPr>
        <w:pStyle w:val="Nagwek"/>
        <w:jc w:val="both"/>
        <w:rPr>
          <w:rFonts w:ascii="Times New Roman" w:hAnsi="Times New Roman"/>
          <w:b/>
        </w:rPr>
      </w:pPr>
    </w:p>
    <w:p w14:paraId="08819D21" w14:textId="77777777" w:rsidR="0014115F" w:rsidRPr="007C013A" w:rsidRDefault="0014115F" w:rsidP="0014115F">
      <w:pPr>
        <w:spacing w:after="0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,,RODO” udostępniam klauzulę informacyjną.</w:t>
      </w:r>
    </w:p>
    <w:p w14:paraId="6F75BBB0" w14:textId="77777777" w:rsidR="0014115F" w:rsidRPr="007C013A" w:rsidRDefault="0014115F" w:rsidP="0014115F">
      <w:pPr>
        <w:spacing w:after="0"/>
        <w:jc w:val="both"/>
        <w:rPr>
          <w:rFonts w:ascii="Times New Roman" w:hAnsi="Times New Roman"/>
          <w:bCs/>
        </w:rPr>
      </w:pPr>
      <w:r w:rsidRPr="007C013A">
        <w:rPr>
          <w:rFonts w:ascii="Times New Roman" w:hAnsi="Times New Roman"/>
        </w:rPr>
        <w:t xml:space="preserve">Administratorem Twoich danych osobowych będzie </w:t>
      </w:r>
      <w:r w:rsidRPr="007C013A">
        <w:rPr>
          <w:rFonts w:ascii="Times New Roman" w:hAnsi="Times New Roman"/>
          <w:b/>
          <w:bCs/>
        </w:rPr>
        <w:t xml:space="preserve">Europejskie Centrum Filmowe CAMERIMAGE, </w:t>
      </w:r>
      <w:r w:rsidRPr="007C013A">
        <w:rPr>
          <w:rFonts w:ascii="Times New Roman" w:hAnsi="Times New Roman"/>
          <w:bCs/>
        </w:rPr>
        <w:t>w imieniu którego działa</w:t>
      </w:r>
      <w:r w:rsidRPr="007C013A">
        <w:rPr>
          <w:rFonts w:ascii="Times New Roman" w:hAnsi="Times New Roman"/>
          <w:b/>
          <w:bCs/>
        </w:rPr>
        <w:t xml:space="preserve"> Dyrektor </w:t>
      </w:r>
      <w:r w:rsidRPr="007C013A">
        <w:rPr>
          <w:rFonts w:ascii="Times New Roman" w:hAnsi="Times New Roman"/>
          <w:bCs/>
        </w:rPr>
        <w:t>z siedzibą przy ul. Rynek Nowomiejski 28 w</w:t>
      </w:r>
      <w:r>
        <w:rPr>
          <w:rFonts w:ascii="Times New Roman" w:hAnsi="Times New Roman"/>
          <w:bCs/>
        </w:rPr>
        <w:t> </w:t>
      </w:r>
      <w:r w:rsidRPr="007C013A">
        <w:rPr>
          <w:rFonts w:ascii="Times New Roman" w:hAnsi="Times New Roman"/>
          <w:bCs/>
        </w:rPr>
        <w:t xml:space="preserve">Toruniu, tel. </w:t>
      </w:r>
      <w:r>
        <w:rPr>
          <w:rFonts w:ascii="Times New Roman" w:hAnsi="Times New Roman"/>
          <w:bCs/>
        </w:rPr>
        <w:t>723 240 699</w:t>
      </w:r>
      <w:r w:rsidRPr="007C013A">
        <w:rPr>
          <w:rFonts w:ascii="Times New Roman" w:hAnsi="Times New Roman"/>
          <w:bCs/>
        </w:rPr>
        <w:t xml:space="preserve">, e-mail: </w:t>
      </w:r>
      <w:hyperlink r:id="rId9" w:history="1">
        <w:r w:rsidRPr="007C013A">
          <w:rPr>
            <w:rStyle w:val="Hipercze"/>
            <w:rFonts w:ascii="Times New Roman" w:hAnsi="Times New Roman"/>
            <w:bCs/>
          </w:rPr>
          <w:t>office@ecfcamerimage.pl</w:t>
        </w:r>
      </w:hyperlink>
      <w:r w:rsidRPr="007C013A">
        <w:rPr>
          <w:rFonts w:ascii="Times New Roman" w:hAnsi="Times New Roman"/>
          <w:bCs/>
        </w:rPr>
        <w:t>.</w:t>
      </w:r>
    </w:p>
    <w:p w14:paraId="12AE3614" w14:textId="77777777" w:rsidR="0014115F" w:rsidRPr="007C013A" w:rsidRDefault="0014115F" w:rsidP="0014115F">
      <w:pPr>
        <w:spacing w:after="0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Do kontaktu w zakresie ochrony danych osobowych wyznaczony został inspektor ochrony danych, z</w:t>
      </w:r>
      <w:r>
        <w:rPr>
          <w:rFonts w:ascii="Times New Roman" w:hAnsi="Times New Roman"/>
        </w:rPr>
        <w:t> </w:t>
      </w:r>
      <w:r w:rsidRPr="007C013A">
        <w:rPr>
          <w:rFonts w:ascii="Times New Roman" w:hAnsi="Times New Roman"/>
        </w:rPr>
        <w:t xml:space="preserve">którym możesz się skontaktować e-mailowo na adres: </w:t>
      </w:r>
      <w:hyperlink r:id="rId10" w:history="1">
        <w:r w:rsidRPr="007C013A">
          <w:rPr>
            <w:rStyle w:val="Hyperlink0"/>
            <w:rFonts w:ascii="Times New Roman" w:hAnsi="Times New Roman"/>
          </w:rPr>
          <w:t>iod@ecfcamerimage.pl</w:t>
        </w:r>
      </w:hyperlink>
      <w:r w:rsidRPr="007C013A">
        <w:rPr>
          <w:rFonts w:ascii="Times New Roman" w:hAnsi="Times New Roman"/>
        </w:rPr>
        <w:t>.</w:t>
      </w:r>
    </w:p>
    <w:p w14:paraId="405D651F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b/>
          <w:sz w:val="22"/>
          <w:szCs w:val="22"/>
        </w:rPr>
      </w:pPr>
      <w:r w:rsidRPr="007C013A">
        <w:rPr>
          <w:b/>
          <w:sz w:val="22"/>
          <w:szCs w:val="22"/>
        </w:rPr>
        <w:t>Twoje dane osobowe na podstawie:</w:t>
      </w:r>
    </w:p>
    <w:p w14:paraId="59FD3784" w14:textId="77777777" w:rsidR="0014115F" w:rsidRPr="007C013A" w:rsidRDefault="0014115F" w:rsidP="0014115F">
      <w:pPr>
        <w:pStyle w:val="ng-scope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art. 6 ust. 1 lit e) RODO oraz ustawy z dnia 25 października 1991 r. o organizowaniu i</w:t>
      </w:r>
      <w:r>
        <w:rPr>
          <w:sz w:val="22"/>
          <w:szCs w:val="22"/>
        </w:rPr>
        <w:t> </w:t>
      </w:r>
      <w:r w:rsidRPr="007C013A">
        <w:rPr>
          <w:sz w:val="22"/>
          <w:szCs w:val="22"/>
        </w:rPr>
        <w:t>prowadzeniu działalności kulturalnej (Dz.U.2020, poz. 194) p</w:t>
      </w:r>
      <w:r w:rsidRPr="007C013A">
        <w:rPr>
          <w:iCs/>
          <w:sz w:val="22"/>
          <w:szCs w:val="22"/>
          <w:shd w:val="clear" w:color="auto" w:fill="FFFFFF"/>
        </w:rPr>
        <w:t>rzetwarzanie będą w celu wykonania zadania realizowanego w interesie publicznym lub w ramach władzy publicznej powierzonej administratorowi,</w:t>
      </w:r>
    </w:p>
    <w:p w14:paraId="6247BA50" w14:textId="77777777" w:rsidR="0014115F" w:rsidRPr="007C013A" w:rsidRDefault="0014115F" w:rsidP="0014115F">
      <w:pPr>
        <w:pStyle w:val="ng-scope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art. 6 ust. 1 lit a)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74C37676" w14:textId="77777777" w:rsidR="0014115F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sz w:val="22"/>
          <w:szCs w:val="22"/>
        </w:rPr>
      </w:pPr>
      <w:bookmarkStart w:id="0" w:name="_Hlk50023471"/>
      <w:r w:rsidRPr="007C013A">
        <w:rPr>
          <w:b/>
          <w:sz w:val="22"/>
          <w:szCs w:val="22"/>
        </w:rPr>
        <w:t>Twoj</w:t>
      </w:r>
      <w:r>
        <w:rPr>
          <w:b/>
          <w:sz w:val="22"/>
          <w:szCs w:val="22"/>
        </w:rPr>
        <w:t>e</w:t>
      </w:r>
      <w:r w:rsidRPr="007C013A">
        <w:rPr>
          <w:b/>
          <w:sz w:val="22"/>
          <w:szCs w:val="22"/>
        </w:rPr>
        <w:t xml:space="preserve"> dane osobowe możemy przekazywać i udostępniać wyłącznie podmiotom uprawnionym na podstawie obowiązujących przepisów prawa są nimi np.:</w:t>
      </w:r>
      <w:r w:rsidRPr="007C013A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7C013A">
        <w:rPr>
          <w:sz w:val="22"/>
          <w:szCs w:val="22"/>
        </w:rPr>
        <w:t xml:space="preserve">undacja TUMULT, podmioty świadczące usługi telekomunikacyjne, pocztowe, organy ścigania  oraz inne podmioty publiczne, gdy wystąpią z takim żądaniem oczywiście w oparciu o stosowną podstawę prawną. </w:t>
      </w:r>
    </w:p>
    <w:p w14:paraId="09A4802F" w14:textId="77777777" w:rsidR="0014115F" w:rsidRPr="007C013A" w:rsidRDefault="0014115F" w:rsidP="0014115F">
      <w:pPr>
        <w:pStyle w:val="ng-scope"/>
        <w:shd w:val="clear" w:color="auto" w:fill="FFFFFF"/>
        <w:spacing w:before="0" w:after="0" w:line="276" w:lineRule="auto"/>
        <w:ind w:left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Twoje dane osobowe możemy także przekazywać podmiotom, które przetwarzają je na zlecenie administratora tzw. podmiotom przetwarzającym są nimi np.: podmioty świadczące usługi informatyczne i inne, jednakże przekazanie Twoich danych nastąpić może tylko wtedy, gdy zapewnią one odpowiednią ochronę Twoich praw</w:t>
      </w:r>
      <w:bookmarkEnd w:id="0"/>
      <w:r w:rsidRPr="007C013A">
        <w:rPr>
          <w:sz w:val="22"/>
          <w:szCs w:val="22"/>
        </w:rPr>
        <w:t xml:space="preserve">. </w:t>
      </w:r>
    </w:p>
    <w:p w14:paraId="06D65389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b/>
          <w:sz w:val="22"/>
          <w:szCs w:val="22"/>
        </w:rPr>
      </w:pPr>
      <w:r w:rsidRPr="007C013A">
        <w:rPr>
          <w:b/>
          <w:sz w:val="22"/>
          <w:szCs w:val="22"/>
        </w:rPr>
        <w:t>Dane osobowe przetwarzane będą do czasu istnienia podstawy do ich przetwarzania, w tym również przez okres przewidziany w przepisach dotyczących przechowywania i archiwizacji tj.:</w:t>
      </w:r>
    </w:p>
    <w:p w14:paraId="674F54AE" w14:textId="77777777" w:rsidR="0014115F" w:rsidRPr="007C013A" w:rsidRDefault="0014115F" w:rsidP="0014115F">
      <w:pPr>
        <w:pStyle w:val="ng-scop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Dokumenty przechowywane są wieczyście</w:t>
      </w:r>
      <w:r>
        <w:rPr>
          <w:sz w:val="22"/>
          <w:szCs w:val="22"/>
        </w:rPr>
        <w:t>.</w:t>
      </w:r>
    </w:p>
    <w:p w14:paraId="697093F7" w14:textId="77777777" w:rsidR="0014115F" w:rsidRPr="007C013A" w:rsidRDefault="0014115F" w:rsidP="0014115F">
      <w:pPr>
        <w:pStyle w:val="ng-scop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Dokumentacja techniczno-organizacyjna (protokoły przekazania i wypożyczenia sprzętu, multimediów, zakupy, renowacje, notatki służbowe, upoważnienia do odbioru, kwestionariusze) do 5 lat.</w:t>
      </w:r>
    </w:p>
    <w:p w14:paraId="1EE95522" w14:textId="77777777" w:rsidR="0014115F" w:rsidRPr="007C013A" w:rsidRDefault="0014115F" w:rsidP="0014115F">
      <w:pPr>
        <w:pStyle w:val="ng-scop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lastRenderedPageBreak/>
        <w:t>w zakresie danych, gdzie wyraziłeś zgodę na ich przetwarzanie, do czasu cofnięci</w:t>
      </w:r>
      <w:r>
        <w:rPr>
          <w:sz w:val="22"/>
          <w:szCs w:val="22"/>
        </w:rPr>
        <w:t>a</w:t>
      </w:r>
      <w:r w:rsidRPr="007C013A">
        <w:rPr>
          <w:sz w:val="22"/>
          <w:szCs w:val="22"/>
        </w:rPr>
        <w:t xml:space="preserve"> zgody, nie dłużej jednak niż do czasu wskazanego w </w:t>
      </w:r>
      <w:proofErr w:type="spellStart"/>
      <w:r w:rsidRPr="007C013A">
        <w:rPr>
          <w:sz w:val="22"/>
          <w:szCs w:val="22"/>
        </w:rPr>
        <w:t>ppkt</w:t>
      </w:r>
      <w:proofErr w:type="spellEnd"/>
      <w:r w:rsidRPr="007C013A">
        <w:rPr>
          <w:sz w:val="22"/>
          <w:szCs w:val="22"/>
        </w:rPr>
        <w:t xml:space="preserve"> 1.</w:t>
      </w:r>
    </w:p>
    <w:p w14:paraId="7873AA20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b/>
          <w:sz w:val="22"/>
          <w:szCs w:val="22"/>
        </w:rPr>
      </w:pPr>
      <w:r w:rsidRPr="007C013A">
        <w:rPr>
          <w:b/>
          <w:sz w:val="22"/>
          <w:szCs w:val="22"/>
        </w:rPr>
        <w:t>W związku z przetwarzaniem danych osobowych przez Administratora masz prawo do:</w:t>
      </w:r>
    </w:p>
    <w:p w14:paraId="08529759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dostępu do treści danych na podstawie art. 15 RODO;</w:t>
      </w:r>
    </w:p>
    <w:p w14:paraId="6384DF69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sprostowania danych na podstawie art. 16 RODO;</w:t>
      </w:r>
    </w:p>
    <w:p w14:paraId="7B7BB42E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usunięcia danych na podstawie art. 17 RODO jeżeli:</w:t>
      </w:r>
    </w:p>
    <w:p w14:paraId="53BC3E46" w14:textId="77777777" w:rsidR="0014115F" w:rsidRPr="007C013A" w:rsidRDefault="0014115F" w:rsidP="0014115F">
      <w:pPr>
        <w:numPr>
          <w:ilvl w:val="0"/>
          <w:numId w:val="43"/>
        </w:numPr>
        <w:spacing w:after="0"/>
        <w:ind w:left="851" w:hanging="284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wycofasz zgodę na przetwarzanie danych osobowych;</w:t>
      </w:r>
    </w:p>
    <w:p w14:paraId="77ADDD1E" w14:textId="77777777" w:rsidR="0014115F" w:rsidRPr="007C013A" w:rsidRDefault="0014115F" w:rsidP="0014115F">
      <w:pPr>
        <w:numPr>
          <w:ilvl w:val="0"/>
          <w:numId w:val="43"/>
        </w:numPr>
        <w:spacing w:after="0"/>
        <w:ind w:left="851" w:hanging="284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dane osobowe przestaną być niezbędne do celów, w których zostały zebrane lub w których były przetwarzane;</w:t>
      </w:r>
    </w:p>
    <w:p w14:paraId="6408B1FF" w14:textId="77777777" w:rsidR="0014115F" w:rsidRPr="007C013A" w:rsidRDefault="0014115F" w:rsidP="0014115F">
      <w:pPr>
        <w:numPr>
          <w:ilvl w:val="0"/>
          <w:numId w:val="43"/>
        </w:numPr>
        <w:spacing w:after="0"/>
        <w:ind w:left="851" w:hanging="284"/>
        <w:jc w:val="both"/>
        <w:rPr>
          <w:rFonts w:ascii="Times New Roman" w:hAnsi="Times New Roman"/>
        </w:rPr>
      </w:pPr>
      <w:r w:rsidRPr="007C013A">
        <w:rPr>
          <w:rFonts w:ascii="Times New Roman" w:hAnsi="Times New Roman"/>
        </w:rPr>
        <w:t>dane są przetwarzane niezgodnie z prawem;</w:t>
      </w:r>
    </w:p>
    <w:p w14:paraId="3CA16545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ograniczenia przetwarzania danych  na podstawie art. 18 RODO jeżeli:</w:t>
      </w:r>
    </w:p>
    <w:p w14:paraId="16B6D58C" w14:textId="77777777" w:rsidR="0014115F" w:rsidRPr="007C013A" w:rsidRDefault="0014115F" w:rsidP="0014115F">
      <w:pPr>
        <w:pStyle w:val="ng-scop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851" w:hanging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osoba, której dane dotyczą, kwestionuje prawidłowość danych osobowych;</w:t>
      </w:r>
    </w:p>
    <w:p w14:paraId="7F2B084A" w14:textId="77777777" w:rsidR="0014115F" w:rsidRPr="007C013A" w:rsidRDefault="0014115F" w:rsidP="0014115F">
      <w:pPr>
        <w:pStyle w:val="ng-scop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851" w:hanging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14:paraId="30E9F412" w14:textId="77777777" w:rsidR="0014115F" w:rsidRPr="007C013A" w:rsidRDefault="0014115F" w:rsidP="0014115F">
      <w:pPr>
        <w:pStyle w:val="ng-scop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851" w:hanging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14:paraId="1A4533AD" w14:textId="77777777" w:rsidR="0014115F" w:rsidRPr="007C013A" w:rsidRDefault="0014115F" w:rsidP="0014115F">
      <w:pPr>
        <w:pStyle w:val="ng-scope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851" w:hanging="284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BDC4538" w14:textId="77777777" w:rsidR="0014115F" w:rsidRPr="007C013A" w:rsidRDefault="0014115F" w:rsidP="0014115F">
      <w:pPr>
        <w:pStyle w:val="ng-scop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cofnięcia zgody w dowolnym momencie. Cofnięcie zgody nie wpływa na przetwarzanie danych dokonywane przez administratora przed jej cofnięciem.</w:t>
      </w:r>
    </w:p>
    <w:p w14:paraId="7C585938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b/>
          <w:sz w:val="22"/>
          <w:szCs w:val="22"/>
        </w:rPr>
      </w:pPr>
      <w:r w:rsidRPr="007C013A">
        <w:rPr>
          <w:b/>
          <w:sz w:val="22"/>
          <w:szCs w:val="22"/>
        </w:rPr>
        <w:t>Podanie Twoich danych:</w:t>
      </w:r>
    </w:p>
    <w:p w14:paraId="6463BE7D" w14:textId="77777777" w:rsidR="0014115F" w:rsidRPr="007C013A" w:rsidRDefault="0014115F" w:rsidP="0014115F">
      <w:pPr>
        <w:pStyle w:val="ng-scope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Chars="129" w:left="566" w:hanging="282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jest wymogiem ustaw na podstawie, których działa administrator. Jeżeli odmówisz podania Twoich danych lub podasz nieprawidłowe dane, administrator nie będzie mógł zrealizować celu do jakiego zobowiązują go przepisy prawa,</w:t>
      </w:r>
    </w:p>
    <w:p w14:paraId="618FB912" w14:textId="77777777" w:rsidR="0014115F" w:rsidRPr="007C013A" w:rsidRDefault="0014115F" w:rsidP="0014115F">
      <w:pPr>
        <w:pStyle w:val="ng-scope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Chars="129" w:left="567" w:hanging="283"/>
        <w:jc w:val="both"/>
        <w:rPr>
          <w:sz w:val="22"/>
          <w:szCs w:val="22"/>
        </w:rPr>
      </w:pPr>
      <w:r w:rsidRPr="007C013A">
        <w:rPr>
          <w:sz w:val="22"/>
          <w:szCs w:val="22"/>
        </w:rPr>
        <w:t>jest  dobrowolne i odbywa się na podstawie Twojej zgody, która może być cofnięta w dowolnym momencie</w:t>
      </w:r>
      <w:r>
        <w:rPr>
          <w:sz w:val="22"/>
          <w:szCs w:val="22"/>
        </w:rPr>
        <w:t>.</w:t>
      </w:r>
    </w:p>
    <w:p w14:paraId="61BBC473" w14:textId="77777777" w:rsidR="0014115F" w:rsidRPr="007C013A" w:rsidRDefault="0014115F" w:rsidP="0014115F">
      <w:pPr>
        <w:pStyle w:val="ng-scop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7C013A">
        <w:rPr>
          <w:b/>
          <w:sz w:val="22"/>
          <w:szCs w:val="22"/>
        </w:rPr>
        <w:t>Przysługuje Ci także skarga do organu do organu nadzorczego</w:t>
      </w:r>
      <w:r w:rsidRPr="007C013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7C013A">
        <w:rPr>
          <w:sz w:val="22"/>
          <w:szCs w:val="22"/>
        </w:rPr>
        <w:t xml:space="preserve"> Prezesa Urzędu Ochrony Danych Osobowych – Warszawa ul. Stawki 2, gdy uznasz, iż przetwarzanie Twoich danych osobowych narusza przepisy ogólnego rozporządzenia o ochronie danych osobowych z dnia 27 kwietnia 2016 r.</w:t>
      </w:r>
    </w:p>
    <w:p w14:paraId="7B6C529B" w14:textId="77777777" w:rsidR="0014115F" w:rsidRPr="007C013A" w:rsidRDefault="0014115F" w:rsidP="0014115F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7C013A">
        <w:rPr>
          <w:rFonts w:ascii="Times New Roman" w:hAnsi="Times New Roman"/>
          <w:b/>
        </w:rPr>
        <w:t>Twoje dane nie podlegają zautomatyzowanemu podejmowaniu decyzji, w tym również w</w:t>
      </w:r>
      <w:r>
        <w:rPr>
          <w:rFonts w:ascii="Times New Roman" w:hAnsi="Times New Roman"/>
          <w:b/>
        </w:rPr>
        <w:t> </w:t>
      </w:r>
      <w:r w:rsidRPr="007C013A">
        <w:rPr>
          <w:rFonts w:ascii="Times New Roman" w:hAnsi="Times New Roman"/>
          <w:b/>
        </w:rPr>
        <w:t>formie profilowania.</w:t>
      </w:r>
    </w:p>
    <w:p w14:paraId="05A9F48E" w14:textId="77777777" w:rsidR="0014115F" w:rsidRPr="007C013A" w:rsidRDefault="0014115F" w:rsidP="0014115F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14115F">
        <w:rPr>
          <w:rFonts w:ascii="Times New Roman" w:hAnsi="Times New Roman"/>
          <w:b/>
        </w:rPr>
        <w:t>Administrator nie przekazuje danych osobowych do państwa trzeciego lub organizacji międzynarodowych.</w:t>
      </w:r>
    </w:p>
    <w:sectPr w:rsidR="0014115F" w:rsidRPr="007C013A" w:rsidSect="004526A7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30359" w14:textId="77777777" w:rsidR="0069074D" w:rsidRDefault="0069074D" w:rsidP="00D0485F">
      <w:pPr>
        <w:spacing w:after="0" w:line="240" w:lineRule="auto"/>
      </w:pPr>
      <w:r>
        <w:separator/>
      </w:r>
    </w:p>
  </w:endnote>
  <w:endnote w:type="continuationSeparator" w:id="0">
    <w:p w14:paraId="4A8254BB" w14:textId="77777777" w:rsidR="0069074D" w:rsidRDefault="0069074D" w:rsidP="00D0485F">
      <w:pPr>
        <w:spacing w:after="0" w:line="240" w:lineRule="auto"/>
      </w:pPr>
      <w:r>
        <w:continuationSeparator/>
      </w:r>
    </w:p>
  </w:endnote>
  <w:endnote w:type="continuationNotice" w:id="1">
    <w:p w14:paraId="65916EE5" w14:textId="77777777" w:rsidR="001D12B0" w:rsidRDefault="001D1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ED1C" w14:textId="51E462B1" w:rsidR="00D0485F" w:rsidRDefault="00CD6BA4" w:rsidP="00D0485F">
    <w:pPr>
      <w:pStyle w:val="Stopka"/>
      <w:jc w:val="right"/>
    </w:pPr>
    <w:r>
      <w:rPr>
        <w:noProof/>
      </w:rPr>
      <w:drawing>
        <wp:inline distT="0" distB="0" distL="0" distR="0" wp14:anchorId="32B91E5B" wp14:editId="396E273F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85F" w:rsidRPr="007637D4">
      <w:rPr>
        <w:rFonts w:ascii="Times New Roman" w:hAnsi="Times New Roman"/>
        <w:sz w:val="20"/>
        <w:szCs w:val="20"/>
      </w:rPr>
      <w:t xml:space="preserve">Strona </w:t>
    </w:r>
    <w:r w:rsidR="00D0485F" w:rsidRPr="007637D4">
      <w:rPr>
        <w:rFonts w:ascii="Times New Roman" w:hAnsi="Times New Roman"/>
        <w:sz w:val="20"/>
        <w:szCs w:val="20"/>
      </w:rPr>
      <w:fldChar w:fldCharType="begin"/>
    </w:r>
    <w:r w:rsidR="00D0485F" w:rsidRPr="007637D4">
      <w:rPr>
        <w:rFonts w:ascii="Times New Roman" w:hAnsi="Times New Roman"/>
        <w:sz w:val="20"/>
        <w:szCs w:val="20"/>
      </w:rPr>
      <w:instrText>PAGE   \* MERGEFORMAT</w:instrText>
    </w:r>
    <w:r w:rsidR="00D0485F" w:rsidRPr="007637D4">
      <w:rPr>
        <w:rFonts w:ascii="Times New Roman" w:hAnsi="Times New Roman"/>
        <w:sz w:val="20"/>
        <w:szCs w:val="20"/>
      </w:rPr>
      <w:fldChar w:fldCharType="separate"/>
    </w:r>
    <w:r w:rsidR="00D0485F" w:rsidRPr="007637D4">
      <w:rPr>
        <w:rFonts w:ascii="Times New Roman" w:hAnsi="Times New Roman"/>
        <w:sz w:val="20"/>
        <w:szCs w:val="20"/>
      </w:rPr>
      <w:t>2</w:t>
    </w:r>
    <w:r w:rsidR="00D0485F" w:rsidRPr="007637D4">
      <w:rPr>
        <w:rFonts w:ascii="Times New Roman" w:hAnsi="Times New Roman"/>
        <w:sz w:val="20"/>
        <w:szCs w:val="20"/>
      </w:rPr>
      <w:fldChar w:fldCharType="end"/>
    </w:r>
    <w:r w:rsidR="00D0485F" w:rsidRPr="007637D4">
      <w:rPr>
        <w:rFonts w:ascii="Times New Roman" w:hAnsi="Times New Roman"/>
        <w:sz w:val="20"/>
        <w:szCs w:val="20"/>
      </w:rPr>
      <w:t xml:space="preserve"> z </w:t>
    </w:r>
    <w:r w:rsidR="002B5134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AF9F" w14:textId="77777777" w:rsidR="0069074D" w:rsidRDefault="0069074D" w:rsidP="00D0485F">
      <w:pPr>
        <w:spacing w:after="0" w:line="240" w:lineRule="auto"/>
      </w:pPr>
      <w:r>
        <w:separator/>
      </w:r>
    </w:p>
  </w:footnote>
  <w:footnote w:type="continuationSeparator" w:id="0">
    <w:p w14:paraId="05E999C8" w14:textId="77777777" w:rsidR="0069074D" w:rsidRDefault="0069074D" w:rsidP="00D0485F">
      <w:pPr>
        <w:spacing w:after="0" w:line="240" w:lineRule="auto"/>
      </w:pPr>
      <w:r>
        <w:continuationSeparator/>
      </w:r>
    </w:p>
  </w:footnote>
  <w:footnote w:type="continuationNotice" w:id="1">
    <w:p w14:paraId="05871ECD" w14:textId="77777777" w:rsidR="001D12B0" w:rsidRDefault="001D1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0B33" w14:textId="5D4727F6" w:rsidR="00D0485F" w:rsidRDefault="00CD6BA4" w:rsidP="00D0485F">
    <w:pPr>
      <w:pStyle w:val="Nagwek"/>
      <w:jc w:val="center"/>
    </w:pPr>
    <w:r>
      <w:rPr>
        <w:noProof/>
      </w:rPr>
      <w:drawing>
        <wp:inline distT="0" distB="0" distL="0" distR="0" wp14:anchorId="62AC5541" wp14:editId="57E091D3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16C3E"/>
    <w:multiLevelType w:val="hybridMultilevel"/>
    <w:tmpl w:val="59DA5D0A"/>
    <w:numStyleLink w:val="Zaimportowanystyl8"/>
  </w:abstractNum>
  <w:abstractNum w:abstractNumId="4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3D1C"/>
    <w:multiLevelType w:val="hybridMultilevel"/>
    <w:tmpl w:val="59DA5D0A"/>
    <w:styleLink w:val="Zaimportowanystyl8"/>
    <w:lvl w:ilvl="0" w:tplc="B0D0D04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EE0ECA">
      <w:start w:val="1"/>
      <w:numFmt w:val="lowerLetter"/>
      <w:lvlText w:val="%2."/>
      <w:lvlJc w:val="left"/>
      <w:pPr>
        <w:ind w:left="161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A640D0">
      <w:start w:val="1"/>
      <w:numFmt w:val="lowerRoman"/>
      <w:lvlText w:val="%3."/>
      <w:lvlJc w:val="left"/>
      <w:pPr>
        <w:ind w:left="23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8FE64">
      <w:start w:val="1"/>
      <w:numFmt w:val="decimal"/>
      <w:lvlText w:val="%4."/>
      <w:lvlJc w:val="left"/>
      <w:pPr>
        <w:ind w:left="305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0F8AC">
      <w:start w:val="1"/>
      <w:numFmt w:val="lowerLetter"/>
      <w:lvlText w:val="%5."/>
      <w:lvlJc w:val="left"/>
      <w:pPr>
        <w:ind w:left="377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467E80">
      <w:start w:val="1"/>
      <w:numFmt w:val="lowerRoman"/>
      <w:lvlText w:val="%6."/>
      <w:lvlJc w:val="left"/>
      <w:pPr>
        <w:ind w:left="448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E484">
      <w:start w:val="1"/>
      <w:numFmt w:val="decimal"/>
      <w:lvlText w:val="%7."/>
      <w:lvlJc w:val="left"/>
      <w:pPr>
        <w:ind w:left="5214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A2032">
      <w:start w:val="1"/>
      <w:numFmt w:val="lowerLetter"/>
      <w:lvlText w:val="%8."/>
      <w:lvlJc w:val="left"/>
      <w:pPr>
        <w:ind w:left="593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620D8">
      <w:start w:val="1"/>
      <w:numFmt w:val="lowerRoman"/>
      <w:lvlText w:val="%9."/>
      <w:lvlJc w:val="left"/>
      <w:pPr>
        <w:ind w:left="664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E21FE6"/>
    <w:multiLevelType w:val="hybridMultilevel"/>
    <w:tmpl w:val="33CEF30A"/>
    <w:numStyleLink w:val="Zaimportowanystyl7"/>
  </w:abstractNum>
  <w:abstractNum w:abstractNumId="11" w15:restartNumberingAfterBreak="0">
    <w:nsid w:val="1B595FE1"/>
    <w:multiLevelType w:val="hybridMultilevel"/>
    <w:tmpl w:val="0506026A"/>
    <w:styleLink w:val="Zaimportowanystyl4"/>
    <w:lvl w:ilvl="0" w:tplc="099E5CE6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216DE">
      <w:start w:val="1"/>
      <w:numFmt w:val="lowerLetter"/>
      <w:lvlText w:val="%2."/>
      <w:lvlJc w:val="left"/>
      <w:pPr>
        <w:ind w:left="12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ACB8A">
      <w:start w:val="1"/>
      <w:numFmt w:val="lowerRoman"/>
      <w:lvlText w:val="%3."/>
      <w:lvlJc w:val="left"/>
      <w:pPr>
        <w:ind w:left="200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5677B6">
      <w:start w:val="1"/>
      <w:numFmt w:val="decimal"/>
      <w:lvlText w:val="%4."/>
      <w:lvlJc w:val="left"/>
      <w:pPr>
        <w:ind w:left="273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6C20EA">
      <w:start w:val="1"/>
      <w:numFmt w:val="lowerLetter"/>
      <w:lvlText w:val="%5."/>
      <w:lvlJc w:val="left"/>
      <w:pPr>
        <w:ind w:left="345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FE5C">
      <w:start w:val="1"/>
      <w:numFmt w:val="lowerRoman"/>
      <w:lvlText w:val="%6."/>
      <w:lvlJc w:val="left"/>
      <w:pPr>
        <w:ind w:left="416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ECC14">
      <w:start w:val="1"/>
      <w:numFmt w:val="decimal"/>
      <w:lvlText w:val="%7."/>
      <w:lvlJc w:val="left"/>
      <w:pPr>
        <w:ind w:left="48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6475B2">
      <w:start w:val="1"/>
      <w:numFmt w:val="lowerLetter"/>
      <w:lvlText w:val="%8."/>
      <w:lvlJc w:val="left"/>
      <w:pPr>
        <w:ind w:left="561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086E94">
      <w:start w:val="1"/>
      <w:numFmt w:val="lowerRoman"/>
      <w:lvlText w:val="%9."/>
      <w:lvlJc w:val="left"/>
      <w:pPr>
        <w:ind w:left="632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981B08"/>
    <w:multiLevelType w:val="hybridMultilevel"/>
    <w:tmpl w:val="4474723A"/>
    <w:lvl w:ilvl="0" w:tplc="A77CB9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C18EE"/>
    <w:multiLevelType w:val="hybridMultilevel"/>
    <w:tmpl w:val="4FB4FFA6"/>
    <w:numStyleLink w:val="Zaimportowanystyl3"/>
  </w:abstractNum>
  <w:abstractNum w:abstractNumId="14" w15:restartNumberingAfterBreak="0">
    <w:nsid w:val="26584875"/>
    <w:multiLevelType w:val="hybridMultilevel"/>
    <w:tmpl w:val="D0304B4A"/>
    <w:styleLink w:val="Zaimportowanystyl6"/>
    <w:lvl w:ilvl="0" w:tplc="B0F658B6">
      <w:start w:val="1"/>
      <w:numFmt w:val="lowerLetter"/>
      <w:lvlText w:val="%1)"/>
      <w:lvlJc w:val="left"/>
      <w:pPr>
        <w:tabs>
          <w:tab w:val="left" w:pos="1134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4B3D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44D478">
      <w:start w:val="1"/>
      <w:numFmt w:val="lowerLetter"/>
      <w:lvlText w:val="%3)"/>
      <w:lvlJc w:val="left"/>
      <w:pPr>
        <w:tabs>
          <w:tab w:val="left" w:pos="1134"/>
        </w:tabs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65E94">
      <w:start w:val="1"/>
      <w:numFmt w:val="lowerLetter"/>
      <w:lvlText w:val="%4)"/>
      <w:lvlJc w:val="left"/>
      <w:pPr>
        <w:tabs>
          <w:tab w:val="left" w:pos="1134"/>
        </w:tabs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60682C">
      <w:start w:val="1"/>
      <w:numFmt w:val="lowerLetter"/>
      <w:lvlText w:val="%5)"/>
      <w:lvlJc w:val="left"/>
      <w:pPr>
        <w:tabs>
          <w:tab w:val="left" w:pos="1134"/>
        </w:tabs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4BA7A">
      <w:start w:val="1"/>
      <w:numFmt w:val="lowerLetter"/>
      <w:lvlText w:val="%6)"/>
      <w:lvlJc w:val="left"/>
      <w:pPr>
        <w:tabs>
          <w:tab w:val="left" w:pos="1134"/>
        </w:tabs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9AE2AC">
      <w:start w:val="1"/>
      <w:numFmt w:val="lowerLetter"/>
      <w:lvlText w:val="%7)"/>
      <w:lvlJc w:val="left"/>
      <w:pPr>
        <w:tabs>
          <w:tab w:val="left" w:pos="1134"/>
        </w:tabs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80E172">
      <w:start w:val="1"/>
      <w:numFmt w:val="lowerLetter"/>
      <w:lvlText w:val="%8)"/>
      <w:lvlJc w:val="left"/>
      <w:pPr>
        <w:tabs>
          <w:tab w:val="left" w:pos="1134"/>
        </w:tabs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6DF82">
      <w:start w:val="1"/>
      <w:numFmt w:val="lowerLetter"/>
      <w:lvlText w:val="%9)"/>
      <w:lvlJc w:val="left"/>
      <w:pPr>
        <w:tabs>
          <w:tab w:val="left" w:pos="1134"/>
        </w:tabs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6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28A046C"/>
    <w:multiLevelType w:val="hybridMultilevel"/>
    <w:tmpl w:val="5EBE25CE"/>
    <w:numStyleLink w:val="Zaimportowanystyl2"/>
  </w:abstractNum>
  <w:abstractNum w:abstractNumId="18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42AE4D27"/>
    <w:multiLevelType w:val="hybridMultilevel"/>
    <w:tmpl w:val="4FB4FFA6"/>
    <w:styleLink w:val="Zaimportowanystyl3"/>
    <w:lvl w:ilvl="0" w:tplc="1C2C1EA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09E82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DA5C0A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C8899A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5450D0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F2DD6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EA3FC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4131A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478C6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 w15:restartNumberingAfterBreak="0">
    <w:nsid w:val="4BB05B45"/>
    <w:multiLevelType w:val="hybridMultilevel"/>
    <w:tmpl w:val="5EBE25CE"/>
    <w:styleLink w:val="Zaimportowanystyl2"/>
    <w:lvl w:ilvl="0" w:tplc="CBECC0E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A265E">
      <w:start w:val="1"/>
      <w:numFmt w:val="lowerLetter"/>
      <w:lvlText w:val="%2.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0B7F4">
      <w:start w:val="1"/>
      <w:numFmt w:val="lowerRoman"/>
      <w:lvlText w:val="%3."/>
      <w:lvlJc w:val="left"/>
      <w:pPr>
        <w:ind w:left="205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2B18E">
      <w:start w:val="1"/>
      <w:numFmt w:val="decimal"/>
      <w:lvlText w:val="%4.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4E979E">
      <w:start w:val="1"/>
      <w:numFmt w:val="lowerLetter"/>
      <w:lvlText w:val="%5.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E4DA8">
      <w:start w:val="1"/>
      <w:numFmt w:val="lowerRoman"/>
      <w:lvlText w:val="%6."/>
      <w:lvlJc w:val="left"/>
      <w:pPr>
        <w:ind w:left="421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EAC3D8">
      <w:start w:val="1"/>
      <w:numFmt w:val="decimal"/>
      <w:lvlText w:val="%7.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9CC660">
      <w:start w:val="1"/>
      <w:numFmt w:val="lowerLetter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694E">
      <w:start w:val="1"/>
      <w:numFmt w:val="lowerRoman"/>
      <w:lvlText w:val="%9."/>
      <w:lvlJc w:val="left"/>
      <w:pPr>
        <w:ind w:left="637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149185B"/>
    <w:multiLevelType w:val="hybridMultilevel"/>
    <w:tmpl w:val="63622CAE"/>
    <w:numStyleLink w:val="Zaimportowanystyl5"/>
  </w:abstractNum>
  <w:abstractNum w:abstractNumId="26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61BC25B0"/>
    <w:multiLevelType w:val="hybridMultilevel"/>
    <w:tmpl w:val="0506026A"/>
    <w:numStyleLink w:val="Zaimportowanystyl4"/>
  </w:abstractNum>
  <w:abstractNum w:abstractNumId="31" w15:restartNumberingAfterBreak="0">
    <w:nsid w:val="65692D83"/>
    <w:multiLevelType w:val="hybridMultilevel"/>
    <w:tmpl w:val="63622CAE"/>
    <w:styleLink w:val="Zaimportowanystyl5"/>
    <w:lvl w:ilvl="0" w:tplc="7A581A5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EACF6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47BE6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8C1F4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A8A14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56FAB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A4AF5A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26E064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EF588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4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243FF"/>
    <w:multiLevelType w:val="hybridMultilevel"/>
    <w:tmpl w:val="D0304B4A"/>
    <w:numStyleLink w:val="Zaimportowanystyl6"/>
  </w:abstractNum>
  <w:abstractNum w:abstractNumId="37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668E0"/>
    <w:multiLevelType w:val="hybridMultilevel"/>
    <w:tmpl w:val="33CEF30A"/>
    <w:styleLink w:val="Zaimportowanystyl7"/>
    <w:lvl w:ilvl="0" w:tplc="45F2D55C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08A8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E83D5E">
      <w:start w:val="1"/>
      <w:numFmt w:val="lowerLetter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C0228">
      <w:start w:val="1"/>
      <w:numFmt w:val="lowerLetter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8CDAC">
      <w:start w:val="1"/>
      <w:numFmt w:val="lowerLetter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8B00">
      <w:start w:val="1"/>
      <w:numFmt w:val="lowerLetter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1AD08C">
      <w:start w:val="1"/>
      <w:numFmt w:val="lowerLetter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41EAE">
      <w:start w:val="1"/>
      <w:numFmt w:val="lowerLetter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3A9CD4">
      <w:start w:val="1"/>
      <w:numFmt w:val="lowerLetter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72586559">
    <w:abstractNumId w:val="29"/>
  </w:num>
  <w:num w:numId="2" w16cid:durableId="1969701515">
    <w:abstractNumId w:val="34"/>
  </w:num>
  <w:num w:numId="3" w16cid:durableId="1348407516">
    <w:abstractNumId w:val="6"/>
  </w:num>
  <w:num w:numId="4" w16cid:durableId="140735398">
    <w:abstractNumId w:val="18"/>
  </w:num>
  <w:num w:numId="5" w16cid:durableId="2066369256">
    <w:abstractNumId w:val="7"/>
  </w:num>
  <w:num w:numId="6" w16cid:durableId="1448542384">
    <w:abstractNumId w:val="39"/>
  </w:num>
  <w:num w:numId="7" w16cid:durableId="1204056572">
    <w:abstractNumId w:val="1"/>
  </w:num>
  <w:num w:numId="8" w16cid:durableId="1762411671">
    <w:abstractNumId w:val="0"/>
  </w:num>
  <w:num w:numId="9" w16cid:durableId="1790122622">
    <w:abstractNumId w:val="37"/>
  </w:num>
  <w:num w:numId="10" w16cid:durableId="501555801">
    <w:abstractNumId w:val="33"/>
  </w:num>
  <w:num w:numId="11" w16cid:durableId="1407413046">
    <w:abstractNumId w:val="27"/>
  </w:num>
  <w:num w:numId="12" w16cid:durableId="1972982004">
    <w:abstractNumId w:val="35"/>
  </w:num>
  <w:num w:numId="13" w16cid:durableId="1943880814">
    <w:abstractNumId w:val="8"/>
  </w:num>
  <w:num w:numId="14" w16cid:durableId="1965697138">
    <w:abstractNumId w:val="4"/>
  </w:num>
  <w:num w:numId="15" w16cid:durableId="922841428">
    <w:abstractNumId w:val="19"/>
  </w:num>
  <w:num w:numId="16" w16cid:durableId="482505989">
    <w:abstractNumId w:val="15"/>
  </w:num>
  <w:num w:numId="17" w16cid:durableId="1710883444">
    <w:abstractNumId w:val="28"/>
  </w:num>
  <w:num w:numId="18" w16cid:durableId="329867356">
    <w:abstractNumId w:val="5"/>
  </w:num>
  <w:num w:numId="19" w16cid:durableId="1171337752">
    <w:abstractNumId w:val="26"/>
  </w:num>
  <w:num w:numId="20" w16cid:durableId="1700207181">
    <w:abstractNumId w:val="2"/>
  </w:num>
  <w:num w:numId="21" w16cid:durableId="23332859">
    <w:abstractNumId w:val="24"/>
  </w:num>
  <w:num w:numId="22" w16cid:durableId="914776618">
    <w:abstractNumId w:val="17"/>
  </w:num>
  <w:num w:numId="23" w16cid:durableId="1411392969">
    <w:abstractNumId w:val="20"/>
  </w:num>
  <w:num w:numId="24" w16cid:durableId="198705913">
    <w:abstractNumId w:val="13"/>
  </w:num>
  <w:num w:numId="25" w16cid:durableId="1689410985">
    <w:abstractNumId w:val="17"/>
    <w:lvlOverride w:ilvl="0">
      <w:startOverride w:val="2"/>
    </w:lvlOverride>
  </w:num>
  <w:num w:numId="26" w16cid:durableId="153492312">
    <w:abstractNumId w:val="11"/>
  </w:num>
  <w:num w:numId="27" w16cid:durableId="992487189">
    <w:abstractNumId w:val="30"/>
  </w:num>
  <w:num w:numId="28" w16cid:durableId="176114308">
    <w:abstractNumId w:val="17"/>
    <w:lvlOverride w:ilvl="0">
      <w:startOverride w:val="4"/>
    </w:lvlOverride>
  </w:num>
  <w:num w:numId="29" w16cid:durableId="282730862">
    <w:abstractNumId w:val="31"/>
  </w:num>
  <w:num w:numId="30" w16cid:durableId="1422415521">
    <w:abstractNumId w:val="25"/>
  </w:num>
  <w:num w:numId="31" w16cid:durableId="35854787">
    <w:abstractNumId w:val="14"/>
  </w:num>
  <w:num w:numId="32" w16cid:durableId="581649856">
    <w:abstractNumId w:val="36"/>
  </w:num>
  <w:num w:numId="33" w16cid:durableId="130944593">
    <w:abstractNumId w:val="25"/>
    <w:lvlOverride w:ilvl="0">
      <w:startOverride w:val="4"/>
    </w:lvlOverride>
  </w:num>
  <w:num w:numId="34" w16cid:durableId="1201092901">
    <w:abstractNumId w:val="40"/>
  </w:num>
  <w:num w:numId="35" w16cid:durableId="1029648119">
    <w:abstractNumId w:val="10"/>
  </w:num>
  <w:num w:numId="36" w16cid:durableId="972520509">
    <w:abstractNumId w:val="25"/>
    <w:lvlOverride w:ilvl="0">
      <w:startOverride w:val="5"/>
    </w:lvlOverride>
  </w:num>
  <w:num w:numId="37" w16cid:durableId="985740367">
    <w:abstractNumId w:val="17"/>
    <w:lvlOverride w:ilvl="0">
      <w:startOverride w:val="5"/>
    </w:lvlOverride>
  </w:num>
  <w:num w:numId="38" w16cid:durableId="765148224">
    <w:abstractNumId w:val="9"/>
  </w:num>
  <w:num w:numId="39" w16cid:durableId="1765225306">
    <w:abstractNumId w:val="3"/>
  </w:num>
  <w:num w:numId="40" w16cid:durableId="968516908">
    <w:abstractNumId w:val="17"/>
    <w:lvlOverride w:ilvl="0">
      <w:startOverride w:val="6"/>
    </w:lvlOverride>
  </w:num>
  <w:num w:numId="41" w16cid:durableId="1270048677">
    <w:abstractNumId w:val="12"/>
  </w:num>
  <w:num w:numId="42" w16cid:durableId="79909695">
    <w:abstractNumId w:val="22"/>
  </w:num>
  <w:num w:numId="43" w16cid:durableId="1307858613">
    <w:abstractNumId w:val="21"/>
  </w:num>
  <w:num w:numId="44" w16cid:durableId="444928383">
    <w:abstractNumId w:val="16"/>
  </w:num>
  <w:num w:numId="45" w16cid:durableId="1861162320">
    <w:abstractNumId w:val="38"/>
  </w:num>
  <w:num w:numId="46" w16cid:durableId="1594901038">
    <w:abstractNumId w:val="32"/>
  </w:num>
  <w:num w:numId="47" w16cid:durableId="7091857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AC7"/>
    <w:rsid w:val="000612F8"/>
    <w:rsid w:val="000C251C"/>
    <w:rsid w:val="000D76C9"/>
    <w:rsid w:val="000E1040"/>
    <w:rsid w:val="00106599"/>
    <w:rsid w:val="001072FF"/>
    <w:rsid w:val="00110E5D"/>
    <w:rsid w:val="00114D23"/>
    <w:rsid w:val="0014115F"/>
    <w:rsid w:val="0014679D"/>
    <w:rsid w:val="00180D00"/>
    <w:rsid w:val="001A2DEA"/>
    <w:rsid w:val="001B5528"/>
    <w:rsid w:val="001D12B0"/>
    <w:rsid w:val="001E7644"/>
    <w:rsid w:val="001F730D"/>
    <w:rsid w:val="00213D01"/>
    <w:rsid w:val="00224BE5"/>
    <w:rsid w:val="00230E12"/>
    <w:rsid w:val="002536F3"/>
    <w:rsid w:val="00253FA3"/>
    <w:rsid w:val="00254586"/>
    <w:rsid w:val="00257208"/>
    <w:rsid w:val="002A4788"/>
    <w:rsid w:val="002A703C"/>
    <w:rsid w:val="002B5134"/>
    <w:rsid w:val="003036CA"/>
    <w:rsid w:val="0030471E"/>
    <w:rsid w:val="00311D9B"/>
    <w:rsid w:val="0031517B"/>
    <w:rsid w:val="003354D2"/>
    <w:rsid w:val="003416D0"/>
    <w:rsid w:val="003552FF"/>
    <w:rsid w:val="00384E9C"/>
    <w:rsid w:val="003A5055"/>
    <w:rsid w:val="003B21FE"/>
    <w:rsid w:val="003E4E95"/>
    <w:rsid w:val="004248E2"/>
    <w:rsid w:val="00425E5D"/>
    <w:rsid w:val="004526A7"/>
    <w:rsid w:val="00470F68"/>
    <w:rsid w:val="004870D3"/>
    <w:rsid w:val="004A0829"/>
    <w:rsid w:val="004B1E44"/>
    <w:rsid w:val="004B205A"/>
    <w:rsid w:val="004B7293"/>
    <w:rsid w:val="004D7C99"/>
    <w:rsid w:val="004E2412"/>
    <w:rsid w:val="0051179A"/>
    <w:rsid w:val="00513A12"/>
    <w:rsid w:val="005140A6"/>
    <w:rsid w:val="00525E44"/>
    <w:rsid w:val="00550747"/>
    <w:rsid w:val="00554423"/>
    <w:rsid w:val="005B3A20"/>
    <w:rsid w:val="005C5926"/>
    <w:rsid w:val="005D4147"/>
    <w:rsid w:val="005F5CEC"/>
    <w:rsid w:val="00621A6F"/>
    <w:rsid w:val="00670B40"/>
    <w:rsid w:val="006757E5"/>
    <w:rsid w:val="00683693"/>
    <w:rsid w:val="0069074D"/>
    <w:rsid w:val="00694E3A"/>
    <w:rsid w:val="006A6FDC"/>
    <w:rsid w:val="006B7ACD"/>
    <w:rsid w:val="00732BBC"/>
    <w:rsid w:val="0074365D"/>
    <w:rsid w:val="007637D4"/>
    <w:rsid w:val="00797DE0"/>
    <w:rsid w:val="007A720B"/>
    <w:rsid w:val="007B07F6"/>
    <w:rsid w:val="007C7A6A"/>
    <w:rsid w:val="007F4E5F"/>
    <w:rsid w:val="00815F47"/>
    <w:rsid w:val="00816E61"/>
    <w:rsid w:val="00823291"/>
    <w:rsid w:val="00832DF7"/>
    <w:rsid w:val="00896C5B"/>
    <w:rsid w:val="008F7004"/>
    <w:rsid w:val="0090181A"/>
    <w:rsid w:val="00914755"/>
    <w:rsid w:val="0092752D"/>
    <w:rsid w:val="00940AB4"/>
    <w:rsid w:val="00944996"/>
    <w:rsid w:val="009A4274"/>
    <w:rsid w:val="009C6A71"/>
    <w:rsid w:val="009E26B3"/>
    <w:rsid w:val="00A002F5"/>
    <w:rsid w:val="00A2266F"/>
    <w:rsid w:val="00A300CF"/>
    <w:rsid w:val="00A6708F"/>
    <w:rsid w:val="00A70719"/>
    <w:rsid w:val="00A876CE"/>
    <w:rsid w:val="00A972B2"/>
    <w:rsid w:val="00B1200D"/>
    <w:rsid w:val="00B223AF"/>
    <w:rsid w:val="00B468B3"/>
    <w:rsid w:val="00B46B5F"/>
    <w:rsid w:val="00B57AE3"/>
    <w:rsid w:val="00B65112"/>
    <w:rsid w:val="00B74662"/>
    <w:rsid w:val="00BB1BD6"/>
    <w:rsid w:val="00BB781C"/>
    <w:rsid w:val="00BD68D9"/>
    <w:rsid w:val="00BF28A0"/>
    <w:rsid w:val="00C46216"/>
    <w:rsid w:val="00C76AC0"/>
    <w:rsid w:val="00C975E2"/>
    <w:rsid w:val="00CD6BA4"/>
    <w:rsid w:val="00CF4D01"/>
    <w:rsid w:val="00CF7C5A"/>
    <w:rsid w:val="00D0485F"/>
    <w:rsid w:val="00D53A5A"/>
    <w:rsid w:val="00D55B01"/>
    <w:rsid w:val="00D56C42"/>
    <w:rsid w:val="00D64677"/>
    <w:rsid w:val="00D94FD5"/>
    <w:rsid w:val="00DA5A0B"/>
    <w:rsid w:val="00E453CF"/>
    <w:rsid w:val="00E632BA"/>
    <w:rsid w:val="00EA548B"/>
    <w:rsid w:val="00EC32BE"/>
    <w:rsid w:val="00EC375C"/>
    <w:rsid w:val="00EE1E41"/>
    <w:rsid w:val="00F74E09"/>
    <w:rsid w:val="00F8709A"/>
    <w:rsid w:val="00F94FCF"/>
    <w:rsid w:val="00FC74D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87A8"/>
  <w15:chartTrackingRefBased/>
  <w15:docId w15:val="{93DF2104-6586-4876-B577-0891BF1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BB78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24BE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1D9B"/>
    <w:rPr>
      <w:sz w:val="22"/>
      <w:szCs w:val="22"/>
      <w:lang w:eastAsia="en-US"/>
    </w:rPr>
  </w:style>
  <w:style w:type="paragraph" w:customStyle="1" w:styleId="Default">
    <w:name w:val="Default"/>
    <w:rsid w:val="00C76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4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48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48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485F"/>
    <w:rPr>
      <w:sz w:val="22"/>
      <w:szCs w:val="22"/>
      <w:lang w:eastAsia="en-US"/>
    </w:rPr>
  </w:style>
  <w:style w:type="paragraph" w:customStyle="1" w:styleId="Nagwekistopka">
    <w:name w:val="Nagłówek i stopka"/>
    <w:rsid w:val="004526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ng-scope">
    <w:name w:val="ng-scope"/>
    <w:rsid w:val="004526A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2">
    <w:name w:val="Zaimportowany styl 2"/>
    <w:rsid w:val="004526A7"/>
    <w:pPr>
      <w:numPr>
        <w:numId w:val="21"/>
      </w:numPr>
    </w:pPr>
  </w:style>
  <w:style w:type="numbering" w:customStyle="1" w:styleId="Zaimportowanystyl3">
    <w:name w:val="Zaimportowany styl 3"/>
    <w:rsid w:val="004526A7"/>
    <w:pPr>
      <w:numPr>
        <w:numId w:val="23"/>
      </w:numPr>
    </w:pPr>
  </w:style>
  <w:style w:type="numbering" w:customStyle="1" w:styleId="Zaimportowanystyl4">
    <w:name w:val="Zaimportowany styl 4"/>
    <w:rsid w:val="004526A7"/>
    <w:pPr>
      <w:numPr>
        <w:numId w:val="26"/>
      </w:numPr>
    </w:pPr>
  </w:style>
  <w:style w:type="numbering" w:customStyle="1" w:styleId="Zaimportowanystyl5">
    <w:name w:val="Zaimportowany styl 5"/>
    <w:rsid w:val="004526A7"/>
    <w:pPr>
      <w:numPr>
        <w:numId w:val="29"/>
      </w:numPr>
    </w:pPr>
  </w:style>
  <w:style w:type="numbering" w:customStyle="1" w:styleId="Zaimportowanystyl6">
    <w:name w:val="Zaimportowany styl 6"/>
    <w:rsid w:val="004526A7"/>
    <w:pPr>
      <w:numPr>
        <w:numId w:val="31"/>
      </w:numPr>
    </w:pPr>
  </w:style>
  <w:style w:type="numbering" w:customStyle="1" w:styleId="Zaimportowanystyl7">
    <w:name w:val="Zaimportowany styl 7"/>
    <w:rsid w:val="004526A7"/>
    <w:pPr>
      <w:numPr>
        <w:numId w:val="34"/>
      </w:numPr>
    </w:pPr>
  </w:style>
  <w:style w:type="numbering" w:customStyle="1" w:styleId="Zaimportowanystyl8">
    <w:name w:val="Zaimportowany styl 8"/>
    <w:rsid w:val="004526A7"/>
    <w:pPr>
      <w:numPr>
        <w:numId w:val="38"/>
      </w:numPr>
    </w:pPr>
  </w:style>
  <w:style w:type="character" w:customStyle="1" w:styleId="Hyperlink0">
    <w:name w:val="Hyperlink.0"/>
    <w:rsid w:val="0014115F"/>
    <w:rPr>
      <w:outline w:val="0"/>
      <w:shadow w:val="0"/>
      <w:emboss w:val="0"/>
      <w:imprint w:val="0"/>
      <w:color w:val="000000"/>
      <w:u w:val="single" w:color="000000"/>
    </w:rPr>
  </w:style>
  <w:style w:type="character" w:styleId="Pogrubienie">
    <w:name w:val="Strong"/>
    <w:uiPriority w:val="22"/>
    <w:qFormat/>
    <w:rsid w:val="00141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ecfcamerimag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ecfcamerimag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D80F2-9641-49CD-84EE-D94695D0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37B48-D67C-4739-9F1D-835129213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Agnieszka Celmer</cp:lastModifiedBy>
  <cp:revision>16</cp:revision>
  <cp:lastPrinted>2016-08-19T07:57:00Z</cp:lastPrinted>
  <dcterms:created xsi:type="dcterms:W3CDTF">2020-10-09T18:43:00Z</dcterms:created>
  <dcterms:modified xsi:type="dcterms:W3CDTF">2024-12-10T14:44:00Z</dcterms:modified>
</cp:coreProperties>
</file>