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7E" w:rsidRPr="00C90167" w:rsidRDefault="00D4157E" w:rsidP="00D4157E">
      <w:pPr>
        <w:jc w:val="center"/>
        <w:rPr>
          <w:rFonts w:eastAsia="Times New Roman"/>
          <w:b/>
          <w:sz w:val="22"/>
          <w:lang w:eastAsia="pl-PL"/>
        </w:rPr>
      </w:pPr>
      <w:r w:rsidRPr="00C90167">
        <w:rPr>
          <w:rFonts w:eastAsia="Times New Roman"/>
          <w:b/>
          <w:sz w:val="22"/>
          <w:lang w:eastAsia="pl-PL"/>
        </w:rPr>
        <w:t>SPECYFIKACJA</w:t>
      </w:r>
    </w:p>
    <w:p w:rsidR="00D4157E" w:rsidRDefault="00D4157E" w:rsidP="00D4157E">
      <w:pPr>
        <w:jc w:val="center"/>
        <w:rPr>
          <w:rFonts w:eastAsia="Times New Roman"/>
          <w:b/>
          <w:sz w:val="22"/>
          <w:lang w:eastAsia="pl-PL"/>
        </w:rPr>
      </w:pPr>
      <w:r w:rsidRPr="00C90167">
        <w:rPr>
          <w:rFonts w:eastAsia="Times New Roman"/>
          <w:b/>
          <w:sz w:val="22"/>
          <w:lang w:eastAsia="pl-PL"/>
        </w:rPr>
        <w:t xml:space="preserve">WARUNKÓW ZAMÓWIENIA – </w:t>
      </w:r>
      <w:r w:rsidRPr="00675191">
        <w:rPr>
          <w:rFonts w:eastAsia="Times New Roman"/>
          <w:b/>
          <w:sz w:val="22"/>
          <w:lang w:eastAsia="pl-PL"/>
        </w:rPr>
        <w:t>NR</w:t>
      </w:r>
      <w:r w:rsidR="00EC3953">
        <w:rPr>
          <w:rFonts w:eastAsia="Times New Roman"/>
          <w:b/>
          <w:sz w:val="22"/>
          <w:lang w:eastAsia="pl-PL"/>
        </w:rPr>
        <w:t xml:space="preserve"> 7/C</w:t>
      </w:r>
      <w:r w:rsidR="004173BB" w:rsidRPr="00675191">
        <w:rPr>
          <w:rFonts w:eastAsia="Times New Roman"/>
          <w:b/>
          <w:sz w:val="22"/>
          <w:lang w:eastAsia="pl-PL"/>
        </w:rPr>
        <w:t>/21</w:t>
      </w:r>
    </w:p>
    <w:p w:rsidR="00336D00" w:rsidRDefault="00C41F34" w:rsidP="00C41F34">
      <w:pPr>
        <w:pStyle w:val="Akapitzlist"/>
        <w:spacing w:line="240" w:lineRule="auto"/>
        <w:ind w:left="426"/>
        <w:jc w:val="center"/>
        <w:rPr>
          <w:b/>
          <w:sz w:val="22"/>
        </w:rPr>
      </w:pPr>
      <w:r>
        <w:rPr>
          <w:rFonts w:eastAsia="Times New Roman"/>
          <w:b/>
          <w:sz w:val="22"/>
          <w:lang w:eastAsia="pl-PL"/>
        </w:rPr>
        <w:t xml:space="preserve">NA: </w:t>
      </w:r>
      <w:r w:rsidR="002D197C">
        <w:rPr>
          <w:b/>
          <w:sz w:val="22"/>
        </w:rPr>
        <w:t>DOSTAWA</w:t>
      </w:r>
      <w:r w:rsidRPr="00E403AA">
        <w:rPr>
          <w:b/>
          <w:sz w:val="22"/>
        </w:rPr>
        <w:t xml:space="preserve"> </w:t>
      </w:r>
      <w:r w:rsidR="00EC3953">
        <w:rPr>
          <w:b/>
          <w:sz w:val="22"/>
        </w:rPr>
        <w:t xml:space="preserve">PAPIERU KSEROGRAFICZNEGO, MATERIAŁÓW BIUROWYCH </w:t>
      </w:r>
    </w:p>
    <w:p w:rsidR="00C41F34" w:rsidRPr="00D4157E" w:rsidRDefault="00EC3953" w:rsidP="00C41F34">
      <w:pPr>
        <w:pStyle w:val="Akapitzlist"/>
        <w:spacing w:line="240" w:lineRule="auto"/>
        <w:ind w:left="426"/>
        <w:jc w:val="center"/>
        <w:rPr>
          <w:b/>
          <w:sz w:val="22"/>
        </w:rPr>
      </w:pPr>
      <w:r>
        <w:rPr>
          <w:b/>
          <w:sz w:val="22"/>
        </w:rPr>
        <w:t>oraz PAPIERU OFFSETOWEGO</w:t>
      </w:r>
      <w:r w:rsidR="00C41F34" w:rsidRPr="00E403AA">
        <w:rPr>
          <w:b/>
          <w:sz w:val="22"/>
        </w:rPr>
        <w:t>.</w:t>
      </w:r>
    </w:p>
    <w:p w:rsidR="00C41F34" w:rsidRPr="00C90167" w:rsidRDefault="00C41F34" w:rsidP="00D4157E">
      <w:pPr>
        <w:jc w:val="center"/>
        <w:rPr>
          <w:rFonts w:eastAsia="Times New Roman"/>
          <w:sz w:val="22"/>
          <w:lang w:eastAsia="zh-CN"/>
        </w:rPr>
      </w:pPr>
    </w:p>
    <w:p w:rsidR="00D4157E" w:rsidRPr="00C90167" w:rsidRDefault="00D4157E" w:rsidP="00D4157E">
      <w:pPr>
        <w:keepNext/>
        <w:outlineLvl w:val="0"/>
        <w:rPr>
          <w:rFonts w:eastAsia="Times New Roman"/>
          <w:b/>
          <w:sz w:val="22"/>
          <w:lang w:eastAsia="pl-PL"/>
        </w:rPr>
      </w:pPr>
      <w:r w:rsidRPr="00C90167">
        <w:rPr>
          <w:rFonts w:eastAsia="Times New Roman"/>
          <w:b/>
          <w:sz w:val="22"/>
          <w:lang w:eastAsia="pl-PL"/>
        </w:rPr>
        <w:t>I. NAZWA I ADRES ZAMAWIAJĄCEGO</w:t>
      </w:r>
    </w:p>
    <w:p w:rsidR="00D4157E" w:rsidRPr="00C90167" w:rsidRDefault="00D4157E" w:rsidP="00D4157E">
      <w:pPr>
        <w:keepNext/>
        <w:ind w:left="284" w:hanging="284"/>
        <w:outlineLvl w:val="1"/>
        <w:rPr>
          <w:rFonts w:eastAsia="Times New Roman"/>
          <w:sz w:val="22"/>
          <w:lang w:eastAsia="pl-PL"/>
        </w:rPr>
      </w:pPr>
      <w:r w:rsidRPr="00C90167">
        <w:rPr>
          <w:rFonts w:eastAsia="Times New Roman"/>
          <w:sz w:val="22"/>
          <w:lang w:eastAsia="pl-PL"/>
        </w:rPr>
        <w:t>Komenda Wojewódzka Policji w Białymstoku</w:t>
      </w:r>
    </w:p>
    <w:p w:rsidR="00D4157E" w:rsidRPr="00C90167" w:rsidRDefault="00D4157E" w:rsidP="00D4157E">
      <w:pPr>
        <w:keepNext/>
        <w:ind w:left="284" w:hanging="284"/>
        <w:outlineLvl w:val="1"/>
        <w:rPr>
          <w:rFonts w:eastAsia="Times New Roman"/>
          <w:sz w:val="22"/>
          <w:lang w:eastAsia="pl-PL"/>
        </w:rPr>
      </w:pPr>
      <w:r w:rsidRPr="00C90167">
        <w:rPr>
          <w:sz w:val="22"/>
        </w:rPr>
        <w:t>ul. H. Sienkiewicza 65, 15-003 Białystok</w:t>
      </w:r>
    </w:p>
    <w:p w:rsidR="00D4157E" w:rsidRDefault="00D4157E" w:rsidP="00D4157E">
      <w:pPr>
        <w:tabs>
          <w:tab w:val="right" w:pos="8788"/>
        </w:tabs>
        <w:ind w:left="284" w:hanging="284"/>
        <w:rPr>
          <w:sz w:val="22"/>
        </w:rPr>
      </w:pPr>
      <w:r w:rsidRPr="00C90167">
        <w:rPr>
          <w:sz w:val="22"/>
          <w:lang w:val="en-US"/>
        </w:rPr>
        <w:t>nr tel. 47 711 3137, faks 47</w:t>
      </w:r>
      <w:r w:rsidRPr="00C90167">
        <w:rPr>
          <w:sz w:val="22"/>
        </w:rPr>
        <w:t xml:space="preserve"> 711 2842</w:t>
      </w:r>
    </w:p>
    <w:p w:rsidR="00EE3874" w:rsidRDefault="00EE3874" w:rsidP="00EE3874">
      <w:pPr>
        <w:tabs>
          <w:tab w:val="right" w:pos="8788"/>
        </w:tabs>
        <w:ind w:left="284" w:hanging="284"/>
        <w:rPr>
          <w:sz w:val="22"/>
        </w:rPr>
      </w:pPr>
      <w:r w:rsidRPr="00FA5A75">
        <w:rPr>
          <w:sz w:val="22"/>
        </w:rPr>
        <w:t>adres strony internetowej prowadzonego postępowania</w:t>
      </w:r>
      <w:r w:rsidRPr="00662EA6">
        <w:rPr>
          <w:sz w:val="22"/>
        </w:rPr>
        <w:t xml:space="preserve">: </w:t>
      </w:r>
      <w:hyperlink r:id="rId8" w:history="1">
        <w:r w:rsidRPr="00F640B1">
          <w:rPr>
            <w:rStyle w:val="Hipercze"/>
            <w:sz w:val="22"/>
          </w:rPr>
          <w:t>www.platformazakupowa.pl</w:t>
        </w:r>
      </w:hyperlink>
    </w:p>
    <w:p w:rsidR="00EE3874" w:rsidRPr="00C90167" w:rsidRDefault="00EE3874" w:rsidP="00EE3874">
      <w:pPr>
        <w:tabs>
          <w:tab w:val="left" w:pos="142"/>
          <w:tab w:val="right" w:pos="8788"/>
        </w:tabs>
        <w:jc w:val="both"/>
        <w:rPr>
          <w:sz w:val="22"/>
        </w:rPr>
      </w:pPr>
      <w:r w:rsidRPr="00662EA6">
        <w:rPr>
          <w:sz w:val="22"/>
        </w:rPr>
        <w:t xml:space="preserve">adres strony internetowej, na której udostępniane będą zmiany i wyjaśnienia treści SWZ oraz inne dokumenty zamówienia bezpośrednio związane z postępowaniem o udzielenie zamówienia: </w:t>
      </w:r>
      <w:hyperlink r:id="rId9" w:history="1">
        <w:r w:rsidRPr="00F640B1">
          <w:rPr>
            <w:rStyle w:val="Hipercze"/>
            <w:sz w:val="22"/>
          </w:rPr>
          <w:t>www.platformazakupowa.pl</w:t>
        </w:r>
      </w:hyperlink>
    </w:p>
    <w:p w:rsidR="00D4157E" w:rsidRPr="00FA5A75" w:rsidRDefault="00D4157E" w:rsidP="00D4157E">
      <w:pPr>
        <w:ind w:left="284" w:hanging="284"/>
        <w:rPr>
          <w:sz w:val="22"/>
        </w:rPr>
      </w:pPr>
      <w:r w:rsidRPr="00FA5A75">
        <w:rPr>
          <w:sz w:val="22"/>
        </w:rPr>
        <w:t xml:space="preserve">adres poczty elektronicznej: </w:t>
      </w:r>
      <w:hyperlink r:id="rId10" w:history="1">
        <w:r w:rsidRPr="00FA5A75">
          <w:rPr>
            <w:rStyle w:val="Hipercze"/>
            <w:sz w:val="22"/>
          </w:rPr>
          <w:t>zamowienia.kwp@bk.policja.gov.pl</w:t>
        </w:r>
      </w:hyperlink>
      <w:r w:rsidRPr="00FA5A75">
        <w:rPr>
          <w:sz w:val="22"/>
        </w:rPr>
        <w:t xml:space="preserve"> </w:t>
      </w:r>
    </w:p>
    <w:p w:rsidR="00D4157E" w:rsidRDefault="00D4157E" w:rsidP="00D4157E">
      <w:pPr>
        <w:tabs>
          <w:tab w:val="right" w:pos="8788"/>
        </w:tabs>
        <w:ind w:left="284" w:hanging="284"/>
        <w:rPr>
          <w:rStyle w:val="Hipercze"/>
          <w:color w:val="auto"/>
          <w:sz w:val="22"/>
        </w:rPr>
      </w:pPr>
      <w:r w:rsidRPr="00FA5A75">
        <w:rPr>
          <w:sz w:val="22"/>
        </w:rPr>
        <w:t>adres strony internetowej</w:t>
      </w:r>
      <w:r w:rsidR="001E0240">
        <w:rPr>
          <w:sz w:val="22"/>
        </w:rPr>
        <w:t xml:space="preserve"> Zamawiającego</w:t>
      </w:r>
      <w:r w:rsidRPr="00FA5A75">
        <w:rPr>
          <w:sz w:val="22"/>
        </w:rPr>
        <w:t xml:space="preserve">: </w:t>
      </w:r>
      <w:hyperlink r:id="rId11" w:history="1">
        <w:r w:rsidRPr="00FA5A75">
          <w:rPr>
            <w:rStyle w:val="Hipercze"/>
            <w:color w:val="auto"/>
            <w:sz w:val="22"/>
          </w:rPr>
          <w:t>www.podlaska.policja.gov.pl</w:t>
        </w:r>
      </w:hyperlink>
    </w:p>
    <w:p w:rsidR="00EE3874" w:rsidRPr="00FA5A75" w:rsidRDefault="00EE3874" w:rsidP="00D4157E">
      <w:pPr>
        <w:tabs>
          <w:tab w:val="right" w:pos="8788"/>
        </w:tabs>
        <w:ind w:left="284" w:hanging="284"/>
        <w:rPr>
          <w:rStyle w:val="Hipercze"/>
          <w:color w:val="auto"/>
          <w:sz w:val="22"/>
        </w:rPr>
      </w:pPr>
    </w:p>
    <w:p w:rsidR="00D4157E" w:rsidRPr="00C90167" w:rsidRDefault="00D4157E" w:rsidP="00D4157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C90167">
        <w:rPr>
          <w:rFonts w:ascii="Times New Roman" w:hAnsi="Times New Roman" w:cs="Times New Roman"/>
          <w:b/>
          <w:bCs/>
          <w:sz w:val="22"/>
          <w:szCs w:val="22"/>
        </w:rPr>
        <w:t xml:space="preserve">II. TRYB UDZIELENIA ZAMÓWIENIA </w:t>
      </w:r>
    </w:p>
    <w:p w:rsidR="004B1E7B" w:rsidRPr="004B1E7B" w:rsidRDefault="00D4157E" w:rsidP="00FB78D1">
      <w:pPr>
        <w:pStyle w:val="Default"/>
        <w:numPr>
          <w:ilvl w:val="3"/>
          <w:numId w:val="5"/>
        </w:numPr>
        <w:ind w:left="284" w:hanging="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B1E7B">
        <w:rPr>
          <w:rFonts w:ascii="Times New Roman" w:hAnsi="Times New Roman" w:cs="Times New Roman"/>
          <w:color w:val="auto"/>
          <w:sz w:val="22"/>
          <w:szCs w:val="22"/>
        </w:rPr>
        <w:t>Niniejsze postępowanie prowadzone jest  w trybie podstawowym, na podstawie art. 275  pkt 1 ustawy z dnia 11 września 2019 r. Prawo zamówień publicznych</w:t>
      </w:r>
      <w:r w:rsidRPr="004B1E7B">
        <w:rPr>
          <w:rFonts w:ascii="Times New Roman" w:hAnsi="Times New Roman" w:cs="Times New Roman"/>
          <w:i/>
          <w:color w:val="auto"/>
          <w:sz w:val="22"/>
          <w:szCs w:val="22"/>
        </w:rPr>
        <w:t xml:space="preserve"> (Dz. U. z 2019, poz. </w:t>
      </w:r>
      <w:r w:rsidR="00FA5A75">
        <w:rPr>
          <w:rFonts w:ascii="Times New Roman" w:hAnsi="Times New Roman" w:cs="Times New Roman"/>
          <w:i/>
          <w:color w:val="auto"/>
          <w:sz w:val="22"/>
          <w:szCs w:val="22"/>
        </w:rPr>
        <w:t>2019</w:t>
      </w:r>
      <w:r w:rsidR="00C85CA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ze zm</w:t>
      </w:r>
      <w:r w:rsidRPr="004B1E7B">
        <w:rPr>
          <w:rFonts w:ascii="Times New Roman" w:hAnsi="Times New Roman" w:cs="Times New Roman"/>
          <w:i/>
          <w:color w:val="auto"/>
          <w:sz w:val="22"/>
          <w:szCs w:val="22"/>
        </w:rPr>
        <w:t xml:space="preserve">) </w:t>
      </w:r>
      <w:r w:rsidRPr="004B1E7B">
        <w:rPr>
          <w:rFonts w:ascii="Times New Roman" w:hAnsi="Times New Roman" w:cs="Times New Roman"/>
          <w:color w:val="auto"/>
          <w:sz w:val="22"/>
          <w:szCs w:val="22"/>
        </w:rPr>
        <w:t>zwanej dalej „Pzp”.</w:t>
      </w:r>
      <w:r w:rsidR="004B1E7B" w:rsidRPr="004B1E7B">
        <w:rPr>
          <w:b/>
          <w:sz w:val="22"/>
          <w:szCs w:val="22"/>
        </w:rPr>
        <w:t xml:space="preserve"> </w:t>
      </w:r>
    </w:p>
    <w:p w:rsidR="00D4157E" w:rsidRPr="00662EA6" w:rsidRDefault="00D4157E" w:rsidP="00FB78D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b/>
          <w:sz w:val="22"/>
          <w:szCs w:val="22"/>
        </w:rPr>
      </w:pPr>
      <w:r w:rsidRPr="00662EA6">
        <w:rPr>
          <w:sz w:val="22"/>
          <w:szCs w:val="22"/>
        </w:rPr>
        <w:t xml:space="preserve">Zamawiający nie przewiduje </w:t>
      </w:r>
      <w:r w:rsidR="00B64F15" w:rsidRPr="00662EA6">
        <w:rPr>
          <w:sz w:val="22"/>
          <w:szCs w:val="22"/>
        </w:rPr>
        <w:t xml:space="preserve">wyboru najkorzystniejszej oferty z możliwością </w:t>
      </w:r>
      <w:r w:rsidRPr="00662EA6">
        <w:rPr>
          <w:sz w:val="22"/>
          <w:szCs w:val="22"/>
        </w:rPr>
        <w:t xml:space="preserve">prowadzenia negocjacji. </w:t>
      </w:r>
    </w:p>
    <w:p w:rsidR="00D4157E" w:rsidRPr="00662EA6" w:rsidRDefault="00D4157E" w:rsidP="00FB78D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sz w:val="22"/>
          <w:szCs w:val="22"/>
        </w:rPr>
      </w:pPr>
      <w:r w:rsidRPr="00662EA6">
        <w:rPr>
          <w:sz w:val="22"/>
          <w:szCs w:val="22"/>
        </w:rPr>
        <w:t>W zakresie nieuregulowanym niniejszą Specyfikacją Warunków Zamówienia, zwaną dalej „SWZ”, zastosowanie mają przepisy ustawy Pzp.</w:t>
      </w:r>
    </w:p>
    <w:p w:rsidR="00D4157E" w:rsidRPr="00662EA6" w:rsidRDefault="00D4157E" w:rsidP="00FB78D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sz w:val="22"/>
          <w:szCs w:val="22"/>
        </w:rPr>
      </w:pPr>
      <w:r w:rsidRPr="00662EA6">
        <w:rPr>
          <w:sz w:val="22"/>
          <w:szCs w:val="22"/>
        </w:rPr>
        <w:t xml:space="preserve">Wartość zamówienia nie przekracza progów unijnych, o których mowa w art. 3 ustawy Pzp. </w:t>
      </w:r>
    </w:p>
    <w:p w:rsidR="00D4157E" w:rsidRPr="00E37AFF" w:rsidRDefault="00D4157E" w:rsidP="00D4157E">
      <w:pPr>
        <w:pStyle w:val="Akapitzlist"/>
        <w:spacing w:line="240" w:lineRule="auto"/>
        <w:ind w:left="284"/>
        <w:rPr>
          <w:b/>
          <w:sz w:val="22"/>
          <w:szCs w:val="22"/>
        </w:rPr>
      </w:pPr>
    </w:p>
    <w:p w:rsidR="00D4157E" w:rsidRPr="00C90167" w:rsidRDefault="00D4157E" w:rsidP="00D4157E">
      <w:pPr>
        <w:rPr>
          <w:b/>
          <w:sz w:val="22"/>
        </w:rPr>
      </w:pPr>
      <w:r w:rsidRPr="00C90167">
        <w:rPr>
          <w:b/>
          <w:sz w:val="22"/>
        </w:rPr>
        <w:t>III. OPIS PRZEDMIOTU ZAMÓWIENIA</w:t>
      </w:r>
    </w:p>
    <w:p w:rsidR="00306D79" w:rsidRPr="009C49F5" w:rsidRDefault="00D4157E" w:rsidP="00C85CAA">
      <w:pPr>
        <w:pStyle w:val="Akapitzlist"/>
        <w:numPr>
          <w:ilvl w:val="3"/>
          <w:numId w:val="5"/>
        </w:numPr>
        <w:spacing w:line="240" w:lineRule="auto"/>
        <w:ind w:left="426" w:hanging="426"/>
        <w:rPr>
          <w:b/>
          <w:sz w:val="22"/>
        </w:rPr>
      </w:pPr>
      <w:r w:rsidRPr="00D4157E">
        <w:rPr>
          <w:b/>
          <w:sz w:val="22"/>
        </w:rPr>
        <w:t xml:space="preserve">Przedmiotem zamówienia jest </w:t>
      </w:r>
      <w:r w:rsidR="00437DA2" w:rsidRPr="00E403AA">
        <w:rPr>
          <w:b/>
          <w:sz w:val="22"/>
        </w:rPr>
        <w:t xml:space="preserve">DOSTAWA </w:t>
      </w:r>
      <w:r w:rsidR="00EC3953">
        <w:rPr>
          <w:b/>
          <w:sz w:val="22"/>
        </w:rPr>
        <w:t>PAPIERU KSEROGRAFICZNEGO, MATERIAŁÓW BIUROWYCH oraz PAPIERU OFFSETOWEGO</w:t>
      </w:r>
      <w:r w:rsidR="00B632DE">
        <w:rPr>
          <w:b/>
          <w:sz w:val="22"/>
        </w:rPr>
        <w:t xml:space="preserve">, </w:t>
      </w:r>
      <w:r w:rsidR="00B632DE" w:rsidRPr="00B632DE">
        <w:rPr>
          <w:sz w:val="22"/>
        </w:rPr>
        <w:t>zgodnie z poniższymi wymaganiami:</w:t>
      </w:r>
    </w:p>
    <w:p w:rsidR="009C49F5" w:rsidRPr="00EC3953" w:rsidRDefault="009C49F5" w:rsidP="009C49F5">
      <w:pPr>
        <w:pStyle w:val="Akapitzlist"/>
        <w:spacing w:line="240" w:lineRule="auto"/>
        <w:ind w:left="426"/>
        <w:rPr>
          <w:b/>
          <w:sz w:val="22"/>
        </w:rPr>
      </w:pPr>
    </w:p>
    <w:p w:rsidR="00EC3953" w:rsidRDefault="00EC3953" w:rsidP="00EC3953">
      <w:pPr>
        <w:pStyle w:val="Akapitzlist"/>
        <w:spacing w:line="240" w:lineRule="auto"/>
        <w:ind w:left="426"/>
        <w:rPr>
          <w:sz w:val="22"/>
        </w:rPr>
      </w:pPr>
      <w:r>
        <w:rPr>
          <w:b/>
          <w:sz w:val="22"/>
        </w:rPr>
        <w:t>Zadanie nr 1 -</w:t>
      </w:r>
      <w:r w:rsidR="00FD6AD8">
        <w:rPr>
          <w:sz w:val="22"/>
        </w:rPr>
        <w:t xml:space="preserve"> </w:t>
      </w:r>
      <w:r w:rsidRPr="00EC3953">
        <w:rPr>
          <w:sz w:val="22"/>
        </w:rPr>
        <w:t>Papier kserograficzny formatu A-4, gramatura 80g/m2, białość: minimum 146 CIE, /ryza = 500 kart/</w:t>
      </w:r>
      <w:r>
        <w:rPr>
          <w:sz w:val="22"/>
        </w:rPr>
        <w:t xml:space="preserve"> - 24.000 ryz</w:t>
      </w:r>
    </w:p>
    <w:p w:rsidR="009C49F5" w:rsidRDefault="009C49F5" w:rsidP="009C49F5">
      <w:pPr>
        <w:pStyle w:val="Akapitzlist"/>
        <w:spacing w:line="240" w:lineRule="auto"/>
        <w:ind w:left="426"/>
        <w:rPr>
          <w:b/>
          <w:sz w:val="22"/>
        </w:rPr>
      </w:pPr>
    </w:p>
    <w:p w:rsidR="009C49F5" w:rsidRDefault="00EC3953" w:rsidP="009C49F5">
      <w:pPr>
        <w:pStyle w:val="Akapitzlist"/>
        <w:spacing w:line="240" w:lineRule="auto"/>
        <w:ind w:left="426"/>
        <w:rPr>
          <w:b/>
          <w:sz w:val="22"/>
        </w:rPr>
      </w:pPr>
      <w:r>
        <w:rPr>
          <w:b/>
          <w:sz w:val="22"/>
        </w:rPr>
        <w:t xml:space="preserve">Zadanie nr 2 </w:t>
      </w:r>
      <w:r w:rsidR="009C49F5">
        <w:rPr>
          <w:b/>
          <w:sz w:val="22"/>
        </w:rPr>
        <w:t>– materiały biurowe</w:t>
      </w:r>
    </w:p>
    <w:p w:rsidR="00EC3953" w:rsidRPr="009C49F5" w:rsidRDefault="00EC3953" w:rsidP="009C49F5">
      <w:pPr>
        <w:pStyle w:val="Akapitzlist"/>
        <w:spacing w:line="240" w:lineRule="auto"/>
        <w:ind w:left="426"/>
        <w:rPr>
          <w:b/>
          <w:sz w:val="22"/>
        </w:rPr>
      </w:pPr>
      <w:r>
        <w:fldChar w:fldCharType="begin"/>
      </w:r>
      <w:r>
        <w:instrText xml:space="preserve"> LINK Excel.Sheet.8 "C:\\Users\\AnnaGołko\\AppData\\Local\\Temp\\opis przedmiotu materiały biurowe.xls" "Wykaz-oferta!W8K1:W54K4" \a \f 4 \h  \* MERGEFORMAT </w:instrText>
      </w:r>
      <w:r>
        <w:fldChar w:fldCharType="separate"/>
      </w:r>
      <w:r>
        <w:tab/>
      </w:r>
    </w:p>
    <w:tbl>
      <w:tblPr>
        <w:tblpPr w:leftFromText="141" w:rightFromText="141" w:vertAnchor="text" w:tblpX="489" w:tblpY="1"/>
        <w:tblOverlap w:val="never"/>
        <w:tblW w:w="85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110"/>
        <w:gridCol w:w="1359"/>
        <w:gridCol w:w="1701"/>
      </w:tblGrid>
      <w:tr w:rsidR="00EC3953" w:rsidRPr="00EC3953" w:rsidTr="009C49F5">
        <w:trPr>
          <w:trHeight w:val="525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53" w:rsidRPr="009C49F5" w:rsidRDefault="00EC3953" w:rsidP="009C49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C49F5">
              <w:rPr>
                <w:rFonts w:eastAsia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53" w:rsidRDefault="00EC3953" w:rsidP="009C49F5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EC3953" w:rsidRPr="009C49F5" w:rsidRDefault="00EC3953" w:rsidP="009C49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C49F5">
              <w:rPr>
                <w:rFonts w:eastAsia="Times New Roman"/>
                <w:sz w:val="20"/>
                <w:szCs w:val="20"/>
                <w:lang w:eastAsia="pl-PL"/>
              </w:rPr>
              <w:t>Rodzaj  zamówienia</w:t>
            </w:r>
          </w:p>
          <w:p w:rsidR="00EC3953" w:rsidRPr="00EC3953" w:rsidRDefault="00EC3953" w:rsidP="009C49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9C49F5" w:rsidRDefault="00EC3953" w:rsidP="009C49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C49F5">
              <w:rPr>
                <w:rFonts w:eastAsia="Times New Roman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53" w:rsidRPr="009C49F5" w:rsidRDefault="00EC3953" w:rsidP="009C49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C49F5">
              <w:rPr>
                <w:rFonts w:eastAsia="Times New Roman"/>
                <w:sz w:val="20"/>
                <w:szCs w:val="20"/>
                <w:lang w:eastAsia="pl-PL"/>
              </w:rPr>
              <w:t>Ilość</w:t>
            </w:r>
          </w:p>
        </w:tc>
      </w:tr>
      <w:tr w:rsidR="00EC3953" w:rsidRPr="00EC3953" w:rsidTr="009C49F5">
        <w:trPr>
          <w:trHeight w:val="10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53" w:rsidRPr="00EC3953" w:rsidRDefault="00EC3953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Długopis /przez</w:t>
            </w:r>
            <w:r w:rsidRPr="00EC3953">
              <w:rPr>
                <w:rFonts w:eastAsia="Times New Roman"/>
                <w:sz w:val="20"/>
                <w:szCs w:val="20"/>
                <w:lang w:eastAsia="pl-PL"/>
              </w:rPr>
              <w:t>roczysta nasadka i obudowa; grubość linii 0,5mm; długość linii pisania min. 1000m (kolor: niebieski, czarny, czerwony, zielony)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10 000</w:t>
            </w:r>
          </w:p>
        </w:tc>
      </w:tr>
      <w:tr w:rsidR="00EC3953" w:rsidRPr="00EC3953" w:rsidTr="009C49F5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53" w:rsidRPr="00EC3953" w:rsidRDefault="00EC3953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EC3953">
              <w:rPr>
                <w:rFonts w:eastAsia="Times New Roman"/>
                <w:sz w:val="20"/>
                <w:szCs w:val="20"/>
                <w:lang w:eastAsia="pl-PL"/>
              </w:rPr>
              <w:t>Gumka do ścierania polimerowa o wym. min. 57x21x10 wyposażona w ruchomą kartonową osłonę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200</w:t>
            </w:r>
          </w:p>
        </w:tc>
      </w:tr>
      <w:tr w:rsidR="00EC3953" w:rsidRPr="00EC3953" w:rsidTr="009C49F5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53" w:rsidRPr="00EC3953" w:rsidRDefault="00EC3953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EC3953">
              <w:rPr>
                <w:rFonts w:eastAsia="Times New Roman"/>
                <w:sz w:val="20"/>
                <w:szCs w:val="20"/>
                <w:lang w:eastAsia="pl-PL"/>
              </w:rPr>
              <w:t>Kalka ołówkowa /op. 50 arkuszy/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C395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C395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50</w:t>
            </w:r>
          </w:p>
        </w:tc>
      </w:tr>
      <w:tr w:rsidR="00EC3953" w:rsidRPr="00EC3953" w:rsidTr="009C49F5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53" w:rsidRPr="00EC3953" w:rsidRDefault="00EC3953" w:rsidP="009C49F5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C395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Ołówek o twardości HB z gumką, lakierowany korpus, grafit klejony na całej długości.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1 000</w:t>
            </w:r>
          </w:p>
        </w:tc>
      </w:tr>
      <w:tr w:rsidR="00EC3953" w:rsidRPr="00EC3953" w:rsidTr="009C49F5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53" w:rsidRPr="00EC3953" w:rsidRDefault="00EC3953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EC3953">
              <w:rPr>
                <w:rFonts w:eastAsia="Times New Roman"/>
                <w:sz w:val="20"/>
                <w:szCs w:val="20"/>
                <w:lang w:eastAsia="pl-PL"/>
              </w:rPr>
              <w:t>Rozszywacz, konstrukcja wykonana z metalu, plastikowe uchwyty na palce, różne kolory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200</w:t>
            </w:r>
          </w:p>
        </w:tc>
      </w:tr>
      <w:tr w:rsidR="00EC3953" w:rsidRPr="00EC3953" w:rsidTr="009C49F5">
        <w:trPr>
          <w:trHeight w:val="12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53" w:rsidRPr="00EC3953" w:rsidRDefault="00EC3953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EC3953">
              <w:rPr>
                <w:rFonts w:eastAsia="Times New Roman"/>
                <w:sz w:val="20"/>
                <w:szCs w:val="20"/>
                <w:lang w:eastAsia="pl-PL"/>
              </w:rPr>
              <w:t>Klej biurowy w płynie, pojemność min 30 ml, wyposażony w gąbczastą końcówkę do precyzyjnego klejenia, nie zawiera rozpuszczalników, bezzapachowy, usuwalny za pomocą wody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1 000</w:t>
            </w:r>
          </w:p>
        </w:tc>
      </w:tr>
      <w:tr w:rsidR="00EC3953" w:rsidRPr="00EC3953" w:rsidTr="009C49F5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53" w:rsidRPr="00EC3953" w:rsidRDefault="00EC3953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EC3953">
              <w:rPr>
                <w:rFonts w:eastAsia="Times New Roman"/>
                <w:sz w:val="20"/>
                <w:szCs w:val="20"/>
                <w:lang w:eastAsia="pl-PL"/>
              </w:rPr>
              <w:t>Karteczki samoprzylepne koloru żółtego  o wymiarze około 76x76 mm op. 100szt.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600</w:t>
            </w:r>
          </w:p>
        </w:tc>
      </w:tr>
      <w:tr w:rsidR="00EC3953" w:rsidRPr="00EC3953" w:rsidTr="009C49F5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53" w:rsidRPr="00EC3953" w:rsidRDefault="00EC3953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EC3953">
              <w:rPr>
                <w:rFonts w:eastAsia="Times New Roman"/>
                <w:sz w:val="20"/>
                <w:szCs w:val="20"/>
                <w:lang w:eastAsia="pl-PL"/>
              </w:rPr>
              <w:t>Karteczki samoprzylepne koloru żółtego o wymiarze około 51x76 mm op. 100szt.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300</w:t>
            </w:r>
          </w:p>
        </w:tc>
      </w:tr>
      <w:tr w:rsidR="00EC3953" w:rsidRPr="00EC3953" w:rsidTr="009C49F5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53" w:rsidRPr="00EC3953" w:rsidRDefault="00EC3953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EC3953">
              <w:rPr>
                <w:rFonts w:eastAsia="Times New Roman"/>
                <w:sz w:val="20"/>
                <w:szCs w:val="20"/>
                <w:lang w:eastAsia="pl-PL"/>
              </w:rPr>
              <w:t>Poduszka do stempli nasączona tuszem czerwonym, rozmiar wewnętrzny około 70x110, metalowa obudowa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50</w:t>
            </w:r>
          </w:p>
        </w:tc>
      </w:tr>
      <w:tr w:rsidR="00EC3953" w:rsidRPr="00EC3953" w:rsidTr="009C49F5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53" w:rsidRPr="00EC3953" w:rsidRDefault="00EC3953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EC3953">
              <w:rPr>
                <w:rFonts w:eastAsia="Times New Roman"/>
                <w:sz w:val="20"/>
                <w:szCs w:val="20"/>
                <w:lang w:eastAsia="pl-PL"/>
              </w:rPr>
              <w:t>Poduszka do stempli nasączona tuszem czarnym, rozmiar wewnętrzny około 70x110, metalowa obudowa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20</w:t>
            </w:r>
          </w:p>
        </w:tc>
      </w:tr>
      <w:tr w:rsidR="00EC3953" w:rsidRPr="00EC3953" w:rsidTr="009C49F5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53" w:rsidRPr="00EC3953" w:rsidRDefault="00EC3953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EC3953">
              <w:rPr>
                <w:rFonts w:eastAsia="Times New Roman"/>
                <w:sz w:val="20"/>
                <w:szCs w:val="20"/>
                <w:lang w:eastAsia="pl-PL"/>
              </w:rPr>
              <w:t>Zeszyt w kratkę A-4 96 kart w twardych okładkach.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400</w:t>
            </w:r>
          </w:p>
        </w:tc>
      </w:tr>
      <w:tr w:rsidR="00EC3953" w:rsidRPr="00EC3953" w:rsidTr="009C49F5">
        <w:trPr>
          <w:trHeight w:val="91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53" w:rsidRPr="00EC3953" w:rsidRDefault="00EC3953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EC3953">
              <w:rPr>
                <w:rFonts w:eastAsia="Times New Roman"/>
                <w:sz w:val="20"/>
                <w:szCs w:val="20"/>
                <w:lang w:eastAsia="pl-PL"/>
              </w:rPr>
              <w:t>Koszulka foliowa na dokumenty w formacie A-4, wykonane z folii polipropylenowej o grubości min. 40 mic., transparentne, groszkowe, rozcięcie na górze, po boku dziurki umożliwiające wpięcie do segregatora, op. 100szt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400</w:t>
            </w:r>
          </w:p>
        </w:tc>
      </w:tr>
      <w:tr w:rsidR="00EC3953" w:rsidRPr="00EC3953" w:rsidTr="009C49F5">
        <w:trPr>
          <w:trHeight w:val="106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53" w:rsidRPr="00EC3953" w:rsidRDefault="00EC3953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EC3953">
              <w:rPr>
                <w:rFonts w:eastAsia="Times New Roman"/>
                <w:sz w:val="20"/>
                <w:szCs w:val="20"/>
                <w:lang w:eastAsia="pl-PL"/>
              </w:rPr>
              <w:t>Koszulka foliowa na dokumenty w formacie A-5, wykonane z folii polipropylenowej o grubości min. 40 mic., transparentne, groszkowe, rozcięcie na górze, po boku dziurki umożliwiające wpięcie do segregatora, op. 100szt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50</w:t>
            </w:r>
          </w:p>
        </w:tc>
      </w:tr>
      <w:tr w:rsidR="00EC3953" w:rsidRPr="00EC3953" w:rsidTr="009C49F5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53" w:rsidRPr="00EC3953" w:rsidRDefault="00EC3953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EC3953">
              <w:rPr>
                <w:rFonts w:eastAsia="Times New Roman"/>
                <w:sz w:val="20"/>
                <w:szCs w:val="20"/>
                <w:lang w:eastAsia="pl-PL"/>
              </w:rPr>
              <w:t>Linijka 30 cm wykonana z tworzywa sztucznego z podziałką co 1 mm.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200</w:t>
            </w:r>
          </w:p>
        </w:tc>
      </w:tr>
      <w:tr w:rsidR="00EC3953" w:rsidRPr="00EC3953" w:rsidTr="009C49F5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53" w:rsidRPr="00EC3953" w:rsidRDefault="00EC3953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EC3953">
              <w:rPr>
                <w:rFonts w:eastAsia="Times New Roman"/>
                <w:sz w:val="20"/>
                <w:szCs w:val="20"/>
                <w:lang w:eastAsia="pl-PL"/>
              </w:rPr>
              <w:t>Linijka 40 cm wykonana z tworzywa sztucznego z podziałką co 1 mm.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 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50</w:t>
            </w:r>
          </w:p>
        </w:tc>
      </w:tr>
      <w:tr w:rsidR="00EC3953" w:rsidRPr="00EC3953" w:rsidTr="009C49F5">
        <w:trPr>
          <w:trHeight w:val="10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53" w:rsidRPr="00EC3953" w:rsidRDefault="00EC3953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EC3953">
              <w:rPr>
                <w:rFonts w:eastAsia="Times New Roman"/>
                <w:sz w:val="20"/>
                <w:szCs w:val="20"/>
                <w:lang w:eastAsia="pl-PL"/>
              </w:rPr>
              <w:t>Mazak permanentny do opisyw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ania płyt CD, szybkoschnący, wo</w:t>
            </w:r>
            <w:r w:rsidRPr="00EC3953">
              <w:rPr>
                <w:rFonts w:eastAsia="Times New Roman"/>
                <w:sz w:val="20"/>
                <w:szCs w:val="20"/>
                <w:lang w:eastAsia="pl-PL"/>
              </w:rPr>
              <w:t>doodporny tusz na bazie alkoholu, grubość linii pisania 0,4mm, kolor czarny, niebieski, czerwony, zielony.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300</w:t>
            </w:r>
          </w:p>
        </w:tc>
      </w:tr>
      <w:tr w:rsidR="00EC3953" w:rsidRPr="00EC3953" w:rsidTr="009C49F5">
        <w:trPr>
          <w:trHeight w:val="10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53" w:rsidRPr="00EC3953" w:rsidRDefault="00EC3953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EC3953">
              <w:rPr>
                <w:rFonts w:eastAsia="Times New Roman"/>
                <w:sz w:val="20"/>
                <w:szCs w:val="20"/>
                <w:lang w:eastAsia="pl-PL"/>
              </w:rPr>
              <w:t>Mazak permanentny ze ściętą końcówką, szybkoschnący, wodoodporny tusz na bazie alkoholu, nietoksyczny, grubość linii pisania 1-5 mm, kolor czarny, niebieski, czerwony, zielony.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1 000</w:t>
            </w:r>
          </w:p>
        </w:tc>
      </w:tr>
      <w:tr w:rsidR="00EC3953" w:rsidRPr="00EC3953" w:rsidTr="009C49F5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53" w:rsidRDefault="00EC3953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EC3953">
              <w:rPr>
                <w:rFonts w:eastAsia="Times New Roman"/>
                <w:sz w:val="20"/>
                <w:szCs w:val="20"/>
                <w:lang w:eastAsia="pl-PL"/>
              </w:rPr>
              <w:t>Nici lniane nabłyszczane 250g/300m rolka</w:t>
            </w:r>
          </w:p>
          <w:p w:rsidR="009C49F5" w:rsidRPr="00EC3953" w:rsidRDefault="009C49F5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400</w:t>
            </w:r>
          </w:p>
        </w:tc>
      </w:tr>
      <w:tr w:rsidR="00EC3953" w:rsidRPr="00EC3953" w:rsidTr="009C49F5">
        <w:trPr>
          <w:trHeight w:val="72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53" w:rsidRPr="00EC3953" w:rsidRDefault="00EC3953" w:rsidP="009C49F5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C395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Nożyczki uniwersalne - długość min 20 cm, ostrza wykonane ze stali hartowanej, ergonomiczny, gumowany, odporny na pęknięcia uchwyt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</w:tr>
      <w:tr w:rsidR="00EC3953" w:rsidRPr="00EC3953" w:rsidTr="009C49F5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53" w:rsidRPr="00EC3953" w:rsidRDefault="00EC3953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EC3953">
              <w:rPr>
                <w:rFonts w:eastAsia="Times New Roman"/>
                <w:sz w:val="20"/>
                <w:szCs w:val="20"/>
                <w:lang w:eastAsia="pl-PL"/>
              </w:rPr>
              <w:t>Temperówka metalowa dwuotworowa, stalowe ostrze mocowane wkrętem, średnica otworów 8 i 11 mm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100</w:t>
            </w:r>
          </w:p>
        </w:tc>
      </w:tr>
      <w:tr w:rsidR="00EC3953" w:rsidRPr="00EC3953" w:rsidTr="009C49F5">
        <w:trPr>
          <w:trHeight w:val="119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53" w:rsidRPr="00EC3953" w:rsidRDefault="00EC3953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EC3953">
              <w:rPr>
                <w:rFonts w:eastAsia="Times New Roman"/>
                <w:sz w:val="20"/>
                <w:szCs w:val="20"/>
                <w:lang w:eastAsia="pl-PL"/>
              </w:rPr>
              <w:t>Segregator A-4 szeroki z mechanizmem dźwigniowym z dociskaczem, wyposażony w dolną listwę wzmacniającą, pokryty matową folią polipropylenową o strukturze płótna, wymienna etykieta grzbietowa, wzmocniony otwór na palec, szerokość grzbietu około 75 mm - różne kolory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3 000</w:t>
            </w:r>
          </w:p>
        </w:tc>
      </w:tr>
      <w:tr w:rsidR="00EC3953" w:rsidRPr="00EC3953" w:rsidTr="009C49F5">
        <w:trPr>
          <w:trHeight w:val="127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53" w:rsidRPr="009C49F5" w:rsidRDefault="00EC3953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EC3953">
              <w:rPr>
                <w:rFonts w:eastAsia="Times New Roman"/>
                <w:sz w:val="20"/>
                <w:szCs w:val="20"/>
                <w:lang w:eastAsia="pl-PL"/>
              </w:rPr>
              <w:t>Segregator A-4 wąski z mechanizmem dźwigniowym z dociskaczem, wyposażony w dolną listwę wzmacniającą, pokryty matową folią polipropylenową o strukturze płótna, wymienna etykieta grzbietowa, wzmocniony otwór na palec, szerokość grzbietu około 50 mm - różne kolory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1 000</w:t>
            </w:r>
          </w:p>
        </w:tc>
      </w:tr>
      <w:tr w:rsidR="00EC3953" w:rsidRPr="00EC3953" w:rsidTr="009C49F5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53" w:rsidRPr="00EC3953" w:rsidRDefault="00EC3953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EC3953">
              <w:rPr>
                <w:rFonts w:eastAsia="Times New Roman"/>
                <w:sz w:val="20"/>
                <w:szCs w:val="20"/>
                <w:lang w:eastAsia="pl-PL"/>
              </w:rPr>
              <w:t>Zakreślacz, ścięta końcówka, nierozmazujący się tusz na bazie wody, grubość linii pisania 1-5 mm, długość linii pisania min 200 m, różne kolory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.</w:t>
            </w:r>
            <w:r w:rsidRPr="00EC3953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500</w:t>
            </w:r>
          </w:p>
        </w:tc>
      </w:tr>
      <w:tr w:rsidR="00EC3953" w:rsidRPr="00EC3953" w:rsidTr="009C49F5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53" w:rsidRPr="00EC3953" w:rsidRDefault="00EC3953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EC3953">
              <w:rPr>
                <w:rFonts w:eastAsia="Times New Roman"/>
                <w:sz w:val="20"/>
                <w:szCs w:val="20"/>
                <w:lang w:eastAsia="pl-PL"/>
              </w:rPr>
              <w:t>Zszywki biurowe, wykonane ze stali, rozmiar 26x6 /op. 1000szt./, zszywanie do  min. 30 arkuszy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2 000</w:t>
            </w:r>
          </w:p>
        </w:tc>
      </w:tr>
      <w:tr w:rsidR="00EC3953" w:rsidRPr="00EC3953" w:rsidTr="009C49F5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53" w:rsidRPr="00EC3953" w:rsidRDefault="00EC3953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EC3953">
              <w:rPr>
                <w:rFonts w:eastAsia="Times New Roman"/>
                <w:sz w:val="20"/>
                <w:szCs w:val="20"/>
                <w:lang w:eastAsia="pl-PL"/>
              </w:rPr>
              <w:t>Skoroszyt plastikowy A-4 z przezroczystą okładką przednią i tylną kolorową z możliwością wpięcia w segregator, różne kolory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1 000</w:t>
            </w:r>
          </w:p>
        </w:tc>
      </w:tr>
      <w:tr w:rsidR="00EC3953" w:rsidRPr="00EC3953" w:rsidTr="009C49F5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53" w:rsidRPr="00EC3953" w:rsidRDefault="00EC3953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EC3953">
              <w:rPr>
                <w:rFonts w:eastAsia="Times New Roman"/>
                <w:sz w:val="20"/>
                <w:szCs w:val="20"/>
                <w:lang w:eastAsia="pl-PL"/>
              </w:rPr>
              <w:t>Spinacze biurowe okrągłe, galwanizowane, rozmiar 28mm /op.100szt./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1 000</w:t>
            </w:r>
          </w:p>
        </w:tc>
      </w:tr>
      <w:tr w:rsidR="00EC3953" w:rsidRPr="00EC3953" w:rsidTr="009C49F5">
        <w:trPr>
          <w:trHeight w:val="84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lastRenderedPageBreak/>
              <w:t>27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53" w:rsidRPr="00EC3953" w:rsidRDefault="00EC3953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EC3953">
              <w:rPr>
                <w:rFonts w:eastAsia="Times New Roman"/>
                <w:sz w:val="20"/>
                <w:szCs w:val="20"/>
                <w:lang w:eastAsia="pl-PL"/>
              </w:rPr>
              <w:t>Teczka do podpisu z harmonijką format A-4, kartonowa, pokryta skóropodobnym tworzywem, wewnątrz 8 kart z min. 1 dziurką, różne kolory.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100</w:t>
            </w:r>
          </w:p>
        </w:tc>
      </w:tr>
      <w:tr w:rsidR="00EC3953" w:rsidRPr="00EC3953" w:rsidTr="009C49F5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53" w:rsidRPr="00EC3953" w:rsidRDefault="00EC3953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EC3953">
              <w:rPr>
                <w:rFonts w:eastAsia="Times New Roman"/>
                <w:sz w:val="20"/>
                <w:szCs w:val="20"/>
                <w:lang w:eastAsia="pl-PL"/>
              </w:rPr>
              <w:t>Teczka wiązana tekturowa,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C3953">
              <w:rPr>
                <w:rFonts w:eastAsia="Times New Roman"/>
                <w:sz w:val="20"/>
                <w:szCs w:val="20"/>
                <w:lang w:eastAsia="pl-PL"/>
              </w:rPr>
              <w:t>wyposażona w tasiemki o formacie A-4 bez nadruku, kolor biały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40 000</w:t>
            </w:r>
          </w:p>
        </w:tc>
      </w:tr>
      <w:tr w:rsidR="00EC3953" w:rsidRPr="00EC3953" w:rsidTr="009C49F5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53" w:rsidRPr="00EC3953" w:rsidRDefault="00EC3953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EC3953">
              <w:rPr>
                <w:rFonts w:eastAsia="Times New Roman"/>
                <w:sz w:val="20"/>
                <w:szCs w:val="20"/>
                <w:lang w:eastAsia="pl-PL"/>
              </w:rPr>
              <w:t>Skoroszyt tekturowy A4 z fałdą z wąsami i blaszkami, wykonany z białego kartonu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10 000</w:t>
            </w:r>
          </w:p>
        </w:tc>
      </w:tr>
      <w:tr w:rsidR="00EC3953" w:rsidRPr="00EC3953" w:rsidTr="009C49F5">
        <w:trPr>
          <w:trHeight w:val="7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53" w:rsidRPr="00EC3953" w:rsidRDefault="00EC3953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EC3953">
              <w:rPr>
                <w:rFonts w:eastAsia="Times New Roman"/>
                <w:sz w:val="20"/>
                <w:szCs w:val="20"/>
                <w:lang w:eastAsia="pl-PL"/>
              </w:rPr>
              <w:t>Tusz do stempli polimerowych, kauczukowych, gumowych, pojemność min. 30ml,  końcówka dozująca ułatwiająca aplikację tuszu, kolor czarny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200</w:t>
            </w:r>
          </w:p>
        </w:tc>
      </w:tr>
      <w:tr w:rsidR="00EC3953" w:rsidRPr="00EC3953" w:rsidTr="009C49F5">
        <w:trPr>
          <w:trHeight w:val="83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53" w:rsidRPr="00EC3953" w:rsidRDefault="00EC3953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EC3953">
              <w:rPr>
                <w:rFonts w:eastAsia="Times New Roman"/>
                <w:sz w:val="20"/>
                <w:szCs w:val="20"/>
                <w:lang w:eastAsia="pl-PL"/>
              </w:rPr>
              <w:t>Tusz do stempli polimerowych, kauczukowych, gumowych, pojemność min. 30ml,  końcówka dozująca ułatwiająca aplikację tuszu, kolor niebieski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50</w:t>
            </w:r>
          </w:p>
        </w:tc>
      </w:tr>
      <w:tr w:rsidR="00EC3953" w:rsidRPr="00EC3953" w:rsidTr="009C49F5">
        <w:trPr>
          <w:trHeight w:val="10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53" w:rsidRPr="00EC3953" w:rsidRDefault="00EC3953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EC3953">
              <w:rPr>
                <w:rFonts w:eastAsia="Times New Roman"/>
                <w:sz w:val="20"/>
                <w:szCs w:val="20"/>
                <w:lang w:eastAsia="pl-PL"/>
              </w:rPr>
              <w:t>Tusz do stempli polimerowych, kauczukowych, gumowych, pojemność min. 30ml,  końcówka dozująca ułatwiająca aplikację tuszu, kolor czerwony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300</w:t>
            </w:r>
          </w:p>
        </w:tc>
      </w:tr>
      <w:tr w:rsidR="00EC3953" w:rsidRPr="00EC3953" w:rsidTr="009C49F5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53" w:rsidRPr="00EC3953" w:rsidRDefault="00EC3953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EC3953">
              <w:rPr>
                <w:rFonts w:eastAsia="Times New Roman"/>
                <w:sz w:val="20"/>
                <w:szCs w:val="20"/>
                <w:lang w:eastAsia="pl-PL"/>
              </w:rPr>
              <w:t>Papier pakowy szary, arkusze o wymiarze 100x130 cm, gramatura 80g/m2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200</w:t>
            </w:r>
          </w:p>
        </w:tc>
      </w:tr>
      <w:tr w:rsidR="00EC3953" w:rsidRPr="00EC3953" w:rsidTr="009C49F5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53" w:rsidRPr="00EC3953" w:rsidRDefault="00EC3953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EC3953">
              <w:rPr>
                <w:rFonts w:eastAsia="Times New Roman"/>
                <w:sz w:val="20"/>
                <w:szCs w:val="20"/>
                <w:lang w:eastAsia="pl-PL"/>
              </w:rPr>
              <w:t>Taśma celofanowa 24mm x20m wykonana z polipropylenu, pokryta emulsyjnym klejem akrylowym, jednostronnie klejąca.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3 600</w:t>
            </w:r>
          </w:p>
        </w:tc>
      </w:tr>
      <w:tr w:rsidR="00EC3953" w:rsidRPr="00EC3953" w:rsidTr="009C49F5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53" w:rsidRPr="00EC3953" w:rsidRDefault="00EC3953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EC3953">
              <w:rPr>
                <w:rFonts w:eastAsia="Times New Roman"/>
                <w:sz w:val="20"/>
                <w:szCs w:val="20"/>
                <w:lang w:eastAsia="pl-PL"/>
              </w:rPr>
              <w:t>Taśma pakowa szara 48mm x50m, wykonana z polipropylenu, pokryta emulsyjnym klejem akrylowym, jednostronnie klejąca.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2 100</w:t>
            </w:r>
          </w:p>
        </w:tc>
      </w:tr>
      <w:tr w:rsidR="00EC3953" w:rsidRPr="00EC3953" w:rsidTr="009C49F5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53" w:rsidRPr="00EC3953" w:rsidRDefault="00EC3953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EC3953">
              <w:rPr>
                <w:rFonts w:eastAsia="Times New Roman"/>
                <w:sz w:val="20"/>
                <w:szCs w:val="20"/>
                <w:lang w:eastAsia="pl-PL"/>
              </w:rPr>
              <w:t>Folia do laminowania A4 błyszcząca, grubość 2x100 mic., op. 100 szt.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50</w:t>
            </w:r>
          </w:p>
        </w:tc>
      </w:tr>
      <w:tr w:rsidR="00EC3953" w:rsidRPr="00EC3953" w:rsidTr="009C49F5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53" w:rsidRPr="00EC3953" w:rsidRDefault="00EC3953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EC3953">
              <w:rPr>
                <w:rFonts w:eastAsia="Times New Roman"/>
                <w:sz w:val="20"/>
                <w:szCs w:val="20"/>
                <w:lang w:eastAsia="pl-PL"/>
              </w:rPr>
              <w:t>Koperta mała C- 6 biała samoklejąca  /op 1000 szt./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200</w:t>
            </w:r>
          </w:p>
        </w:tc>
      </w:tr>
      <w:tr w:rsidR="00EC3953" w:rsidRPr="00EC3953" w:rsidTr="009C49F5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53" w:rsidRPr="00EC3953" w:rsidRDefault="00EC3953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EC3953">
              <w:rPr>
                <w:rFonts w:eastAsia="Times New Roman"/>
                <w:sz w:val="20"/>
                <w:szCs w:val="20"/>
                <w:lang w:eastAsia="pl-PL"/>
              </w:rPr>
              <w:t>Koperta średnia  C-5 szara samoklejąca /op 500 szt./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100</w:t>
            </w:r>
          </w:p>
        </w:tc>
      </w:tr>
      <w:tr w:rsidR="00EC3953" w:rsidRPr="00EC3953" w:rsidTr="009C49F5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53" w:rsidRPr="00EC3953" w:rsidRDefault="00EC3953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EC3953">
              <w:rPr>
                <w:rFonts w:eastAsia="Times New Roman"/>
                <w:sz w:val="20"/>
                <w:szCs w:val="20"/>
                <w:lang w:eastAsia="pl-PL"/>
              </w:rPr>
              <w:t xml:space="preserve">Koperta duża C-4 szara samoklejąca /op.250 szt./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100</w:t>
            </w:r>
          </w:p>
        </w:tc>
      </w:tr>
      <w:tr w:rsidR="00EC3953" w:rsidRPr="00EC3953" w:rsidTr="009C49F5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53" w:rsidRPr="00EC3953" w:rsidRDefault="00EC3953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EC3953">
              <w:rPr>
                <w:rFonts w:eastAsia="Times New Roman"/>
                <w:sz w:val="20"/>
                <w:szCs w:val="20"/>
                <w:lang w:eastAsia="pl-PL"/>
              </w:rPr>
              <w:t>Koperta szara E-4 samoklejąca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5 000</w:t>
            </w:r>
          </w:p>
        </w:tc>
      </w:tr>
      <w:tr w:rsidR="00EC3953" w:rsidRPr="00EC3953" w:rsidTr="009C49F5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953" w:rsidRPr="00EC3953" w:rsidRDefault="00EC3953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EC3953">
              <w:rPr>
                <w:rFonts w:eastAsia="Times New Roman"/>
                <w:sz w:val="20"/>
                <w:szCs w:val="20"/>
                <w:lang w:eastAsia="pl-PL"/>
              </w:rPr>
              <w:t>Koperta bąbelkowa D14 z paskiem samoprzylepnym, kolor biały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C395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2 000</w:t>
            </w:r>
          </w:p>
        </w:tc>
      </w:tr>
      <w:tr w:rsidR="00EC3953" w:rsidRPr="00EC3953" w:rsidTr="009C49F5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953" w:rsidRPr="00EC3953" w:rsidRDefault="00EC3953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EC3953">
              <w:rPr>
                <w:rFonts w:eastAsia="Times New Roman"/>
                <w:sz w:val="20"/>
                <w:szCs w:val="20"/>
                <w:lang w:eastAsia="pl-PL"/>
              </w:rPr>
              <w:t>Koperta bąbelkowa D17 z paskiem samoprzylepnym, kolor biały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C395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C395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2 000</w:t>
            </w:r>
          </w:p>
        </w:tc>
      </w:tr>
      <w:tr w:rsidR="00EC3953" w:rsidRPr="00EC3953" w:rsidTr="009C49F5">
        <w:trPr>
          <w:trHeight w:val="131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53" w:rsidRPr="00EC3953" w:rsidRDefault="00EC3953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EC3953">
              <w:rPr>
                <w:rFonts w:eastAsia="Times New Roman"/>
                <w:sz w:val="20"/>
                <w:szCs w:val="20"/>
                <w:lang w:eastAsia="pl-PL"/>
              </w:rPr>
              <w:t>Półka na dokumenty A4 wykonana z mieszanki polistyrenu i polipropylenu, miejsce na umieszczenie etykiet, możliwość łączenia szufladek w pionie oraz kaskadowo, wymiary zewnętrzne 254x60x346 mm, wymiary wewnętrzne 244x43x325 mm, kolory transparentne.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200</w:t>
            </w:r>
          </w:p>
        </w:tc>
      </w:tr>
      <w:tr w:rsidR="00EC3953" w:rsidRPr="00EC3953" w:rsidTr="009C49F5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53" w:rsidRPr="00EC3953" w:rsidRDefault="00EC3953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EC3953">
              <w:rPr>
                <w:rFonts w:eastAsia="Times New Roman"/>
                <w:sz w:val="20"/>
                <w:szCs w:val="20"/>
                <w:lang w:eastAsia="pl-PL"/>
              </w:rPr>
              <w:t>Zszywacz biurowy zszywający min 40 kartek, metalowy, podstawa o wysokiej wytrzymałości, zszywki typu  24x6,26x6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300</w:t>
            </w:r>
          </w:p>
        </w:tc>
      </w:tr>
      <w:tr w:rsidR="00EC3953" w:rsidRPr="00EC3953" w:rsidTr="009C49F5">
        <w:trPr>
          <w:trHeight w:val="119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53" w:rsidRPr="00EC3953" w:rsidRDefault="00EC3953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EC3953">
              <w:rPr>
                <w:rFonts w:eastAsia="Times New Roman"/>
                <w:sz w:val="20"/>
                <w:szCs w:val="20"/>
                <w:lang w:eastAsia="pl-PL"/>
              </w:rPr>
              <w:t>Dziurkacz metalowy na 2 otwory,  dziurkowanie do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30 kart, metalowy mechanizm</w:t>
            </w:r>
            <w:r w:rsidRPr="00EC3953">
              <w:rPr>
                <w:rFonts w:eastAsia="Times New Roman"/>
                <w:sz w:val="20"/>
                <w:szCs w:val="20"/>
                <w:lang w:eastAsia="pl-PL"/>
              </w:rPr>
              <w:t xml:space="preserve"> i obudowa, antypoślizgowa plastikowa nakładka, średnica otworu około 6mm, rozstaw otworów 80mm, posiada wskaźnik środka strony oraz blokadę położenia dźwigni.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300</w:t>
            </w:r>
          </w:p>
        </w:tc>
      </w:tr>
      <w:tr w:rsidR="00EC3953" w:rsidRPr="00EC3953" w:rsidTr="009C49F5">
        <w:trPr>
          <w:trHeight w:val="5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53" w:rsidRPr="00EC3953" w:rsidRDefault="00EC3953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EC3953">
              <w:rPr>
                <w:rFonts w:eastAsia="Times New Roman"/>
                <w:sz w:val="20"/>
                <w:szCs w:val="20"/>
                <w:lang w:eastAsia="pl-PL"/>
              </w:rPr>
              <w:t>Papier satynowy, niepowlekany, format A3, gramatura 100g/m2,  ryza 500 szt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sz w:val="18"/>
                <w:szCs w:val="18"/>
                <w:lang w:eastAsia="pl-PL"/>
              </w:rPr>
              <w:t>ryz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3" w:rsidRPr="00EC3953" w:rsidRDefault="00EC3953" w:rsidP="009C49F5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EC395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</w:tbl>
    <w:p w:rsidR="00702CF9" w:rsidRDefault="00EC3953" w:rsidP="009C49F5">
      <w:r>
        <w:fldChar w:fldCharType="end"/>
      </w:r>
    </w:p>
    <w:p w:rsidR="009C49F5" w:rsidRDefault="009C49F5" w:rsidP="009C49F5">
      <w:pPr>
        <w:rPr>
          <w:b/>
          <w:sz w:val="22"/>
        </w:rPr>
      </w:pPr>
    </w:p>
    <w:p w:rsidR="009C49F5" w:rsidRDefault="009C49F5" w:rsidP="009C49F5">
      <w:pPr>
        <w:rPr>
          <w:b/>
          <w:sz w:val="22"/>
        </w:rPr>
      </w:pPr>
    </w:p>
    <w:p w:rsidR="009C49F5" w:rsidRDefault="009C49F5" w:rsidP="009C49F5">
      <w:pPr>
        <w:rPr>
          <w:b/>
          <w:sz w:val="22"/>
        </w:rPr>
      </w:pPr>
    </w:p>
    <w:p w:rsidR="009C49F5" w:rsidRDefault="009C49F5" w:rsidP="009C49F5">
      <w:pPr>
        <w:rPr>
          <w:b/>
          <w:sz w:val="22"/>
        </w:rPr>
      </w:pPr>
    </w:p>
    <w:p w:rsidR="009C49F5" w:rsidRPr="009C49F5" w:rsidRDefault="009C49F5" w:rsidP="009C49F5">
      <w:pPr>
        <w:rPr>
          <w:b/>
          <w:sz w:val="22"/>
        </w:rPr>
      </w:pPr>
      <w:r w:rsidRPr="009C49F5">
        <w:rPr>
          <w:b/>
          <w:sz w:val="22"/>
        </w:rPr>
        <w:lastRenderedPageBreak/>
        <w:t>Zadanie nr 3</w:t>
      </w:r>
      <w:r>
        <w:rPr>
          <w:b/>
          <w:sz w:val="22"/>
        </w:rPr>
        <w:t xml:space="preserve"> – papier offsetowy</w:t>
      </w:r>
    </w:p>
    <w:p w:rsidR="009C49F5" w:rsidRDefault="009C49F5" w:rsidP="009C49F5">
      <w:pPr>
        <w:rPr>
          <w:rFonts w:asciiTheme="minorHAnsi" w:eastAsiaTheme="minorHAnsi" w:hAnsiTheme="minorHAnsi" w:cstheme="minorBidi"/>
          <w:sz w:val="22"/>
        </w:rPr>
      </w:pPr>
      <w:r>
        <w:fldChar w:fldCharType="begin"/>
      </w:r>
      <w:r>
        <w:instrText xml:space="preserve"> LINK Excel.Sheet.8 "C:\\Users\\AnnaGołko\\AppData\\Local\\Temp\\opis przedmiotu papier offsetowy .xls" "Wykaz-oferta!W8K1:W17K4" \a \f 4 \h  \* MERGEFORMAT </w:instrText>
      </w:r>
      <w:r>
        <w:fldChar w:fldCharType="separate"/>
      </w:r>
    </w:p>
    <w:tbl>
      <w:tblPr>
        <w:tblW w:w="8647" w:type="dxa"/>
        <w:tblInd w:w="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110"/>
        <w:gridCol w:w="1275"/>
        <w:gridCol w:w="1843"/>
      </w:tblGrid>
      <w:tr w:rsidR="009C49F5" w:rsidRPr="009C49F5" w:rsidTr="009C49F5">
        <w:trPr>
          <w:trHeight w:val="525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F5" w:rsidRPr="009C49F5" w:rsidRDefault="009C49F5" w:rsidP="009C49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C49F5">
              <w:rPr>
                <w:rFonts w:eastAsia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F5" w:rsidRPr="009C49F5" w:rsidRDefault="009C49F5" w:rsidP="009C49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C49F5">
              <w:rPr>
                <w:rFonts w:eastAsia="Times New Roman"/>
                <w:sz w:val="20"/>
                <w:szCs w:val="20"/>
                <w:lang w:eastAsia="pl-PL"/>
              </w:rPr>
              <w:t>Rodzaj  zamówienia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F5" w:rsidRPr="009C49F5" w:rsidRDefault="009C49F5" w:rsidP="009C49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C49F5">
              <w:rPr>
                <w:rFonts w:eastAsia="Times New Roman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F5" w:rsidRPr="009C49F5" w:rsidRDefault="009C49F5" w:rsidP="009C49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C49F5">
              <w:rPr>
                <w:rFonts w:eastAsia="Times New Roman"/>
                <w:sz w:val="20"/>
                <w:szCs w:val="20"/>
                <w:lang w:eastAsia="pl-PL"/>
              </w:rPr>
              <w:t>Ilość</w:t>
            </w:r>
          </w:p>
        </w:tc>
      </w:tr>
      <w:tr w:rsidR="009C49F5" w:rsidRPr="009C49F5" w:rsidTr="009C49F5">
        <w:trPr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F5" w:rsidRPr="009C49F5" w:rsidRDefault="009C49F5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C49F5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F5" w:rsidRPr="009C49F5" w:rsidRDefault="009C49F5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C49F5">
              <w:rPr>
                <w:rFonts w:eastAsia="Times New Roman"/>
                <w:sz w:val="20"/>
                <w:szCs w:val="20"/>
                <w:lang w:eastAsia="pl-PL"/>
              </w:rPr>
              <w:t>Tektura introligatorska, dwustronnie gładzona, grubość 1,5 mm, gramatura 920 g/m2, format A1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F5" w:rsidRPr="009C49F5" w:rsidRDefault="009C49F5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C49F5">
              <w:rPr>
                <w:rFonts w:eastAsia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F5" w:rsidRPr="009C49F5" w:rsidRDefault="009C49F5" w:rsidP="009C49F5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9C49F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400</w:t>
            </w:r>
          </w:p>
        </w:tc>
      </w:tr>
      <w:tr w:rsidR="009C49F5" w:rsidRPr="009C49F5" w:rsidTr="009C49F5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F5" w:rsidRPr="009C49F5" w:rsidRDefault="009C49F5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C49F5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F5" w:rsidRPr="009C49F5" w:rsidRDefault="009C49F5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C49F5">
              <w:rPr>
                <w:rFonts w:eastAsia="Times New Roman"/>
                <w:sz w:val="20"/>
                <w:szCs w:val="20"/>
                <w:lang w:eastAsia="pl-PL"/>
              </w:rPr>
              <w:t>Papier samokopiujący CFB gramatura 55-60g/m2, kolor biały/op.500szt/ format A2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F5" w:rsidRPr="009C49F5" w:rsidRDefault="009C49F5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C49F5">
              <w:rPr>
                <w:rFonts w:eastAsia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F5" w:rsidRPr="009C49F5" w:rsidRDefault="009C49F5" w:rsidP="009C49F5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9C49F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9C49F5" w:rsidRPr="009C49F5" w:rsidTr="009C49F5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F5" w:rsidRPr="009C49F5" w:rsidRDefault="009C49F5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C49F5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F5" w:rsidRPr="009C49F5" w:rsidRDefault="009C49F5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C49F5">
              <w:rPr>
                <w:rFonts w:eastAsia="Times New Roman"/>
                <w:sz w:val="20"/>
                <w:szCs w:val="20"/>
                <w:lang w:eastAsia="pl-PL"/>
              </w:rPr>
              <w:t>Papier samokopiujący CFB gramatura 55-60g/m2, kolor żółty/op.500szt/ format A2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9F5" w:rsidRPr="009C49F5" w:rsidRDefault="009C49F5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C49F5">
              <w:rPr>
                <w:rFonts w:eastAsia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9F5" w:rsidRPr="009C49F5" w:rsidRDefault="009C49F5" w:rsidP="009C49F5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9C49F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9C49F5" w:rsidRPr="009C49F5" w:rsidTr="009C49F5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F5" w:rsidRPr="009C49F5" w:rsidRDefault="009C49F5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C49F5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F5" w:rsidRPr="009C49F5" w:rsidRDefault="009C49F5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C49F5">
              <w:rPr>
                <w:rFonts w:eastAsia="Times New Roman"/>
                <w:sz w:val="20"/>
                <w:szCs w:val="20"/>
                <w:lang w:eastAsia="pl-PL"/>
              </w:rPr>
              <w:t>Papier samokopiujący CFB gramatura 55-60g/m2,  kolor niebieski/op.500szt/ format A2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9F5" w:rsidRPr="009C49F5" w:rsidRDefault="009C49F5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C49F5">
              <w:rPr>
                <w:rFonts w:eastAsia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9F5" w:rsidRPr="009C49F5" w:rsidRDefault="009C49F5" w:rsidP="009C49F5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9C49F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9C49F5" w:rsidRPr="009C49F5" w:rsidTr="009C49F5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F5" w:rsidRPr="009C49F5" w:rsidRDefault="009C49F5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C49F5">
              <w:rPr>
                <w:rFonts w:eastAsia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F5" w:rsidRPr="009C49F5" w:rsidRDefault="009C49F5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C49F5">
              <w:rPr>
                <w:rFonts w:eastAsia="Times New Roman"/>
                <w:sz w:val="20"/>
                <w:szCs w:val="20"/>
                <w:lang w:eastAsia="pl-PL"/>
              </w:rPr>
              <w:t>Karton GD biało -szary jednostr. matowy o formacie A-1 gramatura 250g/m2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9F5" w:rsidRPr="009C49F5" w:rsidRDefault="009C49F5" w:rsidP="009C49F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C49F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9F5" w:rsidRPr="009C49F5" w:rsidRDefault="009C49F5" w:rsidP="009C49F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C49F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300</w:t>
            </w:r>
          </w:p>
        </w:tc>
      </w:tr>
      <w:tr w:rsidR="009C49F5" w:rsidRPr="009C49F5" w:rsidTr="009C49F5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F5" w:rsidRPr="009C49F5" w:rsidRDefault="009C49F5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C49F5">
              <w:rPr>
                <w:rFonts w:eastAsia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F5" w:rsidRPr="009C49F5" w:rsidRDefault="009C49F5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C49F5">
              <w:rPr>
                <w:rFonts w:eastAsia="Times New Roman"/>
                <w:sz w:val="20"/>
                <w:szCs w:val="20"/>
                <w:lang w:eastAsia="pl-PL"/>
              </w:rPr>
              <w:t>Karton GD biało -szary jednostr. matowy o formacie A-1 gramatura 170g/m2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9F5" w:rsidRPr="009C49F5" w:rsidRDefault="009C49F5" w:rsidP="009C49F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C49F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9F5" w:rsidRPr="009C49F5" w:rsidRDefault="009C49F5" w:rsidP="009C49F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C49F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</w:t>
            </w:r>
          </w:p>
        </w:tc>
      </w:tr>
      <w:tr w:rsidR="009C49F5" w:rsidRPr="009C49F5" w:rsidTr="009C49F5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F5" w:rsidRPr="009C49F5" w:rsidRDefault="009C49F5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C49F5">
              <w:rPr>
                <w:rFonts w:eastAsia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F5" w:rsidRPr="009C49F5" w:rsidRDefault="009C49F5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C49F5">
              <w:rPr>
                <w:rFonts w:eastAsia="Times New Roman"/>
                <w:sz w:val="20"/>
                <w:szCs w:val="20"/>
                <w:lang w:eastAsia="pl-PL"/>
              </w:rPr>
              <w:t>Karton GC1, jednostronnie powlekany, biały z białym spodem,  format B1, gramatura 250 g/m2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9F5" w:rsidRPr="009C49F5" w:rsidRDefault="009C49F5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C49F5">
              <w:rPr>
                <w:rFonts w:eastAsia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9F5" w:rsidRPr="009C49F5" w:rsidRDefault="009C49F5" w:rsidP="009C49F5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9C49F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</w:tr>
      <w:tr w:rsidR="009C49F5" w:rsidRPr="009C49F5" w:rsidTr="009C49F5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F5" w:rsidRPr="009C49F5" w:rsidRDefault="009C49F5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C49F5">
              <w:rPr>
                <w:rFonts w:eastAsia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F5" w:rsidRPr="009C49F5" w:rsidRDefault="009C49F5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C49F5">
              <w:rPr>
                <w:rFonts w:eastAsia="Times New Roman"/>
                <w:sz w:val="20"/>
                <w:szCs w:val="20"/>
                <w:lang w:eastAsia="pl-PL"/>
              </w:rPr>
              <w:t>Papier offsetowy biały, format A1, gramatura  170g/m2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F5" w:rsidRPr="009C49F5" w:rsidRDefault="009C49F5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C49F5">
              <w:rPr>
                <w:rFonts w:eastAsia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F5" w:rsidRPr="009C49F5" w:rsidRDefault="009C49F5" w:rsidP="009C49F5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9C49F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1 000</w:t>
            </w:r>
          </w:p>
        </w:tc>
      </w:tr>
      <w:tr w:rsidR="009C49F5" w:rsidRPr="009C49F5" w:rsidTr="009C49F5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F5" w:rsidRPr="009C49F5" w:rsidRDefault="009C49F5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C49F5">
              <w:rPr>
                <w:rFonts w:eastAsia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F5" w:rsidRPr="009C49F5" w:rsidRDefault="009C49F5" w:rsidP="009C49F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C49F5">
              <w:rPr>
                <w:rFonts w:eastAsia="Times New Roman"/>
                <w:sz w:val="20"/>
                <w:szCs w:val="20"/>
                <w:lang w:eastAsia="pl-PL"/>
              </w:rPr>
              <w:t>Papier offsetowy biały, format A2, gramatura  80g/m2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F5" w:rsidRPr="009C49F5" w:rsidRDefault="009C49F5" w:rsidP="009C49F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C49F5">
              <w:rPr>
                <w:rFonts w:eastAsia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F5" w:rsidRPr="009C49F5" w:rsidRDefault="009C49F5" w:rsidP="009C49F5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9C49F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3 000</w:t>
            </w:r>
          </w:p>
        </w:tc>
      </w:tr>
    </w:tbl>
    <w:p w:rsidR="009C49F5" w:rsidRPr="00EC3953" w:rsidRDefault="009C49F5" w:rsidP="009C49F5">
      <w:r>
        <w:fldChar w:fldCharType="end"/>
      </w:r>
    </w:p>
    <w:p w:rsidR="00702CF9" w:rsidRDefault="00702CF9" w:rsidP="00880A25">
      <w:pPr>
        <w:pStyle w:val="Akapitzlist"/>
        <w:numPr>
          <w:ilvl w:val="0"/>
          <w:numId w:val="76"/>
        </w:numPr>
        <w:spacing w:line="240" w:lineRule="auto"/>
        <w:ind w:left="426" w:hanging="426"/>
        <w:rPr>
          <w:sz w:val="22"/>
        </w:rPr>
      </w:pPr>
      <w:r w:rsidRPr="002C615C">
        <w:rPr>
          <w:sz w:val="22"/>
        </w:rPr>
        <w:t>Zamawiający</w:t>
      </w:r>
      <w:r w:rsidRPr="002C615C">
        <w:rPr>
          <w:b/>
          <w:sz w:val="22"/>
        </w:rPr>
        <w:t xml:space="preserve"> dopuszcza</w:t>
      </w:r>
      <w:r w:rsidRPr="002C615C">
        <w:rPr>
          <w:sz w:val="22"/>
        </w:rPr>
        <w:t xml:space="preserve"> możliwości składania</w:t>
      </w:r>
      <w:r w:rsidRPr="002C615C">
        <w:rPr>
          <w:b/>
          <w:sz w:val="22"/>
        </w:rPr>
        <w:t xml:space="preserve"> ofert częściowych</w:t>
      </w:r>
      <w:r w:rsidR="00632567">
        <w:rPr>
          <w:sz w:val="22"/>
        </w:rPr>
        <w:t xml:space="preserve"> – ilość zadań 3.</w:t>
      </w:r>
    </w:p>
    <w:p w:rsidR="00632567" w:rsidRPr="00632567" w:rsidRDefault="00632567" w:rsidP="00632567">
      <w:pPr>
        <w:pStyle w:val="Akapitzlist"/>
        <w:spacing w:line="240" w:lineRule="auto"/>
        <w:ind w:left="425"/>
        <w:rPr>
          <w:sz w:val="22"/>
        </w:rPr>
      </w:pPr>
      <w:r w:rsidRPr="00632567">
        <w:rPr>
          <w:sz w:val="22"/>
        </w:rPr>
        <w:t>Pod pojęciem oferty częściowej Zamawiający rozumie realizację przedmiotu zamówienia                         w zakresie zadania nr 1, zadania nr 2, zadania nr 3. Wykonawca dowolnie wybiera zadania, które może zrealizować i wypełnia odpowiednie załączniki (1A-1C) stanowiące integralną część Specyfikacji Warunków Zamówienia.</w:t>
      </w:r>
    </w:p>
    <w:p w:rsidR="00632567" w:rsidRPr="00C85CAA" w:rsidRDefault="00632567" w:rsidP="00632567">
      <w:pPr>
        <w:pStyle w:val="Akapitzlist"/>
        <w:spacing w:line="240" w:lineRule="auto"/>
        <w:ind w:left="425"/>
        <w:rPr>
          <w:sz w:val="22"/>
        </w:rPr>
      </w:pPr>
      <w:r w:rsidRPr="00632567">
        <w:rPr>
          <w:sz w:val="22"/>
        </w:rPr>
        <w:t>Ofertę można składać w odniesieniu do jednego lub wszystkich części zamówienia.</w:t>
      </w:r>
    </w:p>
    <w:p w:rsidR="00C9750B" w:rsidRPr="00C85CAA" w:rsidRDefault="00C9750B" w:rsidP="00C85CAA">
      <w:pPr>
        <w:rPr>
          <w:sz w:val="16"/>
          <w:szCs w:val="16"/>
        </w:rPr>
      </w:pPr>
    </w:p>
    <w:p w:rsidR="009C49F5" w:rsidRDefault="00702CF9" w:rsidP="00880A25">
      <w:pPr>
        <w:numPr>
          <w:ilvl w:val="0"/>
          <w:numId w:val="76"/>
        </w:numPr>
        <w:suppressAutoHyphens/>
        <w:ind w:left="426" w:hanging="426"/>
        <w:jc w:val="both"/>
        <w:rPr>
          <w:sz w:val="22"/>
        </w:rPr>
      </w:pPr>
      <w:r w:rsidRPr="00267389">
        <w:rPr>
          <w:sz w:val="22"/>
        </w:rPr>
        <w:t xml:space="preserve">Wspólny Słownik Zamówień CPV: </w:t>
      </w:r>
    </w:p>
    <w:p w:rsidR="00702CF9" w:rsidRDefault="009C49F5" w:rsidP="009C49F5">
      <w:pPr>
        <w:suppressAutoHyphens/>
        <w:ind w:firstLine="426"/>
        <w:jc w:val="both"/>
        <w:rPr>
          <w:bCs/>
          <w:sz w:val="22"/>
        </w:rPr>
      </w:pPr>
      <w:r>
        <w:rPr>
          <w:sz w:val="22"/>
        </w:rPr>
        <w:t xml:space="preserve">30190000-7 </w:t>
      </w:r>
      <w:r w:rsidR="00503583">
        <w:rPr>
          <w:bCs/>
          <w:sz w:val="22"/>
        </w:rPr>
        <w:t xml:space="preserve">- </w:t>
      </w:r>
      <w:r>
        <w:rPr>
          <w:bCs/>
          <w:sz w:val="22"/>
        </w:rPr>
        <w:t>r</w:t>
      </w:r>
      <w:r w:rsidRPr="009C49F5">
        <w:rPr>
          <w:bCs/>
          <w:sz w:val="22"/>
        </w:rPr>
        <w:t>óżny sprzęt i artykuły biurowe</w:t>
      </w:r>
    </w:p>
    <w:p w:rsidR="009C49F5" w:rsidRDefault="009C49F5" w:rsidP="009C49F5">
      <w:pPr>
        <w:suppressAutoHyphens/>
        <w:ind w:firstLine="426"/>
        <w:jc w:val="both"/>
        <w:rPr>
          <w:bCs/>
          <w:sz w:val="22"/>
        </w:rPr>
      </w:pPr>
      <w:r>
        <w:rPr>
          <w:bCs/>
          <w:sz w:val="22"/>
        </w:rPr>
        <w:t xml:space="preserve">30192000-1 - </w:t>
      </w:r>
      <w:r w:rsidR="00632567">
        <w:rPr>
          <w:bCs/>
          <w:sz w:val="22"/>
        </w:rPr>
        <w:t>w</w:t>
      </w:r>
      <w:r w:rsidR="003B0150" w:rsidRPr="003B0150">
        <w:rPr>
          <w:bCs/>
          <w:sz w:val="22"/>
        </w:rPr>
        <w:t>yroby biurowe</w:t>
      </w:r>
    </w:p>
    <w:p w:rsidR="009C49F5" w:rsidRDefault="009C49F5" w:rsidP="009C49F5">
      <w:pPr>
        <w:suppressAutoHyphens/>
        <w:ind w:firstLine="426"/>
        <w:jc w:val="both"/>
        <w:rPr>
          <w:bCs/>
          <w:sz w:val="22"/>
        </w:rPr>
      </w:pPr>
      <w:r>
        <w:rPr>
          <w:bCs/>
          <w:sz w:val="22"/>
        </w:rPr>
        <w:t xml:space="preserve">30197644- 2 </w:t>
      </w:r>
      <w:r w:rsidR="003B0150">
        <w:rPr>
          <w:bCs/>
          <w:sz w:val="22"/>
        </w:rPr>
        <w:t>– papier kserograficzny</w:t>
      </w:r>
    </w:p>
    <w:p w:rsidR="009C49F5" w:rsidRDefault="009C49F5" w:rsidP="009C49F5">
      <w:pPr>
        <w:suppressAutoHyphens/>
        <w:ind w:firstLine="426"/>
        <w:jc w:val="both"/>
        <w:rPr>
          <w:sz w:val="22"/>
        </w:rPr>
      </w:pPr>
      <w:r>
        <w:rPr>
          <w:bCs/>
          <w:sz w:val="22"/>
        </w:rPr>
        <w:t xml:space="preserve">30197600-2 - </w:t>
      </w:r>
      <w:r w:rsidR="003B0150">
        <w:rPr>
          <w:bCs/>
          <w:sz w:val="22"/>
        </w:rPr>
        <w:t>p</w:t>
      </w:r>
      <w:r w:rsidR="003B0150" w:rsidRPr="003B0150">
        <w:rPr>
          <w:bCs/>
          <w:sz w:val="22"/>
        </w:rPr>
        <w:t>apier i tektura gotowe</w:t>
      </w:r>
    </w:p>
    <w:p w:rsidR="00402054" w:rsidRPr="00C85CAA" w:rsidRDefault="00D64EE6" w:rsidP="00C85CAA">
      <w:pPr>
        <w:tabs>
          <w:tab w:val="num" w:pos="426"/>
        </w:tabs>
        <w:ind w:left="426"/>
        <w:jc w:val="both"/>
        <w:rPr>
          <w:sz w:val="16"/>
          <w:szCs w:val="16"/>
        </w:rPr>
      </w:pPr>
      <w:r w:rsidRPr="00402054">
        <w:rPr>
          <w:sz w:val="22"/>
        </w:rPr>
        <w:t xml:space="preserve"> </w:t>
      </w:r>
    </w:p>
    <w:p w:rsidR="00C85CAA" w:rsidRDefault="00702CF9" w:rsidP="00880A25">
      <w:pPr>
        <w:numPr>
          <w:ilvl w:val="0"/>
          <w:numId w:val="76"/>
        </w:numPr>
        <w:ind w:left="426" w:hanging="426"/>
        <w:jc w:val="both"/>
        <w:rPr>
          <w:b/>
          <w:sz w:val="22"/>
        </w:rPr>
      </w:pPr>
      <w:r w:rsidRPr="002C615C">
        <w:rPr>
          <w:sz w:val="22"/>
        </w:rPr>
        <w:t xml:space="preserve">Zamawiający </w:t>
      </w:r>
      <w:r w:rsidRPr="002C615C">
        <w:rPr>
          <w:b/>
          <w:sz w:val="22"/>
        </w:rPr>
        <w:t>nie dopuszcza</w:t>
      </w:r>
      <w:r w:rsidR="00C85CAA">
        <w:rPr>
          <w:b/>
          <w:sz w:val="22"/>
        </w:rPr>
        <w:t xml:space="preserve"> oraz nie wymaga</w:t>
      </w:r>
      <w:r w:rsidRPr="002C615C">
        <w:rPr>
          <w:b/>
          <w:sz w:val="22"/>
        </w:rPr>
        <w:t xml:space="preserve"> </w:t>
      </w:r>
      <w:r w:rsidRPr="002C615C">
        <w:rPr>
          <w:sz w:val="22"/>
        </w:rPr>
        <w:t>składania</w:t>
      </w:r>
      <w:r w:rsidRPr="002C615C">
        <w:rPr>
          <w:b/>
          <w:sz w:val="22"/>
        </w:rPr>
        <w:t xml:space="preserve"> ofert wariantowych</w:t>
      </w:r>
      <w:r w:rsidR="00C85CAA">
        <w:rPr>
          <w:b/>
          <w:sz w:val="22"/>
        </w:rPr>
        <w:t>.</w:t>
      </w:r>
    </w:p>
    <w:p w:rsidR="00C85CAA" w:rsidRPr="00C85CAA" w:rsidRDefault="00C85CAA" w:rsidP="00C85CAA">
      <w:pPr>
        <w:rPr>
          <w:b/>
          <w:sz w:val="16"/>
          <w:szCs w:val="16"/>
        </w:rPr>
      </w:pPr>
    </w:p>
    <w:p w:rsidR="00702CF9" w:rsidRPr="002C615C" w:rsidRDefault="00C85CAA" w:rsidP="00880A25">
      <w:pPr>
        <w:numPr>
          <w:ilvl w:val="0"/>
          <w:numId w:val="76"/>
        </w:numPr>
        <w:ind w:left="426" w:hanging="426"/>
        <w:jc w:val="both"/>
        <w:rPr>
          <w:b/>
          <w:sz w:val="22"/>
        </w:rPr>
      </w:pPr>
      <w:r>
        <w:rPr>
          <w:b/>
          <w:sz w:val="22"/>
        </w:rPr>
        <w:t>Zamawiający nie wymaga składania ofert</w:t>
      </w:r>
      <w:r w:rsidR="00BD748A" w:rsidRPr="002C615C">
        <w:rPr>
          <w:b/>
          <w:sz w:val="22"/>
        </w:rPr>
        <w:t xml:space="preserve"> w postaci katalogów elektronicznych</w:t>
      </w:r>
      <w:r w:rsidR="00702CF9" w:rsidRPr="002C615C">
        <w:rPr>
          <w:sz w:val="22"/>
        </w:rPr>
        <w:t>.</w:t>
      </w:r>
    </w:p>
    <w:p w:rsidR="00702CF9" w:rsidRPr="00C85CAA" w:rsidRDefault="00702CF9" w:rsidP="00C85CAA">
      <w:pPr>
        <w:ind w:left="426" w:hanging="426"/>
        <w:jc w:val="both"/>
        <w:rPr>
          <w:b/>
          <w:sz w:val="16"/>
          <w:szCs w:val="16"/>
        </w:rPr>
      </w:pPr>
    </w:p>
    <w:p w:rsidR="00702CF9" w:rsidRPr="002C615C" w:rsidRDefault="00702CF9" w:rsidP="00880A25">
      <w:pPr>
        <w:numPr>
          <w:ilvl w:val="0"/>
          <w:numId w:val="76"/>
        </w:numPr>
        <w:ind w:left="426" w:hanging="426"/>
        <w:jc w:val="both"/>
        <w:rPr>
          <w:b/>
          <w:sz w:val="22"/>
        </w:rPr>
      </w:pPr>
      <w:r w:rsidRPr="002C615C">
        <w:rPr>
          <w:sz w:val="22"/>
        </w:rPr>
        <w:t xml:space="preserve">Zamawiający </w:t>
      </w:r>
      <w:r w:rsidRPr="002C615C">
        <w:rPr>
          <w:b/>
          <w:sz w:val="22"/>
        </w:rPr>
        <w:t xml:space="preserve">nie przewiduje </w:t>
      </w:r>
      <w:r w:rsidRPr="002C615C">
        <w:rPr>
          <w:sz w:val="22"/>
        </w:rPr>
        <w:t xml:space="preserve"> możliwości udzielenia zamówień, o których mowa w art. </w:t>
      </w:r>
      <w:r w:rsidR="00B64F15" w:rsidRPr="002C615C">
        <w:rPr>
          <w:sz w:val="22"/>
        </w:rPr>
        <w:t>214</w:t>
      </w:r>
      <w:r w:rsidRPr="002C615C">
        <w:rPr>
          <w:sz w:val="22"/>
        </w:rPr>
        <w:t xml:space="preserve"> ust. 1 pkt </w:t>
      </w:r>
      <w:r w:rsidR="00B64F15" w:rsidRPr="002C615C">
        <w:rPr>
          <w:sz w:val="22"/>
        </w:rPr>
        <w:t>7</w:t>
      </w:r>
      <w:r w:rsidR="00FD3382">
        <w:rPr>
          <w:sz w:val="22"/>
        </w:rPr>
        <w:t xml:space="preserve"> (dla usług i robót budowlanych)</w:t>
      </w:r>
      <w:r w:rsidR="00B64F15" w:rsidRPr="002C615C">
        <w:rPr>
          <w:sz w:val="22"/>
        </w:rPr>
        <w:t xml:space="preserve"> i 8</w:t>
      </w:r>
      <w:r w:rsidR="00955D43" w:rsidRPr="002C615C">
        <w:rPr>
          <w:sz w:val="22"/>
        </w:rPr>
        <w:t xml:space="preserve"> </w:t>
      </w:r>
      <w:r w:rsidR="00FD3382">
        <w:rPr>
          <w:sz w:val="22"/>
        </w:rPr>
        <w:t xml:space="preserve">(dla dostaw) </w:t>
      </w:r>
      <w:r w:rsidRPr="002C615C">
        <w:rPr>
          <w:sz w:val="22"/>
        </w:rPr>
        <w:t>ustawy PZP.</w:t>
      </w:r>
    </w:p>
    <w:p w:rsidR="00702CF9" w:rsidRPr="00C85CAA" w:rsidRDefault="00702CF9" w:rsidP="00C85CAA">
      <w:pPr>
        <w:ind w:left="284"/>
        <w:jc w:val="both"/>
        <w:rPr>
          <w:b/>
          <w:sz w:val="16"/>
          <w:szCs w:val="16"/>
        </w:rPr>
      </w:pPr>
    </w:p>
    <w:p w:rsidR="002C7AAF" w:rsidRPr="002C7AAF" w:rsidRDefault="002C7AAF" w:rsidP="00880A25">
      <w:pPr>
        <w:pStyle w:val="Akapitzlist"/>
        <w:numPr>
          <w:ilvl w:val="0"/>
          <w:numId w:val="76"/>
        </w:numPr>
        <w:spacing w:line="240" w:lineRule="auto"/>
        <w:ind w:left="425" w:hanging="425"/>
        <w:rPr>
          <w:sz w:val="22"/>
        </w:rPr>
      </w:pPr>
      <w:r>
        <w:rPr>
          <w:sz w:val="22"/>
        </w:rPr>
        <w:t>Zmawiający nie przewiduje obowiązku osobistego wykonania przez Wykonawcę kluczowych zadań.</w:t>
      </w:r>
    </w:p>
    <w:p w:rsidR="00702CF9" w:rsidRPr="00C85CAA" w:rsidRDefault="00702CF9" w:rsidP="002C7AAF">
      <w:pPr>
        <w:jc w:val="both"/>
        <w:rPr>
          <w:color w:val="00B050"/>
          <w:sz w:val="16"/>
          <w:szCs w:val="16"/>
        </w:rPr>
      </w:pPr>
    </w:p>
    <w:p w:rsidR="00702CF9" w:rsidRDefault="00702CF9" w:rsidP="00880A25">
      <w:pPr>
        <w:numPr>
          <w:ilvl w:val="0"/>
          <w:numId w:val="76"/>
        </w:numPr>
        <w:ind w:left="426" w:hanging="426"/>
        <w:jc w:val="both"/>
        <w:rPr>
          <w:sz w:val="22"/>
        </w:rPr>
      </w:pPr>
      <w:r>
        <w:rPr>
          <w:sz w:val="22"/>
        </w:rPr>
        <w:t xml:space="preserve">Zamawiający </w:t>
      </w:r>
      <w:r w:rsidRPr="00B80E30">
        <w:rPr>
          <w:b/>
          <w:sz w:val="22"/>
        </w:rPr>
        <w:t>nie przewiduje</w:t>
      </w:r>
      <w:r>
        <w:rPr>
          <w:sz w:val="22"/>
        </w:rPr>
        <w:t xml:space="preserve"> zawarcia umowy ramowej.</w:t>
      </w:r>
    </w:p>
    <w:p w:rsidR="00D45A70" w:rsidRPr="00C85CAA" w:rsidRDefault="00D45A70" w:rsidP="00C85CAA">
      <w:pPr>
        <w:jc w:val="both"/>
        <w:rPr>
          <w:sz w:val="16"/>
          <w:szCs w:val="16"/>
        </w:rPr>
      </w:pPr>
    </w:p>
    <w:p w:rsidR="00702CF9" w:rsidRPr="00C85CAA" w:rsidRDefault="00702CF9" w:rsidP="00880A25">
      <w:pPr>
        <w:numPr>
          <w:ilvl w:val="0"/>
          <w:numId w:val="76"/>
        </w:numPr>
        <w:ind w:left="426" w:hanging="426"/>
        <w:jc w:val="both"/>
        <w:rPr>
          <w:sz w:val="22"/>
        </w:rPr>
      </w:pPr>
      <w:r w:rsidRPr="00301870">
        <w:rPr>
          <w:sz w:val="22"/>
        </w:rPr>
        <w:t xml:space="preserve">Aukcja elektroniczna </w:t>
      </w:r>
      <w:r w:rsidRPr="00301870">
        <w:rPr>
          <w:b/>
          <w:sz w:val="22"/>
        </w:rPr>
        <w:t>nie jest przewidziana.</w:t>
      </w:r>
    </w:p>
    <w:p w:rsidR="00C85CAA" w:rsidRPr="00C85CAA" w:rsidRDefault="00C85CAA" w:rsidP="00C85CAA">
      <w:pPr>
        <w:jc w:val="both"/>
        <w:rPr>
          <w:sz w:val="16"/>
          <w:szCs w:val="16"/>
        </w:rPr>
      </w:pPr>
    </w:p>
    <w:p w:rsidR="00364A40" w:rsidRPr="002C615C" w:rsidRDefault="00364A40" w:rsidP="00880A25">
      <w:pPr>
        <w:pStyle w:val="Akapitzlist"/>
        <w:numPr>
          <w:ilvl w:val="0"/>
          <w:numId w:val="76"/>
        </w:numPr>
        <w:spacing w:line="240" w:lineRule="auto"/>
        <w:ind w:left="426" w:hanging="426"/>
        <w:rPr>
          <w:sz w:val="22"/>
          <w:szCs w:val="22"/>
        </w:rPr>
      </w:pPr>
      <w:r w:rsidRPr="002C615C">
        <w:rPr>
          <w:sz w:val="22"/>
          <w:szCs w:val="22"/>
        </w:rPr>
        <w:t xml:space="preserve">Zamawiający nie zastrzega możliwości ubiegania się o udzielenie zamówienia wyłącznie przez Wykonawców, o których mowa w art. 94 Pzp. </w:t>
      </w:r>
    </w:p>
    <w:p w:rsidR="002C615C" w:rsidRDefault="002C615C" w:rsidP="00FA67F7">
      <w:pPr>
        <w:jc w:val="both"/>
        <w:rPr>
          <w:sz w:val="22"/>
        </w:rPr>
      </w:pPr>
    </w:p>
    <w:p w:rsidR="00F842C0" w:rsidRDefault="00F842C0" w:rsidP="00880A25">
      <w:pPr>
        <w:pStyle w:val="Akapitzlist"/>
        <w:numPr>
          <w:ilvl w:val="0"/>
          <w:numId w:val="76"/>
        </w:numPr>
        <w:spacing w:line="240" w:lineRule="auto"/>
        <w:ind w:left="426"/>
        <w:rPr>
          <w:sz w:val="22"/>
        </w:rPr>
      </w:pPr>
      <w:r w:rsidRPr="002C615C">
        <w:rPr>
          <w:sz w:val="22"/>
        </w:rPr>
        <w:t>Zamawiający nie określa dodatkowych wymagań związanych z zatrudnieniem osób, o których mowa w art. 96 ust. 2 pkt 2 ustawy Pzp.</w:t>
      </w:r>
    </w:p>
    <w:p w:rsidR="005C614E" w:rsidRPr="002C7AAF" w:rsidRDefault="005C614E" w:rsidP="00FD3E61">
      <w:pPr>
        <w:jc w:val="both"/>
        <w:rPr>
          <w:sz w:val="16"/>
          <w:szCs w:val="16"/>
        </w:rPr>
      </w:pPr>
    </w:p>
    <w:p w:rsidR="00BF6703" w:rsidRPr="00181957" w:rsidRDefault="00BF6703" w:rsidP="00880A25">
      <w:pPr>
        <w:pStyle w:val="Akapitzlist"/>
        <w:numPr>
          <w:ilvl w:val="0"/>
          <w:numId w:val="76"/>
        </w:numPr>
        <w:spacing w:line="240" w:lineRule="auto"/>
        <w:ind w:left="426"/>
        <w:rPr>
          <w:sz w:val="22"/>
          <w:szCs w:val="22"/>
        </w:rPr>
      </w:pPr>
      <w:r w:rsidRPr="007862F0">
        <w:rPr>
          <w:rFonts w:eastAsiaTheme="minorHAnsi"/>
          <w:color w:val="000000"/>
          <w:sz w:val="22"/>
          <w:szCs w:val="22"/>
        </w:rPr>
        <w:t xml:space="preserve">Zamawiający przewiduje możliwość unieważnienia postępowania na podstawie </w:t>
      </w:r>
      <w:r w:rsidRPr="007167F6">
        <w:rPr>
          <w:rFonts w:eastAsiaTheme="minorHAnsi"/>
          <w:sz w:val="22"/>
          <w:szCs w:val="22"/>
        </w:rPr>
        <w:t xml:space="preserve">art. </w:t>
      </w:r>
      <w:r w:rsidR="00BD748A" w:rsidRPr="007167F6">
        <w:rPr>
          <w:rFonts w:eastAsiaTheme="minorHAnsi"/>
          <w:sz w:val="22"/>
          <w:szCs w:val="22"/>
        </w:rPr>
        <w:t>310</w:t>
      </w:r>
      <w:r w:rsidRPr="007167F6">
        <w:rPr>
          <w:rFonts w:eastAsiaTheme="minorHAnsi"/>
          <w:sz w:val="22"/>
          <w:szCs w:val="22"/>
        </w:rPr>
        <w:t xml:space="preserve"> </w:t>
      </w:r>
      <w:r w:rsidRPr="007862F0">
        <w:rPr>
          <w:rFonts w:eastAsiaTheme="minorHAnsi"/>
          <w:color w:val="000000"/>
          <w:sz w:val="22"/>
          <w:szCs w:val="22"/>
        </w:rPr>
        <w:t>ustawy, zgodnie z którym Zamawiający może unieważnić postępowanie o udzielenie zamówienia, jeżeli środki</w:t>
      </w:r>
      <w:r w:rsidR="00BD748A">
        <w:rPr>
          <w:rFonts w:eastAsiaTheme="minorHAnsi"/>
          <w:color w:val="000000"/>
          <w:sz w:val="22"/>
          <w:szCs w:val="22"/>
        </w:rPr>
        <w:t xml:space="preserve"> publiczne</w:t>
      </w:r>
      <w:r w:rsidRPr="007862F0">
        <w:rPr>
          <w:rFonts w:eastAsiaTheme="minorHAnsi"/>
          <w:color w:val="000000"/>
          <w:sz w:val="22"/>
          <w:szCs w:val="22"/>
        </w:rPr>
        <w:t xml:space="preserve">, które Zamawiający zamierzał przeznaczyć na sfinansowanie całości lub części zamówienia, nie zostały mu przyznane. </w:t>
      </w:r>
    </w:p>
    <w:p w:rsidR="00181957" w:rsidRPr="002C7AAF" w:rsidRDefault="00181957" w:rsidP="00C85CAA">
      <w:pPr>
        <w:rPr>
          <w:sz w:val="16"/>
          <w:szCs w:val="16"/>
        </w:rPr>
      </w:pPr>
    </w:p>
    <w:p w:rsidR="00C2363C" w:rsidRDefault="00C2363C" w:rsidP="00880A25">
      <w:pPr>
        <w:pStyle w:val="Akapitzlist"/>
        <w:numPr>
          <w:ilvl w:val="0"/>
          <w:numId w:val="76"/>
        </w:numPr>
        <w:spacing w:line="240" w:lineRule="auto"/>
        <w:ind w:left="426"/>
        <w:rPr>
          <w:sz w:val="22"/>
          <w:szCs w:val="22"/>
        </w:rPr>
      </w:pPr>
      <w:r>
        <w:rPr>
          <w:sz w:val="22"/>
          <w:szCs w:val="22"/>
        </w:rPr>
        <w:t>Zamawiający nie przewiduje rozliczenia w walutach obcych.</w:t>
      </w:r>
    </w:p>
    <w:p w:rsidR="00C2363C" w:rsidRPr="002C7AAF" w:rsidRDefault="00C2363C" w:rsidP="00C85CAA">
      <w:pPr>
        <w:pStyle w:val="Akapitzlist"/>
        <w:spacing w:line="240" w:lineRule="auto"/>
        <w:ind w:left="426"/>
        <w:rPr>
          <w:sz w:val="16"/>
          <w:szCs w:val="16"/>
        </w:rPr>
      </w:pPr>
    </w:p>
    <w:p w:rsidR="00AE5A49" w:rsidRPr="00AE5A49" w:rsidRDefault="00C2363C" w:rsidP="00880A25">
      <w:pPr>
        <w:numPr>
          <w:ilvl w:val="0"/>
          <w:numId w:val="76"/>
        </w:numPr>
        <w:ind w:left="426"/>
        <w:jc w:val="both"/>
        <w:rPr>
          <w:sz w:val="22"/>
        </w:rPr>
      </w:pPr>
      <w:r w:rsidRPr="00C2363C">
        <w:rPr>
          <w:sz w:val="22"/>
        </w:rPr>
        <w:t>Koszty związane z przygotowaniem i złożeniem oferty ponosi Wykonawca. Zamawiający nie przewiduje zwrotu kosztów udziału w postępowaniu.</w:t>
      </w:r>
    </w:p>
    <w:p w:rsidR="00423DE5" w:rsidRPr="00423DE5" w:rsidRDefault="00AE5A49" w:rsidP="00880A25">
      <w:pPr>
        <w:pStyle w:val="Akapitzlist"/>
        <w:numPr>
          <w:ilvl w:val="0"/>
          <w:numId w:val="76"/>
        </w:numPr>
        <w:tabs>
          <w:tab w:val="left" w:pos="1134"/>
          <w:tab w:val="left" w:pos="9214"/>
        </w:tabs>
        <w:spacing w:before="120" w:after="120" w:line="240" w:lineRule="auto"/>
        <w:ind w:left="426" w:hanging="284"/>
        <w:rPr>
          <w:sz w:val="22"/>
          <w:szCs w:val="22"/>
        </w:rPr>
      </w:pPr>
      <w:r w:rsidRPr="00AE5A49">
        <w:rPr>
          <w:sz w:val="22"/>
          <w:szCs w:val="22"/>
        </w:rPr>
        <w:t xml:space="preserve">Zamawiający nie przewiduje odbycia przez Wykonawcę wizji lokalnej lub sprawdzenia przez Wykonawcę dokumentów niezbędnych do realizacji zamówienia dostępnych na miejscu u Zamawiającego. </w:t>
      </w:r>
    </w:p>
    <w:p w:rsidR="003D4BCF" w:rsidRPr="002C615C" w:rsidRDefault="003D4BCF" w:rsidP="00880A25">
      <w:pPr>
        <w:numPr>
          <w:ilvl w:val="0"/>
          <w:numId w:val="76"/>
        </w:numPr>
        <w:ind w:left="426"/>
        <w:jc w:val="both"/>
        <w:rPr>
          <w:sz w:val="22"/>
        </w:rPr>
      </w:pPr>
      <w:r>
        <w:rPr>
          <w:sz w:val="22"/>
        </w:rPr>
        <w:t>Wszystkie załączniki do niniejszej SWZ stanowią jej integralną część.</w:t>
      </w:r>
    </w:p>
    <w:p w:rsidR="00702CF9" w:rsidRPr="006953EA" w:rsidRDefault="00702CF9" w:rsidP="00955D43">
      <w:pPr>
        <w:ind w:left="426"/>
        <w:jc w:val="both"/>
        <w:rPr>
          <w:b/>
          <w:sz w:val="16"/>
          <w:szCs w:val="16"/>
        </w:rPr>
      </w:pPr>
    </w:p>
    <w:p w:rsidR="00F842C0" w:rsidRDefault="00F842C0" w:rsidP="00702CF9">
      <w:pPr>
        <w:jc w:val="both"/>
        <w:rPr>
          <w:b/>
          <w:sz w:val="22"/>
        </w:rPr>
      </w:pPr>
      <w:r>
        <w:rPr>
          <w:b/>
          <w:sz w:val="22"/>
        </w:rPr>
        <w:t>IV. TERMIN WYKONANIA ZAMÓWIENIA</w:t>
      </w:r>
    </w:p>
    <w:p w:rsidR="00702CF9" w:rsidRPr="007167F6" w:rsidRDefault="004D3C81" w:rsidP="007058B3">
      <w:pPr>
        <w:jc w:val="both"/>
        <w:rPr>
          <w:color w:val="FF0000"/>
          <w:sz w:val="22"/>
        </w:rPr>
      </w:pPr>
      <w:r w:rsidRPr="00565766">
        <w:rPr>
          <w:sz w:val="22"/>
        </w:rPr>
        <w:t xml:space="preserve">Termin realizacji zamówienia: </w:t>
      </w:r>
      <w:r w:rsidR="003B0150">
        <w:rPr>
          <w:b/>
          <w:sz w:val="22"/>
        </w:rPr>
        <w:t>12</w:t>
      </w:r>
      <w:r w:rsidR="00FC5A97">
        <w:rPr>
          <w:b/>
          <w:sz w:val="22"/>
        </w:rPr>
        <w:t xml:space="preserve"> miesięcy.</w:t>
      </w:r>
      <w:r w:rsidR="00793BD2" w:rsidRPr="00565766">
        <w:rPr>
          <w:sz w:val="22"/>
        </w:rPr>
        <w:t xml:space="preserve"> </w:t>
      </w:r>
    </w:p>
    <w:p w:rsidR="000A346C" w:rsidRPr="004D3C81" w:rsidRDefault="000A346C" w:rsidP="00702CF9">
      <w:pPr>
        <w:jc w:val="both"/>
        <w:rPr>
          <w:b/>
          <w:sz w:val="16"/>
          <w:szCs w:val="16"/>
        </w:rPr>
      </w:pPr>
    </w:p>
    <w:p w:rsidR="00C65842" w:rsidRDefault="00702CF9" w:rsidP="00C65842">
      <w:pPr>
        <w:jc w:val="both"/>
        <w:rPr>
          <w:b/>
          <w:sz w:val="22"/>
        </w:rPr>
      </w:pPr>
      <w:r>
        <w:rPr>
          <w:b/>
          <w:sz w:val="22"/>
        </w:rPr>
        <w:t xml:space="preserve">V. </w:t>
      </w:r>
      <w:r w:rsidRPr="00C63BD1">
        <w:rPr>
          <w:b/>
          <w:sz w:val="22"/>
        </w:rPr>
        <w:t>W</w:t>
      </w:r>
      <w:r>
        <w:rPr>
          <w:b/>
          <w:sz w:val="22"/>
        </w:rPr>
        <w:t xml:space="preserve">ARUNKI UDZIAŁU W POSTĘPOWANIU ORAZ </w:t>
      </w:r>
      <w:r w:rsidR="00C65842">
        <w:rPr>
          <w:b/>
          <w:sz w:val="22"/>
        </w:rPr>
        <w:t xml:space="preserve">PODSTAWY </w:t>
      </w:r>
      <w:r>
        <w:rPr>
          <w:b/>
          <w:sz w:val="22"/>
        </w:rPr>
        <w:t>WYKLUCZENI</w:t>
      </w:r>
      <w:r w:rsidR="00C65842">
        <w:rPr>
          <w:b/>
          <w:sz w:val="22"/>
        </w:rPr>
        <w:t xml:space="preserve">A </w:t>
      </w:r>
      <w:r w:rsidR="00B75397">
        <w:rPr>
          <w:b/>
          <w:sz w:val="22"/>
        </w:rPr>
        <w:t xml:space="preserve">                  </w:t>
      </w:r>
      <w:r w:rsidR="00C65842">
        <w:rPr>
          <w:b/>
          <w:sz w:val="22"/>
        </w:rPr>
        <w:t>Z POSTĘPOWANIA</w:t>
      </w:r>
      <w:r>
        <w:rPr>
          <w:b/>
          <w:sz w:val="22"/>
        </w:rPr>
        <w:t xml:space="preserve"> </w:t>
      </w:r>
      <w:r w:rsidR="00C65842">
        <w:rPr>
          <w:b/>
          <w:sz w:val="22"/>
        </w:rPr>
        <w:t>WYKONAWCY</w:t>
      </w:r>
      <w:r w:rsidR="00B75397">
        <w:rPr>
          <w:b/>
          <w:sz w:val="22"/>
        </w:rPr>
        <w:t>.</w:t>
      </w:r>
    </w:p>
    <w:p w:rsidR="00017EAA" w:rsidRDefault="00017EAA" w:rsidP="00C65842">
      <w:pPr>
        <w:jc w:val="both"/>
        <w:rPr>
          <w:b/>
          <w:sz w:val="22"/>
        </w:rPr>
      </w:pPr>
    </w:p>
    <w:p w:rsidR="00B21787" w:rsidRPr="002C615C" w:rsidRDefault="00B21787" w:rsidP="00880A25">
      <w:pPr>
        <w:pStyle w:val="Akapitzlist"/>
        <w:numPr>
          <w:ilvl w:val="3"/>
          <w:numId w:val="78"/>
        </w:numPr>
        <w:spacing w:line="240" w:lineRule="auto"/>
        <w:ind w:left="284" w:hanging="284"/>
        <w:rPr>
          <w:sz w:val="22"/>
          <w:lang w:eastAsia="pl-PL"/>
        </w:rPr>
      </w:pPr>
      <w:r w:rsidRPr="002C615C">
        <w:rPr>
          <w:sz w:val="22"/>
          <w:lang w:eastAsia="pl-PL"/>
        </w:rPr>
        <w:t>O udzielenie zamówienia mogą ubiegać się Wykonawcy, którzy</w:t>
      </w:r>
      <w:r w:rsidR="00C65842" w:rsidRPr="002C615C">
        <w:rPr>
          <w:sz w:val="22"/>
          <w:lang w:eastAsia="pl-PL"/>
        </w:rPr>
        <w:t xml:space="preserve"> spełniają warunki dotyczące: </w:t>
      </w:r>
    </w:p>
    <w:p w:rsidR="00C65842" w:rsidRPr="007167F6" w:rsidRDefault="00C65842" w:rsidP="00880A25">
      <w:pPr>
        <w:numPr>
          <w:ilvl w:val="0"/>
          <w:numId w:val="87"/>
        </w:numPr>
        <w:ind w:left="567" w:right="20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zdolności do występowania w obrocie gospodarczym:</w:t>
      </w:r>
    </w:p>
    <w:p w:rsidR="00C65842" w:rsidRPr="007167F6" w:rsidRDefault="00C65842" w:rsidP="00B75397">
      <w:pPr>
        <w:ind w:left="567" w:right="20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Zamawiający nie stawia warunku w powyższym zakresie.</w:t>
      </w:r>
    </w:p>
    <w:p w:rsidR="00C65842" w:rsidRPr="007167F6" w:rsidRDefault="00C65842" w:rsidP="00880A25">
      <w:pPr>
        <w:numPr>
          <w:ilvl w:val="0"/>
          <w:numId w:val="87"/>
        </w:numPr>
        <w:ind w:left="567" w:right="20" w:hanging="426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uprawnień do prowadzenia określonej działalności gospodarczej lub zawodowej, o ile wynika to z odrębnych przepisów:</w:t>
      </w:r>
    </w:p>
    <w:p w:rsidR="00C65842" w:rsidRPr="007167F6" w:rsidRDefault="00C65842" w:rsidP="00B75397">
      <w:pPr>
        <w:ind w:left="567" w:right="20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Zamawiający nie stawia warunku w powyższym zakresie.</w:t>
      </w:r>
    </w:p>
    <w:p w:rsidR="00C65842" w:rsidRPr="007167F6" w:rsidRDefault="00C65842" w:rsidP="00880A25">
      <w:pPr>
        <w:numPr>
          <w:ilvl w:val="0"/>
          <w:numId w:val="87"/>
        </w:numPr>
        <w:ind w:left="567" w:right="20" w:hanging="426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sytuacji ekonomicznej lub finansowej:</w:t>
      </w:r>
    </w:p>
    <w:p w:rsidR="00C65842" w:rsidRPr="007167F6" w:rsidRDefault="00C65842" w:rsidP="00B75397">
      <w:pPr>
        <w:ind w:left="567" w:right="20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Zamawiający nie stawia warunku w powyższym zakresie.</w:t>
      </w:r>
    </w:p>
    <w:p w:rsidR="00C65842" w:rsidRPr="007167F6" w:rsidRDefault="00C65842" w:rsidP="00880A25">
      <w:pPr>
        <w:numPr>
          <w:ilvl w:val="0"/>
          <w:numId w:val="87"/>
        </w:numPr>
        <w:ind w:left="567" w:right="20" w:hanging="426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zdolności technicznej lub zawodowej:</w:t>
      </w:r>
    </w:p>
    <w:p w:rsidR="006600F9" w:rsidRPr="002C615C" w:rsidRDefault="00C65842" w:rsidP="00B75397">
      <w:pPr>
        <w:autoSpaceDE w:val="0"/>
        <w:autoSpaceDN w:val="0"/>
        <w:adjustRightInd w:val="0"/>
        <w:ind w:left="284"/>
        <w:jc w:val="both"/>
        <w:rPr>
          <w:bCs/>
          <w:sz w:val="22"/>
          <w:lang w:eastAsia="pl-PL"/>
        </w:rPr>
      </w:pPr>
      <w:r w:rsidRPr="002C615C">
        <w:rPr>
          <w:bCs/>
          <w:sz w:val="22"/>
          <w:lang w:eastAsia="pl-PL"/>
        </w:rPr>
        <w:t xml:space="preserve">     Zamawiający nie stawia warunku w powyższym zakresie.</w:t>
      </w:r>
    </w:p>
    <w:p w:rsidR="00C96242" w:rsidRDefault="00C96242" w:rsidP="00C96242">
      <w:pPr>
        <w:pStyle w:val="Akapitzlist"/>
        <w:autoSpaceDE w:val="0"/>
        <w:autoSpaceDN w:val="0"/>
        <w:adjustRightInd w:val="0"/>
        <w:spacing w:line="240" w:lineRule="auto"/>
        <w:ind w:left="1003"/>
        <w:rPr>
          <w:bCs/>
          <w:sz w:val="22"/>
          <w:lang w:eastAsia="pl-PL"/>
        </w:rPr>
      </w:pPr>
    </w:p>
    <w:p w:rsidR="00FD3E61" w:rsidRPr="002C615C" w:rsidRDefault="00FD3E61" w:rsidP="00FD3E61">
      <w:pPr>
        <w:pStyle w:val="Akapitzlist"/>
        <w:numPr>
          <w:ilvl w:val="3"/>
          <w:numId w:val="5"/>
        </w:numPr>
        <w:autoSpaceDE w:val="0"/>
        <w:autoSpaceDN w:val="0"/>
        <w:adjustRightInd w:val="0"/>
        <w:spacing w:line="240" w:lineRule="auto"/>
        <w:ind w:left="284" w:hanging="284"/>
        <w:rPr>
          <w:color w:val="000000"/>
          <w:sz w:val="22"/>
          <w:lang w:eastAsia="pl-PL"/>
        </w:rPr>
      </w:pPr>
      <w:r>
        <w:rPr>
          <w:color w:val="000000"/>
          <w:sz w:val="22"/>
          <w:lang w:eastAsia="pl-PL"/>
        </w:rPr>
        <w:t>Wykluczenie Wykonawców:</w:t>
      </w:r>
    </w:p>
    <w:p w:rsidR="00FD3E61" w:rsidRPr="003E66CA" w:rsidRDefault="00FD3E61" w:rsidP="00880A25">
      <w:pPr>
        <w:pStyle w:val="Akapitzlist"/>
        <w:numPr>
          <w:ilvl w:val="1"/>
          <w:numId w:val="100"/>
        </w:numPr>
        <w:autoSpaceDE w:val="0"/>
        <w:autoSpaceDN w:val="0"/>
        <w:adjustRightInd w:val="0"/>
        <w:spacing w:line="240" w:lineRule="auto"/>
        <w:ind w:left="709" w:hanging="425"/>
        <w:rPr>
          <w:color w:val="000000"/>
          <w:sz w:val="22"/>
          <w:lang w:eastAsia="pl-PL"/>
        </w:rPr>
      </w:pPr>
      <w:r w:rsidRPr="003E66CA">
        <w:rPr>
          <w:color w:val="000000"/>
          <w:sz w:val="22"/>
          <w:lang w:eastAsia="pl-PL"/>
        </w:rPr>
        <w:t>Z postępowania o udzielenie zamówienia publicznego wyklucza się Wykonawcę, w stosunku do którego zachodzi którakolwiek z okoliczności, o których mowa w art. 108 ust. 1 pkt. 1-6 Pzp, z zastrzeżeniem art. 110 ust. 2 Pzp, tj. wyklucza się Wykonawcę</w:t>
      </w:r>
    </w:p>
    <w:p w:rsidR="00FD3E61" w:rsidRPr="003E66CA" w:rsidRDefault="00FD3E61" w:rsidP="00880A25">
      <w:pPr>
        <w:pStyle w:val="Akapitzlist"/>
        <w:numPr>
          <w:ilvl w:val="0"/>
          <w:numId w:val="88"/>
        </w:numPr>
        <w:autoSpaceDE w:val="0"/>
        <w:autoSpaceDN w:val="0"/>
        <w:adjustRightInd w:val="0"/>
        <w:rPr>
          <w:color w:val="000000"/>
          <w:sz w:val="22"/>
          <w:lang w:eastAsia="pl-PL"/>
        </w:rPr>
      </w:pPr>
      <w:r w:rsidRPr="003E66CA">
        <w:rPr>
          <w:color w:val="000000"/>
          <w:sz w:val="22"/>
          <w:lang w:eastAsia="pl-PL"/>
        </w:rPr>
        <w:t>będącego osobą fizyczną, którego prawomocnie skazano za przestępstwo:</w:t>
      </w:r>
    </w:p>
    <w:p w:rsidR="00FD3E61" w:rsidRPr="00112C7B" w:rsidRDefault="00FD3E61" w:rsidP="00880A25">
      <w:pPr>
        <w:pStyle w:val="Akapitzlist"/>
        <w:numPr>
          <w:ilvl w:val="1"/>
          <w:numId w:val="88"/>
        </w:numPr>
        <w:autoSpaceDE w:val="0"/>
        <w:autoSpaceDN w:val="0"/>
        <w:adjustRightInd w:val="0"/>
        <w:spacing w:line="240" w:lineRule="auto"/>
        <w:ind w:left="1276" w:hanging="272"/>
        <w:rPr>
          <w:color w:val="000000"/>
          <w:sz w:val="22"/>
          <w:lang w:eastAsia="pl-PL"/>
        </w:rPr>
      </w:pPr>
      <w:r w:rsidRPr="00112C7B">
        <w:rPr>
          <w:color w:val="000000"/>
          <w:sz w:val="22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:rsidR="00FD3E61" w:rsidRPr="00112C7B" w:rsidRDefault="00FD3E61" w:rsidP="00880A25">
      <w:pPr>
        <w:pStyle w:val="Akapitzlist"/>
        <w:numPr>
          <w:ilvl w:val="1"/>
          <w:numId w:val="88"/>
        </w:numPr>
        <w:autoSpaceDE w:val="0"/>
        <w:autoSpaceDN w:val="0"/>
        <w:adjustRightInd w:val="0"/>
        <w:spacing w:line="240" w:lineRule="auto"/>
        <w:ind w:left="1276" w:hanging="272"/>
        <w:rPr>
          <w:color w:val="000000"/>
          <w:sz w:val="22"/>
          <w:lang w:eastAsia="pl-PL"/>
        </w:rPr>
      </w:pPr>
      <w:r w:rsidRPr="00112C7B">
        <w:rPr>
          <w:color w:val="000000"/>
          <w:sz w:val="22"/>
          <w:lang w:eastAsia="pl-PL"/>
        </w:rPr>
        <w:t>handlu ludźmi, o którym mowa w art. 189a Kodeksu karnego,</w:t>
      </w:r>
    </w:p>
    <w:p w:rsidR="00FD3E61" w:rsidRPr="00112C7B" w:rsidRDefault="00FD3E61" w:rsidP="00880A25">
      <w:pPr>
        <w:pStyle w:val="Akapitzlist"/>
        <w:numPr>
          <w:ilvl w:val="1"/>
          <w:numId w:val="88"/>
        </w:numPr>
        <w:autoSpaceDE w:val="0"/>
        <w:autoSpaceDN w:val="0"/>
        <w:adjustRightInd w:val="0"/>
        <w:spacing w:line="240" w:lineRule="auto"/>
        <w:ind w:left="1276" w:hanging="272"/>
        <w:rPr>
          <w:color w:val="000000"/>
          <w:sz w:val="22"/>
          <w:lang w:eastAsia="pl-PL"/>
        </w:rPr>
      </w:pPr>
      <w:r w:rsidRPr="00112C7B">
        <w:rPr>
          <w:color w:val="000000"/>
          <w:sz w:val="22"/>
          <w:lang w:eastAsia="pl-PL"/>
        </w:rPr>
        <w:t>o którym mowa w art. 228-230a, art. 250a Kodeksu karnego lub w art. 46 lub art. 48 ustawy z dnia 25 czerwca 2010 r. o sporcie,</w:t>
      </w:r>
    </w:p>
    <w:p w:rsidR="00FD3E61" w:rsidRPr="00112C7B" w:rsidRDefault="00FD3E61" w:rsidP="00880A25">
      <w:pPr>
        <w:pStyle w:val="Akapitzlist"/>
        <w:numPr>
          <w:ilvl w:val="1"/>
          <w:numId w:val="88"/>
        </w:numPr>
        <w:autoSpaceDE w:val="0"/>
        <w:autoSpaceDN w:val="0"/>
        <w:adjustRightInd w:val="0"/>
        <w:spacing w:line="240" w:lineRule="auto"/>
        <w:ind w:left="1276" w:hanging="272"/>
        <w:rPr>
          <w:color w:val="000000"/>
          <w:sz w:val="22"/>
          <w:lang w:eastAsia="pl-PL"/>
        </w:rPr>
      </w:pPr>
      <w:r w:rsidRPr="00112C7B">
        <w:rPr>
          <w:color w:val="000000"/>
          <w:sz w:val="22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FD3E61" w:rsidRPr="00112C7B" w:rsidRDefault="00FD3E61" w:rsidP="00880A25">
      <w:pPr>
        <w:pStyle w:val="Akapitzlist"/>
        <w:numPr>
          <w:ilvl w:val="1"/>
          <w:numId w:val="88"/>
        </w:numPr>
        <w:autoSpaceDE w:val="0"/>
        <w:autoSpaceDN w:val="0"/>
        <w:adjustRightInd w:val="0"/>
        <w:spacing w:line="240" w:lineRule="auto"/>
        <w:ind w:left="1276" w:hanging="272"/>
        <w:rPr>
          <w:color w:val="000000"/>
          <w:sz w:val="22"/>
          <w:lang w:eastAsia="pl-PL"/>
        </w:rPr>
      </w:pPr>
      <w:r w:rsidRPr="00112C7B">
        <w:rPr>
          <w:color w:val="000000"/>
          <w:sz w:val="22"/>
          <w:lang w:eastAsia="pl-PL"/>
        </w:rPr>
        <w:t>o charakterze terrorystycznym, o którym mowa w art. 115 § 20 Kodeksu karnego, lub mające na celu popełnienie tego przestępstwa,</w:t>
      </w:r>
    </w:p>
    <w:p w:rsidR="00FD3E61" w:rsidRPr="00112C7B" w:rsidRDefault="00FD3E61" w:rsidP="00880A25">
      <w:pPr>
        <w:pStyle w:val="Akapitzlist"/>
        <w:numPr>
          <w:ilvl w:val="1"/>
          <w:numId w:val="88"/>
        </w:numPr>
        <w:autoSpaceDE w:val="0"/>
        <w:autoSpaceDN w:val="0"/>
        <w:adjustRightInd w:val="0"/>
        <w:spacing w:line="240" w:lineRule="auto"/>
        <w:ind w:left="1276" w:hanging="272"/>
        <w:rPr>
          <w:color w:val="000000"/>
          <w:sz w:val="22"/>
          <w:lang w:eastAsia="pl-PL"/>
        </w:rPr>
      </w:pPr>
      <w:r w:rsidRPr="00112C7B">
        <w:rPr>
          <w:color w:val="000000"/>
          <w:sz w:val="22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FD3E61" w:rsidRPr="00112C7B" w:rsidRDefault="00FD3E61" w:rsidP="00880A25">
      <w:pPr>
        <w:pStyle w:val="Akapitzlist"/>
        <w:numPr>
          <w:ilvl w:val="1"/>
          <w:numId w:val="88"/>
        </w:numPr>
        <w:autoSpaceDE w:val="0"/>
        <w:autoSpaceDN w:val="0"/>
        <w:adjustRightInd w:val="0"/>
        <w:spacing w:line="240" w:lineRule="auto"/>
        <w:ind w:left="1276" w:hanging="283"/>
        <w:rPr>
          <w:color w:val="000000"/>
          <w:sz w:val="22"/>
          <w:lang w:eastAsia="pl-PL"/>
        </w:rPr>
      </w:pPr>
      <w:r w:rsidRPr="00112C7B">
        <w:rPr>
          <w:color w:val="000000"/>
          <w:sz w:val="22"/>
          <w:lang w:eastAsia="pl-PL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FD3E61" w:rsidRPr="00112C7B" w:rsidRDefault="00FD3E61" w:rsidP="00880A25">
      <w:pPr>
        <w:pStyle w:val="Akapitzlist"/>
        <w:numPr>
          <w:ilvl w:val="1"/>
          <w:numId w:val="88"/>
        </w:numPr>
        <w:autoSpaceDE w:val="0"/>
        <w:autoSpaceDN w:val="0"/>
        <w:adjustRightInd w:val="0"/>
        <w:spacing w:line="240" w:lineRule="auto"/>
        <w:ind w:left="1276" w:hanging="272"/>
        <w:rPr>
          <w:color w:val="000000"/>
          <w:sz w:val="22"/>
          <w:lang w:eastAsia="pl-PL"/>
        </w:rPr>
      </w:pPr>
      <w:r w:rsidRPr="00112C7B">
        <w:rPr>
          <w:color w:val="000000"/>
          <w:sz w:val="22"/>
          <w:lang w:eastAsia="pl-PL"/>
        </w:rPr>
        <w:t xml:space="preserve">o którym mowa w art. 9 ust. 1 i 3 lub art. 10 ustawy z dnia 15 czerwca 2012 r. </w:t>
      </w:r>
    </w:p>
    <w:p w:rsidR="00FD3E61" w:rsidRPr="00112C7B" w:rsidRDefault="00FD3E61" w:rsidP="00FD3E61">
      <w:pPr>
        <w:pStyle w:val="Akapitzlist"/>
        <w:autoSpaceDE w:val="0"/>
        <w:autoSpaceDN w:val="0"/>
        <w:adjustRightInd w:val="0"/>
        <w:spacing w:line="240" w:lineRule="auto"/>
        <w:ind w:left="1276"/>
        <w:rPr>
          <w:color w:val="000000"/>
          <w:sz w:val="22"/>
          <w:lang w:eastAsia="pl-PL"/>
        </w:rPr>
      </w:pPr>
      <w:r>
        <w:rPr>
          <w:color w:val="000000"/>
          <w:sz w:val="22"/>
          <w:lang w:eastAsia="pl-PL"/>
        </w:rPr>
        <w:t xml:space="preserve">o </w:t>
      </w:r>
      <w:r w:rsidRPr="00112C7B">
        <w:rPr>
          <w:color w:val="000000"/>
          <w:sz w:val="22"/>
          <w:lang w:eastAsia="pl-PL"/>
        </w:rPr>
        <w:t>skutkach powierzania wykonywania pracy cudzoziemcom przebywającym wbrew przepisom na terytorium Rzeczypospolitej Polskiej</w:t>
      </w:r>
    </w:p>
    <w:p w:rsidR="00FD3E61" w:rsidRPr="00112C7B" w:rsidRDefault="00FD3E61" w:rsidP="00FD3E61">
      <w:pPr>
        <w:pStyle w:val="Akapitzlist"/>
        <w:autoSpaceDE w:val="0"/>
        <w:autoSpaceDN w:val="0"/>
        <w:adjustRightInd w:val="0"/>
        <w:spacing w:line="240" w:lineRule="auto"/>
        <w:ind w:left="1004"/>
        <w:rPr>
          <w:color w:val="000000"/>
          <w:sz w:val="22"/>
          <w:lang w:eastAsia="pl-PL"/>
        </w:rPr>
      </w:pPr>
      <w:r w:rsidRPr="00112C7B">
        <w:rPr>
          <w:color w:val="000000"/>
          <w:sz w:val="22"/>
          <w:lang w:eastAsia="pl-PL"/>
        </w:rPr>
        <w:t>- lub za odpowiedni czyn zabroniony określony w przepisach prawa obcego;</w:t>
      </w:r>
    </w:p>
    <w:p w:rsidR="00FD3E61" w:rsidRDefault="00FD3E61" w:rsidP="00880A25">
      <w:pPr>
        <w:pStyle w:val="Akapitzlist"/>
        <w:numPr>
          <w:ilvl w:val="1"/>
          <w:numId w:val="100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568" w:hanging="284"/>
        <w:rPr>
          <w:color w:val="000000"/>
          <w:sz w:val="22"/>
          <w:lang w:eastAsia="pl-PL"/>
        </w:rPr>
      </w:pPr>
      <w:r>
        <w:rPr>
          <w:color w:val="000000"/>
          <w:sz w:val="22"/>
          <w:lang w:eastAsia="pl-PL"/>
        </w:rPr>
        <w:t xml:space="preserve"> </w:t>
      </w:r>
      <w:r w:rsidRPr="003E66CA">
        <w:rPr>
          <w:color w:val="000000"/>
          <w:sz w:val="22"/>
          <w:lang w:eastAsia="pl-P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</w:t>
      </w:r>
      <w:r w:rsidR="0028739B">
        <w:rPr>
          <w:color w:val="000000"/>
          <w:sz w:val="22"/>
          <w:lang w:eastAsia="pl-PL"/>
        </w:rPr>
        <w:t xml:space="preserve">      </w:t>
      </w:r>
      <w:r w:rsidRPr="003E66CA">
        <w:rPr>
          <w:color w:val="000000"/>
          <w:sz w:val="22"/>
          <w:lang w:eastAsia="pl-PL"/>
        </w:rPr>
        <w:t>w pkt 1;</w:t>
      </w:r>
    </w:p>
    <w:p w:rsidR="00FD3E61" w:rsidRDefault="00FD3E61" w:rsidP="00880A25">
      <w:pPr>
        <w:pStyle w:val="Akapitzlist"/>
        <w:numPr>
          <w:ilvl w:val="1"/>
          <w:numId w:val="100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568" w:hanging="284"/>
        <w:rPr>
          <w:color w:val="000000"/>
          <w:sz w:val="22"/>
          <w:lang w:eastAsia="pl-PL"/>
        </w:rPr>
      </w:pPr>
      <w:r w:rsidRPr="003E66CA">
        <w:rPr>
          <w:color w:val="000000"/>
          <w:sz w:val="22"/>
          <w:lang w:eastAsia="pl-PL"/>
        </w:rPr>
        <w:t xml:space="preserve">wobec którego wydano prawomocny wyrok sądu lub ostateczną decyzję administracyjną o zaleganiu z uiszczeniem podatków, opłat lub składek na ubezpieczenie społeczne lub zdrowotne, </w:t>
      </w:r>
      <w:r w:rsidRPr="003E66CA">
        <w:rPr>
          <w:color w:val="000000"/>
          <w:sz w:val="22"/>
          <w:lang w:eastAsia="pl-PL"/>
        </w:rPr>
        <w:lastRenderedPageBreak/>
        <w:t>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FD3E61" w:rsidRDefault="00FD3E61" w:rsidP="00880A25">
      <w:pPr>
        <w:pStyle w:val="Akapitzlist"/>
        <w:numPr>
          <w:ilvl w:val="1"/>
          <w:numId w:val="100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568" w:hanging="284"/>
        <w:rPr>
          <w:color w:val="000000"/>
          <w:sz w:val="22"/>
          <w:lang w:eastAsia="pl-PL"/>
        </w:rPr>
      </w:pPr>
      <w:r w:rsidRPr="003E66CA">
        <w:rPr>
          <w:color w:val="000000"/>
          <w:sz w:val="22"/>
          <w:lang w:eastAsia="pl-PL"/>
        </w:rPr>
        <w:t>wobec którego prawomocnie orzeczono zakaz ubiegania się o zamówienia publiczne;</w:t>
      </w:r>
    </w:p>
    <w:p w:rsidR="00FD3E61" w:rsidRDefault="00FD3E61" w:rsidP="00880A25">
      <w:pPr>
        <w:pStyle w:val="Akapitzlist"/>
        <w:numPr>
          <w:ilvl w:val="1"/>
          <w:numId w:val="100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568" w:hanging="284"/>
        <w:rPr>
          <w:color w:val="000000"/>
          <w:sz w:val="22"/>
          <w:lang w:eastAsia="pl-PL"/>
        </w:rPr>
      </w:pPr>
      <w:r w:rsidRPr="003E66CA">
        <w:rPr>
          <w:color w:val="000000"/>
          <w:sz w:val="22"/>
          <w:lang w:eastAsia="pl-PL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FD3E61" w:rsidRPr="003E66CA" w:rsidRDefault="00FD3E61" w:rsidP="00880A25">
      <w:pPr>
        <w:pStyle w:val="Akapitzlist"/>
        <w:numPr>
          <w:ilvl w:val="1"/>
          <w:numId w:val="100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568" w:hanging="284"/>
        <w:rPr>
          <w:color w:val="000000"/>
          <w:sz w:val="22"/>
          <w:lang w:eastAsia="pl-PL"/>
        </w:rPr>
      </w:pPr>
      <w:r w:rsidRPr="003E66CA">
        <w:rPr>
          <w:color w:val="000000"/>
          <w:sz w:val="22"/>
          <w:lang w:eastAsia="pl-PL"/>
        </w:rPr>
        <w:t>jeżeli, w przypadkach, o których mowa w art. 85 ust. 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FD3E61" w:rsidRDefault="00FD3E61" w:rsidP="00FD3E61">
      <w:pPr>
        <w:pStyle w:val="Akapitzlist"/>
        <w:numPr>
          <w:ilvl w:val="3"/>
          <w:numId w:val="5"/>
        </w:numPr>
        <w:spacing w:line="240" w:lineRule="auto"/>
        <w:ind w:left="284" w:hanging="284"/>
        <w:rPr>
          <w:rFonts w:eastAsia="Arial"/>
          <w:sz w:val="22"/>
          <w:lang w:val="pl" w:eastAsia="pl-PL"/>
        </w:rPr>
      </w:pPr>
      <w:r w:rsidRPr="003E66CA">
        <w:rPr>
          <w:rFonts w:eastAsia="Arial"/>
          <w:sz w:val="22"/>
          <w:lang w:val="pl" w:eastAsia="pl-PL"/>
        </w:rPr>
        <w:t xml:space="preserve">Wykluczenie Wykonawcy następuje na okres wskazany w art. 111 Pzp. </w:t>
      </w:r>
    </w:p>
    <w:p w:rsidR="00FD3E61" w:rsidRPr="003E66CA" w:rsidRDefault="00FD3E61" w:rsidP="00FD3E61">
      <w:pPr>
        <w:pStyle w:val="Akapitzlist"/>
        <w:numPr>
          <w:ilvl w:val="3"/>
          <w:numId w:val="5"/>
        </w:numPr>
        <w:spacing w:line="240" w:lineRule="auto"/>
        <w:ind w:left="284" w:hanging="284"/>
        <w:rPr>
          <w:rFonts w:eastAsia="Arial"/>
          <w:sz w:val="22"/>
          <w:lang w:val="pl" w:eastAsia="pl-PL"/>
        </w:rPr>
      </w:pPr>
      <w:r w:rsidRPr="003E66CA">
        <w:rPr>
          <w:rFonts w:eastAsia="Arial"/>
          <w:sz w:val="22"/>
          <w:lang w:val="pl" w:eastAsia="pl-PL"/>
        </w:rPr>
        <w:t xml:space="preserve">Wykonawca może zostać wykluczony przez Zamawiającego na każdym etapie postępowania                </w:t>
      </w:r>
      <w:r>
        <w:rPr>
          <w:rFonts w:eastAsia="Arial"/>
          <w:sz w:val="22"/>
          <w:lang w:val="pl" w:eastAsia="pl-PL"/>
        </w:rPr>
        <w:t>o udzielenie zamówienia</w:t>
      </w:r>
    </w:p>
    <w:p w:rsidR="00FD3E61" w:rsidRPr="002B7DAD" w:rsidRDefault="00FD3E61" w:rsidP="00FD3E6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eastAsia="Arial"/>
          <w:sz w:val="22"/>
          <w:szCs w:val="22"/>
          <w:lang w:val="pl" w:eastAsia="pl-PL"/>
        </w:rPr>
      </w:pPr>
      <w:r w:rsidRPr="002B7DAD">
        <w:rPr>
          <w:rFonts w:eastAsiaTheme="minorHAnsi"/>
          <w:color w:val="000000"/>
          <w:sz w:val="22"/>
          <w:szCs w:val="22"/>
        </w:rPr>
        <w:t xml:space="preserve">Wykonawca </w:t>
      </w:r>
      <w:r w:rsidRPr="002B7DAD">
        <w:rPr>
          <w:rFonts w:eastAsiaTheme="minorHAnsi"/>
          <w:b/>
          <w:bCs/>
          <w:color w:val="000000"/>
          <w:sz w:val="22"/>
          <w:szCs w:val="22"/>
        </w:rPr>
        <w:t xml:space="preserve">nie podlega wykluczeniu </w:t>
      </w:r>
      <w:r w:rsidRPr="002B7DAD">
        <w:rPr>
          <w:rFonts w:eastAsiaTheme="minorHAnsi"/>
          <w:color w:val="000000"/>
          <w:sz w:val="22"/>
          <w:szCs w:val="22"/>
        </w:rPr>
        <w:t xml:space="preserve">w okolicznościach określonych w art. 108 ust. 1 pkt 1, 2 i 5 ustawy Pzp, </w:t>
      </w:r>
      <w:r w:rsidRPr="009D27DA">
        <w:rPr>
          <w:rFonts w:eastAsiaTheme="minorHAnsi"/>
          <w:b/>
          <w:color w:val="000000"/>
          <w:sz w:val="22"/>
          <w:szCs w:val="22"/>
        </w:rPr>
        <w:t>jeżeli udowodni Zamawiającemu, że spełnił łącznie następujące przesłanki</w:t>
      </w:r>
      <w:r w:rsidRPr="002B7DAD">
        <w:rPr>
          <w:rFonts w:eastAsiaTheme="minorHAnsi"/>
          <w:color w:val="000000"/>
          <w:sz w:val="22"/>
          <w:szCs w:val="22"/>
        </w:rPr>
        <w:t xml:space="preserve">: </w:t>
      </w:r>
    </w:p>
    <w:p w:rsidR="00FD3E61" w:rsidRPr="005067FC" w:rsidRDefault="00FD3E61" w:rsidP="00880A25">
      <w:pPr>
        <w:pStyle w:val="Akapitzlist"/>
        <w:numPr>
          <w:ilvl w:val="3"/>
          <w:numId w:val="79"/>
        </w:numPr>
        <w:autoSpaceDE w:val="0"/>
        <w:autoSpaceDN w:val="0"/>
        <w:adjustRightInd w:val="0"/>
        <w:spacing w:line="240" w:lineRule="auto"/>
        <w:ind w:left="709" w:hanging="425"/>
        <w:rPr>
          <w:rFonts w:eastAsiaTheme="minorHAnsi"/>
          <w:color w:val="000000"/>
          <w:sz w:val="22"/>
        </w:rPr>
      </w:pPr>
      <w:r w:rsidRPr="005067FC">
        <w:rPr>
          <w:rFonts w:eastAsiaTheme="minorHAnsi"/>
          <w:color w:val="000000"/>
          <w:sz w:val="22"/>
        </w:rPr>
        <w:t xml:space="preserve">naprawił lub zobowiązał się do naprawiania szkody wyrządzonej przestępstwem, wykroczeniem lub swoim nieprawidłowym postępowaniem, w tym poprzez zadośćuczynienie pieniężne; </w:t>
      </w:r>
    </w:p>
    <w:p w:rsidR="00FD3E61" w:rsidRDefault="00FD3E61" w:rsidP="00880A25">
      <w:pPr>
        <w:pStyle w:val="Akapitzlist"/>
        <w:numPr>
          <w:ilvl w:val="3"/>
          <w:numId w:val="79"/>
        </w:numPr>
        <w:autoSpaceDE w:val="0"/>
        <w:autoSpaceDN w:val="0"/>
        <w:adjustRightInd w:val="0"/>
        <w:spacing w:line="240" w:lineRule="auto"/>
        <w:ind w:left="709" w:hanging="425"/>
        <w:rPr>
          <w:rFonts w:eastAsiaTheme="minorHAnsi"/>
          <w:color w:val="000000"/>
          <w:sz w:val="22"/>
        </w:rPr>
      </w:pPr>
      <w:r w:rsidRPr="002A4A8D">
        <w:rPr>
          <w:rFonts w:eastAsiaTheme="minorHAnsi"/>
          <w:color w:val="000000"/>
          <w:sz w:val="22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 lub Zamawiającym; </w:t>
      </w:r>
    </w:p>
    <w:p w:rsidR="00FD3E61" w:rsidRPr="002A4A8D" w:rsidRDefault="00FD3E61" w:rsidP="00880A25">
      <w:pPr>
        <w:pStyle w:val="Akapitzlist"/>
        <w:numPr>
          <w:ilvl w:val="3"/>
          <w:numId w:val="79"/>
        </w:numPr>
        <w:autoSpaceDE w:val="0"/>
        <w:autoSpaceDN w:val="0"/>
        <w:adjustRightInd w:val="0"/>
        <w:spacing w:line="240" w:lineRule="auto"/>
        <w:ind w:left="709" w:hanging="425"/>
        <w:rPr>
          <w:rFonts w:eastAsiaTheme="minorHAnsi"/>
          <w:color w:val="000000"/>
          <w:sz w:val="22"/>
        </w:rPr>
      </w:pPr>
      <w:r w:rsidRPr="002A4A8D">
        <w:rPr>
          <w:rFonts w:eastAsiaTheme="minorHAnsi"/>
          <w:color w:val="000000"/>
          <w:sz w:val="22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:rsidR="00FD3E61" w:rsidRPr="002B7DAD" w:rsidRDefault="00FD3E61" w:rsidP="00FD3E61">
      <w:pPr>
        <w:autoSpaceDE w:val="0"/>
        <w:autoSpaceDN w:val="0"/>
        <w:adjustRightInd w:val="0"/>
        <w:ind w:left="993" w:hanging="284"/>
        <w:jc w:val="both"/>
        <w:rPr>
          <w:rFonts w:eastAsiaTheme="minorHAnsi"/>
          <w:color w:val="000000"/>
          <w:sz w:val="22"/>
        </w:rPr>
      </w:pPr>
      <w:r w:rsidRPr="002B7DAD">
        <w:rPr>
          <w:rFonts w:eastAsiaTheme="minorHAnsi"/>
          <w:color w:val="000000"/>
          <w:sz w:val="22"/>
        </w:rPr>
        <w:t xml:space="preserve">a) zerwał wszelkie powiązania z osobami lub podmiotami odpowiedzialnymi za nieprawidłowe postępowanie Wykonawcy, </w:t>
      </w:r>
    </w:p>
    <w:p w:rsidR="00FD3E61" w:rsidRPr="002B7DAD" w:rsidRDefault="00FD3E61" w:rsidP="00FD3E61">
      <w:pPr>
        <w:autoSpaceDE w:val="0"/>
        <w:autoSpaceDN w:val="0"/>
        <w:adjustRightInd w:val="0"/>
        <w:ind w:left="284" w:firstLine="425"/>
        <w:jc w:val="both"/>
        <w:rPr>
          <w:rFonts w:eastAsiaTheme="minorHAnsi"/>
          <w:color w:val="000000"/>
          <w:sz w:val="22"/>
        </w:rPr>
      </w:pPr>
      <w:r w:rsidRPr="002B7DAD">
        <w:rPr>
          <w:rFonts w:eastAsiaTheme="minorHAnsi"/>
          <w:color w:val="000000"/>
          <w:sz w:val="22"/>
        </w:rPr>
        <w:t xml:space="preserve">b) zreorganizował personel, </w:t>
      </w:r>
    </w:p>
    <w:p w:rsidR="00FD3E61" w:rsidRPr="002B7DAD" w:rsidRDefault="00FD3E61" w:rsidP="00FD3E61">
      <w:pPr>
        <w:autoSpaceDE w:val="0"/>
        <w:autoSpaceDN w:val="0"/>
        <w:adjustRightInd w:val="0"/>
        <w:ind w:left="284" w:firstLine="425"/>
        <w:jc w:val="both"/>
        <w:rPr>
          <w:rFonts w:eastAsiaTheme="minorHAnsi"/>
          <w:color w:val="000000"/>
          <w:sz w:val="22"/>
        </w:rPr>
      </w:pPr>
      <w:r w:rsidRPr="002B7DAD">
        <w:rPr>
          <w:rFonts w:eastAsiaTheme="minorHAnsi"/>
          <w:color w:val="000000"/>
          <w:sz w:val="22"/>
        </w:rPr>
        <w:t>c) wdrożył system sprawozdawczości i kontroli,</w:t>
      </w:r>
    </w:p>
    <w:p w:rsidR="00FD3E61" w:rsidRPr="002B7DAD" w:rsidRDefault="00FD3E61" w:rsidP="00FD3E61">
      <w:pPr>
        <w:autoSpaceDE w:val="0"/>
        <w:autoSpaceDN w:val="0"/>
        <w:adjustRightInd w:val="0"/>
        <w:ind w:left="993" w:hanging="284"/>
        <w:rPr>
          <w:rFonts w:eastAsiaTheme="minorHAnsi"/>
          <w:sz w:val="22"/>
        </w:rPr>
      </w:pPr>
      <w:r w:rsidRPr="002B7DAD">
        <w:rPr>
          <w:rFonts w:eastAsiaTheme="minorHAnsi"/>
          <w:sz w:val="22"/>
        </w:rPr>
        <w:t xml:space="preserve">d) utworzył struktury audytu wewnętrznego do monitorowania przestrzegania przepisów, wewnętrznych regulacji lub standardów, </w:t>
      </w:r>
    </w:p>
    <w:p w:rsidR="00FD3E61" w:rsidRPr="0028739B" w:rsidRDefault="00FD3E61" w:rsidP="0028739B">
      <w:pPr>
        <w:autoSpaceDE w:val="0"/>
        <w:autoSpaceDN w:val="0"/>
        <w:adjustRightInd w:val="0"/>
        <w:ind w:left="993" w:hanging="284"/>
        <w:rPr>
          <w:rFonts w:eastAsiaTheme="minorHAnsi"/>
          <w:sz w:val="23"/>
          <w:szCs w:val="23"/>
        </w:rPr>
      </w:pPr>
      <w:r w:rsidRPr="002B7DAD">
        <w:rPr>
          <w:rFonts w:eastAsiaTheme="minorHAnsi"/>
          <w:sz w:val="22"/>
        </w:rPr>
        <w:t>e) wprowadził wewnętrzne regulacje</w:t>
      </w:r>
      <w:r w:rsidRPr="002B7DAD">
        <w:rPr>
          <w:rFonts w:eastAsiaTheme="minorHAnsi"/>
          <w:sz w:val="23"/>
          <w:szCs w:val="23"/>
        </w:rPr>
        <w:t xml:space="preserve"> </w:t>
      </w:r>
      <w:r w:rsidRPr="002B7DAD">
        <w:rPr>
          <w:rFonts w:eastAsiaTheme="minorHAnsi"/>
          <w:sz w:val="22"/>
        </w:rPr>
        <w:t>dotyczące odpowiedzialności i odszkodowań za nieprzestrzeganie przepisów, wewnętrznych regulacji lub standardów.</w:t>
      </w:r>
      <w:r w:rsidRPr="002B7DAD">
        <w:rPr>
          <w:rFonts w:eastAsiaTheme="minorHAnsi"/>
          <w:sz w:val="23"/>
          <w:szCs w:val="23"/>
        </w:rPr>
        <w:t xml:space="preserve"> </w:t>
      </w:r>
    </w:p>
    <w:p w:rsidR="00FD3E61" w:rsidRPr="0060230D" w:rsidRDefault="00FD3E61" w:rsidP="00FD3E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60230D">
        <w:rPr>
          <w:rFonts w:eastAsiaTheme="minorHAnsi"/>
          <w:sz w:val="22"/>
        </w:rPr>
        <w:t xml:space="preserve">Zamawiający ocenia, czy podjęte przez wykonawcę czynności, o których mowa w ust. 5, są wystarczające do wykazania jego rzetelności, uwzględniając wagę i szczególne okoliczności czynu wykonawcy. Jeżeli podjęte przez wykonawcę czynności, o których mowa w ust. 7, nie są wystarczające do wykazania jego rzetelności, zamawiający wyklucza wykonawcę. </w:t>
      </w:r>
    </w:p>
    <w:p w:rsidR="00FD3E61" w:rsidRPr="0028739B" w:rsidRDefault="00FD3E61" w:rsidP="00FD3E61">
      <w:pPr>
        <w:pStyle w:val="Akapitzlist"/>
        <w:numPr>
          <w:ilvl w:val="0"/>
          <w:numId w:val="5"/>
        </w:numPr>
        <w:tabs>
          <w:tab w:val="left" w:pos="9214"/>
        </w:tabs>
        <w:spacing w:line="240" w:lineRule="auto"/>
        <w:ind w:left="426" w:right="-2" w:hanging="426"/>
        <w:rPr>
          <w:sz w:val="22"/>
          <w:szCs w:val="22"/>
        </w:rPr>
      </w:pPr>
      <w:r w:rsidRPr="0028739B">
        <w:rPr>
          <w:b/>
          <w:sz w:val="22"/>
          <w:szCs w:val="22"/>
        </w:rPr>
        <w:t>Zamawiający nie przewiduje wykluczenia Wykonawcy na podstawie art. 109 ust. 1 ustawy.</w:t>
      </w:r>
    </w:p>
    <w:p w:rsidR="00C41F34" w:rsidRPr="002B7DAD" w:rsidRDefault="00C41F34" w:rsidP="002B7DAD">
      <w:pPr>
        <w:autoSpaceDE w:val="0"/>
        <w:autoSpaceDN w:val="0"/>
        <w:adjustRightInd w:val="0"/>
        <w:jc w:val="both"/>
        <w:rPr>
          <w:rFonts w:eastAsiaTheme="minorHAnsi"/>
          <w:sz w:val="22"/>
        </w:rPr>
      </w:pPr>
    </w:p>
    <w:p w:rsidR="002B7DAD" w:rsidRPr="0003294B" w:rsidRDefault="002B7DAD" w:rsidP="002B7DAD">
      <w:pPr>
        <w:pStyle w:val="Default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lang w:eastAsia="ar-SA"/>
        </w:rPr>
        <w:t>VI</w:t>
      </w:r>
      <w:r w:rsidR="00C41F34">
        <w:rPr>
          <w:rFonts w:ascii="Times New Roman" w:eastAsia="Times New Roman" w:hAnsi="Times New Roman" w:cs="Times New Roman"/>
          <w:b/>
          <w:sz w:val="22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2"/>
          <w:lang w:eastAsia="ar-SA"/>
        </w:rPr>
        <w:t xml:space="preserve"> </w:t>
      </w:r>
      <w:r w:rsidRPr="0003294B">
        <w:rPr>
          <w:rFonts w:ascii="Times New Roman" w:eastAsia="Times New Roman" w:hAnsi="Times New Roman" w:cs="Times New Roman"/>
          <w:b/>
          <w:sz w:val="22"/>
          <w:lang w:eastAsia="ar-SA"/>
        </w:rPr>
        <w:t>WYKAZ OŚWIADCZEŃ I DOKUMENTÓW, JAKIE MAJĄ DOSTARCZYĆ WYKONAWCY:</w:t>
      </w:r>
    </w:p>
    <w:p w:rsidR="002B7DAD" w:rsidRPr="0003294B" w:rsidRDefault="002B7DAD" w:rsidP="002B7DAD">
      <w:pPr>
        <w:numPr>
          <w:ilvl w:val="0"/>
          <w:numId w:val="1"/>
        </w:numPr>
        <w:suppressAutoHyphens/>
        <w:jc w:val="both"/>
        <w:rPr>
          <w:rFonts w:eastAsia="Times New Roman"/>
          <w:b/>
          <w:sz w:val="22"/>
          <w:lang w:eastAsia="ar-SA"/>
        </w:rPr>
      </w:pPr>
      <w:r w:rsidRPr="0003294B">
        <w:rPr>
          <w:rFonts w:eastAsia="Times New Roman"/>
          <w:b/>
          <w:sz w:val="22"/>
          <w:u w:val="single"/>
          <w:lang w:eastAsia="ar-SA"/>
        </w:rPr>
        <w:t>Na ofertę Wykonawcy składa się:</w:t>
      </w:r>
    </w:p>
    <w:p w:rsidR="002B7DAD" w:rsidRPr="0003294B" w:rsidRDefault="002B7DAD" w:rsidP="00B8700C">
      <w:pPr>
        <w:numPr>
          <w:ilvl w:val="0"/>
          <w:numId w:val="9"/>
        </w:numPr>
        <w:suppressAutoHyphens/>
        <w:jc w:val="both"/>
        <w:rPr>
          <w:rFonts w:eastAsia="Times New Roman"/>
          <w:sz w:val="22"/>
          <w:lang w:eastAsia="ar-SA"/>
        </w:rPr>
      </w:pPr>
      <w:r w:rsidRPr="0003294B">
        <w:rPr>
          <w:rFonts w:eastAsia="Times New Roman"/>
          <w:sz w:val="22"/>
          <w:lang w:eastAsia="ar-SA"/>
        </w:rPr>
        <w:t xml:space="preserve">wypełniony i podpisany formularz ofertowy – </w:t>
      </w:r>
      <w:r w:rsidRPr="0003294B">
        <w:rPr>
          <w:rFonts w:eastAsia="Times New Roman"/>
          <w:b/>
          <w:sz w:val="22"/>
          <w:lang w:eastAsia="ar-SA"/>
        </w:rPr>
        <w:t>załącznik</w:t>
      </w:r>
      <w:r w:rsidR="0028739B">
        <w:rPr>
          <w:rFonts w:eastAsia="Times New Roman"/>
          <w:b/>
          <w:sz w:val="22"/>
          <w:lang w:eastAsia="ar-SA"/>
        </w:rPr>
        <w:t>i</w:t>
      </w:r>
      <w:r w:rsidRPr="0003294B">
        <w:rPr>
          <w:rFonts w:eastAsia="Times New Roman"/>
          <w:b/>
          <w:sz w:val="22"/>
          <w:lang w:eastAsia="ar-SA"/>
        </w:rPr>
        <w:t xml:space="preserve"> nr</w:t>
      </w:r>
      <w:r w:rsidRPr="0003294B">
        <w:rPr>
          <w:rFonts w:eastAsia="Times New Roman"/>
          <w:sz w:val="22"/>
          <w:lang w:eastAsia="ar-SA"/>
        </w:rPr>
        <w:t xml:space="preserve"> </w:t>
      </w:r>
      <w:r w:rsidRPr="0003294B">
        <w:rPr>
          <w:rFonts w:eastAsia="Times New Roman"/>
          <w:b/>
          <w:sz w:val="22"/>
          <w:lang w:eastAsia="ar-SA"/>
        </w:rPr>
        <w:t>1</w:t>
      </w:r>
      <w:r w:rsidR="0028739B">
        <w:rPr>
          <w:rFonts w:eastAsia="Times New Roman"/>
          <w:b/>
          <w:sz w:val="22"/>
          <w:lang w:eastAsia="ar-SA"/>
        </w:rPr>
        <w:t>A-1C</w:t>
      </w:r>
      <w:r w:rsidRPr="0003294B">
        <w:rPr>
          <w:rFonts w:eastAsia="Times New Roman"/>
          <w:b/>
          <w:sz w:val="22"/>
          <w:lang w:eastAsia="ar-SA"/>
        </w:rPr>
        <w:t xml:space="preserve"> SWZ</w:t>
      </w:r>
      <w:r w:rsidRPr="0003294B">
        <w:rPr>
          <w:rFonts w:eastAsia="Times New Roman"/>
          <w:sz w:val="22"/>
          <w:lang w:eastAsia="ar-SA"/>
        </w:rPr>
        <w:t>.</w:t>
      </w:r>
    </w:p>
    <w:p w:rsidR="002B7DAD" w:rsidRDefault="002B7DAD" w:rsidP="007F1FB1">
      <w:pPr>
        <w:pStyle w:val="Akapitzlist"/>
        <w:numPr>
          <w:ilvl w:val="0"/>
          <w:numId w:val="1"/>
        </w:numPr>
        <w:suppressAutoHyphens/>
        <w:spacing w:line="240" w:lineRule="auto"/>
        <w:ind w:hanging="357"/>
        <w:rPr>
          <w:rFonts w:eastAsia="Times New Roman"/>
          <w:b/>
          <w:sz w:val="22"/>
          <w:u w:val="single"/>
          <w:lang w:eastAsia="ar-SA"/>
        </w:rPr>
      </w:pPr>
      <w:r w:rsidRPr="000069AA">
        <w:rPr>
          <w:rFonts w:eastAsia="Times New Roman"/>
          <w:b/>
          <w:sz w:val="22"/>
          <w:u w:val="single"/>
          <w:lang w:eastAsia="ar-SA"/>
        </w:rPr>
        <w:t xml:space="preserve">Do oferty Wykonawca musi dołączyć: </w:t>
      </w:r>
    </w:p>
    <w:p w:rsidR="00B24190" w:rsidRPr="00C95E0F" w:rsidRDefault="0024208F" w:rsidP="00880A25">
      <w:pPr>
        <w:pStyle w:val="Akapitzlist"/>
        <w:numPr>
          <w:ilvl w:val="0"/>
          <w:numId w:val="95"/>
        </w:numPr>
        <w:suppressAutoHyphens/>
        <w:spacing w:line="240" w:lineRule="auto"/>
        <w:ind w:hanging="357"/>
        <w:rPr>
          <w:rFonts w:eastAsia="Times New Roman"/>
          <w:b/>
          <w:sz w:val="22"/>
          <w:u w:val="single"/>
          <w:lang w:eastAsia="ar-SA"/>
        </w:rPr>
      </w:pPr>
      <w:r w:rsidRPr="0024208F">
        <w:rPr>
          <w:rFonts w:eastAsia="Times New Roman"/>
          <w:b/>
          <w:sz w:val="22"/>
          <w:lang w:eastAsia="ar-SA"/>
        </w:rPr>
        <w:t xml:space="preserve">oświadczenie </w:t>
      </w:r>
      <w:r w:rsidRPr="0024208F">
        <w:rPr>
          <w:rFonts w:eastAsia="Times New Roman"/>
          <w:sz w:val="22"/>
          <w:lang w:eastAsia="ar-SA"/>
        </w:rPr>
        <w:t xml:space="preserve">w zakresie wskazanym </w:t>
      </w:r>
      <w:r w:rsidR="00E51161">
        <w:rPr>
          <w:rFonts w:eastAsia="Times New Roman"/>
          <w:b/>
          <w:sz w:val="22"/>
          <w:lang w:eastAsia="ar-SA"/>
        </w:rPr>
        <w:t>w załączniku nr 2</w:t>
      </w:r>
      <w:r w:rsidRPr="0024208F">
        <w:rPr>
          <w:rFonts w:eastAsia="Times New Roman"/>
          <w:b/>
          <w:sz w:val="22"/>
          <w:lang w:eastAsia="ar-SA"/>
        </w:rPr>
        <w:t xml:space="preserve"> do SWZ </w:t>
      </w:r>
      <w:r w:rsidRPr="0024208F">
        <w:rPr>
          <w:rFonts w:eastAsia="Times New Roman"/>
          <w:sz w:val="22"/>
          <w:lang w:eastAsia="ar-SA"/>
        </w:rPr>
        <w:t>- aktualne na dzień składania ofert,</w:t>
      </w:r>
      <w:r w:rsidRPr="0024208F">
        <w:t xml:space="preserve"> </w:t>
      </w:r>
      <w:r w:rsidRPr="0024208F">
        <w:rPr>
          <w:rFonts w:eastAsia="Times New Roman"/>
          <w:sz w:val="22"/>
          <w:lang w:eastAsia="ar-SA"/>
        </w:rPr>
        <w:t>tymczasowo zastępujące wymagane przez</w:t>
      </w:r>
      <w:r w:rsidR="00335553">
        <w:rPr>
          <w:rFonts w:eastAsia="Times New Roman"/>
          <w:sz w:val="22"/>
          <w:lang w:eastAsia="ar-SA"/>
        </w:rPr>
        <w:t xml:space="preserve"> Zamawiającego środki dowodowe,</w:t>
      </w:r>
      <w:r w:rsidR="00C95E0F">
        <w:rPr>
          <w:rFonts w:eastAsia="Times New Roman"/>
          <w:sz w:val="22"/>
          <w:lang w:eastAsia="ar-SA"/>
        </w:rPr>
        <w:t xml:space="preserve"> oraz w</w:t>
      </w:r>
      <w:r w:rsidR="00B24190" w:rsidRPr="00C95E0F">
        <w:rPr>
          <w:rFonts w:eastAsia="Times New Roman"/>
          <w:sz w:val="20"/>
          <w:szCs w:val="20"/>
          <w:lang w:eastAsia="ar-SA"/>
        </w:rPr>
        <w:t xml:space="preserve"> przypadku:</w:t>
      </w:r>
    </w:p>
    <w:p w:rsidR="00F00EBF" w:rsidRPr="00946496" w:rsidRDefault="00B24190" w:rsidP="00BD2C5C">
      <w:pPr>
        <w:pStyle w:val="Akapitzlist"/>
        <w:suppressAutoHyphens/>
        <w:spacing w:line="240" w:lineRule="auto"/>
        <w:ind w:left="786"/>
        <w:rPr>
          <w:rFonts w:eastAsia="Times New Roman"/>
          <w:sz w:val="20"/>
          <w:szCs w:val="20"/>
          <w:lang w:eastAsia="ar-SA"/>
        </w:rPr>
      </w:pPr>
      <w:r w:rsidRPr="00946496">
        <w:rPr>
          <w:rFonts w:eastAsia="Times New Roman"/>
          <w:b/>
          <w:sz w:val="22"/>
          <w:lang w:eastAsia="ar-SA"/>
        </w:rPr>
        <w:t>-</w:t>
      </w:r>
      <w:r w:rsidRPr="00946496">
        <w:rPr>
          <w:rFonts w:eastAsia="Times New Roman"/>
          <w:sz w:val="20"/>
          <w:szCs w:val="20"/>
          <w:lang w:eastAsia="ar-SA"/>
        </w:rPr>
        <w:t xml:space="preserve"> wspólnego ubiegania się o zamówienie przez Wykonawców (konsorcja, s.c.)</w:t>
      </w:r>
      <w:r w:rsidR="00F00EBF" w:rsidRPr="00946496">
        <w:rPr>
          <w:rFonts w:eastAsia="Times New Roman"/>
          <w:sz w:val="20"/>
          <w:szCs w:val="20"/>
          <w:lang w:eastAsia="ar-SA"/>
        </w:rPr>
        <w:t>,</w:t>
      </w:r>
      <w:r w:rsidRPr="00946496">
        <w:rPr>
          <w:rFonts w:eastAsia="Times New Roman"/>
          <w:sz w:val="20"/>
          <w:szCs w:val="20"/>
          <w:lang w:eastAsia="ar-SA"/>
        </w:rPr>
        <w:t xml:space="preserve"> </w:t>
      </w:r>
      <w:r w:rsidR="00C95E0F" w:rsidRPr="00946496">
        <w:rPr>
          <w:rFonts w:eastAsia="Times New Roman"/>
          <w:sz w:val="20"/>
          <w:szCs w:val="20"/>
          <w:lang w:eastAsia="ar-SA"/>
        </w:rPr>
        <w:t xml:space="preserve">Wykonawca składa także </w:t>
      </w:r>
      <w:r w:rsidR="00013ABE" w:rsidRPr="00946496">
        <w:rPr>
          <w:rFonts w:eastAsia="Times New Roman"/>
          <w:sz w:val="20"/>
          <w:szCs w:val="20"/>
          <w:lang w:eastAsia="ar-SA"/>
        </w:rPr>
        <w:t xml:space="preserve">oświadczenie </w:t>
      </w:r>
      <w:r w:rsidR="00C95E0F" w:rsidRPr="00946496">
        <w:rPr>
          <w:rFonts w:eastAsia="Times New Roman"/>
          <w:sz w:val="20"/>
          <w:szCs w:val="20"/>
          <w:lang w:eastAsia="ar-SA"/>
        </w:rPr>
        <w:t xml:space="preserve">każdego z </w:t>
      </w:r>
      <w:r w:rsidR="00013ABE" w:rsidRPr="00946496">
        <w:rPr>
          <w:rFonts w:eastAsia="Times New Roman"/>
          <w:sz w:val="20"/>
          <w:szCs w:val="20"/>
          <w:lang w:eastAsia="ar-SA"/>
        </w:rPr>
        <w:t>Wykonawców wspólnie ubiegający</w:t>
      </w:r>
      <w:r w:rsidR="00C95E0F" w:rsidRPr="00946496">
        <w:rPr>
          <w:rFonts w:eastAsia="Times New Roman"/>
          <w:sz w:val="20"/>
          <w:szCs w:val="20"/>
          <w:lang w:eastAsia="ar-SA"/>
        </w:rPr>
        <w:t xml:space="preserve">ch się o zamówienie </w:t>
      </w:r>
      <w:r w:rsidR="00BD2C5C" w:rsidRPr="00946496">
        <w:rPr>
          <w:rFonts w:eastAsia="Times New Roman"/>
          <w:sz w:val="20"/>
          <w:szCs w:val="20"/>
          <w:lang w:eastAsia="ar-SA"/>
        </w:rPr>
        <w:t xml:space="preserve">(każdego wspólnika konsorcjum i s.c.) potwierdzające brak podstaw wykluczenia </w:t>
      </w:r>
    </w:p>
    <w:p w:rsidR="002B7DAD" w:rsidRPr="002B7DAD" w:rsidRDefault="00E02180" w:rsidP="00880A25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d</w:t>
      </w:r>
      <w:r w:rsidR="002B7DAD" w:rsidRPr="002B7DAD">
        <w:rPr>
          <w:rFonts w:eastAsiaTheme="minorHAnsi"/>
          <w:b/>
          <w:bCs/>
          <w:color w:val="000000"/>
          <w:sz w:val="22"/>
          <w:szCs w:val="22"/>
        </w:rPr>
        <w:t>okumenty potwierdzające umocowa</w:t>
      </w:r>
      <w:r w:rsidR="00201987">
        <w:rPr>
          <w:rFonts w:eastAsiaTheme="minorHAnsi"/>
          <w:b/>
          <w:bCs/>
          <w:color w:val="000000"/>
          <w:sz w:val="22"/>
          <w:szCs w:val="22"/>
        </w:rPr>
        <w:t>nie do reprezentowana W</w:t>
      </w:r>
      <w:r w:rsidR="002B7DAD" w:rsidRPr="002B7DAD">
        <w:rPr>
          <w:rFonts w:eastAsiaTheme="minorHAnsi"/>
          <w:b/>
          <w:bCs/>
          <w:color w:val="000000"/>
          <w:sz w:val="22"/>
          <w:szCs w:val="22"/>
        </w:rPr>
        <w:t xml:space="preserve">ykonawcy: </w:t>
      </w:r>
    </w:p>
    <w:p w:rsidR="002B7DAD" w:rsidRPr="002B7DAD" w:rsidRDefault="002B7DAD" w:rsidP="002B7DAD">
      <w:pPr>
        <w:pStyle w:val="Akapitzlist"/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2"/>
          <w:szCs w:val="22"/>
        </w:rPr>
      </w:pPr>
      <w:r w:rsidRPr="002B7DAD">
        <w:rPr>
          <w:rFonts w:eastAsiaTheme="minorHAnsi"/>
          <w:color w:val="000000"/>
          <w:sz w:val="22"/>
          <w:szCs w:val="22"/>
        </w:rPr>
        <w:t xml:space="preserve">- w celu potwierdzenia, że osoba działająca w imieniu </w:t>
      </w:r>
      <w:r w:rsidR="004B4D72">
        <w:rPr>
          <w:rFonts w:eastAsiaTheme="minorHAnsi"/>
          <w:b/>
          <w:bCs/>
          <w:color w:val="000000"/>
          <w:sz w:val="22"/>
          <w:szCs w:val="22"/>
        </w:rPr>
        <w:t>W</w:t>
      </w:r>
      <w:r w:rsidRPr="002B7DAD">
        <w:rPr>
          <w:rFonts w:eastAsiaTheme="minorHAnsi"/>
          <w:b/>
          <w:bCs/>
          <w:color w:val="000000"/>
          <w:sz w:val="22"/>
          <w:szCs w:val="22"/>
        </w:rPr>
        <w:t xml:space="preserve">ykonawcy, Wykonawcy wspólnie ubiegającego się o zamówienie, podmiotu udostępniającego zasoby </w:t>
      </w:r>
      <w:r w:rsidRPr="002B7DAD">
        <w:rPr>
          <w:rFonts w:eastAsiaTheme="minorHAnsi"/>
          <w:color w:val="000000"/>
          <w:sz w:val="22"/>
          <w:szCs w:val="22"/>
        </w:rPr>
        <w:t>jest umocowana do jego reprez</w:t>
      </w:r>
      <w:r w:rsidR="0060230D">
        <w:rPr>
          <w:rFonts w:eastAsiaTheme="minorHAnsi"/>
          <w:color w:val="000000"/>
          <w:sz w:val="22"/>
          <w:szCs w:val="22"/>
        </w:rPr>
        <w:t>entowania, zamawiający żąda od W</w:t>
      </w:r>
      <w:r w:rsidRPr="002B7DAD">
        <w:rPr>
          <w:rFonts w:eastAsiaTheme="minorHAnsi"/>
          <w:color w:val="000000"/>
          <w:sz w:val="22"/>
          <w:szCs w:val="22"/>
        </w:rPr>
        <w:t xml:space="preserve">ykonawcy odpisu lub informacji z Krajowego </w:t>
      </w:r>
      <w:r w:rsidRPr="002B7DAD">
        <w:rPr>
          <w:rFonts w:eastAsiaTheme="minorHAnsi"/>
          <w:color w:val="000000"/>
          <w:sz w:val="22"/>
          <w:szCs w:val="22"/>
        </w:rPr>
        <w:lastRenderedPageBreak/>
        <w:t xml:space="preserve">Rejestru Sądowego, Centralnej Ewidencji i Informacji o Działalności Gospodarczej lub innego właściwego rejestru, </w:t>
      </w:r>
    </w:p>
    <w:p w:rsidR="002B7DAD" w:rsidRPr="003608DC" w:rsidRDefault="002B7DAD" w:rsidP="003608DC">
      <w:pPr>
        <w:pStyle w:val="Akapitzlist"/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2"/>
          <w:szCs w:val="22"/>
        </w:rPr>
      </w:pPr>
      <w:r w:rsidRPr="002B7DAD">
        <w:rPr>
          <w:rFonts w:eastAsiaTheme="minorHAnsi"/>
          <w:color w:val="000000"/>
          <w:sz w:val="22"/>
          <w:szCs w:val="22"/>
        </w:rPr>
        <w:t xml:space="preserve">Wykonawca nie jest zobowiązany do </w:t>
      </w:r>
      <w:r w:rsidR="0060230D">
        <w:rPr>
          <w:rFonts w:eastAsiaTheme="minorHAnsi"/>
          <w:color w:val="000000"/>
          <w:sz w:val="22"/>
          <w:szCs w:val="22"/>
        </w:rPr>
        <w:t>złożenia w/w dokumentów jeżeli Z</w:t>
      </w:r>
      <w:r w:rsidRPr="002B7DAD">
        <w:rPr>
          <w:rFonts w:eastAsiaTheme="minorHAnsi"/>
          <w:color w:val="000000"/>
          <w:sz w:val="22"/>
          <w:szCs w:val="22"/>
        </w:rPr>
        <w:t xml:space="preserve">amawiający może je uzyskać za pomocą bezpłatnych i ogólnodostępnych baz danych, </w:t>
      </w:r>
      <w:r w:rsidR="004B4D72">
        <w:rPr>
          <w:rFonts w:eastAsiaTheme="minorHAnsi"/>
          <w:b/>
          <w:bCs/>
          <w:color w:val="000000"/>
          <w:sz w:val="22"/>
          <w:szCs w:val="22"/>
        </w:rPr>
        <w:t>o ile W</w:t>
      </w:r>
      <w:r w:rsidRPr="002B7DAD">
        <w:rPr>
          <w:rFonts w:eastAsiaTheme="minorHAnsi"/>
          <w:b/>
          <w:bCs/>
          <w:color w:val="000000"/>
          <w:sz w:val="22"/>
          <w:szCs w:val="22"/>
        </w:rPr>
        <w:t xml:space="preserve">ykonawca wskazał w formularzu ofertowym dane umożliwiające dostęp do tych dokumentów. </w:t>
      </w:r>
    </w:p>
    <w:p w:rsidR="002B7DAD" w:rsidRDefault="002B7DAD" w:rsidP="00880A25">
      <w:pPr>
        <w:numPr>
          <w:ilvl w:val="0"/>
          <w:numId w:val="95"/>
        </w:numPr>
        <w:suppressAutoHyphens/>
        <w:jc w:val="both"/>
        <w:rPr>
          <w:rFonts w:eastAsia="Times New Roman"/>
          <w:sz w:val="22"/>
          <w:lang w:eastAsia="ar-SA"/>
        </w:rPr>
      </w:pPr>
      <w:r w:rsidRPr="002B5319">
        <w:rPr>
          <w:rFonts w:eastAsia="Times New Roman"/>
          <w:b/>
          <w:sz w:val="22"/>
          <w:lang w:eastAsia="ar-SA"/>
        </w:rPr>
        <w:t>pełnomocnictwo</w:t>
      </w:r>
      <w:r w:rsidRPr="002B5319">
        <w:rPr>
          <w:rFonts w:eastAsia="Times New Roman"/>
          <w:sz w:val="22"/>
          <w:lang w:eastAsia="ar-SA"/>
        </w:rPr>
        <w:t>:</w:t>
      </w:r>
    </w:p>
    <w:p w:rsidR="002B7DAD" w:rsidRPr="002B7DAD" w:rsidRDefault="003608DC" w:rsidP="00CF12DB">
      <w:pPr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>- j</w:t>
      </w:r>
      <w:r w:rsidR="0060230D">
        <w:rPr>
          <w:rFonts w:eastAsiaTheme="minorHAnsi"/>
          <w:color w:val="000000"/>
          <w:sz w:val="22"/>
        </w:rPr>
        <w:t>eżeli w imieniu W</w:t>
      </w:r>
      <w:r w:rsidR="002B7DAD" w:rsidRPr="002B7DAD">
        <w:rPr>
          <w:rFonts w:eastAsiaTheme="minorHAnsi"/>
          <w:color w:val="000000"/>
          <w:sz w:val="22"/>
        </w:rPr>
        <w:t xml:space="preserve">ykonawcy lub podmiotu udostępniającego zasoby działa osoba, której umocowanie do jego reprezentowania nie wynika z dokumentów, o których mowa w </w:t>
      </w:r>
      <w:r w:rsidR="000069AA">
        <w:rPr>
          <w:rFonts w:eastAsiaTheme="minorHAnsi"/>
          <w:color w:val="000000"/>
          <w:sz w:val="22"/>
        </w:rPr>
        <w:t>lit. b</w:t>
      </w:r>
      <w:r w:rsidR="002B7DAD" w:rsidRPr="002B7DAD">
        <w:rPr>
          <w:rFonts w:eastAsiaTheme="minorHAnsi"/>
          <w:color w:val="000000"/>
          <w:sz w:val="22"/>
        </w:rPr>
        <w:t xml:space="preserve">, należy złożyć </w:t>
      </w:r>
      <w:r w:rsidR="002B7DAD" w:rsidRPr="002B7DAD">
        <w:rPr>
          <w:rFonts w:eastAsiaTheme="minorHAnsi"/>
          <w:b/>
          <w:bCs/>
          <w:color w:val="000000"/>
          <w:sz w:val="22"/>
        </w:rPr>
        <w:t xml:space="preserve">pełnomocnictwo </w:t>
      </w:r>
      <w:r w:rsidR="002B7DAD" w:rsidRPr="002B7DAD">
        <w:rPr>
          <w:rFonts w:eastAsiaTheme="minorHAnsi"/>
          <w:color w:val="000000"/>
          <w:sz w:val="22"/>
        </w:rPr>
        <w:t xml:space="preserve">lub inny dokument potwierdzający umocowanie do reprezentowania wykonawcy; </w:t>
      </w:r>
    </w:p>
    <w:p w:rsidR="002B7DAD" w:rsidRPr="003608DC" w:rsidRDefault="003608DC" w:rsidP="00CF12DB">
      <w:pPr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>- w</w:t>
      </w:r>
      <w:r w:rsidR="002B7DAD" w:rsidRPr="002B7DAD">
        <w:rPr>
          <w:rFonts w:eastAsiaTheme="minorHAnsi"/>
          <w:color w:val="000000"/>
          <w:sz w:val="22"/>
        </w:rPr>
        <w:t xml:space="preserve"> przypadku Wykonawców wspólnie ubiegających się o udzielenie zamówienia </w:t>
      </w:r>
      <w:r w:rsidR="002B7DAD">
        <w:rPr>
          <w:rFonts w:eastAsia="Times New Roman"/>
          <w:sz w:val="22"/>
          <w:lang w:eastAsia="ar-SA"/>
        </w:rPr>
        <w:t>treść</w:t>
      </w:r>
      <w:r>
        <w:rPr>
          <w:rFonts w:eastAsia="Times New Roman"/>
          <w:sz w:val="22"/>
          <w:lang w:eastAsia="ar-SA"/>
        </w:rPr>
        <w:t xml:space="preserve"> pełnomocnictwa</w:t>
      </w:r>
      <w:r w:rsidR="002B7DAD">
        <w:rPr>
          <w:rFonts w:eastAsia="Times New Roman"/>
          <w:sz w:val="22"/>
          <w:lang w:eastAsia="ar-SA"/>
        </w:rPr>
        <w:t xml:space="preserve"> </w:t>
      </w:r>
      <w:r>
        <w:rPr>
          <w:rFonts w:eastAsia="Times New Roman"/>
          <w:sz w:val="22"/>
          <w:lang w:eastAsia="ar-SA"/>
        </w:rPr>
        <w:t>po</w:t>
      </w:r>
      <w:r w:rsidR="002B7DAD">
        <w:rPr>
          <w:rFonts w:eastAsia="Times New Roman"/>
          <w:sz w:val="22"/>
          <w:lang w:eastAsia="ar-SA"/>
        </w:rPr>
        <w:t xml:space="preserve">winna wskazywać pełnomocnika oraz potwierdzać jego umocowanie do reprezentowania Wykonawców w postępowaniu lub do reprezentowania Wykonawców w postępowaniu i zawarcia w ich imieniu umowy. </w:t>
      </w:r>
    </w:p>
    <w:p w:rsidR="003608DC" w:rsidRDefault="002B7DAD" w:rsidP="00CF12DB">
      <w:pPr>
        <w:suppressAutoHyphens/>
        <w:ind w:left="709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Dla ważności pełnomocnictwa wymaga się podpisu prawnie upoważnionych przedstawicieli każdego z Wykonawców. Korespondencja będzie prowadzona wyłącznie z pełnomocnikiem. </w:t>
      </w:r>
    </w:p>
    <w:p w:rsidR="003608DC" w:rsidRPr="00017EAA" w:rsidRDefault="00017EAA" w:rsidP="00CF12DB">
      <w:pPr>
        <w:widowControl w:val="0"/>
        <w:ind w:left="709"/>
        <w:contextualSpacing/>
        <w:jc w:val="both"/>
        <w:outlineLvl w:val="3"/>
        <w:rPr>
          <w:rFonts w:eastAsia="Times New Roman"/>
          <w:bCs/>
          <w:sz w:val="22"/>
          <w:lang w:eastAsia="pl-PL"/>
        </w:rPr>
      </w:pPr>
      <w:r w:rsidRPr="00A01D16">
        <w:rPr>
          <w:rFonts w:eastAsia="Times New Roman"/>
          <w:sz w:val="22"/>
          <w:lang w:eastAsia="pl-PL"/>
        </w:rPr>
        <w:t xml:space="preserve">Pełnomocnictwo do złożenia oferty </w:t>
      </w:r>
      <w:r w:rsidR="00201987">
        <w:rPr>
          <w:rFonts w:eastAsia="Times New Roman"/>
          <w:sz w:val="22"/>
          <w:lang w:eastAsia="pl-PL"/>
        </w:rPr>
        <w:t>po</w:t>
      </w:r>
      <w:r w:rsidRPr="00A01D16">
        <w:rPr>
          <w:rFonts w:eastAsia="Times New Roman"/>
          <w:sz w:val="22"/>
          <w:lang w:eastAsia="pl-PL"/>
        </w:rPr>
        <w:t xml:space="preserve">winno być złożone w oryginale </w:t>
      </w:r>
      <w:r>
        <w:rPr>
          <w:rFonts w:eastAsia="Times New Roman"/>
          <w:sz w:val="22"/>
          <w:lang w:eastAsia="pl-PL"/>
        </w:rPr>
        <w:t xml:space="preserve">w formie </w:t>
      </w:r>
      <w:r w:rsidRPr="00A01D16">
        <w:rPr>
          <w:rFonts w:eastAsia="Times New Roman"/>
          <w:sz w:val="22"/>
          <w:lang w:eastAsia="pl-PL"/>
        </w:rPr>
        <w:t>elektronicznej opatrzonej kwalifikowanym podpisem elektronicznym,</w:t>
      </w:r>
      <w:r>
        <w:rPr>
          <w:rFonts w:eastAsia="Times New Roman"/>
          <w:sz w:val="22"/>
          <w:lang w:eastAsia="pl-PL"/>
        </w:rPr>
        <w:t xml:space="preserve"> lub postaci </w:t>
      </w:r>
      <w:r w:rsidRPr="00A01D16">
        <w:rPr>
          <w:rFonts w:eastAsia="Times New Roman"/>
          <w:sz w:val="22"/>
          <w:lang w:eastAsia="pl-PL"/>
        </w:rPr>
        <w:t xml:space="preserve">elektronicznej opatrzonej podpisem zaufanym lub podpisem osobistym. </w:t>
      </w:r>
      <w:r>
        <w:rPr>
          <w:rFonts w:eastAsia="Times New Roman"/>
          <w:sz w:val="22"/>
          <w:lang w:val="x-none" w:eastAsia="pl-PL"/>
        </w:rPr>
        <w:t>Dopuszcza się</w:t>
      </w:r>
      <w:r>
        <w:rPr>
          <w:rFonts w:eastAsia="Times New Roman"/>
          <w:sz w:val="22"/>
          <w:lang w:eastAsia="pl-PL"/>
        </w:rPr>
        <w:t xml:space="preserve"> </w:t>
      </w:r>
      <w:r w:rsidRPr="00A01D16">
        <w:rPr>
          <w:rFonts w:eastAsia="Times New Roman"/>
          <w:sz w:val="22"/>
          <w:lang w:val="x-none" w:eastAsia="pl-PL"/>
        </w:rPr>
        <w:t>także złożenie elektronicznej kopii (skanu) pełnomocnictwa sporządzone</w:t>
      </w:r>
      <w:r>
        <w:rPr>
          <w:rFonts w:eastAsia="Times New Roman"/>
          <w:sz w:val="22"/>
          <w:lang w:val="x-none" w:eastAsia="pl-PL"/>
        </w:rPr>
        <w:t>go uprzednio w</w:t>
      </w:r>
      <w:r>
        <w:rPr>
          <w:rFonts w:eastAsia="Times New Roman"/>
          <w:sz w:val="22"/>
          <w:lang w:eastAsia="pl-PL"/>
        </w:rPr>
        <w:t xml:space="preserve"> </w:t>
      </w:r>
      <w:r w:rsidRPr="00A01D16">
        <w:rPr>
          <w:rFonts w:eastAsia="Times New Roman"/>
          <w:sz w:val="22"/>
          <w:lang w:val="x-none" w:eastAsia="pl-PL"/>
        </w:rPr>
        <w:t>formie pisemnej, w formie elektronicznego poświadczenia sporządzonego stosownie do art. 97 §2 ustawy z dnia 14 lutego 1991 r. - Prawo o notariacie, które to poświadczenie notariusz opatruje kwalifikowanym podpisem elektronicznym</w:t>
      </w:r>
      <w:r w:rsidRPr="00A01D16">
        <w:rPr>
          <w:rFonts w:eastAsia="Times New Roman"/>
          <w:sz w:val="22"/>
          <w:lang w:eastAsia="pl-PL"/>
        </w:rPr>
        <w:t xml:space="preserve">. </w:t>
      </w:r>
      <w:r w:rsidRPr="00A01D16">
        <w:rPr>
          <w:rFonts w:eastAsia="Times New Roman"/>
          <w:sz w:val="22"/>
          <w:lang w:val="x-none" w:eastAsia="pl-PL"/>
        </w:rPr>
        <w:t>Elektroniczna kopia pełnomocnictwa nie może być uwierzytelniona przez upełnomocnionego.</w:t>
      </w:r>
    </w:p>
    <w:p w:rsidR="002B7DAD" w:rsidRPr="00FD4FEF" w:rsidRDefault="002B7DAD" w:rsidP="00B8700C">
      <w:pPr>
        <w:numPr>
          <w:ilvl w:val="0"/>
          <w:numId w:val="10"/>
        </w:numPr>
        <w:suppressAutoHyphens/>
        <w:jc w:val="both"/>
        <w:rPr>
          <w:rFonts w:eastAsia="Times New Roman"/>
          <w:color w:val="FF0000"/>
          <w:sz w:val="22"/>
          <w:lang w:eastAsia="ar-SA"/>
        </w:rPr>
      </w:pPr>
      <w:r w:rsidRPr="00231EE7">
        <w:rPr>
          <w:rFonts w:eastAsia="Times New Roman"/>
          <w:b/>
          <w:sz w:val="22"/>
          <w:lang w:eastAsia="ar-SA"/>
        </w:rPr>
        <w:t>dokument potwierdzający wniesienie wadium</w:t>
      </w:r>
      <w:r>
        <w:rPr>
          <w:rFonts w:eastAsia="Times New Roman"/>
          <w:sz w:val="22"/>
          <w:lang w:eastAsia="ar-SA"/>
        </w:rPr>
        <w:t xml:space="preserve"> – zgodn</w:t>
      </w:r>
      <w:r w:rsidR="007E4F57">
        <w:rPr>
          <w:rFonts w:eastAsia="Times New Roman"/>
          <w:sz w:val="22"/>
          <w:lang w:eastAsia="ar-SA"/>
        </w:rPr>
        <w:t xml:space="preserve">ie z postanowieniami rozdziału </w:t>
      </w:r>
      <w:r>
        <w:rPr>
          <w:rFonts w:eastAsia="Times New Roman"/>
          <w:sz w:val="22"/>
          <w:lang w:eastAsia="ar-SA"/>
        </w:rPr>
        <w:t>X</w:t>
      </w:r>
      <w:r w:rsidR="007E4F57">
        <w:rPr>
          <w:rFonts w:eastAsia="Times New Roman"/>
          <w:sz w:val="22"/>
          <w:lang w:eastAsia="ar-SA"/>
        </w:rPr>
        <w:t>II</w:t>
      </w:r>
      <w:r>
        <w:rPr>
          <w:rFonts w:eastAsia="Times New Roman"/>
          <w:sz w:val="22"/>
          <w:lang w:eastAsia="ar-SA"/>
        </w:rPr>
        <w:t xml:space="preserve"> </w:t>
      </w:r>
      <w:r w:rsidRPr="00E25C0A">
        <w:rPr>
          <w:rFonts w:eastAsia="Times New Roman"/>
          <w:sz w:val="22"/>
          <w:lang w:eastAsia="ar-SA"/>
        </w:rPr>
        <w:t>SWZ,</w:t>
      </w:r>
    </w:p>
    <w:p w:rsidR="000069AA" w:rsidRPr="00275AEB" w:rsidRDefault="006C42C7" w:rsidP="00275AEB">
      <w:pPr>
        <w:numPr>
          <w:ilvl w:val="0"/>
          <w:numId w:val="10"/>
        </w:numPr>
        <w:suppressAutoHyphens/>
        <w:jc w:val="both"/>
        <w:rPr>
          <w:sz w:val="22"/>
        </w:rPr>
      </w:pPr>
      <w:r w:rsidRPr="00FD4FEF">
        <w:rPr>
          <w:rFonts w:eastAsiaTheme="minorHAnsi"/>
          <w:b/>
          <w:color w:val="000000"/>
          <w:sz w:val="22"/>
        </w:rPr>
        <w:t xml:space="preserve">przedmiotowe środki dowodowe: </w:t>
      </w:r>
      <w:r w:rsidRPr="00FD4FEF">
        <w:rPr>
          <w:rFonts w:eastAsiaTheme="minorHAnsi"/>
          <w:color w:val="000000"/>
          <w:sz w:val="22"/>
        </w:rPr>
        <w:t xml:space="preserve">Zamawiający </w:t>
      </w:r>
      <w:r w:rsidR="00FD3E61">
        <w:rPr>
          <w:rFonts w:eastAsiaTheme="minorHAnsi"/>
          <w:color w:val="000000"/>
          <w:sz w:val="22"/>
        </w:rPr>
        <w:t xml:space="preserve">nie </w:t>
      </w:r>
      <w:r w:rsidRPr="00FD4FEF">
        <w:rPr>
          <w:rFonts w:eastAsiaTheme="minorHAnsi"/>
          <w:sz w:val="22"/>
        </w:rPr>
        <w:t xml:space="preserve">wymaga </w:t>
      </w:r>
      <w:r w:rsidRPr="00FD4FEF">
        <w:rPr>
          <w:rFonts w:eastAsiaTheme="minorHAnsi"/>
          <w:color w:val="000000"/>
          <w:sz w:val="22"/>
        </w:rPr>
        <w:t>złożenia przedmiotowych środków dowodowych na potwierdzenie, że oferowane dostawy spełniają określone przez zamawiającego</w:t>
      </w:r>
      <w:r w:rsidR="00715007" w:rsidRPr="00FD4FEF">
        <w:rPr>
          <w:rFonts w:eastAsiaTheme="minorHAnsi"/>
          <w:color w:val="000000"/>
          <w:sz w:val="22"/>
        </w:rPr>
        <w:t xml:space="preserve"> wymagania, cechy lub kryteria</w:t>
      </w:r>
      <w:r w:rsidR="00FD3E61">
        <w:rPr>
          <w:rFonts w:eastAsiaTheme="minorHAnsi"/>
          <w:color w:val="000000"/>
          <w:sz w:val="22"/>
        </w:rPr>
        <w:t>.</w:t>
      </w:r>
    </w:p>
    <w:p w:rsidR="002B7DAD" w:rsidRPr="00E02180" w:rsidRDefault="000069AA" w:rsidP="000069AA">
      <w:pPr>
        <w:pStyle w:val="Akapitzlist"/>
        <w:numPr>
          <w:ilvl w:val="0"/>
          <w:numId w:val="1"/>
        </w:numPr>
        <w:spacing w:line="240" w:lineRule="auto"/>
        <w:ind w:left="397" w:hanging="357"/>
        <w:rPr>
          <w:rFonts w:eastAsia="Arial"/>
          <w:b/>
          <w:sz w:val="22"/>
          <w:u w:val="single"/>
          <w:lang w:val="pl" w:eastAsia="pl-PL"/>
        </w:rPr>
      </w:pPr>
      <w:r w:rsidRPr="00E02180">
        <w:rPr>
          <w:rFonts w:eastAsia="Arial"/>
          <w:b/>
          <w:sz w:val="22"/>
          <w:u w:val="single"/>
          <w:lang w:val="pl" w:eastAsia="pl-PL"/>
        </w:rPr>
        <w:t>Na wezwanie Zamawiającego Wykonawca</w:t>
      </w:r>
      <w:r w:rsidR="00000D07">
        <w:rPr>
          <w:rFonts w:eastAsia="Arial"/>
          <w:b/>
          <w:sz w:val="22"/>
          <w:u w:val="single"/>
          <w:lang w:val="pl" w:eastAsia="pl-PL"/>
        </w:rPr>
        <w:t>, którego oferta została najwyżej oceniona,</w:t>
      </w:r>
      <w:r w:rsidRPr="00E02180">
        <w:rPr>
          <w:rFonts w:eastAsia="Arial"/>
          <w:b/>
          <w:sz w:val="22"/>
          <w:u w:val="single"/>
          <w:lang w:val="pl" w:eastAsia="pl-PL"/>
        </w:rPr>
        <w:t xml:space="preserve"> zobowiązany będzie złożyć podmiotowe środki dowodowe:</w:t>
      </w:r>
    </w:p>
    <w:p w:rsidR="00406395" w:rsidRPr="00406395" w:rsidRDefault="00406395" w:rsidP="00406395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</w:p>
    <w:p w:rsidR="00887824" w:rsidRDefault="00406395" w:rsidP="00887824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eastAsiaTheme="minorHAnsi"/>
          <w:b/>
          <w:bCs/>
          <w:color w:val="000000"/>
          <w:sz w:val="22"/>
          <w:szCs w:val="22"/>
        </w:rPr>
      </w:pPr>
      <w:r w:rsidRPr="00852CE9">
        <w:rPr>
          <w:rFonts w:eastAsiaTheme="minorHAnsi"/>
          <w:bCs/>
          <w:color w:val="000000"/>
          <w:sz w:val="22"/>
          <w:szCs w:val="22"/>
        </w:rPr>
        <w:t>W celu potwierdzenia braku podstaw do wykluczenia z udziału w postępowaniu w stosunku do Wykonawcy/Wykonawców wspólnie ubiegających się o udzielenie zamówienia / podmiotów udostępniających zasoby na zasadach określonych w art. 118 ustawy:</w:t>
      </w:r>
      <w:r w:rsidRPr="00F13AE4">
        <w:rPr>
          <w:rFonts w:eastAsiaTheme="minorHAnsi"/>
          <w:b/>
          <w:bCs/>
          <w:color w:val="000000"/>
          <w:sz w:val="22"/>
          <w:szCs w:val="22"/>
        </w:rPr>
        <w:t xml:space="preserve"> </w:t>
      </w:r>
    </w:p>
    <w:p w:rsidR="00F13AE4" w:rsidRPr="00887824" w:rsidRDefault="00887824" w:rsidP="00887824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eastAsiaTheme="minorHAnsi"/>
          <w:b/>
          <w:bCs/>
          <w:i/>
          <w:sz w:val="22"/>
          <w:szCs w:val="22"/>
        </w:rPr>
      </w:pPr>
      <w:r w:rsidRPr="00887824">
        <w:rPr>
          <w:rFonts w:eastAsiaTheme="minorHAnsi"/>
          <w:b/>
          <w:bCs/>
          <w:i/>
          <w:color w:val="000000"/>
          <w:sz w:val="22"/>
          <w:szCs w:val="22"/>
        </w:rPr>
        <w:t xml:space="preserve">nie dotyczy, </w:t>
      </w:r>
      <w:r w:rsidR="002F4E16" w:rsidRPr="00887824">
        <w:rPr>
          <w:rFonts w:eastAsiaTheme="minorHAnsi"/>
          <w:b/>
          <w:bCs/>
          <w:i/>
          <w:sz w:val="22"/>
          <w:szCs w:val="22"/>
        </w:rPr>
        <w:t>Zamawiający nie wymaga złożenia podmiotowych środków dowodowych</w:t>
      </w:r>
      <w:r w:rsidR="00852CE9" w:rsidRPr="00887824">
        <w:rPr>
          <w:rFonts w:eastAsiaTheme="minorHAnsi"/>
          <w:b/>
          <w:bCs/>
          <w:i/>
          <w:sz w:val="22"/>
          <w:szCs w:val="22"/>
        </w:rPr>
        <w:t>.</w:t>
      </w:r>
      <w:r w:rsidR="002F4E16" w:rsidRPr="00887824">
        <w:rPr>
          <w:rFonts w:eastAsiaTheme="minorHAnsi"/>
          <w:b/>
          <w:bCs/>
          <w:i/>
          <w:sz w:val="22"/>
          <w:szCs w:val="22"/>
        </w:rPr>
        <w:t xml:space="preserve"> </w:t>
      </w:r>
    </w:p>
    <w:p w:rsidR="00887824" w:rsidRPr="00887824" w:rsidRDefault="00887824" w:rsidP="00887824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eastAsiaTheme="minorHAnsi"/>
          <w:sz w:val="22"/>
          <w:szCs w:val="22"/>
        </w:rPr>
      </w:pPr>
    </w:p>
    <w:p w:rsidR="00887824" w:rsidRPr="00887824" w:rsidRDefault="00887824" w:rsidP="00887824">
      <w:pPr>
        <w:tabs>
          <w:tab w:val="left" w:pos="426"/>
          <w:tab w:val="left" w:pos="9214"/>
        </w:tabs>
        <w:spacing w:after="33" w:line="250" w:lineRule="auto"/>
        <w:ind w:left="426" w:right="-2"/>
        <w:contextualSpacing/>
        <w:jc w:val="both"/>
        <w:rPr>
          <w:rFonts w:eastAsia="Times New Roman"/>
          <w:color w:val="000000"/>
          <w:sz w:val="22"/>
          <w:lang w:eastAsia="pl-PL"/>
        </w:rPr>
      </w:pPr>
      <w:r w:rsidRPr="00887824">
        <w:rPr>
          <w:rFonts w:eastAsia="Times New Roman"/>
          <w:color w:val="000000"/>
          <w:sz w:val="22"/>
          <w:lang w:eastAsia="pl-PL"/>
        </w:rPr>
        <w:t>W celu potwierdzenia spełniania warunków udziału w postępowaniu: przez Wykonawcę:</w:t>
      </w:r>
    </w:p>
    <w:p w:rsidR="00887824" w:rsidRPr="00887824" w:rsidRDefault="00887824" w:rsidP="00887824">
      <w:pPr>
        <w:widowControl w:val="0"/>
        <w:tabs>
          <w:tab w:val="left" w:pos="568"/>
          <w:tab w:val="left" w:pos="9214"/>
        </w:tabs>
        <w:suppressAutoHyphens/>
        <w:overflowPunct w:val="0"/>
        <w:ind w:right="645" w:firstLine="426"/>
        <w:jc w:val="both"/>
        <w:rPr>
          <w:rFonts w:eastAsia="Times New Roman"/>
          <w:b/>
          <w:i/>
          <w:color w:val="000000"/>
          <w:sz w:val="22"/>
          <w:lang w:eastAsia="pl-PL"/>
        </w:rPr>
      </w:pPr>
      <w:r w:rsidRPr="00887824">
        <w:rPr>
          <w:rFonts w:eastAsia="Times New Roman"/>
          <w:b/>
          <w:i/>
          <w:color w:val="000000"/>
          <w:sz w:val="22"/>
          <w:lang w:eastAsia="pl-PL"/>
        </w:rPr>
        <w:t>nie dotyczy. Zamawiający nie określił warunków udziału w postępowaniu.</w:t>
      </w:r>
    </w:p>
    <w:p w:rsidR="00EF5951" w:rsidRPr="00EF5951" w:rsidRDefault="00EF5951" w:rsidP="00852CE9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</w:rPr>
      </w:pPr>
    </w:p>
    <w:p w:rsidR="00275AEB" w:rsidRPr="00275AEB" w:rsidRDefault="00EF5951" w:rsidP="00275AEB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i/>
          <w:iCs/>
          <w:sz w:val="23"/>
          <w:szCs w:val="23"/>
        </w:rPr>
      </w:pPr>
      <w:r w:rsidRPr="00275AEB">
        <w:rPr>
          <w:rFonts w:eastAsiaTheme="minorHAnsi"/>
          <w:b/>
          <w:sz w:val="22"/>
        </w:rPr>
        <w:t>Podmioty zagraniczne:</w:t>
      </w:r>
      <w:r w:rsidR="0091744D" w:rsidRPr="00275AEB">
        <w:rPr>
          <w:rFonts w:eastAsiaTheme="minorHAnsi"/>
          <w:b/>
          <w:sz w:val="22"/>
        </w:rPr>
        <w:t xml:space="preserve"> </w:t>
      </w:r>
      <w:r w:rsidR="0091744D" w:rsidRPr="00275AEB">
        <w:rPr>
          <w:rFonts w:eastAsiaTheme="minorHAnsi"/>
          <w:sz w:val="22"/>
        </w:rPr>
        <w:t>nie do</w:t>
      </w:r>
      <w:r w:rsidR="00893013" w:rsidRPr="00275AEB">
        <w:rPr>
          <w:rFonts w:eastAsiaTheme="minorHAnsi"/>
          <w:sz w:val="22"/>
        </w:rPr>
        <w:t>tyczy w niniejszym postępowaniu</w:t>
      </w:r>
      <w:r w:rsidR="00893013" w:rsidRPr="00275AEB">
        <w:rPr>
          <w:i/>
          <w:iCs/>
          <w:sz w:val="23"/>
          <w:szCs w:val="23"/>
        </w:rPr>
        <w:t xml:space="preserve">. </w:t>
      </w:r>
    </w:p>
    <w:p w:rsidR="00702CF9" w:rsidRDefault="00E67258" w:rsidP="00D60582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C615C">
        <w:rPr>
          <w:rFonts w:ascii="Times New Roman" w:hAnsi="Times New Roman" w:cs="Times New Roman"/>
          <w:b/>
          <w:color w:val="auto"/>
          <w:sz w:val="22"/>
          <w:szCs w:val="22"/>
        </w:rPr>
        <w:t>VI</w:t>
      </w:r>
      <w:r w:rsidR="00F6158C">
        <w:rPr>
          <w:rFonts w:ascii="Times New Roman" w:hAnsi="Times New Roman" w:cs="Times New Roman"/>
          <w:b/>
          <w:color w:val="auto"/>
          <w:sz w:val="22"/>
          <w:szCs w:val="22"/>
        </w:rPr>
        <w:t>I</w:t>
      </w:r>
      <w:r w:rsidRPr="002C615C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</w:t>
      </w:r>
      <w:r w:rsidR="0057261B">
        <w:rPr>
          <w:rFonts w:ascii="Times New Roman" w:hAnsi="Times New Roman" w:cs="Times New Roman"/>
          <w:b/>
          <w:color w:val="auto"/>
          <w:sz w:val="22"/>
          <w:szCs w:val="22"/>
        </w:rPr>
        <w:t>WYKONAWCY WSPÓLNIE UBIEGAJĄCY SIĘ O ZAMÓWIENIE</w:t>
      </w:r>
    </w:p>
    <w:p w:rsidR="00A01D16" w:rsidRPr="00A01D16" w:rsidRDefault="00A01D16" w:rsidP="00880A25">
      <w:pPr>
        <w:widowControl w:val="0"/>
        <w:numPr>
          <w:ilvl w:val="1"/>
          <w:numId w:val="91"/>
        </w:numPr>
        <w:ind w:left="426" w:hanging="437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  <w:r w:rsidRPr="00A01D16">
        <w:rPr>
          <w:rFonts w:eastAsia="Times New Roman"/>
          <w:bCs/>
          <w:sz w:val="22"/>
          <w:lang w:val="x-none" w:eastAsia="pl-PL"/>
        </w:rPr>
        <w:t xml:space="preserve">Wykonawcy </w:t>
      </w:r>
      <w:r w:rsidRPr="00A01D16">
        <w:rPr>
          <w:rFonts w:eastAsia="Times New Roman"/>
          <w:sz w:val="22"/>
          <w:lang w:val="x-none" w:eastAsia="pl-PL"/>
        </w:rPr>
        <w:t>mogą wspólnie ubiegać się o udzielenie zamówienia</w:t>
      </w:r>
      <w:r w:rsidRPr="00A01D16">
        <w:rPr>
          <w:rFonts w:eastAsia="Times New Roman"/>
          <w:sz w:val="22"/>
          <w:lang w:eastAsia="pl-PL"/>
        </w:rPr>
        <w:t>(konsorcja, spółki cywilne)</w:t>
      </w:r>
      <w:r w:rsidRPr="00A01D16">
        <w:rPr>
          <w:rFonts w:eastAsia="Times New Roman"/>
          <w:sz w:val="22"/>
          <w:lang w:val="x-none" w:eastAsia="pl-PL"/>
        </w:rPr>
        <w:t>. W takim przypadku, Wykonawcy ustanawiają pełnomocnika do reprezentowania ich w postępowaniu o udzielenie zamówienia albo do reprezentowania w postępowaniu i zawarcia umowy w sprawie zamówienia publicznego.</w:t>
      </w:r>
    </w:p>
    <w:p w:rsidR="00A01D16" w:rsidRPr="00085119" w:rsidRDefault="00A01D16" w:rsidP="00880A25">
      <w:pPr>
        <w:widowControl w:val="0"/>
        <w:numPr>
          <w:ilvl w:val="1"/>
          <w:numId w:val="91"/>
        </w:numPr>
        <w:ind w:left="426" w:hanging="437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  <w:r w:rsidRPr="00A01D16">
        <w:rPr>
          <w:rFonts w:eastAsia="Times New Roman"/>
          <w:sz w:val="22"/>
          <w:u w:val="single"/>
          <w:lang w:eastAsia="pl-PL"/>
        </w:rPr>
        <w:t xml:space="preserve">Pełnomocnictwo </w:t>
      </w:r>
      <w:r w:rsidR="00887824">
        <w:rPr>
          <w:rFonts w:eastAsia="Times New Roman"/>
          <w:sz w:val="22"/>
          <w:u w:val="single"/>
          <w:lang w:eastAsia="pl-PL"/>
        </w:rPr>
        <w:t>po</w:t>
      </w:r>
      <w:r w:rsidRPr="00A01D16">
        <w:rPr>
          <w:rFonts w:eastAsia="Times New Roman"/>
          <w:sz w:val="22"/>
          <w:u w:val="single"/>
          <w:lang w:eastAsia="pl-PL"/>
        </w:rPr>
        <w:t>winno być załączone do oferty.</w:t>
      </w:r>
      <w:r w:rsidRPr="00A01D16">
        <w:rPr>
          <w:rFonts w:eastAsia="Times New Roman"/>
          <w:sz w:val="22"/>
          <w:lang w:eastAsia="pl-PL"/>
        </w:rPr>
        <w:t xml:space="preserve"> Pełnomocnictwo do złożenia oferty </w:t>
      </w:r>
      <w:r w:rsidR="00887824">
        <w:rPr>
          <w:rFonts w:eastAsia="Times New Roman"/>
          <w:sz w:val="22"/>
          <w:lang w:eastAsia="pl-PL"/>
        </w:rPr>
        <w:t>po</w:t>
      </w:r>
      <w:r w:rsidRPr="00A01D16">
        <w:rPr>
          <w:rFonts w:eastAsia="Times New Roman"/>
          <w:sz w:val="22"/>
          <w:lang w:eastAsia="pl-PL"/>
        </w:rPr>
        <w:t xml:space="preserve">winno być złożone w oryginale w formie elektronicznej opatrzonej kwalifikowanym podpisem elektronicznym, lub postaci elektronicznej opatrzonej podpisem zaufanym lub podpisem osobistym. </w:t>
      </w:r>
      <w:r w:rsidRPr="00A01D16">
        <w:rPr>
          <w:rFonts w:eastAsia="Times New Roman"/>
          <w:sz w:val="22"/>
          <w:lang w:val="x-none" w:eastAsia="pl-PL"/>
        </w:rPr>
        <w:t xml:space="preserve">Dopuszcza się także złożenie elektronicznej kopii (skanu) pełnomocnictwa sporządzonego uprzednio w formie pisemnej, w formie elektronicznego poświadczenia sporządzonego stosownie do art. 97 §2 ustawy z dnia 14 lutego 1991 r. - Prawo </w:t>
      </w:r>
      <w:r w:rsidRPr="00A01D16">
        <w:rPr>
          <w:rFonts w:eastAsia="Times New Roman"/>
          <w:sz w:val="22"/>
          <w:lang w:val="x-none" w:eastAsia="pl-PL"/>
        </w:rPr>
        <w:br/>
        <w:t>o notariacie, które to poświadczenie notariusz opatruje kwalifikowanym podpisem elektronicznym</w:t>
      </w:r>
      <w:r w:rsidRPr="00A01D16">
        <w:rPr>
          <w:rFonts w:eastAsia="Times New Roman"/>
          <w:sz w:val="22"/>
          <w:lang w:eastAsia="pl-PL"/>
        </w:rPr>
        <w:t xml:space="preserve">. </w:t>
      </w:r>
      <w:r w:rsidRPr="00A01D16">
        <w:rPr>
          <w:rFonts w:eastAsia="Times New Roman"/>
          <w:sz w:val="22"/>
          <w:lang w:val="x-none" w:eastAsia="pl-PL"/>
        </w:rPr>
        <w:t>Elektroniczna kopia pełnomocnictwa nie może być uwierzytelniona przez upełnomocnionego.</w:t>
      </w:r>
    </w:p>
    <w:p w:rsidR="00B83CE6" w:rsidRPr="00ED2CD4" w:rsidRDefault="00A01D16" w:rsidP="00880A25">
      <w:pPr>
        <w:widowControl w:val="0"/>
        <w:numPr>
          <w:ilvl w:val="1"/>
          <w:numId w:val="91"/>
        </w:numPr>
        <w:ind w:left="426" w:hanging="426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  <w:r w:rsidRPr="00A01D16">
        <w:rPr>
          <w:rFonts w:eastAsia="Times New Roman"/>
          <w:sz w:val="22"/>
          <w:shd w:val="clear" w:color="auto" w:fill="FFFFFF"/>
          <w:lang w:val="x-none" w:eastAsia="pl-PL"/>
        </w:rPr>
        <w:t>Jeżeli została wybrana oferta wykonawców wspólnie ubiegających się o udzielenie zamówienia, Zamawiający może żądać przed zawarciem umowy w sprawie zamówienia publicznego kopii umowy regulującej współpracę tych wykonawców.</w:t>
      </w:r>
    </w:p>
    <w:p w:rsidR="00ED2CD4" w:rsidRPr="00ED2CD4" w:rsidRDefault="00ED2CD4" w:rsidP="00880A25">
      <w:pPr>
        <w:widowControl w:val="0"/>
        <w:numPr>
          <w:ilvl w:val="1"/>
          <w:numId w:val="91"/>
        </w:numPr>
        <w:ind w:left="426" w:hanging="426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  <w:r w:rsidRPr="00ED2CD4">
        <w:rPr>
          <w:rFonts w:eastAsiaTheme="minorHAnsi"/>
          <w:color w:val="000000"/>
          <w:sz w:val="22"/>
        </w:rPr>
        <w:t xml:space="preserve">Zamawiający nie określił odmiennych wymagań związanych z realizacją zamówienia </w:t>
      </w:r>
      <w:r w:rsidR="00887824">
        <w:rPr>
          <w:rFonts w:eastAsiaTheme="minorHAnsi"/>
          <w:color w:val="000000"/>
          <w:sz w:val="22"/>
        </w:rPr>
        <w:t xml:space="preserve">                      </w:t>
      </w:r>
      <w:r w:rsidRPr="00ED2CD4">
        <w:rPr>
          <w:rFonts w:eastAsiaTheme="minorHAnsi"/>
          <w:color w:val="000000"/>
          <w:sz w:val="22"/>
        </w:rPr>
        <w:t>w odniesieniu do Wykonawców wspólnie ubiegających się o udzielenie zamówienia</w:t>
      </w:r>
      <w:r w:rsidRPr="00ED2CD4">
        <w:rPr>
          <w:rFonts w:eastAsiaTheme="minorHAnsi"/>
          <w:i/>
          <w:iCs/>
          <w:color w:val="000000"/>
          <w:sz w:val="22"/>
        </w:rPr>
        <w:t xml:space="preserve">. </w:t>
      </w:r>
    </w:p>
    <w:p w:rsidR="00D016F5" w:rsidRDefault="00D016F5" w:rsidP="00854EDC">
      <w:pPr>
        <w:pStyle w:val="Default"/>
        <w:jc w:val="both"/>
        <w:rPr>
          <w:rFonts w:ascii="Times New Roman" w:hAnsi="Times New Roman" w:cs="Times New Roman"/>
          <w:b/>
          <w:color w:val="00B050"/>
          <w:sz w:val="22"/>
          <w:szCs w:val="22"/>
        </w:rPr>
      </w:pPr>
    </w:p>
    <w:p w:rsidR="009D55CC" w:rsidRDefault="009D55CC" w:rsidP="009D55CC">
      <w:pPr>
        <w:shd w:val="clear" w:color="auto" w:fill="FFFFFF"/>
        <w:spacing w:before="72" w:after="72" w:line="276" w:lineRule="auto"/>
        <w:contextualSpacing/>
        <w:jc w:val="both"/>
        <w:rPr>
          <w:rFonts w:eastAsia="Times New Roman"/>
          <w:b/>
          <w:bCs/>
          <w:sz w:val="22"/>
          <w:lang w:eastAsia="pl-PL"/>
        </w:rPr>
      </w:pPr>
      <w:r w:rsidRPr="009D55CC">
        <w:rPr>
          <w:rFonts w:eastAsia="Times New Roman"/>
          <w:b/>
          <w:bCs/>
          <w:sz w:val="22"/>
          <w:lang w:eastAsia="pl-PL"/>
        </w:rPr>
        <w:lastRenderedPageBreak/>
        <w:t>VIII. POLEGANIE NA ZASOBACH INNYCH PODMIOTÓW</w:t>
      </w:r>
      <w:r w:rsidR="00702465">
        <w:rPr>
          <w:rFonts w:eastAsia="Times New Roman"/>
          <w:b/>
          <w:bCs/>
          <w:sz w:val="22"/>
          <w:lang w:eastAsia="pl-PL"/>
        </w:rPr>
        <w:t xml:space="preserve"> (art. 118-123 PZP)</w:t>
      </w:r>
      <w:r w:rsidRPr="009D55CC">
        <w:rPr>
          <w:rFonts w:eastAsia="Times New Roman"/>
          <w:b/>
          <w:bCs/>
          <w:sz w:val="22"/>
          <w:lang w:eastAsia="pl-PL"/>
        </w:rPr>
        <w:t xml:space="preserve">. </w:t>
      </w:r>
    </w:p>
    <w:p w:rsidR="00050512" w:rsidRPr="00050512" w:rsidRDefault="00050512" w:rsidP="00050512">
      <w:pPr>
        <w:shd w:val="clear" w:color="auto" w:fill="FFFFFF"/>
        <w:contextualSpacing/>
        <w:jc w:val="both"/>
        <w:rPr>
          <w:rFonts w:eastAsia="Times New Roman"/>
          <w:bCs/>
          <w:sz w:val="22"/>
          <w:lang w:eastAsia="pl-PL"/>
        </w:rPr>
      </w:pPr>
      <w:r w:rsidRPr="00050512">
        <w:rPr>
          <w:rFonts w:eastAsia="Times New Roman"/>
          <w:bCs/>
          <w:sz w:val="22"/>
          <w:lang w:eastAsia="pl-PL"/>
        </w:rPr>
        <w:t xml:space="preserve">Nie dotyczy w niniejszym postępowaniu. Zamawiający nie stawia warunków udziału </w:t>
      </w:r>
      <w:r>
        <w:rPr>
          <w:rFonts w:eastAsia="Times New Roman"/>
          <w:bCs/>
          <w:sz w:val="22"/>
          <w:lang w:eastAsia="pl-PL"/>
        </w:rPr>
        <w:t xml:space="preserve">                       </w:t>
      </w:r>
      <w:r w:rsidR="00187BE9">
        <w:rPr>
          <w:rFonts w:eastAsia="Times New Roman"/>
          <w:bCs/>
          <w:sz w:val="22"/>
          <w:lang w:eastAsia="pl-PL"/>
        </w:rPr>
        <w:t xml:space="preserve">     </w:t>
      </w:r>
      <w:r>
        <w:rPr>
          <w:rFonts w:eastAsia="Times New Roman"/>
          <w:bCs/>
          <w:sz w:val="22"/>
          <w:lang w:eastAsia="pl-PL"/>
        </w:rPr>
        <w:t xml:space="preserve"> </w:t>
      </w:r>
      <w:r w:rsidRPr="00050512">
        <w:rPr>
          <w:rFonts w:eastAsia="Times New Roman"/>
          <w:bCs/>
          <w:sz w:val="22"/>
          <w:lang w:eastAsia="pl-PL"/>
        </w:rPr>
        <w:t>w</w:t>
      </w:r>
      <w:r>
        <w:rPr>
          <w:rFonts w:eastAsia="Times New Roman"/>
          <w:bCs/>
          <w:sz w:val="22"/>
          <w:lang w:eastAsia="pl-PL"/>
        </w:rPr>
        <w:t xml:space="preserve"> </w:t>
      </w:r>
      <w:r w:rsidRPr="00050512">
        <w:rPr>
          <w:rFonts w:eastAsia="Times New Roman"/>
          <w:bCs/>
          <w:sz w:val="22"/>
          <w:lang w:eastAsia="pl-PL"/>
        </w:rPr>
        <w:t xml:space="preserve"> postępowaniu.</w:t>
      </w:r>
    </w:p>
    <w:p w:rsidR="00393378" w:rsidRPr="00050512" w:rsidRDefault="00393378" w:rsidP="00A01D16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b/>
          <w:bCs/>
          <w:color w:val="FF0000"/>
          <w:sz w:val="22"/>
          <w:shd w:val="clear" w:color="auto" w:fill="FFFFFF"/>
          <w:lang w:eastAsia="pl-PL"/>
        </w:rPr>
      </w:pPr>
    </w:p>
    <w:p w:rsidR="009D55CC" w:rsidRPr="009D55CC" w:rsidRDefault="00B83CE6" w:rsidP="00A01D16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2"/>
          <w:lang w:val="x-none" w:eastAsia="pl-PL"/>
        </w:rPr>
      </w:pPr>
      <w:r>
        <w:rPr>
          <w:rFonts w:eastAsia="Times New Roman"/>
          <w:b/>
          <w:bCs/>
          <w:sz w:val="22"/>
          <w:shd w:val="clear" w:color="auto" w:fill="FFFFFF"/>
          <w:lang w:eastAsia="pl-PL"/>
        </w:rPr>
        <w:t xml:space="preserve">IX. </w:t>
      </w:r>
      <w:r w:rsidRPr="00B83CE6">
        <w:rPr>
          <w:rFonts w:eastAsia="Times New Roman"/>
          <w:b/>
          <w:bCs/>
          <w:sz w:val="22"/>
          <w:shd w:val="clear" w:color="auto" w:fill="FFFFFF"/>
          <w:lang w:eastAsia="pl-PL"/>
        </w:rPr>
        <w:t>PODWYKONAWSTWO</w:t>
      </w:r>
      <w:r>
        <w:rPr>
          <w:rFonts w:eastAsia="Times New Roman"/>
          <w:b/>
          <w:bCs/>
          <w:sz w:val="22"/>
          <w:shd w:val="clear" w:color="auto" w:fill="FFFFFF"/>
          <w:lang w:eastAsia="pl-PL"/>
        </w:rPr>
        <w:t>.</w:t>
      </w:r>
    </w:p>
    <w:p w:rsidR="009D55CC" w:rsidRPr="007E4F57" w:rsidRDefault="009D55CC" w:rsidP="00880A25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line="240" w:lineRule="auto"/>
        <w:ind w:left="425" w:hanging="425"/>
        <w:rPr>
          <w:rFonts w:eastAsia="Times New Roman"/>
          <w:sz w:val="22"/>
          <w:lang w:val="x-none" w:eastAsia="pl-PL"/>
        </w:rPr>
      </w:pPr>
      <w:r w:rsidRPr="00A01D16">
        <w:rPr>
          <w:rFonts w:eastAsia="Times New Roman"/>
          <w:sz w:val="22"/>
          <w:lang w:eastAsia="pl-PL"/>
        </w:rPr>
        <w:t>Wykonawca może powierzyć wykonanie części zamówienia podwykonawcy/</w:t>
      </w:r>
      <w:r w:rsidR="00A01D16">
        <w:rPr>
          <w:rFonts w:eastAsia="Times New Roman"/>
          <w:sz w:val="22"/>
          <w:lang w:eastAsia="pl-PL"/>
        </w:rPr>
        <w:t xml:space="preserve"> </w:t>
      </w:r>
      <w:r w:rsidRPr="00A01D16">
        <w:rPr>
          <w:rFonts w:eastAsia="Times New Roman"/>
          <w:sz w:val="22"/>
          <w:lang w:eastAsia="pl-PL"/>
        </w:rPr>
        <w:t>podwykonawcom.</w:t>
      </w:r>
    </w:p>
    <w:p w:rsidR="007E4F57" w:rsidRPr="002C615C" w:rsidRDefault="007E4F57" w:rsidP="00880A25">
      <w:pPr>
        <w:pStyle w:val="Default"/>
        <w:numPr>
          <w:ilvl w:val="0"/>
          <w:numId w:val="90"/>
        </w:numPr>
        <w:ind w:left="426" w:hanging="426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Na podstawie art. 462 ust. 2 Pzp Zmawiający żąda</w:t>
      </w:r>
      <w:r w:rsidRPr="002C615C">
        <w:rPr>
          <w:rFonts w:ascii="Times New Roman" w:hAnsi="Times New Roman" w:cs="Times New Roman"/>
          <w:color w:val="auto"/>
          <w:sz w:val="22"/>
          <w:szCs w:val="22"/>
        </w:rPr>
        <w:t xml:space="preserve"> wskazania w ofercie (formularzu ofertowym) części zamówienia, których wykonanie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Wykonawca </w:t>
      </w:r>
      <w:r w:rsidRPr="002C615C">
        <w:rPr>
          <w:rFonts w:ascii="Times New Roman" w:hAnsi="Times New Roman" w:cs="Times New Roman"/>
          <w:color w:val="auto"/>
          <w:sz w:val="22"/>
          <w:szCs w:val="22"/>
        </w:rPr>
        <w:t xml:space="preserve">zamierza powierzyć podwykonawcom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C615C">
        <w:rPr>
          <w:rFonts w:ascii="Times New Roman" w:hAnsi="Times New Roman" w:cs="Times New Roman"/>
          <w:color w:val="auto"/>
          <w:sz w:val="22"/>
          <w:szCs w:val="22"/>
        </w:rPr>
        <w:t xml:space="preserve">i podania firm (nazw) </w:t>
      </w:r>
      <w:r w:rsidRPr="002C615C">
        <w:rPr>
          <w:rFonts w:ascii="Times New Roman" w:eastAsiaTheme="minorHAnsi" w:hAnsi="Times New Roman" w:cs="Times New Roman"/>
          <w:color w:val="auto"/>
          <w:sz w:val="22"/>
          <w:szCs w:val="22"/>
        </w:rPr>
        <w:t>tych podwykonawców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2C615C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(o ile są 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>już</w:t>
      </w:r>
      <w:r w:rsidRPr="002C615C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>znane</w:t>
      </w:r>
      <w:r w:rsidRPr="002C615C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). </w:t>
      </w:r>
    </w:p>
    <w:p w:rsidR="007E4F57" w:rsidRDefault="007E4F57" w:rsidP="007E4F57">
      <w:pPr>
        <w:ind w:left="426" w:hanging="426"/>
        <w:jc w:val="both"/>
        <w:rPr>
          <w:sz w:val="22"/>
        </w:rPr>
      </w:pPr>
      <w:r w:rsidRPr="002C615C">
        <w:rPr>
          <w:sz w:val="22"/>
        </w:rPr>
        <w:t xml:space="preserve">        Brak powyższej informacji w ofercie oznaczać będzie, że Wykonawca nie będzie korzystał z podwykonawstwa przy realizacji zamówienia. Powierzenie wykonania części zamówienia podwykonawcom nie zwalnia Wykonawcy z odpowiedzialności za należyte wykonanie zamówienia.</w:t>
      </w:r>
    </w:p>
    <w:p w:rsidR="00891152" w:rsidRDefault="00891152" w:rsidP="007E4F57">
      <w:pPr>
        <w:ind w:left="426" w:hanging="426"/>
        <w:jc w:val="both"/>
        <w:rPr>
          <w:sz w:val="22"/>
        </w:rPr>
      </w:pPr>
    </w:p>
    <w:p w:rsidR="007E4F57" w:rsidRPr="000E5090" w:rsidRDefault="007E4F57" w:rsidP="00050512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12"/>
          <w:szCs w:val="12"/>
        </w:rPr>
      </w:pPr>
    </w:p>
    <w:p w:rsidR="002B5319" w:rsidRDefault="00F624FB" w:rsidP="00702C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702CF9">
        <w:rPr>
          <w:rFonts w:ascii="Times New Roman" w:hAnsi="Times New Roman" w:cs="Times New Roman"/>
          <w:b/>
          <w:bCs/>
          <w:sz w:val="22"/>
          <w:szCs w:val="22"/>
        </w:rPr>
        <w:t>. I</w:t>
      </w:r>
      <w:r w:rsidR="00702CF9" w:rsidRPr="005A7959">
        <w:rPr>
          <w:rFonts w:ascii="Times New Roman" w:hAnsi="Times New Roman" w:cs="Times New Roman"/>
          <w:b/>
          <w:bCs/>
          <w:sz w:val="22"/>
          <w:szCs w:val="22"/>
        </w:rPr>
        <w:t>NFORMACJE O SPOSOBIE PORO</w:t>
      </w:r>
      <w:r w:rsidR="00702CF9">
        <w:rPr>
          <w:rFonts w:ascii="Times New Roman" w:hAnsi="Times New Roman" w:cs="Times New Roman"/>
          <w:b/>
          <w:bCs/>
          <w:sz w:val="22"/>
          <w:szCs w:val="22"/>
        </w:rPr>
        <w:t>ZUMIEWANIA SIĘ ZAMAWIAJĄCEGO                              Z W</w:t>
      </w:r>
      <w:r w:rsidR="00702CF9" w:rsidRPr="005A7959">
        <w:rPr>
          <w:rFonts w:ascii="Times New Roman" w:hAnsi="Times New Roman" w:cs="Times New Roman"/>
          <w:b/>
          <w:bCs/>
          <w:sz w:val="22"/>
          <w:szCs w:val="22"/>
        </w:rPr>
        <w:t xml:space="preserve">YKONAWCAMI ORAZ PRZEKAZYWANIA OŚWIADCZEŃ I DOKUMENTÓW, </w:t>
      </w:r>
      <w:r w:rsidR="00702CF9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</w:t>
      </w:r>
      <w:r w:rsidR="00702CF9" w:rsidRPr="005A7959">
        <w:rPr>
          <w:rFonts w:ascii="Times New Roman" w:hAnsi="Times New Roman" w:cs="Times New Roman"/>
          <w:b/>
          <w:bCs/>
          <w:sz w:val="22"/>
          <w:szCs w:val="22"/>
        </w:rPr>
        <w:t>A TAKŻE WSKAZANIE OSÓB UPRAWN</w:t>
      </w:r>
      <w:r w:rsidR="00702CF9">
        <w:rPr>
          <w:rFonts w:ascii="Times New Roman" w:hAnsi="Times New Roman" w:cs="Times New Roman"/>
          <w:b/>
          <w:bCs/>
          <w:sz w:val="22"/>
          <w:szCs w:val="22"/>
        </w:rPr>
        <w:t xml:space="preserve">IONYCH DO POROZUMIEWANIA SIĘ           </w:t>
      </w:r>
      <w:r w:rsidR="00B56970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Z WYKONAWCAMI</w:t>
      </w:r>
    </w:p>
    <w:p w:rsidR="008F2257" w:rsidRPr="00E20E7B" w:rsidRDefault="002B5319" w:rsidP="00880A25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Hipercze"/>
          <w:rFonts w:eastAsia="Arial"/>
          <w:color w:val="auto"/>
          <w:sz w:val="22"/>
          <w:u w:val="none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 xml:space="preserve">Postępowanie prowadzone jest w języku polskim w formie elektronicznej za pośrednictwem </w:t>
      </w:r>
      <w:hyperlink r:id="rId12">
        <w:r w:rsidRPr="002B5319">
          <w:rPr>
            <w:rFonts w:eastAsia="Arial"/>
            <w:color w:val="1155CC"/>
            <w:sz w:val="22"/>
            <w:u w:val="single"/>
            <w:lang w:val="pl" w:eastAsia="pl-PL"/>
          </w:rPr>
          <w:t>platformazakupowa.pl</w:t>
        </w:r>
      </w:hyperlink>
      <w:r w:rsidR="00DA3B38">
        <w:rPr>
          <w:rFonts w:eastAsia="Arial"/>
          <w:sz w:val="22"/>
          <w:lang w:val="pl" w:eastAsia="pl-PL"/>
        </w:rPr>
        <w:t xml:space="preserve"> pod adresem:</w:t>
      </w:r>
      <w:r w:rsidR="00DA3B38" w:rsidRPr="00DA3B38">
        <w:t xml:space="preserve"> </w:t>
      </w:r>
      <w:hyperlink r:id="rId13" w:history="1">
        <w:r w:rsidR="003E44FA" w:rsidRPr="006E2B52">
          <w:rPr>
            <w:rStyle w:val="Hipercze"/>
            <w:rFonts w:eastAsia="Arial"/>
            <w:sz w:val="22"/>
            <w:lang w:val="pl" w:eastAsia="pl-PL"/>
          </w:rPr>
          <w:t>https://platformazakupowa.pl/pn/kwp_bialystok</w:t>
        </w:r>
      </w:hyperlink>
    </w:p>
    <w:p w:rsidR="003E44FA" w:rsidRPr="00050512" w:rsidRDefault="003E44FA" w:rsidP="00880A25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050512">
        <w:rPr>
          <w:sz w:val="22"/>
        </w:rPr>
        <w:t>Wykonawca składa ofertę, pod rygorem nieważności, w formie elektronicznej</w:t>
      </w:r>
      <w:r w:rsidR="00E20E7B" w:rsidRPr="00050512">
        <w:rPr>
          <w:sz w:val="22"/>
        </w:rPr>
        <w:t xml:space="preserve"> (tj. opatrzonej kwalifikowanym podpisem elektronicznym) </w:t>
      </w:r>
      <w:r w:rsidR="00E20E7B" w:rsidRPr="00050512">
        <w:rPr>
          <w:rFonts w:eastAsiaTheme="minorHAnsi"/>
          <w:sz w:val="23"/>
          <w:szCs w:val="23"/>
        </w:rPr>
        <w:t xml:space="preserve">lub w postaci elektronicznej opatrzonej podpisem zaufanym lub podpisem osobistym. </w:t>
      </w:r>
    </w:p>
    <w:p w:rsidR="00B83B73" w:rsidRPr="00636324" w:rsidRDefault="00B83B73" w:rsidP="00B83B7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Arial"/>
          <w:b/>
          <w:sz w:val="22"/>
          <w:u w:val="single"/>
          <w:lang w:val="pl" w:eastAsia="pl-PL"/>
        </w:rPr>
      </w:pPr>
      <w:r w:rsidRPr="00636324">
        <w:rPr>
          <w:b/>
          <w:sz w:val="22"/>
          <w:u w:val="single"/>
        </w:rPr>
        <w:t>FORMAT PRZESYŁANYCH DANYCH</w:t>
      </w:r>
    </w:p>
    <w:p w:rsidR="003E44FA" w:rsidRPr="003E44FA" w:rsidRDefault="003E44FA" w:rsidP="00880A25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3E44FA">
        <w:rPr>
          <w:rFonts w:eastAsiaTheme="minorHAnsi"/>
          <w:color w:val="000000"/>
          <w:sz w:val="23"/>
          <w:szCs w:val="23"/>
        </w:rPr>
        <w:t>Zamawiający określa dopuszczalne formaty przesyłanych danych zgodnie z Załącznikiem nr 2 „</w:t>
      </w:r>
      <w:r w:rsidRPr="003E44FA">
        <w:rPr>
          <w:rFonts w:eastAsiaTheme="minorHAnsi"/>
          <w:i/>
          <w:iCs/>
          <w:color w:val="000000"/>
          <w:sz w:val="23"/>
          <w:szCs w:val="23"/>
        </w:rPr>
        <w:t xml:space="preserve">Formaty danych oraz standardy zapewniające dostęp do zasobów informacji udostępnianych za pomocą systemów teleinformatycznych używanych do realizacji zadań publicznych” </w:t>
      </w:r>
      <w:r w:rsidRPr="003E44FA">
        <w:rPr>
          <w:rFonts w:eastAsiaTheme="minorHAnsi"/>
          <w:color w:val="000000"/>
          <w:sz w:val="23"/>
          <w:szCs w:val="23"/>
        </w:rPr>
        <w:t xml:space="preserve">do Rozporządzenia Rady Ministrów z dnia 12.04.2012r. w sprawie Krajowych Ram Interoperacyjności, minimalnych wymagań dla rejestrów publicznych i wymiany informacji w postaci elektronicznej oraz minimalnych wymagań dla systemów teleinformatycznych. </w:t>
      </w:r>
    </w:p>
    <w:p w:rsidR="003E44FA" w:rsidRPr="008A25D4" w:rsidRDefault="003E44FA" w:rsidP="00880A25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3E44FA">
        <w:rPr>
          <w:b/>
          <w:sz w:val="22"/>
        </w:rPr>
        <w:t xml:space="preserve">ZAMAWIAJĄCY ZALECA NASTĘPUJĄCE FORMATY DANYCH: </w:t>
      </w:r>
      <w:r w:rsidR="00FD6ADF">
        <w:rPr>
          <w:b/>
          <w:sz w:val="22"/>
        </w:rPr>
        <w:t>.</w:t>
      </w:r>
      <w:r w:rsidRPr="003E44FA">
        <w:rPr>
          <w:b/>
          <w:sz w:val="22"/>
        </w:rPr>
        <w:t xml:space="preserve">pdf, </w:t>
      </w:r>
      <w:r w:rsidR="00FD6ADF">
        <w:rPr>
          <w:b/>
          <w:sz w:val="22"/>
        </w:rPr>
        <w:t>.</w:t>
      </w:r>
      <w:r w:rsidRPr="003E44FA">
        <w:rPr>
          <w:b/>
          <w:sz w:val="22"/>
        </w:rPr>
        <w:t xml:space="preserve">doc, </w:t>
      </w:r>
      <w:r w:rsidR="00FD6ADF">
        <w:rPr>
          <w:b/>
          <w:sz w:val="22"/>
        </w:rPr>
        <w:t>.</w:t>
      </w:r>
      <w:r w:rsidRPr="003E44FA">
        <w:rPr>
          <w:b/>
          <w:sz w:val="22"/>
        </w:rPr>
        <w:t>docx</w:t>
      </w:r>
      <w:r w:rsidR="008A25D4">
        <w:rPr>
          <w:b/>
          <w:sz w:val="22"/>
        </w:rPr>
        <w:t>, ze szczególnym wskazaniem na pdf.</w:t>
      </w:r>
    </w:p>
    <w:p w:rsidR="008A25D4" w:rsidRDefault="008A25D4" w:rsidP="00880A25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8A25D4">
        <w:rPr>
          <w:rFonts w:eastAsia="Arial"/>
          <w:sz w:val="22"/>
          <w:lang w:val="pl" w:eastAsia="pl-PL"/>
        </w:rPr>
        <w:t xml:space="preserve">W celu ewentualnej kompresji danych Zamawiający rekomenduje wykorzystanie jednego </w:t>
      </w:r>
      <w:r w:rsidR="00FD6ADF">
        <w:rPr>
          <w:rFonts w:eastAsia="Arial"/>
          <w:sz w:val="22"/>
          <w:lang w:val="pl" w:eastAsia="pl-PL"/>
        </w:rPr>
        <w:t xml:space="preserve">                    </w:t>
      </w:r>
      <w:r w:rsidRPr="008A25D4">
        <w:rPr>
          <w:rFonts w:eastAsia="Arial"/>
          <w:sz w:val="22"/>
          <w:lang w:val="pl" w:eastAsia="pl-PL"/>
        </w:rPr>
        <w:t>z formatów: .zip lub .7Z</w:t>
      </w:r>
      <w:r>
        <w:rPr>
          <w:rFonts w:eastAsia="Arial"/>
          <w:sz w:val="22"/>
          <w:lang w:val="pl" w:eastAsia="pl-PL"/>
        </w:rPr>
        <w:t>.</w:t>
      </w:r>
    </w:p>
    <w:p w:rsidR="00623C57" w:rsidRPr="009D35F3" w:rsidRDefault="00623C57" w:rsidP="00880A25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9D35F3">
        <w:rPr>
          <w:rFonts w:eastAsiaTheme="minorHAnsi"/>
          <w:color w:val="000000"/>
          <w:sz w:val="22"/>
        </w:rPr>
        <w:t xml:space="preserve">Pliki w innych formatach niż PDF zaleca się opatrzyć zewnętrznym podpisem XAdES. Wykonawca powinien pamiętać, aby plik z podpisem przekazywać łącznie z dokumentem podpisywanym. </w:t>
      </w:r>
      <w:r w:rsidR="009D35F3" w:rsidRPr="009D35F3">
        <w:rPr>
          <w:sz w:val="22"/>
        </w:rPr>
        <w:t>W przypadku wykorzystania formatu podpisu XAdES zewnętrzny Zamawiający wymaga dołączenia odpowiedniej ilości plików tj. podpisywanych plików z danymi oraz plików XAdES.</w:t>
      </w:r>
    </w:p>
    <w:p w:rsidR="00623C57" w:rsidRPr="00623C57" w:rsidRDefault="00623C57" w:rsidP="00880A25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623C57">
        <w:rPr>
          <w:rFonts w:eastAsiaTheme="minorHAnsi"/>
          <w:color w:val="000000"/>
          <w:sz w:val="22"/>
        </w:rPr>
        <w:t xml:space="preserve">Jeśli wykonawca pakuje dokumenty np. w plik ZIP zalecamy wcześniejsze podpisanie każdego ze skompresowanych plików. </w:t>
      </w:r>
    </w:p>
    <w:p w:rsidR="00623C57" w:rsidRPr="005256BA" w:rsidRDefault="00623C57" w:rsidP="00880A25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eastAsia="Arial"/>
          <w:sz w:val="22"/>
          <w:lang w:val="pl" w:eastAsia="pl-PL"/>
        </w:rPr>
      </w:pPr>
      <w:r w:rsidRPr="00623C57">
        <w:rPr>
          <w:rFonts w:eastAsiaTheme="minorHAnsi"/>
          <w:color w:val="000000"/>
          <w:sz w:val="22"/>
        </w:rPr>
        <w:t>Zamawiający zaleca</w:t>
      </w:r>
      <w:r w:rsidR="00636324">
        <w:rPr>
          <w:rFonts w:eastAsiaTheme="minorHAnsi"/>
          <w:color w:val="000000"/>
          <w:sz w:val="22"/>
        </w:rPr>
        <w:t>,</w:t>
      </w:r>
      <w:r w:rsidRPr="00623C57">
        <w:rPr>
          <w:rFonts w:eastAsiaTheme="minorHAnsi"/>
          <w:color w:val="000000"/>
          <w:sz w:val="22"/>
        </w:rPr>
        <w:t xml:space="preserve"> aby nie wprowadzać jakichkolwiek zmian w plikach po podpisaniu ich podpisem kwalifikowanym. Może to skutkować naruszeniem integralności plików</w:t>
      </w:r>
      <w:r w:rsidR="00467FDC">
        <w:rPr>
          <w:rFonts w:eastAsiaTheme="minorHAnsi"/>
          <w:color w:val="000000"/>
          <w:sz w:val="22"/>
        </w:rPr>
        <w:t>.</w:t>
      </w:r>
      <w:r w:rsidRPr="00623C57">
        <w:rPr>
          <w:rFonts w:eastAsiaTheme="minorHAnsi"/>
          <w:color w:val="000000"/>
          <w:sz w:val="22"/>
        </w:rPr>
        <w:t xml:space="preserve"> </w:t>
      </w:r>
    </w:p>
    <w:p w:rsidR="005256BA" w:rsidRPr="005256BA" w:rsidRDefault="005256BA" w:rsidP="00880A25">
      <w:pPr>
        <w:pStyle w:val="Akapitzlist"/>
        <w:numPr>
          <w:ilvl w:val="0"/>
          <w:numId w:val="81"/>
        </w:numPr>
        <w:spacing w:line="240" w:lineRule="auto"/>
        <w:ind w:left="357" w:hanging="357"/>
        <w:rPr>
          <w:rFonts w:eastAsia="Arial"/>
          <w:sz w:val="22"/>
          <w:szCs w:val="22"/>
          <w:lang w:val="pl" w:eastAsia="pl-PL"/>
        </w:rPr>
      </w:pPr>
      <w:r w:rsidRPr="005256BA">
        <w:rPr>
          <w:rFonts w:eastAsia="Arial"/>
          <w:sz w:val="22"/>
          <w:szCs w:val="22"/>
          <w:lang w:val="pl"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:rsidR="005256BA" w:rsidRDefault="00B83B73" w:rsidP="00880A25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B83B73">
        <w:rPr>
          <w:rFonts w:eastAsia="Arial"/>
          <w:sz w:val="22"/>
          <w:lang w:val="pl" w:eastAsia="pl-PL"/>
        </w:rPr>
        <w:t>Szyfrowanie na Platformie odbywa się za pomocą protokołu TLS 1.3. Możliwość otworzenia pliku oferty dostępna jest dopiero po odszyfrowaniu przez Zamawiającego po upływie terminu składania ofert.</w:t>
      </w:r>
    </w:p>
    <w:p w:rsidR="007E0272" w:rsidRDefault="007E0272" w:rsidP="00880A25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8F4331">
        <w:rPr>
          <w:sz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5162ED" w:rsidRPr="00227F35" w:rsidRDefault="005162ED" w:rsidP="00880A25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227F35">
        <w:rPr>
          <w:rFonts w:eastAsiaTheme="minorHAnsi"/>
          <w:sz w:val="22"/>
        </w:rPr>
        <w:t xml:space="preserve">Maksymalny rozmiar plików przesyłanych za pośrednictwem poczty elektronicznej zamawiającego wynosi 26 MB. </w:t>
      </w:r>
    </w:p>
    <w:p w:rsidR="002B5319" w:rsidRPr="002B5319" w:rsidRDefault="002B5319" w:rsidP="00880A25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“Rozporządzenie w sprawie środków komunikacji”), określa niezbędne </w:t>
      </w:r>
      <w:r w:rsidR="00636324" w:rsidRPr="00636324">
        <w:rPr>
          <w:rFonts w:eastAsia="Arial"/>
          <w:b/>
          <w:sz w:val="22"/>
          <w:u w:val="single"/>
          <w:lang w:val="pl" w:eastAsia="pl-PL"/>
        </w:rPr>
        <w:t>WYMAGANIA SPRZĘTOWO - APLIKACYJNE</w:t>
      </w:r>
      <w:r w:rsidRPr="002B5319">
        <w:rPr>
          <w:rFonts w:eastAsia="Arial"/>
          <w:sz w:val="22"/>
          <w:lang w:val="pl" w:eastAsia="pl-PL"/>
        </w:rPr>
        <w:t xml:space="preserve"> umożliwiające pracę na </w:t>
      </w:r>
      <w:hyperlink r:id="rId14">
        <w:r w:rsidRPr="00636324">
          <w:rPr>
            <w:rFonts w:eastAsia="Arial"/>
            <w:sz w:val="22"/>
            <w:lang w:val="pl" w:eastAsia="pl-PL"/>
          </w:rPr>
          <w:t>platformazakupowa.pl</w:t>
        </w:r>
      </w:hyperlink>
      <w:r w:rsidRPr="00636324">
        <w:rPr>
          <w:rFonts w:eastAsia="Arial"/>
          <w:sz w:val="22"/>
          <w:lang w:val="pl" w:eastAsia="pl-PL"/>
        </w:rPr>
        <w:t xml:space="preserve">, </w:t>
      </w:r>
      <w:r w:rsidRPr="002B5319">
        <w:rPr>
          <w:rFonts w:eastAsia="Arial"/>
          <w:sz w:val="22"/>
          <w:lang w:val="pl" w:eastAsia="pl-PL"/>
        </w:rPr>
        <w:t>tj.:</w:t>
      </w:r>
    </w:p>
    <w:p w:rsidR="002B5319" w:rsidRPr="002B5319" w:rsidRDefault="002B5319" w:rsidP="00880A25">
      <w:pPr>
        <w:numPr>
          <w:ilvl w:val="1"/>
          <w:numId w:val="80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lastRenderedPageBreak/>
        <w:t>stały dostęp do sieci Internet o gwarantowanej przepustowości nie mniejszej niż 512 kb/s,</w:t>
      </w:r>
    </w:p>
    <w:p w:rsidR="002B5319" w:rsidRPr="002B5319" w:rsidRDefault="002B5319" w:rsidP="00880A25">
      <w:pPr>
        <w:numPr>
          <w:ilvl w:val="1"/>
          <w:numId w:val="80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2B5319" w:rsidRPr="002B5319" w:rsidRDefault="002B5319" w:rsidP="00880A25">
      <w:pPr>
        <w:numPr>
          <w:ilvl w:val="1"/>
          <w:numId w:val="80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zainstalowana dowolna przeglądarka internetowa, w przypadku Internet Explorer minimalnie wersja 10 0.,</w:t>
      </w:r>
    </w:p>
    <w:p w:rsidR="002B5319" w:rsidRPr="002B5319" w:rsidRDefault="002B5319" w:rsidP="00880A25">
      <w:pPr>
        <w:numPr>
          <w:ilvl w:val="1"/>
          <w:numId w:val="80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włączona obsługa JavaScript,</w:t>
      </w:r>
    </w:p>
    <w:p w:rsidR="002B5319" w:rsidRPr="002B5319" w:rsidRDefault="002B5319" w:rsidP="00880A25">
      <w:pPr>
        <w:numPr>
          <w:ilvl w:val="1"/>
          <w:numId w:val="80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zainstalowany program Adobe Acrobat Reader lub inny obsługujący format plików .pdf,</w:t>
      </w:r>
    </w:p>
    <w:p w:rsidR="002B5319" w:rsidRPr="002B5319" w:rsidRDefault="002B5319" w:rsidP="00880A25">
      <w:pPr>
        <w:numPr>
          <w:ilvl w:val="1"/>
          <w:numId w:val="80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Platformazakupowa.pl działa według standardu przyjętego w komunikacji sieciowej - kodowanie UTF8,</w:t>
      </w:r>
    </w:p>
    <w:p w:rsidR="007E0272" w:rsidRPr="007E0272" w:rsidRDefault="002B5319" w:rsidP="00880A25">
      <w:pPr>
        <w:numPr>
          <w:ilvl w:val="1"/>
          <w:numId w:val="80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Oznaczenie czasu odbioru danych przez platformę zakupową stanowi datę oraz dokładny czas (hh:mm:ss) generowany wg. czasu lokalnego serwera synchronizowanego z zegarem Głównego Urzędu Miar.</w:t>
      </w:r>
    </w:p>
    <w:p w:rsidR="002B5319" w:rsidRPr="002B5319" w:rsidRDefault="002B5319" w:rsidP="00880A25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Wykonawca, przystępując do niniejszego postępowania o udzielenie zamówienia publicznego:</w:t>
      </w:r>
    </w:p>
    <w:p w:rsidR="002B5319" w:rsidRPr="002B5319" w:rsidRDefault="002B5319" w:rsidP="00880A25">
      <w:pPr>
        <w:numPr>
          <w:ilvl w:val="1"/>
          <w:numId w:val="82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 xml:space="preserve">akceptuje warunki korzystania z </w:t>
      </w:r>
      <w:hyperlink r:id="rId15">
        <w:r w:rsidRPr="00636324">
          <w:rPr>
            <w:rFonts w:eastAsia="Arial"/>
            <w:sz w:val="22"/>
            <w:lang w:val="pl" w:eastAsia="pl-PL"/>
          </w:rPr>
          <w:t>platformazakupowa.pl</w:t>
        </w:r>
      </w:hyperlink>
      <w:r w:rsidRPr="002B5319">
        <w:rPr>
          <w:rFonts w:eastAsia="Arial"/>
          <w:sz w:val="22"/>
          <w:lang w:val="pl" w:eastAsia="pl-PL"/>
        </w:rPr>
        <w:t xml:space="preserve"> określone w Regulaminie zamieszczonym na stronie internetowej </w:t>
      </w:r>
      <w:hyperlink r:id="rId16">
        <w:r w:rsidRPr="002B5319">
          <w:rPr>
            <w:rFonts w:eastAsia="Arial"/>
            <w:sz w:val="22"/>
            <w:lang w:val="pl" w:eastAsia="pl-PL"/>
          </w:rPr>
          <w:t>pod linkiem</w:t>
        </w:r>
      </w:hyperlink>
      <w:r w:rsidRPr="002B5319">
        <w:rPr>
          <w:rFonts w:eastAsia="Arial"/>
          <w:sz w:val="22"/>
          <w:lang w:val="pl" w:eastAsia="pl-PL"/>
        </w:rPr>
        <w:t xml:space="preserve">  w zakładce „Regulamin" oraz uznaje go za wiążący,</w:t>
      </w:r>
    </w:p>
    <w:p w:rsidR="002B5319" w:rsidRPr="002B5319" w:rsidRDefault="002B5319" w:rsidP="00880A25">
      <w:pPr>
        <w:numPr>
          <w:ilvl w:val="1"/>
          <w:numId w:val="82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zapoznał i stosuje się do Instrukcji składania ofert/wniosków</w:t>
      </w:r>
      <w:r w:rsidR="0047520B">
        <w:rPr>
          <w:rFonts w:eastAsia="Arial"/>
          <w:sz w:val="22"/>
          <w:lang w:val="pl" w:eastAsia="pl-PL"/>
        </w:rPr>
        <w:t>.</w:t>
      </w:r>
    </w:p>
    <w:p w:rsidR="002B5319" w:rsidRPr="002B5319" w:rsidRDefault="002B5319" w:rsidP="00880A25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lang w:val="pl" w:eastAsia="pl-PL"/>
        </w:rPr>
      </w:pPr>
      <w:r w:rsidRPr="002B5319">
        <w:rPr>
          <w:rFonts w:eastAsia="Arial"/>
          <w:b/>
          <w:sz w:val="22"/>
          <w:lang w:val="pl" w:eastAsia="pl-PL"/>
        </w:rPr>
        <w:t xml:space="preserve">Zamawiający nie ponosi odpowiedzialności za złożenie oferty w sposób niezgodny z Instrukcją korzystania z </w:t>
      </w:r>
      <w:hyperlink r:id="rId17">
        <w:r w:rsidRPr="00636324">
          <w:rPr>
            <w:rFonts w:eastAsia="Arial"/>
            <w:b/>
            <w:sz w:val="22"/>
            <w:lang w:val="pl" w:eastAsia="pl-PL"/>
          </w:rPr>
          <w:t>platformazakupowa.pl</w:t>
        </w:r>
      </w:hyperlink>
      <w:r w:rsidRPr="00636324">
        <w:rPr>
          <w:rFonts w:eastAsia="Arial"/>
          <w:sz w:val="22"/>
          <w:lang w:val="pl" w:eastAsia="pl-PL"/>
        </w:rPr>
        <w:t xml:space="preserve">, </w:t>
      </w:r>
      <w:r w:rsidRPr="002B5319">
        <w:rPr>
          <w:rFonts w:eastAsia="Arial"/>
          <w:sz w:val="22"/>
          <w:lang w:val="pl" w:eastAsia="pl-PL"/>
        </w:rPr>
        <w:t>w szczególności za sytuację, gdy zamawiający zapozna się z treścią oferty przed upływem terminu składania ofert (np. złożenie oferty w zakładce „Wyślij wiadomość do zamawiającego”).</w:t>
      </w:r>
      <w:r w:rsidR="00DE56FE">
        <w:rPr>
          <w:rFonts w:eastAsia="Arial"/>
          <w:sz w:val="22"/>
          <w:lang w:val="pl" w:eastAsia="pl-PL"/>
        </w:rPr>
        <w:t xml:space="preserve"> </w:t>
      </w:r>
      <w:r w:rsidRPr="002B5319">
        <w:rPr>
          <w:rFonts w:eastAsia="Arial"/>
          <w:sz w:val="22"/>
          <w:lang w:val="pl" w:eastAsia="pl-PL"/>
        </w:rPr>
        <w:t>Taka oferta zostanie uznana przez Zamawiającego za ofertę handlową i nie będzie brana pod uwagę w przedmiotowym postępowaniu</w:t>
      </w:r>
      <w:r w:rsidR="00636324">
        <w:rPr>
          <w:rFonts w:eastAsia="Arial"/>
          <w:sz w:val="22"/>
          <w:lang w:val="pl" w:eastAsia="pl-PL"/>
        </w:rPr>
        <w:t>,</w:t>
      </w:r>
      <w:r w:rsidRPr="002B5319">
        <w:rPr>
          <w:rFonts w:eastAsia="Arial"/>
          <w:sz w:val="22"/>
          <w:lang w:val="pl" w:eastAsia="pl-PL"/>
        </w:rPr>
        <w:t xml:space="preserve"> ponieważ nie został spełniony obowiązek narzucony w art. 221</w:t>
      </w:r>
      <w:r w:rsidR="00DE56FE">
        <w:rPr>
          <w:rFonts w:eastAsia="Arial"/>
          <w:sz w:val="22"/>
          <w:lang w:val="pl" w:eastAsia="pl-PL"/>
        </w:rPr>
        <w:t xml:space="preserve"> Pzp</w:t>
      </w:r>
      <w:r w:rsidRPr="002B5319">
        <w:rPr>
          <w:rFonts w:eastAsia="Arial"/>
          <w:sz w:val="22"/>
          <w:lang w:val="pl" w:eastAsia="pl-PL"/>
        </w:rPr>
        <w:t>.</w:t>
      </w:r>
    </w:p>
    <w:p w:rsidR="002B5319" w:rsidRDefault="002B5319" w:rsidP="00E70662">
      <w:pPr>
        <w:pStyle w:val="Default"/>
        <w:ind w:left="426"/>
        <w:jc w:val="both"/>
        <w:rPr>
          <w:rFonts w:ascii="Times New Roman" w:eastAsia="Arial" w:hAnsi="Times New Roman" w:cs="Times New Roman"/>
          <w:color w:val="1155CC"/>
          <w:sz w:val="22"/>
          <w:szCs w:val="22"/>
          <w:u w:val="single"/>
          <w:lang w:val="pl"/>
        </w:rPr>
      </w:pPr>
      <w:r w:rsidRPr="002B5319">
        <w:rPr>
          <w:rFonts w:ascii="Times New Roman" w:eastAsia="Arial" w:hAnsi="Times New Roman" w:cs="Times New Roman"/>
          <w:color w:val="auto"/>
          <w:sz w:val="22"/>
          <w:szCs w:val="22"/>
          <w:lang w:val="pl"/>
        </w:rPr>
        <w:t>Zamawiający informuje, że instrukcje korzystania z</w:t>
      </w:r>
      <w:r w:rsidRPr="00636324">
        <w:rPr>
          <w:rFonts w:ascii="Times New Roman" w:eastAsia="Arial" w:hAnsi="Times New Roman" w:cs="Times New Roman"/>
          <w:color w:val="auto"/>
          <w:sz w:val="22"/>
          <w:szCs w:val="22"/>
          <w:lang w:val="pl"/>
        </w:rPr>
        <w:t xml:space="preserve"> </w:t>
      </w:r>
      <w:hyperlink r:id="rId18">
        <w:r w:rsidRPr="00636324">
          <w:rPr>
            <w:rFonts w:ascii="Times New Roman" w:eastAsia="Arial" w:hAnsi="Times New Roman" w:cs="Times New Roman"/>
            <w:color w:val="auto"/>
            <w:sz w:val="22"/>
            <w:szCs w:val="22"/>
            <w:lang w:val="pl"/>
          </w:rPr>
          <w:t>platformazakupowa.pl</w:t>
        </w:r>
      </w:hyperlink>
      <w:r w:rsidRPr="002B5319">
        <w:rPr>
          <w:rFonts w:ascii="Times New Roman" w:eastAsia="Arial" w:hAnsi="Times New Roman" w:cs="Times New Roman"/>
          <w:color w:val="auto"/>
          <w:sz w:val="22"/>
          <w:szCs w:val="22"/>
          <w:lang w:val="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19">
        <w:r w:rsidRPr="00636324">
          <w:rPr>
            <w:rFonts w:ascii="Times New Roman" w:eastAsia="Arial" w:hAnsi="Times New Roman" w:cs="Times New Roman"/>
            <w:color w:val="auto"/>
            <w:sz w:val="22"/>
            <w:szCs w:val="22"/>
            <w:lang w:val="pl"/>
          </w:rPr>
          <w:t>platformazakupowa.pl</w:t>
        </w:r>
      </w:hyperlink>
      <w:r w:rsidRPr="002B5319">
        <w:rPr>
          <w:rFonts w:ascii="Times New Roman" w:eastAsia="Arial" w:hAnsi="Times New Roman" w:cs="Times New Roman"/>
          <w:color w:val="auto"/>
          <w:sz w:val="22"/>
          <w:szCs w:val="22"/>
          <w:lang w:val="pl"/>
        </w:rPr>
        <w:t xml:space="preserve"> znajdują się w zakładce „Instrukcje dla Wykonawców" na stronie internetowej pod adresem: </w:t>
      </w:r>
      <w:hyperlink r:id="rId20">
        <w:r w:rsidRPr="002B5319">
          <w:rPr>
            <w:rFonts w:ascii="Times New Roman" w:eastAsia="Arial" w:hAnsi="Times New Roman" w:cs="Times New Roman"/>
            <w:color w:val="1155CC"/>
            <w:sz w:val="22"/>
            <w:szCs w:val="22"/>
            <w:u w:val="single"/>
            <w:lang w:val="pl"/>
          </w:rPr>
          <w:t>https://platformazakupowa.pl/strona/45-instrukcje</w:t>
        </w:r>
      </w:hyperlink>
      <w:r w:rsidR="00FE2845">
        <w:rPr>
          <w:rFonts w:ascii="Times New Roman" w:eastAsia="Arial" w:hAnsi="Times New Roman" w:cs="Times New Roman"/>
          <w:color w:val="1155CC"/>
          <w:sz w:val="22"/>
          <w:szCs w:val="22"/>
          <w:u w:val="single"/>
          <w:lang w:val="pl"/>
        </w:rPr>
        <w:t>.</w:t>
      </w:r>
    </w:p>
    <w:p w:rsidR="00636324" w:rsidRPr="00636324" w:rsidRDefault="00636324" w:rsidP="00636324">
      <w:pPr>
        <w:pStyle w:val="Default"/>
        <w:jc w:val="both"/>
        <w:rPr>
          <w:rFonts w:ascii="Times New Roman" w:eastAsia="Arial" w:hAnsi="Times New Roman" w:cs="Times New Roman"/>
          <w:b/>
          <w:color w:val="1155CC"/>
          <w:sz w:val="22"/>
          <w:szCs w:val="22"/>
          <w:u w:val="single"/>
          <w:lang w:val="pl"/>
        </w:rPr>
      </w:pPr>
      <w:r w:rsidRPr="00636324"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val="pl"/>
        </w:rPr>
        <w:t>KOMUNIKACJA</w:t>
      </w:r>
      <w:r w:rsidRPr="00636324">
        <w:rPr>
          <w:rFonts w:ascii="Times New Roman" w:eastAsia="Arial" w:hAnsi="Times New Roman" w:cs="Times New Roman"/>
          <w:b/>
          <w:color w:val="1155CC"/>
          <w:sz w:val="22"/>
          <w:szCs w:val="22"/>
          <w:u w:val="single"/>
          <w:lang w:val="pl"/>
        </w:rPr>
        <w:t xml:space="preserve"> </w:t>
      </w:r>
    </w:p>
    <w:p w:rsidR="00FE2845" w:rsidRPr="00AD17C8" w:rsidRDefault="00FE2845" w:rsidP="00880A25">
      <w:pPr>
        <w:pStyle w:val="Akapitzlist"/>
        <w:numPr>
          <w:ilvl w:val="0"/>
          <w:numId w:val="81"/>
        </w:numPr>
        <w:spacing w:line="240" w:lineRule="auto"/>
        <w:ind w:left="357" w:hanging="357"/>
        <w:rPr>
          <w:rFonts w:eastAsia="Arial"/>
          <w:color w:val="000000" w:themeColor="text1"/>
          <w:sz w:val="22"/>
          <w:lang w:val="pl" w:eastAsia="pl-PL"/>
        </w:rPr>
      </w:pPr>
      <w:r w:rsidRPr="00AD17C8">
        <w:rPr>
          <w:rFonts w:eastAsia="Arial"/>
          <w:color w:val="000000" w:themeColor="text1"/>
          <w:sz w:val="22"/>
          <w:lang w:val="pl" w:eastAsia="pl-PL"/>
        </w:rPr>
        <w:t xml:space="preserve">W toku postępowania zgodnie z art. 61 ust. 2 Pzp komunikacja ustna dopuszczalna jest jedynie w toku negocjacji lub dialogu oraz w odniesieniu do informacji, które nie są istotne. </w:t>
      </w:r>
      <w:r w:rsidR="00095CE3" w:rsidRPr="00AD17C8">
        <w:rPr>
          <w:rFonts w:eastAsia="Arial"/>
          <w:color w:val="000000" w:themeColor="text1"/>
          <w:sz w:val="22"/>
          <w:lang w:val="pl" w:eastAsia="pl-PL"/>
        </w:rPr>
        <w:t>W odniesieniu do informacji istotnych, w szczególności dotyczących ogłoszenia o zamówi</w:t>
      </w:r>
      <w:r w:rsidR="00AD17C8" w:rsidRPr="00AD17C8">
        <w:rPr>
          <w:rFonts w:eastAsia="Arial"/>
          <w:color w:val="000000" w:themeColor="text1"/>
          <w:sz w:val="22"/>
          <w:lang w:val="pl" w:eastAsia="pl-PL"/>
        </w:rPr>
        <w:t>eniu lub dokumentów zamówienia</w:t>
      </w:r>
      <w:r w:rsidR="00095CE3" w:rsidRPr="00AD17C8">
        <w:rPr>
          <w:rFonts w:eastAsia="Arial"/>
          <w:color w:val="000000" w:themeColor="text1"/>
          <w:sz w:val="22"/>
          <w:lang w:val="pl" w:eastAsia="pl-PL"/>
        </w:rPr>
        <w:t>, potwierdzenia zainteresowania, ofert</w:t>
      </w:r>
      <w:r w:rsidR="00AD17C8" w:rsidRPr="00AD17C8">
        <w:rPr>
          <w:rFonts w:eastAsia="Arial"/>
          <w:color w:val="000000" w:themeColor="text1"/>
          <w:sz w:val="22"/>
          <w:lang w:val="pl" w:eastAsia="pl-PL"/>
        </w:rPr>
        <w:t xml:space="preserve"> komunikacja ust</w:t>
      </w:r>
      <w:r w:rsidR="00095CE3" w:rsidRPr="00AD17C8">
        <w:rPr>
          <w:rFonts w:eastAsia="Arial"/>
          <w:color w:val="000000" w:themeColor="text1"/>
          <w:sz w:val="22"/>
          <w:lang w:val="pl" w:eastAsia="pl-PL"/>
        </w:rPr>
        <w:t>na jest niedopuszczalna.</w:t>
      </w:r>
    </w:p>
    <w:p w:rsidR="00352C92" w:rsidRPr="00AD17C8" w:rsidRDefault="00352C92" w:rsidP="00880A25">
      <w:pPr>
        <w:numPr>
          <w:ilvl w:val="0"/>
          <w:numId w:val="81"/>
        </w:numPr>
        <w:jc w:val="both"/>
        <w:rPr>
          <w:rFonts w:eastAsia="Times New Roman"/>
          <w:color w:val="000000" w:themeColor="text1"/>
          <w:sz w:val="22"/>
          <w:lang w:eastAsia="pl-PL"/>
        </w:rPr>
      </w:pPr>
      <w:r w:rsidRPr="00AD17C8">
        <w:rPr>
          <w:rFonts w:eastAsia="Times New Roman"/>
          <w:color w:val="000000" w:themeColor="text1"/>
          <w:sz w:val="22"/>
          <w:lang w:eastAsia="pl-PL"/>
        </w:rPr>
        <w:t>Osoby upoważnione do kontaktu z Wykonawcami:</w:t>
      </w:r>
    </w:p>
    <w:p w:rsidR="00352C92" w:rsidRPr="00AD17C8" w:rsidRDefault="00352C92" w:rsidP="00AD17C8">
      <w:pPr>
        <w:tabs>
          <w:tab w:val="num" w:pos="284"/>
          <w:tab w:val="left" w:pos="426"/>
        </w:tabs>
        <w:ind w:left="284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AD17C8">
        <w:rPr>
          <w:rFonts w:eastAsia="Times New Roman"/>
          <w:color w:val="000000" w:themeColor="text1"/>
          <w:sz w:val="22"/>
          <w:lang w:eastAsia="pl-PL"/>
        </w:rPr>
        <w:t>Anna Gołko tel. 47 711 31 37,  Graży</w:t>
      </w:r>
      <w:r w:rsidR="00AD17C8" w:rsidRPr="00AD17C8">
        <w:rPr>
          <w:rFonts w:eastAsia="Times New Roman"/>
          <w:color w:val="000000" w:themeColor="text1"/>
          <w:sz w:val="22"/>
          <w:lang w:eastAsia="pl-PL"/>
        </w:rPr>
        <w:t xml:space="preserve">na Sacharko tel. 47 711 35 17 - </w:t>
      </w:r>
      <w:r w:rsidRPr="00AD17C8">
        <w:rPr>
          <w:rFonts w:eastAsia="Times New Roman"/>
          <w:color w:val="000000" w:themeColor="text1"/>
          <w:sz w:val="22"/>
          <w:lang w:eastAsia="pl-PL"/>
        </w:rPr>
        <w:t>w godz. 8.00 do 15.00.</w:t>
      </w:r>
    </w:p>
    <w:p w:rsidR="00B83B73" w:rsidRPr="00B83B73" w:rsidRDefault="00B83B73" w:rsidP="00880A25">
      <w:pPr>
        <w:pStyle w:val="Akapitzlist"/>
        <w:numPr>
          <w:ilvl w:val="0"/>
          <w:numId w:val="81"/>
        </w:numPr>
        <w:spacing w:line="240" w:lineRule="auto"/>
        <w:ind w:left="357"/>
        <w:rPr>
          <w:rFonts w:eastAsia="Arial"/>
          <w:sz w:val="22"/>
          <w:szCs w:val="22"/>
          <w:lang w:val="pl" w:eastAsia="pl-PL"/>
        </w:rPr>
      </w:pPr>
      <w:r w:rsidRPr="00B83B73">
        <w:rPr>
          <w:rFonts w:eastAsia="Arial"/>
          <w:sz w:val="22"/>
          <w:szCs w:val="22"/>
          <w:lang w:val="pl" w:eastAsia="pl-PL"/>
        </w:rPr>
        <w:t xml:space="preserve">Preferuje się, aby komunikacja między Zamawiającym a Wykonawcami, w tym wszelkie oświadczenia, wnioski, zawiadomienia oraz informacje, przekazywane były za pośrednictwem platformazakupowa.pl i formularza „Wyślij wiadomość do zamawiającego”. </w:t>
      </w:r>
    </w:p>
    <w:p w:rsidR="00B83B73" w:rsidRPr="00B83B73" w:rsidRDefault="00B83B73" w:rsidP="00880A25">
      <w:pPr>
        <w:pStyle w:val="Akapitzlist"/>
        <w:numPr>
          <w:ilvl w:val="0"/>
          <w:numId w:val="81"/>
        </w:numPr>
        <w:spacing w:line="240" w:lineRule="auto"/>
        <w:ind w:left="357"/>
        <w:rPr>
          <w:rFonts w:eastAsia="Arial"/>
          <w:sz w:val="22"/>
          <w:szCs w:val="22"/>
          <w:lang w:val="pl" w:eastAsia="pl-PL"/>
        </w:rPr>
      </w:pPr>
      <w:r w:rsidRPr="00B83B73">
        <w:rPr>
          <w:rFonts w:eastAsia="Arial"/>
          <w:sz w:val="22"/>
          <w:szCs w:val="22"/>
          <w:lang w:val="pl" w:eastAsia="pl-PL"/>
        </w:rPr>
        <w:t>Za datę przekazania (wpływu) oświadczeń, wniosków, zawiadomień oraz informacji przyjmuje się datę ich przesłania za pośrednictwem platformazakupowa.pl poprzez kliknięcie przycisku  „Wyślij wiadomość do zamawiającego” po których pojawi się komunikat, ż</w:t>
      </w:r>
      <w:r w:rsidR="00636324">
        <w:rPr>
          <w:rFonts w:eastAsia="Arial"/>
          <w:sz w:val="22"/>
          <w:szCs w:val="22"/>
          <w:lang w:val="pl" w:eastAsia="pl-PL"/>
        </w:rPr>
        <w:t>e wiadomość została wysłana do Z</w:t>
      </w:r>
      <w:r w:rsidRPr="00B83B73">
        <w:rPr>
          <w:rFonts w:eastAsia="Arial"/>
          <w:sz w:val="22"/>
          <w:szCs w:val="22"/>
          <w:lang w:val="pl" w:eastAsia="pl-PL"/>
        </w:rPr>
        <w:t xml:space="preserve">amawiającego. </w:t>
      </w:r>
      <w:r w:rsidRPr="00636324">
        <w:rPr>
          <w:rFonts w:eastAsia="Arial"/>
          <w:b/>
          <w:sz w:val="22"/>
          <w:szCs w:val="22"/>
          <w:lang w:val="pl" w:eastAsia="pl-PL"/>
        </w:rPr>
        <w:t>Zamawiający dopuszcza, awaryjnie, komunikację  za pośrednictwem poczty elektronicznej. Adres poczty elektronicznej do kontaktu z Wykonawcami: zamowienia.publiczne@bk.policja.gov.pl</w:t>
      </w:r>
      <w:r w:rsidR="00636324">
        <w:rPr>
          <w:rFonts w:eastAsia="Arial"/>
          <w:b/>
          <w:sz w:val="22"/>
          <w:szCs w:val="22"/>
          <w:lang w:val="pl" w:eastAsia="pl-PL"/>
        </w:rPr>
        <w:t>.</w:t>
      </w:r>
      <w:r w:rsidRPr="00B83B73">
        <w:rPr>
          <w:rFonts w:eastAsia="Arial"/>
          <w:sz w:val="22"/>
          <w:szCs w:val="22"/>
          <w:lang w:val="pl" w:eastAsia="pl-PL"/>
        </w:rPr>
        <w:t xml:space="preserve"> </w:t>
      </w:r>
    </w:p>
    <w:p w:rsidR="00B83B73" w:rsidRPr="00B83B73" w:rsidRDefault="00B83B73" w:rsidP="00880A25">
      <w:pPr>
        <w:pStyle w:val="Akapitzlist"/>
        <w:numPr>
          <w:ilvl w:val="0"/>
          <w:numId w:val="81"/>
        </w:numPr>
        <w:spacing w:line="240" w:lineRule="auto"/>
        <w:ind w:left="357"/>
        <w:rPr>
          <w:rFonts w:eastAsia="Arial"/>
          <w:sz w:val="22"/>
          <w:szCs w:val="22"/>
          <w:lang w:val="pl" w:eastAsia="pl-PL"/>
        </w:rPr>
      </w:pPr>
      <w:r w:rsidRPr="00B83B73">
        <w:rPr>
          <w:rFonts w:eastAsia="Arial"/>
          <w:sz w:val="22"/>
          <w:szCs w:val="22"/>
          <w:lang w:val="pl" w:eastAsia="pl-PL"/>
        </w:rPr>
        <w:t xml:space="preserve">Zamawiający będzie przekazywał Wykonawcom informacje w formie elektronicznej za pośrednictwem platformazakupowa.pl. Informacje dotyczące odpowiedzi na pytania, zmiany </w:t>
      </w:r>
      <w:r w:rsidR="00636324">
        <w:rPr>
          <w:rFonts w:eastAsia="Arial"/>
          <w:sz w:val="22"/>
          <w:szCs w:val="22"/>
          <w:lang w:val="pl" w:eastAsia="pl-PL"/>
        </w:rPr>
        <w:t>SWZ</w:t>
      </w:r>
      <w:r w:rsidRPr="00B83B73">
        <w:rPr>
          <w:rFonts w:eastAsia="Arial"/>
          <w:sz w:val="22"/>
          <w:szCs w:val="22"/>
          <w:lang w:val="pl" w:eastAsia="pl-PL"/>
        </w:rPr>
        <w:t>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platformazakupowa.pl do konkretnego Wykonawcy.</w:t>
      </w:r>
    </w:p>
    <w:p w:rsidR="00B83B73" w:rsidRPr="00B83B73" w:rsidRDefault="00B83B73" w:rsidP="00880A25">
      <w:pPr>
        <w:pStyle w:val="Akapitzlist"/>
        <w:numPr>
          <w:ilvl w:val="0"/>
          <w:numId w:val="81"/>
        </w:numPr>
        <w:spacing w:line="240" w:lineRule="auto"/>
        <w:ind w:left="357"/>
        <w:rPr>
          <w:rFonts w:eastAsia="Arial"/>
          <w:sz w:val="22"/>
          <w:szCs w:val="22"/>
          <w:lang w:val="pl" w:eastAsia="pl-PL"/>
        </w:rPr>
      </w:pPr>
      <w:r w:rsidRPr="00B83B73">
        <w:rPr>
          <w:rFonts w:eastAsia="Arial"/>
          <w:sz w:val="22"/>
          <w:szCs w:val="22"/>
          <w:lang w:val="pl" w:eastAsia="pl-PL"/>
        </w:rPr>
        <w:t>Wykonawca ma obowiązek sprawdzania komunikatów i wiadomości bezpośrednio na platformazakupowa.pl przesłanych przez zamawiającego, gdyż system powiadomień może ulec awarii lub powiadomienie może trafić do folderu SPAM.</w:t>
      </w:r>
    </w:p>
    <w:p w:rsidR="00702CF9" w:rsidRDefault="00702CF9" w:rsidP="00702CF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D7FF5" w:rsidRPr="00AD17C8" w:rsidRDefault="00702CF9" w:rsidP="00AD17C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AF24C8">
        <w:rPr>
          <w:rFonts w:ascii="Times New Roman" w:hAnsi="Times New Roman" w:cs="Times New Roman"/>
          <w:b/>
          <w:bCs/>
          <w:sz w:val="22"/>
          <w:szCs w:val="22"/>
        </w:rPr>
        <w:t>I</w:t>
      </w:r>
      <w:r>
        <w:rPr>
          <w:rFonts w:ascii="Times New Roman" w:hAnsi="Times New Roman" w:cs="Times New Roman"/>
          <w:b/>
          <w:bCs/>
          <w:sz w:val="22"/>
          <w:szCs w:val="22"/>
        </w:rPr>
        <w:t>. O</w:t>
      </w:r>
      <w:r w:rsidRPr="005D78A5">
        <w:rPr>
          <w:rFonts w:ascii="Times New Roman" w:hAnsi="Times New Roman" w:cs="Times New Roman"/>
          <w:b/>
          <w:bCs/>
          <w:sz w:val="22"/>
          <w:szCs w:val="22"/>
        </w:rPr>
        <w:t>PI</w:t>
      </w:r>
      <w:r>
        <w:rPr>
          <w:rFonts w:ascii="Times New Roman" w:hAnsi="Times New Roman" w:cs="Times New Roman"/>
          <w:b/>
          <w:bCs/>
          <w:sz w:val="22"/>
          <w:szCs w:val="22"/>
        </w:rPr>
        <w:t>S SPOSOBU PRZYGOTOWYWANIA OFERTY</w:t>
      </w:r>
      <w:r w:rsidR="00655085">
        <w:rPr>
          <w:rFonts w:ascii="Times New Roman" w:hAnsi="Times New Roman" w:cs="Times New Roman"/>
          <w:b/>
          <w:bCs/>
          <w:sz w:val="22"/>
          <w:szCs w:val="22"/>
        </w:rPr>
        <w:t xml:space="preserve">, OŚWIADCZEŃ                        </w:t>
      </w:r>
      <w:r w:rsidR="00AD17C8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I DOKUMENTÓW</w:t>
      </w:r>
      <w:r w:rsidR="00094299">
        <w:rPr>
          <w:rFonts w:eastAsiaTheme="minorHAnsi"/>
        </w:rPr>
        <w:tab/>
      </w:r>
    </w:p>
    <w:p w:rsidR="000D7FF5" w:rsidRPr="000D7FF5" w:rsidRDefault="000D7FF5" w:rsidP="000D7F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rPr>
          <w:rFonts w:eastAsiaTheme="minorHAnsi"/>
          <w:color w:val="000000"/>
          <w:sz w:val="23"/>
          <w:szCs w:val="23"/>
        </w:rPr>
      </w:pPr>
      <w:r w:rsidRPr="00050512">
        <w:rPr>
          <w:rFonts w:eastAsiaTheme="minorHAnsi"/>
          <w:b/>
          <w:bCs/>
          <w:color w:val="000000"/>
          <w:sz w:val="23"/>
          <w:szCs w:val="23"/>
        </w:rPr>
        <w:t>Oświadczenie,</w:t>
      </w:r>
      <w:r w:rsidRPr="000D7FF5">
        <w:rPr>
          <w:rFonts w:eastAsiaTheme="minorHAnsi"/>
          <w:bCs/>
          <w:color w:val="000000"/>
          <w:sz w:val="23"/>
          <w:szCs w:val="23"/>
        </w:rPr>
        <w:t xml:space="preserve"> </w:t>
      </w:r>
      <w:r w:rsidRPr="000D7FF5">
        <w:rPr>
          <w:rFonts w:eastAsiaTheme="minorHAnsi"/>
          <w:color w:val="000000"/>
          <w:sz w:val="23"/>
          <w:szCs w:val="23"/>
        </w:rPr>
        <w:t xml:space="preserve">o którym mowa w art. 125 ust. 1 </w:t>
      </w:r>
      <w:r>
        <w:rPr>
          <w:rFonts w:eastAsiaTheme="minorHAnsi"/>
          <w:color w:val="000000"/>
          <w:sz w:val="23"/>
          <w:szCs w:val="23"/>
        </w:rPr>
        <w:t xml:space="preserve">PzP - </w:t>
      </w:r>
      <w:r w:rsidRPr="000D7FF5">
        <w:rPr>
          <w:rFonts w:eastAsiaTheme="minorHAnsi"/>
          <w:color w:val="000000"/>
          <w:sz w:val="23"/>
          <w:szCs w:val="23"/>
        </w:rPr>
        <w:t xml:space="preserve">rozdz. VI ust. 2 </w:t>
      </w:r>
      <w:r>
        <w:rPr>
          <w:rFonts w:eastAsiaTheme="minorHAnsi"/>
          <w:color w:val="000000"/>
          <w:sz w:val="23"/>
          <w:szCs w:val="23"/>
        </w:rPr>
        <w:t>lit. a)</w:t>
      </w:r>
      <w:r w:rsidRPr="000D7FF5">
        <w:rPr>
          <w:rFonts w:eastAsiaTheme="minorHAnsi"/>
          <w:color w:val="000000"/>
          <w:sz w:val="23"/>
          <w:szCs w:val="23"/>
        </w:rPr>
        <w:t xml:space="preserve"> SWZ składa się, pod rygorem nieważności, w formie elektronicznej </w:t>
      </w:r>
      <w:r>
        <w:rPr>
          <w:rFonts w:eastAsiaTheme="minorHAnsi"/>
          <w:color w:val="000000"/>
          <w:sz w:val="23"/>
          <w:szCs w:val="23"/>
        </w:rPr>
        <w:t xml:space="preserve">(tj. opatrzonej kwalifikowanym podpisem elektronicznym) </w:t>
      </w:r>
      <w:r w:rsidRPr="000D7FF5">
        <w:rPr>
          <w:rFonts w:eastAsiaTheme="minorHAnsi"/>
          <w:color w:val="000000"/>
          <w:sz w:val="23"/>
          <w:szCs w:val="23"/>
        </w:rPr>
        <w:t xml:space="preserve">lub w postaci elektronicznej opatrzonej podpisem zaufanym lub podpisem osobistym. </w:t>
      </w:r>
    </w:p>
    <w:p w:rsidR="009B0F82" w:rsidRPr="009B0F82" w:rsidRDefault="008F4331" w:rsidP="009D549D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="Calibri" w:hAnsi="Calibri" w:cs="Calibri"/>
          <w:color w:val="FF0000"/>
          <w:sz w:val="22"/>
          <w:szCs w:val="22"/>
        </w:rPr>
      </w:pPr>
      <w:r w:rsidRPr="00050512">
        <w:rPr>
          <w:b/>
          <w:sz w:val="22"/>
          <w:szCs w:val="22"/>
        </w:rPr>
        <w:lastRenderedPageBreak/>
        <w:t>Oferta</w:t>
      </w:r>
      <w:r w:rsidR="00075A0A" w:rsidRPr="00050512">
        <w:rPr>
          <w:b/>
          <w:sz w:val="22"/>
          <w:szCs w:val="22"/>
        </w:rPr>
        <w:t>, podmiotowe środki dowodowe,</w:t>
      </w:r>
      <w:r w:rsidRPr="00050512">
        <w:rPr>
          <w:b/>
          <w:sz w:val="22"/>
          <w:szCs w:val="22"/>
        </w:rPr>
        <w:t xml:space="preserve"> przedmiotowe środki dowodowe</w:t>
      </w:r>
      <w:r w:rsidR="00075A0A" w:rsidRPr="00050512">
        <w:rPr>
          <w:b/>
          <w:sz w:val="22"/>
          <w:szCs w:val="22"/>
        </w:rPr>
        <w:t>, pełnomocnictwa oraz inne dokumenty i oświadczenia</w:t>
      </w:r>
      <w:r w:rsidRPr="008F4331">
        <w:rPr>
          <w:sz w:val="22"/>
          <w:szCs w:val="22"/>
        </w:rPr>
        <w:t xml:space="preserve"> (jeżeli były wymagane) składa</w:t>
      </w:r>
      <w:r w:rsidR="00075A0A">
        <w:rPr>
          <w:sz w:val="22"/>
          <w:szCs w:val="22"/>
        </w:rPr>
        <w:t xml:space="preserve"> się zgodnie z formą </w:t>
      </w:r>
      <w:r w:rsidRPr="008F4331">
        <w:rPr>
          <w:sz w:val="22"/>
          <w:szCs w:val="22"/>
        </w:rPr>
        <w:t xml:space="preserve"> </w:t>
      </w:r>
      <w:r w:rsidR="00075A0A">
        <w:rPr>
          <w:sz w:val="22"/>
          <w:szCs w:val="22"/>
        </w:rPr>
        <w:t xml:space="preserve">określoną w rozporządzeniu Prezesa Rady Ministrów z dnia 30 grudnia 2020r. </w:t>
      </w:r>
      <w:r w:rsidR="00075A0A" w:rsidRPr="009B0F82">
        <w:rPr>
          <w:i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="009B0F82">
        <w:rPr>
          <w:sz w:val="22"/>
          <w:szCs w:val="22"/>
        </w:rPr>
        <w:t>, zgodnie z którym:</w:t>
      </w:r>
    </w:p>
    <w:p w:rsidR="00E877BE" w:rsidRPr="00561A01" w:rsidRDefault="00E877BE" w:rsidP="00880A25">
      <w:pPr>
        <w:pStyle w:val="Akapitzlist"/>
        <w:numPr>
          <w:ilvl w:val="0"/>
          <w:numId w:val="92"/>
        </w:numPr>
        <w:spacing w:line="240" w:lineRule="auto"/>
        <w:rPr>
          <w:b/>
          <w:color w:val="000000" w:themeColor="text1"/>
          <w:sz w:val="22"/>
          <w:szCs w:val="22"/>
        </w:rPr>
      </w:pPr>
      <w:r w:rsidRPr="00E877BE">
        <w:rPr>
          <w:sz w:val="22"/>
          <w:szCs w:val="22"/>
        </w:rPr>
        <w:t xml:space="preserve">W przypadku, gdy podmiotowe środki dowodowe, przedmiotowe środki dowodowe lub dokumenty potwierdzające umocowanie do reprezentowania zostały </w:t>
      </w:r>
      <w:r w:rsidRPr="00561A01">
        <w:rPr>
          <w:b/>
          <w:color w:val="000000" w:themeColor="text1"/>
          <w:sz w:val="22"/>
          <w:szCs w:val="22"/>
        </w:rPr>
        <w:t>wystawione przez upoważnione podmioty</w:t>
      </w:r>
      <w:r w:rsidR="000145D4">
        <w:rPr>
          <w:b/>
          <w:color w:val="000000" w:themeColor="text1"/>
          <w:sz w:val="22"/>
          <w:szCs w:val="22"/>
        </w:rPr>
        <w:t xml:space="preserve"> inne niż Wykonawca</w:t>
      </w:r>
      <w:r w:rsidRPr="00561A01">
        <w:rPr>
          <w:b/>
          <w:color w:val="000000" w:themeColor="text1"/>
          <w:sz w:val="22"/>
          <w:szCs w:val="22"/>
        </w:rPr>
        <w:t>:</w:t>
      </w:r>
    </w:p>
    <w:p w:rsidR="00E877BE" w:rsidRPr="00E877BE" w:rsidRDefault="00E877BE" w:rsidP="00880A25">
      <w:pPr>
        <w:pStyle w:val="Akapitzlist"/>
        <w:numPr>
          <w:ilvl w:val="5"/>
          <w:numId w:val="89"/>
        </w:numPr>
        <w:spacing w:line="240" w:lineRule="auto"/>
        <w:ind w:left="993" w:hanging="284"/>
        <w:rPr>
          <w:sz w:val="22"/>
          <w:szCs w:val="22"/>
        </w:rPr>
      </w:pPr>
      <w:r w:rsidRPr="00E877BE">
        <w:rPr>
          <w:sz w:val="22"/>
          <w:szCs w:val="22"/>
        </w:rPr>
        <w:t>jako dokument elektroniczny – Wykonawca przekazuje ten dokument;</w:t>
      </w:r>
    </w:p>
    <w:p w:rsidR="00E877BE" w:rsidRPr="00E877BE" w:rsidRDefault="00A92E0C" w:rsidP="00880A25">
      <w:pPr>
        <w:pStyle w:val="Akapitzlist"/>
        <w:numPr>
          <w:ilvl w:val="5"/>
          <w:numId w:val="89"/>
        </w:numPr>
        <w:spacing w:line="240" w:lineRule="auto"/>
        <w:ind w:left="993" w:hanging="284"/>
        <w:rPr>
          <w:sz w:val="22"/>
          <w:szCs w:val="22"/>
        </w:rPr>
      </w:pPr>
      <w:r>
        <w:rPr>
          <w:sz w:val="22"/>
          <w:szCs w:val="22"/>
        </w:rPr>
        <w:t>jako dokument w</w:t>
      </w:r>
      <w:r w:rsidR="00E877BE" w:rsidRPr="00E877BE">
        <w:rPr>
          <w:sz w:val="22"/>
          <w:szCs w:val="22"/>
        </w:rPr>
        <w:t xml:space="preserve"> postaci   pap</w:t>
      </w:r>
      <w:r>
        <w:rPr>
          <w:sz w:val="22"/>
          <w:szCs w:val="22"/>
        </w:rPr>
        <w:t xml:space="preserve">ierowej – Wykonawca przekazuje </w:t>
      </w:r>
      <w:r w:rsidR="00E877BE" w:rsidRPr="00A92E0C">
        <w:rPr>
          <w:sz w:val="22"/>
          <w:szCs w:val="22"/>
          <w:u w:val="single"/>
        </w:rPr>
        <w:t>cyfrowe odwzorowanie    tego    dokumentu</w:t>
      </w:r>
      <w:r w:rsidR="00E877BE" w:rsidRPr="00E877BE">
        <w:rPr>
          <w:sz w:val="22"/>
          <w:szCs w:val="22"/>
        </w:rPr>
        <w:t xml:space="preserve">    </w:t>
      </w:r>
      <w:r w:rsidR="00E877BE" w:rsidRPr="00A92E0C">
        <w:rPr>
          <w:sz w:val="22"/>
          <w:szCs w:val="22"/>
        </w:rPr>
        <w:t>opatrzone    kwalifikowanym    podpisem elektronicznym</w:t>
      </w:r>
      <w:r w:rsidRPr="00A92E0C">
        <w:rPr>
          <w:sz w:val="22"/>
          <w:szCs w:val="22"/>
        </w:rPr>
        <w:t>, podpisem zaufanym</w:t>
      </w:r>
      <w:r w:rsidR="00E877BE" w:rsidRPr="00A92E0C">
        <w:rPr>
          <w:sz w:val="22"/>
          <w:szCs w:val="22"/>
        </w:rPr>
        <w:t xml:space="preserve"> lub podpisem osobistym </w:t>
      </w:r>
      <w:r w:rsidR="00E877BE" w:rsidRPr="00E877BE">
        <w:rPr>
          <w:sz w:val="22"/>
          <w:szCs w:val="22"/>
        </w:rPr>
        <w:t xml:space="preserve">poświadczającym  zgodność  cyfrowego  odwzorowania  z dokumentem w postaci papierowej; </w:t>
      </w:r>
    </w:p>
    <w:p w:rsidR="00E877BE" w:rsidRPr="00E877BE" w:rsidRDefault="00E877BE" w:rsidP="00E877BE">
      <w:pPr>
        <w:pStyle w:val="Akapitzlist"/>
        <w:spacing w:line="240" w:lineRule="auto"/>
        <w:ind w:left="993"/>
        <w:rPr>
          <w:sz w:val="22"/>
          <w:szCs w:val="22"/>
        </w:rPr>
      </w:pPr>
      <w:r w:rsidRPr="00A92E0C">
        <w:rPr>
          <w:sz w:val="22"/>
          <w:szCs w:val="22"/>
          <w:u w:val="single"/>
        </w:rPr>
        <w:t>Poświadczenia  zgodności  cyfrowego  odwzorowania</w:t>
      </w:r>
      <w:r w:rsidRPr="00E877BE">
        <w:rPr>
          <w:sz w:val="22"/>
          <w:szCs w:val="22"/>
        </w:rPr>
        <w:t xml:space="preserve">  z  dokumentem  w  postaci papierowej, o którym mowa w lit. b) powyżej, dokonuje notariusz lub:</w:t>
      </w:r>
    </w:p>
    <w:p w:rsidR="00E877BE" w:rsidRPr="00E877BE" w:rsidRDefault="00E877BE" w:rsidP="00E877BE">
      <w:pPr>
        <w:pStyle w:val="Akapitzlist"/>
        <w:spacing w:line="240" w:lineRule="auto"/>
        <w:ind w:left="993"/>
        <w:rPr>
          <w:sz w:val="22"/>
          <w:szCs w:val="22"/>
        </w:rPr>
      </w:pPr>
      <w:r w:rsidRPr="00E877BE">
        <w:rPr>
          <w:sz w:val="22"/>
          <w:szCs w:val="22"/>
        </w:rPr>
        <w:t>- w   przypadku podmiotowych  środków  dowodowych  oraz  dokumentów potwierdzających   umocowanie   do   reprezentowania –</w:t>
      </w:r>
      <w:r>
        <w:rPr>
          <w:sz w:val="22"/>
          <w:szCs w:val="22"/>
        </w:rPr>
        <w:t xml:space="preserve"> </w:t>
      </w:r>
      <w:r w:rsidRPr="00E877BE">
        <w:rPr>
          <w:sz w:val="22"/>
          <w:szCs w:val="22"/>
        </w:rPr>
        <w:t>odpowiednio Wykonawca, Wykonawca wspólnie ubiegający się o udzielenie zamówienia, podmiot  udostępniający  zasoby,  każdy  w  zakresie  dokumentu,  który  go dotyczy;</w:t>
      </w:r>
    </w:p>
    <w:p w:rsidR="00E877BE" w:rsidRPr="00E877BE" w:rsidRDefault="00E877BE" w:rsidP="00E877BE">
      <w:pPr>
        <w:pStyle w:val="Akapitzlist"/>
        <w:spacing w:line="240" w:lineRule="auto"/>
        <w:ind w:left="993"/>
        <w:rPr>
          <w:sz w:val="22"/>
          <w:szCs w:val="22"/>
        </w:rPr>
      </w:pPr>
      <w:r w:rsidRPr="00E877BE">
        <w:rPr>
          <w:sz w:val="22"/>
          <w:szCs w:val="22"/>
        </w:rPr>
        <w:t>- w  przypadku  przedmiotowych  środków  dowodowych –</w:t>
      </w:r>
      <w:r>
        <w:rPr>
          <w:sz w:val="22"/>
          <w:szCs w:val="22"/>
        </w:rPr>
        <w:t xml:space="preserve"> </w:t>
      </w:r>
      <w:r w:rsidR="000145D4">
        <w:rPr>
          <w:sz w:val="22"/>
          <w:szCs w:val="22"/>
        </w:rPr>
        <w:t>odpowiednio Wykonawca lub W</w:t>
      </w:r>
      <w:r w:rsidRPr="00E877BE">
        <w:rPr>
          <w:sz w:val="22"/>
          <w:szCs w:val="22"/>
        </w:rPr>
        <w:t>ykonawca wspólnie ubiegający się o udzielenie zamówienia,</w:t>
      </w:r>
    </w:p>
    <w:p w:rsidR="009B0F82" w:rsidRDefault="00E877BE" w:rsidP="00E877BE">
      <w:pPr>
        <w:pStyle w:val="Akapitzlist"/>
        <w:spacing w:line="240" w:lineRule="auto"/>
        <w:ind w:left="993"/>
        <w:rPr>
          <w:sz w:val="22"/>
          <w:szCs w:val="22"/>
        </w:rPr>
      </w:pPr>
      <w:r w:rsidRPr="00E877BE">
        <w:rPr>
          <w:sz w:val="22"/>
          <w:szCs w:val="22"/>
        </w:rPr>
        <w:t>- w  przypadku  innych  dokumentów –</w:t>
      </w:r>
      <w:r w:rsidR="00561A01">
        <w:rPr>
          <w:sz w:val="22"/>
          <w:szCs w:val="22"/>
        </w:rPr>
        <w:t xml:space="preserve"> </w:t>
      </w:r>
      <w:r w:rsidRPr="00E877BE">
        <w:rPr>
          <w:sz w:val="22"/>
          <w:szCs w:val="22"/>
        </w:rPr>
        <w:t>odpowiednio    Wykonawca    lub Wykonawca  wspólnie  ubiegający  się  o  udzielenie  zamówienia,  każdy w zakresie dokumentu, który go dotyczy;</w:t>
      </w:r>
    </w:p>
    <w:p w:rsidR="00E877BE" w:rsidRDefault="00E877BE" w:rsidP="00E877BE">
      <w:pPr>
        <w:ind w:left="709" w:hanging="283"/>
        <w:jc w:val="both"/>
        <w:rPr>
          <w:sz w:val="22"/>
        </w:rPr>
      </w:pPr>
      <w:r w:rsidRPr="00237775">
        <w:rPr>
          <w:b/>
          <w:sz w:val="22"/>
        </w:rPr>
        <w:t>2)</w:t>
      </w:r>
      <w:r>
        <w:rPr>
          <w:sz w:val="22"/>
        </w:rPr>
        <w:t xml:space="preserve"> </w:t>
      </w:r>
      <w:r w:rsidRPr="00E877BE">
        <w:rPr>
          <w:sz w:val="22"/>
        </w:rPr>
        <w:t>Podmiotowe środki dowodowe, w tym oświadczenie, o którym mowa w art. 117 ust. 4 ustawy, zobowiązanie/-nia podmiotu udostępniającego zasoby, przedmiotowe środki dowodowe,</w:t>
      </w:r>
      <w:r>
        <w:rPr>
          <w:sz w:val="22"/>
        </w:rPr>
        <w:t xml:space="preserve"> </w:t>
      </w:r>
      <w:r w:rsidRPr="00561A01">
        <w:rPr>
          <w:b/>
          <w:sz w:val="22"/>
        </w:rPr>
        <w:t xml:space="preserve">które  nie  zostały  wystawione  przez  upoważnione </w:t>
      </w:r>
      <w:r w:rsidR="00076129" w:rsidRPr="00561A01">
        <w:rPr>
          <w:b/>
          <w:sz w:val="22"/>
        </w:rPr>
        <w:t>podmioty</w:t>
      </w:r>
      <w:r w:rsidR="00076129">
        <w:rPr>
          <w:sz w:val="22"/>
        </w:rPr>
        <w:t xml:space="preserve">, </w:t>
      </w:r>
      <w:r w:rsidRPr="000145D4">
        <w:rPr>
          <w:b/>
          <w:sz w:val="22"/>
        </w:rPr>
        <w:t>oraz wymagane pełnomocnictwa</w:t>
      </w:r>
      <w:r w:rsidRPr="00E877BE">
        <w:rPr>
          <w:sz w:val="22"/>
        </w:rPr>
        <w:t>:</w:t>
      </w:r>
    </w:p>
    <w:p w:rsidR="00E877BE" w:rsidRPr="00076129" w:rsidRDefault="00E877BE" w:rsidP="00E877BE">
      <w:pPr>
        <w:ind w:left="709"/>
        <w:jc w:val="both"/>
        <w:rPr>
          <w:sz w:val="22"/>
        </w:rPr>
      </w:pPr>
      <w:r w:rsidRPr="00076129">
        <w:rPr>
          <w:sz w:val="22"/>
        </w:rPr>
        <w:t>a)</w:t>
      </w:r>
      <w:r w:rsidR="00980D41" w:rsidRPr="00076129">
        <w:rPr>
          <w:sz w:val="22"/>
        </w:rPr>
        <w:t xml:space="preserve"> </w:t>
      </w:r>
      <w:r w:rsidRPr="00076129">
        <w:rPr>
          <w:sz w:val="22"/>
        </w:rPr>
        <w:t>Wykonawca przekazuje w</w:t>
      </w:r>
      <w:r w:rsidR="00980D41" w:rsidRPr="00076129">
        <w:rPr>
          <w:sz w:val="22"/>
        </w:rPr>
        <w:t xml:space="preserve"> </w:t>
      </w:r>
      <w:r w:rsidRPr="00076129">
        <w:rPr>
          <w:sz w:val="22"/>
        </w:rPr>
        <w:t>postaci elektronicznej i opatruje kwalifikowanym podpisem elektronicznym</w:t>
      </w:r>
      <w:r w:rsidR="00791070" w:rsidRPr="00050512">
        <w:rPr>
          <w:sz w:val="22"/>
        </w:rPr>
        <w:t>, podpisem zaufanym lub podpisem osobistym</w:t>
      </w:r>
      <w:r w:rsidRPr="00050512">
        <w:rPr>
          <w:sz w:val="22"/>
        </w:rPr>
        <w:t>;</w:t>
      </w:r>
    </w:p>
    <w:p w:rsidR="00E877BE" w:rsidRPr="00E877BE" w:rsidRDefault="00E877BE" w:rsidP="00791070">
      <w:pPr>
        <w:ind w:left="709"/>
        <w:jc w:val="both"/>
        <w:rPr>
          <w:sz w:val="22"/>
        </w:rPr>
      </w:pPr>
      <w:r w:rsidRPr="00E877BE">
        <w:rPr>
          <w:sz w:val="22"/>
        </w:rPr>
        <w:t>b)</w:t>
      </w:r>
      <w:r w:rsidR="00980D41">
        <w:rPr>
          <w:sz w:val="22"/>
        </w:rPr>
        <w:t xml:space="preserve"> gdy</w:t>
      </w:r>
      <w:r w:rsidRPr="00E877BE">
        <w:rPr>
          <w:sz w:val="22"/>
        </w:rPr>
        <w:t xml:space="preserve"> zostały  sporządzone  jako  dokument  w  postaci  papierowej  i  opatrzone własnoręcznym podpisem, Wykonawca przekazuje cyfrowe odwzorowanie tych dokumentów opatrzone kwalifikowanym podpisem elektronicznym</w:t>
      </w:r>
      <w:r w:rsidR="00791070">
        <w:rPr>
          <w:sz w:val="22"/>
        </w:rPr>
        <w:t>,</w:t>
      </w:r>
      <w:r w:rsidR="00791070" w:rsidRPr="00050512">
        <w:rPr>
          <w:sz w:val="22"/>
        </w:rPr>
        <w:t xml:space="preserve"> podpisem zaufanym lub podpisem osobistym</w:t>
      </w:r>
      <w:r w:rsidRPr="00050512">
        <w:rPr>
          <w:sz w:val="22"/>
        </w:rPr>
        <w:t xml:space="preserve">, </w:t>
      </w:r>
      <w:r w:rsidRPr="00E877BE">
        <w:rPr>
          <w:sz w:val="22"/>
        </w:rPr>
        <w:t>poświadczającym  zgodność  cyfrowego  odwzorowania  z  dokumentem  w postaci papierowej.</w:t>
      </w:r>
    </w:p>
    <w:p w:rsidR="00E877BE" w:rsidRDefault="00E877BE" w:rsidP="00E877BE">
      <w:pPr>
        <w:ind w:left="709"/>
        <w:jc w:val="both"/>
        <w:rPr>
          <w:sz w:val="22"/>
        </w:rPr>
      </w:pPr>
      <w:r w:rsidRPr="00076129">
        <w:rPr>
          <w:sz w:val="22"/>
          <w:u w:val="single"/>
        </w:rPr>
        <w:t>Poświadczenia  zgodności  cyfrowego  odwzorowania</w:t>
      </w:r>
      <w:r w:rsidRPr="00E877BE">
        <w:rPr>
          <w:sz w:val="22"/>
        </w:rPr>
        <w:t xml:space="preserve">  z  dokumentem  w  postaci papierowej, o którym mowa w lit. b)</w:t>
      </w:r>
      <w:r w:rsidR="00980D41">
        <w:rPr>
          <w:sz w:val="22"/>
        </w:rPr>
        <w:t xml:space="preserve"> </w:t>
      </w:r>
      <w:r w:rsidRPr="00E877BE">
        <w:rPr>
          <w:sz w:val="22"/>
        </w:rPr>
        <w:t>powyżej, dokonuje notariusz lub:</w:t>
      </w:r>
    </w:p>
    <w:p w:rsidR="00E877BE" w:rsidRDefault="00E877BE" w:rsidP="00E877BE">
      <w:pPr>
        <w:ind w:left="709"/>
        <w:jc w:val="both"/>
        <w:rPr>
          <w:sz w:val="22"/>
        </w:rPr>
      </w:pPr>
      <w:r>
        <w:rPr>
          <w:sz w:val="22"/>
        </w:rPr>
        <w:t xml:space="preserve">- </w:t>
      </w:r>
      <w:r w:rsidRPr="00E877BE">
        <w:rPr>
          <w:sz w:val="22"/>
        </w:rPr>
        <w:t>w przypadku podmiotowych środków dowodowych –</w:t>
      </w:r>
      <w:r>
        <w:rPr>
          <w:sz w:val="22"/>
        </w:rPr>
        <w:t xml:space="preserve"> </w:t>
      </w:r>
      <w:r w:rsidRPr="00E877BE">
        <w:rPr>
          <w:sz w:val="22"/>
        </w:rPr>
        <w:t>odpowiednio Wykonawca, Wykonawca  wspólnie  ubiegający  się  o  udzielenie  zamówienia,  podmiot udostępniający zasoby, każdy w zakresie dokumentu, który go dotyczy;</w:t>
      </w:r>
    </w:p>
    <w:p w:rsidR="00E877BE" w:rsidRDefault="00E877BE" w:rsidP="00E877BE">
      <w:pPr>
        <w:ind w:left="709"/>
        <w:jc w:val="both"/>
        <w:rPr>
          <w:sz w:val="22"/>
        </w:rPr>
      </w:pPr>
      <w:r>
        <w:rPr>
          <w:sz w:val="22"/>
        </w:rPr>
        <w:t xml:space="preserve">- </w:t>
      </w:r>
      <w:r w:rsidRPr="00E877BE">
        <w:rPr>
          <w:sz w:val="22"/>
        </w:rPr>
        <w:t>w  przypadku przedmiotowego  środka  dowodowego, oświadczenia,  o  którym</w:t>
      </w:r>
      <w:r>
        <w:rPr>
          <w:sz w:val="22"/>
        </w:rPr>
        <w:t xml:space="preserve"> </w:t>
      </w:r>
      <w:r w:rsidRPr="00E877BE">
        <w:rPr>
          <w:sz w:val="22"/>
        </w:rPr>
        <w:t>mowa w art. 117 ust. 4 ustawy, zobowiązania podmiotu udostępniającego zasoby –</w:t>
      </w:r>
      <w:r>
        <w:rPr>
          <w:sz w:val="22"/>
        </w:rPr>
        <w:t xml:space="preserve"> </w:t>
      </w:r>
      <w:r w:rsidRPr="00E877BE">
        <w:rPr>
          <w:sz w:val="22"/>
        </w:rPr>
        <w:t>odpowiednio Wykonawca lub Wykonawca wspólnie ubiegający się o udzielenie zamówienia;</w:t>
      </w:r>
    </w:p>
    <w:p w:rsidR="00E877BE" w:rsidRDefault="00E877BE" w:rsidP="00E877BE">
      <w:pPr>
        <w:ind w:left="709"/>
        <w:jc w:val="both"/>
        <w:rPr>
          <w:sz w:val="22"/>
        </w:rPr>
      </w:pPr>
      <w:r>
        <w:rPr>
          <w:sz w:val="22"/>
        </w:rPr>
        <w:t xml:space="preserve">- </w:t>
      </w:r>
      <w:r w:rsidRPr="00E877BE">
        <w:rPr>
          <w:sz w:val="22"/>
        </w:rPr>
        <w:t>w przypadku pełnomocnictwa</w:t>
      </w:r>
      <w:r>
        <w:rPr>
          <w:sz w:val="22"/>
        </w:rPr>
        <w:t xml:space="preserve"> </w:t>
      </w:r>
      <w:r w:rsidRPr="00E877BE">
        <w:rPr>
          <w:sz w:val="22"/>
        </w:rPr>
        <w:t>–</w:t>
      </w:r>
      <w:r>
        <w:rPr>
          <w:sz w:val="22"/>
        </w:rPr>
        <w:t xml:space="preserve"> </w:t>
      </w:r>
      <w:r w:rsidRPr="00E877BE">
        <w:rPr>
          <w:sz w:val="22"/>
        </w:rPr>
        <w:t>mocodawc</w:t>
      </w:r>
      <w:r>
        <w:rPr>
          <w:sz w:val="22"/>
        </w:rPr>
        <w:t>a.</w:t>
      </w:r>
    </w:p>
    <w:p w:rsidR="009B0F82" w:rsidRPr="00655085" w:rsidRDefault="00980D41" w:rsidP="00655085">
      <w:pPr>
        <w:pStyle w:val="Akapitzlist"/>
        <w:numPr>
          <w:ilvl w:val="0"/>
          <w:numId w:val="6"/>
        </w:numPr>
        <w:spacing w:line="240" w:lineRule="auto"/>
        <w:ind w:left="357" w:hanging="357"/>
        <w:rPr>
          <w:sz w:val="22"/>
          <w:szCs w:val="22"/>
        </w:rPr>
      </w:pPr>
      <w:r w:rsidRPr="00076129">
        <w:rPr>
          <w:b/>
          <w:sz w:val="22"/>
        </w:rPr>
        <w:t>Przez cyfrowe odwzorowanie należy rozumieć</w:t>
      </w:r>
      <w:r w:rsidRPr="00655085">
        <w:rPr>
          <w:sz w:val="22"/>
        </w:rPr>
        <w:t xml:space="preserve"> dokument elektroniczny będący kopią elektroniczną treści zapisanej w postaci papierowej, umożliwiający zapoznanie się z tą treścią i jej zrozumienie, bez konieczności bezpośredniego dostępu do oryginału. </w:t>
      </w:r>
    </w:p>
    <w:p w:rsidR="00280C09" w:rsidRPr="00F624FB" w:rsidRDefault="00655085" w:rsidP="00F624FB">
      <w:pPr>
        <w:pStyle w:val="Akapitzlist"/>
        <w:numPr>
          <w:ilvl w:val="0"/>
          <w:numId w:val="6"/>
        </w:numPr>
        <w:spacing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W przypadku przekazywania dokumentu elektronicznego w formacie poddającym dane kompresji, opatrzenie pliku zawierającego skompresowane dokumenty kwalifikowanym podpisem elektronicznym, podpisem zaufanym lub podpisem osobistym jest równoznaczne                    z opatrzeniem wszystkich dokumentów zawartych w tym pliku odpowiednio kwalifikowanym podpisem elektronicznym, podpisem zaufanym lub podpisem osobistym.</w:t>
      </w:r>
    </w:p>
    <w:p w:rsidR="008F4331" w:rsidRPr="008F4331" w:rsidRDefault="008F4331" w:rsidP="006550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8F4331">
        <w:rPr>
          <w:sz w:val="22"/>
        </w:rPr>
        <w:t>Oferta powinna być:</w:t>
      </w:r>
    </w:p>
    <w:p w:rsidR="008F4331" w:rsidRDefault="008F4331" w:rsidP="00880A25">
      <w:pPr>
        <w:numPr>
          <w:ilvl w:val="1"/>
          <w:numId w:val="83"/>
        </w:numPr>
        <w:ind w:left="709"/>
        <w:jc w:val="both"/>
        <w:rPr>
          <w:sz w:val="22"/>
        </w:rPr>
      </w:pPr>
      <w:r w:rsidRPr="008F4331">
        <w:rPr>
          <w:sz w:val="22"/>
        </w:rPr>
        <w:t>sporządzona na podstawie załączników niniejszej SWZ w języku polskim,</w:t>
      </w:r>
    </w:p>
    <w:p w:rsidR="00280C09" w:rsidRPr="008F4331" w:rsidRDefault="00280C09" w:rsidP="00880A25">
      <w:pPr>
        <w:numPr>
          <w:ilvl w:val="1"/>
          <w:numId w:val="83"/>
        </w:numPr>
        <w:ind w:left="709"/>
        <w:jc w:val="both"/>
        <w:rPr>
          <w:sz w:val="22"/>
        </w:rPr>
      </w:pPr>
      <w:r>
        <w:rPr>
          <w:sz w:val="22"/>
        </w:rPr>
        <w:t>podmiotowe środki dowodowe, przedmiotowe środki dowodowe oraz inne dokumenty i oświadczenia (jeżeli były wymagane) sporządzone w języku obcym przekazuje się wraz z tłumaczeniem na język polski,</w:t>
      </w:r>
    </w:p>
    <w:p w:rsidR="008F4331" w:rsidRPr="008F4331" w:rsidRDefault="008F4331" w:rsidP="00880A25">
      <w:pPr>
        <w:numPr>
          <w:ilvl w:val="1"/>
          <w:numId w:val="83"/>
        </w:numPr>
        <w:ind w:left="709"/>
        <w:jc w:val="both"/>
        <w:rPr>
          <w:sz w:val="22"/>
        </w:rPr>
      </w:pPr>
      <w:r w:rsidRPr="008F4331">
        <w:rPr>
          <w:sz w:val="22"/>
        </w:rPr>
        <w:t xml:space="preserve">złożona przy użyciu środków komunikacji elektronicznej tzn. za pośrednictwem </w:t>
      </w:r>
      <w:hyperlink r:id="rId21">
        <w:r w:rsidRPr="008F4331">
          <w:rPr>
            <w:color w:val="1155CC"/>
            <w:sz w:val="22"/>
            <w:u w:val="single"/>
          </w:rPr>
          <w:t>platformazakupowa.pl</w:t>
        </w:r>
      </w:hyperlink>
      <w:r w:rsidRPr="008F4331">
        <w:rPr>
          <w:sz w:val="22"/>
        </w:rPr>
        <w:t>,</w:t>
      </w:r>
    </w:p>
    <w:p w:rsidR="008F4331" w:rsidRPr="008F4331" w:rsidRDefault="008F4331" w:rsidP="00CA16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8F4331">
        <w:rPr>
          <w:sz w:val="22"/>
        </w:rPr>
        <w:lastRenderedPageBreak/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</w:t>
      </w:r>
      <w:r w:rsidRPr="00CA164F">
        <w:rPr>
          <w:b/>
          <w:sz w:val="22"/>
          <w:u w:val="single"/>
        </w:rPr>
        <w:t>oraz wykazał, załączając stosowne wyjaśnienia,</w:t>
      </w:r>
      <w:r w:rsidRPr="008F4331">
        <w:rPr>
          <w:sz w:val="22"/>
        </w:rPr>
        <w:t xml:space="preserve"> iż zastrzeżone informacje stanowią tajemnicę przedsiębiorstwa. </w:t>
      </w:r>
      <w:r w:rsidR="00CA164F" w:rsidRPr="00CA164F">
        <w:rPr>
          <w:sz w:val="22"/>
        </w:rPr>
        <w:t xml:space="preserve">Wykonawca nie może zastrzec informacji, o których mowa w art. 222 ust. 5 ustawy. Wszelkie informacje stanowiące tajemnicę przedsiębiorstwa w rozumieniu ustawy z dnia 16 kwietnia 1993 r. o zwalczaniu  nieuczciwej  konkurencji  (t.j.  Dz.  U.  z  2019  r.  poz.  1010  i  1649),  które wykonawca  zamierza  zastrzec  jako  tajemnicę  przedsiębiorstwa  w  celu  utrzymania  w poufności tych informacji przekazuje je w wydzielonym i odpowiednio oznaczonym pliku. </w:t>
      </w:r>
      <w:r w:rsidRPr="008F4331">
        <w:rPr>
          <w:sz w:val="22"/>
        </w:rPr>
        <w:t>Na platformie w formularzu składania oferty znajduje się miejsce wyznaczone do dołączenia części oferty stanowiącej tajemnicę przedsiębiorstwa.</w:t>
      </w:r>
    </w:p>
    <w:p w:rsidR="00075A0A" w:rsidRPr="008F4331" w:rsidRDefault="00075A0A" w:rsidP="00075A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8F4331">
        <w:rPr>
          <w:sz w:val="22"/>
        </w:rPr>
        <w:t xml:space="preserve">Wykonawca, za pośrednictwem </w:t>
      </w:r>
      <w:hyperlink r:id="rId22">
        <w:r w:rsidRPr="008F4331">
          <w:rPr>
            <w:color w:val="1155CC"/>
            <w:sz w:val="22"/>
            <w:u w:val="single"/>
          </w:rPr>
          <w:t>platformazakupowa.pl</w:t>
        </w:r>
      </w:hyperlink>
      <w:r w:rsidRPr="008F4331">
        <w:rPr>
          <w:sz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:rsidR="00075A0A" w:rsidRPr="008F4331" w:rsidRDefault="00075A0A" w:rsidP="00075A0A">
      <w:pPr>
        <w:jc w:val="both"/>
        <w:rPr>
          <w:sz w:val="22"/>
        </w:rPr>
      </w:pPr>
      <w:r>
        <w:rPr>
          <w:sz w:val="22"/>
        </w:rPr>
        <w:t xml:space="preserve">       </w:t>
      </w:r>
      <w:hyperlink r:id="rId23">
        <w:r w:rsidRPr="008F4331">
          <w:rPr>
            <w:color w:val="1155CC"/>
            <w:sz w:val="22"/>
            <w:u w:val="single"/>
          </w:rPr>
          <w:t>https://platformazakupowa.pl/strona/45-instrukcje</w:t>
        </w:r>
      </w:hyperlink>
    </w:p>
    <w:p w:rsidR="00CA164F" w:rsidRDefault="00CA164F" w:rsidP="00CA164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A164F" w:rsidRDefault="00CA164F" w:rsidP="00CA164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F624FB">
        <w:rPr>
          <w:rFonts w:ascii="Times New Roman" w:hAnsi="Times New Roman" w:cs="Times New Roman"/>
          <w:b/>
          <w:bCs/>
          <w:sz w:val="22"/>
          <w:szCs w:val="22"/>
        </w:rPr>
        <w:t>II</w:t>
      </w:r>
      <w:r w:rsidRPr="005D78A5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sz w:val="22"/>
          <w:szCs w:val="22"/>
        </w:rPr>
        <w:t>W</w:t>
      </w:r>
      <w:r w:rsidRPr="005D78A5">
        <w:rPr>
          <w:rFonts w:ascii="Times New Roman" w:hAnsi="Times New Roman" w:cs="Times New Roman"/>
          <w:b/>
          <w:bCs/>
          <w:sz w:val="22"/>
          <w:szCs w:val="22"/>
        </w:rPr>
        <w:t>YMAGANIA DOTYCZĄCE WADIUM.</w:t>
      </w:r>
    </w:p>
    <w:p w:rsidR="00BC31E1" w:rsidRPr="00050512" w:rsidRDefault="00791070" w:rsidP="00CA164F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50512">
        <w:rPr>
          <w:rFonts w:ascii="Times New Roman" w:hAnsi="Times New Roman" w:cs="Times New Roman"/>
          <w:bCs/>
          <w:color w:val="auto"/>
          <w:sz w:val="22"/>
          <w:szCs w:val="22"/>
        </w:rPr>
        <w:t>W</w:t>
      </w:r>
      <w:r w:rsidR="00BC31E1" w:rsidRPr="00050512">
        <w:rPr>
          <w:rFonts w:ascii="Times New Roman" w:hAnsi="Times New Roman" w:cs="Times New Roman"/>
          <w:bCs/>
          <w:color w:val="auto"/>
          <w:sz w:val="22"/>
          <w:szCs w:val="22"/>
        </w:rPr>
        <w:t>adium nie jest wymagane</w:t>
      </w:r>
      <w:r w:rsidR="00050512" w:rsidRPr="00050512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CA164F" w:rsidRDefault="00CA164F" w:rsidP="00CA164F">
      <w:pPr>
        <w:pStyle w:val="Default"/>
        <w:ind w:left="284"/>
        <w:rPr>
          <w:rFonts w:ascii="Times New Roman" w:hAnsi="Times New Roman" w:cs="Times New Roman"/>
          <w:b/>
          <w:bCs/>
          <w:sz w:val="22"/>
          <w:szCs w:val="22"/>
        </w:rPr>
      </w:pPr>
    </w:p>
    <w:p w:rsidR="00CA164F" w:rsidRPr="00AC6D00" w:rsidRDefault="00CA164F" w:rsidP="00CA164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C6D00">
        <w:rPr>
          <w:rFonts w:ascii="Times New Roman" w:hAnsi="Times New Roman" w:cs="Times New Roman"/>
          <w:b/>
          <w:bCs/>
          <w:color w:val="auto"/>
          <w:sz w:val="22"/>
          <w:szCs w:val="22"/>
        </w:rPr>
        <w:t>X</w:t>
      </w:r>
      <w:r w:rsidR="00F624FB" w:rsidRPr="00AC6D00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="00CE618B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="00F624FB" w:rsidRPr="00AC6D00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AC6D0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TERMIN ZWIĄZANIA OFERTĄ. </w:t>
      </w:r>
    </w:p>
    <w:p w:rsidR="00CA164F" w:rsidRPr="00AC6D00" w:rsidRDefault="00CA164F" w:rsidP="00880A25">
      <w:pPr>
        <w:pStyle w:val="Default"/>
        <w:numPr>
          <w:ilvl w:val="3"/>
          <w:numId w:val="94"/>
        </w:numPr>
        <w:ind w:left="284" w:hanging="284"/>
        <w:jc w:val="both"/>
        <w:rPr>
          <w:rFonts w:ascii="Times New Roman" w:eastAsiaTheme="minorHAnsi" w:hAnsi="Times New Roman" w:cs="Times New Roman"/>
          <w:b/>
          <w:color w:val="auto"/>
          <w:sz w:val="22"/>
        </w:rPr>
      </w:pPr>
      <w:r w:rsidRPr="00AC6D00">
        <w:rPr>
          <w:rFonts w:ascii="Times New Roman" w:eastAsiaTheme="minorHAnsi" w:hAnsi="Times New Roman" w:cs="Times New Roman"/>
          <w:color w:val="auto"/>
          <w:sz w:val="22"/>
        </w:rPr>
        <w:t xml:space="preserve">Wykonawca jest związany złożoną ofertą od dnia upływu terminu składania ofert </w:t>
      </w:r>
      <w:r w:rsidRPr="00AC6D00">
        <w:rPr>
          <w:rFonts w:ascii="Times New Roman" w:eastAsiaTheme="minorHAnsi" w:hAnsi="Times New Roman" w:cs="Times New Roman"/>
          <w:b/>
          <w:color w:val="auto"/>
          <w:sz w:val="22"/>
        </w:rPr>
        <w:t xml:space="preserve">do dnia </w:t>
      </w:r>
      <w:r w:rsidR="007C4050" w:rsidRPr="007C4050">
        <w:rPr>
          <w:rFonts w:ascii="Times New Roman" w:eastAsiaTheme="minorHAnsi" w:hAnsi="Times New Roman" w:cs="Times New Roman"/>
          <w:b/>
          <w:color w:val="auto"/>
          <w:sz w:val="22"/>
        </w:rPr>
        <w:t>03</w:t>
      </w:r>
      <w:r w:rsidR="00275AEB" w:rsidRPr="007C4050">
        <w:rPr>
          <w:rFonts w:ascii="Times New Roman" w:eastAsiaTheme="minorHAnsi" w:hAnsi="Times New Roman" w:cs="Times New Roman"/>
          <w:b/>
          <w:color w:val="auto"/>
          <w:sz w:val="22"/>
        </w:rPr>
        <w:t>.07</w:t>
      </w:r>
      <w:r w:rsidR="00AC6D00" w:rsidRPr="007C4050">
        <w:rPr>
          <w:rFonts w:ascii="Times New Roman" w:eastAsiaTheme="minorHAnsi" w:hAnsi="Times New Roman" w:cs="Times New Roman"/>
          <w:b/>
          <w:color w:val="auto"/>
          <w:sz w:val="22"/>
        </w:rPr>
        <w:t>.2021r.</w:t>
      </w:r>
    </w:p>
    <w:p w:rsidR="00CA164F" w:rsidRPr="001161A6" w:rsidRDefault="00CA164F" w:rsidP="00880A25">
      <w:pPr>
        <w:pStyle w:val="Default"/>
        <w:numPr>
          <w:ilvl w:val="3"/>
          <w:numId w:val="94"/>
        </w:numPr>
        <w:ind w:left="284" w:hanging="284"/>
        <w:jc w:val="both"/>
        <w:rPr>
          <w:rFonts w:ascii="Times New Roman" w:eastAsiaTheme="minorHAnsi" w:hAnsi="Times New Roman" w:cs="Times New Roman"/>
          <w:sz w:val="22"/>
        </w:rPr>
      </w:pPr>
      <w:r w:rsidRPr="005A2CD7">
        <w:rPr>
          <w:rFonts w:ascii="Times New Roman" w:eastAsiaTheme="minorHAnsi" w:hAnsi="Times New Roman" w:cs="Times New Roman"/>
          <w:sz w:val="22"/>
        </w:rPr>
        <w:t>W przypadku</w:t>
      </w:r>
      <w:r>
        <w:rPr>
          <w:rFonts w:ascii="Times New Roman" w:eastAsiaTheme="minorHAnsi" w:hAnsi="Times New Roman" w:cs="Times New Roman"/>
          <w:sz w:val="22"/>
        </w:rPr>
        <w:t>,</w:t>
      </w:r>
      <w:r w:rsidRPr="005A2CD7">
        <w:rPr>
          <w:rFonts w:ascii="Times New Roman" w:eastAsiaTheme="minorHAnsi" w:hAnsi="Times New Roman" w:cs="Times New Roman"/>
          <w:sz w:val="22"/>
        </w:rPr>
        <w:t xml:space="preserve"> gdy wybór najkorzystniejszej oferty nie nastąpi przed upływem terminu związania ofertą określonego w SWZ, Zamawiający przed upływem terminu związania ofertą zwraca się </w:t>
      </w:r>
      <w:r w:rsidRPr="001161A6">
        <w:rPr>
          <w:rFonts w:ascii="Times New Roman" w:eastAsiaTheme="minorHAnsi" w:hAnsi="Times New Roman" w:cs="Times New Roman"/>
          <w:sz w:val="22"/>
        </w:rPr>
        <w:t xml:space="preserve">jednokrotnie do Wykonawców o wyrażenie zgody na przedłużenie tego terminu o wskazywany przez niego okres, nie dłuższy niż 30 dni. </w:t>
      </w:r>
    </w:p>
    <w:p w:rsidR="00CA164F" w:rsidRPr="00DE56FE" w:rsidRDefault="00CA164F" w:rsidP="00880A25">
      <w:pPr>
        <w:pStyle w:val="Default"/>
        <w:numPr>
          <w:ilvl w:val="3"/>
          <w:numId w:val="94"/>
        </w:numPr>
        <w:ind w:left="284" w:hanging="284"/>
        <w:jc w:val="both"/>
        <w:rPr>
          <w:rFonts w:eastAsiaTheme="minorHAnsi"/>
          <w:sz w:val="22"/>
        </w:rPr>
      </w:pPr>
      <w:r w:rsidRPr="005A2CD7">
        <w:rPr>
          <w:rFonts w:ascii="Times New Roman" w:eastAsiaTheme="minorHAnsi" w:hAnsi="Times New Roman" w:cs="Times New Roman"/>
          <w:sz w:val="22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:rsidR="00DE56FE" w:rsidRPr="005A2CD7" w:rsidRDefault="00DE56FE" w:rsidP="00880A25">
      <w:pPr>
        <w:pStyle w:val="Default"/>
        <w:numPr>
          <w:ilvl w:val="3"/>
          <w:numId w:val="94"/>
        </w:numPr>
        <w:ind w:left="284" w:hanging="284"/>
        <w:jc w:val="both"/>
        <w:rPr>
          <w:rFonts w:eastAsiaTheme="minorHAnsi"/>
          <w:sz w:val="22"/>
        </w:rPr>
      </w:pPr>
      <w:r>
        <w:rPr>
          <w:rFonts w:ascii="Times New Roman" w:eastAsiaTheme="minorHAnsi" w:hAnsi="Times New Roman" w:cs="Times New Roman"/>
          <w:sz w:val="22"/>
        </w:rPr>
        <w:t xml:space="preserve">W przypadku, gdy Zamawiający zażąda wniesienia wadium </w:t>
      </w:r>
      <w:r w:rsidR="007449B2">
        <w:rPr>
          <w:rFonts w:ascii="Times New Roman" w:eastAsiaTheme="minorHAnsi" w:hAnsi="Times New Roman" w:cs="Times New Roman"/>
          <w:sz w:val="22"/>
        </w:rPr>
        <w:t>przedłużenie terminu związania ofertą, o którym mowa w ust. 2 następuje wraz z przedłużeniem okresu ważności wadium albo jeżeli nie jest to możliwe z wniesieniem</w:t>
      </w:r>
      <w:r w:rsidR="00F55F94">
        <w:rPr>
          <w:rFonts w:ascii="Times New Roman" w:eastAsiaTheme="minorHAnsi" w:hAnsi="Times New Roman" w:cs="Times New Roman"/>
          <w:sz w:val="22"/>
        </w:rPr>
        <w:t xml:space="preserve"> nowego wadium na przedłużony okres związania ofertą.</w:t>
      </w:r>
    </w:p>
    <w:p w:rsidR="00050512" w:rsidRDefault="00050512" w:rsidP="00791070">
      <w:pPr>
        <w:jc w:val="both"/>
        <w:rPr>
          <w:b/>
          <w:sz w:val="22"/>
        </w:rPr>
      </w:pPr>
    </w:p>
    <w:p w:rsidR="009D549D" w:rsidRPr="009D549D" w:rsidRDefault="00702CF9" w:rsidP="009D549D">
      <w:pPr>
        <w:tabs>
          <w:tab w:val="num" w:pos="426"/>
        </w:tabs>
        <w:jc w:val="both"/>
        <w:rPr>
          <w:b/>
          <w:sz w:val="22"/>
        </w:rPr>
      </w:pPr>
      <w:r w:rsidRPr="00CC0D50">
        <w:rPr>
          <w:b/>
          <w:sz w:val="22"/>
        </w:rPr>
        <w:t>XI</w:t>
      </w:r>
      <w:r w:rsidR="00F624FB">
        <w:rPr>
          <w:b/>
          <w:sz w:val="22"/>
        </w:rPr>
        <w:t>V</w:t>
      </w:r>
      <w:r w:rsidRPr="00CC0D50">
        <w:rPr>
          <w:b/>
          <w:sz w:val="22"/>
        </w:rPr>
        <w:t xml:space="preserve">. </w:t>
      </w:r>
      <w:r w:rsidR="004322A5">
        <w:rPr>
          <w:b/>
          <w:sz w:val="22"/>
        </w:rPr>
        <w:t>MIEJSCE, TERMIN ORAZ SPOSÓB</w:t>
      </w:r>
      <w:r w:rsidR="003D048D">
        <w:rPr>
          <w:b/>
          <w:sz w:val="22"/>
        </w:rPr>
        <w:t xml:space="preserve"> SKŁADANIA</w:t>
      </w:r>
      <w:r w:rsidR="004322A5">
        <w:rPr>
          <w:b/>
          <w:sz w:val="22"/>
        </w:rPr>
        <w:t xml:space="preserve"> i OTWARCIA </w:t>
      </w:r>
      <w:r w:rsidR="003D048D">
        <w:rPr>
          <w:b/>
          <w:sz w:val="22"/>
        </w:rPr>
        <w:t>OFERT</w:t>
      </w:r>
    </w:p>
    <w:p w:rsidR="00C3295C" w:rsidRPr="00275AEB" w:rsidRDefault="00C3295C" w:rsidP="00880A25">
      <w:pPr>
        <w:numPr>
          <w:ilvl w:val="0"/>
          <w:numId w:val="84"/>
        </w:numPr>
        <w:jc w:val="both"/>
        <w:rPr>
          <w:color w:val="FF0000"/>
          <w:sz w:val="22"/>
        </w:rPr>
      </w:pPr>
      <w:r w:rsidRPr="00E9650C">
        <w:rPr>
          <w:sz w:val="22"/>
        </w:rPr>
        <w:t xml:space="preserve">Ofertę wraz z wymaganymi dokumentami należy przekazać za pośrednictwem </w:t>
      </w:r>
      <w:hyperlink r:id="rId24" w:history="1">
        <w:r w:rsidRPr="0017716D">
          <w:rPr>
            <w:rStyle w:val="Hipercze"/>
            <w:sz w:val="22"/>
          </w:rPr>
          <w:t>https://platformazakupowa.pl/kwp_bialystok</w:t>
        </w:r>
      </w:hyperlink>
      <w:r>
        <w:rPr>
          <w:sz w:val="22"/>
        </w:rPr>
        <w:t xml:space="preserve"> </w:t>
      </w:r>
      <w:r w:rsidRPr="00E9650C">
        <w:rPr>
          <w:sz w:val="22"/>
        </w:rPr>
        <w:t xml:space="preserve">na stronie internetowej prowadzonego postępowania  </w:t>
      </w:r>
      <w:r w:rsidRPr="00AC6D00">
        <w:rPr>
          <w:sz w:val="22"/>
        </w:rPr>
        <w:t xml:space="preserve">do dnia </w:t>
      </w:r>
      <w:r w:rsidR="007C4050">
        <w:rPr>
          <w:b/>
          <w:sz w:val="22"/>
        </w:rPr>
        <w:t>04</w:t>
      </w:r>
      <w:r w:rsidR="00275AEB" w:rsidRPr="00D2541A">
        <w:rPr>
          <w:b/>
          <w:sz w:val="22"/>
        </w:rPr>
        <w:t>.06</w:t>
      </w:r>
      <w:r w:rsidRPr="00D2541A">
        <w:rPr>
          <w:b/>
          <w:sz w:val="22"/>
        </w:rPr>
        <w:t>.2021r. do godziny 09.30.</w:t>
      </w:r>
    </w:p>
    <w:p w:rsidR="00221270" w:rsidRPr="00AC6D00" w:rsidRDefault="00221270" w:rsidP="00880A25">
      <w:pPr>
        <w:numPr>
          <w:ilvl w:val="0"/>
          <w:numId w:val="84"/>
        </w:numPr>
        <w:ind w:left="357" w:hanging="357"/>
        <w:jc w:val="both"/>
        <w:rPr>
          <w:sz w:val="22"/>
        </w:rPr>
      </w:pPr>
      <w:r w:rsidRPr="00AC6D00">
        <w:rPr>
          <w:sz w:val="22"/>
        </w:rPr>
        <w:t xml:space="preserve">Otwarcie ofert nastąpi w dniu </w:t>
      </w:r>
      <w:r w:rsidR="007C4050">
        <w:rPr>
          <w:b/>
          <w:sz w:val="22"/>
        </w:rPr>
        <w:t>04</w:t>
      </w:r>
      <w:r w:rsidR="00275AEB" w:rsidRPr="00D2541A">
        <w:rPr>
          <w:b/>
          <w:sz w:val="22"/>
        </w:rPr>
        <w:t>.06</w:t>
      </w:r>
      <w:r w:rsidR="00D62A88" w:rsidRPr="00D2541A">
        <w:rPr>
          <w:b/>
          <w:sz w:val="22"/>
        </w:rPr>
        <w:t>.2021</w:t>
      </w:r>
      <w:r w:rsidRPr="00D2541A">
        <w:rPr>
          <w:b/>
          <w:sz w:val="22"/>
        </w:rPr>
        <w:t>,</w:t>
      </w:r>
      <w:r w:rsidR="0071487A" w:rsidRPr="00D2541A">
        <w:rPr>
          <w:b/>
          <w:sz w:val="22"/>
        </w:rPr>
        <w:t xml:space="preserve"> o godz. </w:t>
      </w:r>
      <w:r w:rsidR="00D62A88" w:rsidRPr="00D2541A">
        <w:rPr>
          <w:b/>
          <w:sz w:val="22"/>
        </w:rPr>
        <w:t>10.00</w:t>
      </w:r>
      <w:r w:rsidR="0071487A" w:rsidRPr="00D2541A">
        <w:rPr>
          <w:sz w:val="22"/>
        </w:rPr>
        <w:t xml:space="preserve"> </w:t>
      </w:r>
      <w:r w:rsidR="0071487A" w:rsidRPr="00AC6D00">
        <w:rPr>
          <w:sz w:val="22"/>
        </w:rPr>
        <w:t>za pośrednictwem platformy zakupowej.</w:t>
      </w:r>
    </w:p>
    <w:p w:rsidR="00E75EDF" w:rsidRPr="00513BAB" w:rsidRDefault="00E75EDF" w:rsidP="00880A25">
      <w:pPr>
        <w:numPr>
          <w:ilvl w:val="0"/>
          <w:numId w:val="84"/>
        </w:numPr>
        <w:jc w:val="both"/>
        <w:rPr>
          <w:sz w:val="22"/>
        </w:rPr>
      </w:pPr>
      <w:r w:rsidRPr="00513BAB">
        <w:rPr>
          <w:sz w:val="22"/>
        </w:rPr>
        <w:t xml:space="preserve">W przypadku awarii platformy zakupowej, która spowoduje brak możliwości otwarcia ofert </w:t>
      </w:r>
      <w:r w:rsidR="00275AEB">
        <w:rPr>
          <w:sz w:val="22"/>
        </w:rPr>
        <w:t xml:space="preserve">                     </w:t>
      </w:r>
      <w:r w:rsidRPr="00513BAB">
        <w:rPr>
          <w:sz w:val="22"/>
        </w:rPr>
        <w:t>w powyż</w:t>
      </w:r>
      <w:r w:rsidR="0071487A" w:rsidRPr="00513BAB">
        <w:rPr>
          <w:sz w:val="22"/>
        </w:rPr>
        <w:t>szym terminie, otwarcie nastąpi niezwłocznie po usunięciu awarii.</w:t>
      </w:r>
    </w:p>
    <w:p w:rsidR="00971DA7" w:rsidRPr="00513BAB" w:rsidRDefault="00971DA7" w:rsidP="00880A25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rPr>
          <w:sz w:val="22"/>
        </w:rPr>
      </w:pPr>
      <w:r w:rsidRPr="00513BAB">
        <w:rPr>
          <w:sz w:val="22"/>
        </w:rPr>
        <w:t>Do oferty należy dołączyć wszystkie wymagane w SWZ dokumenty.</w:t>
      </w:r>
    </w:p>
    <w:p w:rsidR="00971DA7" w:rsidRPr="00513BAB" w:rsidRDefault="00971DA7" w:rsidP="00880A25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>Po wypełnieniu Formularza składania oferty lub wniosku i dołączenia  wszystkich wymaganych załączników należy kliknąć przycisk „Przejdź do podsumowania”.</w:t>
      </w:r>
    </w:p>
    <w:p w:rsidR="00971DA7" w:rsidRPr="00513BAB" w:rsidRDefault="00971DA7" w:rsidP="00880A25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5">
        <w:r w:rsidRPr="00513BAB">
          <w:rPr>
            <w:color w:val="1155CC"/>
            <w:sz w:val="22"/>
            <w:u w:val="single"/>
          </w:rPr>
          <w:t>platformazakupowa.pl</w:t>
        </w:r>
      </w:hyperlink>
      <w:r w:rsidRPr="00513BAB">
        <w:rPr>
          <w:sz w:val="22"/>
        </w:rPr>
        <w:t xml:space="preserve">, Wykonawca powinien złożyć podpis bezpośrednio na dokumentach przesłanych za pośrednictwem </w:t>
      </w:r>
      <w:hyperlink r:id="rId26">
        <w:r w:rsidRPr="00513BAB">
          <w:rPr>
            <w:color w:val="1155CC"/>
            <w:sz w:val="22"/>
            <w:u w:val="single"/>
          </w:rPr>
          <w:t>platformazakupowa.pl</w:t>
        </w:r>
      </w:hyperlink>
      <w:r w:rsidRPr="00513BAB">
        <w:rPr>
          <w:sz w:val="22"/>
        </w:rPr>
        <w:t>. Zalecamy stosowanie podpisu na każdym załączonym pliku osobno, w szczególności wskazanych w art. 63 ust 1 oraz ust.2  Pzp, gdzie zaznaczono, iż oferty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971DA7" w:rsidRPr="00513BAB" w:rsidRDefault="00971DA7" w:rsidP="00880A25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971DA7" w:rsidRPr="00513BAB" w:rsidRDefault="00971DA7" w:rsidP="00880A25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 xml:space="preserve">Szczegółowa instrukcja dla Wykonawców dotycząca złożenia, zmiany i wycofania oferty znajduje się na stronie internetowej pod adresem:  </w:t>
      </w:r>
      <w:hyperlink r:id="rId27">
        <w:r w:rsidRPr="00513BAB">
          <w:rPr>
            <w:color w:val="1155CC"/>
            <w:sz w:val="22"/>
            <w:u w:val="single"/>
          </w:rPr>
          <w:t>https://platformazakupowa.pl/strona/45-instrukcje</w:t>
        </w:r>
      </w:hyperlink>
      <w:r w:rsidRPr="00513BAB">
        <w:rPr>
          <w:color w:val="1155CC"/>
          <w:sz w:val="22"/>
          <w:u w:val="single"/>
        </w:rPr>
        <w:t>.</w:t>
      </w:r>
    </w:p>
    <w:p w:rsidR="00971DA7" w:rsidRPr="00513BAB" w:rsidRDefault="00971DA7" w:rsidP="00880A25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 xml:space="preserve">Wykonawca po upływie terminu do składania ofert </w:t>
      </w:r>
      <w:r w:rsidR="00221270" w:rsidRPr="00513BAB">
        <w:rPr>
          <w:sz w:val="22"/>
        </w:rPr>
        <w:t xml:space="preserve">Wykonawca </w:t>
      </w:r>
      <w:r w:rsidRPr="00513BAB">
        <w:rPr>
          <w:sz w:val="22"/>
        </w:rPr>
        <w:t xml:space="preserve">nie może </w:t>
      </w:r>
      <w:r w:rsidR="00221270" w:rsidRPr="00513BAB">
        <w:rPr>
          <w:sz w:val="22"/>
        </w:rPr>
        <w:t xml:space="preserve">zmienić ani </w:t>
      </w:r>
      <w:r w:rsidRPr="00513BAB">
        <w:rPr>
          <w:sz w:val="22"/>
        </w:rPr>
        <w:t>wycofać złożonej oferty.</w:t>
      </w:r>
    </w:p>
    <w:p w:rsidR="0071487A" w:rsidRPr="00513BAB" w:rsidRDefault="0071487A" w:rsidP="00880A25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>Ofertę złożoną po terminie składania ofert odrzuca się na podstawie art. 226 ust. 1 pkt. 1 Pzp.</w:t>
      </w:r>
    </w:p>
    <w:p w:rsidR="0071487A" w:rsidRPr="00513BAB" w:rsidRDefault="0071487A" w:rsidP="00880A25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lastRenderedPageBreak/>
        <w:t>Niezwłocznie po otwarciu ofert Zamawiający zamieści na stronie internetowej prowadzonego postępowania informację z otwarcia ofert, zawierającą</w:t>
      </w:r>
      <w:r w:rsidR="00F10209" w:rsidRPr="00513BAB">
        <w:rPr>
          <w:sz w:val="22"/>
        </w:rPr>
        <w:t xml:space="preserve"> dane</w:t>
      </w:r>
      <w:r w:rsidRPr="00513BAB">
        <w:rPr>
          <w:sz w:val="22"/>
        </w:rPr>
        <w:t xml:space="preserve"> określone w art. 222 ust. 5 Pzp.</w:t>
      </w:r>
    </w:p>
    <w:p w:rsidR="009D549D" w:rsidRPr="00F13924" w:rsidRDefault="009D549D" w:rsidP="00744F6C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702CF9" w:rsidRPr="00E63A08" w:rsidRDefault="00702CF9" w:rsidP="00702C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F624FB">
        <w:rPr>
          <w:rFonts w:ascii="Times New Roman" w:hAnsi="Times New Roman" w:cs="Times New Roman"/>
          <w:b/>
          <w:bCs/>
          <w:sz w:val="22"/>
          <w:szCs w:val="22"/>
        </w:rPr>
        <w:t>V</w:t>
      </w:r>
      <w:r>
        <w:rPr>
          <w:rFonts w:ascii="Times New Roman" w:hAnsi="Times New Roman" w:cs="Times New Roman"/>
          <w:b/>
          <w:bCs/>
          <w:sz w:val="22"/>
          <w:szCs w:val="22"/>
        </w:rPr>
        <w:t>. OPIS SPOSOBU OBLICZANIA CENY</w:t>
      </w:r>
    </w:p>
    <w:p w:rsidR="00702CF9" w:rsidRPr="00211828" w:rsidRDefault="00702CF9" w:rsidP="00FB78D1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05D82">
        <w:rPr>
          <w:rFonts w:ascii="Times New Roman" w:hAnsi="Times New Roman" w:cs="Times New Roman"/>
          <w:sz w:val="22"/>
          <w:szCs w:val="22"/>
        </w:rPr>
        <w:t xml:space="preserve">Wykonawca określa cenę realizacji zamówienia poprzez wskazanie w Formularzu ofertowym sporządzonym wg wzoru stanowiącego </w:t>
      </w:r>
      <w:r w:rsidR="00332B4E" w:rsidRPr="00237775">
        <w:rPr>
          <w:rFonts w:ascii="Times New Roman" w:hAnsi="Times New Roman" w:cs="Times New Roman"/>
          <w:b/>
          <w:bCs/>
          <w:color w:val="auto"/>
          <w:sz w:val="22"/>
          <w:szCs w:val="22"/>
        </w:rPr>
        <w:t>z</w:t>
      </w:r>
      <w:r w:rsidRPr="00237775">
        <w:rPr>
          <w:rFonts w:ascii="Times New Roman" w:hAnsi="Times New Roman" w:cs="Times New Roman"/>
          <w:b/>
          <w:bCs/>
          <w:color w:val="auto"/>
          <w:sz w:val="22"/>
          <w:szCs w:val="22"/>
        </w:rPr>
        <w:t>ałącznik nr 1</w:t>
      </w:r>
      <w:r w:rsidR="00275AEB">
        <w:rPr>
          <w:rFonts w:ascii="Times New Roman" w:hAnsi="Times New Roman" w:cs="Times New Roman"/>
          <w:b/>
          <w:bCs/>
          <w:color w:val="auto"/>
          <w:sz w:val="22"/>
          <w:szCs w:val="22"/>
        </w:rPr>
        <w:t>A- 1C</w:t>
      </w:r>
      <w:r w:rsidRPr="0023777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971DA7" w:rsidRPr="00237775">
        <w:rPr>
          <w:rFonts w:ascii="Times New Roman" w:hAnsi="Times New Roman" w:cs="Times New Roman"/>
          <w:b/>
          <w:color w:val="auto"/>
          <w:sz w:val="22"/>
          <w:szCs w:val="22"/>
        </w:rPr>
        <w:t>S</w:t>
      </w:r>
      <w:r w:rsidRPr="00237775">
        <w:rPr>
          <w:rFonts w:ascii="Times New Roman" w:hAnsi="Times New Roman" w:cs="Times New Roman"/>
          <w:b/>
          <w:color w:val="auto"/>
          <w:sz w:val="22"/>
          <w:szCs w:val="22"/>
        </w:rPr>
        <w:t>WZ</w:t>
      </w:r>
      <w:r w:rsidRPr="0023777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05D82">
        <w:rPr>
          <w:rFonts w:ascii="Times New Roman" w:hAnsi="Times New Roman" w:cs="Times New Roman"/>
          <w:sz w:val="22"/>
          <w:szCs w:val="22"/>
        </w:rPr>
        <w:t>łącznej ceny ofertowej brutto za realizację przedmiotu zamówienia</w:t>
      </w:r>
      <w:r w:rsidRPr="00741637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Pr="00211828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</w:p>
    <w:p w:rsidR="00702CF9" w:rsidRPr="00305D82" w:rsidRDefault="00702CF9" w:rsidP="00FB78D1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05D82">
        <w:rPr>
          <w:rFonts w:ascii="Times New Roman" w:hAnsi="Times New Roman" w:cs="Times New Roman"/>
          <w:sz w:val="22"/>
          <w:szCs w:val="22"/>
        </w:rPr>
        <w:t>Łączna cena ofertowa brutto musi uwzględniać wszystkie koszty związane z realizacją przedmiotu zamówienia zgodnie z opisem przedmiotu zamówienia oraz wzorem umowy o</w:t>
      </w:r>
      <w:r w:rsidR="00971DA7">
        <w:rPr>
          <w:rFonts w:ascii="Times New Roman" w:hAnsi="Times New Roman" w:cs="Times New Roman"/>
          <w:sz w:val="22"/>
          <w:szCs w:val="22"/>
        </w:rPr>
        <w:t>kreślonym w niniejszej S</w:t>
      </w:r>
      <w:r w:rsidRPr="00305D82">
        <w:rPr>
          <w:rFonts w:ascii="Times New Roman" w:hAnsi="Times New Roman" w:cs="Times New Roman"/>
          <w:sz w:val="22"/>
          <w:szCs w:val="22"/>
        </w:rPr>
        <w:t xml:space="preserve">WZ. </w:t>
      </w:r>
    </w:p>
    <w:p w:rsidR="00702CF9" w:rsidRPr="00305D82" w:rsidRDefault="00702CF9" w:rsidP="00FB78D1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05D82">
        <w:rPr>
          <w:rFonts w:ascii="Times New Roman" w:hAnsi="Times New Roman" w:cs="Times New Roman"/>
          <w:sz w:val="22"/>
          <w:szCs w:val="22"/>
        </w:rPr>
        <w:t>Cen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05D82">
        <w:rPr>
          <w:rFonts w:ascii="Times New Roman" w:hAnsi="Times New Roman" w:cs="Times New Roman"/>
          <w:sz w:val="22"/>
          <w:szCs w:val="22"/>
        </w:rPr>
        <w:t xml:space="preserve"> mus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305D82">
        <w:rPr>
          <w:rFonts w:ascii="Times New Roman" w:hAnsi="Times New Roman" w:cs="Times New Roman"/>
          <w:sz w:val="22"/>
          <w:szCs w:val="22"/>
        </w:rPr>
        <w:t xml:space="preserve"> być:  wyliczon</w:t>
      </w:r>
      <w:r>
        <w:rPr>
          <w:rFonts w:ascii="Times New Roman" w:hAnsi="Times New Roman" w:cs="Times New Roman"/>
          <w:sz w:val="22"/>
          <w:szCs w:val="22"/>
        </w:rPr>
        <w:t>a i podana</w:t>
      </w:r>
      <w:r w:rsidRPr="00305D82">
        <w:rPr>
          <w:rFonts w:ascii="Times New Roman" w:hAnsi="Times New Roman" w:cs="Times New Roman"/>
          <w:sz w:val="22"/>
          <w:szCs w:val="22"/>
        </w:rPr>
        <w:t xml:space="preserve"> w zaokrągleniu do dwóch miejsc po przecinku (zasada zaokrąglenia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305D82">
        <w:rPr>
          <w:rFonts w:ascii="Times New Roman" w:hAnsi="Times New Roman" w:cs="Times New Roman"/>
          <w:sz w:val="22"/>
          <w:szCs w:val="22"/>
        </w:rPr>
        <w:t xml:space="preserve"> poniżej 5 należy końcówkę pominąć, powyżej i równe 5 należy zaokrąglić </w:t>
      </w:r>
      <w:r>
        <w:rPr>
          <w:rFonts w:ascii="Times New Roman" w:hAnsi="Times New Roman" w:cs="Times New Roman"/>
          <w:sz w:val="22"/>
          <w:szCs w:val="22"/>
        </w:rPr>
        <w:br/>
      </w:r>
      <w:r w:rsidRPr="00305D82">
        <w:rPr>
          <w:rFonts w:ascii="Times New Roman" w:hAnsi="Times New Roman" w:cs="Times New Roman"/>
          <w:sz w:val="22"/>
          <w:szCs w:val="22"/>
        </w:rPr>
        <w:t xml:space="preserve">w górę). </w:t>
      </w:r>
    </w:p>
    <w:p w:rsidR="00702CF9" w:rsidRDefault="00702CF9" w:rsidP="00FB78D1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05D82">
        <w:rPr>
          <w:rFonts w:ascii="Times New Roman" w:hAnsi="Times New Roman" w:cs="Times New Roman"/>
          <w:sz w:val="22"/>
          <w:szCs w:val="22"/>
        </w:rPr>
        <w:t xml:space="preserve">Cena oferty </w:t>
      </w:r>
      <w:r>
        <w:rPr>
          <w:rFonts w:ascii="Times New Roman" w:hAnsi="Times New Roman" w:cs="Times New Roman"/>
          <w:sz w:val="22"/>
          <w:szCs w:val="22"/>
        </w:rPr>
        <w:t>po</w:t>
      </w:r>
      <w:r w:rsidRPr="00305D82">
        <w:rPr>
          <w:rFonts w:ascii="Times New Roman" w:hAnsi="Times New Roman" w:cs="Times New Roman"/>
          <w:sz w:val="22"/>
          <w:szCs w:val="22"/>
        </w:rPr>
        <w:t xml:space="preserve">winna być wyrażona w złotych polskich (PLN). </w:t>
      </w:r>
    </w:p>
    <w:p w:rsidR="00702CF9" w:rsidRPr="00F022D9" w:rsidRDefault="00702CF9" w:rsidP="00FB78D1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022D9">
        <w:rPr>
          <w:rFonts w:ascii="Times New Roman" w:hAnsi="Times New Roman" w:cs="Times New Roman"/>
          <w:i/>
          <w:sz w:val="22"/>
          <w:szCs w:val="22"/>
        </w:rPr>
        <w:t>Jeżeli w złożonym formularzu ofertowym cena ryczałtowa  podana liczbą nie odpowiada cenie ryczałtowej podanej słownie, przyjmuje się  za prawidłową cenę ryczałtową podaną liczbą.</w:t>
      </w:r>
    </w:p>
    <w:p w:rsidR="0078795D" w:rsidRPr="004669DE" w:rsidRDefault="00702CF9" w:rsidP="00FB78D1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05D82">
        <w:rPr>
          <w:rFonts w:ascii="Times New Roman" w:hAnsi="Times New Roman" w:cs="Times New Roman"/>
          <w:sz w:val="22"/>
          <w:szCs w:val="22"/>
        </w:rPr>
        <w:t xml:space="preserve">Jeżeli w postępowaniu złożona będzie oferta, której wybór prowadziłby do powstania u 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305D82">
        <w:rPr>
          <w:rFonts w:ascii="Times New Roman" w:hAnsi="Times New Roman" w:cs="Times New Roman"/>
          <w:sz w:val="22"/>
          <w:szCs w:val="22"/>
        </w:rPr>
        <w:t xml:space="preserve">amawiającego obowiązku podatkowego zgodnie z przepisami o podatku od towarów i usług, 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305D82">
        <w:rPr>
          <w:rFonts w:ascii="Times New Roman" w:hAnsi="Times New Roman" w:cs="Times New Roman"/>
          <w:sz w:val="22"/>
          <w:szCs w:val="22"/>
        </w:rPr>
        <w:t xml:space="preserve">amawiający w celu oceny takiej oferty doliczy do przedstawionej w niej ceny podatek od towarów i usług, który miałby obowiązek rozliczyć zgodnie z tymi przepisami. W takim przypadku Wykonawca, składając ofertę, jest zobligowany poinformować 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305D82">
        <w:rPr>
          <w:rFonts w:ascii="Times New Roman" w:hAnsi="Times New Roman" w:cs="Times New Roman"/>
          <w:sz w:val="22"/>
          <w:szCs w:val="22"/>
        </w:rPr>
        <w:t xml:space="preserve">amawiającego, że wybór jego oferty będzie prowadzić do powstania u 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305D82">
        <w:rPr>
          <w:rFonts w:ascii="Times New Roman" w:hAnsi="Times New Roman" w:cs="Times New Roman"/>
          <w:sz w:val="22"/>
          <w:szCs w:val="22"/>
        </w:rPr>
        <w:t xml:space="preserve">amawiającego obowiązku podatkowego, wskazując nazwę </w:t>
      </w:r>
      <w:r w:rsidRPr="009A2ECF">
        <w:rPr>
          <w:rFonts w:ascii="Times New Roman" w:hAnsi="Times New Roman" w:cs="Times New Roman"/>
          <w:bCs/>
          <w:sz w:val="22"/>
          <w:szCs w:val="22"/>
        </w:rPr>
        <w:t>(rodzaj) towaru lub usługi</w:t>
      </w:r>
      <w:r w:rsidRPr="009A2ECF">
        <w:rPr>
          <w:rFonts w:ascii="Times New Roman" w:hAnsi="Times New Roman" w:cs="Times New Roman"/>
          <w:sz w:val="22"/>
          <w:szCs w:val="22"/>
        </w:rPr>
        <w:t xml:space="preserve">, których </w:t>
      </w:r>
      <w:r w:rsidRPr="009A2ECF">
        <w:rPr>
          <w:rFonts w:ascii="Times New Roman" w:hAnsi="Times New Roman" w:cs="Times New Roman"/>
          <w:bCs/>
          <w:sz w:val="22"/>
          <w:szCs w:val="22"/>
        </w:rPr>
        <w:t>dostawa lub  świadczenie</w:t>
      </w:r>
      <w:r w:rsidRPr="00305D8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05D82">
        <w:rPr>
          <w:rFonts w:ascii="Times New Roman" w:hAnsi="Times New Roman" w:cs="Times New Roman"/>
          <w:sz w:val="22"/>
          <w:szCs w:val="22"/>
        </w:rPr>
        <w:t xml:space="preserve">będzie </w:t>
      </w:r>
      <w:r w:rsidRPr="004669DE">
        <w:rPr>
          <w:rFonts w:ascii="Times New Roman" w:hAnsi="Times New Roman" w:cs="Times New Roman"/>
          <w:sz w:val="22"/>
          <w:szCs w:val="22"/>
        </w:rPr>
        <w:t xml:space="preserve">prowadzić do jego powstania, oraz wskazując ich wartość bez kwoty podatku. </w:t>
      </w:r>
    </w:p>
    <w:p w:rsidR="004B6650" w:rsidRPr="00E65356" w:rsidRDefault="004B6650" w:rsidP="004B6650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033EA6" w:rsidRDefault="00AF24C8" w:rsidP="00702CF9">
      <w:pPr>
        <w:suppressAutoHyphens/>
        <w:jc w:val="both"/>
        <w:rPr>
          <w:rFonts w:eastAsia="Times New Roman"/>
          <w:b/>
          <w:bCs/>
          <w:sz w:val="22"/>
          <w:lang w:eastAsia="ar-SA"/>
        </w:rPr>
      </w:pPr>
      <w:r>
        <w:rPr>
          <w:rFonts w:eastAsia="Times New Roman"/>
          <w:b/>
          <w:bCs/>
          <w:sz w:val="22"/>
          <w:lang w:eastAsia="ar-SA"/>
        </w:rPr>
        <w:t>X</w:t>
      </w:r>
      <w:r w:rsidR="00F624FB">
        <w:rPr>
          <w:rFonts w:eastAsia="Times New Roman"/>
          <w:b/>
          <w:bCs/>
          <w:sz w:val="22"/>
          <w:lang w:eastAsia="ar-SA"/>
        </w:rPr>
        <w:t>VI</w:t>
      </w:r>
      <w:r w:rsidR="00702CF9" w:rsidRPr="003D0BCC">
        <w:rPr>
          <w:rFonts w:eastAsia="Times New Roman"/>
          <w:b/>
          <w:bCs/>
          <w:sz w:val="22"/>
          <w:lang w:eastAsia="ar-SA"/>
        </w:rPr>
        <w:t xml:space="preserve">. </w:t>
      </w:r>
      <w:r w:rsidR="00702CF9">
        <w:rPr>
          <w:rFonts w:eastAsia="Times New Roman"/>
          <w:b/>
          <w:bCs/>
          <w:sz w:val="22"/>
          <w:lang w:eastAsia="ar-SA"/>
        </w:rPr>
        <w:t>O</w:t>
      </w:r>
      <w:r w:rsidR="00702CF9" w:rsidRPr="003D0BCC">
        <w:rPr>
          <w:rFonts w:eastAsia="Times New Roman"/>
          <w:b/>
          <w:bCs/>
          <w:sz w:val="22"/>
          <w:lang w:eastAsia="ar-SA"/>
        </w:rPr>
        <w:t xml:space="preserve">PIS KRYTERIÓW, KTÓRYMI ZAMAWIAJĄCY BĘDZIE SIĘ KIEROWAŁ PRZY WYBORZE OFERTY, WRAZ Z PODANIEM WAG TYCH </w:t>
      </w:r>
      <w:r w:rsidR="00504A08">
        <w:rPr>
          <w:rFonts w:eastAsia="Times New Roman"/>
          <w:b/>
          <w:bCs/>
          <w:sz w:val="22"/>
          <w:lang w:eastAsia="ar-SA"/>
        </w:rPr>
        <w:t>KRYTERIÓW I SPOSOBU OCENY OFERT</w:t>
      </w:r>
    </w:p>
    <w:p w:rsidR="00067FBC" w:rsidRDefault="00702CF9" w:rsidP="00FB78D1">
      <w:pPr>
        <w:numPr>
          <w:ilvl w:val="1"/>
          <w:numId w:val="7"/>
        </w:numPr>
        <w:ind w:left="426" w:hanging="426"/>
        <w:jc w:val="both"/>
        <w:rPr>
          <w:rFonts w:eastAsia="Arial Unicode MS"/>
          <w:sz w:val="22"/>
          <w:lang w:eastAsia="pl-PL"/>
        </w:rPr>
      </w:pPr>
      <w:r w:rsidRPr="000A2363">
        <w:rPr>
          <w:rFonts w:eastAsia="Arial Unicode MS"/>
          <w:sz w:val="22"/>
          <w:lang w:eastAsia="pl-PL"/>
        </w:rPr>
        <w:t xml:space="preserve">Oferty spełniające wymagania </w:t>
      </w:r>
      <w:r w:rsidR="006A761D">
        <w:rPr>
          <w:rFonts w:eastAsia="Arial Unicode MS"/>
          <w:sz w:val="22"/>
          <w:lang w:eastAsia="pl-PL"/>
        </w:rPr>
        <w:t>formalne, określone w S</w:t>
      </w:r>
      <w:r w:rsidRPr="000A2363">
        <w:rPr>
          <w:rFonts w:eastAsia="Arial Unicode MS"/>
          <w:sz w:val="22"/>
          <w:lang w:eastAsia="pl-PL"/>
        </w:rPr>
        <w:t>WZ, złożone przez Wykonawców będą oceniane według poniższych kryteriów:</w:t>
      </w:r>
    </w:p>
    <w:p w:rsidR="001B46A2" w:rsidRDefault="001B46A2" w:rsidP="003C3C85">
      <w:pPr>
        <w:jc w:val="both"/>
        <w:rPr>
          <w:rFonts w:eastAsia="Arial Unicode MS"/>
          <w:sz w:val="22"/>
          <w:lang w:eastAsia="pl-PL"/>
        </w:rPr>
      </w:pPr>
    </w:p>
    <w:p w:rsidR="00D62A88" w:rsidRDefault="00D62A88" w:rsidP="003C3C85">
      <w:pPr>
        <w:jc w:val="both"/>
        <w:rPr>
          <w:rFonts w:eastAsia="Arial Unicode MS"/>
          <w:sz w:val="22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266"/>
        <w:gridCol w:w="1840"/>
        <w:gridCol w:w="3533"/>
      </w:tblGrid>
      <w:tr w:rsidR="001B46A2" w:rsidRPr="001B46A2" w:rsidTr="007B4555">
        <w:trPr>
          <w:trHeight w:val="556"/>
        </w:trPr>
        <w:tc>
          <w:tcPr>
            <w:tcW w:w="541" w:type="dxa"/>
          </w:tcPr>
          <w:p w:rsidR="001B46A2" w:rsidRPr="001B46A2" w:rsidRDefault="001B46A2" w:rsidP="001B46A2">
            <w:pPr>
              <w:spacing w:before="100" w:after="100"/>
              <w:jc w:val="both"/>
              <w:rPr>
                <w:rFonts w:eastAsia="Arial Unicode MS"/>
                <w:b/>
                <w:sz w:val="22"/>
                <w:lang w:eastAsia="pl-PL"/>
              </w:rPr>
            </w:pPr>
            <w:r w:rsidRPr="001B46A2">
              <w:rPr>
                <w:rFonts w:eastAsia="Arial Unicode MS"/>
                <w:b/>
                <w:sz w:val="22"/>
                <w:lang w:eastAsia="pl-PL"/>
              </w:rPr>
              <w:t>Lp.</w:t>
            </w:r>
          </w:p>
        </w:tc>
        <w:tc>
          <w:tcPr>
            <w:tcW w:w="3266" w:type="dxa"/>
          </w:tcPr>
          <w:p w:rsidR="001B46A2" w:rsidRPr="001B46A2" w:rsidRDefault="001B46A2" w:rsidP="001B46A2">
            <w:pPr>
              <w:spacing w:before="100" w:after="100"/>
              <w:jc w:val="center"/>
              <w:rPr>
                <w:rFonts w:eastAsia="Arial Unicode MS"/>
                <w:b/>
                <w:sz w:val="22"/>
                <w:lang w:eastAsia="pl-PL"/>
              </w:rPr>
            </w:pPr>
            <w:r w:rsidRPr="001B46A2">
              <w:rPr>
                <w:rFonts w:eastAsia="Arial Unicode MS"/>
                <w:b/>
                <w:sz w:val="22"/>
                <w:lang w:eastAsia="pl-PL"/>
              </w:rPr>
              <w:t>Opis kryterium oceny oferty</w:t>
            </w:r>
          </w:p>
        </w:tc>
        <w:tc>
          <w:tcPr>
            <w:tcW w:w="1840" w:type="dxa"/>
          </w:tcPr>
          <w:p w:rsidR="001B46A2" w:rsidRPr="001B46A2" w:rsidRDefault="001B46A2" w:rsidP="001B46A2">
            <w:pPr>
              <w:spacing w:before="100" w:after="100"/>
              <w:jc w:val="center"/>
              <w:rPr>
                <w:rFonts w:eastAsia="Arial Unicode MS"/>
                <w:b/>
                <w:sz w:val="22"/>
                <w:lang w:eastAsia="pl-PL"/>
              </w:rPr>
            </w:pPr>
            <w:r w:rsidRPr="001B46A2">
              <w:rPr>
                <w:rFonts w:eastAsia="Arial Unicode MS"/>
                <w:b/>
                <w:sz w:val="22"/>
                <w:lang w:eastAsia="pl-PL"/>
              </w:rPr>
              <w:t>Znaczenie w %</w:t>
            </w:r>
          </w:p>
        </w:tc>
        <w:tc>
          <w:tcPr>
            <w:tcW w:w="3533" w:type="dxa"/>
          </w:tcPr>
          <w:p w:rsidR="001B46A2" w:rsidRPr="001B46A2" w:rsidRDefault="001B46A2" w:rsidP="001B46A2">
            <w:pPr>
              <w:spacing w:before="100" w:after="100"/>
              <w:jc w:val="center"/>
              <w:rPr>
                <w:rFonts w:eastAsia="Arial Unicode MS"/>
                <w:b/>
                <w:sz w:val="22"/>
                <w:lang w:eastAsia="pl-PL"/>
              </w:rPr>
            </w:pPr>
            <w:r w:rsidRPr="001B46A2">
              <w:rPr>
                <w:rFonts w:eastAsia="Arial Unicode MS"/>
                <w:b/>
                <w:sz w:val="22"/>
                <w:lang w:eastAsia="pl-PL"/>
              </w:rPr>
              <w:t>Sposób oceny</w:t>
            </w:r>
          </w:p>
        </w:tc>
      </w:tr>
      <w:tr w:rsidR="001B46A2" w:rsidRPr="001B46A2" w:rsidTr="007B4555">
        <w:trPr>
          <w:trHeight w:val="630"/>
        </w:trPr>
        <w:tc>
          <w:tcPr>
            <w:tcW w:w="541" w:type="dxa"/>
            <w:vAlign w:val="center"/>
          </w:tcPr>
          <w:p w:rsidR="001B46A2" w:rsidRPr="001B46A2" w:rsidRDefault="001B46A2" w:rsidP="001B46A2">
            <w:pPr>
              <w:spacing w:before="100" w:after="100"/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1B46A2">
              <w:rPr>
                <w:rFonts w:eastAsia="Arial Unicode MS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6" w:type="dxa"/>
            <w:vAlign w:val="center"/>
          </w:tcPr>
          <w:p w:rsidR="001B46A2" w:rsidRPr="001B46A2" w:rsidRDefault="00C3295C" w:rsidP="001B46A2">
            <w:pPr>
              <w:spacing w:before="100" w:after="100"/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sz w:val="20"/>
                <w:szCs w:val="20"/>
                <w:lang w:eastAsia="pl-PL"/>
              </w:rPr>
              <w:t>c</w:t>
            </w:r>
            <w:r w:rsidR="001B46A2" w:rsidRPr="001B46A2">
              <w:rPr>
                <w:rFonts w:eastAsia="Arial Unicode MS"/>
                <w:sz w:val="20"/>
                <w:szCs w:val="20"/>
                <w:lang w:eastAsia="pl-PL"/>
              </w:rPr>
              <w:t>ena (wartość całkowita brutto)</w:t>
            </w:r>
          </w:p>
        </w:tc>
        <w:tc>
          <w:tcPr>
            <w:tcW w:w="1840" w:type="dxa"/>
            <w:vAlign w:val="center"/>
          </w:tcPr>
          <w:p w:rsidR="001B46A2" w:rsidRPr="001B46A2" w:rsidRDefault="001B46A2" w:rsidP="001B46A2">
            <w:pPr>
              <w:spacing w:before="100" w:after="100"/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1B46A2">
              <w:rPr>
                <w:rFonts w:eastAsia="Arial Unicode MS"/>
                <w:sz w:val="20"/>
                <w:szCs w:val="20"/>
                <w:lang w:eastAsia="pl-PL"/>
              </w:rPr>
              <w:t>60 %</w:t>
            </w:r>
          </w:p>
        </w:tc>
        <w:tc>
          <w:tcPr>
            <w:tcW w:w="3533" w:type="dxa"/>
            <w:vAlign w:val="center"/>
          </w:tcPr>
          <w:p w:rsidR="001B46A2" w:rsidRPr="001B46A2" w:rsidRDefault="001B46A2" w:rsidP="001B46A2">
            <w:pPr>
              <w:spacing w:before="100" w:after="100"/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1B46A2">
              <w:rPr>
                <w:rFonts w:eastAsia="Arial Unicode MS"/>
                <w:sz w:val="20"/>
                <w:szCs w:val="20"/>
                <w:lang w:eastAsia="pl-PL"/>
              </w:rPr>
              <w:t>Według wzoru podanego poniżej</w:t>
            </w:r>
          </w:p>
        </w:tc>
      </w:tr>
      <w:tr w:rsidR="00C3295C" w:rsidRPr="001B46A2" w:rsidTr="007B4555">
        <w:trPr>
          <w:trHeight w:val="732"/>
        </w:trPr>
        <w:tc>
          <w:tcPr>
            <w:tcW w:w="541" w:type="dxa"/>
            <w:vAlign w:val="center"/>
          </w:tcPr>
          <w:p w:rsidR="00C3295C" w:rsidRPr="00C3295C" w:rsidRDefault="00C3295C" w:rsidP="001B46A2">
            <w:pPr>
              <w:spacing w:before="100" w:after="100"/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C3295C">
              <w:rPr>
                <w:rFonts w:eastAsia="Arial Unicode MS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66" w:type="dxa"/>
            <w:vAlign w:val="center"/>
          </w:tcPr>
          <w:p w:rsidR="00C3295C" w:rsidRPr="00C3295C" w:rsidRDefault="00772B51" w:rsidP="00C3295C">
            <w:pPr>
              <w:spacing w:before="100" w:after="10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Termin dostawy</w:t>
            </w:r>
          </w:p>
        </w:tc>
        <w:tc>
          <w:tcPr>
            <w:tcW w:w="1840" w:type="dxa"/>
            <w:vAlign w:val="center"/>
          </w:tcPr>
          <w:p w:rsidR="00C3295C" w:rsidRPr="00C3295C" w:rsidRDefault="00772B51" w:rsidP="00B51208">
            <w:pPr>
              <w:spacing w:before="100" w:after="10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40</w:t>
            </w:r>
            <w:r w:rsidR="00C3295C" w:rsidRPr="00C3295C">
              <w:rPr>
                <w:rFonts w:eastAsia="Arial Unicode MS"/>
                <w:sz w:val="20"/>
                <w:szCs w:val="20"/>
              </w:rPr>
              <w:t xml:space="preserve"> %</w:t>
            </w:r>
          </w:p>
        </w:tc>
        <w:tc>
          <w:tcPr>
            <w:tcW w:w="3533" w:type="dxa"/>
            <w:vAlign w:val="center"/>
          </w:tcPr>
          <w:p w:rsidR="00C3295C" w:rsidRPr="00C3295C" w:rsidRDefault="00C3295C" w:rsidP="00772B51">
            <w:pPr>
              <w:spacing w:before="100" w:after="100"/>
              <w:jc w:val="center"/>
              <w:rPr>
                <w:rFonts w:eastAsia="Arial Unicode MS"/>
                <w:sz w:val="20"/>
                <w:szCs w:val="20"/>
              </w:rPr>
            </w:pPr>
            <w:r w:rsidRPr="00C3295C">
              <w:rPr>
                <w:rFonts w:eastAsia="Arial Unicode MS"/>
                <w:sz w:val="20"/>
                <w:szCs w:val="20"/>
              </w:rPr>
              <w:t xml:space="preserve">Według </w:t>
            </w:r>
            <w:r w:rsidR="00772B51">
              <w:rPr>
                <w:rFonts w:eastAsia="Arial Unicode MS"/>
                <w:sz w:val="20"/>
                <w:szCs w:val="20"/>
              </w:rPr>
              <w:t>punktacji podanej poniżej</w:t>
            </w:r>
          </w:p>
        </w:tc>
      </w:tr>
    </w:tbl>
    <w:p w:rsidR="00A81B5C" w:rsidRPr="002C2EAC" w:rsidRDefault="00A81B5C" w:rsidP="001B46A2">
      <w:pPr>
        <w:jc w:val="both"/>
        <w:rPr>
          <w:rFonts w:eastAsia="Arial Unicode MS"/>
          <w:sz w:val="12"/>
          <w:szCs w:val="12"/>
          <w:lang w:eastAsia="pl-PL"/>
        </w:rPr>
      </w:pPr>
    </w:p>
    <w:p w:rsidR="001B46A2" w:rsidRPr="001B46A2" w:rsidRDefault="001B46A2" w:rsidP="001B46A2">
      <w:pPr>
        <w:jc w:val="both"/>
        <w:rPr>
          <w:rFonts w:eastAsia="Arial Unicode MS"/>
          <w:b/>
          <w:sz w:val="22"/>
          <w:u w:val="single"/>
          <w:lang w:eastAsia="pl-PL"/>
        </w:rPr>
      </w:pPr>
      <w:r w:rsidRPr="001B46A2">
        <w:rPr>
          <w:rFonts w:eastAsia="Arial Unicode MS"/>
          <w:b/>
          <w:sz w:val="22"/>
          <w:u w:val="single"/>
          <w:lang w:eastAsia="pl-PL"/>
        </w:rPr>
        <w:t xml:space="preserve">1) Kryterium pierwsze: cena </w:t>
      </w:r>
    </w:p>
    <w:p w:rsidR="001B46A2" w:rsidRPr="001B46A2" w:rsidRDefault="001B46A2" w:rsidP="001B46A2">
      <w:pPr>
        <w:ind w:left="720"/>
        <w:jc w:val="both"/>
        <w:rPr>
          <w:rFonts w:eastAsia="Arial Unicode MS"/>
          <w:b/>
          <w:sz w:val="8"/>
          <w:szCs w:val="8"/>
          <w:lang w:eastAsia="pl-PL"/>
        </w:rPr>
      </w:pPr>
    </w:p>
    <w:p w:rsidR="001B46A2" w:rsidRPr="001B46A2" w:rsidRDefault="001B46A2" w:rsidP="001B46A2">
      <w:pPr>
        <w:jc w:val="both"/>
        <w:rPr>
          <w:rFonts w:eastAsia="Arial Unicode MS"/>
          <w:sz w:val="22"/>
          <w:lang w:eastAsia="pl-PL"/>
        </w:rPr>
      </w:pPr>
      <w:r w:rsidRPr="001B46A2">
        <w:rPr>
          <w:rFonts w:eastAsia="Arial Unicode MS"/>
          <w:sz w:val="22"/>
          <w:lang w:eastAsia="pl-PL"/>
        </w:rPr>
        <w:t>W tym kryterium Wykonawca może uzyskać max. 60 pkt.</w:t>
      </w:r>
    </w:p>
    <w:p w:rsidR="001B46A2" w:rsidRPr="001B46A2" w:rsidRDefault="001B46A2" w:rsidP="001B46A2">
      <w:pPr>
        <w:jc w:val="both"/>
        <w:rPr>
          <w:rFonts w:eastAsia="Arial Unicode MS"/>
          <w:sz w:val="22"/>
          <w:lang w:eastAsia="pl-PL"/>
        </w:rPr>
      </w:pPr>
      <w:r w:rsidRPr="001B46A2">
        <w:rPr>
          <w:rFonts w:eastAsia="Arial Unicode MS"/>
          <w:sz w:val="22"/>
          <w:lang w:eastAsia="pl-PL"/>
        </w:rPr>
        <w:t>1% odpowiada w punktacji końcowej 1 pkt.</w:t>
      </w:r>
    </w:p>
    <w:p w:rsidR="001B46A2" w:rsidRPr="001B46A2" w:rsidRDefault="001B46A2" w:rsidP="001B46A2">
      <w:pPr>
        <w:autoSpaceDE w:val="0"/>
        <w:autoSpaceDN w:val="0"/>
        <w:adjustRightInd w:val="0"/>
        <w:rPr>
          <w:sz w:val="22"/>
        </w:rPr>
      </w:pPr>
      <w:r w:rsidRPr="001B46A2">
        <w:rPr>
          <w:sz w:val="22"/>
        </w:rPr>
        <w:t>W kryterium: „cena oferty” Zamawiaj</w:t>
      </w:r>
      <w:r w:rsidRPr="001B46A2">
        <w:rPr>
          <w:rFonts w:eastAsia="TimesNewRoman"/>
          <w:sz w:val="22"/>
        </w:rPr>
        <w:t>ą</w:t>
      </w:r>
      <w:r w:rsidRPr="001B46A2">
        <w:rPr>
          <w:sz w:val="22"/>
        </w:rPr>
        <w:t>cy dokona oceny zło</w:t>
      </w:r>
      <w:r w:rsidRPr="001B46A2">
        <w:rPr>
          <w:rFonts w:eastAsia="TimesNewRoman"/>
          <w:sz w:val="22"/>
        </w:rPr>
        <w:t>ż</w:t>
      </w:r>
      <w:r w:rsidRPr="001B46A2">
        <w:rPr>
          <w:sz w:val="22"/>
        </w:rPr>
        <w:t>onych ofert według nast</w:t>
      </w:r>
      <w:r w:rsidRPr="001B46A2">
        <w:rPr>
          <w:rFonts w:eastAsia="TimesNewRoman"/>
          <w:sz w:val="22"/>
        </w:rPr>
        <w:t>ę</w:t>
      </w:r>
      <w:r w:rsidRPr="001B46A2">
        <w:rPr>
          <w:sz w:val="22"/>
        </w:rPr>
        <w:t>puj</w:t>
      </w:r>
      <w:r w:rsidRPr="001B46A2">
        <w:rPr>
          <w:rFonts w:eastAsia="TimesNewRoman"/>
          <w:sz w:val="22"/>
        </w:rPr>
        <w:t>ą</w:t>
      </w:r>
      <w:r w:rsidRPr="001B46A2">
        <w:rPr>
          <w:sz w:val="22"/>
        </w:rPr>
        <w:t>cego wzoru:</w:t>
      </w:r>
    </w:p>
    <w:p w:rsidR="001B46A2" w:rsidRPr="001B46A2" w:rsidRDefault="001B46A2" w:rsidP="001B46A2">
      <w:pPr>
        <w:autoSpaceDE w:val="0"/>
        <w:autoSpaceDN w:val="0"/>
        <w:adjustRightInd w:val="0"/>
        <w:jc w:val="center"/>
        <w:rPr>
          <w:b/>
          <w:sz w:val="22"/>
        </w:rPr>
      </w:pPr>
      <w:r w:rsidRPr="001B46A2">
        <w:rPr>
          <w:b/>
          <w:sz w:val="22"/>
        </w:rPr>
        <w:t xml:space="preserve"> C=(C</w:t>
      </w:r>
      <w:r w:rsidRPr="001B46A2">
        <w:rPr>
          <w:b/>
          <w:sz w:val="22"/>
          <w:vertAlign w:val="subscript"/>
        </w:rPr>
        <w:t>min</w:t>
      </w:r>
      <w:r w:rsidRPr="001B46A2">
        <w:rPr>
          <w:b/>
          <w:sz w:val="22"/>
        </w:rPr>
        <w:t>/C</w:t>
      </w:r>
      <w:r w:rsidRPr="001B46A2">
        <w:rPr>
          <w:b/>
          <w:sz w:val="22"/>
          <w:vertAlign w:val="subscript"/>
        </w:rPr>
        <w:t>bad</w:t>
      </w:r>
      <w:r w:rsidRPr="001B46A2">
        <w:rPr>
          <w:b/>
          <w:sz w:val="22"/>
        </w:rPr>
        <w:t>) x 60 pkt</w:t>
      </w:r>
    </w:p>
    <w:p w:rsidR="001B46A2" w:rsidRPr="001B46A2" w:rsidRDefault="001B46A2" w:rsidP="001B46A2">
      <w:pPr>
        <w:autoSpaceDE w:val="0"/>
        <w:autoSpaceDN w:val="0"/>
        <w:adjustRightInd w:val="0"/>
        <w:rPr>
          <w:sz w:val="22"/>
        </w:rPr>
      </w:pPr>
      <w:r w:rsidRPr="001B46A2">
        <w:rPr>
          <w:sz w:val="22"/>
        </w:rPr>
        <w:t>gdzie:</w:t>
      </w:r>
    </w:p>
    <w:p w:rsidR="001B46A2" w:rsidRPr="001B46A2" w:rsidRDefault="001B46A2" w:rsidP="001B46A2">
      <w:pPr>
        <w:autoSpaceDE w:val="0"/>
        <w:autoSpaceDN w:val="0"/>
        <w:adjustRightInd w:val="0"/>
        <w:rPr>
          <w:sz w:val="22"/>
        </w:rPr>
      </w:pPr>
      <w:r w:rsidRPr="001B46A2">
        <w:rPr>
          <w:b/>
          <w:sz w:val="22"/>
        </w:rPr>
        <w:t>C</w:t>
      </w:r>
      <w:r w:rsidRPr="001B46A2">
        <w:rPr>
          <w:b/>
          <w:sz w:val="22"/>
          <w:vertAlign w:val="subscript"/>
        </w:rPr>
        <w:t>min</w:t>
      </w:r>
      <w:r w:rsidRPr="001B46A2">
        <w:rPr>
          <w:b/>
          <w:sz w:val="22"/>
        </w:rPr>
        <w:t xml:space="preserve"> </w:t>
      </w:r>
      <w:r w:rsidRPr="001B46A2">
        <w:rPr>
          <w:sz w:val="22"/>
        </w:rPr>
        <w:t>– najni</w:t>
      </w:r>
      <w:r w:rsidRPr="001B46A2">
        <w:rPr>
          <w:rFonts w:eastAsia="TimesNewRoman"/>
          <w:sz w:val="22"/>
        </w:rPr>
        <w:t>ż</w:t>
      </w:r>
      <w:r w:rsidRPr="001B46A2">
        <w:rPr>
          <w:sz w:val="22"/>
        </w:rPr>
        <w:t>sza cena oferty spośród złożonych, niepodlegających odrzuceniu ofert</w:t>
      </w:r>
    </w:p>
    <w:p w:rsidR="001B46A2" w:rsidRPr="001B46A2" w:rsidRDefault="001B46A2" w:rsidP="001B46A2">
      <w:pPr>
        <w:autoSpaceDE w:val="0"/>
        <w:autoSpaceDN w:val="0"/>
        <w:adjustRightInd w:val="0"/>
        <w:rPr>
          <w:sz w:val="22"/>
        </w:rPr>
      </w:pPr>
      <w:r w:rsidRPr="001B46A2">
        <w:rPr>
          <w:b/>
          <w:sz w:val="22"/>
        </w:rPr>
        <w:t>C</w:t>
      </w:r>
      <w:r w:rsidRPr="001B46A2">
        <w:rPr>
          <w:b/>
          <w:sz w:val="22"/>
          <w:vertAlign w:val="subscript"/>
        </w:rPr>
        <w:t>bad</w:t>
      </w:r>
      <w:r w:rsidRPr="001B46A2">
        <w:rPr>
          <w:sz w:val="22"/>
        </w:rPr>
        <w:t xml:space="preserve"> – cena oferty ocenianej</w:t>
      </w:r>
    </w:p>
    <w:p w:rsidR="001B46A2" w:rsidRPr="006B4502" w:rsidRDefault="001B46A2" w:rsidP="001B46A2">
      <w:pPr>
        <w:autoSpaceDE w:val="0"/>
        <w:autoSpaceDN w:val="0"/>
        <w:adjustRightInd w:val="0"/>
        <w:rPr>
          <w:rFonts w:eastAsia="Times New Roman"/>
          <w:sz w:val="22"/>
          <w:lang w:eastAsia="pl-PL"/>
        </w:rPr>
      </w:pPr>
    </w:p>
    <w:p w:rsidR="001924F9" w:rsidRPr="006B4502" w:rsidRDefault="00CE618B" w:rsidP="00880A25">
      <w:pPr>
        <w:numPr>
          <w:ilvl w:val="0"/>
          <w:numId w:val="96"/>
        </w:numPr>
        <w:autoSpaceDE w:val="0"/>
        <w:autoSpaceDN w:val="0"/>
        <w:adjustRightInd w:val="0"/>
        <w:contextualSpacing/>
        <w:jc w:val="both"/>
        <w:rPr>
          <w:rFonts w:eastAsia="Arial Unicode MS"/>
          <w:b/>
          <w:sz w:val="22"/>
          <w:u w:val="single"/>
          <w:lang w:eastAsia="pl-PL"/>
        </w:rPr>
      </w:pPr>
      <w:r>
        <w:rPr>
          <w:rFonts w:eastAsia="Times New Roman" w:cs="Calibri"/>
          <w:b/>
          <w:sz w:val="22"/>
          <w:u w:val="single"/>
          <w:lang w:eastAsia="pl-PL"/>
        </w:rPr>
        <w:t xml:space="preserve">Kryterium drugie: </w:t>
      </w:r>
      <w:r w:rsidR="00772B51" w:rsidRPr="006B4502">
        <w:rPr>
          <w:rFonts w:eastAsia="Times New Roman" w:cs="Calibri"/>
          <w:b/>
          <w:sz w:val="22"/>
          <w:u w:val="single"/>
          <w:lang w:eastAsia="pl-PL"/>
        </w:rPr>
        <w:t>Termin dostawy</w:t>
      </w:r>
    </w:p>
    <w:p w:rsidR="001924F9" w:rsidRPr="006B4502" w:rsidRDefault="001924F9" w:rsidP="001924F9">
      <w:pPr>
        <w:autoSpaceDE w:val="0"/>
        <w:autoSpaceDN w:val="0"/>
        <w:adjustRightInd w:val="0"/>
        <w:rPr>
          <w:rFonts w:eastAsia="Arial Unicode MS"/>
          <w:sz w:val="22"/>
          <w:lang w:eastAsia="pl-PL"/>
        </w:rPr>
      </w:pPr>
      <w:r w:rsidRPr="006B4502">
        <w:rPr>
          <w:rFonts w:eastAsia="Arial Unicode MS"/>
          <w:sz w:val="22"/>
          <w:lang w:eastAsia="pl-PL"/>
        </w:rPr>
        <w:t xml:space="preserve">W tym kryterium Wykonawca może uzyskać max. </w:t>
      </w:r>
      <w:r w:rsidR="00772B51" w:rsidRPr="006B4502">
        <w:rPr>
          <w:rFonts w:eastAsia="Arial Unicode MS"/>
          <w:sz w:val="22"/>
          <w:lang w:eastAsia="pl-PL"/>
        </w:rPr>
        <w:t>40</w:t>
      </w:r>
      <w:r w:rsidRPr="006B4502">
        <w:rPr>
          <w:rFonts w:eastAsia="Arial Unicode MS"/>
          <w:sz w:val="22"/>
          <w:lang w:eastAsia="pl-PL"/>
        </w:rPr>
        <w:t xml:space="preserve"> pkt.</w:t>
      </w:r>
    </w:p>
    <w:p w:rsidR="00220DEA" w:rsidRPr="006B4502" w:rsidRDefault="00220DEA" w:rsidP="00220DEA">
      <w:pPr>
        <w:autoSpaceDE w:val="0"/>
        <w:autoSpaceDN w:val="0"/>
        <w:adjustRightInd w:val="0"/>
        <w:contextualSpacing/>
        <w:jc w:val="both"/>
        <w:rPr>
          <w:rFonts w:eastAsia="Times New Roman"/>
          <w:sz w:val="22"/>
          <w:szCs w:val="24"/>
          <w:lang w:eastAsia="pl-PL"/>
        </w:rPr>
      </w:pPr>
      <w:r w:rsidRPr="006B4502">
        <w:rPr>
          <w:rFonts w:eastAsia="Times New Roman"/>
          <w:sz w:val="22"/>
          <w:szCs w:val="24"/>
          <w:lang w:eastAsia="pl-PL"/>
        </w:rPr>
        <w:t>W kryterium: „termin dostawy” Zamawiający dokona oceny złożonych ofert według następującego wzoru:</w:t>
      </w:r>
    </w:p>
    <w:p w:rsidR="00220DEA" w:rsidRPr="006B4502" w:rsidRDefault="00CE618B" w:rsidP="00220DEA">
      <w:pPr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2"/>
          <w:szCs w:val="24"/>
          <w:lang w:eastAsia="pl-PL"/>
        </w:rPr>
      </w:pPr>
      <w:r>
        <w:rPr>
          <w:rFonts w:eastAsia="Times New Roman"/>
          <w:b/>
          <w:sz w:val="22"/>
          <w:szCs w:val="24"/>
          <w:lang w:eastAsia="pl-PL"/>
        </w:rPr>
        <w:t>T</w:t>
      </w:r>
      <w:r w:rsidR="00220DEA" w:rsidRPr="006B4502">
        <w:rPr>
          <w:rFonts w:eastAsia="Times New Roman"/>
          <w:b/>
          <w:sz w:val="22"/>
          <w:szCs w:val="24"/>
          <w:lang w:eastAsia="pl-PL"/>
        </w:rPr>
        <w:t>=(T</w:t>
      </w:r>
      <w:r w:rsidR="00220DEA" w:rsidRPr="006B4502">
        <w:rPr>
          <w:rFonts w:eastAsia="Times New Roman"/>
          <w:b/>
          <w:sz w:val="22"/>
          <w:szCs w:val="24"/>
          <w:vertAlign w:val="subscript"/>
          <w:lang w:eastAsia="pl-PL"/>
        </w:rPr>
        <w:t>min</w:t>
      </w:r>
      <w:r w:rsidR="00220DEA" w:rsidRPr="006B4502">
        <w:rPr>
          <w:rFonts w:eastAsia="Times New Roman"/>
          <w:b/>
          <w:sz w:val="22"/>
          <w:szCs w:val="24"/>
          <w:lang w:eastAsia="pl-PL"/>
        </w:rPr>
        <w:t>/T</w:t>
      </w:r>
      <w:r w:rsidR="00220DEA" w:rsidRPr="006B4502">
        <w:rPr>
          <w:rFonts w:eastAsia="Times New Roman"/>
          <w:b/>
          <w:sz w:val="22"/>
          <w:szCs w:val="24"/>
          <w:vertAlign w:val="subscript"/>
          <w:lang w:eastAsia="pl-PL"/>
        </w:rPr>
        <w:t>bad</w:t>
      </w:r>
      <w:r w:rsidR="00220DEA" w:rsidRPr="006B4502">
        <w:rPr>
          <w:rFonts w:eastAsia="Times New Roman"/>
          <w:b/>
          <w:sz w:val="22"/>
          <w:szCs w:val="24"/>
          <w:lang w:eastAsia="pl-PL"/>
        </w:rPr>
        <w:t>) x 40 pkt</w:t>
      </w:r>
    </w:p>
    <w:p w:rsidR="00220DEA" w:rsidRPr="006B4502" w:rsidRDefault="00220DEA" w:rsidP="00220DEA">
      <w:pPr>
        <w:autoSpaceDE w:val="0"/>
        <w:autoSpaceDN w:val="0"/>
        <w:adjustRightInd w:val="0"/>
        <w:contextualSpacing/>
        <w:jc w:val="both"/>
        <w:rPr>
          <w:rFonts w:eastAsia="Times New Roman"/>
          <w:sz w:val="22"/>
          <w:szCs w:val="24"/>
          <w:lang w:eastAsia="pl-PL"/>
        </w:rPr>
      </w:pPr>
      <w:r w:rsidRPr="006B4502">
        <w:rPr>
          <w:rFonts w:eastAsia="Times New Roman"/>
          <w:sz w:val="22"/>
          <w:szCs w:val="24"/>
          <w:lang w:eastAsia="pl-PL"/>
        </w:rPr>
        <w:t>gdzie:</w:t>
      </w:r>
    </w:p>
    <w:p w:rsidR="00220DEA" w:rsidRPr="006B4502" w:rsidRDefault="00220DEA" w:rsidP="00220DEA">
      <w:pPr>
        <w:autoSpaceDE w:val="0"/>
        <w:autoSpaceDN w:val="0"/>
        <w:adjustRightInd w:val="0"/>
        <w:contextualSpacing/>
        <w:jc w:val="both"/>
        <w:rPr>
          <w:rFonts w:eastAsia="Times New Roman"/>
          <w:sz w:val="22"/>
          <w:szCs w:val="24"/>
          <w:lang w:eastAsia="pl-PL"/>
        </w:rPr>
      </w:pPr>
      <w:r w:rsidRPr="006B4502">
        <w:rPr>
          <w:rFonts w:eastAsia="Times New Roman"/>
          <w:b/>
          <w:sz w:val="22"/>
          <w:szCs w:val="24"/>
          <w:lang w:eastAsia="pl-PL"/>
        </w:rPr>
        <w:t>T</w:t>
      </w:r>
      <w:r w:rsidRPr="006B4502">
        <w:rPr>
          <w:rFonts w:eastAsia="Times New Roman"/>
          <w:b/>
          <w:sz w:val="22"/>
          <w:szCs w:val="24"/>
          <w:vertAlign w:val="subscript"/>
          <w:lang w:eastAsia="pl-PL"/>
        </w:rPr>
        <w:t>min</w:t>
      </w:r>
      <w:r w:rsidRPr="006B4502">
        <w:rPr>
          <w:rFonts w:eastAsia="Times New Roman"/>
          <w:b/>
          <w:sz w:val="22"/>
          <w:szCs w:val="24"/>
          <w:lang w:eastAsia="pl-PL"/>
        </w:rPr>
        <w:t xml:space="preserve"> </w:t>
      </w:r>
      <w:r w:rsidRPr="006B4502">
        <w:rPr>
          <w:rFonts w:eastAsia="Times New Roman"/>
          <w:sz w:val="22"/>
          <w:szCs w:val="24"/>
          <w:lang w:eastAsia="pl-PL"/>
        </w:rPr>
        <w:t>– najkrótszy termin dostawy spośród złożonych, niepodlegających odrzuceniu ofert</w:t>
      </w:r>
    </w:p>
    <w:p w:rsidR="00220DEA" w:rsidRPr="006B4502" w:rsidRDefault="00220DEA" w:rsidP="00220DEA">
      <w:pPr>
        <w:autoSpaceDE w:val="0"/>
        <w:autoSpaceDN w:val="0"/>
        <w:adjustRightInd w:val="0"/>
        <w:contextualSpacing/>
        <w:jc w:val="both"/>
        <w:rPr>
          <w:rFonts w:eastAsia="Times New Roman"/>
          <w:sz w:val="22"/>
          <w:szCs w:val="24"/>
          <w:lang w:eastAsia="pl-PL"/>
        </w:rPr>
      </w:pPr>
      <w:r w:rsidRPr="006B4502">
        <w:rPr>
          <w:rFonts w:eastAsia="Times New Roman"/>
          <w:b/>
          <w:sz w:val="22"/>
          <w:szCs w:val="24"/>
          <w:lang w:eastAsia="pl-PL"/>
        </w:rPr>
        <w:t>T</w:t>
      </w:r>
      <w:r w:rsidRPr="006B4502">
        <w:rPr>
          <w:rFonts w:eastAsia="Times New Roman"/>
          <w:b/>
          <w:sz w:val="22"/>
          <w:szCs w:val="24"/>
          <w:vertAlign w:val="subscript"/>
          <w:lang w:eastAsia="pl-PL"/>
        </w:rPr>
        <w:t>bad</w:t>
      </w:r>
      <w:r w:rsidRPr="006B4502">
        <w:rPr>
          <w:rFonts w:eastAsia="Times New Roman"/>
          <w:sz w:val="22"/>
          <w:szCs w:val="24"/>
          <w:lang w:eastAsia="pl-PL"/>
        </w:rPr>
        <w:t xml:space="preserve"> – termin dostawy badanej oferty</w:t>
      </w:r>
    </w:p>
    <w:p w:rsidR="00C05DDB" w:rsidRPr="00751A0D" w:rsidRDefault="00C05DDB" w:rsidP="00772B51">
      <w:pPr>
        <w:autoSpaceDE w:val="0"/>
        <w:autoSpaceDN w:val="0"/>
        <w:adjustRightInd w:val="0"/>
        <w:contextualSpacing/>
        <w:jc w:val="both"/>
        <w:rPr>
          <w:rFonts w:eastAsia="Times New Roman"/>
          <w:color w:val="FF0000"/>
          <w:sz w:val="22"/>
          <w:lang w:eastAsia="pl-PL"/>
        </w:rPr>
      </w:pPr>
    </w:p>
    <w:p w:rsidR="001924F9" w:rsidRPr="00751A0D" w:rsidRDefault="001924F9" w:rsidP="001924F9">
      <w:pPr>
        <w:autoSpaceDE w:val="0"/>
        <w:autoSpaceDN w:val="0"/>
        <w:adjustRightInd w:val="0"/>
        <w:rPr>
          <w:rFonts w:eastAsia="Times New Roman"/>
          <w:color w:val="FF0000"/>
          <w:sz w:val="22"/>
          <w:lang w:eastAsia="pl-PL"/>
        </w:rPr>
      </w:pPr>
    </w:p>
    <w:p w:rsidR="001924F9" w:rsidRPr="00AE46BB" w:rsidRDefault="001924F9" w:rsidP="00636287">
      <w:pPr>
        <w:suppressAutoHyphens/>
        <w:jc w:val="both"/>
        <w:rPr>
          <w:rFonts w:eastAsia="Times New Roman" w:cs="Calibri"/>
          <w:sz w:val="22"/>
          <w:lang w:eastAsia="pl-PL"/>
        </w:rPr>
      </w:pPr>
      <w:r w:rsidRPr="00AE46BB">
        <w:rPr>
          <w:rFonts w:eastAsia="Times New Roman" w:cs="Calibri"/>
          <w:sz w:val="22"/>
          <w:lang w:eastAsia="pl-PL"/>
        </w:rPr>
        <w:lastRenderedPageBreak/>
        <w:t xml:space="preserve">1.Zamawiający informuje, iż </w:t>
      </w:r>
      <w:r w:rsidR="00220DEA" w:rsidRPr="00AE46BB">
        <w:rPr>
          <w:rFonts w:eastAsia="Times New Roman" w:cs="Calibri"/>
          <w:b/>
          <w:sz w:val="22"/>
          <w:lang w:eastAsia="pl-PL"/>
        </w:rPr>
        <w:t xml:space="preserve">maksymalny termin </w:t>
      </w:r>
      <w:r w:rsidR="0084472E">
        <w:rPr>
          <w:rFonts w:eastAsia="Times New Roman" w:cs="Calibri"/>
          <w:b/>
          <w:sz w:val="22"/>
          <w:lang w:eastAsia="pl-PL"/>
        </w:rPr>
        <w:t>dostawy</w:t>
      </w:r>
      <w:r w:rsidR="00220DEA" w:rsidRPr="00AE46BB">
        <w:rPr>
          <w:rFonts w:eastAsia="Times New Roman" w:cs="Calibri"/>
          <w:b/>
          <w:sz w:val="22"/>
          <w:lang w:eastAsia="pl-PL"/>
        </w:rPr>
        <w:t xml:space="preserve"> </w:t>
      </w:r>
      <w:r w:rsidR="00AE46BB" w:rsidRPr="00AE46BB">
        <w:rPr>
          <w:rFonts w:eastAsia="Times New Roman" w:cs="Calibri"/>
          <w:b/>
          <w:sz w:val="22"/>
          <w:lang w:eastAsia="pl-PL"/>
        </w:rPr>
        <w:t>zamówienia cząstkowego wynosi 30 dni.</w:t>
      </w:r>
    </w:p>
    <w:p w:rsidR="001924F9" w:rsidRPr="00AE46BB" w:rsidRDefault="001924F9" w:rsidP="00636287">
      <w:pPr>
        <w:jc w:val="both"/>
        <w:rPr>
          <w:rFonts w:eastAsia="Times New Roman" w:cs="Calibri"/>
          <w:sz w:val="22"/>
          <w:lang w:eastAsia="pl-PL"/>
        </w:rPr>
      </w:pPr>
      <w:r w:rsidRPr="00AE46BB">
        <w:rPr>
          <w:rFonts w:eastAsia="Times New Roman" w:cs="Calibri"/>
          <w:sz w:val="22"/>
          <w:lang w:eastAsia="pl-PL"/>
        </w:rPr>
        <w:t xml:space="preserve">2.Wykonawca zobowiązany jest </w:t>
      </w:r>
      <w:r w:rsidR="005B2512" w:rsidRPr="00AE46BB">
        <w:rPr>
          <w:rFonts w:eastAsia="Times New Roman" w:cs="Calibri"/>
          <w:sz w:val="22"/>
          <w:lang w:eastAsia="pl-PL"/>
        </w:rPr>
        <w:t>wskazać</w:t>
      </w:r>
      <w:r w:rsidRPr="00AE46BB">
        <w:rPr>
          <w:rFonts w:eastAsia="Times New Roman" w:cs="Calibri"/>
          <w:sz w:val="22"/>
          <w:lang w:eastAsia="pl-PL"/>
        </w:rPr>
        <w:t xml:space="preserve"> w swojej ofercie (w formularzu </w:t>
      </w:r>
      <w:r w:rsidR="005B2512" w:rsidRPr="00AE46BB">
        <w:rPr>
          <w:rFonts w:eastAsia="Times New Roman" w:cs="Calibri"/>
          <w:sz w:val="22"/>
          <w:lang w:eastAsia="pl-PL"/>
        </w:rPr>
        <w:t>ofertowym – załącznik</w:t>
      </w:r>
      <w:r w:rsidR="00AE46BB" w:rsidRPr="00AE46BB">
        <w:rPr>
          <w:rFonts w:eastAsia="Times New Roman" w:cs="Calibri"/>
          <w:sz w:val="22"/>
          <w:lang w:eastAsia="pl-PL"/>
        </w:rPr>
        <w:t>i</w:t>
      </w:r>
      <w:r w:rsidR="005B2512" w:rsidRPr="00AE46BB">
        <w:rPr>
          <w:rFonts w:eastAsia="Times New Roman" w:cs="Calibri"/>
          <w:sz w:val="22"/>
          <w:lang w:eastAsia="pl-PL"/>
        </w:rPr>
        <w:t xml:space="preserve"> nr 1</w:t>
      </w:r>
      <w:r w:rsidR="00AE46BB" w:rsidRPr="00AE46BB">
        <w:rPr>
          <w:rFonts w:eastAsia="Times New Roman" w:cs="Calibri"/>
          <w:sz w:val="22"/>
          <w:lang w:eastAsia="pl-PL"/>
        </w:rPr>
        <w:t>A-1C</w:t>
      </w:r>
      <w:r w:rsidR="005B2512" w:rsidRPr="00AE46BB">
        <w:rPr>
          <w:rFonts w:eastAsia="Times New Roman" w:cs="Calibri"/>
          <w:sz w:val="22"/>
          <w:lang w:eastAsia="pl-PL"/>
        </w:rPr>
        <w:t xml:space="preserve"> do S</w:t>
      </w:r>
      <w:r w:rsidRPr="00AE46BB">
        <w:rPr>
          <w:rFonts w:eastAsia="Times New Roman" w:cs="Calibri"/>
          <w:sz w:val="22"/>
          <w:lang w:eastAsia="pl-PL"/>
        </w:rPr>
        <w:t xml:space="preserve">WZ) konkretną ilość </w:t>
      </w:r>
      <w:r w:rsidR="00AE46BB" w:rsidRPr="00AE46BB">
        <w:rPr>
          <w:rFonts w:eastAsia="Times New Roman" w:cs="Calibri"/>
          <w:sz w:val="22"/>
          <w:lang w:eastAsia="pl-PL"/>
        </w:rPr>
        <w:t>dni</w:t>
      </w:r>
      <w:r w:rsidR="00636287" w:rsidRPr="00AE46BB">
        <w:rPr>
          <w:rFonts w:eastAsia="Times New Roman" w:cs="Calibri"/>
          <w:sz w:val="22"/>
          <w:lang w:eastAsia="pl-PL"/>
        </w:rPr>
        <w:t xml:space="preserve">, </w:t>
      </w:r>
      <w:r w:rsidR="00AE46BB" w:rsidRPr="00AE46BB">
        <w:rPr>
          <w:rFonts w:eastAsia="Times New Roman" w:cs="Calibri"/>
          <w:sz w:val="22"/>
          <w:lang w:eastAsia="pl-PL"/>
        </w:rPr>
        <w:t>w ciągu których Wykonawca zrealizuje zamówienia cząstkowe,</w:t>
      </w:r>
      <w:r w:rsidRPr="00AE46BB">
        <w:rPr>
          <w:rFonts w:eastAsia="Times New Roman" w:cs="Calibri"/>
          <w:sz w:val="22"/>
          <w:lang w:eastAsia="pl-PL"/>
        </w:rPr>
        <w:t xml:space="preserve"> </w:t>
      </w:r>
      <w:r w:rsidR="00D2541A">
        <w:rPr>
          <w:rFonts w:eastAsia="Times New Roman" w:cs="Calibri"/>
          <w:sz w:val="22"/>
          <w:lang w:eastAsia="pl-PL"/>
        </w:rPr>
        <w:t xml:space="preserve">              </w:t>
      </w:r>
      <w:r w:rsidRPr="00AE46BB">
        <w:rPr>
          <w:rFonts w:eastAsia="Times New Roman" w:cs="Calibri"/>
          <w:b/>
          <w:sz w:val="22"/>
          <w:lang w:eastAsia="pl-PL"/>
        </w:rPr>
        <w:t xml:space="preserve">w przedziale od </w:t>
      </w:r>
      <w:r w:rsidR="00AE46BB" w:rsidRPr="00AE46BB">
        <w:rPr>
          <w:rFonts w:eastAsia="Times New Roman" w:cs="Calibri"/>
          <w:b/>
          <w:sz w:val="22"/>
          <w:lang w:eastAsia="pl-PL"/>
        </w:rPr>
        <w:t>1</w:t>
      </w:r>
      <w:r w:rsidRPr="00AE46BB">
        <w:rPr>
          <w:rFonts w:eastAsia="Times New Roman" w:cs="Calibri"/>
          <w:b/>
          <w:sz w:val="22"/>
          <w:lang w:eastAsia="pl-PL"/>
        </w:rPr>
        <w:t xml:space="preserve"> do </w:t>
      </w:r>
      <w:r w:rsidR="00AE46BB" w:rsidRPr="00AE46BB">
        <w:rPr>
          <w:rFonts w:eastAsia="Times New Roman" w:cs="Calibri"/>
          <w:b/>
          <w:sz w:val="22"/>
          <w:lang w:eastAsia="pl-PL"/>
        </w:rPr>
        <w:t>30</w:t>
      </w:r>
      <w:r w:rsidRPr="00AE46BB">
        <w:rPr>
          <w:rFonts w:eastAsia="Times New Roman" w:cs="Calibri"/>
          <w:b/>
          <w:sz w:val="22"/>
          <w:lang w:eastAsia="pl-PL"/>
        </w:rPr>
        <w:t xml:space="preserve"> </w:t>
      </w:r>
      <w:r w:rsidR="00AE46BB" w:rsidRPr="00AE46BB">
        <w:rPr>
          <w:rFonts w:eastAsia="Times New Roman" w:cs="Calibri"/>
          <w:b/>
          <w:sz w:val="22"/>
          <w:lang w:eastAsia="pl-PL"/>
        </w:rPr>
        <w:t>dni</w:t>
      </w:r>
      <w:r w:rsidRPr="00AE46BB">
        <w:rPr>
          <w:rFonts w:eastAsia="Times New Roman" w:cs="Calibri"/>
          <w:sz w:val="22"/>
          <w:lang w:eastAsia="pl-PL"/>
        </w:rPr>
        <w:t>.</w:t>
      </w:r>
    </w:p>
    <w:p w:rsidR="001924F9" w:rsidRPr="00AE46BB" w:rsidRDefault="001924F9" w:rsidP="00636287">
      <w:pPr>
        <w:jc w:val="both"/>
        <w:rPr>
          <w:rFonts w:eastAsia="Times New Roman" w:cs="Calibri"/>
          <w:sz w:val="22"/>
          <w:lang w:eastAsia="pl-PL"/>
        </w:rPr>
      </w:pPr>
      <w:r w:rsidRPr="00AE46BB">
        <w:rPr>
          <w:rFonts w:eastAsia="Times New Roman" w:cs="Calibri"/>
          <w:sz w:val="22"/>
          <w:lang w:eastAsia="pl-PL"/>
        </w:rPr>
        <w:t xml:space="preserve">3.W przypadku, gdy Wykonawca wskaże w formularzu ofertowym (ofercie) termin </w:t>
      </w:r>
      <w:r w:rsidR="00AE46BB" w:rsidRPr="00AE46BB">
        <w:rPr>
          <w:rFonts w:eastAsia="Times New Roman" w:cs="Calibri"/>
          <w:sz w:val="22"/>
          <w:lang w:eastAsia="pl-PL"/>
        </w:rPr>
        <w:t>dłuższy niż 30 dni</w:t>
      </w:r>
      <w:r w:rsidRPr="00AE46BB">
        <w:rPr>
          <w:rFonts w:eastAsia="Times New Roman" w:cs="Calibri"/>
          <w:sz w:val="22"/>
          <w:lang w:eastAsia="pl-PL"/>
        </w:rPr>
        <w:t>, Zamawiający odrzuci taką  ofertę.</w:t>
      </w:r>
    </w:p>
    <w:p w:rsidR="00AE46BB" w:rsidRPr="00AE46BB" w:rsidRDefault="001924F9" w:rsidP="00AE46BB">
      <w:pPr>
        <w:jc w:val="both"/>
        <w:rPr>
          <w:rFonts w:eastAsia="Times New Roman" w:cs="Calibri"/>
          <w:sz w:val="22"/>
          <w:lang w:eastAsia="pl-PL"/>
        </w:rPr>
      </w:pPr>
      <w:r w:rsidRPr="00AE46BB">
        <w:rPr>
          <w:rFonts w:eastAsia="Times New Roman" w:cs="Calibri"/>
          <w:sz w:val="22"/>
          <w:lang w:eastAsia="pl-PL"/>
        </w:rPr>
        <w:t xml:space="preserve">4.W przypadku, gdy Wykonawca nie wskaże w formularzu ofertowym (ofercie) </w:t>
      </w:r>
      <w:r w:rsidR="00AE46BB">
        <w:rPr>
          <w:rFonts w:eastAsia="Times New Roman" w:cs="Calibri"/>
          <w:sz w:val="22"/>
          <w:lang w:eastAsia="pl-PL"/>
        </w:rPr>
        <w:t>terminu</w:t>
      </w:r>
      <w:r w:rsidR="00AE46BB" w:rsidRPr="00AE46BB">
        <w:rPr>
          <w:rFonts w:eastAsia="Times New Roman" w:cs="Calibri"/>
          <w:sz w:val="22"/>
          <w:lang w:eastAsia="pl-PL"/>
        </w:rPr>
        <w:t xml:space="preserve"> realizacji zamówienia cząstkowego</w:t>
      </w:r>
      <w:r w:rsidRPr="00AE46BB">
        <w:rPr>
          <w:rFonts w:eastAsia="Times New Roman" w:cs="Calibri"/>
          <w:sz w:val="22"/>
          <w:lang w:eastAsia="pl-PL"/>
        </w:rPr>
        <w:t xml:space="preserve">, Zamawiający przyjmie do oceny ofert oraz do przyszłej umowy, że </w:t>
      </w:r>
      <w:r w:rsidR="00AE46BB" w:rsidRPr="00AE46BB">
        <w:rPr>
          <w:rFonts w:eastAsia="Times New Roman" w:cs="Calibri"/>
          <w:sz w:val="22"/>
          <w:lang w:eastAsia="pl-PL"/>
        </w:rPr>
        <w:t>termin realizacji zamówienia cząstkowego</w:t>
      </w:r>
      <w:r w:rsidR="005B2512" w:rsidRPr="00AE46BB">
        <w:rPr>
          <w:rFonts w:eastAsia="Times New Roman" w:cs="Calibri"/>
          <w:sz w:val="22"/>
          <w:lang w:eastAsia="pl-PL"/>
        </w:rPr>
        <w:t xml:space="preserve"> </w:t>
      </w:r>
      <w:r w:rsidRPr="00AE46BB">
        <w:rPr>
          <w:rFonts w:eastAsia="Times New Roman" w:cs="Calibri"/>
          <w:sz w:val="22"/>
          <w:lang w:eastAsia="pl-PL"/>
        </w:rPr>
        <w:t xml:space="preserve">wynosi </w:t>
      </w:r>
      <w:r w:rsidR="00AE46BB" w:rsidRPr="00AE46BB">
        <w:rPr>
          <w:rFonts w:eastAsia="Times New Roman" w:cs="Calibri"/>
          <w:b/>
          <w:sz w:val="22"/>
          <w:lang w:eastAsia="pl-PL"/>
        </w:rPr>
        <w:t>30 dni</w:t>
      </w:r>
      <w:r w:rsidRPr="00AE46BB">
        <w:rPr>
          <w:rFonts w:eastAsia="Times New Roman" w:cs="Calibri"/>
          <w:sz w:val="22"/>
          <w:lang w:eastAsia="pl-PL"/>
        </w:rPr>
        <w:t>.</w:t>
      </w:r>
    </w:p>
    <w:p w:rsidR="00AE46BB" w:rsidRPr="00AE46BB" w:rsidRDefault="00AE46BB" w:rsidP="00AE46BB">
      <w:pPr>
        <w:jc w:val="both"/>
        <w:rPr>
          <w:rFonts w:eastAsia="Times New Roman" w:cs="Calibri"/>
          <w:color w:val="FF0000"/>
          <w:sz w:val="22"/>
          <w:lang w:eastAsia="pl-PL"/>
        </w:rPr>
      </w:pPr>
    </w:p>
    <w:p w:rsidR="001924F9" w:rsidRPr="001924F9" w:rsidRDefault="001924F9" w:rsidP="001924F9">
      <w:pPr>
        <w:suppressAutoHyphens/>
        <w:autoSpaceDE w:val="0"/>
        <w:spacing w:line="360" w:lineRule="auto"/>
        <w:jc w:val="center"/>
        <w:rPr>
          <w:rFonts w:eastAsia="Times New Roman"/>
          <w:color w:val="FF0000"/>
          <w:sz w:val="22"/>
          <w:lang w:eastAsia="pl-PL"/>
        </w:rPr>
      </w:pPr>
      <w:r w:rsidRPr="001924F9">
        <w:rPr>
          <w:rFonts w:eastAsia="Times New Roman"/>
          <w:b/>
          <w:bCs/>
          <w:sz w:val="22"/>
          <w:lang w:eastAsia="pl-PL"/>
        </w:rPr>
        <w:t>ŁĄCZNA PUNKTACJA BĘDZIE  PRZELICZANA WG PONIŻSZEGO WZORU:</w:t>
      </w:r>
      <w:r w:rsidRPr="001924F9">
        <w:rPr>
          <w:rFonts w:eastAsia="Times New Roman"/>
          <w:b/>
          <w:bCs/>
          <w:sz w:val="22"/>
          <w:lang w:eastAsia="pl-PL"/>
        </w:rPr>
        <w:cr/>
      </w:r>
      <w:r w:rsidR="00751A0D">
        <w:rPr>
          <w:rFonts w:eastAsia="Times New Roman"/>
          <w:b/>
          <w:sz w:val="22"/>
          <w:lang w:eastAsia="pl-PL"/>
        </w:rPr>
        <w:t>LP = C +</w:t>
      </w:r>
      <w:r w:rsidRPr="001924F9">
        <w:rPr>
          <w:rFonts w:eastAsia="Times New Roman"/>
          <w:b/>
          <w:sz w:val="22"/>
          <w:lang w:eastAsia="pl-PL"/>
        </w:rPr>
        <w:t xml:space="preserve"> T</w:t>
      </w:r>
      <w:r w:rsidRPr="001924F9">
        <w:rPr>
          <w:rFonts w:eastAsia="Times New Roman"/>
          <w:b/>
          <w:bCs/>
          <w:iCs/>
          <w:color w:val="FF0000"/>
          <w:sz w:val="22"/>
          <w:lang w:eastAsia="pl-PL"/>
        </w:rPr>
        <w:tab/>
      </w:r>
    </w:p>
    <w:p w:rsidR="001924F9" w:rsidRPr="001924F9" w:rsidRDefault="001924F9" w:rsidP="001924F9">
      <w:pPr>
        <w:suppressAutoHyphens/>
        <w:autoSpaceDE w:val="0"/>
        <w:rPr>
          <w:rFonts w:eastAsia="Times New Roman"/>
          <w:sz w:val="22"/>
          <w:lang w:eastAsia="pl-PL"/>
        </w:rPr>
      </w:pPr>
      <w:r w:rsidRPr="001924F9">
        <w:rPr>
          <w:rFonts w:eastAsia="Times New Roman"/>
          <w:sz w:val="22"/>
          <w:lang w:eastAsia="pl-PL"/>
        </w:rPr>
        <w:t>gdzie:</w:t>
      </w:r>
    </w:p>
    <w:p w:rsidR="001924F9" w:rsidRPr="001924F9" w:rsidRDefault="001924F9" w:rsidP="001924F9">
      <w:pPr>
        <w:autoSpaceDE w:val="0"/>
        <w:autoSpaceDN w:val="0"/>
        <w:adjustRightInd w:val="0"/>
        <w:rPr>
          <w:rFonts w:eastAsia="Times New Roman"/>
          <w:sz w:val="22"/>
          <w:lang w:eastAsia="pl-PL"/>
        </w:rPr>
      </w:pPr>
      <w:r w:rsidRPr="001924F9">
        <w:rPr>
          <w:rFonts w:eastAsia="Times New Roman"/>
          <w:b/>
          <w:sz w:val="22"/>
          <w:lang w:eastAsia="pl-PL"/>
        </w:rPr>
        <w:t>LP</w:t>
      </w:r>
      <w:r w:rsidRPr="001924F9">
        <w:rPr>
          <w:rFonts w:eastAsia="Times New Roman"/>
          <w:sz w:val="22"/>
          <w:lang w:eastAsia="pl-PL"/>
        </w:rPr>
        <w:t xml:space="preserve"> - ilość uzyskanych punktów ogółem</w:t>
      </w:r>
      <w:r w:rsidRPr="001924F9">
        <w:rPr>
          <w:rFonts w:eastAsia="Times New Roman"/>
          <w:sz w:val="22"/>
          <w:lang w:eastAsia="pl-PL"/>
        </w:rPr>
        <w:cr/>
      </w:r>
      <w:r w:rsidRPr="001924F9">
        <w:rPr>
          <w:rFonts w:eastAsia="Times New Roman"/>
          <w:b/>
          <w:sz w:val="22"/>
          <w:lang w:eastAsia="pl-PL"/>
        </w:rPr>
        <w:t>C</w:t>
      </w:r>
      <w:r w:rsidRPr="001924F9">
        <w:rPr>
          <w:rFonts w:eastAsia="Times New Roman"/>
          <w:sz w:val="22"/>
          <w:lang w:eastAsia="pl-PL"/>
        </w:rPr>
        <w:t xml:space="preserve"> – liczba uzyskanych punktów w kryterium nr 1 „cena”</w:t>
      </w:r>
    </w:p>
    <w:p w:rsidR="001924F9" w:rsidRPr="001924F9" w:rsidRDefault="001924F9" w:rsidP="001924F9">
      <w:pPr>
        <w:autoSpaceDE w:val="0"/>
        <w:autoSpaceDN w:val="0"/>
        <w:adjustRightInd w:val="0"/>
        <w:rPr>
          <w:rFonts w:eastAsia="Times New Roman"/>
          <w:sz w:val="22"/>
          <w:lang w:eastAsia="pl-PL"/>
        </w:rPr>
      </w:pPr>
      <w:r w:rsidRPr="001924F9">
        <w:rPr>
          <w:rFonts w:eastAsia="Times New Roman"/>
          <w:b/>
          <w:sz w:val="22"/>
          <w:lang w:eastAsia="pl-PL"/>
        </w:rPr>
        <w:t>T</w:t>
      </w:r>
      <w:r w:rsidRPr="001924F9">
        <w:rPr>
          <w:rFonts w:eastAsia="Times New Roman"/>
          <w:sz w:val="22"/>
          <w:lang w:eastAsia="pl-PL"/>
        </w:rPr>
        <w:t xml:space="preserve"> – liczba uzy</w:t>
      </w:r>
      <w:r w:rsidR="00751A0D">
        <w:rPr>
          <w:rFonts w:eastAsia="Times New Roman"/>
          <w:sz w:val="22"/>
          <w:lang w:eastAsia="pl-PL"/>
        </w:rPr>
        <w:t>skanych punktów w kryterium nr 2</w:t>
      </w:r>
      <w:r w:rsidRPr="001924F9">
        <w:rPr>
          <w:rFonts w:eastAsia="Times New Roman"/>
          <w:sz w:val="22"/>
          <w:lang w:eastAsia="pl-PL"/>
        </w:rPr>
        <w:t xml:space="preserve"> „ termin </w:t>
      </w:r>
      <w:r w:rsidR="0084472E">
        <w:rPr>
          <w:rFonts w:eastAsia="Times New Roman"/>
          <w:sz w:val="22"/>
          <w:lang w:eastAsia="pl-PL"/>
        </w:rPr>
        <w:t>dostawy</w:t>
      </w:r>
      <w:r w:rsidRPr="001924F9">
        <w:rPr>
          <w:rFonts w:eastAsia="Times New Roman"/>
          <w:sz w:val="22"/>
          <w:lang w:eastAsia="pl-PL"/>
        </w:rPr>
        <w:t>”</w:t>
      </w:r>
      <w:bookmarkStart w:id="0" w:name="_GoBack"/>
      <w:bookmarkEnd w:id="0"/>
    </w:p>
    <w:p w:rsidR="00401541" w:rsidRPr="00FD6724" w:rsidRDefault="00401541" w:rsidP="00401541">
      <w:pPr>
        <w:jc w:val="both"/>
        <w:rPr>
          <w:rFonts w:eastAsia="Arial Unicode MS"/>
          <w:sz w:val="12"/>
          <w:szCs w:val="12"/>
          <w:lang w:eastAsia="pl-PL"/>
        </w:rPr>
      </w:pPr>
    </w:p>
    <w:p w:rsidR="00A81B5C" w:rsidRPr="00A81B5C" w:rsidRDefault="00A81B5C" w:rsidP="00A81B5C">
      <w:pPr>
        <w:autoSpaceDE w:val="0"/>
        <w:autoSpaceDN w:val="0"/>
        <w:adjustRightInd w:val="0"/>
        <w:rPr>
          <w:rFonts w:eastAsia="Times New Roman"/>
          <w:sz w:val="12"/>
          <w:szCs w:val="12"/>
          <w:lang w:eastAsia="pl-PL"/>
        </w:rPr>
      </w:pPr>
    </w:p>
    <w:p w:rsidR="00A81B5C" w:rsidRPr="00A81B5C" w:rsidRDefault="00A81B5C" w:rsidP="00FB78D1">
      <w:pPr>
        <w:numPr>
          <w:ilvl w:val="1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lang w:eastAsia="pl-PL"/>
        </w:rPr>
      </w:pPr>
      <w:r w:rsidRPr="00A81B5C">
        <w:rPr>
          <w:sz w:val="22"/>
          <w:lang w:eastAsia="pl-PL"/>
        </w:rPr>
        <w:t xml:space="preserve">Punktacja przyznawana ofertom będzie liczona z dokładnością do dwóch miejsc po przecinku. Najwyższa liczba punktów wyznaczy najkorzystniejszą ofertę. </w:t>
      </w:r>
    </w:p>
    <w:p w:rsidR="00A81B5C" w:rsidRPr="00A81B5C" w:rsidRDefault="00A81B5C" w:rsidP="00FB78D1">
      <w:pPr>
        <w:numPr>
          <w:ilvl w:val="1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lang w:eastAsia="pl-PL"/>
        </w:rPr>
      </w:pPr>
      <w:r w:rsidRPr="00A81B5C">
        <w:rPr>
          <w:sz w:val="22"/>
          <w:lang w:eastAsia="pl-PL"/>
        </w:rPr>
        <w:t>Zamawiający udzieli zamówienia Wykonawcy, którego oferta odpowiadać będzie wszystkim wymaganiom przedstawionym w ustawie P</w:t>
      </w:r>
      <w:r w:rsidR="00A824A7">
        <w:rPr>
          <w:sz w:val="22"/>
          <w:lang w:eastAsia="pl-PL"/>
        </w:rPr>
        <w:t>zp</w:t>
      </w:r>
      <w:r w:rsidRPr="00A81B5C">
        <w:rPr>
          <w:sz w:val="22"/>
          <w:lang w:eastAsia="pl-PL"/>
        </w:rPr>
        <w:t xml:space="preserve">, oraz w SWZ i zostanie oceniona jako najkorzystniejsza w oparciu o podane kryteria wyboru. </w:t>
      </w:r>
    </w:p>
    <w:p w:rsidR="00702CF9" w:rsidRDefault="00A81B5C" w:rsidP="00FB78D1">
      <w:pPr>
        <w:numPr>
          <w:ilvl w:val="1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lang w:eastAsia="pl-PL"/>
        </w:rPr>
      </w:pPr>
      <w:r w:rsidRPr="00A81B5C">
        <w:rPr>
          <w:sz w:val="22"/>
          <w:lang w:eastAsia="pl-PL"/>
        </w:rPr>
        <w:t>Jeżeli nie będzie można dokonać wyboru oferty najkorzystniejszej ze względu na to, że dwie lub więcej ofert przedstawia taki sam bilans ceny i pozostałych kryteriów oceny ofert, Zamawiający spośród tych ofert dokona wyboru oferty</w:t>
      </w:r>
      <w:r w:rsidR="00A824A7">
        <w:rPr>
          <w:sz w:val="22"/>
          <w:lang w:eastAsia="pl-PL"/>
        </w:rPr>
        <w:t>, która otrzymała najwyższą ocenę w kryterium o najwyższej wadze</w:t>
      </w:r>
      <w:r w:rsidRPr="00A81B5C">
        <w:rPr>
          <w:sz w:val="22"/>
          <w:lang w:eastAsia="pl-PL"/>
        </w:rPr>
        <w:t>.</w:t>
      </w:r>
    </w:p>
    <w:p w:rsidR="00A824A7" w:rsidRDefault="00A824A7" w:rsidP="00FB78D1">
      <w:pPr>
        <w:numPr>
          <w:ilvl w:val="1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lang w:eastAsia="pl-PL"/>
        </w:rPr>
      </w:pPr>
      <w:r>
        <w:rPr>
          <w:sz w:val="22"/>
          <w:lang w:eastAsia="pl-PL"/>
        </w:rPr>
        <w:t>Jeżeli oferty otrzymają taką samą ocenę w kryterium o najwyższej wadze, Zamawiający</w:t>
      </w:r>
      <w:r w:rsidR="00D90D66">
        <w:rPr>
          <w:sz w:val="22"/>
          <w:lang w:eastAsia="pl-PL"/>
        </w:rPr>
        <w:t xml:space="preserve"> wybierze ofertę z najniższą ceną.</w:t>
      </w:r>
    </w:p>
    <w:p w:rsidR="00D90D66" w:rsidRPr="00504A08" w:rsidRDefault="00D90D66" w:rsidP="00FB78D1">
      <w:pPr>
        <w:numPr>
          <w:ilvl w:val="1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lang w:eastAsia="pl-PL"/>
        </w:rPr>
      </w:pPr>
      <w:r>
        <w:rPr>
          <w:sz w:val="22"/>
          <w:lang w:eastAsia="pl-PL"/>
        </w:rPr>
        <w:t>Jeżeli Zamawiający nie będzie mógł dokonać wyboru oferty w sposób, o którym mowa w ust. 5, wezwie Wykonawców, którzy złożyli te oferty, do złożenia w terminie określonym przez Zamawiającego ofert dodatkowych zawierających nową cenę.</w:t>
      </w:r>
    </w:p>
    <w:p w:rsidR="00033EA6" w:rsidRDefault="00033EA6" w:rsidP="00702CF9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33EA6" w:rsidRPr="0060343E" w:rsidRDefault="00AF24C8" w:rsidP="00702CF9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X</w:t>
      </w:r>
      <w:r w:rsidR="00702CF9" w:rsidRPr="003D0BCC">
        <w:rPr>
          <w:rFonts w:ascii="Times New Roman" w:hAnsi="Times New Roman" w:cs="Times New Roman"/>
          <w:b/>
          <w:bCs/>
          <w:color w:val="auto"/>
          <w:sz w:val="22"/>
          <w:szCs w:val="22"/>
        </w:rPr>
        <w:t>V</w:t>
      </w:r>
      <w:r w:rsidR="00F624FB">
        <w:rPr>
          <w:rFonts w:ascii="Times New Roman" w:hAnsi="Times New Roman" w:cs="Times New Roman"/>
          <w:b/>
          <w:bCs/>
          <w:color w:val="auto"/>
          <w:sz w:val="22"/>
          <w:szCs w:val="22"/>
        </w:rPr>
        <w:t>II</w:t>
      </w:r>
      <w:r w:rsidR="00702CF9" w:rsidRPr="003D0BC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  <w:r w:rsidR="00702CF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="00702CF9" w:rsidRPr="003D0BCC">
        <w:rPr>
          <w:rFonts w:ascii="Times New Roman" w:hAnsi="Times New Roman" w:cs="Times New Roman"/>
          <w:b/>
          <w:bCs/>
          <w:color w:val="auto"/>
          <w:sz w:val="22"/>
          <w:szCs w:val="22"/>
        </w:rPr>
        <w:t>NFORMACJE O FORMALNOŚCIACH, JAKIE POWINNY BYĆ DOPEŁNIONE PO WYBORZE OFERTY W CELU ZAWARCIA UMOWY W S</w:t>
      </w:r>
      <w:r w:rsidR="00702CF9">
        <w:rPr>
          <w:rFonts w:ascii="Times New Roman" w:hAnsi="Times New Roman" w:cs="Times New Roman"/>
          <w:b/>
          <w:bCs/>
          <w:color w:val="auto"/>
          <w:sz w:val="22"/>
          <w:szCs w:val="22"/>
        </w:rPr>
        <w:t>PRAWIE ZAMÓ</w:t>
      </w:r>
      <w:r w:rsidR="00504A08">
        <w:rPr>
          <w:rFonts w:ascii="Times New Roman" w:hAnsi="Times New Roman" w:cs="Times New Roman"/>
          <w:b/>
          <w:bCs/>
          <w:color w:val="auto"/>
          <w:sz w:val="22"/>
          <w:szCs w:val="22"/>
        </w:rPr>
        <w:t>WIENIA PUBLICZNEGO</w:t>
      </w:r>
    </w:p>
    <w:p w:rsidR="00702CF9" w:rsidRPr="00C62F7F" w:rsidRDefault="00702CF9" w:rsidP="00FB78D1">
      <w:pPr>
        <w:numPr>
          <w:ilvl w:val="0"/>
          <w:numId w:val="4"/>
        </w:numPr>
        <w:ind w:left="425" w:hanging="425"/>
        <w:jc w:val="both"/>
        <w:rPr>
          <w:rFonts w:eastAsia="Arial Unicode MS"/>
          <w:sz w:val="22"/>
          <w:lang w:eastAsia="pl-PL"/>
        </w:rPr>
      </w:pPr>
      <w:r w:rsidRPr="00C62F7F">
        <w:rPr>
          <w:rFonts w:eastAsia="Arial Unicode MS"/>
          <w:sz w:val="22"/>
          <w:lang w:eastAsia="pl-PL"/>
        </w:rPr>
        <w:t>Z wybranym w drodze postępowania o udzielenie zamówienia publicznego Wykonawcą, który złoży ofertę najkorzystniejszą, zostanie zawarta umowa  zgodnie z postanowieniami Pzp,</w:t>
      </w:r>
      <w:r w:rsidRPr="00C62F7F">
        <w:rPr>
          <w:rFonts w:eastAsia="Arial Unicode MS"/>
          <w:i/>
          <w:sz w:val="22"/>
          <w:szCs w:val="20"/>
          <w:lang w:eastAsia="pl-PL"/>
        </w:rPr>
        <w:t xml:space="preserve"> </w:t>
      </w:r>
      <w:r w:rsidRPr="00C62F7F">
        <w:rPr>
          <w:rFonts w:eastAsia="Arial Unicode MS"/>
          <w:sz w:val="22"/>
          <w:lang w:eastAsia="pl-PL"/>
        </w:rPr>
        <w:t>z wymogami Kodeksu cywilnego oraz warunkami niniejszej SWZ.</w:t>
      </w:r>
    </w:p>
    <w:p w:rsidR="00702CF9" w:rsidRPr="00F55F94" w:rsidRDefault="00702CF9" w:rsidP="00FB78D1">
      <w:pPr>
        <w:numPr>
          <w:ilvl w:val="0"/>
          <w:numId w:val="4"/>
        </w:numPr>
        <w:ind w:left="425" w:hanging="425"/>
        <w:jc w:val="both"/>
        <w:rPr>
          <w:rFonts w:eastAsia="Arial Unicode MS"/>
          <w:color w:val="FF0000"/>
          <w:sz w:val="22"/>
          <w:lang w:eastAsia="pl-PL"/>
        </w:rPr>
      </w:pPr>
      <w:r w:rsidRPr="000A2363">
        <w:rPr>
          <w:rFonts w:eastAsia="Arial Unicode MS"/>
          <w:sz w:val="22"/>
          <w:lang w:eastAsia="pl-PL"/>
        </w:rPr>
        <w:t xml:space="preserve">Projekt umowy, jaka </w:t>
      </w:r>
      <w:r w:rsidRPr="00E75881">
        <w:rPr>
          <w:rFonts w:eastAsia="Arial Unicode MS"/>
          <w:sz w:val="22"/>
          <w:lang w:eastAsia="pl-PL"/>
        </w:rPr>
        <w:t xml:space="preserve">zostanie zawarta z Wykonawcą, którego oferta zostanie uznana za najkorzystniejszą, stanowi </w:t>
      </w:r>
      <w:r w:rsidRPr="00237775">
        <w:rPr>
          <w:rFonts w:eastAsia="Arial Unicode MS"/>
          <w:b/>
          <w:bCs/>
          <w:sz w:val="22"/>
          <w:lang w:eastAsia="pl-PL"/>
        </w:rPr>
        <w:t xml:space="preserve">załącznik nr </w:t>
      </w:r>
      <w:r w:rsidR="005B2512">
        <w:rPr>
          <w:rFonts w:eastAsia="Arial Unicode MS"/>
          <w:b/>
          <w:bCs/>
          <w:sz w:val="22"/>
          <w:lang w:eastAsia="pl-PL"/>
        </w:rPr>
        <w:t>3</w:t>
      </w:r>
      <w:r w:rsidR="00CE618B">
        <w:rPr>
          <w:rFonts w:eastAsia="Arial Unicode MS"/>
          <w:b/>
          <w:bCs/>
          <w:sz w:val="22"/>
          <w:lang w:eastAsia="pl-PL"/>
        </w:rPr>
        <w:t>a – 3c</w:t>
      </w:r>
      <w:r w:rsidR="005B2512">
        <w:rPr>
          <w:rFonts w:eastAsia="Arial Unicode MS"/>
          <w:b/>
          <w:bCs/>
          <w:sz w:val="22"/>
          <w:lang w:eastAsia="pl-PL"/>
        </w:rPr>
        <w:t xml:space="preserve"> </w:t>
      </w:r>
      <w:r w:rsidR="00971DA7" w:rsidRPr="00237775">
        <w:rPr>
          <w:rFonts w:eastAsia="Arial Unicode MS"/>
          <w:b/>
          <w:bCs/>
          <w:sz w:val="22"/>
          <w:lang w:eastAsia="pl-PL"/>
        </w:rPr>
        <w:t>S</w:t>
      </w:r>
      <w:r w:rsidRPr="00237775">
        <w:rPr>
          <w:rFonts w:eastAsia="Arial Unicode MS"/>
          <w:b/>
          <w:bCs/>
          <w:sz w:val="22"/>
          <w:lang w:eastAsia="pl-PL"/>
        </w:rPr>
        <w:t>WZ</w:t>
      </w:r>
      <w:r w:rsidRPr="00237775">
        <w:rPr>
          <w:rFonts w:eastAsia="Arial Unicode MS"/>
          <w:sz w:val="22"/>
          <w:lang w:eastAsia="pl-PL"/>
        </w:rPr>
        <w:t>.</w:t>
      </w:r>
    </w:p>
    <w:p w:rsidR="00F55F94" w:rsidRPr="004669DE" w:rsidRDefault="00F55F94" w:rsidP="00F55F94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5881">
        <w:rPr>
          <w:rFonts w:ascii="Times New Roman" w:hAnsi="Times New Roman" w:cs="Times New Roman"/>
          <w:color w:val="auto"/>
          <w:sz w:val="22"/>
          <w:szCs w:val="22"/>
        </w:rPr>
        <w:t xml:space="preserve">Zamawiający dopuszcza możliwość zmian postanowień zawartej umowy w stosunku do treści </w:t>
      </w:r>
      <w:r w:rsidRPr="004669DE">
        <w:rPr>
          <w:rFonts w:ascii="Times New Roman" w:hAnsi="Times New Roman" w:cs="Times New Roman"/>
          <w:color w:val="auto"/>
          <w:sz w:val="22"/>
          <w:szCs w:val="22"/>
        </w:rPr>
        <w:t>oferty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4669DE">
        <w:rPr>
          <w:rFonts w:ascii="Times New Roman" w:hAnsi="Times New Roman" w:cs="Times New Roman"/>
          <w:color w:val="auto"/>
          <w:sz w:val="22"/>
          <w:szCs w:val="22"/>
        </w:rPr>
        <w:t xml:space="preserve"> na podstawie której dokonano wyboru Wykonawcy.</w:t>
      </w:r>
    </w:p>
    <w:p w:rsidR="00F55F94" w:rsidRPr="00504A08" w:rsidRDefault="00F55F94" w:rsidP="00F55F94">
      <w:pPr>
        <w:numPr>
          <w:ilvl w:val="0"/>
          <w:numId w:val="4"/>
        </w:numPr>
        <w:suppressAutoHyphens/>
        <w:autoSpaceDE w:val="0"/>
        <w:autoSpaceDN w:val="0"/>
        <w:adjustRightInd w:val="0"/>
        <w:ind w:left="426" w:hanging="426"/>
        <w:jc w:val="both"/>
        <w:rPr>
          <w:b/>
          <w:sz w:val="22"/>
          <w:lang w:eastAsia="pl-PL"/>
        </w:rPr>
      </w:pPr>
      <w:r w:rsidRPr="00E75881">
        <w:rPr>
          <w:sz w:val="22"/>
          <w:lang w:eastAsia="pl-PL"/>
        </w:rPr>
        <w:t>Zmiana postanowień zawartej umowy w stosunku do treści oferty możliwa jest w przypadkach          i na zasadach określonych w projekcie umowy</w:t>
      </w:r>
      <w:r>
        <w:rPr>
          <w:sz w:val="22"/>
          <w:lang w:eastAsia="pl-PL"/>
        </w:rPr>
        <w:t>.</w:t>
      </w:r>
      <w:r w:rsidRPr="00E75881">
        <w:rPr>
          <w:sz w:val="22"/>
          <w:lang w:eastAsia="pl-PL"/>
        </w:rPr>
        <w:t xml:space="preserve"> </w:t>
      </w:r>
    </w:p>
    <w:p w:rsidR="00702CF9" w:rsidRPr="00E319FD" w:rsidRDefault="00702CF9" w:rsidP="00FB78D1">
      <w:pPr>
        <w:numPr>
          <w:ilvl w:val="0"/>
          <w:numId w:val="4"/>
        </w:numPr>
        <w:ind w:left="425" w:hanging="425"/>
        <w:jc w:val="both"/>
        <w:rPr>
          <w:rFonts w:eastAsia="Arial Unicode MS"/>
          <w:sz w:val="16"/>
          <w:szCs w:val="16"/>
          <w:lang w:eastAsia="pl-PL"/>
        </w:rPr>
      </w:pPr>
      <w:r w:rsidRPr="00E319FD">
        <w:rPr>
          <w:rFonts w:eastAsia="Arial Unicode MS"/>
          <w:sz w:val="22"/>
          <w:lang w:eastAsia="pl-PL"/>
        </w:rPr>
        <w:t xml:space="preserve">Wykonawca zostanie poinformowany o miejscu i  terminie zawarcia umowy. </w:t>
      </w:r>
    </w:p>
    <w:p w:rsidR="00702CF9" w:rsidRDefault="00702CF9" w:rsidP="00FB78D1">
      <w:pPr>
        <w:pStyle w:val="Default"/>
        <w:numPr>
          <w:ilvl w:val="0"/>
          <w:numId w:val="4"/>
        </w:numPr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69DE">
        <w:rPr>
          <w:rFonts w:ascii="Times New Roman" w:hAnsi="Times New Roman" w:cs="Times New Roman"/>
          <w:color w:val="auto"/>
          <w:sz w:val="22"/>
          <w:szCs w:val="22"/>
        </w:rPr>
        <w:t>W przypadku wyboru oferty złożonej przez Wykonawców wspólnie ubiegających się o</w:t>
      </w:r>
      <w:r w:rsidRPr="003D0BCC">
        <w:rPr>
          <w:rFonts w:ascii="Times New Roman" w:hAnsi="Times New Roman" w:cs="Times New Roman"/>
          <w:color w:val="auto"/>
          <w:sz w:val="22"/>
          <w:szCs w:val="22"/>
        </w:rPr>
        <w:t xml:space="preserve"> udzielenie zamówienia Zamawiający może żądać przed zawarciem umowy przedstawienia umowy regulującej współpracę tych Wykonawców</w:t>
      </w:r>
      <w:r w:rsidR="00144AF2">
        <w:rPr>
          <w:rFonts w:ascii="Times New Roman" w:hAnsi="Times New Roman" w:cs="Times New Roman"/>
          <w:color w:val="auto"/>
          <w:sz w:val="22"/>
          <w:szCs w:val="22"/>
        </w:rPr>
        <w:t>, jeżeli nie była dołączona do oferty.</w:t>
      </w:r>
      <w:r w:rsidRPr="003D0BCC">
        <w:rPr>
          <w:rFonts w:ascii="Times New Roman" w:hAnsi="Times New Roman" w:cs="Times New Roman"/>
          <w:color w:val="auto"/>
          <w:sz w:val="22"/>
          <w:szCs w:val="22"/>
        </w:rPr>
        <w:t xml:space="preserve"> Umowa taka </w:t>
      </w:r>
      <w:r w:rsidR="0050692C">
        <w:rPr>
          <w:rFonts w:ascii="Times New Roman" w:hAnsi="Times New Roman" w:cs="Times New Roman"/>
          <w:color w:val="auto"/>
          <w:sz w:val="22"/>
          <w:szCs w:val="22"/>
        </w:rPr>
        <w:t>po</w:t>
      </w:r>
      <w:r w:rsidRPr="003D0BCC">
        <w:rPr>
          <w:rFonts w:ascii="Times New Roman" w:hAnsi="Times New Roman" w:cs="Times New Roman"/>
          <w:color w:val="auto"/>
          <w:sz w:val="22"/>
          <w:szCs w:val="22"/>
        </w:rPr>
        <w:t xml:space="preserve">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</w:t>
      </w:r>
      <w:r w:rsidR="00151058">
        <w:rPr>
          <w:rFonts w:ascii="Times New Roman" w:hAnsi="Times New Roman" w:cs="Times New Roman"/>
          <w:color w:val="auto"/>
          <w:sz w:val="22"/>
          <w:szCs w:val="22"/>
        </w:rPr>
        <w:t>/</w:t>
      </w:r>
      <w:r w:rsidRPr="003D0BCC">
        <w:rPr>
          <w:rFonts w:ascii="Times New Roman" w:hAnsi="Times New Roman" w:cs="Times New Roman"/>
          <w:color w:val="auto"/>
          <w:sz w:val="22"/>
          <w:szCs w:val="22"/>
        </w:rPr>
        <w:t xml:space="preserve"> rękojmi), wykluczenie możliwości wypowiedzenia umowy konsorcjum przez któregokolwiek z jego członków do czasu wykonania zamówienia. </w:t>
      </w:r>
    </w:p>
    <w:p w:rsidR="002D6ABE" w:rsidRDefault="002D6ABE" w:rsidP="00FB78D1">
      <w:pPr>
        <w:pStyle w:val="Default"/>
        <w:numPr>
          <w:ilvl w:val="0"/>
          <w:numId w:val="4"/>
        </w:numPr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 przypadku, gdy za najkorzystniejszą zostanie uznana oferta Wykonawcy prowadzącego działalność w formie spółki z ograniczoną odpowiedzialnością, a wartość złożonej przez niego oferty przekroczy dwukrotność kapitału zakładowego spółki, wówczas przed podpisaniem umowy Wykonawca ten przedłoży dokument wymagany treścią art. 230 ustawy z dnia </w:t>
      </w:r>
      <w:r w:rsidR="00E65356">
        <w:rPr>
          <w:rFonts w:ascii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15 września 2000 r. – Kodeks spółek handlowych </w:t>
      </w:r>
      <w:r w:rsidR="00826690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826690" w:rsidRPr="00B673F1">
        <w:rPr>
          <w:rFonts w:ascii="Times New Roman" w:hAnsi="Times New Roman" w:cs="Times New Roman"/>
          <w:i/>
          <w:color w:val="auto"/>
          <w:sz w:val="22"/>
          <w:szCs w:val="22"/>
        </w:rPr>
        <w:t>t</w:t>
      </w:r>
      <w:r w:rsidR="00B673F1" w:rsidRPr="00B673F1">
        <w:rPr>
          <w:rFonts w:ascii="Times New Roman" w:hAnsi="Times New Roman" w:cs="Times New Roman"/>
          <w:i/>
          <w:color w:val="auto"/>
          <w:sz w:val="22"/>
          <w:szCs w:val="22"/>
        </w:rPr>
        <w:t>ekst</w:t>
      </w:r>
      <w:r w:rsidR="00826690" w:rsidRPr="00B673F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j</w:t>
      </w:r>
      <w:r w:rsidR="00B673F1" w:rsidRPr="00B673F1">
        <w:rPr>
          <w:rFonts w:ascii="Times New Roman" w:hAnsi="Times New Roman" w:cs="Times New Roman"/>
          <w:i/>
          <w:color w:val="auto"/>
          <w:sz w:val="22"/>
          <w:szCs w:val="22"/>
        </w:rPr>
        <w:t>ednolity</w:t>
      </w:r>
      <w:r w:rsidR="0082669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26690" w:rsidRPr="00E65356">
        <w:rPr>
          <w:rFonts w:ascii="Times New Roman" w:hAnsi="Times New Roman" w:cs="Times New Roman"/>
          <w:i/>
          <w:color w:val="auto"/>
          <w:sz w:val="22"/>
          <w:szCs w:val="22"/>
        </w:rPr>
        <w:t>Dz. U. z 20</w:t>
      </w:r>
      <w:r w:rsidR="00826690">
        <w:rPr>
          <w:rFonts w:ascii="Times New Roman" w:hAnsi="Times New Roman" w:cs="Times New Roman"/>
          <w:i/>
          <w:color w:val="auto"/>
          <w:sz w:val="22"/>
          <w:szCs w:val="22"/>
        </w:rPr>
        <w:t>19</w:t>
      </w:r>
      <w:r w:rsidR="00826690" w:rsidRPr="00E6535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r., poz. </w:t>
      </w:r>
      <w:r w:rsidR="00826690">
        <w:rPr>
          <w:rFonts w:ascii="Times New Roman" w:hAnsi="Times New Roman" w:cs="Times New Roman"/>
          <w:i/>
          <w:color w:val="auto"/>
          <w:sz w:val="22"/>
          <w:szCs w:val="22"/>
        </w:rPr>
        <w:t>505</w:t>
      </w:r>
      <w:r w:rsidR="00826690">
        <w:rPr>
          <w:rFonts w:ascii="Times New Roman" w:hAnsi="Times New Roman" w:cs="Times New Roman"/>
          <w:color w:val="auto"/>
          <w:sz w:val="22"/>
          <w:szCs w:val="22"/>
        </w:rPr>
        <w:t>)</w:t>
      </w:r>
      <w:r>
        <w:rPr>
          <w:rFonts w:ascii="Times New Roman" w:hAnsi="Times New Roman" w:cs="Times New Roman"/>
          <w:color w:val="auto"/>
          <w:sz w:val="22"/>
          <w:szCs w:val="22"/>
        </w:rPr>
        <w:t>, chyba, że dokument został złożony przez Wykonawcę w ofercie.</w:t>
      </w:r>
    </w:p>
    <w:p w:rsidR="00F40CF6" w:rsidRPr="00504A08" w:rsidRDefault="00F40CF6" w:rsidP="00702C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0692C" w:rsidRDefault="00702CF9" w:rsidP="005069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A4E9F">
        <w:rPr>
          <w:rFonts w:ascii="Times New Roman" w:hAnsi="Times New Roman" w:cs="Times New Roman"/>
          <w:b/>
          <w:bCs/>
          <w:sz w:val="22"/>
          <w:szCs w:val="22"/>
        </w:rPr>
        <w:t>XV</w:t>
      </w:r>
      <w:r w:rsidR="00AF24C8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F624FB">
        <w:rPr>
          <w:rFonts w:ascii="Times New Roman" w:hAnsi="Times New Roman" w:cs="Times New Roman"/>
          <w:b/>
          <w:bCs/>
          <w:sz w:val="22"/>
          <w:szCs w:val="22"/>
        </w:rPr>
        <w:t>II</w:t>
      </w:r>
      <w:r w:rsidRPr="00DA4E9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sz w:val="22"/>
          <w:szCs w:val="22"/>
        </w:rPr>
        <w:t>W</w:t>
      </w:r>
      <w:r w:rsidRPr="00DA4E9F">
        <w:rPr>
          <w:rFonts w:ascii="Times New Roman" w:hAnsi="Times New Roman" w:cs="Times New Roman"/>
          <w:b/>
          <w:bCs/>
          <w:sz w:val="22"/>
          <w:szCs w:val="22"/>
        </w:rPr>
        <w:t>YMAGANIA DOTYCZĄCE ZABEZPIECZE</w:t>
      </w:r>
      <w:r w:rsidR="00504A08">
        <w:rPr>
          <w:rFonts w:ascii="Times New Roman" w:hAnsi="Times New Roman" w:cs="Times New Roman"/>
          <w:b/>
          <w:bCs/>
          <w:sz w:val="22"/>
          <w:szCs w:val="22"/>
        </w:rPr>
        <w:t>NIA NALEŻYTEGO WYKONANIA UMOWY</w:t>
      </w:r>
    </w:p>
    <w:p w:rsidR="00897DB6" w:rsidRPr="003C3C85" w:rsidRDefault="00897DB6" w:rsidP="0050692C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C3C85">
        <w:rPr>
          <w:rFonts w:ascii="Times New Roman" w:hAnsi="Times New Roman" w:cs="Times New Roman"/>
          <w:bCs/>
          <w:color w:val="auto"/>
          <w:sz w:val="22"/>
          <w:szCs w:val="22"/>
        </w:rPr>
        <w:t>Zamawiający nie wymaga wniesienia zabezpieczenia należytego wykonania umowy.</w:t>
      </w:r>
    </w:p>
    <w:p w:rsidR="00A06B29" w:rsidRDefault="00A06B29" w:rsidP="00702C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33EA6" w:rsidRDefault="00F624FB" w:rsidP="00702C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F55F94">
        <w:rPr>
          <w:rFonts w:ascii="Times New Roman" w:hAnsi="Times New Roman" w:cs="Times New Roman"/>
          <w:b/>
          <w:bCs/>
          <w:sz w:val="22"/>
          <w:szCs w:val="22"/>
        </w:rPr>
        <w:t>I</w:t>
      </w: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702CF9" w:rsidRPr="00DA4E9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702CF9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="00702CF9" w:rsidRPr="00DA4E9F">
        <w:rPr>
          <w:rFonts w:ascii="Times New Roman" w:hAnsi="Times New Roman" w:cs="Times New Roman"/>
          <w:b/>
          <w:bCs/>
          <w:sz w:val="22"/>
          <w:szCs w:val="22"/>
        </w:rPr>
        <w:t>OUCZ</w:t>
      </w:r>
      <w:r w:rsidR="00504A08">
        <w:rPr>
          <w:rFonts w:ascii="Times New Roman" w:hAnsi="Times New Roman" w:cs="Times New Roman"/>
          <w:b/>
          <w:bCs/>
          <w:sz w:val="22"/>
          <w:szCs w:val="22"/>
        </w:rPr>
        <w:t>ENIE O ŚRODKACH OCHRONY PRAWNEJ</w:t>
      </w:r>
    </w:p>
    <w:p w:rsidR="00F63BE9" w:rsidRPr="00BC6AFF" w:rsidRDefault="00F63BE9" w:rsidP="00880A25">
      <w:pPr>
        <w:pStyle w:val="Akapitzlist"/>
        <w:numPr>
          <w:ilvl w:val="6"/>
          <w:numId w:val="85"/>
        </w:numPr>
        <w:autoSpaceDE w:val="0"/>
        <w:autoSpaceDN w:val="0"/>
        <w:adjustRightInd w:val="0"/>
        <w:spacing w:line="240" w:lineRule="auto"/>
        <w:ind w:left="426"/>
        <w:rPr>
          <w:rFonts w:eastAsiaTheme="minorHAnsi"/>
          <w:sz w:val="22"/>
        </w:rPr>
      </w:pPr>
      <w:r w:rsidRPr="00BC6AFF">
        <w:rPr>
          <w:rFonts w:eastAsiaTheme="minorHAnsi"/>
          <w:color w:val="000000"/>
          <w:sz w:val="22"/>
        </w:rPr>
        <w:t xml:space="preserve">Środki ochrony prawnej przysługują wykonawcy, oraz innemu podmiotowi, jeżeli ma lub miał interes w uzyskaniu zamówienia </w:t>
      </w:r>
      <w:r w:rsidRPr="00BC6AFF">
        <w:rPr>
          <w:rFonts w:eastAsiaTheme="minorHAnsi"/>
          <w:sz w:val="22"/>
        </w:rPr>
        <w:t>oraz poniósł lub może ponieść szkodę w wyniku naruszenia przez zamawiającego przepisów ustawy P</w:t>
      </w:r>
      <w:r w:rsidR="0097442E">
        <w:rPr>
          <w:rFonts w:eastAsiaTheme="minorHAnsi"/>
          <w:sz w:val="22"/>
        </w:rPr>
        <w:t>zp</w:t>
      </w:r>
      <w:r w:rsidR="001B2E0B">
        <w:rPr>
          <w:rFonts w:eastAsiaTheme="minorHAnsi"/>
          <w:sz w:val="22"/>
        </w:rPr>
        <w:t xml:space="preserve"> – zgodnie z zasadami określonymi w Dziale IX ustawy Pzp.</w:t>
      </w:r>
    </w:p>
    <w:p w:rsidR="00F63BE9" w:rsidRPr="00BC6AFF" w:rsidRDefault="00F63BE9" w:rsidP="00880A25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40" w:lineRule="auto"/>
        <w:ind w:left="426" w:hanging="357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>Środki ochrony prawnej wobec ogłoszenia wszczynającego postępowanie o udzielenie zamówienia oraz dokumentów zamówienia przysługują również organizacjom wpisanym na listę, o której mowa w art. 469 pkt 15 P</w:t>
      </w:r>
      <w:r w:rsidR="0097442E">
        <w:rPr>
          <w:rFonts w:eastAsiaTheme="minorHAnsi"/>
          <w:sz w:val="22"/>
        </w:rPr>
        <w:t>zp</w:t>
      </w:r>
      <w:r w:rsidRPr="00BC6AFF">
        <w:rPr>
          <w:rFonts w:eastAsiaTheme="minorHAnsi"/>
          <w:sz w:val="22"/>
        </w:rPr>
        <w:t xml:space="preserve"> oraz Rzecznikowi Małych i Średnich Przedsiębiorców. </w:t>
      </w:r>
    </w:p>
    <w:p w:rsidR="00F63BE9" w:rsidRPr="00BC6AFF" w:rsidRDefault="00F63BE9" w:rsidP="00880A25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40" w:lineRule="auto"/>
        <w:ind w:left="426" w:hanging="357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Odwołanie przysługuje na: </w:t>
      </w:r>
    </w:p>
    <w:p w:rsidR="00F63BE9" w:rsidRPr="00BC6AFF" w:rsidRDefault="00F63BE9" w:rsidP="00827A4F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line="240" w:lineRule="auto"/>
        <w:ind w:left="851" w:hanging="357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niezgodną z przepisami ustawy czynność Zamawiającego, podjętą w postępowaniu o udzielenie zamówienia, </w:t>
      </w:r>
      <w:r w:rsidR="001B2E0B">
        <w:rPr>
          <w:rFonts w:eastAsiaTheme="minorHAnsi"/>
          <w:sz w:val="22"/>
        </w:rPr>
        <w:t xml:space="preserve">o zawarcie umowy ramowej, dynamicznym systemie zakupów, systemie kwalifikowania wykonawcy lub konkursie, </w:t>
      </w:r>
      <w:r w:rsidRPr="00BC6AFF">
        <w:rPr>
          <w:rFonts w:eastAsiaTheme="minorHAnsi"/>
          <w:sz w:val="22"/>
        </w:rPr>
        <w:t xml:space="preserve">w tym na projektowane postanowienie umowy; </w:t>
      </w:r>
    </w:p>
    <w:p w:rsidR="00F63BE9" w:rsidRDefault="00F63BE9" w:rsidP="00FB78D1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line="240" w:lineRule="auto"/>
        <w:ind w:left="851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>zaniechanie czynności w postępowaniu o udzielenie zamówienia</w:t>
      </w:r>
      <w:r w:rsidR="00494AAC" w:rsidRPr="00BC6AFF">
        <w:rPr>
          <w:rFonts w:eastAsiaTheme="minorHAnsi"/>
          <w:sz w:val="22"/>
        </w:rPr>
        <w:t>,</w:t>
      </w:r>
      <w:r w:rsidRPr="00BC6AFF">
        <w:rPr>
          <w:rFonts w:eastAsiaTheme="minorHAnsi"/>
          <w:sz w:val="22"/>
        </w:rPr>
        <w:t xml:space="preserve"> </w:t>
      </w:r>
      <w:r w:rsidR="007B7027">
        <w:rPr>
          <w:rFonts w:eastAsiaTheme="minorHAnsi"/>
          <w:sz w:val="22"/>
        </w:rPr>
        <w:t xml:space="preserve">o zawarcie umowy ramowej, dynamicznym systemie zakupów, systemie kwalifikowania wykonawcy lub konkursie, </w:t>
      </w:r>
      <w:r w:rsidRPr="00BC6AFF">
        <w:rPr>
          <w:rFonts w:eastAsiaTheme="minorHAnsi"/>
          <w:sz w:val="22"/>
        </w:rPr>
        <w:t xml:space="preserve">do której </w:t>
      </w:r>
      <w:r w:rsidR="00494AAC" w:rsidRPr="00BC6AFF">
        <w:rPr>
          <w:rFonts w:eastAsiaTheme="minorHAnsi"/>
          <w:sz w:val="22"/>
        </w:rPr>
        <w:t>Z</w:t>
      </w:r>
      <w:r w:rsidRPr="00BC6AFF">
        <w:rPr>
          <w:rFonts w:eastAsiaTheme="minorHAnsi"/>
          <w:sz w:val="22"/>
        </w:rPr>
        <w:t xml:space="preserve">amawiający był obowiązany na podstawie ustawy; </w:t>
      </w:r>
    </w:p>
    <w:p w:rsidR="007B7027" w:rsidRPr="007B7027" w:rsidRDefault="007B7027" w:rsidP="007B7027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line="240" w:lineRule="auto"/>
        <w:ind w:left="851"/>
        <w:rPr>
          <w:rFonts w:eastAsiaTheme="minorHAnsi"/>
          <w:sz w:val="22"/>
        </w:rPr>
      </w:pPr>
      <w:r w:rsidRPr="007B7027">
        <w:rPr>
          <w:rFonts w:eastAsiaTheme="minorHAnsi"/>
          <w:color w:val="000000"/>
          <w:sz w:val="22"/>
          <w:szCs w:val="22"/>
        </w:rPr>
        <w:t xml:space="preserve">zaniechanie przeprowadzenia postępowania o udzielenie zamówienia lub zorganizowania konkursu na podstawie ustawy, mimo że zamawiający był do tego obowiązany. </w:t>
      </w:r>
    </w:p>
    <w:p w:rsidR="00F63BE9" w:rsidRPr="00BC6AFF" w:rsidRDefault="00F63BE9" w:rsidP="00880A25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40" w:lineRule="auto"/>
        <w:ind w:left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>Odwołanie wnosi się do Prezesa Izby. Odwołujący przekazuje</w:t>
      </w:r>
      <w:r w:rsidR="007B7027">
        <w:rPr>
          <w:rFonts w:eastAsiaTheme="minorHAnsi"/>
          <w:sz w:val="22"/>
        </w:rPr>
        <w:t xml:space="preserve"> odwoła</w:t>
      </w:r>
      <w:r w:rsidR="00144AF2">
        <w:rPr>
          <w:rFonts w:eastAsiaTheme="minorHAnsi"/>
          <w:sz w:val="22"/>
        </w:rPr>
        <w:t>nie wniesione w fo</w:t>
      </w:r>
      <w:r w:rsidR="00494AAC" w:rsidRPr="00BC6AFF">
        <w:rPr>
          <w:rFonts w:eastAsiaTheme="minorHAnsi"/>
          <w:sz w:val="22"/>
        </w:rPr>
        <w:t xml:space="preserve">rmie elektronicznej albo postaci elektronicznej albo </w:t>
      </w:r>
      <w:r w:rsidRPr="00BC6AFF">
        <w:rPr>
          <w:rFonts w:eastAsiaTheme="minorHAnsi"/>
          <w:sz w:val="22"/>
        </w:rPr>
        <w:t>kopię</w:t>
      </w:r>
      <w:r w:rsidR="00494AAC" w:rsidRPr="00BC6AFF">
        <w:rPr>
          <w:rFonts w:eastAsiaTheme="minorHAnsi"/>
          <w:sz w:val="22"/>
        </w:rPr>
        <w:t xml:space="preserve"> tego</w:t>
      </w:r>
      <w:r w:rsidRPr="00BC6AFF">
        <w:rPr>
          <w:rFonts w:eastAsiaTheme="minorHAnsi"/>
          <w:sz w:val="22"/>
        </w:rPr>
        <w:t xml:space="preserve"> odwołania </w:t>
      </w:r>
      <w:r w:rsidR="00494AAC" w:rsidRPr="00BC6AFF">
        <w:rPr>
          <w:rFonts w:eastAsiaTheme="minorHAnsi"/>
          <w:sz w:val="22"/>
        </w:rPr>
        <w:t>Z</w:t>
      </w:r>
      <w:r w:rsidRPr="00BC6AFF">
        <w:rPr>
          <w:rFonts w:eastAsiaTheme="minorHAnsi"/>
          <w:sz w:val="22"/>
        </w:rPr>
        <w:t xml:space="preserve">amawiającemu przed upływem terminu do wniesienia odwołania w taki sposób, aby mógł on zapoznać się z jego treścią przed upływem tego terminu. </w:t>
      </w:r>
    </w:p>
    <w:p w:rsidR="00F63BE9" w:rsidRPr="00A25235" w:rsidRDefault="00F63BE9" w:rsidP="00880A25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40" w:lineRule="auto"/>
        <w:ind w:left="426" w:hanging="284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 xml:space="preserve">Odwołanie wnosi się w terminie: </w:t>
      </w:r>
    </w:p>
    <w:p w:rsidR="00F63BE9" w:rsidRPr="00A25235" w:rsidRDefault="00F63BE9" w:rsidP="00880A25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line="240" w:lineRule="auto"/>
        <w:ind w:left="851" w:hanging="425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>5 dni od dnia przekazania informacji o czynności zamawiającego stanowiącej podstawę jego wniesienia, jeżeli informacja została przekazana przy użyciu środków komunikacji elektronicznej</w:t>
      </w:r>
      <w:r w:rsidR="003C6E58" w:rsidRPr="00A25235">
        <w:rPr>
          <w:rFonts w:eastAsiaTheme="minorHAnsi"/>
          <w:sz w:val="22"/>
        </w:rPr>
        <w:t>;</w:t>
      </w:r>
    </w:p>
    <w:p w:rsidR="00F63BE9" w:rsidRPr="00A25235" w:rsidRDefault="00F63BE9" w:rsidP="00880A25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line="240" w:lineRule="auto"/>
        <w:ind w:left="851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 xml:space="preserve">10 dni od dnia przekazania informacji o czynności zamawiającego stanowiącej podstawę jego wniesienia, jeżeli informacja została przekazana w sposób inny niż określony w pkt 1). </w:t>
      </w:r>
    </w:p>
    <w:p w:rsidR="003C6E58" w:rsidRPr="00A25235" w:rsidRDefault="003C6E58" w:rsidP="00880A25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line="240" w:lineRule="auto"/>
        <w:ind w:left="851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>5 dni od dnia zamieszczenia ogłoszenia w Biuletynie Zamówień Publicznych lub zamieszczenia dokumentów zamówienia na stronie internetowej wobec treści ogłoszenia o zamówieniu lub wobec treści dokumentów zamówienia;</w:t>
      </w:r>
    </w:p>
    <w:p w:rsidR="007B192E" w:rsidRPr="00A25235" w:rsidRDefault="003C6E58" w:rsidP="00880A25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line="240" w:lineRule="auto"/>
        <w:ind w:left="851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>odwołanie w przypadkach innych niż określone w pkt. 1) i 3) wnosi się w terminie 5 dni od dnia, w którym powzięto lub przy zachowaniu należytej staranności można było powziąć wiadomość o okolicznościach stanowiących podstawę jego wniesienia.</w:t>
      </w:r>
    </w:p>
    <w:p w:rsidR="00D466F8" w:rsidRPr="00A25235" w:rsidRDefault="00D466F8" w:rsidP="00880A25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40" w:lineRule="auto"/>
        <w:ind w:left="426" w:hanging="284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>Jeżeli Zamawiający nie przesłał Wykonawcy zawiadomienia o wyborze najkorzystniejszej oferty odwołanie wnosi się nie później niż w terminie:</w:t>
      </w:r>
    </w:p>
    <w:p w:rsidR="00D466F8" w:rsidRPr="00A25235" w:rsidRDefault="00D466F8" w:rsidP="00D466F8">
      <w:pPr>
        <w:pStyle w:val="Akapitzlist"/>
        <w:autoSpaceDE w:val="0"/>
        <w:autoSpaceDN w:val="0"/>
        <w:adjustRightInd w:val="0"/>
        <w:spacing w:line="240" w:lineRule="auto"/>
        <w:ind w:hanging="294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>a) 15 dni od dnia zamieszczenia w Biuletynie Zamówień Publicznych ogłoszenia o wyniku postępowania;</w:t>
      </w:r>
    </w:p>
    <w:p w:rsidR="00D466F8" w:rsidRPr="00A25235" w:rsidRDefault="00D466F8" w:rsidP="00D466F8">
      <w:pPr>
        <w:pStyle w:val="Akapitzlist"/>
        <w:autoSpaceDE w:val="0"/>
        <w:autoSpaceDN w:val="0"/>
        <w:adjustRightInd w:val="0"/>
        <w:spacing w:line="240" w:lineRule="auto"/>
        <w:ind w:hanging="294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>b) 1 miesiąca od dnia zawarcia umowy, jeżeli Zamawiający nie zamieścił w Biuletynie Zamówień Publicznych ogłoszenia o wyniku postępowania</w:t>
      </w:r>
      <w:r w:rsidR="00095DDF" w:rsidRPr="00A25235">
        <w:rPr>
          <w:rFonts w:eastAsiaTheme="minorHAnsi"/>
          <w:sz w:val="22"/>
        </w:rPr>
        <w:t>.</w:t>
      </w:r>
    </w:p>
    <w:p w:rsidR="00F63BE9" w:rsidRPr="00BC6AFF" w:rsidRDefault="00F63BE9" w:rsidP="00880A25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Na orzeczenie Izby oraz postanowienie Prezesa Izby, o którym mowa w art. 519 ust. 1 ustawy PZP, stronom oraz uczestnikom postępowania odwoławczego przysługuje skarga do sądu. </w:t>
      </w:r>
    </w:p>
    <w:p w:rsidR="00F63BE9" w:rsidRPr="00BC6AFF" w:rsidRDefault="00F63BE9" w:rsidP="00880A25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W postępowaniu toczącym się wskutek wniesienia skargi stosuje się odpowiednio przepisy ustawy z dnia 17 listopada 1964 r. - Kodeks postępowania cywilnego o apelacji, jeżeli przepisy </w:t>
      </w:r>
      <w:r w:rsidR="00BC6AFF" w:rsidRPr="00BC6AFF">
        <w:rPr>
          <w:rFonts w:eastAsiaTheme="minorHAnsi"/>
          <w:sz w:val="22"/>
        </w:rPr>
        <w:t>P</w:t>
      </w:r>
      <w:r w:rsidR="0097442E">
        <w:rPr>
          <w:rFonts w:eastAsiaTheme="minorHAnsi"/>
          <w:sz w:val="22"/>
        </w:rPr>
        <w:t>zp</w:t>
      </w:r>
      <w:r w:rsidRPr="00BC6AFF">
        <w:rPr>
          <w:rFonts w:eastAsiaTheme="minorHAnsi"/>
          <w:sz w:val="22"/>
        </w:rPr>
        <w:t xml:space="preserve"> nie stanowią inaczej. </w:t>
      </w:r>
    </w:p>
    <w:p w:rsidR="00F63BE9" w:rsidRPr="00BC6AFF" w:rsidRDefault="00F63BE9" w:rsidP="00880A25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Skargę wnosi się do Sądu Okręgowego w Warszawie - sądu zamówień publicznych, zwanego dalej "sądem zamówień publicznych". </w:t>
      </w:r>
    </w:p>
    <w:p w:rsidR="00F63BE9" w:rsidRPr="00BC6AFF" w:rsidRDefault="00F63BE9" w:rsidP="00880A25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 </w:t>
      </w:r>
    </w:p>
    <w:p w:rsidR="00F63BE9" w:rsidRPr="00BC6AFF" w:rsidRDefault="00F63BE9" w:rsidP="00880A25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Prezes Izby przekazuje skargę wraz z aktami postępowania odwoławczego do sądu zamówień publicznych w terminie 7 dni od dnia jej otrzymania. </w:t>
      </w:r>
    </w:p>
    <w:p w:rsidR="00BC6AFF" w:rsidRPr="00BC6AFF" w:rsidRDefault="00BC6AFF" w:rsidP="00880A25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sz w:val="22"/>
        </w:rPr>
        <w:t xml:space="preserve">Szczegółowe informacje dotyczące środków ochrony prawnej określone są w Dziale IX „Środki ochrony prawnej” </w:t>
      </w:r>
      <w:r>
        <w:rPr>
          <w:sz w:val="22"/>
        </w:rPr>
        <w:t>ustawy P</w:t>
      </w:r>
      <w:r w:rsidR="0097442E">
        <w:rPr>
          <w:sz w:val="22"/>
        </w:rPr>
        <w:t>zp</w:t>
      </w:r>
      <w:r w:rsidRPr="00BC6AFF">
        <w:rPr>
          <w:sz w:val="22"/>
        </w:rPr>
        <w:t>.</w:t>
      </w:r>
    </w:p>
    <w:p w:rsidR="004B6650" w:rsidRDefault="00F624FB" w:rsidP="006C7E6D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</w:rPr>
      </w:pPr>
      <w:r>
        <w:rPr>
          <w:rFonts w:eastAsiaTheme="minorHAnsi"/>
          <w:b/>
          <w:color w:val="000000"/>
          <w:sz w:val="22"/>
        </w:rPr>
        <w:lastRenderedPageBreak/>
        <w:t>XX</w:t>
      </w:r>
      <w:r w:rsidR="006C7E6D">
        <w:rPr>
          <w:rFonts w:eastAsiaTheme="minorHAnsi"/>
          <w:b/>
          <w:color w:val="000000"/>
          <w:sz w:val="22"/>
        </w:rPr>
        <w:t xml:space="preserve">. </w:t>
      </w:r>
      <w:r w:rsidR="006C7E6D" w:rsidRPr="009F0F42">
        <w:rPr>
          <w:rFonts w:eastAsiaTheme="minorHAnsi"/>
          <w:b/>
          <w:color w:val="000000"/>
          <w:sz w:val="22"/>
        </w:rPr>
        <w:t xml:space="preserve">REGULACJE RODO </w:t>
      </w:r>
    </w:p>
    <w:p w:rsidR="00DE23F4" w:rsidRPr="009F0F42" w:rsidRDefault="00DE23F4" w:rsidP="00DE23F4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</w:rPr>
      </w:pPr>
      <w:r w:rsidRPr="009F0F42">
        <w:rPr>
          <w:rFonts w:eastAsia="Times New Roman"/>
          <w:sz w:val="22"/>
          <w:lang w:eastAsia="pl-PL"/>
        </w:rPr>
        <w:t xml:space="preserve">Zgodnie z art. 13 ust. 1 i 2 </w:t>
      </w:r>
      <w:r w:rsidRPr="009F0F42">
        <w:rPr>
          <w:sz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F0F42">
        <w:rPr>
          <w:rFonts w:eastAsia="Times New Roman"/>
          <w:sz w:val="22"/>
          <w:lang w:eastAsia="pl-PL"/>
        </w:rPr>
        <w:t xml:space="preserve">dalej „RODO”, informuję, że: </w:t>
      </w:r>
    </w:p>
    <w:p w:rsidR="00DE23F4" w:rsidRPr="009F0F42" w:rsidRDefault="00DE23F4" w:rsidP="00880A25">
      <w:pPr>
        <w:numPr>
          <w:ilvl w:val="0"/>
          <w:numId w:val="71"/>
        </w:numPr>
        <w:ind w:left="426" w:hanging="426"/>
        <w:contextualSpacing/>
        <w:jc w:val="both"/>
        <w:rPr>
          <w:rFonts w:eastAsia="Times New Roman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 xml:space="preserve">administratorem Pani/Pana danych osobowych jest Komendant Wojewódzki Policji </w:t>
      </w:r>
      <w:r w:rsidR="004A31AC">
        <w:rPr>
          <w:rFonts w:eastAsia="Times New Roman"/>
          <w:sz w:val="22"/>
          <w:lang w:eastAsia="pl-PL"/>
        </w:rPr>
        <w:t xml:space="preserve">                         </w:t>
      </w:r>
      <w:r w:rsidRPr="009F0F42">
        <w:rPr>
          <w:rFonts w:eastAsia="Times New Roman"/>
          <w:sz w:val="22"/>
          <w:lang w:eastAsia="pl-PL"/>
        </w:rPr>
        <w:t>w Białymstoku, ul. Sienkiewicza 65, 15-003 Białystok;</w:t>
      </w:r>
    </w:p>
    <w:p w:rsidR="00DE23F4" w:rsidRPr="009F0F42" w:rsidRDefault="00DE23F4" w:rsidP="00880A25">
      <w:pPr>
        <w:numPr>
          <w:ilvl w:val="0"/>
          <w:numId w:val="72"/>
        </w:numPr>
        <w:ind w:left="426" w:hanging="426"/>
        <w:contextualSpacing/>
        <w:jc w:val="both"/>
        <w:rPr>
          <w:rFonts w:eastAsia="Times New Roman"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 xml:space="preserve">inspektor  ochrony danych osobowych w Komendzie Wojewódzkiej Policji w Białymstoku – dane zostały zamieszczone na stronie BIP KWP w Białymstoku, adres e-mail inspektora danych osobowych: </w:t>
      </w:r>
      <w:hyperlink r:id="rId28" w:history="1">
        <w:r w:rsidRPr="009F0F42">
          <w:rPr>
            <w:rFonts w:eastAsia="Times New Roman"/>
            <w:color w:val="0000FF" w:themeColor="hyperlink"/>
            <w:sz w:val="22"/>
            <w:u w:val="single"/>
            <w:lang w:eastAsia="pl-PL"/>
          </w:rPr>
          <w:t>iod.kwp@bk.policja.gov.pl</w:t>
        </w:r>
      </w:hyperlink>
      <w:r w:rsidRPr="009F0F42">
        <w:rPr>
          <w:rFonts w:eastAsia="Times New Roman"/>
          <w:sz w:val="22"/>
          <w:lang w:eastAsia="pl-PL"/>
        </w:rPr>
        <w:t xml:space="preserve">; </w:t>
      </w:r>
    </w:p>
    <w:p w:rsidR="00DE23F4" w:rsidRPr="00B86F0F" w:rsidRDefault="00DE23F4" w:rsidP="00880A25">
      <w:pPr>
        <w:numPr>
          <w:ilvl w:val="0"/>
          <w:numId w:val="72"/>
        </w:numPr>
        <w:ind w:left="426" w:hanging="426"/>
        <w:contextualSpacing/>
        <w:jc w:val="both"/>
        <w:rPr>
          <w:rFonts w:eastAsia="Times New Roman"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Pani/Pana dane osobowe przetwarzane będą na podstawie art. 6 ust. 1 lit. c</w:t>
      </w:r>
      <w:r w:rsidR="00C5311E">
        <w:rPr>
          <w:rFonts w:eastAsia="Times New Roman"/>
          <w:sz w:val="22"/>
          <w:lang w:eastAsia="pl-PL"/>
        </w:rPr>
        <w:t xml:space="preserve">, b, f </w:t>
      </w:r>
      <w:r w:rsidRPr="009F0F42">
        <w:rPr>
          <w:rFonts w:eastAsia="Times New Roman"/>
          <w:i/>
          <w:sz w:val="22"/>
          <w:lang w:eastAsia="pl-PL"/>
        </w:rPr>
        <w:t xml:space="preserve"> </w:t>
      </w:r>
      <w:r w:rsidRPr="009F0F42">
        <w:rPr>
          <w:rFonts w:eastAsia="Times New Roman"/>
          <w:sz w:val="22"/>
          <w:lang w:eastAsia="pl-PL"/>
        </w:rPr>
        <w:t xml:space="preserve">RODO w celu </w:t>
      </w:r>
      <w:r w:rsidRPr="009F0F42">
        <w:rPr>
          <w:sz w:val="22"/>
        </w:rPr>
        <w:t xml:space="preserve">związanym </w:t>
      </w:r>
      <w:r w:rsidRPr="00B86F0F">
        <w:rPr>
          <w:b/>
          <w:sz w:val="22"/>
        </w:rPr>
        <w:t xml:space="preserve">z </w:t>
      </w:r>
      <w:r w:rsidR="00B86F0F">
        <w:rPr>
          <w:b/>
          <w:sz w:val="22"/>
        </w:rPr>
        <w:t xml:space="preserve">prowadzeniem niniejszego </w:t>
      </w:r>
      <w:r w:rsidRPr="00B86F0F">
        <w:rPr>
          <w:b/>
          <w:sz w:val="22"/>
        </w:rPr>
        <w:t>postępowani</w:t>
      </w:r>
      <w:r w:rsidR="00B86F0F">
        <w:rPr>
          <w:b/>
          <w:sz w:val="22"/>
        </w:rPr>
        <w:t>a</w:t>
      </w:r>
      <w:r w:rsidRPr="00B86F0F">
        <w:rPr>
          <w:b/>
          <w:sz w:val="22"/>
        </w:rPr>
        <w:t xml:space="preserve"> o udzielenie zamówienia publicznego</w:t>
      </w:r>
      <w:r w:rsidR="00B86F0F">
        <w:rPr>
          <w:b/>
          <w:sz w:val="22"/>
        </w:rPr>
        <w:t xml:space="preserve">, </w:t>
      </w:r>
      <w:r w:rsidR="009758D5" w:rsidRPr="00B86F0F">
        <w:rPr>
          <w:sz w:val="22"/>
        </w:rPr>
        <w:t xml:space="preserve">w celu prowadzenia analiz związanych z prowadzonym postępowaniem, </w:t>
      </w:r>
      <w:r w:rsidR="00B86F0F">
        <w:rPr>
          <w:sz w:val="22"/>
        </w:rPr>
        <w:t xml:space="preserve">w celu </w:t>
      </w:r>
      <w:r w:rsidR="009758D5" w:rsidRPr="00B86F0F">
        <w:rPr>
          <w:sz w:val="22"/>
        </w:rPr>
        <w:t>realizacji zawartej w wyniku postepowania umowy, w celu archiwizacji</w:t>
      </w:r>
      <w:r w:rsidRPr="00B86F0F">
        <w:rPr>
          <w:sz w:val="22"/>
        </w:rPr>
        <w:t>;</w:t>
      </w:r>
    </w:p>
    <w:p w:rsidR="009074A7" w:rsidRPr="009B7C1E" w:rsidRDefault="009074A7" w:rsidP="00880A25">
      <w:pPr>
        <w:numPr>
          <w:ilvl w:val="0"/>
          <w:numId w:val="72"/>
        </w:numPr>
        <w:ind w:left="426" w:hanging="426"/>
        <w:contextualSpacing/>
        <w:jc w:val="both"/>
        <w:rPr>
          <w:rFonts w:eastAsia="Times New Roman"/>
          <w:sz w:val="22"/>
          <w:lang w:eastAsia="pl-PL"/>
        </w:rPr>
      </w:pPr>
      <w:r w:rsidRPr="009B7C1E">
        <w:rPr>
          <w:rFonts w:eastAsia="Times New Roman"/>
          <w:sz w:val="22"/>
          <w:lang w:eastAsia="pl-PL"/>
        </w:rPr>
        <w:t>Podstawę prawną przetwarzania danych osobowych stanowi:</w:t>
      </w:r>
    </w:p>
    <w:p w:rsidR="009074A7" w:rsidRPr="009B7C1E" w:rsidRDefault="009074A7" w:rsidP="009074A7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9B7C1E">
        <w:rPr>
          <w:rFonts w:eastAsia="Times New Roman"/>
          <w:sz w:val="22"/>
          <w:lang w:eastAsia="pl-PL"/>
        </w:rPr>
        <w:t>1) ustawa Prawo zamówień publicznych, wydane na jej podstawie akty wykonawcze, ustawa o rachunkowości, ustawa o finansach publicznych oraz ustawa o narodowym zasobie archiwalnym i archiwach (art. 6 ust. 1 lit c oraz e RODO1),</w:t>
      </w:r>
    </w:p>
    <w:p w:rsidR="009074A7" w:rsidRPr="009B7C1E" w:rsidRDefault="009074A7" w:rsidP="009074A7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9B7C1E">
        <w:rPr>
          <w:rFonts w:eastAsia="Times New Roman"/>
          <w:sz w:val="22"/>
          <w:lang w:eastAsia="pl-PL"/>
        </w:rPr>
        <w:t>2) zamiar zawarcia i realizacji umowy z Wykonawcą będącym osobą fizyczną (art. 6 ust. 1 lit b RODO),</w:t>
      </w:r>
    </w:p>
    <w:p w:rsidR="00F573D2" w:rsidRPr="009B7C1E" w:rsidRDefault="009074A7" w:rsidP="00F573D2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9B7C1E">
        <w:rPr>
          <w:rFonts w:eastAsia="Times New Roman"/>
          <w:sz w:val="22"/>
          <w:lang w:eastAsia="pl-PL"/>
        </w:rPr>
        <w:t>3) prawnie uzasadniony interes administratora polegający na prowadzeniu analiz związanych z realizowanymi zamówieniami publicznymi oraz innych analiz na potrzeby wewnętrzne; współpracy z innymi instytucjami lub rozpatrywaniu wniosków osób lub instytucji, oraz na realizacji i rozliczaniu zawartych umów z Wykonawcami (art. 6 ust. 1 lit f RODO).</w:t>
      </w:r>
    </w:p>
    <w:p w:rsidR="00F573D2" w:rsidRPr="00F573D2" w:rsidRDefault="00F573D2" w:rsidP="00880A25">
      <w:pPr>
        <w:numPr>
          <w:ilvl w:val="0"/>
          <w:numId w:val="72"/>
        </w:numPr>
        <w:ind w:left="426" w:hanging="426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F573D2">
        <w:rPr>
          <w:rFonts w:eastAsia="Times New Roman"/>
          <w:color w:val="000000" w:themeColor="text1"/>
          <w:sz w:val="22"/>
          <w:lang w:eastAsia="pl-PL"/>
        </w:rPr>
        <w:t>Zamawiający przetwarza następujące rodzaje danych osobowych: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F573D2">
        <w:rPr>
          <w:rFonts w:eastAsia="Times New Roman"/>
          <w:color w:val="000000" w:themeColor="text1"/>
          <w:sz w:val="22"/>
          <w:lang w:eastAsia="pl-PL"/>
        </w:rPr>
        <w:t>1) dane osobowe wykonawcy (będącego osobą fizyczną), którego oferta nie została wybrana - dane podane przez wykonawcę w ofercie, załącznikach do oferty oraz innych dokumentach składanych w postępowaniu o udzielenie zamówienia,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F573D2">
        <w:rPr>
          <w:rFonts w:eastAsia="Times New Roman"/>
          <w:color w:val="000000" w:themeColor="text1"/>
          <w:sz w:val="22"/>
          <w:lang w:eastAsia="pl-PL"/>
        </w:rPr>
        <w:t xml:space="preserve">2) dane osobowe wykonawcy (będącego osobą fizyczną), którego oferta została wybrana </w:t>
      </w:r>
      <w:r w:rsidR="00057FEF">
        <w:rPr>
          <w:rFonts w:eastAsia="Times New Roman"/>
          <w:color w:val="000000" w:themeColor="text1"/>
          <w:sz w:val="22"/>
          <w:lang w:eastAsia="pl-PL"/>
        </w:rPr>
        <w:t xml:space="preserve">              </w:t>
      </w:r>
      <w:r w:rsidRPr="00F573D2">
        <w:rPr>
          <w:rFonts w:eastAsia="Times New Roman"/>
          <w:color w:val="000000" w:themeColor="text1"/>
          <w:sz w:val="22"/>
          <w:lang w:eastAsia="pl-PL"/>
        </w:rPr>
        <w:t>i z którym zawarto umowę – dane podane przez wykonawcę w ofercie i załącznikach do oferty oraz dane podane przy zawieraniu i w trakcie realizacji umowy,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F573D2">
        <w:rPr>
          <w:rFonts w:eastAsia="Times New Roman"/>
          <w:color w:val="000000" w:themeColor="text1"/>
          <w:sz w:val="22"/>
          <w:lang w:eastAsia="pl-PL"/>
        </w:rPr>
        <w:t>3) dane osobowe pracowników wykonawców, których oferta nie została wybrana oraz podwykonawców lub podmiotów udostępniających zasoby i ich pracowników– dane</w:t>
      </w:r>
      <w:r w:rsidRPr="00F573D2">
        <w:rPr>
          <w:color w:val="000000" w:themeColor="text1"/>
        </w:rPr>
        <w:t xml:space="preserve"> </w:t>
      </w:r>
      <w:r w:rsidRPr="00F573D2">
        <w:rPr>
          <w:rFonts w:eastAsia="Times New Roman"/>
          <w:color w:val="000000" w:themeColor="text1"/>
          <w:sz w:val="22"/>
          <w:lang w:eastAsia="pl-PL"/>
        </w:rPr>
        <w:t>podane w ofercie i innych dokumentach składanych w postępowaniu o udzielenie zamówienia,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F573D2">
        <w:rPr>
          <w:rFonts w:eastAsia="Times New Roman"/>
          <w:color w:val="000000" w:themeColor="text1"/>
          <w:sz w:val="22"/>
          <w:lang w:eastAsia="pl-PL"/>
        </w:rPr>
        <w:t>4) dane osobowe pracowników wykonawcy, którego oferta została wybrana oraz podwykonawców lub podmiotów udostępniających zasoby i ich pracowników - dane podane w ofercie i innych dokumentach składanych w postępowaniu o udzielenie zamówienia, dane podane przy zawieraniu umowy i w trakcie jej realizacji, w szczególności imiona i nazwiska pracowników, ich adresy e-mail i telefony służbowe oraz informacje wymagane do weryfikacji spełnienia warunków dotyczących zatrudnienia.</w:t>
      </w:r>
    </w:p>
    <w:p w:rsidR="00F573D2" w:rsidRPr="00F573D2" w:rsidRDefault="00F573D2" w:rsidP="00880A25">
      <w:pPr>
        <w:numPr>
          <w:ilvl w:val="0"/>
          <w:numId w:val="72"/>
        </w:numPr>
        <w:ind w:left="426" w:hanging="426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>Zamawiający przetwarza dane osobowe: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>1) podane przez wykonawców w ofertach i załącznikach do oferty oraz innych dokumentach składanych w trakcie postępowania –przez okres 5 albo 15 lat (w przypadku zamówień współfinansowanych ze środków UE), począwszy od 1 stycznia roku kalendarzowego następującego po zakończeniu okresu obowiązywania umowy;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>2) obejmujące nazwy albo imiona i nazwiska oraz siedziby lub miejsca prowadzonej działalności gospodarczej albo miejsca zamieszkania wykonawców, których oferty zostały otwarte oraz cenach lub kosztach zawartych w ofertach - na ogólnodostępnej stronie internetowej zamawiającego przez okres 15 lat od dnia zawarcia umowy, nie dłużej jednak niż przez okres wynikający z przepisów o archiwizacji;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>3) podane przy zawieraniu i w trakcie realizacji umów – przez okres realizacji umowy, a następnie przez okres wskazany w przepisach o rachunkowości, o archiwizacji oraz przepisach dotyczących projektów współfinansowanych ze środków UE;</w:t>
      </w:r>
    </w:p>
    <w:p w:rsidR="00057FEF" w:rsidRDefault="00F573D2" w:rsidP="00F573D2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 xml:space="preserve">4) dane osobowe wskazane </w:t>
      </w:r>
      <w:r w:rsidR="00057FEF">
        <w:rPr>
          <w:rFonts w:eastAsia="Times New Roman"/>
          <w:sz w:val="22"/>
          <w:lang w:eastAsia="pl-PL"/>
        </w:rPr>
        <w:t>powyżej</w:t>
      </w:r>
      <w:r w:rsidRPr="00F573D2">
        <w:rPr>
          <w:rFonts w:eastAsia="Times New Roman"/>
          <w:sz w:val="22"/>
          <w:lang w:eastAsia="pl-PL"/>
        </w:rPr>
        <w:t xml:space="preserve"> wykorzystywane do potrzeb analiz związanych </w:t>
      </w:r>
      <w:r w:rsidR="00057FEF">
        <w:rPr>
          <w:rFonts w:eastAsia="Times New Roman"/>
          <w:sz w:val="22"/>
          <w:lang w:eastAsia="pl-PL"/>
        </w:rPr>
        <w:t xml:space="preserve">                    </w:t>
      </w:r>
      <w:r w:rsidRPr="00F573D2">
        <w:rPr>
          <w:rFonts w:eastAsia="Times New Roman"/>
          <w:sz w:val="22"/>
          <w:lang w:eastAsia="pl-PL"/>
        </w:rPr>
        <w:t xml:space="preserve">z realizowanymi zamówieniami publicznymi przetwarzane są w wewnętrznych zasobach zamawiającego przez okres 15 lat, a następnie podlegają przeglądowi w celu ustalenia, czy nie są już potrzebne do realizacji ww. celu. </w:t>
      </w:r>
    </w:p>
    <w:p w:rsidR="00F573D2" w:rsidRPr="00F573D2" w:rsidRDefault="00F573D2" w:rsidP="00880A25">
      <w:pPr>
        <w:numPr>
          <w:ilvl w:val="0"/>
          <w:numId w:val="72"/>
        </w:numPr>
        <w:ind w:left="426" w:hanging="426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lastRenderedPageBreak/>
        <w:t>Dane osobowe zawarte w ofertach i załącznikach do ofert będą ujawniane wykonawcom oraz wszystkim zainteresowanym z uwzględnieniem przepisów dotyczących zamówień publicznych oraz dostępu do informacji publicznej.</w:t>
      </w:r>
    </w:p>
    <w:p w:rsidR="00F573D2" w:rsidRPr="00F573D2" w:rsidRDefault="00F573D2" w:rsidP="00F573D2">
      <w:pPr>
        <w:ind w:left="426"/>
        <w:contextualSpacing/>
        <w:jc w:val="both"/>
        <w:rPr>
          <w:rFonts w:eastAsia="Times New Roman"/>
          <w:color w:val="00B0F0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 xml:space="preserve">Wszystkie dane osobowe opisane </w:t>
      </w:r>
      <w:r w:rsidR="009B7C1E">
        <w:rPr>
          <w:rFonts w:eastAsia="Times New Roman"/>
          <w:sz w:val="22"/>
          <w:lang w:eastAsia="pl-PL"/>
        </w:rPr>
        <w:t>powyżej</w:t>
      </w:r>
      <w:r w:rsidRPr="00F573D2">
        <w:rPr>
          <w:rFonts w:eastAsia="Times New Roman"/>
          <w:sz w:val="22"/>
          <w:lang w:eastAsia="pl-PL"/>
        </w:rPr>
        <w:t xml:space="preserve"> będę udostępnianie podmiotom przetwarzającym, które świadczą na rzecz administratora usługi z zakresu IT. </w:t>
      </w:r>
    </w:p>
    <w:p w:rsidR="00F573D2" w:rsidRPr="00F573D2" w:rsidRDefault="00DE23F4" w:rsidP="00880A25">
      <w:pPr>
        <w:numPr>
          <w:ilvl w:val="0"/>
          <w:numId w:val="72"/>
        </w:numPr>
        <w:ind w:left="426" w:hanging="426"/>
        <w:contextualSpacing/>
        <w:jc w:val="both"/>
        <w:rPr>
          <w:rFonts w:eastAsia="Times New Roman"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posiada Pani/Pan:</w:t>
      </w:r>
    </w:p>
    <w:p w:rsidR="00DE23F4" w:rsidRPr="009F0F42" w:rsidRDefault="00DE23F4" w:rsidP="00880A25">
      <w:pPr>
        <w:numPr>
          <w:ilvl w:val="0"/>
          <w:numId w:val="73"/>
        </w:numPr>
        <w:ind w:left="709" w:hanging="283"/>
        <w:contextualSpacing/>
        <w:jc w:val="both"/>
        <w:rPr>
          <w:rFonts w:eastAsia="Times New Roman"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na podstawie art. 15 RODO prawo dostępu do danych osobowych Pani/Pana dotyczących</w:t>
      </w:r>
      <w:r>
        <w:rPr>
          <w:rFonts w:eastAsia="Times New Roman"/>
          <w:sz w:val="22"/>
          <w:lang w:eastAsia="pl-PL"/>
        </w:rPr>
        <w:t>. W przypadku, gdy wykonanie obowiązków, o których mowa w art. 15 ust. 1-3 RODO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</w:t>
      </w:r>
      <w:r w:rsidRPr="009F0F42">
        <w:rPr>
          <w:rFonts w:eastAsia="Times New Roman"/>
          <w:sz w:val="22"/>
          <w:lang w:eastAsia="pl-PL"/>
        </w:rPr>
        <w:t>;</w:t>
      </w:r>
    </w:p>
    <w:p w:rsidR="00DE23F4" w:rsidRPr="009F0F42" w:rsidRDefault="00DE23F4" w:rsidP="00880A25">
      <w:pPr>
        <w:numPr>
          <w:ilvl w:val="0"/>
          <w:numId w:val="73"/>
        </w:numPr>
        <w:ind w:left="709" w:hanging="283"/>
        <w:contextualSpacing/>
        <w:jc w:val="both"/>
        <w:rPr>
          <w:rFonts w:eastAsia="Times New Roman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 xml:space="preserve">na podstawie art. 16 RODO prawo do sprostowania Pani/Pana danych osobowych </w:t>
      </w:r>
      <w:r w:rsidRPr="009F0F42">
        <w:rPr>
          <w:rFonts w:eastAsia="Times New Roman"/>
          <w:b/>
          <w:sz w:val="22"/>
          <w:vertAlign w:val="superscript"/>
          <w:lang w:eastAsia="pl-PL"/>
        </w:rPr>
        <w:t>*</w:t>
      </w:r>
      <w:r w:rsidRPr="009F0F42">
        <w:rPr>
          <w:rFonts w:eastAsia="Times New Roman"/>
          <w:sz w:val="22"/>
          <w:lang w:eastAsia="pl-PL"/>
        </w:rPr>
        <w:t>;</w:t>
      </w:r>
    </w:p>
    <w:p w:rsidR="00DE23F4" w:rsidRPr="009F0F42" w:rsidRDefault="00DE23F4" w:rsidP="00880A25">
      <w:pPr>
        <w:numPr>
          <w:ilvl w:val="0"/>
          <w:numId w:val="73"/>
        </w:numPr>
        <w:ind w:left="709" w:hanging="283"/>
        <w:contextualSpacing/>
        <w:jc w:val="both"/>
        <w:rPr>
          <w:rFonts w:eastAsia="Times New Roman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na podstawie art. 18 RODO prawo żądania od administratora ograniczenia przetwarzania danych osobowych z zastrzeżeniem przypadków, o których mowa w art. 18 ust. 2 RODO **</w:t>
      </w:r>
      <w:r>
        <w:rPr>
          <w:rFonts w:eastAsia="Times New Roman"/>
          <w:sz w:val="22"/>
          <w:lang w:eastAsia="pl-PL"/>
        </w:rPr>
        <w:t xml:space="preserve"> Wystąpienie z żądaniem, o którym mowa w art. 18 ust. 1 RODO nie ogranicza przetwarzania danych osob</w:t>
      </w:r>
      <w:r w:rsidR="006920B3">
        <w:rPr>
          <w:rFonts w:eastAsia="Times New Roman"/>
          <w:sz w:val="22"/>
          <w:lang w:eastAsia="pl-PL"/>
        </w:rPr>
        <w:t>owych do czasu zakończenia postę</w:t>
      </w:r>
      <w:r>
        <w:rPr>
          <w:rFonts w:eastAsia="Times New Roman"/>
          <w:sz w:val="22"/>
          <w:lang w:eastAsia="pl-PL"/>
        </w:rPr>
        <w:t xml:space="preserve">powania o udzielenie zamówienia </w:t>
      </w:r>
      <w:r w:rsidRPr="006920B3">
        <w:rPr>
          <w:rFonts w:eastAsia="Times New Roman"/>
          <w:sz w:val="22"/>
          <w:lang w:eastAsia="pl-PL"/>
        </w:rPr>
        <w:t xml:space="preserve">publicznego </w:t>
      </w:r>
      <w:r w:rsidR="006920B3" w:rsidRPr="006920B3">
        <w:rPr>
          <w:sz w:val="22"/>
        </w:rPr>
        <w:t>(art. 19 ust. 3 ustawy z dnia 11 września 2019 r. Prawo zamówień publicznych – Dz. U. z 2019 r. poz. 2019 ze zm.);</w:t>
      </w:r>
    </w:p>
    <w:p w:rsidR="00DE23F4" w:rsidRPr="009F0F42" w:rsidRDefault="00DE23F4" w:rsidP="00880A25">
      <w:pPr>
        <w:numPr>
          <w:ilvl w:val="0"/>
          <w:numId w:val="73"/>
        </w:numPr>
        <w:ind w:left="709" w:hanging="283"/>
        <w:contextualSpacing/>
        <w:jc w:val="both"/>
        <w:rPr>
          <w:rFonts w:eastAsia="Times New Roman"/>
          <w:i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E23F4" w:rsidRPr="009F0F42" w:rsidRDefault="00DE23F4" w:rsidP="00880A25">
      <w:pPr>
        <w:numPr>
          <w:ilvl w:val="0"/>
          <w:numId w:val="72"/>
        </w:numPr>
        <w:ind w:left="426" w:hanging="426"/>
        <w:contextualSpacing/>
        <w:jc w:val="both"/>
        <w:rPr>
          <w:rFonts w:eastAsia="Times New Roman"/>
          <w:i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nie przysługuje Pani/Panu:</w:t>
      </w:r>
    </w:p>
    <w:p w:rsidR="00DE23F4" w:rsidRPr="009F0F42" w:rsidRDefault="00DE23F4" w:rsidP="00880A25">
      <w:pPr>
        <w:numPr>
          <w:ilvl w:val="0"/>
          <w:numId w:val="74"/>
        </w:numPr>
        <w:ind w:left="709" w:hanging="283"/>
        <w:contextualSpacing/>
        <w:jc w:val="both"/>
        <w:rPr>
          <w:rFonts w:eastAsia="Times New Roman"/>
          <w:i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w związku z art. 17 ust. 3 lit. b, d lub e RODO prawo do usunięcia danych osobowych;</w:t>
      </w:r>
    </w:p>
    <w:p w:rsidR="00DE23F4" w:rsidRPr="00C7436B" w:rsidRDefault="00DE23F4" w:rsidP="00880A25">
      <w:pPr>
        <w:numPr>
          <w:ilvl w:val="0"/>
          <w:numId w:val="74"/>
        </w:numPr>
        <w:ind w:left="709" w:hanging="283"/>
        <w:contextualSpacing/>
        <w:jc w:val="both"/>
        <w:rPr>
          <w:rFonts w:eastAsia="Times New Roman"/>
          <w:b/>
          <w:i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prawo do przenoszenia danych osobowych, o którym mowa w art. 20 RODO;</w:t>
      </w:r>
    </w:p>
    <w:p w:rsidR="000E48C4" w:rsidRPr="006920B3" w:rsidRDefault="00DE23F4" w:rsidP="00880A25">
      <w:pPr>
        <w:numPr>
          <w:ilvl w:val="0"/>
          <w:numId w:val="74"/>
        </w:numPr>
        <w:ind w:left="709" w:hanging="283"/>
        <w:contextualSpacing/>
        <w:jc w:val="both"/>
        <w:rPr>
          <w:rFonts w:ascii="Arial" w:hAnsi="Arial" w:cs="Arial"/>
          <w:sz w:val="22"/>
        </w:rPr>
      </w:pPr>
      <w:r w:rsidRPr="000E48C4">
        <w:rPr>
          <w:rFonts w:eastAsia="Times New Roman"/>
          <w:sz w:val="22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6920B3" w:rsidRPr="006920B3" w:rsidRDefault="006920B3" w:rsidP="00880A25">
      <w:pPr>
        <w:pStyle w:val="Akapitzlist"/>
        <w:numPr>
          <w:ilvl w:val="0"/>
          <w:numId w:val="71"/>
        </w:numPr>
        <w:spacing w:line="240" w:lineRule="auto"/>
        <w:ind w:left="425" w:hanging="425"/>
        <w:rPr>
          <w:sz w:val="22"/>
        </w:rPr>
      </w:pPr>
      <w:r w:rsidRPr="006920B3">
        <w:rPr>
          <w:sz w:val="22"/>
        </w:rPr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</w:t>
      </w:r>
    </w:p>
    <w:p w:rsidR="006C7E6D" w:rsidRPr="000E48C4" w:rsidRDefault="006C7E6D" w:rsidP="000E48C4">
      <w:pPr>
        <w:spacing w:before="120" w:after="120" w:line="276" w:lineRule="auto"/>
        <w:contextualSpacing/>
        <w:jc w:val="both"/>
        <w:rPr>
          <w:rFonts w:ascii="Arial" w:hAnsi="Arial" w:cs="Arial"/>
          <w:sz w:val="22"/>
        </w:rPr>
      </w:pPr>
      <w:r w:rsidRPr="000E48C4">
        <w:rPr>
          <w:rFonts w:ascii="Arial" w:hAnsi="Arial" w:cs="Arial"/>
          <w:sz w:val="22"/>
        </w:rPr>
        <w:t>________________</w:t>
      </w:r>
    </w:p>
    <w:p w:rsidR="006C7E6D" w:rsidRPr="009F4F60" w:rsidRDefault="006C7E6D" w:rsidP="006C7E6D">
      <w:pPr>
        <w:contextualSpacing/>
        <w:jc w:val="both"/>
        <w:rPr>
          <w:i/>
          <w:sz w:val="20"/>
          <w:szCs w:val="20"/>
        </w:rPr>
      </w:pPr>
      <w:r w:rsidRPr="009F4F60">
        <w:rPr>
          <w:b/>
          <w:i/>
          <w:sz w:val="20"/>
          <w:szCs w:val="20"/>
          <w:vertAlign w:val="superscript"/>
        </w:rPr>
        <w:t xml:space="preserve">* </w:t>
      </w:r>
      <w:r w:rsidRPr="009F4F60">
        <w:rPr>
          <w:b/>
          <w:i/>
          <w:sz w:val="20"/>
          <w:szCs w:val="20"/>
        </w:rPr>
        <w:t>Wyjaśnienie:</w:t>
      </w:r>
      <w:r w:rsidRPr="009F4F60">
        <w:rPr>
          <w:i/>
          <w:sz w:val="20"/>
          <w:szCs w:val="20"/>
        </w:rPr>
        <w:t xml:space="preserve"> </w:t>
      </w:r>
      <w:r w:rsidRPr="009F4F60">
        <w:rPr>
          <w:rFonts w:eastAsia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9F4F60">
        <w:rPr>
          <w:i/>
          <w:sz w:val="20"/>
          <w:szCs w:val="20"/>
        </w:rPr>
        <w:t>wyniku postępowania</w:t>
      </w:r>
      <w:r w:rsidRPr="009F4F60">
        <w:rPr>
          <w:i/>
          <w:sz w:val="20"/>
          <w:szCs w:val="20"/>
        </w:rPr>
        <w:br/>
        <w:t>o udzielenie zamówienia publicznego ani zmianą postanowień umowy w z</w:t>
      </w:r>
      <w:r w:rsidR="006920B3">
        <w:rPr>
          <w:i/>
          <w:sz w:val="20"/>
          <w:szCs w:val="20"/>
        </w:rPr>
        <w:t>akresie niezgodnym z ustawą Pzp.</w:t>
      </w:r>
    </w:p>
    <w:p w:rsidR="006C7E6D" w:rsidRPr="009F4F60" w:rsidRDefault="006C7E6D" w:rsidP="006C7E6D">
      <w:pPr>
        <w:contextualSpacing/>
        <w:jc w:val="both"/>
        <w:rPr>
          <w:rFonts w:eastAsia="Times New Roman"/>
          <w:i/>
          <w:sz w:val="20"/>
          <w:szCs w:val="20"/>
          <w:lang w:eastAsia="pl-PL"/>
        </w:rPr>
      </w:pPr>
      <w:r w:rsidRPr="009F4F60">
        <w:rPr>
          <w:b/>
          <w:i/>
          <w:sz w:val="20"/>
          <w:szCs w:val="20"/>
          <w:vertAlign w:val="superscript"/>
        </w:rPr>
        <w:t xml:space="preserve">** </w:t>
      </w:r>
      <w:r w:rsidRPr="009F4F60">
        <w:rPr>
          <w:b/>
          <w:i/>
          <w:sz w:val="20"/>
          <w:szCs w:val="20"/>
        </w:rPr>
        <w:t>Wyjaśnienie:</w:t>
      </w:r>
      <w:r w:rsidRPr="009F4F60">
        <w:rPr>
          <w:i/>
          <w:sz w:val="20"/>
          <w:szCs w:val="20"/>
        </w:rPr>
        <w:t xml:space="preserve"> prawo do ograniczenia przetwarzania nie ma zastosowania w odniesieniu do </w:t>
      </w:r>
      <w:r w:rsidRPr="009F4F60">
        <w:rPr>
          <w:rFonts w:eastAsia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673F1" w:rsidRDefault="00B673F1" w:rsidP="003C3C85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6052DB" w:rsidRDefault="006052DB" w:rsidP="003C3C85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51208" w:rsidRDefault="00B51208" w:rsidP="003C3C85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51208" w:rsidRDefault="00B51208" w:rsidP="003C3C85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51208" w:rsidRDefault="00B51208" w:rsidP="003C3C85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51208" w:rsidRDefault="00B51208" w:rsidP="003C3C85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51208" w:rsidRDefault="00B51208" w:rsidP="003C3C85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51208" w:rsidRDefault="00B51208" w:rsidP="003C3C85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51208" w:rsidRDefault="00B51208" w:rsidP="003C3C85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51208" w:rsidRDefault="00B51208" w:rsidP="003C3C85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51208" w:rsidRDefault="00B51208" w:rsidP="003C3C85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51208" w:rsidRDefault="00B51208" w:rsidP="003C3C85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51208" w:rsidRDefault="00B51208" w:rsidP="003C3C85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51208" w:rsidRDefault="00B51208" w:rsidP="003C3C85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51208" w:rsidRDefault="00B51208" w:rsidP="003C3C85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A06B29" w:rsidRDefault="00A06B29" w:rsidP="00887824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260A01" w:rsidRDefault="00260A01" w:rsidP="00887824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AE46BB" w:rsidRDefault="00AE46BB" w:rsidP="00887824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AE46BB" w:rsidRDefault="00AE46BB" w:rsidP="00887824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AE46BB" w:rsidRDefault="00AE46BB" w:rsidP="00887824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AE46BB" w:rsidRDefault="00AE46BB" w:rsidP="00887824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AE46BB" w:rsidRDefault="00AE46BB" w:rsidP="00887824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AE46BB" w:rsidRDefault="00AE46BB" w:rsidP="00887824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AE46BB" w:rsidRDefault="00AE46BB" w:rsidP="00887824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260A01" w:rsidRPr="00260A01" w:rsidRDefault="00245223" w:rsidP="00260A01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>
        <w:rPr>
          <w:rFonts w:eastAsia="Times New Roman"/>
          <w:b/>
          <w:sz w:val="22"/>
          <w:u w:val="single"/>
          <w:lang w:eastAsia="ar-SA"/>
        </w:rPr>
        <w:lastRenderedPageBreak/>
        <w:t>Załącznik nr 1 S</w:t>
      </w:r>
      <w:r w:rsidR="007860AC" w:rsidRPr="007860AC">
        <w:rPr>
          <w:rFonts w:eastAsia="Times New Roman"/>
          <w:b/>
          <w:sz w:val="22"/>
          <w:u w:val="single"/>
          <w:lang w:eastAsia="ar-SA"/>
        </w:rPr>
        <w:t>WZ</w:t>
      </w:r>
      <w:r w:rsidR="00260A01">
        <w:rPr>
          <w:rFonts w:eastAsia="Times New Roman"/>
          <w:b/>
          <w:sz w:val="22"/>
          <w:u w:val="single"/>
          <w:lang w:eastAsia="ar-SA"/>
        </w:rPr>
        <w:t xml:space="preserve"> </w:t>
      </w:r>
      <w:r w:rsidR="00260A01" w:rsidRPr="00260A01">
        <w:rPr>
          <w:rFonts w:eastAsia="Times New Roman"/>
          <w:i/>
          <w:sz w:val="22"/>
          <w:u w:val="single"/>
          <w:lang w:eastAsia="ar-SA"/>
        </w:rPr>
        <w:t>Zadanie nr 1 – papier kserograficzny</w:t>
      </w:r>
    </w:p>
    <w:p w:rsidR="00260A01" w:rsidRDefault="00260A01" w:rsidP="007860AC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p w:rsidR="007860AC" w:rsidRDefault="007860AC" w:rsidP="007860AC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7860AC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260A01" w:rsidRDefault="00260A01" w:rsidP="007860AC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260A01" w:rsidRPr="00260A01" w:rsidTr="00DD3678">
        <w:trPr>
          <w:trHeight w:val="339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260A01" w:rsidRPr="00260A01" w:rsidRDefault="00260A01" w:rsidP="00260A01">
            <w:pPr>
              <w:contextualSpacing/>
              <w:jc w:val="both"/>
              <w:rPr>
                <w:sz w:val="22"/>
                <w:lang w:eastAsia="pl-PL"/>
              </w:rPr>
            </w:pPr>
            <w:r w:rsidRPr="00260A01">
              <w:rPr>
                <w:b/>
                <w:sz w:val="22"/>
                <w:lang w:eastAsia="pl-PL"/>
              </w:rPr>
              <w:t>Pełna nazwa Wykonawcy:</w:t>
            </w:r>
            <w:r w:rsidRPr="00260A01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260A01" w:rsidRPr="00260A01" w:rsidTr="00DD3678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260A01" w:rsidRPr="00260A01" w:rsidRDefault="00260A01" w:rsidP="00260A01">
            <w:pPr>
              <w:rPr>
                <w:sz w:val="22"/>
                <w:lang w:eastAsia="pl-PL"/>
              </w:rPr>
            </w:pPr>
          </w:p>
          <w:p w:rsidR="00260A01" w:rsidRPr="00260A01" w:rsidRDefault="00260A01" w:rsidP="00260A01">
            <w:pPr>
              <w:rPr>
                <w:sz w:val="22"/>
                <w:lang w:eastAsia="pl-PL"/>
              </w:rPr>
            </w:pPr>
          </w:p>
          <w:p w:rsidR="00260A01" w:rsidRPr="00260A01" w:rsidRDefault="00260A01" w:rsidP="00260A01">
            <w:pPr>
              <w:rPr>
                <w:sz w:val="22"/>
                <w:lang w:eastAsia="pl-PL"/>
              </w:rPr>
            </w:pPr>
          </w:p>
          <w:p w:rsidR="00260A01" w:rsidRPr="00260A01" w:rsidRDefault="00260A01" w:rsidP="00260A01">
            <w:pPr>
              <w:rPr>
                <w:sz w:val="22"/>
                <w:lang w:eastAsia="pl-PL"/>
              </w:rPr>
            </w:pPr>
          </w:p>
        </w:tc>
      </w:tr>
      <w:tr w:rsidR="00260A01" w:rsidRPr="00260A01" w:rsidTr="00DD3678">
        <w:trPr>
          <w:trHeight w:val="241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260A01" w:rsidRPr="00260A01" w:rsidRDefault="00260A01" w:rsidP="00260A01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260A01">
              <w:rPr>
                <w:b/>
                <w:sz w:val="22"/>
                <w:lang w:eastAsia="pl-PL"/>
              </w:rPr>
              <w:t>Dane Firmy:</w:t>
            </w:r>
            <w:r w:rsidRPr="00260A01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260A01" w:rsidRPr="00260A01" w:rsidTr="00DD3678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260A01" w:rsidRPr="00260A01" w:rsidRDefault="00260A01" w:rsidP="00260A01">
            <w:pPr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>Miasto:</w:t>
            </w:r>
          </w:p>
          <w:p w:rsidR="00260A01" w:rsidRPr="00260A01" w:rsidRDefault="00260A01" w:rsidP="00260A0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60A01" w:rsidRPr="00260A01" w:rsidRDefault="00260A01" w:rsidP="00260A01">
            <w:pPr>
              <w:rPr>
                <w:sz w:val="22"/>
                <w:lang w:eastAsia="pl-PL"/>
              </w:rPr>
            </w:pPr>
          </w:p>
        </w:tc>
      </w:tr>
      <w:tr w:rsidR="00260A01" w:rsidRPr="00260A01" w:rsidTr="00DD3678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260A01" w:rsidRPr="00260A01" w:rsidRDefault="00260A01" w:rsidP="00260A01">
            <w:pPr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>Województwo:</w:t>
            </w:r>
          </w:p>
          <w:p w:rsidR="00260A01" w:rsidRPr="00260A01" w:rsidRDefault="00260A01" w:rsidP="00260A0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60A01" w:rsidRPr="00260A01" w:rsidRDefault="00260A01" w:rsidP="00260A01">
            <w:pPr>
              <w:rPr>
                <w:sz w:val="22"/>
                <w:lang w:eastAsia="pl-PL"/>
              </w:rPr>
            </w:pPr>
          </w:p>
        </w:tc>
      </w:tr>
      <w:tr w:rsidR="00260A01" w:rsidRPr="00260A01" w:rsidTr="00DD3678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260A01" w:rsidRPr="00260A01" w:rsidRDefault="00260A01" w:rsidP="00260A01">
            <w:pPr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>Kod pocztowy:</w:t>
            </w:r>
          </w:p>
          <w:p w:rsidR="00260A01" w:rsidRPr="00260A01" w:rsidRDefault="00260A01" w:rsidP="00260A0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60A01" w:rsidRPr="00260A01" w:rsidRDefault="00260A01" w:rsidP="00260A01">
            <w:pPr>
              <w:rPr>
                <w:sz w:val="22"/>
                <w:lang w:eastAsia="pl-PL"/>
              </w:rPr>
            </w:pPr>
          </w:p>
        </w:tc>
      </w:tr>
      <w:tr w:rsidR="00260A01" w:rsidRPr="00260A01" w:rsidTr="00DD3678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260A01" w:rsidRPr="00260A01" w:rsidRDefault="00260A01" w:rsidP="00260A01">
            <w:pPr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>Ulica, nr domu/nr lokalu</w:t>
            </w:r>
          </w:p>
          <w:p w:rsidR="00260A01" w:rsidRPr="00260A01" w:rsidRDefault="00260A01" w:rsidP="00260A0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60A01" w:rsidRPr="00260A01" w:rsidRDefault="00260A01" w:rsidP="00260A01">
            <w:pPr>
              <w:rPr>
                <w:sz w:val="22"/>
                <w:lang w:eastAsia="pl-PL"/>
              </w:rPr>
            </w:pPr>
          </w:p>
        </w:tc>
      </w:tr>
      <w:tr w:rsidR="00260A01" w:rsidRPr="00260A01" w:rsidTr="00DD3678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260A01" w:rsidRPr="00260A01" w:rsidRDefault="00260A01" w:rsidP="00260A01">
            <w:pPr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60A01" w:rsidRPr="00260A01" w:rsidRDefault="00260A01" w:rsidP="00260A01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60A01" w:rsidRPr="00260A01" w:rsidRDefault="00260A01" w:rsidP="00260A01">
            <w:pPr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60A01" w:rsidRPr="00260A01" w:rsidRDefault="00260A01" w:rsidP="00260A01">
            <w:pPr>
              <w:rPr>
                <w:sz w:val="22"/>
                <w:lang w:eastAsia="pl-PL"/>
              </w:rPr>
            </w:pPr>
          </w:p>
        </w:tc>
      </w:tr>
      <w:tr w:rsidR="00260A01" w:rsidRPr="00260A01" w:rsidTr="00DD3678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260A01" w:rsidRPr="00260A01" w:rsidRDefault="00260A01" w:rsidP="00260A01">
            <w:pPr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 xml:space="preserve">Nr KRS </w:t>
            </w:r>
            <w:r w:rsidRPr="00260A01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60A01" w:rsidRPr="00260A01" w:rsidRDefault="00260A01" w:rsidP="00260A01">
            <w:pPr>
              <w:rPr>
                <w:sz w:val="22"/>
                <w:lang w:eastAsia="pl-PL"/>
              </w:rPr>
            </w:pPr>
          </w:p>
        </w:tc>
      </w:tr>
      <w:tr w:rsidR="00260A01" w:rsidRPr="00260A01" w:rsidTr="00DD3678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260A01" w:rsidRPr="00260A01" w:rsidRDefault="00260A01" w:rsidP="00260A01">
            <w:pPr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60A01" w:rsidRPr="00260A01" w:rsidRDefault="00260A01" w:rsidP="00260A01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60A01" w:rsidRPr="00260A01" w:rsidRDefault="00260A01" w:rsidP="00260A01">
            <w:pPr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60A01" w:rsidRPr="00260A01" w:rsidRDefault="00260A01" w:rsidP="00260A01">
            <w:pPr>
              <w:rPr>
                <w:sz w:val="22"/>
                <w:lang w:eastAsia="pl-PL"/>
              </w:rPr>
            </w:pPr>
          </w:p>
        </w:tc>
      </w:tr>
      <w:tr w:rsidR="00260A01" w:rsidRPr="00260A01" w:rsidTr="00DD3678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260A01" w:rsidRPr="00260A01" w:rsidRDefault="00260A01" w:rsidP="00260A01">
            <w:pPr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60A01" w:rsidRPr="00260A01" w:rsidRDefault="00260A01" w:rsidP="00260A01">
            <w:pPr>
              <w:rPr>
                <w:sz w:val="22"/>
                <w:lang w:eastAsia="pl-PL"/>
              </w:rPr>
            </w:pPr>
          </w:p>
        </w:tc>
      </w:tr>
      <w:tr w:rsidR="00260A01" w:rsidRPr="00260A01" w:rsidTr="00DD3678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260A01" w:rsidRPr="00260A01" w:rsidRDefault="00260A01" w:rsidP="00260A01">
            <w:pPr>
              <w:widowControl w:val="0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260A01">
              <w:rPr>
                <w:b/>
                <w:sz w:val="22"/>
                <w:lang w:eastAsia="pl-PL"/>
              </w:rPr>
              <w:t xml:space="preserve"> Rodzaj Wykonawcy (właściwe zaznaczyć):</w:t>
            </w:r>
          </w:p>
          <w:p w:rsidR="00260A01" w:rsidRPr="00260A01" w:rsidRDefault="00260A01" w:rsidP="00260A01">
            <w:pPr>
              <w:widowControl w:val="0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260A01">
              <w:rPr>
                <w:sz w:val="20"/>
                <w:szCs w:val="20"/>
                <w:lang w:eastAsia="pl-PL"/>
              </w:rPr>
              <w:t>(</w:t>
            </w:r>
            <w:r w:rsidRPr="00260A01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260A01" w:rsidRPr="00260A01" w:rsidTr="00DD3678">
        <w:trPr>
          <w:trHeight w:val="538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260A01" w:rsidRPr="00260A01" w:rsidRDefault="00260A01" w:rsidP="00260A01">
            <w:pPr>
              <w:rPr>
                <w:i/>
                <w:sz w:val="16"/>
                <w:szCs w:val="16"/>
                <w:lang w:eastAsia="pl-PL"/>
              </w:rPr>
            </w:pPr>
            <w:r w:rsidRPr="00260A01">
              <w:rPr>
                <w:sz w:val="20"/>
                <w:szCs w:val="20"/>
              </w:rPr>
              <w:sym w:font="Wingdings" w:char="F071"/>
            </w:r>
            <w:r w:rsidRPr="00260A01">
              <w:rPr>
                <w:sz w:val="20"/>
                <w:szCs w:val="20"/>
              </w:rPr>
              <w:t xml:space="preserve">  mikroprzedsiębiorstwo</w:t>
            </w:r>
            <w:r w:rsidRPr="00260A01">
              <w:rPr>
                <w:sz w:val="22"/>
                <w:lang w:eastAsia="pl-PL"/>
              </w:rPr>
              <w:t xml:space="preserve">   </w:t>
            </w:r>
            <w:r w:rsidRPr="00260A01">
              <w:rPr>
                <w:sz w:val="16"/>
                <w:szCs w:val="16"/>
                <w:lang w:eastAsia="pl-PL"/>
              </w:rPr>
              <w:t>(</w:t>
            </w:r>
            <w:r w:rsidRPr="00260A01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260A01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 w:rsidRPr="00260A01">
              <w:rPr>
                <w:i/>
                <w:sz w:val="16"/>
                <w:szCs w:val="16"/>
              </w:rPr>
              <w:t>przekracza   2  milionów euro</w:t>
            </w:r>
            <w:r w:rsidRPr="00260A01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260A01" w:rsidRPr="00260A01" w:rsidRDefault="00260A01" w:rsidP="00260A01">
            <w:pPr>
              <w:rPr>
                <w:i/>
                <w:sz w:val="16"/>
                <w:szCs w:val="16"/>
                <w:lang w:eastAsia="pl-PL"/>
              </w:rPr>
            </w:pPr>
            <w:r w:rsidRPr="00260A01">
              <w:rPr>
                <w:sz w:val="20"/>
                <w:szCs w:val="20"/>
              </w:rPr>
              <w:sym w:font="Wingdings" w:char="F071"/>
            </w:r>
            <w:r w:rsidRPr="00260A01">
              <w:rPr>
                <w:sz w:val="20"/>
                <w:szCs w:val="20"/>
              </w:rPr>
              <w:t xml:space="preserve">  </w:t>
            </w:r>
            <w:r w:rsidRPr="00260A01">
              <w:rPr>
                <w:sz w:val="20"/>
                <w:szCs w:val="20"/>
                <w:lang w:eastAsia="pl-PL"/>
              </w:rPr>
              <w:t>małe przedsiębiorstwo</w:t>
            </w:r>
            <w:r w:rsidRPr="00260A01">
              <w:rPr>
                <w:sz w:val="22"/>
                <w:lang w:eastAsia="pl-PL"/>
              </w:rPr>
              <w:t xml:space="preserve">   (</w:t>
            </w:r>
            <w:r w:rsidRPr="00260A01">
              <w:rPr>
                <w:i/>
                <w:sz w:val="16"/>
                <w:szCs w:val="16"/>
              </w:rPr>
              <w:t>zatrudnia mniej niż 50 pracowników oraz jego roczny obrót nie przekracza   10  milionów euro)</w:t>
            </w:r>
          </w:p>
          <w:p w:rsidR="00260A01" w:rsidRPr="00260A01" w:rsidRDefault="00260A01" w:rsidP="00260A01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260A01">
              <w:rPr>
                <w:sz w:val="20"/>
                <w:szCs w:val="20"/>
              </w:rPr>
              <w:sym w:font="Wingdings" w:char="F071"/>
            </w:r>
            <w:r w:rsidRPr="00260A01">
              <w:rPr>
                <w:sz w:val="20"/>
                <w:szCs w:val="20"/>
              </w:rPr>
              <w:t xml:space="preserve">  średnie  przedsiębiorstwo</w:t>
            </w:r>
            <w:r w:rsidRPr="00260A01">
              <w:rPr>
                <w:sz w:val="18"/>
                <w:szCs w:val="18"/>
              </w:rPr>
              <w:t xml:space="preserve"> </w:t>
            </w:r>
            <w:r w:rsidRPr="00260A01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260A01" w:rsidRPr="00260A01" w:rsidRDefault="00260A01" w:rsidP="00260A01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 w:rsidRPr="00260A01">
              <w:rPr>
                <w:i/>
                <w:sz w:val="16"/>
                <w:szCs w:val="16"/>
              </w:rPr>
              <w:t xml:space="preserve">                                                          roczna suma bilansowa nie przekracza 43 milionów euro</w:t>
            </w:r>
            <w:r w:rsidRPr="00260A01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260A01" w:rsidRPr="00260A01" w:rsidRDefault="00260A01" w:rsidP="00260A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A01">
              <w:rPr>
                <w:sz w:val="20"/>
                <w:szCs w:val="20"/>
              </w:rPr>
              <w:sym w:font="Wingdings" w:char="F071"/>
            </w:r>
            <w:r w:rsidRPr="00260A01">
              <w:rPr>
                <w:sz w:val="20"/>
                <w:szCs w:val="20"/>
              </w:rPr>
              <w:t xml:space="preserve">  jednoosobowa działalność gospodarcza</w:t>
            </w:r>
          </w:p>
          <w:p w:rsidR="00260A01" w:rsidRPr="00260A01" w:rsidRDefault="00260A01" w:rsidP="00260A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A01">
              <w:rPr>
                <w:sz w:val="20"/>
                <w:szCs w:val="20"/>
              </w:rPr>
              <w:sym w:font="Wingdings" w:char="F071"/>
            </w:r>
            <w:r w:rsidRPr="00260A01"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260A01" w:rsidRPr="00260A01" w:rsidRDefault="00260A01" w:rsidP="00260A0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260A01">
              <w:rPr>
                <w:sz w:val="20"/>
                <w:szCs w:val="20"/>
              </w:rPr>
              <w:sym w:font="Wingdings" w:char="F071"/>
            </w:r>
            <w:r w:rsidRPr="00260A01">
              <w:rPr>
                <w:sz w:val="20"/>
                <w:szCs w:val="20"/>
              </w:rPr>
              <w:t xml:space="preserve">  inny rodzaj </w:t>
            </w:r>
          </w:p>
        </w:tc>
      </w:tr>
      <w:tr w:rsidR="00260A01" w:rsidRPr="00260A01" w:rsidTr="00DD3678">
        <w:trPr>
          <w:trHeight w:val="381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260A01" w:rsidRPr="00260A01" w:rsidRDefault="00260A01" w:rsidP="00260A0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260A01" w:rsidRPr="00260A01" w:rsidTr="00DD3678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260A01" w:rsidRPr="00260A01" w:rsidRDefault="00260A01" w:rsidP="00260A0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260A01" w:rsidRPr="00260A01" w:rsidRDefault="00260A01" w:rsidP="00260A01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260A01" w:rsidRPr="00260A01" w:rsidRDefault="00260A01" w:rsidP="00260A0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A01" w:rsidRPr="00260A01" w:rsidRDefault="00260A01" w:rsidP="00260A01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260A01" w:rsidRPr="00260A01" w:rsidTr="00DD3678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260A01" w:rsidRPr="00260A01" w:rsidRDefault="00260A01" w:rsidP="00260A0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260A01" w:rsidRPr="00260A01" w:rsidRDefault="00260A01" w:rsidP="00260A01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260A01" w:rsidRPr="00260A01" w:rsidTr="00DD3678">
        <w:trPr>
          <w:trHeight w:val="389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260A01" w:rsidRPr="00260A01" w:rsidRDefault="00260A01" w:rsidP="00260A0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 xml:space="preserve">Adres do korespondencji </w:t>
            </w:r>
            <w:r w:rsidRPr="00260A01">
              <w:rPr>
                <w:i/>
                <w:sz w:val="22"/>
                <w:lang w:eastAsia="pl-PL"/>
              </w:rPr>
              <w:t>(jeżeli inny niż określony powyżej)</w:t>
            </w:r>
            <w:r w:rsidRPr="00260A01">
              <w:rPr>
                <w:sz w:val="22"/>
                <w:lang w:eastAsia="pl-PL"/>
              </w:rPr>
              <w:t>:</w:t>
            </w:r>
          </w:p>
        </w:tc>
      </w:tr>
      <w:tr w:rsidR="00260A01" w:rsidRPr="00260A01" w:rsidTr="00DD3678">
        <w:trPr>
          <w:trHeight w:val="403"/>
        </w:trPr>
        <w:tc>
          <w:tcPr>
            <w:tcW w:w="9003" w:type="dxa"/>
            <w:gridSpan w:val="7"/>
            <w:shd w:val="clear" w:color="auto" w:fill="FFFFFF"/>
          </w:tcPr>
          <w:p w:rsidR="00260A01" w:rsidRPr="00260A01" w:rsidRDefault="00260A01" w:rsidP="00260A01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60A01" w:rsidRPr="00260A01" w:rsidTr="00DD3678">
        <w:trPr>
          <w:trHeight w:val="411"/>
        </w:trPr>
        <w:tc>
          <w:tcPr>
            <w:tcW w:w="9003" w:type="dxa"/>
            <w:gridSpan w:val="7"/>
            <w:shd w:val="clear" w:color="auto" w:fill="DDD9C3"/>
          </w:tcPr>
          <w:p w:rsidR="00260A01" w:rsidRPr="00260A01" w:rsidRDefault="00260A01" w:rsidP="00260A0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>Nr rachunku bankowego do zwrotu wadium (</w:t>
            </w:r>
            <w:r w:rsidRPr="00260A01">
              <w:rPr>
                <w:i/>
                <w:sz w:val="22"/>
                <w:lang w:eastAsia="pl-PL"/>
              </w:rPr>
              <w:t>jeżeli dotyczy</w:t>
            </w:r>
            <w:r w:rsidRPr="00260A01">
              <w:rPr>
                <w:sz w:val="22"/>
                <w:lang w:eastAsia="pl-PL"/>
              </w:rPr>
              <w:t>):</w:t>
            </w:r>
          </w:p>
        </w:tc>
      </w:tr>
      <w:tr w:rsidR="00260A01" w:rsidRPr="00260A01" w:rsidTr="00DD3678">
        <w:trPr>
          <w:trHeight w:val="411"/>
        </w:trPr>
        <w:tc>
          <w:tcPr>
            <w:tcW w:w="9003" w:type="dxa"/>
            <w:gridSpan w:val="7"/>
            <w:shd w:val="clear" w:color="auto" w:fill="FFFFFF"/>
          </w:tcPr>
          <w:p w:rsidR="00260A01" w:rsidRPr="00260A01" w:rsidRDefault="00260A01" w:rsidP="00260A01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260A01" w:rsidRPr="00260A01" w:rsidTr="00DD3678">
        <w:trPr>
          <w:trHeight w:val="411"/>
        </w:trPr>
        <w:tc>
          <w:tcPr>
            <w:tcW w:w="9003" w:type="dxa"/>
            <w:gridSpan w:val="7"/>
            <w:shd w:val="clear" w:color="auto" w:fill="DDD9C3"/>
          </w:tcPr>
          <w:p w:rsidR="00260A01" w:rsidRPr="00260A01" w:rsidRDefault="00260A01" w:rsidP="00260A01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2"/>
              </w:rPr>
            </w:pPr>
            <w:r w:rsidRPr="00260A01">
              <w:rPr>
                <w:b/>
                <w:sz w:val="22"/>
              </w:rPr>
              <w:t>Oświadczam, że aktualny wpis do odpowiedniego rejestru lub ewidencji  (np.: KRS, CEIDG)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260A01" w:rsidRPr="00260A01" w:rsidRDefault="00260A01" w:rsidP="00260A01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>Wykonawca/Wykonawcy …………………………………………………………………………….</w:t>
            </w:r>
          </w:p>
          <w:p w:rsidR="00260A01" w:rsidRPr="00260A01" w:rsidRDefault="00260A01" w:rsidP="00260A01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 w:rsidRPr="00260A01"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 w:rsidRPr="00260A01"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260A01" w:rsidRPr="00260A01" w:rsidRDefault="00260A01" w:rsidP="00260A01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</w:p>
          <w:p w:rsidR="00260A01" w:rsidRPr="00260A01" w:rsidRDefault="00260A01" w:rsidP="00260A01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260A01">
              <w:rPr>
                <w:sz w:val="22"/>
                <w:lang w:eastAsia="pl-PL"/>
              </w:rPr>
              <w:t xml:space="preserve">Podmiot udostępniający zasoby </w:t>
            </w:r>
            <w:r w:rsidRPr="00260A01">
              <w:rPr>
                <w:i/>
                <w:sz w:val="22"/>
                <w:lang w:eastAsia="pl-PL"/>
              </w:rPr>
              <w:t>(jeżeli dotyczy)</w:t>
            </w:r>
            <w:r w:rsidRPr="00260A01">
              <w:rPr>
                <w:sz w:val="20"/>
                <w:szCs w:val="20"/>
                <w:lang w:eastAsia="pl-PL"/>
              </w:rPr>
              <w:t xml:space="preserve"> …………………………………………………………...</w:t>
            </w:r>
          </w:p>
          <w:p w:rsidR="00260A01" w:rsidRPr="00260A01" w:rsidRDefault="00260A01" w:rsidP="00260A01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 w:rsidRPr="00260A01">
              <w:rPr>
                <w:i/>
                <w:sz w:val="20"/>
                <w:szCs w:val="20"/>
                <w:lang w:eastAsia="pl-PL"/>
              </w:rPr>
              <w:t xml:space="preserve">                                                                            (adres strony internetowej podmiotu lub nazwa bazy danych) </w:t>
            </w:r>
          </w:p>
          <w:p w:rsidR="00260A01" w:rsidRPr="00260A01" w:rsidRDefault="00260A01" w:rsidP="00260A01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 w:rsidRPr="00260A01">
              <w:rPr>
                <w:sz w:val="20"/>
                <w:szCs w:val="20"/>
                <w:lang w:eastAsia="pl-PL"/>
              </w:rPr>
              <w:t>NIP, REGON Podmiotu ……………………………………………...................................................................</w:t>
            </w:r>
            <w:r w:rsidRPr="00260A01">
              <w:rPr>
                <w:i/>
                <w:sz w:val="20"/>
                <w:szCs w:val="20"/>
                <w:lang w:eastAsia="pl-PL"/>
              </w:rPr>
              <w:t xml:space="preserve">                  </w:t>
            </w:r>
          </w:p>
        </w:tc>
      </w:tr>
    </w:tbl>
    <w:p w:rsidR="00260A01" w:rsidRPr="00497FD6" w:rsidRDefault="00260A01" w:rsidP="00497FD6">
      <w:pPr>
        <w:rPr>
          <w:rFonts w:eastAsia="Times New Roman"/>
          <w:sz w:val="22"/>
          <w:lang w:eastAsia="pl-PL"/>
        </w:rPr>
      </w:pPr>
      <w:r w:rsidRPr="00260A01">
        <w:rPr>
          <w:rFonts w:eastAsia="Times New Roman"/>
          <w:sz w:val="22"/>
          <w:lang w:eastAsia="pl-PL"/>
        </w:rPr>
        <w:lastRenderedPageBreak/>
        <w:t xml:space="preserve">dotyczy postępowania na : </w:t>
      </w:r>
      <w:r>
        <w:rPr>
          <w:rFonts w:eastAsia="Times New Roman"/>
          <w:b/>
          <w:sz w:val="22"/>
          <w:lang w:eastAsia="pl-PL"/>
        </w:rPr>
        <w:t>DOSTAWĘ PAPIERU KSEROGRAFICZNEGO</w:t>
      </w:r>
      <w:r w:rsidR="00497FD6">
        <w:rPr>
          <w:rFonts w:eastAsia="Times New Roman"/>
          <w:sz w:val="22"/>
          <w:lang w:eastAsia="pl-PL"/>
        </w:rPr>
        <w:t xml:space="preserve"> </w:t>
      </w:r>
      <w:r w:rsidRPr="00260A01">
        <w:rPr>
          <w:rFonts w:eastAsia="Times New Roman"/>
          <w:b/>
          <w:sz w:val="22"/>
          <w:lang w:eastAsia="pl-PL"/>
        </w:rPr>
        <w:t>(post</w:t>
      </w:r>
      <w:r w:rsidR="00497FD6">
        <w:rPr>
          <w:rFonts w:eastAsia="Times New Roman"/>
          <w:b/>
          <w:sz w:val="22"/>
          <w:lang w:eastAsia="pl-PL"/>
        </w:rPr>
        <w:t>ęp.</w:t>
      </w:r>
      <w:r w:rsidRPr="00260A01">
        <w:rPr>
          <w:rFonts w:eastAsia="Times New Roman"/>
          <w:b/>
          <w:sz w:val="22"/>
          <w:lang w:eastAsia="pl-PL"/>
        </w:rPr>
        <w:t xml:space="preserve"> nr</w:t>
      </w:r>
      <w:r>
        <w:rPr>
          <w:rFonts w:eastAsia="Times New Roman"/>
          <w:b/>
          <w:sz w:val="22"/>
          <w:lang w:eastAsia="pl-PL"/>
        </w:rPr>
        <w:t xml:space="preserve"> 7</w:t>
      </w:r>
      <w:r w:rsidRPr="00260A01">
        <w:rPr>
          <w:rFonts w:eastAsia="Times New Roman"/>
          <w:b/>
          <w:sz w:val="22"/>
          <w:lang w:eastAsia="pl-PL"/>
        </w:rPr>
        <w:t>/C/21)</w:t>
      </w:r>
    </w:p>
    <w:p w:rsidR="00260A01" w:rsidRPr="00260A01" w:rsidRDefault="00260A01" w:rsidP="00260A01">
      <w:pPr>
        <w:jc w:val="center"/>
        <w:rPr>
          <w:rFonts w:eastAsia="Times New Roman"/>
          <w:b/>
          <w:sz w:val="22"/>
          <w:lang w:eastAsia="pl-PL"/>
        </w:rPr>
      </w:pPr>
    </w:p>
    <w:p w:rsidR="002C55D2" w:rsidRDefault="002C55D2" w:rsidP="00260A01">
      <w:pPr>
        <w:rPr>
          <w:rFonts w:eastAsia="Times New Roman"/>
          <w:sz w:val="22"/>
          <w:lang w:eastAsia="pl-PL"/>
        </w:rPr>
      </w:pPr>
    </w:p>
    <w:p w:rsidR="00260A01" w:rsidRPr="00260A01" w:rsidRDefault="00260A01" w:rsidP="00260A01">
      <w:pPr>
        <w:rPr>
          <w:rFonts w:eastAsia="Times New Roman"/>
          <w:i/>
          <w:sz w:val="22"/>
          <w:lang w:eastAsia="pl-PL"/>
        </w:rPr>
      </w:pPr>
      <w:r w:rsidRPr="00260A01">
        <w:rPr>
          <w:rFonts w:eastAsia="Times New Roman"/>
          <w:sz w:val="22"/>
          <w:lang w:eastAsia="pl-PL"/>
        </w:rPr>
        <w:t xml:space="preserve">Oferuję/my realizację przedmiotu zamówienia za cenę ofertową brutto: </w:t>
      </w:r>
      <w:r w:rsidRPr="00260A01">
        <w:rPr>
          <w:rFonts w:eastAsia="Times New Roman"/>
          <w:i/>
          <w:sz w:val="22"/>
          <w:lang w:eastAsia="pl-PL"/>
        </w:rPr>
        <w:t>......................................... zł  (słownie: .....................................................................................................................................zł)</w:t>
      </w:r>
    </w:p>
    <w:p w:rsidR="00260A01" w:rsidRDefault="00260A01" w:rsidP="00260A01">
      <w:pPr>
        <w:rPr>
          <w:rFonts w:eastAsia="Times New Roman"/>
          <w:b/>
          <w:sz w:val="22"/>
          <w:lang w:eastAsia="pl-PL"/>
        </w:rPr>
      </w:pPr>
    </w:p>
    <w:p w:rsidR="002C55D2" w:rsidRPr="00260A01" w:rsidRDefault="002C55D2" w:rsidP="00260A01">
      <w:pPr>
        <w:rPr>
          <w:rFonts w:eastAsia="Times New Roman"/>
          <w:b/>
          <w:sz w:val="22"/>
          <w:lang w:eastAsia="pl-PL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990"/>
        <w:gridCol w:w="1134"/>
        <w:gridCol w:w="992"/>
        <w:gridCol w:w="1417"/>
        <w:gridCol w:w="1134"/>
        <w:gridCol w:w="1560"/>
      </w:tblGrid>
      <w:tr w:rsidR="00497FD6" w:rsidRPr="00497FD6" w:rsidTr="002C55D2">
        <w:trPr>
          <w:trHeight w:val="1052"/>
        </w:trPr>
        <w:tc>
          <w:tcPr>
            <w:tcW w:w="413" w:type="dxa"/>
            <w:shd w:val="clear" w:color="auto" w:fill="auto"/>
            <w:vAlign w:val="center"/>
            <w:hideMark/>
          </w:tcPr>
          <w:p w:rsidR="00497FD6" w:rsidRPr="00497FD6" w:rsidRDefault="00497FD6" w:rsidP="00497FD6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97FD6">
              <w:rPr>
                <w:rFonts w:eastAsia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497FD6" w:rsidRPr="00497FD6" w:rsidRDefault="00497FD6" w:rsidP="00497FD6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97FD6">
              <w:rPr>
                <w:rFonts w:eastAsia="Times New Roman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7FD6" w:rsidRPr="00497FD6" w:rsidRDefault="00497FD6" w:rsidP="00497FD6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97FD6">
              <w:rPr>
                <w:rFonts w:eastAsia="Times New Roman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7FD6" w:rsidRPr="00497FD6" w:rsidRDefault="00497FD6" w:rsidP="00497FD6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97FD6">
              <w:rPr>
                <w:rFonts w:eastAsia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7FD6" w:rsidRPr="00497FD6" w:rsidRDefault="00497FD6" w:rsidP="00497FD6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97FD6">
              <w:rPr>
                <w:rFonts w:eastAsia="Times New Roman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7FD6" w:rsidRPr="00497FD6" w:rsidRDefault="00497FD6" w:rsidP="00497FD6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497FD6">
              <w:rPr>
                <w:rFonts w:eastAsia="Times New Roman"/>
                <w:bCs/>
                <w:sz w:val="20"/>
                <w:szCs w:val="20"/>
                <w:lang w:eastAsia="pl-PL"/>
              </w:rPr>
              <w:t>Stawka podatku VAT</w:t>
            </w:r>
          </w:p>
          <w:p w:rsidR="00497FD6" w:rsidRPr="00497FD6" w:rsidRDefault="00497FD6" w:rsidP="00497FD6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97FD6">
              <w:rPr>
                <w:rFonts w:eastAsia="Times New Roman"/>
                <w:bCs/>
                <w:sz w:val="20"/>
                <w:szCs w:val="20"/>
                <w:lang w:eastAsia="pl-PL"/>
              </w:rPr>
              <w:t>(w %)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7FD6" w:rsidRPr="00497FD6" w:rsidRDefault="00497FD6" w:rsidP="00497FD6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497FD6">
              <w:rPr>
                <w:rFonts w:eastAsia="Times New Roman"/>
                <w:bCs/>
                <w:sz w:val="20"/>
                <w:szCs w:val="20"/>
                <w:lang w:eastAsia="pl-PL"/>
              </w:rPr>
              <w:t>Wartość brutto</w:t>
            </w:r>
          </w:p>
          <w:p w:rsidR="00497FD6" w:rsidRPr="00497FD6" w:rsidRDefault="00497FD6" w:rsidP="00497FD6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97FD6">
              <w:rPr>
                <w:rFonts w:eastAsia="Times New Roman"/>
                <w:bCs/>
                <w:sz w:val="20"/>
                <w:szCs w:val="20"/>
                <w:lang w:eastAsia="pl-PL"/>
              </w:rPr>
              <w:t>(kol. 4 x kol. 5)</w:t>
            </w:r>
          </w:p>
        </w:tc>
      </w:tr>
      <w:tr w:rsidR="00497FD6" w:rsidRPr="00497FD6" w:rsidTr="002C55D2">
        <w:trPr>
          <w:trHeight w:val="403"/>
        </w:trPr>
        <w:tc>
          <w:tcPr>
            <w:tcW w:w="413" w:type="dxa"/>
            <w:shd w:val="clear" w:color="auto" w:fill="auto"/>
            <w:vAlign w:val="center"/>
          </w:tcPr>
          <w:p w:rsidR="00497FD6" w:rsidRPr="00497FD6" w:rsidRDefault="00497FD6" w:rsidP="00497FD6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97FD6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497FD6" w:rsidRPr="00497FD6" w:rsidRDefault="00497FD6" w:rsidP="00497FD6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97FD6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FD6" w:rsidRPr="00497FD6" w:rsidRDefault="00497FD6" w:rsidP="00497FD6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97FD6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7FD6" w:rsidRPr="00497FD6" w:rsidRDefault="00497FD6" w:rsidP="00497FD6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97FD6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FD6" w:rsidRPr="00497FD6" w:rsidRDefault="00497FD6" w:rsidP="00497FD6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97FD6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FD6" w:rsidRPr="00497FD6" w:rsidRDefault="00497FD6" w:rsidP="00497FD6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97FD6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7FD6" w:rsidRPr="00497FD6" w:rsidRDefault="00497FD6" w:rsidP="00497FD6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97FD6"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</w:tr>
      <w:tr w:rsidR="00497FD6" w:rsidRPr="00497FD6" w:rsidTr="002C55D2">
        <w:trPr>
          <w:trHeight w:val="956"/>
        </w:trPr>
        <w:tc>
          <w:tcPr>
            <w:tcW w:w="413" w:type="dxa"/>
            <w:shd w:val="clear" w:color="auto" w:fill="auto"/>
            <w:vAlign w:val="center"/>
            <w:hideMark/>
          </w:tcPr>
          <w:p w:rsidR="00497FD6" w:rsidRPr="00497FD6" w:rsidRDefault="00497FD6" w:rsidP="00497FD6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97FD6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497FD6" w:rsidRPr="00497FD6" w:rsidRDefault="00497FD6" w:rsidP="00497FD6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97FD6">
              <w:rPr>
                <w:rFonts w:eastAsia="Times New Roman"/>
                <w:sz w:val="20"/>
                <w:szCs w:val="20"/>
                <w:lang w:eastAsia="pl-PL"/>
              </w:rPr>
              <w:t>Papier kserograficzny formatu A-4 o gramaturze minimum 80g/m</w:t>
            </w:r>
            <w:r w:rsidRPr="00497FD6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497FD6" w:rsidRPr="00497FD6" w:rsidRDefault="00497FD6" w:rsidP="00497FD6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97FD6">
              <w:rPr>
                <w:rFonts w:eastAsia="Times New Roman"/>
                <w:sz w:val="20"/>
                <w:szCs w:val="20"/>
                <w:lang w:eastAsia="pl-PL"/>
              </w:rPr>
              <w:t>i białości minimum 146 CIE</w:t>
            </w:r>
          </w:p>
          <w:p w:rsidR="00497FD6" w:rsidRPr="00497FD6" w:rsidRDefault="00497FD6" w:rsidP="00497FD6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7FD6" w:rsidRDefault="00497FD6" w:rsidP="00497FD6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497FD6" w:rsidRPr="00497FD6" w:rsidRDefault="00497FD6" w:rsidP="00497FD6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97FD6">
              <w:rPr>
                <w:rFonts w:eastAsia="Times New Roman"/>
                <w:sz w:val="20"/>
                <w:szCs w:val="20"/>
                <w:lang w:eastAsia="pl-PL"/>
              </w:rPr>
              <w:t>Ryza</w:t>
            </w:r>
          </w:p>
          <w:p w:rsidR="00497FD6" w:rsidRDefault="00497FD6" w:rsidP="00497FD6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97FD6">
              <w:rPr>
                <w:rFonts w:eastAsia="Times New Roman"/>
                <w:sz w:val="20"/>
                <w:szCs w:val="20"/>
                <w:lang w:eastAsia="pl-PL"/>
              </w:rPr>
              <w:t>(ryza = 500 kart)</w:t>
            </w:r>
          </w:p>
          <w:p w:rsidR="00497FD6" w:rsidRPr="00497FD6" w:rsidRDefault="00497FD6" w:rsidP="00497FD6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7FD6" w:rsidRPr="00497FD6" w:rsidRDefault="00497FD6" w:rsidP="00497FD6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97FD6">
              <w:rPr>
                <w:rFonts w:eastAsia="Times New Roman"/>
                <w:sz w:val="20"/>
                <w:szCs w:val="20"/>
                <w:lang w:eastAsia="pl-PL"/>
              </w:rPr>
              <w:t>24.000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7FD6" w:rsidRPr="00497FD6" w:rsidRDefault="00497FD6" w:rsidP="00497FD6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7FD6" w:rsidRPr="00497FD6" w:rsidRDefault="00497FD6" w:rsidP="00497FD6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7FD6" w:rsidRPr="00497FD6" w:rsidRDefault="00497FD6" w:rsidP="00497FD6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7363FD" w:rsidRPr="00F87673" w:rsidRDefault="007363FD" w:rsidP="00F87673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</w:p>
    <w:p w:rsidR="00497FD6" w:rsidRPr="00497FD6" w:rsidRDefault="00D00225" w:rsidP="00880A25">
      <w:pPr>
        <w:numPr>
          <w:ilvl w:val="2"/>
          <w:numId w:val="97"/>
        </w:numPr>
        <w:tabs>
          <w:tab w:val="num" w:pos="284"/>
        </w:tabs>
        <w:ind w:left="283" w:hanging="425"/>
        <w:jc w:val="both"/>
        <w:rPr>
          <w:rFonts w:eastAsia="Arial Unicode MS"/>
          <w:sz w:val="22"/>
          <w:lang w:eastAsia="pl-PL"/>
        </w:rPr>
      </w:pPr>
      <w:r w:rsidRPr="00497FD6">
        <w:rPr>
          <w:rFonts w:eastAsia="Arial Unicode MS"/>
          <w:sz w:val="22"/>
          <w:lang w:eastAsia="pl-PL"/>
        </w:rPr>
        <w:t xml:space="preserve">Oświadczam, że </w:t>
      </w:r>
      <w:r w:rsidRPr="00497FD6">
        <w:rPr>
          <w:rFonts w:cs="Calibri"/>
          <w:sz w:val="22"/>
        </w:rPr>
        <w:t xml:space="preserve">zobowiązuję się do realizacji zamówień </w:t>
      </w:r>
      <w:r w:rsidR="00497FD6" w:rsidRPr="00497FD6">
        <w:rPr>
          <w:rFonts w:cs="Calibri"/>
          <w:sz w:val="22"/>
        </w:rPr>
        <w:t>cząstkowych</w:t>
      </w:r>
      <w:r w:rsidR="00497FD6" w:rsidRPr="00497FD6">
        <w:rPr>
          <w:rFonts w:cs="Calibri"/>
          <w:b/>
          <w:sz w:val="22"/>
        </w:rPr>
        <w:t xml:space="preserve"> </w:t>
      </w:r>
      <w:r w:rsidRPr="00497FD6">
        <w:rPr>
          <w:rFonts w:cs="Calibri"/>
          <w:b/>
          <w:sz w:val="22"/>
        </w:rPr>
        <w:t>w terminie</w:t>
      </w:r>
      <w:r w:rsidR="00497FD6" w:rsidRPr="00497FD6">
        <w:rPr>
          <w:rFonts w:cs="Calibri"/>
          <w:b/>
          <w:sz w:val="22"/>
        </w:rPr>
        <w:t xml:space="preserve"> ……..dni</w:t>
      </w:r>
      <w:r w:rsidR="00A06B29" w:rsidRPr="00497FD6">
        <w:rPr>
          <w:rFonts w:cs="Calibri"/>
          <w:b/>
          <w:sz w:val="22"/>
        </w:rPr>
        <w:t xml:space="preserve"> </w:t>
      </w:r>
      <w:r w:rsidR="00497FD6" w:rsidRPr="00497FD6">
        <w:rPr>
          <w:rFonts w:cs="Calibri"/>
          <w:b/>
          <w:sz w:val="22"/>
        </w:rPr>
        <w:t>(w przedziale od 1-30 dni), zgodnie z zapisami SWZ.</w:t>
      </w:r>
    </w:p>
    <w:p w:rsidR="006628C8" w:rsidRPr="002C55D2" w:rsidRDefault="006628C8" w:rsidP="00880A25">
      <w:pPr>
        <w:numPr>
          <w:ilvl w:val="2"/>
          <w:numId w:val="97"/>
        </w:numPr>
        <w:tabs>
          <w:tab w:val="num" w:pos="284"/>
        </w:tabs>
        <w:ind w:left="283" w:hanging="425"/>
        <w:jc w:val="both"/>
        <w:rPr>
          <w:rFonts w:eastAsia="Arial Unicode MS"/>
          <w:sz w:val="22"/>
          <w:lang w:eastAsia="pl-PL"/>
        </w:rPr>
      </w:pPr>
      <w:r w:rsidRPr="00497FD6">
        <w:rPr>
          <w:rFonts w:eastAsia="Times New Roman"/>
          <w:sz w:val="22"/>
          <w:lang w:eastAsia="pl-PL"/>
        </w:rPr>
        <w:t xml:space="preserve">Oświadczam, że Wykonawca zamierza powierzyć do wykonania </w:t>
      </w:r>
      <w:r w:rsidR="00FA1828" w:rsidRPr="00497FD6">
        <w:rPr>
          <w:rFonts w:eastAsia="Times New Roman"/>
          <w:sz w:val="22"/>
          <w:lang w:eastAsia="pl-PL"/>
        </w:rPr>
        <w:t>część zamówienia podwykonawcom:</w:t>
      </w:r>
    </w:p>
    <w:p w:rsidR="002C55D2" w:rsidRPr="00497FD6" w:rsidRDefault="002C55D2" w:rsidP="002C55D2">
      <w:pPr>
        <w:ind w:left="283"/>
        <w:jc w:val="both"/>
        <w:rPr>
          <w:rFonts w:eastAsia="Arial Unicode MS"/>
          <w:sz w:val="22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5096"/>
      </w:tblGrid>
      <w:tr w:rsidR="006628C8" w:rsidRPr="006628C8" w:rsidTr="002C55D2">
        <w:trPr>
          <w:trHeight w:val="486"/>
        </w:trPr>
        <w:tc>
          <w:tcPr>
            <w:tcW w:w="541" w:type="dxa"/>
            <w:shd w:val="clear" w:color="auto" w:fill="auto"/>
          </w:tcPr>
          <w:p w:rsidR="006628C8" w:rsidRPr="006628C8" w:rsidRDefault="006628C8" w:rsidP="006628C8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</w:tcPr>
          <w:p w:rsidR="006628C8" w:rsidRDefault="006628C8" w:rsidP="0009572B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  <w:p w:rsidR="0009572B" w:rsidRPr="0009572B" w:rsidRDefault="0009572B" w:rsidP="0009572B">
            <w:pPr>
              <w:tabs>
                <w:tab w:val="left" w:pos="708"/>
              </w:tabs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09572B">
              <w:rPr>
                <w:rFonts w:eastAsia="Times New Roman"/>
                <w:i/>
                <w:sz w:val="20"/>
                <w:szCs w:val="20"/>
                <w:lang w:eastAsia="pl-PL"/>
              </w:rPr>
              <w:t>(jeżeli są znani)</w:t>
            </w:r>
          </w:p>
        </w:tc>
        <w:tc>
          <w:tcPr>
            <w:tcW w:w="5096" w:type="dxa"/>
            <w:shd w:val="clear" w:color="auto" w:fill="auto"/>
          </w:tcPr>
          <w:p w:rsidR="006628C8" w:rsidRPr="006628C8" w:rsidRDefault="006628C8" w:rsidP="006628C8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6628C8" w:rsidRPr="006628C8" w:rsidTr="002C55D2">
        <w:trPr>
          <w:trHeight w:val="746"/>
        </w:trPr>
        <w:tc>
          <w:tcPr>
            <w:tcW w:w="541" w:type="dxa"/>
            <w:shd w:val="clear" w:color="auto" w:fill="auto"/>
          </w:tcPr>
          <w:p w:rsidR="006628C8" w:rsidRPr="006628C8" w:rsidRDefault="006628C8" w:rsidP="006628C8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6628C8" w:rsidRPr="006628C8" w:rsidRDefault="006628C8" w:rsidP="006628C8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096" w:type="dxa"/>
            <w:shd w:val="clear" w:color="auto" w:fill="auto"/>
          </w:tcPr>
          <w:p w:rsidR="006628C8" w:rsidRPr="006628C8" w:rsidRDefault="006628C8" w:rsidP="006628C8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6628C8" w:rsidRPr="006628C8" w:rsidTr="002C55D2">
        <w:trPr>
          <w:trHeight w:val="804"/>
        </w:trPr>
        <w:tc>
          <w:tcPr>
            <w:tcW w:w="541" w:type="dxa"/>
            <w:shd w:val="clear" w:color="auto" w:fill="auto"/>
          </w:tcPr>
          <w:p w:rsidR="006628C8" w:rsidRPr="006628C8" w:rsidRDefault="006628C8" w:rsidP="006628C8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6628C8" w:rsidRPr="006628C8" w:rsidRDefault="006628C8" w:rsidP="006628C8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096" w:type="dxa"/>
            <w:shd w:val="clear" w:color="auto" w:fill="auto"/>
          </w:tcPr>
          <w:p w:rsidR="006628C8" w:rsidRPr="006628C8" w:rsidRDefault="006628C8" w:rsidP="006628C8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216F80" w:rsidRDefault="00216F80" w:rsidP="006628C8">
      <w:pPr>
        <w:tabs>
          <w:tab w:val="left" w:pos="-1701"/>
        </w:tabs>
        <w:jc w:val="both"/>
        <w:rPr>
          <w:sz w:val="22"/>
        </w:rPr>
      </w:pPr>
    </w:p>
    <w:p w:rsidR="006628C8" w:rsidRPr="006628C8" w:rsidRDefault="006628C8" w:rsidP="006628C8">
      <w:pPr>
        <w:tabs>
          <w:tab w:val="left" w:pos="-1701"/>
        </w:tabs>
        <w:jc w:val="both"/>
        <w:rPr>
          <w:sz w:val="22"/>
        </w:rPr>
      </w:pPr>
      <w:r w:rsidRPr="006628C8">
        <w:rPr>
          <w:sz w:val="22"/>
        </w:rPr>
        <w:t>Ponadto:</w:t>
      </w:r>
    </w:p>
    <w:p w:rsidR="001939F1" w:rsidRPr="00CD370C" w:rsidRDefault="006628C8" w:rsidP="00B8700C">
      <w:pPr>
        <w:numPr>
          <w:ilvl w:val="0"/>
          <w:numId w:val="13"/>
        </w:numPr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pl-PL"/>
        </w:rPr>
        <w:t xml:space="preserve">Oświadczam, że zapoznałem się ze Specyfikacją Warunków Zamówienia wraz z załącznikami, </w:t>
      </w:r>
      <w:r w:rsidR="00A06B29">
        <w:rPr>
          <w:rFonts w:eastAsia="Times New Roman"/>
          <w:sz w:val="22"/>
          <w:lang w:eastAsia="pl-PL"/>
        </w:rPr>
        <w:t xml:space="preserve">                  </w:t>
      </w:r>
      <w:r w:rsidRPr="006628C8">
        <w:rPr>
          <w:rFonts w:eastAsia="Times New Roman"/>
          <w:sz w:val="22"/>
          <w:lang w:eastAsia="pl-PL"/>
        </w:rPr>
        <w:t xml:space="preserve">w tym  </w:t>
      </w:r>
      <w:r w:rsidR="00A06B29">
        <w:rPr>
          <w:rFonts w:eastAsia="Times New Roman"/>
          <w:sz w:val="22"/>
          <w:lang w:eastAsia="pl-PL"/>
        </w:rPr>
        <w:t>ze wzorem umowy</w:t>
      </w:r>
      <w:r w:rsidRPr="006628C8">
        <w:rPr>
          <w:rFonts w:eastAsia="Times New Roman"/>
          <w:sz w:val="22"/>
          <w:lang w:eastAsia="pl-PL"/>
        </w:rPr>
        <w:t xml:space="preserve">  i nie wnoszę do nich żadnych zastrzeżeń. </w:t>
      </w:r>
    </w:p>
    <w:p w:rsidR="006628C8" w:rsidRPr="006628C8" w:rsidRDefault="006628C8" w:rsidP="00B8700C">
      <w:pPr>
        <w:numPr>
          <w:ilvl w:val="0"/>
          <w:numId w:val="13"/>
        </w:numPr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pl-PL"/>
        </w:rPr>
        <w:t>Oświadczam, że wykonam przedmiotowe zamów</w:t>
      </w:r>
      <w:r w:rsidR="00245223">
        <w:rPr>
          <w:rFonts w:eastAsia="Times New Roman"/>
          <w:sz w:val="22"/>
          <w:lang w:eastAsia="pl-PL"/>
        </w:rPr>
        <w:t>ienie w terminie określonym w S</w:t>
      </w:r>
      <w:r w:rsidRPr="006628C8">
        <w:rPr>
          <w:rFonts w:eastAsia="Times New Roman"/>
          <w:sz w:val="22"/>
          <w:lang w:eastAsia="pl-PL"/>
        </w:rPr>
        <w:t>WZ, zgadzam się na warunki i termin płatności określone w projekcie u</w:t>
      </w:r>
      <w:r w:rsidR="00245223">
        <w:rPr>
          <w:rFonts w:eastAsia="Times New Roman"/>
          <w:sz w:val="22"/>
          <w:lang w:eastAsia="pl-PL"/>
        </w:rPr>
        <w:t>mowy stanowiącym załącznik do S</w:t>
      </w:r>
      <w:r w:rsidRPr="006628C8">
        <w:rPr>
          <w:rFonts w:eastAsia="Times New Roman"/>
          <w:sz w:val="22"/>
          <w:lang w:eastAsia="pl-PL"/>
        </w:rPr>
        <w:t>WZ.</w:t>
      </w:r>
    </w:p>
    <w:p w:rsidR="007F33DD" w:rsidRPr="00D00225" w:rsidRDefault="006628C8" w:rsidP="00B8700C">
      <w:pPr>
        <w:numPr>
          <w:ilvl w:val="0"/>
          <w:numId w:val="13"/>
        </w:numPr>
        <w:jc w:val="both"/>
        <w:rPr>
          <w:rFonts w:eastAsia="Times New Roman"/>
          <w:sz w:val="22"/>
          <w:lang w:eastAsia="pl-PL"/>
        </w:rPr>
      </w:pPr>
      <w:r w:rsidRPr="00D00225">
        <w:rPr>
          <w:rFonts w:eastAsia="Times New Roman"/>
          <w:sz w:val="22"/>
          <w:lang w:eastAsia="ar-SA"/>
        </w:rPr>
        <w:t>Zobowiązuję się do zawarcia umowy w miejscu i terminie wyznaczonym przez Zamawiającego.</w:t>
      </w:r>
    </w:p>
    <w:p w:rsidR="00D00225" w:rsidRPr="00D00225" w:rsidRDefault="00D00225" w:rsidP="00D00225">
      <w:pPr>
        <w:numPr>
          <w:ilvl w:val="0"/>
          <w:numId w:val="13"/>
        </w:numPr>
        <w:jc w:val="both"/>
        <w:rPr>
          <w:rFonts w:eastAsia="Times New Roman"/>
          <w:sz w:val="22"/>
          <w:lang w:eastAsia="pl-PL"/>
        </w:rPr>
      </w:pPr>
      <w:r w:rsidRPr="00D00225">
        <w:rPr>
          <w:bCs/>
          <w:sz w:val="22"/>
        </w:rPr>
        <w:t>Oświadczam, iż oferowany przedmiot zamówienia spełnia minimalne wymagania określone przez Zamawiającego w opisie przedmiotu zamówienia.</w:t>
      </w:r>
    </w:p>
    <w:p w:rsidR="00D00225" w:rsidRPr="00D00225" w:rsidRDefault="00D00225" w:rsidP="00D00225">
      <w:pPr>
        <w:numPr>
          <w:ilvl w:val="0"/>
          <w:numId w:val="13"/>
        </w:numPr>
        <w:jc w:val="both"/>
        <w:rPr>
          <w:rFonts w:eastAsia="Times New Roman"/>
          <w:sz w:val="22"/>
          <w:lang w:eastAsia="pl-PL"/>
        </w:rPr>
      </w:pPr>
      <w:r w:rsidRPr="00D00225">
        <w:rPr>
          <w:bCs/>
          <w:sz w:val="22"/>
        </w:rPr>
        <w:t xml:space="preserve">Oferowana cena zawiera wszystkie koszty związane z dostawą przedmiotu zamówienia, </w:t>
      </w:r>
      <w:r w:rsidRPr="00D00225">
        <w:rPr>
          <w:bCs/>
          <w:sz w:val="22"/>
        </w:rPr>
        <w:br/>
      </w:r>
      <w:r w:rsidRPr="00D00225">
        <w:rPr>
          <w:rFonts w:eastAsia="Times New Roman"/>
          <w:sz w:val="22"/>
          <w:lang w:eastAsia="pl-PL"/>
        </w:rPr>
        <w:t>w tym m. in. k</w:t>
      </w:r>
      <w:r w:rsidR="00497FD6">
        <w:rPr>
          <w:rFonts w:eastAsia="Times New Roman"/>
          <w:sz w:val="22"/>
          <w:lang w:eastAsia="pl-PL"/>
        </w:rPr>
        <w:t>oszty dostawy do Zamawiającego</w:t>
      </w:r>
      <w:r w:rsidRPr="00D00225">
        <w:rPr>
          <w:rFonts w:eastAsia="Times New Roman"/>
          <w:sz w:val="22"/>
          <w:lang w:eastAsia="pl-PL"/>
        </w:rPr>
        <w:t>, należne opłaty i podatki, w tym należny podatek VAT</w:t>
      </w:r>
      <w:r w:rsidRPr="00D00225">
        <w:rPr>
          <w:bCs/>
          <w:sz w:val="22"/>
        </w:rPr>
        <w:t>.</w:t>
      </w:r>
    </w:p>
    <w:p w:rsidR="00641766" w:rsidRDefault="00641766" w:rsidP="00B8700C">
      <w:pPr>
        <w:numPr>
          <w:ilvl w:val="0"/>
          <w:numId w:val="13"/>
        </w:numPr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ar-SA"/>
        </w:rPr>
        <w:t>W przypadku zatrudnienia podwykonawców odpowiadamy za ich pracę jak za własną.</w:t>
      </w:r>
    </w:p>
    <w:p w:rsidR="00641766" w:rsidRPr="00F624FB" w:rsidRDefault="00641766" w:rsidP="00B8700C">
      <w:pPr>
        <w:numPr>
          <w:ilvl w:val="0"/>
          <w:numId w:val="13"/>
        </w:numPr>
        <w:jc w:val="both"/>
        <w:rPr>
          <w:rFonts w:eastAsia="Times New Roman"/>
          <w:sz w:val="22"/>
          <w:lang w:eastAsia="pl-PL"/>
        </w:rPr>
      </w:pPr>
      <w:r w:rsidRPr="00F624FB">
        <w:rPr>
          <w:rFonts w:eastAsia="Times New Roman"/>
          <w:sz w:val="22"/>
          <w:lang w:eastAsia="pl-PL"/>
        </w:rPr>
        <w:t>Zapoznaliśmy się z klauzulą informacyjną RODO</w:t>
      </w:r>
      <w:r w:rsidR="00F624FB" w:rsidRPr="00F624FB">
        <w:rPr>
          <w:rFonts w:eastAsia="Times New Roman"/>
          <w:sz w:val="22"/>
          <w:lang w:eastAsia="pl-PL"/>
        </w:rPr>
        <w:t xml:space="preserve"> zamieszczoną w SWZ.</w:t>
      </w:r>
    </w:p>
    <w:p w:rsidR="00641766" w:rsidRPr="00641766" w:rsidRDefault="00641766" w:rsidP="00B8700C">
      <w:pPr>
        <w:numPr>
          <w:ilvl w:val="0"/>
          <w:numId w:val="13"/>
        </w:numPr>
        <w:jc w:val="both"/>
        <w:rPr>
          <w:rFonts w:eastAsia="Times New Roman"/>
          <w:color w:val="FF0000"/>
          <w:sz w:val="22"/>
          <w:lang w:eastAsia="pl-PL"/>
        </w:rPr>
      </w:pPr>
      <w:r w:rsidRPr="00641766">
        <w:rPr>
          <w:color w:val="000000"/>
          <w:sz w:val="22"/>
        </w:rPr>
        <w:t xml:space="preserve">Wypełniliśmy obowiązki informacyjne przewidziane w art. 13 lub art. </w:t>
      </w:r>
      <w:r w:rsidR="00EA2935">
        <w:rPr>
          <w:color w:val="000000"/>
          <w:sz w:val="22"/>
        </w:rPr>
        <w:t>14 RODO** wobec osób fizycznych</w:t>
      </w:r>
      <w:r w:rsidRPr="00641766">
        <w:rPr>
          <w:color w:val="000000"/>
          <w:sz w:val="22"/>
        </w:rPr>
        <w:t>, od których dane osobowe bezpośrednio lub pośrednio pozyskaliśmy w celu ubiegania się o udzielenie zamówienia publicznego w  niniejszym postępowaniu, i których dane zostały przekazane Zamawiającemu w ramach zamówienia***.</w:t>
      </w:r>
    </w:p>
    <w:p w:rsidR="00245223" w:rsidRDefault="00245223" w:rsidP="00497FD6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7860AC" w:rsidRPr="007860AC" w:rsidRDefault="007860AC" w:rsidP="007860AC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7860AC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FC3500" w:rsidRPr="00497FD6" w:rsidRDefault="007860AC" w:rsidP="00497FD6">
      <w:pPr>
        <w:jc w:val="right"/>
        <w:rPr>
          <w:rFonts w:eastAsia="Times New Roman"/>
          <w:sz w:val="22"/>
          <w:lang w:eastAsia="pl-PL"/>
        </w:rPr>
      </w:pPr>
      <w:r w:rsidRPr="007860AC">
        <w:rPr>
          <w:rFonts w:eastAsia="Times New Roman"/>
          <w:sz w:val="22"/>
          <w:lang w:eastAsia="pl-PL"/>
        </w:rPr>
        <w:t xml:space="preserve">                          (podpis Wykonawcy lub osoby upełnomocnionej</w:t>
      </w:r>
      <w:r w:rsidRPr="007860AC">
        <w:rPr>
          <w:rFonts w:eastAsia="Times New Roman"/>
          <w:b/>
          <w:sz w:val="22"/>
          <w:lang w:eastAsia="pl-PL"/>
        </w:rPr>
        <w:t>*</w:t>
      </w:r>
      <w:r w:rsidRPr="007860AC">
        <w:rPr>
          <w:rFonts w:eastAsia="Times New Roman"/>
          <w:sz w:val="22"/>
          <w:lang w:eastAsia="pl-PL"/>
        </w:rPr>
        <w:t>)</w:t>
      </w:r>
    </w:p>
    <w:p w:rsidR="00FC3500" w:rsidRPr="00BA4D99" w:rsidRDefault="00FC3500" w:rsidP="002F533D">
      <w:pPr>
        <w:rPr>
          <w:rFonts w:eastAsia="Times New Roman"/>
          <w:b/>
          <w:sz w:val="22"/>
          <w:lang w:eastAsia="pl-PL"/>
        </w:rPr>
      </w:pPr>
    </w:p>
    <w:p w:rsidR="007860AC" w:rsidRPr="00F9004C" w:rsidRDefault="007860AC" w:rsidP="009C23FC">
      <w:pPr>
        <w:ind w:left="426" w:hanging="426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t xml:space="preserve">*  Oferta powinna być podpisana przez </w:t>
      </w:r>
      <w:r w:rsidRPr="00F9004C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2F533D" w:rsidRDefault="007860AC" w:rsidP="00C15FD0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2F533D" w:rsidRPr="002F533D" w:rsidRDefault="002F533D" w:rsidP="002F533D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2F533D">
        <w:rPr>
          <w:rFonts w:eastAsia="Times New Roman"/>
          <w:sz w:val="20"/>
          <w:szCs w:val="20"/>
          <w:lang w:eastAsia="pl-PL"/>
        </w:rPr>
        <w:lastRenderedPageBreak/>
        <w:t>**     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2F533D" w:rsidRDefault="002F533D" w:rsidP="002F533D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***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 w:rsidR="00A60629"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 w:rsidR="00A60629"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wykreślenie).</w:t>
      </w:r>
    </w:p>
    <w:p w:rsidR="00216F80" w:rsidRPr="00C15FD0" w:rsidRDefault="007860AC" w:rsidP="00C15FD0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             </w:t>
      </w:r>
      <w:r w:rsidR="00C15FD0">
        <w:rPr>
          <w:sz w:val="20"/>
          <w:szCs w:val="20"/>
        </w:rPr>
        <w:t xml:space="preserve">        </w:t>
      </w:r>
    </w:p>
    <w:p w:rsidR="00EC4E22" w:rsidRDefault="00EC4E22" w:rsidP="00A06B29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497FD6" w:rsidRDefault="00497FD6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97FD6" w:rsidRDefault="00497FD6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97FD6" w:rsidRDefault="00497FD6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97FD6" w:rsidRDefault="00497FD6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97FD6" w:rsidRDefault="00497FD6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97FD6" w:rsidRDefault="00497FD6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97FD6" w:rsidRDefault="00497FD6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97FD6" w:rsidRDefault="00497FD6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97FD6" w:rsidRDefault="00497FD6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97FD6" w:rsidRDefault="00497FD6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97FD6" w:rsidRDefault="00497FD6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97FD6" w:rsidRDefault="00497FD6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97FD6" w:rsidRDefault="00497FD6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97FD6" w:rsidRDefault="00497FD6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C55D2" w:rsidRDefault="002C55D2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C55D2" w:rsidRDefault="002C55D2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C55D2" w:rsidRDefault="002C55D2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C55D2" w:rsidRDefault="002C55D2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C55D2" w:rsidRDefault="002C55D2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C55D2" w:rsidRDefault="002C55D2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C55D2" w:rsidRDefault="002C55D2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C55D2" w:rsidRDefault="002C55D2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C55D2" w:rsidRDefault="002C55D2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C55D2" w:rsidRDefault="002C55D2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C55D2" w:rsidRDefault="002C55D2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C55D2" w:rsidRDefault="002C55D2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C55D2" w:rsidRDefault="002C55D2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C55D2" w:rsidRDefault="002C55D2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C55D2" w:rsidRDefault="002C55D2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C55D2" w:rsidRDefault="002C55D2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C55D2" w:rsidRDefault="002C55D2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C55D2" w:rsidRDefault="002C55D2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C55D2" w:rsidRDefault="002C55D2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C55D2" w:rsidRDefault="002C55D2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C55D2" w:rsidRDefault="002C55D2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C55D2" w:rsidRDefault="002C55D2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C55D2" w:rsidRDefault="002C55D2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C55D2" w:rsidRDefault="002C55D2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C55D2" w:rsidRDefault="002C55D2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C55D2" w:rsidRDefault="002C55D2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C55D2" w:rsidRDefault="002C55D2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C55D2" w:rsidRDefault="002C55D2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C55D2" w:rsidRDefault="002C55D2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C55D2" w:rsidRDefault="002C55D2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C55D2" w:rsidRDefault="002C55D2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C55D2" w:rsidRDefault="002C55D2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C55D2" w:rsidRDefault="002C55D2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2C55D2" w:rsidRDefault="002C55D2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571DA9" w:rsidRDefault="00571DA9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CE618B" w:rsidRDefault="00CE618B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571DA9" w:rsidRDefault="00571DA9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571DA9" w:rsidRPr="00260A01" w:rsidRDefault="00571DA9" w:rsidP="00571DA9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>
        <w:rPr>
          <w:rFonts w:eastAsia="Times New Roman"/>
          <w:b/>
          <w:sz w:val="22"/>
          <w:u w:val="single"/>
          <w:lang w:eastAsia="ar-SA"/>
        </w:rPr>
        <w:lastRenderedPageBreak/>
        <w:t>Załącznik nr 1</w:t>
      </w:r>
      <w:r w:rsidR="004A4B78">
        <w:rPr>
          <w:rFonts w:eastAsia="Times New Roman"/>
          <w:b/>
          <w:sz w:val="22"/>
          <w:u w:val="single"/>
          <w:lang w:eastAsia="ar-SA"/>
        </w:rPr>
        <w:t>B</w:t>
      </w:r>
      <w:r>
        <w:rPr>
          <w:rFonts w:eastAsia="Times New Roman"/>
          <w:b/>
          <w:sz w:val="22"/>
          <w:u w:val="single"/>
          <w:lang w:eastAsia="ar-SA"/>
        </w:rPr>
        <w:t xml:space="preserve"> S</w:t>
      </w:r>
      <w:r w:rsidRPr="007860AC">
        <w:rPr>
          <w:rFonts w:eastAsia="Times New Roman"/>
          <w:b/>
          <w:sz w:val="22"/>
          <w:u w:val="single"/>
          <w:lang w:eastAsia="ar-SA"/>
        </w:rPr>
        <w:t>WZ</w:t>
      </w:r>
      <w:r>
        <w:rPr>
          <w:rFonts w:eastAsia="Times New Roman"/>
          <w:b/>
          <w:sz w:val="22"/>
          <w:u w:val="single"/>
          <w:lang w:eastAsia="ar-SA"/>
        </w:rPr>
        <w:t xml:space="preserve"> </w:t>
      </w:r>
      <w:r>
        <w:rPr>
          <w:rFonts w:eastAsia="Times New Roman"/>
          <w:i/>
          <w:sz w:val="22"/>
          <w:u w:val="single"/>
          <w:lang w:eastAsia="ar-SA"/>
        </w:rPr>
        <w:t>Zadanie nr 2</w:t>
      </w:r>
      <w:r w:rsidRPr="00260A01">
        <w:rPr>
          <w:rFonts w:eastAsia="Times New Roman"/>
          <w:i/>
          <w:sz w:val="22"/>
          <w:u w:val="single"/>
          <w:lang w:eastAsia="ar-SA"/>
        </w:rPr>
        <w:t xml:space="preserve"> – </w:t>
      </w:r>
      <w:r>
        <w:rPr>
          <w:rFonts w:eastAsia="Times New Roman"/>
          <w:i/>
          <w:sz w:val="22"/>
          <w:u w:val="single"/>
          <w:lang w:eastAsia="ar-SA"/>
        </w:rPr>
        <w:t>materiały biurowe</w:t>
      </w:r>
    </w:p>
    <w:p w:rsidR="00571DA9" w:rsidRDefault="00571DA9" w:rsidP="00571DA9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p w:rsidR="00571DA9" w:rsidRDefault="00571DA9" w:rsidP="00571DA9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7860AC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571DA9" w:rsidRDefault="00571DA9" w:rsidP="00571DA9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571DA9" w:rsidRPr="00260A01" w:rsidTr="00BF7795">
        <w:trPr>
          <w:trHeight w:val="339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571DA9" w:rsidRPr="00260A01" w:rsidRDefault="00571DA9" w:rsidP="00BF7795">
            <w:pPr>
              <w:contextualSpacing/>
              <w:jc w:val="both"/>
              <w:rPr>
                <w:sz w:val="22"/>
                <w:lang w:eastAsia="pl-PL"/>
              </w:rPr>
            </w:pPr>
            <w:r w:rsidRPr="00260A01">
              <w:rPr>
                <w:b/>
                <w:sz w:val="22"/>
                <w:lang w:eastAsia="pl-PL"/>
              </w:rPr>
              <w:t>Pełna nazwa Wykonawcy:</w:t>
            </w:r>
            <w:r w:rsidRPr="00260A01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571DA9" w:rsidRPr="00260A01" w:rsidTr="00BF7795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571DA9" w:rsidRPr="00260A01" w:rsidRDefault="00571DA9" w:rsidP="00BF7795">
            <w:pPr>
              <w:rPr>
                <w:sz w:val="22"/>
                <w:lang w:eastAsia="pl-PL"/>
              </w:rPr>
            </w:pPr>
          </w:p>
          <w:p w:rsidR="00571DA9" w:rsidRPr="00260A01" w:rsidRDefault="00571DA9" w:rsidP="00BF7795">
            <w:pPr>
              <w:rPr>
                <w:sz w:val="22"/>
                <w:lang w:eastAsia="pl-PL"/>
              </w:rPr>
            </w:pPr>
          </w:p>
          <w:p w:rsidR="00571DA9" w:rsidRPr="00260A01" w:rsidRDefault="00571DA9" w:rsidP="00BF7795">
            <w:pPr>
              <w:rPr>
                <w:sz w:val="22"/>
                <w:lang w:eastAsia="pl-PL"/>
              </w:rPr>
            </w:pPr>
          </w:p>
          <w:p w:rsidR="00571DA9" w:rsidRPr="00260A01" w:rsidRDefault="00571DA9" w:rsidP="00BF7795">
            <w:pPr>
              <w:rPr>
                <w:sz w:val="22"/>
                <w:lang w:eastAsia="pl-PL"/>
              </w:rPr>
            </w:pPr>
          </w:p>
        </w:tc>
      </w:tr>
      <w:tr w:rsidR="00571DA9" w:rsidRPr="00260A01" w:rsidTr="00BF7795">
        <w:trPr>
          <w:trHeight w:val="241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571DA9" w:rsidRPr="00260A01" w:rsidRDefault="00571DA9" w:rsidP="00BF7795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260A01">
              <w:rPr>
                <w:b/>
                <w:sz w:val="22"/>
                <w:lang w:eastAsia="pl-PL"/>
              </w:rPr>
              <w:t>Dane Firmy:</w:t>
            </w:r>
            <w:r w:rsidRPr="00260A01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571DA9" w:rsidRPr="00260A01" w:rsidTr="00BF7795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571DA9" w:rsidRPr="00260A01" w:rsidRDefault="00571DA9" w:rsidP="00BF7795">
            <w:pPr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>Miasto:</w:t>
            </w:r>
          </w:p>
          <w:p w:rsidR="00571DA9" w:rsidRPr="00260A01" w:rsidRDefault="00571DA9" w:rsidP="00BF7795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571DA9" w:rsidRPr="00260A01" w:rsidRDefault="00571DA9" w:rsidP="00BF7795">
            <w:pPr>
              <w:rPr>
                <w:sz w:val="22"/>
                <w:lang w:eastAsia="pl-PL"/>
              </w:rPr>
            </w:pPr>
          </w:p>
        </w:tc>
      </w:tr>
      <w:tr w:rsidR="00571DA9" w:rsidRPr="00260A01" w:rsidTr="00BF7795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571DA9" w:rsidRPr="00260A01" w:rsidRDefault="00571DA9" w:rsidP="00BF7795">
            <w:pPr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>Województwo:</w:t>
            </w:r>
          </w:p>
          <w:p w:rsidR="00571DA9" w:rsidRPr="00260A01" w:rsidRDefault="00571DA9" w:rsidP="00BF7795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571DA9" w:rsidRPr="00260A01" w:rsidRDefault="00571DA9" w:rsidP="00BF7795">
            <w:pPr>
              <w:rPr>
                <w:sz w:val="22"/>
                <w:lang w:eastAsia="pl-PL"/>
              </w:rPr>
            </w:pPr>
          </w:p>
        </w:tc>
      </w:tr>
      <w:tr w:rsidR="00571DA9" w:rsidRPr="00260A01" w:rsidTr="00BF7795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571DA9" w:rsidRPr="00260A01" w:rsidRDefault="00571DA9" w:rsidP="00BF7795">
            <w:pPr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>Kod pocztowy:</w:t>
            </w:r>
          </w:p>
          <w:p w:rsidR="00571DA9" w:rsidRPr="00260A01" w:rsidRDefault="00571DA9" w:rsidP="00BF7795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571DA9" w:rsidRPr="00260A01" w:rsidRDefault="00571DA9" w:rsidP="00BF7795">
            <w:pPr>
              <w:rPr>
                <w:sz w:val="22"/>
                <w:lang w:eastAsia="pl-PL"/>
              </w:rPr>
            </w:pPr>
          </w:p>
        </w:tc>
      </w:tr>
      <w:tr w:rsidR="00571DA9" w:rsidRPr="00260A01" w:rsidTr="00BF7795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571DA9" w:rsidRPr="00260A01" w:rsidRDefault="00571DA9" w:rsidP="00BF7795">
            <w:pPr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>Ulica, nr domu/nr lokalu</w:t>
            </w:r>
          </w:p>
          <w:p w:rsidR="00571DA9" w:rsidRPr="00260A01" w:rsidRDefault="00571DA9" w:rsidP="00BF7795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571DA9" w:rsidRPr="00260A01" w:rsidRDefault="00571DA9" w:rsidP="00BF7795">
            <w:pPr>
              <w:rPr>
                <w:sz w:val="22"/>
                <w:lang w:eastAsia="pl-PL"/>
              </w:rPr>
            </w:pPr>
          </w:p>
        </w:tc>
      </w:tr>
      <w:tr w:rsidR="00571DA9" w:rsidRPr="00260A01" w:rsidTr="00BF7795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571DA9" w:rsidRPr="00260A01" w:rsidRDefault="00571DA9" w:rsidP="00BF7795">
            <w:pPr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571DA9" w:rsidRPr="00260A01" w:rsidRDefault="00571DA9" w:rsidP="00BF7795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571DA9" w:rsidRPr="00260A01" w:rsidRDefault="00571DA9" w:rsidP="00BF7795">
            <w:pPr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71DA9" w:rsidRPr="00260A01" w:rsidRDefault="00571DA9" w:rsidP="00BF7795">
            <w:pPr>
              <w:rPr>
                <w:sz w:val="22"/>
                <w:lang w:eastAsia="pl-PL"/>
              </w:rPr>
            </w:pPr>
          </w:p>
        </w:tc>
      </w:tr>
      <w:tr w:rsidR="00571DA9" w:rsidRPr="00260A01" w:rsidTr="00BF7795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571DA9" w:rsidRPr="00260A01" w:rsidRDefault="00571DA9" w:rsidP="00BF7795">
            <w:pPr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 xml:space="preserve">Nr KRS </w:t>
            </w:r>
            <w:r w:rsidRPr="00260A01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571DA9" w:rsidRPr="00260A01" w:rsidRDefault="00571DA9" w:rsidP="00BF7795">
            <w:pPr>
              <w:rPr>
                <w:sz w:val="22"/>
                <w:lang w:eastAsia="pl-PL"/>
              </w:rPr>
            </w:pPr>
          </w:p>
        </w:tc>
      </w:tr>
      <w:tr w:rsidR="00571DA9" w:rsidRPr="00260A01" w:rsidTr="00BF7795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571DA9" w:rsidRPr="00260A01" w:rsidRDefault="00571DA9" w:rsidP="00BF7795">
            <w:pPr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571DA9" w:rsidRPr="00260A01" w:rsidRDefault="00571DA9" w:rsidP="00BF7795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571DA9" w:rsidRPr="00260A01" w:rsidRDefault="00571DA9" w:rsidP="00BF7795">
            <w:pPr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71DA9" w:rsidRPr="00260A01" w:rsidRDefault="00571DA9" w:rsidP="00BF7795">
            <w:pPr>
              <w:rPr>
                <w:sz w:val="22"/>
                <w:lang w:eastAsia="pl-PL"/>
              </w:rPr>
            </w:pPr>
          </w:p>
        </w:tc>
      </w:tr>
      <w:tr w:rsidR="00571DA9" w:rsidRPr="00260A01" w:rsidTr="00BF7795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571DA9" w:rsidRPr="00260A01" w:rsidRDefault="00571DA9" w:rsidP="00BF7795">
            <w:pPr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571DA9" w:rsidRPr="00260A01" w:rsidRDefault="00571DA9" w:rsidP="00BF7795">
            <w:pPr>
              <w:rPr>
                <w:sz w:val="22"/>
                <w:lang w:eastAsia="pl-PL"/>
              </w:rPr>
            </w:pPr>
          </w:p>
        </w:tc>
      </w:tr>
      <w:tr w:rsidR="00571DA9" w:rsidRPr="00260A01" w:rsidTr="00BF7795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571DA9" w:rsidRPr="00260A01" w:rsidRDefault="00571DA9" w:rsidP="00BF7795">
            <w:pPr>
              <w:widowControl w:val="0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260A01">
              <w:rPr>
                <w:b/>
                <w:sz w:val="22"/>
                <w:lang w:eastAsia="pl-PL"/>
              </w:rPr>
              <w:t xml:space="preserve"> Rodzaj Wykonawcy (właściwe zaznaczyć):</w:t>
            </w:r>
          </w:p>
          <w:p w:rsidR="00571DA9" w:rsidRPr="00260A01" w:rsidRDefault="00571DA9" w:rsidP="00BF7795">
            <w:pPr>
              <w:widowControl w:val="0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260A01">
              <w:rPr>
                <w:sz w:val="20"/>
                <w:szCs w:val="20"/>
                <w:lang w:eastAsia="pl-PL"/>
              </w:rPr>
              <w:t>(</w:t>
            </w:r>
            <w:r w:rsidRPr="00260A01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571DA9" w:rsidRPr="00260A01" w:rsidTr="00BF7795">
        <w:trPr>
          <w:trHeight w:val="538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571DA9" w:rsidRPr="00260A01" w:rsidRDefault="00571DA9" w:rsidP="00BF7795">
            <w:pPr>
              <w:rPr>
                <w:i/>
                <w:sz w:val="16"/>
                <w:szCs w:val="16"/>
                <w:lang w:eastAsia="pl-PL"/>
              </w:rPr>
            </w:pPr>
            <w:r w:rsidRPr="00260A01">
              <w:rPr>
                <w:sz w:val="20"/>
                <w:szCs w:val="20"/>
              </w:rPr>
              <w:sym w:font="Wingdings" w:char="F071"/>
            </w:r>
            <w:r w:rsidRPr="00260A01">
              <w:rPr>
                <w:sz w:val="20"/>
                <w:szCs w:val="20"/>
              </w:rPr>
              <w:t xml:space="preserve">  mikroprzedsiębiorstwo</w:t>
            </w:r>
            <w:r w:rsidRPr="00260A01">
              <w:rPr>
                <w:sz w:val="22"/>
                <w:lang w:eastAsia="pl-PL"/>
              </w:rPr>
              <w:t xml:space="preserve">   </w:t>
            </w:r>
            <w:r w:rsidRPr="00260A01">
              <w:rPr>
                <w:sz w:val="16"/>
                <w:szCs w:val="16"/>
                <w:lang w:eastAsia="pl-PL"/>
              </w:rPr>
              <w:t>(</w:t>
            </w:r>
            <w:r w:rsidRPr="00260A01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260A01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 w:rsidRPr="00260A01">
              <w:rPr>
                <w:i/>
                <w:sz w:val="16"/>
                <w:szCs w:val="16"/>
              </w:rPr>
              <w:t>przekracza   2  milionów euro</w:t>
            </w:r>
            <w:r w:rsidRPr="00260A01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571DA9" w:rsidRPr="00260A01" w:rsidRDefault="00571DA9" w:rsidP="00BF7795">
            <w:pPr>
              <w:rPr>
                <w:i/>
                <w:sz w:val="16"/>
                <w:szCs w:val="16"/>
                <w:lang w:eastAsia="pl-PL"/>
              </w:rPr>
            </w:pPr>
            <w:r w:rsidRPr="00260A01">
              <w:rPr>
                <w:sz w:val="20"/>
                <w:szCs w:val="20"/>
              </w:rPr>
              <w:sym w:font="Wingdings" w:char="F071"/>
            </w:r>
            <w:r w:rsidRPr="00260A01">
              <w:rPr>
                <w:sz w:val="20"/>
                <w:szCs w:val="20"/>
              </w:rPr>
              <w:t xml:space="preserve">  </w:t>
            </w:r>
            <w:r w:rsidRPr="00260A01">
              <w:rPr>
                <w:sz w:val="20"/>
                <w:szCs w:val="20"/>
                <w:lang w:eastAsia="pl-PL"/>
              </w:rPr>
              <w:t>małe przedsiębiorstwo</w:t>
            </w:r>
            <w:r w:rsidRPr="00260A01">
              <w:rPr>
                <w:sz w:val="22"/>
                <w:lang w:eastAsia="pl-PL"/>
              </w:rPr>
              <w:t xml:space="preserve">   (</w:t>
            </w:r>
            <w:r w:rsidRPr="00260A01">
              <w:rPr>
                <w:i/>
                <w:sz w:val="16"/>
                <w:szCs w:val="16"/>
              </w:rPr>
              <w:t>zatrudnia mniej niż 50 pracowników oraz jego roczny obrót nie przekracza   10  milionów euro)</w:t>
            </w:r>
          </w:p>
          <w:p w:rsidR="00571DA9" w:rsidRPr="00260A01" w:rsidRDefault="00571DA9" w:rsidP="00BF7795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260A01">
              <w:rPr>
                <w:sz w:val="20"/>
                <w:szCs w:val="20"/>
              </w:rPr>
              <w:sym w:font="Wingdings" w:char="F071"/>
            </w:r>
            <w:r w:rsidRPr="00260A01">
              <w:rPr>
                <w:sz w:val="20"/>
                <w:szCs w:val="20"/>
              </w:rPr>
              <w:t xml:space="preserve">  średnie  przedsiębiorstwo</w:t>
            </w:r>
            <w:r w:rsidRPr="00260A01">
              <w:rPr>
                <w:sz w:val="18"/>
                <w:szCs w:val="18"/>
              </w:rPr>
              <w:t xml:space="preserve"> </w:t>
            </w:r>
            <w:r w:rsidRPr="00260A01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571DA9" w:rsidRPr="00260A01" w:rsidRDefault="00571DA9" w:rsidP="00BF7795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 w:rsidRPr="00260A01">
              <w:rPr>
                <w:i/>
                <w:sz w:val="16"/>
                <w:szCs w:val="16"/>
              </w:rPr>
              <w:t xml:space="preserve">                                                          roczna suma bilansowa nie przekracza 43 milionów euro</w:t>
            </w:r>
            <w:r w:rsidRPr="00260A01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571DA9" w:rsidRPr="00260A01" w:rsidRDefault="00571DA9" w:rsidP="00BF77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A01">
              <w:rPr>
                <w:sz w:val="20"/>
                <w:szCs w:val="20"/>
              </w:rPr>
              <w:sym w:font="Wingdings" w:char="F071"/>
            </w:r>
            <w:r w:rsidRPr="00260A01">
              <w:rPr>
                <w:sz w:val="20"/>
                <w:szCs w:val="20"/>
              </w:rPr>
              <w:t xml:space="preserve">  jednoosobowa działalność gospodarcza</w:t>
            </w:r>
          </w:p>
          <w:p w:rsidR="00571DA9" w:rsidRPr="00260A01" w:rsidRDefault="00571DA9" w:rsidP="00BF77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A01">
              <w:rPr>
                <w:sz w:val="20"/>
                <w:szCs w:val="20"/>
              </w:rPr>
              <w:sym w:font="Wingdings" w:char="F071"/>
            </w:r>
            <w:r w:rsidRPr="00260A01"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571DA9" w:rsidRPr="00260A01" w:rsidRDefault="00571DA9" w:rsidP="00BF779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260A01">
              <w:rPr>
                <w:sz w:val="20"/>
                <w:szCs w:val="20"/>
              </w:rPr>
              <w:sym w:font="Wingdings" w:char="F071"/>
            </w:r>
            <w:r w:rsidRPr="00260A01">
              <w:rPr>
                <w:sz w:val="20"/>
                <w:szCs w:val="20"/>
              </w:rPr>
              <w:t xml:space="preserve">  inny rodzaj </w:t>
            </w:r>
          </w:p>
        </w:tc>
      </w:tr>
      <w:tr w:rsidR="00571DA9" w:rsidRPr="00260A01" w:rsidTr="00BF7795">
        <w:trPr>
          <w:trHeight w:val="381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571DA9" w:rsidRPr="00260A01" w:rsidRDefault="00571DA9" w:rsidP="00BF7795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571DA9" w:rsidRPr="00260A01" w:rsidTr="00BF7795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571DA9" w:rsidRPr="00260A01" w:rsidRDefault="00571DA9" w:rsidP="00BF7795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571DA9" w:rsidRPr="00260A01" w:rsidRDefault="00571DA9" w:rsidP="00BF7795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571DA9" w:rsidRPr="00260A01" w:rsidRDefault="00571DA9" w:rsidP="00BF7795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DA9" w:rsidRPr="00260A01" w:rsidRDefault="00571DA9" w:rsidP="00BF7795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571DA9" w:rsidRPr="00260A01" w:rsidTr="00BF7795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571DA9" w:rsidRPr="00260A01" w:rsidRDefault="00571DA9" w:rsidP="00BF7795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571DA9" w:rsidRPr="00260A01" w:rsidRDefault="00571DA9" w:rsidP="00BF7795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571DA9" w:rsidRPr="00260A01" w:rsidTr="00BF7795">
        <w:trPr>
          <w:trHeight w:val="389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571DA9" w:rsidRPr="00260A01" w:rsidRDefault="00571DA9" w:rsidP="00BF7795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 xml:space="preserve">Adres do korespondencji </w:t>
            </w:r>
            <w:r w:rsidRPr="00260A01">
              <w:rPr>
                <w:i/>
                <w:sz w:val="22"/>
                <w:lang w:eastAsia="pl-PL"/>
              </w:rPr>
              <w:t>(jeżeli inny niż określony powyżej)</w:t>
            </w:r>
            <w:r w:rsidRPr="00260A01">
              <w:rPr>
                <w:sz w:val="22"/>
                <w:lang w:eastAsia="pl-PL"/>
              </w:rPr>
              <w:t>:</w:t>
            </w:r>
          </w:p>
        </w:tc>
      </w:tr>
      <w:tr w:rsidR="00571DA9" w:rsidRPr="00260A01" w:rsidTr="00BF7795">
        <w:trPr>
          <w:trHeight w:val="403"/>
        </w:trPr>
        <w:tc>
          <w:tcPr>
            <w:tcW w:w="9003" w:type="dxa"/>
            <w:gridSpan w:val="7"/>
            <w:shd w:val="clear" w:color="auto" w:fill="FFFFFF"/>
          </w:tcPr>
          <w:p w:rsidR="00571DA9" w:rsidRPr="00260A01" w:rsidRDefault="00571DA9" w:rsidP="00BF7795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571DA9" w:rsidRPr="00260A01" w:rsidTr="00BF7795">
        <w:trPr>
          <w:trHeight w:val="411"/>
        </w:trPr>
        <w:tc>
          <w:tcPr>
            <w:tcW w:w="9003" w:type="dxa"/>
            <w:gridSpan w:val="7"/>
            <w:shd w:val="clear" w:color="auto" w:fill="DDD9C3"/>
          </w:tcPr>
          <w:p w:rsidR="00571DA9" w:rsidRPr="00260A01" w:rsidRDefault="00571DA9" w:rsidP="00BF7795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>Nr rachunku bankowego do zwrotu wadium (</w:t>
            </w:r>
            <w:r w:rsidRPr="00260A01">
              <w:rPr>
                <w:i/>
                <w:sz w:val="22"/>
                <w:lang w:eastAsia="pl-PL"/>
              </w:rPr>
              <w:t>jeżeli dotyczy</w:t>
            </w:r>
            <w:r w:rsidRPr="00260A01">
              <w:rPr>
                <w:sz w:val="22"/>
                <w:lang w:eastAsia="pl-PL"/>
              </w:rPr>
              <w:t>):</w:t>
            </w:r>
          </w:p>
        </w:tc>
      </w:tr>
      <w:tr w:rsidR="00571DA9" w:rsidRPr="00260A01" w:rsidTr="00BF7795">
        <w:trPr>
          <w:trHeight w:val="411"/>
        </w:trPr>
        <w:tc>
          <w:tcPr>
            <w:tcW w:w="9003" w:type="dxa"/>
            <w:gridSpan w:val="7"/>
            <w:shd w:val="clear" w:color="auto" w:fill="FFFFFF"/>
          </w:tcPr>
          <w:p w:rsidR="00571DA9" w:rsidRPr="00260A01" w:rsidRDefault="00571DA9" w:rsidP="00BF7795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571DA9" w:rsidRPr="00260A01" w:rsidTr="00BF7795">
        <w:trPr>
          <w:trHeight w:val="411"/>
        </w:trPr>
        <w:tc>
          <w:tcPr>
            <w:tcW w:w="9003" w:type="dxa"/>
            <w:gridSpan w:val="7"/>
            <w:shd w:val="clear" w:color="auto" w:fill="DDD9C3"/>
          </w:tcPr>
          <w:p w:rsidR="00571DA9" w:rsidRPr="00260A01" w:rsidRDefault="00571DA9" w:rsidP="00BF7795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2"/>
              </w:rPr>
            </w:pPr>
            <w:r w:rsidRPr="00260A01">
              <w:rPr>
                <w:b/>
                <w:sz w:val="22"/>
              </w:rPr>
              <w:t>Oświadczam, że aktualny wpis do odpowiedniego rejestru lub ewidencji  (np.: KRS, CEIDG)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571DA9" w:rsidRPr="00260A01" w:rsidRDefault="00571DA9" w:rsidP="00BF7795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>Wykonawca/Wykonawcy …………………………………………………………………………….</w:t>
            </w:r>
          </w:p>
          <w:p w:rsidR="00571DA9" w:rsidRPr="00260A01" w:rsidRDefault="00571DA9" w:rsidP="00BF7795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 w:rsidRPr="00260A01"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 w:rsidRPr="00260A01"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571DA9" w:rsidRPr="00260A01" w:rsidRDefault="00571DA9" w:rsidP="00BF7795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</w:p>
          <w:p w:rsidR="00571DA9" w:rsidRPr="00260A01" w:rsidRDefault="00571DA9" w:rsidP="00BF7795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260A01">
              <w:rPr>
                <w:sz w:val="22"/>
                <w:lang w:eastAsia="pl-PL"/>
              </w:rPr>
              <w:t xml:space="preserve">Podmiot udostępniający zasoby </w:t>
            </w:r>
            <w:r w:rsidRPr="00260A01">
              <w:rPr>
                <w:i/>
                <w:sz w:val="22"/>
                <w:lang w:eastAsia="pl-PL"/>
              </w:rPr>
              <w:t>(jeżeli dotyczy)</w:t>
            </w:r>
            <w:r w:rsidRPr="00260A01">
              <w:rPr>
                <w:sz w:val="20"/>
                <w:szCs w:val="20"/>
                <w:lang w:eastAsia="pl-PL"/>
              </w:rPr>
              <w:t xml:space="preserve"> …………………………………………………………...</w:t>
            </w:r>
          </w:p>
          <w:p w:rsidR="00571DA9" w:rsidRPr="00260A01" w:rsidRDefault="00571DA9" w:rsidP="00BF7795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 w:rsidRPr="00260A01">
              <w:rPr>
                <w:i/>
                <w:sz w:val="20"/>
                <w:szCs w:val="20"/>
                <w:lang w:eastAsia="pl-PL"/>
              </w:rPr>
              <w:t xml:space="preserve">                                                                            (adres strony internetowej podmiotu lub nazwa bazy danych) </w:t>
            </w:r>
          </w:p>
          <w:p w:rsidR="00571DA9" w:rsidRPr="00260A01" w:rsidRDefault="00571DA9" w:rsidP="00BF7795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 w:rsidRPr="00260A01">
              <w:rPr>
                <w:sz w:val="20"/>
                <w:szCs w:val="20"/>
                <w:lang w:eastAsia="pl-PL"/>
              </w:rPr>
              <w:t>NIP, REGON Podmiotu ……………………………………………...................................................................</w:t>
            </w:r>
            <w:r w:rsidRPr="00260A01">
              <w:rPr>
                <w:i/>
                <w:sz w:val="20"/>
                <w:szCs w:val="20"/>
                <w:lang w:eastAsia="pl-PL"/>
              </w:rPr>
              <w:t xml:space="preserve">                  </w:t>
            </w:r>
          </w:p>
        </w:tc>
      </w:tr>
    </w:tbl>
    <w:p w:rsidR="00571DA9" w:rsidRPr="00497FD6" w:rsidRDefault="00571DA9" w:rsidP="00571DA9">
      <w:pPr>
        <w:rPr>
          <w:rFonts w:eastAsia="Times New Roman"/>
          <w:sz w:val="22"/>
          <w:lang w:eastAsia="pl-PL"/>
        </w:rPr>
      </w:pPr>
      <w:r w:rsidRPr="00260A01">
        <w:rPr>
          <w:rFonts w:eastAsia="Times New Roman"/>
          <w:sz w:val="22"/>
          <w:lang w:eastAsia="pl-PL"/>
        </w:rPr>
        <w:lastRenderedPageBreak/>
        <w:t xml:space="preserve">dotyczy postępowania na : </w:t>
      </w:r>
      <w:r>
        <w:rPr>
          <w:rFonts w:eastAsia="Times New Roman"/>
          <w:b/>
          <w:sz w:val="22"/>
          <w:lang w:eastAsia="pl-PL"/>
        </w:rPr>
        <w:t>DOSTAWĘ MATERIAŁÓW BIUROWYCH</w:t>
      </w:r>
      <w:r>
        <w:rPr>
          <w:rFonts w:eastAsia="Times New Roman"/>
          <w:sz w:val="22"/>
          <w:lang w:eastAsia="pl-PL"/>
        </w:rPr>
        <w:t xml:space="preserve"> </w:t>
      </w:r>
      <w:r w:rsidRPr="00260A01">
        <w:rPr>
          <w:rFonts w:eastAsia="Times New Roman"/>
          <w:b/>
          <w:sz w:val="22"/>
          <w:lang w:eastAsia="pl-PL"/>
        </w:rPr>
        <w:t>(post</w:t>
      </w:r>
      <w:r>
        <w:rPr>
          <w:rFonts w:eastAsia="Times New Roman"/>
          <w:b/>
          <w:sz w:val="22"/>
          <w:lang w:eastAsia="pl-PL"/>
        </w:rPr>
        <w:t>ęp.</w:t>
      </w:r>
      <w:r w:rsidRPr="00260A01">
        <w:rPr>
          <w:rFonts w:eastAsia="Times New Roman"/>
          <w:b/>
          <w:sz w:val="22"/>
          <w:lang w:eastAsia="pl-PL"/>
        </w:rPr>
        <w:t xml:space="preserve"> nr</w:t>
      </w:r>
      <w:r>
        <w:rPr>
          <w:rFonts w:eastAsia="Times New Roman"/>
          <w:b/>
          <w:sz w:val="22"/>
          <w:lang w:eastAsia="pl-PL"/>
        </w:rPr>
        <w:t xml:space="preserve"> 7</w:t>
      </w:r>
      <w:r w:rsidRPr="00260A01">
        <w:rPr>
          <w:rFonts w:eastAsia="Times New Roman"/>
          <w:b/>
          <w:sz w:val="22"/>
          <w:lang w:eastAsia="pl-PL"/>
        </w:rPr>
        <w:t>/C/21)</w:t>
      </w:r>
    </w:p>
    <w:p w:rsidR="00571DA9" w:rsidRPr="00260A01" w:rsidRDefault="00571DA9" w:rsidP="00571DA9">
      <w:pPr>
        <w:jc w:val="center"/>
        <w:rPr>
          <w:rFonts w:eastAsia="Times New Roman"/>
          <w:b/>
          <w:sz w:val="22"/>
          <w:lang w:eastAsia="pl-PL"/>
        </w:rPr>
      </w:pPr>
    </w:p>
    <w:p w:rsidR="00571DA9" w:rsidRDefault="00571DA9" w:rsidP="00571DA9">
      <w:pPr>
        <w:rPr>
          <w:rFonts w:eastAsia="Times New Roman"/>
          <w:sz w:val="22"/>
          <w:lang w:eastAsia="pl-PL"/>
        </w:rPr>
      </w:pPr>
    </w:p>
    <w:p w:rsidR="002C55D2" w:rsidRPr="00571DA9" w:rsidRDefault="00571DA9" w:rsidP="00571DA9">
      <w:pPr>
        <w:rPr>
          <w:rFonts w:eastAsia="Times New Roman"/>
          <w:i/>
          <w:sz w:val="22"/>
          <w:lang w:eastAsia="pl-PL"/>
        </w:rPr>
      </w:pPr>
      <w:r w:rsidRPr="00260A01">
        <w:rPr>
          <w:rFonts w:eastAsia="Times New Roman"/>
          <w:sz w:val="22"/>
          <w:lang w:eastAsia="pl-PL"/>
        </w:rPr>
        <w:t xml:space="preserve">Oferuję/my realizację przedmiotu zamówienia za cenę ofertową brutto: </w:t>
      </w:r>
      <w:r w:rsidRPr="00260A01">
        <w:rPr>
          <w:rFonts w:eastAsia="Times New Roman"/>
          <w:i/>
          <w:sz w:val="22"/>
          <w:lang w:eastAsia="pl-PL"/>
        </w:rPr>
        <w:t>......................................... zł  (słownie: .........................................................................................................</w:t>
      </w:r>
      <w:r>
        <w:rPr>
          <w:rFonts w:eastAsia="Times New Roman"/>
          <w:i/>
          <w:sz w:val="22"/>
          <w:lang w:eastAsia="pl-PL"/>
        </w:rPr>
        <w:t>............................zł)</w:t>
      </w:r>
    </w:p>
    <w:p w:rsidR="00497FD6" w:rsidRDefault="00497FD6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370"/>
        <w:gridCol w:w="710"/>
        <w:gridCol w:w="850"/>
        <w:gridCol w:w="1218"/>
        <w:gridCol w:w="1758"/>
      </w:tblGrid>
      <w:tr w:rsidR="00571DA9" w:rsidRPr="00571DA9" w:rsidTr="00BF7795">
        <w:trPr>
          <w:trHeight w:val="5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A9" w:rsidRPr="00571DA9" w:rsidRDefault="00571DA9" w:rsidP="00571DA9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571DA9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A9" w:rsidRPr="00571DA9" w:rsidRDefault="00571DA9" w:rsidP="00571DA9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571DA9">
              <w:rPr>
                <w:rFonts w:eastAsia="Times New Roman"/>
                <w:b/>
                <w:sz w:val="22"/>
                <w:lang w:eastAsia="pl-PL"/>
              </w:rPr>
              <w:t>Rodzaj  zamówienia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A9" w:rsidRPr="00571DA9" w:rsidRDefault="00571DA9" w:rsidP="00571DA9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571DA9">
              <w:rPr>
                <w:rFonts w:eastAsia="Times New Roman"/>
                <w:b/>
                <w:sz w:val="22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A9" w:rsidRPr="00571DA9" w:rsidRDefault="00571DA9" w:rsidP="00571DA9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571DA9">
              <w:rPr>
                <w:rFonts w:eastAsia="Times New Roman"/>
                <w:b/>
                <w:sz w:val="22"/>
                <w:lang w:eastAsia="pl-PL"/>
              </w:rPr>
              <w:t>Ilość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A9" w:rsidRPr="00571DA9" w:rsidRDefault="00571DA9" w:rsidP="00571DA9">
            <w:pPr>
              <w:jc w:val="center"/>
              <w:rPr>
                <w:b/>
                <w:bCs/>
                <w:sz w:val="20"/>
                <w:szCs w:val="20"/>
              </w:rPr>
            </w:pPr>
            <w:r w:rsidRPr="00571DA9">
              <w:rPr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A9" w:rsidRPr="00571DA9" w:rsidRDefault="00571DA9" w:rsidP="00571DA9">
            <w:pPr>
              <w:jc w:val="center"/>
              <w:rPr>
                <w:b/>
                <w:bCs/>
                <w:sz w:val="20"/>
                <w:szCs w:val="20"/>
              </w:rPr>
            </w:pPr>
            <w:r w:rsidRPr="00571DA9">
              <w:rPr>
                <w:b/>
                <w:bCs/>
                <w:sz w:val="20"/>
                <w:szCs w:val="20"/>
              </w:rPr>
              <w:t>Wartość brutto</w:t>
            </w:r>
          </w:p>
          <w:p w:rsidR="00571DA9" w:rsidRPr="00571DA9" w:rsidRDefault="00571DA9" w:rsidP="00571DA9">
            <w:pPr>
              <w:jc w:val="center"/>
              <w:rPr>
                <w:b/>
                <w:bCs/>
                <w:sz w:val="20"/>
                <w:szCs w:val="20"/>
              </w:rPr>
            </w:pPr>
            <w:r w:rsidRPr="00571DA9">
              <w:rPr>
                <w:b/>
                <w:bCs/>
                <w:sz w:val="20"/>
                <w:szCs w:val="20"/>
              </w:rPr>
              <w:t>(kol.4 x kol. 5)</w:t>
            </w:r>
          </w:p>
        </w:tc>
      </w:tr>
      <w:tr w:rsidR="00571DA9" w:rsidRPr="00571DA9" w:rsidTr="00BF7795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A9" w:rsidRPr="00571DA9" w:rsidRDefault="00571DA9" w:rsidP="00571DA9">
            <w:pPr>
              <w:jc w:val="center"/>
              <w:rPr>
                <w:rFonts w:eastAsia="Times New Roman"/>
                <w:i/>
                <w:iCs/>
                <w:sz w:val="22"/>
                <w:lang w:eastAsia="pl-PL"/>
              </w:rPr>
            </w:pPr>
            <w:r w:rsidRPr="00571DA9">
              <w:rPr>
                <w:rFonts w:eastAsia="Times New Roman"/>
                <w:i/>
                <w:iCs/>
                <w:sz w:val="22"/>
                <w:lang w:eastAsia="pl-PL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A9" w:rsidRPr="00571DA9" w:rsidRDefault="00571DA9" w:rsidP="00571DA9">
            <w:pPr>
              <w:jc w:val="center"/>
              <w:rPr>
                <w:rFonts w:eastAsia="Times New Roman"/>
                <w:bCs/>
                <w:i/>
                <w:iCs/>
                <w:sz w:val="22"/>
                <w:lang w:eastAsia="pl-PL"/>
              </w:rPr>
            </w:pPr>
            <w:r w:rsidRPr="00571DA9">
              <w:rPr>
                <w:rFonts w:eastAsia="Times New Roman"/>
                <w:bCs/>
                <w:i/>
                <w:iCs/>
                <w:sz w:val="22"/>
                <w:lang w:eastAsia="pl-PL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A9" w:rsidRPr="00571DA9" w:rsidRDefault="00571DA9" w:rsidP="00571DA9">
            <w:pPr>
              <w:jc w:val="center"/>
              <w:rPr>
                <w:rFonts w:eastAsia="Times New Roman"/>
                <w:bCs/>
                <w:i/>
                <w:iCs/>
                <w:sz w:val="22"/>
                <w:lang w:eastAsia="pl-PL"/>
              </w:rPr>
            </w:pPr>
            <w:r w:rsidRPr="00571DA9">
              <w:rPr>
                <w:rFonts w:eastAsia="Times New Roman"/>
                <w:bCs/>
                <w:i/>
                <w:iCs/>
                <w:sz w:val="22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A9" w:rsidRPr="00571DA9" w:rsidRDefault="00571DA9" w:rsidP="00571DA9">
            <w:pPr>
              <w:jc w:val="center"/>
              <w:rPr>
                <w:rFonts w:eastAsia="Times New Roman"/>
                <w:bCs/>
                <w:i/>
                <w:iCs/>
                <w:sz w:val="22"/>
                <w:lang w:eastAsia="pl-PL"/>
              </w:rPr>
            </w:pPr>
            <w:r w:rsidRPr="00571DA9">
              <w:rPr>
                <w:rFonts w:eastAsia="Times New Roman"/>
                <w:bCs/>
                <w:i/>
                <w:iCs/>
                <w:sz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A9" w:rsidRPr="00571DA9" w:rsidRDefault="00571DA9" w:rsidP="00571DA9">
            <w:pPr>
              <w:jc w:val="center"/>
              <w:rPr>
                <w:rFonts w:eastAsia="Times New Roman"/>
                <w:bCs/>
                <w:i/>
                <w:iCs/>
                <w:sz w:val="22"/>
                <w:lang w:eastAsia="pl-PL"/>
              </w:rPr>
            </w:pPr>
            <w:r w:rsidRPr="00571DA9">
              <w:rPr>
                <w:rFonts w:eastAsia="Times New Roman"/>
                <w:bCs/>
                <w:i/>
                <w:iCs/>
                <w:sz w:val="22"/>
                <w:lang w:eastAsia="pl-PL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A9" w:rsidRPr="00571DA9" w:rsidRDefault="00571DA9" w:rsidP="00571DA9">
            <w:pPr>
              <w:jc w:val="center"/>
              <w:rPr>
                <w:rFonts w:eastAsia="Times New Roman"/>
                <w:bCs/>
                <w:i/>
                <w:iCs/>
                <w:sz w:val="22"/>
                <w:lang w:eastAsia="pl-PL"/>
              </w:rPr>
            </w:pPr>
            <w:r w:rsidRPr="00571DA9">
              <w:rPr>
                <w:rFonts w:eastAsia="Times New Roman"/>
                <w:bCs/>
                <w:i/>
                <w:iCs/>
                <w:sz w:val="22"/>
                <w:lang w:eastAsia="pl-PL"/>
              </w:rPr>
              <w:t>6</w:t>
            </w:r>
          </w:p>
        </w:tc>
      </w:tr>
      <w:tr w:rsidR="00BF7795" w:rsidRPr="00571DA9" w:rsidTr="00BF7795">
        <w:trPr>
          <w:trHeight w:val="108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t>1.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795" w:rsidRDefault="00BF7795" w:rsidP="00BF7795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Długopis /przezroczysta nasadka i obudowa; grubość linii 0,5mm; długość linii pisania min. 1000m (kolor: niebieski, czarny, czerwony, zielony)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BF7795" w:rsidRPr="00571DA9" w:rsidTr="00BF7795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t>2.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795" w:rsidRDefault="00BF7795" w:rsidP="00BF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Gumka do ścierania polimerowa o wym. min. 57x21x10 wyposażona w ruchomą kartonową osłonę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BF7795" w:rsidRPr="00571DA9" w:rsidTr="00BF7795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t>3.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795" w:rsidRDefault="00BF7795" w:rsidP="00BF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Kalka ołówkowa /op. 50 arkuszy/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Pr="00B85ECA" w:rsidRDefault="00B85ECA" w:rsidP="00BF7795">
            <w:pPr>
              <w:jc w:val="center"/>
              <w:rPr>
                <w:sz w:val="18"/>
                <w:szCs w:val="18"/>
              </w:rPr>
            </w:pPr>
            <w:r w:rsidRPr="00B85ECA">
              <w:rPr>
                <w:sz w:val="18"/>
                <w:szCs w:val="18"/>
              </w:rPr>
              <w:t>op</w:t>
            </w:r>
            <w:r w:rsidR="00BF7795" w:rsidRPr="00B85ECA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Pr="00B85ECA" w:rsidRDefault="00BF7795" w:rsidP="00BF7795">
            <w:pPr>
              <w:jc w:val="right"/>
              <w:rPr>
                <w:sz w:val="18"/>
                <w:szCs w:val="18"/>
              </w:rPr>
            </w:pPr>
            <w:r w:rsidRPr="00B85ECA">
              <w:rPr>
                <w:sz w:val="18"/>
                <w:szCs w:val="18"/>
              </w:rPr>
              <w:t>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BF7795" w:rsidRPr="00571DA9" w:rsidTr="00BF7795">
        <w:trPr>
          <w:trHeight w:val="59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t>4.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795" w:rsidRDefault="00BF7795" w:rsidP="00BF77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Ołówek o twardości HB z gumką, lakierowany korpus, grafit klejony na całej długości.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BF7795" w:rsidRPr="00571DA9" w:rsidTr="00BF7795">
        <w:trPr>
          <w:trHeight w:val="2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t>5.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795" w:rsidRDefault="00BF7795" w:rsidP="00BF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Rozszywacz, konstrukcja wykonana z metalu, plastikowe uchwyty na palce, różne kolory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85ECA" w:rsidP="00BF7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BF7795">
              <w:rPr>
                <w:sz w:val="18"/>
                <w:szCs w:val="18"/>
              </w:rPr>
              <w:t>zt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BF7795" w:rsidRPr="00571DA9" w:rsidTr="00BF7795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t>6.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795" w:rsidRDefault="00BF7795" w:rsidP="00BF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Klej biurowy w płynie, pojemność min 30 ml, wyposażony w gąbczastą końcówkę do precyzyjnego klejenia, nie zawiera rozpuszczalników, bezzapachowy, usuwalny za pomocą wody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BF7795" w:rsidRPr="00571DA9" w:rsidTr="00BF7795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t>7.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795" w:rsidRDefault="00BF7795" w:rsidP="00BF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Karteczki samoprzylepne koloru żółtego  o wymiarze około 76x76 mm op. 100szt.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85ECA" w:rsidP="00BF7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BF7795">
              <w:rPr>
                <w:sz w:val="18"/>
                <w:szCs w:val="18"/>
              </w:rPr>
              <w:t>zt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BF7795" w:rsidRPr="00571DA9" w:rsidTr="00BF7795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t>8.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795" w:rsidRDefault="00BF7795" w:rsidP="00BF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Karteczki samoprzylepne koloru żółtego o wymiarze około 51x76 mm op. 100szt.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BF7795" w:rsidRPr="00571DA9" w:rsidTr="00BF7795">
        <w:trPr>
          <w:trHeight w:val="33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t>9.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795" w:rsidRDefault="00BF7795" w:rsidP="00BF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Poduszka do stempli nasączona tuszem czerwonym, rozmiar wewnętrzny około 70x110, metalowa obudowa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BF7795" w:rsidRPr="00571DA9" w:rsidTr="00BF7795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t>10.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795" w:rsidRDefault="00BF7795" w:rsidP="00BF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Poduszka do stempli nasączona tuszem czarnym, rozmiar wewnętrzny około 70x110, metalowa obudowa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BF7795" w:rsidRPr="00571DA9" w:rsidTr="00BF7795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t>11.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795" w:rsidRDefault="00BF7795" w:rsidP="00BF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w kratkę A-4 96 kart w twardych okładkach.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BF7795" w:rsidRPr="00571DA9" w:rsidTr="00BF7795">
        <w:trPr>
          <w:trHeight w:val="30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t>12.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795" w:rsidRDefault="00BF7795" w:rsidP="00BF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Koszulka foliowa na dokumenty w formacie A-4, wykonane z folii polipropylenowej o grubości min. 40 mic., transparentne, groszkowe, rozcięcie na górze, po boku dziurki umożliwiające wpięcie do segregatora, op. 100szt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BF7795" w:rsidRPr="00571DA9" w:rsidTr="00BF7795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t>13.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795" w:rsidRDefault="00BF7795" w:rsidP="00BF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Koszulka foliowa na dokumenty w formacie A-5, wykonane z folii polipropylenowej o grubości min. 40 mic., transparentne, groszkowe, rozcięcie na górze, po boku dziurki umożliwiające wpięcie do segregatora, op. 100szt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BF7795" w:rsidRPr="00571DA9" w:rsidTr="00BF7795">
        <w:trPr>
          <w:trHeight w:val="28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t>14.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795" w:rsidRDefault="00BF7795" w:rsidP="00BF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Linijka 30 cm wykonana z tworzywa sztucznego z podziałką co 1 mm.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85ECA" w:rsidP="00BF7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BF7795">
              <w:rPr>
                <w:sz w:val="18"/>
                <w:szCs w:val="18"/>
              </w:rPr>
              <w:t>zt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BF7795" w:rsidRPr="00571DA9" w:rsidTr="00BF7795">
        <w:trPr>
          <w:trHeight w:val="28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t>15.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795" w:rsidRDefault="00BF7795" w:rsidP="00BF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Linijka 40 cm wykonana z tworzywa sztucznego z podziałką co 1 mm.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BF7795" w:rsidRPr="00571DA9" w:rsidTr="00BF7795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t>16.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795" w:rsidRDefault="00BF7795" w:rsidP="00BF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Mazak permanentny do opisywania płyt CD, szybkoschnący, wodoodporny tusz na bazie alkoholu, grubość linii pisania 0,4mm, kolor czarny, niebieski, czerwony, zielony.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BF7795" w:rsidRPr="00571DA9" w:rsidTr="00BF7795">
        <w:trPr>
          <w:trHeight w:val="29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t>17.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795" w:rsidRDefault="00BF7795" w:rsidP="00BF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Mazak permanentny ze ściętą końcówką, szybkoschnący, wodoodporny tusz na bazie alkoholu, nietoksyczny, grubość linii pisania 1-5 mm, kolor czarny, niebieski, czerwony, zielony.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BF7795" w:rsidRPr="00571DA9" w:rsidTr="00BF7795">
        <w:trPr>
          <w:trHeight w:val="2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t>18.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795" w:rsidRDefault="00BF7795" w:rsidP="00BF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Nici lniane nabłyszczane 250g/300m rolka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BF7795" w:rsidRPr="00571DA9" w:rsidTr="00BF7795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t>19.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795" w:rsidRDefault="00BF7795" w:rsidP="00BF77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Nożyczki uniwersalne - długość min 20 cm, ostrza wykonane ze stali hartowanej, ergonomiczny, </w:t>
            </w:r>
            <w:r>
              <w:rPr>
                <w:color w:val="000000"/>
                <w:sz w:val="20"/>
                <w:szCs w:val="20"/>
              </w:rPr>
              <w:lastRenderedPageBreak/>
              <w:t>gumowany, odporny na pęknięcia uchwyt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85ECA" w:rsidP="00BF7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s</w:t>
            </w:r>
            <w:r w:rsidR="00BF7795">
              <w:rPr>
                <w:color w:val="000000"/>
                <w:sz w:val="18"/>
                <w:szCs w:val="18"/>
              </w:rPr>
              <w:t>zt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BF7795" w:rsidRPr="00571DA9" w:rsidTr="00BF7795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lastRenderedPageBreak/>
              <w:t>20.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795" w:rsidRDefault="00BF7795" w:rsidP="00BF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Temperówka metalowa dwuotworowa, stalowe ostrze mocowane wkrętem, średnica otworów 8 i 11 mm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BF7795" w:rsidRPr="00571DA9" w:rsidTr="00BF7795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t>21.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795" w:rsidRDefault="00BF7795" w:rsidP="00BF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Segregator A-4 szeroki z mechanizmem dźwigniowym z dociskaczem, wyposażony w dolną listwę wzmacniającą, pokryty matową folią polipropylenową o strukturze płótna, wymienna etykieta grzbietowa, wzmocniony otwór na palec, szerokość grzbietu około 75 mm - różne kolory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85ECA" w:rsidP="00BF7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BF7795">
              <w:rPr>
                <w:sz w:val="18"/>
                <w:szCs w:val="18"/>
              </w:rPr>
              <w:t>zt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BF7795" w:rsidRPr="00571DA9" w:rsidTr="00BF7795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t>22.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795" w:rsidRDefault="00BF7795" w:rsidP="00BF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Segregator A-4 wąski z mechanizmem dźwigniowym z dociskaczem, wyposażony w dolną listwę wzmacniającą, pokryty matową folią polipropylenową o strukturze płótna, wymienna etykieta grzbietowa, wzmocniony otwór na palec, szerokość grzbietu około 50 mm - różne kolory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85ECA" w:rsidP="00BF7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BF7795">
              <w:rPr>
                <w:sz w:val="18"/>
                <w:szCs w:val="18"/>
              </w:rPr>
              <w:t>zt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BF7795" w:rsidRPr="00571DA9" w:rsidTr="00BF7795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t>23.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795" w:rsidRDefault="00BF7795" w:rsidP="00BF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Zakreślacz, ścięta końcówka, nierozmazujący się tusz na bazie wody, grubość linii pisania 1-5 mm, długość </w:t>
            </w:r>
            <w:r w:rsidR="00B85ECA">
              <w:rPr>
                <w:sz w:val="20"/>
                <w:szCs w:val="20"/>
              </w:rPr>
              <w:t>linii</w:t>
            </w:r>
            <w:r>
              <w:rPr>
                <w:sz w:val="20"/>
                <w:szCs w:val="20"/>
              </w:rPr>
              <w:t xml:space="preserve"> pisania min 200 m, różne kolory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85ECA" w:rsidP="00BF7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BF7795">
              <w:rPr>
                <w:sz w:val="18"/>
                <w:szCs w:val="18"/>
              </w:rPr>
              <w:t>zt</w:t>
            </w:r>
            <w:r>
              <w:rPr>
                <w:sz w:val="18"/>
                <w:szCs w:val="18"/>
              </w:rPr>
              <w:t>.</w:t>
            </w:r>
            <w:r w:rsidR="00BF77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BF7795" w:rsidRPr="00571DA9" w:rsidTr="00BF7795">
        <w:trPr>
          <w:trHeight w:val="50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t>24.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795" w:rsidRDefault="00BF7795" w:rsidP="00BF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Zszywki biurowe, wykonane ze stali, rozmiar 26x6 /op. 1000szt./, zszywanie do  min. 30 arkuszy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BF7795" w:rsidRPr="00571DA9" w:rsidTr="00BF7795">
        <w:trPr>
          <w:trHeight w:val="32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t>25.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795" w:rsidRDefault="00BF7795" w:rsidP="00BF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Skoroszyt plastikowy A-4 z przezroczystą okładką przednią i tylną kolorową z </w:t>
            </w:r>
            <w:r w:rsidR="00B85ECA">
              <w:rPr>
                <w:sz w:val="20"/>
                <w:szCs w:val="20"/>
              </w:rPr>
              <w:t>możliwością</w:t>
            </w:r>
            <w:r>
              <w:rPr>
                <w:sz w:val="20"/>
                <w:szCs w:val="20"/>
              </w:rPr>
              <w:t xml:space="preserve"> wpięcia w segregator, różne kolory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85ECA" w:rsidP="00BF7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BF7795">
              <w:rPr>
                <w:sz w:val="18"/>
                <w:szCs w:val="18"/>
              </w:rPr>
              <w:t>zt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BF7795" w:rsidRPr="00571DA9" w:rsidTr="00BF7795">
        <w:trPr>
          <w:trHeight w:val="26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t>26.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795" w:rsidRDefault="00BF7795" w:rsidP="00BF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Spinacze biurowe okrągłe, galwanizowane, rozmiar 28mm /op.100szt./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BF7795" w:rsidRPr="00571DA9" w:rsidTr="00BF7795">
        <w:trPr>
          <w:trHeight w:val="28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t>27.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795" w:rsidRDefault="00BF7795" w:rsidP="00BF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Teczka do podpisu z harmonijką format A-4, kartonowa, pokryta skóropodobnym tworzywem, wewnątrz 8 kart z min. 1 dziurką, różne kolory.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BF7795" w:rsidRPr="00571DA9" w:rsidTr="00BF7795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t>28.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795" w:rsidRDefault="00BF7795" w:rsidP="00BF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Teczka wiązana tekturowa,</w:t>
            </w:r>
            <w:r w:rsidR="00B85E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wyposażona w tasiemki o formacie A-4 bez nadruku, kolor biały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BF7795" w:rsidRPr="00571DA9" w:rsidTr="00BF7795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t>29.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795" w:rsidRDefault="00BF7795" w:rsidP="00BF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Skoroszyt tekturowy A4 z fałdą z wąsami i blaszkami, wykonany z białego kartonu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795" w:rsidRDefault="00BF7795" w:rsidP="00BF7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795" w:rsidRDefault="00BF7795" w:rsidP="00BF77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BF7795" w:rsidRPr="00571DA9" w:rsidTr="00BF7795">
        <w:trPr>
          <w:trHeight w:val="26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t>30.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795" w:rsidRDefault="00BF7795" w:rsidP="00BF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Tusz do stempli polimerowych, kauczukowych, gumowych, pojemność min. 30ml,  końcówka dozująca ułatwiająca aplikację tuszu, kolor czarny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BF7795" w:rsidRPr="00571DA9" w:rsidTr="00BF7795">
        <w:trPr>
          <w:trHeight w:val="28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t>31.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795" w:rsidRDefault="00BF7795" w:rsidP="00BF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Tusz do stempli polimerowych, kauczukowych, gumowych, pojemność min. 30ml,  końcówka dozująca ułatwiająca aplikację tuszu, kolor niebieski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BF7795" w:rsidRPr="00571DA9" w:rsidTr="00BF7795">
        <w:trPr>
          <w:trHeight w:val="26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t>32.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795" w:rsidRDefault="00BF7795" w:rsidP="00BF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Tusz do stempli polimerowych, kauczukowych, gumowych, pojemność min. 30ml,  końcówka dozująca ułatwiająca aplikację tuszu, kolor czerwony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BF7795" w:rsidRPr="00571DA9" w:rsidTr="00BF7795">
        <w:trPr>
          <w:trHeight w:val="5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t>33.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795" w:rsidRDefault="00BF7795" w:rsidP="00BF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pakowy szary, arkusze o wymiarze 100x130 cm, gramatura 80g/m2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BF7795" w:rsidRPr="00571DA9" w:rsidTr="00BF7795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t>34.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795" w:rsidRDefault="00BF7795" w:rsidP="00BF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Taśma celofanowa 24mm x20m wykonana z polipropylenu, pokryta emulsyjnym klejem akrylowym, jednostronnie klejąca.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BF7795" w:rsidRPr="00571DA9" w:rsidTr="00BF7795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t>35.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795" w:rsidRDefault="00BF7795" w:rsidP="00BF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Taśma pakowa szara 48mm x50m, wykonana z polipropylenu, pokryta emulsyjnym klejem akrylowym, jednostronnie klejąca.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BF7795" w:rsidRPr="00571DA9" w:rsidTr="00BF7795">
        <w:trPr>
          <w:trHeight w:val="4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t>36.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795" w:rsidRDefault="00BF7795" w:rsidP="00BF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 do laminowania A4 błyszcząca, grubość 2x100 mic., op. 100 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BF7795" w:rsidRPr="00571DA9" w:rsidTr="00BF7795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t>37.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795" w:rsidRDefault="00BF7795" w:rsidP="00BF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Koperta mała C- 6 biała </w:t>
            </w:r>
            <w:r w:rsidR="00B85ECA">
              <w:rPr>
                <w:sz w:val="20"/>
                <w:szCs w:val="20"/>
              </w:rPr>
              <w:t>samoklejąca</w:t>
            </w:r>
            <w:r>
              <w:rPr>
                <w:sz w:val="20"/>
                <w:szCs w:val="20"/>
              </w:rPr>
              <w:t xml:space="preserve">  /op 1000 szt./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BF7795" w:rsidRPr="00571DA9" w:rsidTr="00BF7795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t>38.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795" w:rsidRDefault="00BF7795" w:rsidP="00BF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Koperta średnia  C-5 szara samoklejąca /op 500 szt./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BF7795" w:rsidRPr="00571DA9" w:rsidTr="00BF7795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t>39.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795" w:rsidRDefault="00BF7795" w:rsidP="00BF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Koperta duża C-4 szara samoklejąca /op.250 szt./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BF7795" w:rsidRPr="00571DA9" w:rsidTr="00BF7795">
        <w:trPr>
          <w:trHeight w:val="29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t>40.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795" w:rsidRDefault="00BF7795" w:rsidP="00BF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Koperta szara E-4 samoklejąca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85ECA" w:rsidP="00BF7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BF7795">
              <w:rPr>
                <w:sz w:val="18"/>
                <w:szCs w:val="18"/>
              </w:rPr>
              <w:t>zt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BF7795" w:rsidRPr="00571DA9" w:rsidTr="00BF7795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t>41.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795" w:rsidRPr="00B85ECA" w:rsidRDefault="00BF7795" w:rsidP="00BF7795">
            <w:pPr>
              <w:rPr>
                <w:sz w:val="20"/>
                <w:szCs w:val="20"/>
              </w:rPr>
            </w:pPr>
            <w:r w:rsidRPr="00B85ECA">
              <w:rPr>
                <w:sz w:val="20"/>
                <w:szCs w:val="20"/>
              </w:rPr>
              <w:t>Koperta bąbelkowa D14 z paskiem samoprzylepnym, kolor biały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Pr="00B85ECA" w:rsidRDefault="00B85ECA" w:rsidP="00BF7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BF7795" w:rsidRPr="00B85ECA">
              <w:rPr>
                <w:sz w:val="18"/>
                <w:szCs w:val="18"/>
              </w:rPr>
              <w:t>zt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Pr="00B85ECA" w:rsidRDefault="00BF7795" w:rsidP="00BF7795">
            <w:pPr>
              <w:jc w:val="right"/>
              <w:rPr>
                <w:sz w:val="18"/>
                <w:szCs w:val="18"/>
              </w:rPr>
            </w:pPr>
            <w:r w:rsidRPr="00B85ECA">
              <w:rPr>
                <w:sz w:val="18"/>
                <w:szCs w:val="18"/>
              </w:rPr>
              <w:t>2 000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BF7795" w:rsidRPr="00571DA9" w:rsidTr="00BF7795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t>42.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795" w:rsidRDefault="00BF7795" w:rsidP="00BF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Koperta bąbelkowa D17 z paskiem samoprzylepnym, kolor biały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Pr="00B85ECA" w:rsidRDefault="00BF7795" w:rsidP="00BF7795">
            <w:pPr>
              <w:jc w:val="center"/>
              <w:rPr>
                <w:sz w:val="18"/>
                <w:szCs w:val="18"/>
              </w:rPr>
            </w:pPr>
            <w:r w:rsidRPr="00B85ECA"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BF7795" w:rsidRPr="00571DA9" w:rsidTr="00BF7795">
        <w:trPr>
          <w:trHeight w:val="31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t>43.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795" w:rsidRDefault="00BF7795" w:rsidP="00BF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Półka na dokumenty A4 wykonana z mieszanki polistyrenu i polipropylenu, miejsce na </w:t>
            </w:r>
            <w:r>
              <w:rPr>
                <w:sz w:val="20"/>
                <w:szCs w:val="20"/>
              </w:rPr>
              <w:lastRenderedPageBreak/>
              <w:t>umieszczenie etykiet, możliwość łączenia szufladek w pionie oraz kaskadowo, wymiary zewnętrzne 254x60x346 mm, wymiary wewnętrzne 244x43x325 mm, kolory transparentne.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BF7795" w:rsidRPr="00571DA9" w:rsidTr="00BF7795">
        <w:trPr>
          <w:trHeight w:val="24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lastRenderedPageBreak/>
              <w:t>44.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795" w:rsidRDefault="00BF7795" w:rsidP="00BF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Zszywacz biurowy zszywający min 40 kartek, metalowy, podstawa o wysokiej wytrzymałości, zszywki typu  24x6,26x6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795" w:rsidRDefault="00B85ECA" w:rsidP="00BF7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BF7795">
              <w:rPr>
                <w:sz w:val="18"/>
                <w:szCs w:val="18"/>
              </w:rPr>
              <w:t>zt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795" w:rsidRDefault="00BF7795" w:rsidP="00BF77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spacing w:after="100" w:afterAutospacing="1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BF7795" w:rsidRPr="00571DA9" w:rsidTr="00BF7795">
        <w:trPr>
          <w:trHeight w:val="26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t>45.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795" w:rsidRDefault="00BF7795" w:rsidP="00BF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Dziurkacz metalowy na 2 otwory,  dziurkowanie do 30 kart, metalowy </w:t>
            </w:r>
            <w:r w:rsidR="00B85ECA">
              <w:rPr>
                <w:sz w:val="20"/>
                <w:szCs w:val="20"/>
              </w:rPr>
              <w:t>mechanizm</w:t>
            </w:r>
            <w:r>
              <w:rPr>
                <w:sz w:val="20"/>
                <w:szCs w:val="20"/>
              </w:rPr>
              <w:t xml:space="preserve"> i obudowa, antypoślizgowa plastikowa nakładka, średnica otworu około 6mm, rozstaw otworów 80mm, posiada wskaźnik środka strony oraz blokadę położenia dźwigni.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795" w:rsidRDefault="00B85ECA" w:rsidP="00BF7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BF7795">
              <w:rPr>
                <w:sz w:val="18"/>
                <w:szCs w:val="18"/>
              </w:rPr>
              <w:t>zt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795" w:rsidRDefault="00BF7795" w:rsidP="00BF779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BF7795" w:rsidRPr="00571DA9" w:rsidTr="00BF7795">
        <w:trPr>
          <w:trHeight w:val="28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71DA9">
              <w:rPr>
                <w:rFonts w:eastAsia="Times New Roman"/>
                <w:sz w:val="22"/>
                <w:lang w:eastAsia="pl-PL"/>
              </w:rPr>
              <w:t>46.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795" w:rsidRDefault="00BF7795" w:rsidP="00BF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satynowy, niepowlekany, format A3, gramatura 100g/m2,  ryza 500 szt</w:t>
            </w:r>
            <w:r w:rsidR="00B85ECA">
              <w:rPr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95" w:rsidRDefault="00BF7795" w:rsidP="00BF779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5" w:rsidRPr="00571DA9" w:rsidRDefault="00BF7795" w:rsidP="00BF7795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571DA9" w:rsidRPr="00571DA9" w:rsidTr="00BF7795">
        <w:trPr>
          <w:trHeight w:val="28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A9" w:rsidRPr="00571DA9" w:rsidRDefault="00571DA9" w:rsidP="00571DA9">
            <w:pPr>
              <w:jc w:val="center"/>
              <w:rPr>
                <w:rFonts w:eastAsia="Times New Roman"/>
                <w:color w:val="FF0000"/>
                <w:sz w:val="22"/>
                <w:lang w:eastAsia="pl-PL"/>
              </w:rPr>
            </w:pPr>
          </w:p>
        </w:tc>
        <w:tc>
          <w:tcPr>
            <w:tcW w:w="7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A9" w:rsidRPr="00571DA9" w:rsidRDefault="00571DA9" w:rsidP="00571DA9">
            <w:pPr>
              <w:jc w:val="right"/>
              <w:rPr>
                <w:b/>
                <w:bCs/>
                <w:sz w:val="22"/>
              </w:rPr>
            </w:pPr>
            <w:r w:rsidRPr="00571DA9">
              <w:rPr>
                <w:b/>
                <w:bCs/>
                <w:sz w:val="22"/>
              </w:rPr>
              <w:t xml:space="preserve">Łączna cena ofertowa brutto </w:t>
            </w:r>
          </w:p>
          <w:p w:rsidR="00571DA9" w:rsidRPr="00571DA9" w:rsidRDefault="00571DA9" w:rsidP="00571DA9">
            <w:pPr>
              <w:jc w:val="right"/>
              <w:rPr>
                <w:rFonts w:eastAsia="Times New Roman"/>
                <w:color w:val="FF0000"/>
                <w:sz w:val="22"/>
                <w:lang w:eastAsia="pl-PL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DA9" w:rsidRPr="00571DA9" w:rsidRDefault="00571DA9" w:rsidP="00571DA9">
            <w:pPr>
              <w:jc w:val="center"/>
              <w:rPr>
                <w:rFonts w:eastAsia="Times New Roman"/>
                <w:color w:val="FF0000"/>
                <w:sz w:val="22"/>
                <w:lang w:eastAsia="pl-PL"/>
              </w:rPr>
            </w:pPr>
          </w:p>
        </w:tc>
      </w:tr>
    </w:tbl>
    <w:p w:rsidR="00571DA9" w:rsidRDefault="00571DA9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A4B78" w:rsidRPr="00497FD6" w:rsidRDefault="004A4B78" w:rsidP="00880A25">
      <w:pPr>
        <w:numPr>
          <w:ilvl w:val="0"/>
          <w:numId w:val="131"/>
        </w:numPr>
        <w:tabs>
          <w:tab w:val="clear" w:pos="2160"/>
        </w:tabs>
        <w:ind w:left="426" w:hanging="426"/>
        <w:jc w:val="both"/>
        <w:rPr>
          <w:rFonts w:eastAsia="Arial Unicode MS"/>
          <w:sz w:val="22"/>
          <w:lang w:eastAsia="pl-PL"/>
        </w:rPr>
      </w:pPr>
      <w:r w:rsidRPr="00497FD6">
        <w:rPr>
          <w:rFonts w:eastAsia="Arial Unicode MS"/>
          <w:sz w:val="22"/>
          <w:lang w:eastAsia="pl-PL"/>
        </w:rPr>
        <w:t xml:space="preserve">Oświadczam, że </w:t>
      </w:r>
      <w:r w:rsidRPr="00497FD6">
        <w:rPr>
          <w:rFonts w:cs="Calibri"/>
          <w:sz w:val="22"/>
        </w:rPr>
        <w:t>zobowiązuję się do realizacji zamówień cząstkowych</w:t>
      </w:r>
      <w:r w:rsidRPr="00497FD6">
        <w:rPr>
          <w:rFonts w:cs="Calibri"/>
          <w:b/>
          <w:sz w:val="22"/>
        </w:rPr>
        <w:t xml:space="preserve"> w terminie ……..dni </w:t>
      </w:r>
      <w:r w:rsidR="00D35ED3">
        <w:rPr>
          <w:rFonts w:cs="Calibri"/>
          <w:b/>
          <w:sz w:val="22"/>
        </w:rPr>
        <w:t xml:space="preserve">   </w:t>
      </w:r>
      <w:r w:rsidRPr="00497FD6">
        <w:rPr>
          <w:rFonts w:cs="Calibri"/>
          <w:b/>
          <w:sz w:val="22"/>
        </w:rPr>
        <w:t>(w przedziale od 1-30 dni), zgodnie z zapisami SWZ.</w:t>
      </w:r>
    </w:p>
    <w:p w:rsidR="004A4B78" w:rsidRPr="002C55D2" w:rsidRDefault="004A4B78" w:rsidP="00880A25">
      <w:pPr>
        <w:numPr>
          <w:ilvl w:val="0"/>
          <w:numId w:val="131"/>
        </w:numPr>
        <w:tabs>
          <w:tab w:val="clear" w:pos="2160"/>
        </w:tabs>
        <w:ind w:left="426" w:hanging="426"/>
        <w:jc w:val="both"/>
        <w:rPr>
          <w:rFonts w:eastAsia="Arial Unicode MS"/>
          <w:sz w:val="22"/>
          <w:lang w:eastAsia="pl-PL"/>
        </w:rPr>
      </w:pPr>
      <w:r w:rsidRPr="00497FD6">
        <w:rPr>
          <w:rFonts w:eastAsia="Times New Roman"/>
          <w:sz w:val="22"/>
          <w:lang w:eastAsia="pl-PL"/>
        </w:rPr>
        <w:t>Oświadczam, że Wykonawca zamierza powierzyć do wykonania część zamówienia podwykonawcom:</w:t>
      </w:r>
    </w:p>
    <w:p w:rsidR="004A4B78" w:rsidRPr="00497FD6" w:rsidRDefault="004A4B78" w:rsidP="004A4B78">
      <w:pPr>
        <w:ind w:left="283"/>
        <w:jc w:val="both"/>
        <w:rPr>
          <w:rFonts w:eastAsia="Arial Unicode MS"/>
          <w:sz w:val="22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5096"/>
      </w:tblGrid>
      <w:tr w:rsidR="004A4B78" w:rsidRPr="006628C8" w:rsidTr="007C4050">
        <w:trPr>
          <w:trHeight w:val="486"/>
        </w:trPr>
        <w:tc>
          <w:tcPr>
            <w:tcW w:w="541" w:type="dxa"/>
            <w:shd w:val="clear" w:color="auto" w:fill="auto"/>
          </w:tcPr>
          <w:p w:rsidR="004A4B78" w:rsidRPr="006628C8" w:rsidRDefault="004A4B78" w:rsidP="007C4050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</w:tcPr>
          <w:p w:rsidR="004A4B78" w:rsidRDefault="004A4B78" w:rsidP="007C4050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  <w:p w:rsidR="004A4B78" w:rsidRPr="0009572B" w:rsidRDefault="004A4B78" w:rsidP="007C4050">
            <w:pPr>
              <w:tabs>
                <w:tab w:val="left" w:pos="708"/>
              </w:tabs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09572B">
              <w:rPr>
                <w:rFonts w:eastAsia="Times New Roman"/>
                <w:i/>
                <w:sz w:val="20"/>
                <w:szCs w:val="20"/>
                <w:lang w:eastAsia="pl-PL"/>
              </w:rPr>
              <w:t>(jeżeli są znani)</w:t>
            </w:r>
          </w:p>
        </w:tc>
        <w:tc>
          <w:tcPr>
            <w:tcW w:w="5096" w:type="dxa"/>
            <w:shd w:val="clear" w:color="auto" w:fill="auto"/>
          </w:tcPr>
          <w:p w:rsidR="004A4B78" w:rsidRPr="006628C8" w:rsidRDefault="004A4B78" w:rsidP="007C4050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4A4B78" w:rsidRPr="006628C8" w:rsidTr="007C4050">
        <w:trPr>
          <w:trHeight w:val="746"/>
        </w:trPr>
        <w:tc>
          <w:tcPr>
            <w:tcW w:w="541" w:type="dxa"/>
            <w:shd w:val="clear" w:color="auto" w:fill="auto"/>
          </w:tcPr>
          <w:p w:rsidR="004A4B78" w:rsidRPr="006628C8" w:rsidRDefault="004A4B78" w:rsidP="007C4050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4A4B78" w:rsidRPr="006628C8" w:rsidRDefault="004A4B78" w:rsidP="007C4050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096" w:type="dxa"/>
            <w:shd w:val="clear" w:color="auto" w:fill="auto"/>
          </w:tcPr>
          <w:p w:rsidR="004A4B78" w:rsidRPr="006628C8" w:rsidRDefault="004A4B78" w:rsidP="007C4050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4A4B78" w:rsidRPr="006628C8" w:rsidTr="007C4050">
        <w:trPr>
          <w:trHeight w:val="804"/>
        </w:trPr>
        <w:tc>
          <w:tcPr>
            <w:tcW w:w="541" w:type="dxa"/>
            <w:shd w:val="clear" w:color="auto" w:fill="auto"/>
          </w:tcPr>
          <w:p w:rsidR="004A4B78" w:rsidRPr="006628C8" w:rsidRDefault="004A4B78" w:rsidP="007C4050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4A4B78" w:rsidRPr="006628C8" w:rsidRDefault="004A4B78" w:rsidP="007C4050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096" w:type="dxa"/>
            <w:shd w:val="clear" w:color="auto" w:fill="auto"/>
          </w:tcPr>
          <w:p w:rsidR="004A4B78" w:rsidRPr="006628C8" w:rsidRDefault="004A4B78" w:rsidP="007C4050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4A4B78" w:rsidRDefault="004A4B78" w:rsidP="004A4B78">
      <w:pPr>
        <w:tabs>
          <w:tab w:val="left" w:pos="-1701"/>
        </w:tabs>
        <w:jc w:val="both"/>
        <w:rPr>
          <w:sz w:val="22"/>
        </w:rPr>
      </w:pPr>
    </w:p>
    <w:p w:rsidR="004A4B78" w:rsidRPr="006628C8" w:rsidRDefault="004A4B78" w:rsidP="004A4B78">
      <w:pPr>
        <w:tabs>
          <w:tab w:val="left" w:pos="-1701"/>
        </w:tabs>
        <w:jc w:val="both"/>
        <w:rPr>
          <w:sz w:val="22"/>
        </w:rPr>
      </w:pPr>
      <w:r w:rsidRPr="006628C8">
        <w:rPr>
          <w:sz w:val="22"/>
        </w:rPr>
        <w:t>Ponadto:</w:t>
      </w:r>
    </w:p>
    <w:p w:rsidR="004A4B78" w:rsidRPr="00CD370C" w:rsidRDefault="004A4B78" w:rsidP="00880A25">
      <w:pPr>
        <w:numPr>
          <w:ilvl w:val="0"/>
          <w:numId w:val="130"/>
        </w:numPr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pl-PL"/>
        </w:rPr>
        <w:t xml:space="preserve">Oświadczam, że zapoznałem się ze Specyfikacją Warunków Zamówienia wraz z załącznikami, </w:t>
      </w:r>
      <w:r>
        <w:rPr>
          <w:rFonts w:eastAsia="Times New Roman"/>
          <w:sz w:val="22"/>
          <w:lang w:eastAsia="pl-PL"/>
        </w:rPr>
        <w:t xml:space="preserve">                  </w:t>
      </w:r>
      <w:r w:rsidRPr="006628C8">
        <w:rPr>
          <w:rFonts w:eastAsia="Times New Roman"/>
          <w:sz w:val="22"/>
          <w:lang w:eastAsia="pl-PL"/>
        </w:rPr>
        <w:t xml:space="preserve">w tym  </w:t>
      </w:r>
      <w:r>
        <w:rPr>
          <w:rFonts w:eastAsia="Times New Roman"/>
          <w:sz w:val="22"/>
          <w:lang w:eastAsia="pl-PL"/>
        </w:rPr>
        <w:t>ze wzorem umowy</w:t>
      </w:r>
      <w:r w:rsidRPr="006628C8">
        <w:rPr>
          <w:rFonts w:eastAsia="Times New Roman"/>
          <w:sz w:val="22"/>
          <w:lang w:eastAsia="pl-PL"/>
        </w:rPr>
        <w:t xml:space="preserve">  i nie wnoszę do nich żadnych zastrzeżeń. </w:t>
      </w:r>
    </w:p>
    <w:p w:rsidR="004A4B78" w:rsidRPr="006628C8" w:rsidRDefault="004A4B78" w:rsidP="00880A25">
      <w:pPr>
        <w:numPr>
          <w:ilvl w:val="0"/>
          <w:numId w:val="130"/>
        </w:numPr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pl-PL"/>
        </w:rPr>
        <w:t>Oświadczam, że wykonam przedmiotowe zamów</w:t>
      </w:r>
      <w:r>
        <w:rPr>
          <w:rFonts w:eastAsia="Times New Roman"/>
          <w:sz w:val="22"/>
          <w:lang w:eastAsia="pl-PL"/>
        </w:rPr>
        <w:t>ienie w terminie określonym w S</w:t>
      </w:r>
      <w:r w:rsidRPr="006628C8">
        <w:rPr>
          <w:rFonts w:eastAsia="Times New Roman"/>
          <w:sz w:val="22"/>
          <w:lang w:eastAsia="pl-PL"/>
        </w:rPr>
        <w:t>WZ, zgadzam się na warunki i termin płatności określone w projekcie u</w:t>
      </w:r>
      <w:r>
        <w:rPr>
          <w:rFonts w:eastAsia="Times New Roman"/>
          <w:sz w:val="22"/>
          <w:lang w:eastAsia="pl-PL"/>
        </w:rPr>
        <w:t>mowy stanowiącym załącznik do S</w:t>
      </w:r>
      <w:r w:rsidRPr="006628C8">
        <w:rPr>
          <w:rFonts w:eastAsia="Times New Roman"/>
          <w:sz w:val="22"/>
          <w:lang w:eastAsia="pl-PL"/>
        </w:rPr>
        <w:t>WZ.</w:t>
      </w:r>
    </w:p>
    <w:p w:rsidR="004A4B78" w:rsidRPr="00D00225" w:rsidRDefault="004A4B78" w:rsidP="00880A25">
      <w:pPr>
        <w:numPr>
          <w:ilvl w:val="0"/>
          <w:numId w:val="130"/>
        </w:numPr>
        <w:jc w:val="both"/>
        <w:rPr>
          <w:rFonts w:eastAsia="Times New Roman"/>
          <w:sz w:val="22"/>
          <w:lang w:eastAsia="pl-PL"/>
        </w:rPr>
      </w:pPr>
      <w:r w:rsidRPr="00D00225">
        <w:rPr>
          <w:rFonts w:eastAsia="Times New Roman"/>
          <w:sz w:val="22"/>
          <w:lang w:eastAsia="ar-SA"/>
        </w:rPr>
        <w:t>Zobowiązuję się do zawarcia umowy w miejscu i terminie wyznaczonym przez Zamawiającego.</w:t>
      </w:r>
    </w:p>
    <w:p w:rsidR="004A4B78" w:rsidRPr="00D00225" w:rsidRDefault="004A4B78" w:rsidP="00880A25">
      <w:pPr>
        <w:numPr>
          <w:ilvl w:val="0"/>
          <w:numId w:val="130"/>
        </w:numPr>
        <w:jc w:val="both"/>
        <w:rPr>
          <w:rFonts w:eastAsia="Times New Roman"/>
          <w:sz w:val="22"/>
          <w:lang w:eastAsia="pl-PL"/>
        </w:rPr>
      </w:pPr>
      <w:r w:rsidRPr="00D00225">
        <w:rPr>
          <w:bCs/>
          <w:sz w:val="22"/>
        </w:rPr>
        <w:t>Oświadczam, iż oferowany przedmiot zamówienia spełnia minimalne wymagania określone przez Zamawiającego w opisie przedmiotu zamówienia.</w:t>
      </w:r>
    </w:p>
    <w:p w:rsidR="004A4B78" w:rsidRPr="00D00225" w:rsidRDefault="004A4B78" w:rsidP="00880A25">
      <w:pPr>
        <w:numPr>
          <w:ilvl w:val="0"/>
          <w:numId w:val="130"/>
        </w:numPr>
        <w:jc w:val="both"/>
        <w:rPr>
          <w:rFonts w:eastAsia="Times New Roman"/>
          <w:sz w:val="22"/>
          <w:lang w:eastAsia="pl-PL"/>
        </w:rPr>
      </w:pPr>
      <w:r w:rsidRPr="00D00225">
        <w:rPr>
          <w:bCs/>
          <w:sz w:val="22"/>
        </w:rPr>
        <w:t xml:space="preserve">Oferowana cena zawiera wszystkie koszty związane z dostawą przedmiotu zamówienia, </w:t>
      </w:r>
      <w:r w:rsidRPr="00D00225">
        <w:rPr>
          <w:bCs/>
          <w:sz w:val="22"/>
        </w:rPr>
        <w:br/>
      </w:r>
      <w:r w:rsidRPr="00D00225">
        <w:rPr>
          <w:rFonts w:eastAsia="Times New Roman"/>
          <w:sz w:val="22"/>
          <w:lang w:eastAsia="pl-PL"/>
        </w:rPr>
        <w:t>w tym m. in. k</w:t>
      </w:r>
      <w:r>
        <w:rPr>
          <w:rFonts w:eastAsia="Times New Roman"/>
          <w:sz w:val="22"/>
          <w:lang w:eastAsia="pl-PL"/>
        </w:rPr>
        <w:t>oszty dostawy do Zamawiającego</w:t>
      </w:r>
      <w:r w:rsidRPr="00D00225">
        <w:rPr>
          <w:rFonts w:eastAsia="Times New Roman"/>
          <w:sz w:val="22"/>
          <w:lang w:eastAsia="pl-PL"/>
        </w:rPr>
        <w:t>, należne opłaty i podatki, w tym należny podatek VAT</w:t>
      </w:r>
      <w:r w:rsidRPr="00D00225">
        <w:rPr>
          <w:bCs/>
          <w:sz w:val="22"/>
        </w:rPr>
        <w:t>.</w:t>
      </w:r>
    </w:p>
    <w:p w:rsidR="004A4B78" w:rsidRDefault="004A4B78" w:rsidP="00880A25">
      <w:pPr>
        <w:numPr>
          <w:ilvl w:val="0"/>
          <w:numId w:val="130"/>
        </w:numPr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ar-SA"/>
        </w:rPr>
        <w:t>W przypadku zatrudnienia podwykonawców odpowiadamy za ich pracę jak za własną.</w:t>
      </w:r>
    </w:p>
    <w:p w:rsidR="004A4B78" w:rsidRPr="00F624FB" w:rsidRDefault="004A4B78" w:rsidP="00880A25">
      <w:pPr>
        <w:numPr>
          <w:ilvl w:val="0"/>
          <w:numId w:val="130"/>
        </w:numPr>
        <w:jc w:val="both"/>
        <w:rPr>
          <w:rFonts w:eastAsia="Times New Roman"/>
          <w:sz w:val="22"/>
          <w:lang w:eastAsia="pl-PL"/>
        </w:rPr>
      </w:pPr>
      <w:r w:rsidRPr="00F624FB">
        <w:rPr>
          <w:rFonts w:eastAsia="Times New Roman"/>
          <w:sz w:val="22"/>
          <w:lang w:eastAsia="pl-PL"/>
        </w:rPr>
        <w:t>Zapoznaliśmy się z klauzulą informacyjną RODO zamieszczoną w SWZ.</w:t>
      </w:r>
    </w:p>
    <w:p w:rsidR="004A4B78" w:rsidRPr="00641766" w:rsidRDefault="004A4B78" w:rsidP="00880A25">
      <w:pPr>
        <w:numPr>
          <w:ilvl w:val="0"/>
          <w:numId w:val="130"/>
        </w:numPr>
        <w:jc w:val="both"/>
        <w:rPr>
          <w:rFonts w:eastAsia="Times New Roman"/>
          <w:color w:val="FF0000"/>
          <w:sz w:val="22"/>
          <w:lang w:eastAsia="pl-PL"/>
        </w:rPr>
      </w:pPr>
      <w:r w:rsidRPr="00641766">
        <w:rPr>
          <w:color w:val="000000"/>
          <w:sz w:val="22"/>
        </w:rPr>
        <w:t xml:space="preserve">Wypełniliśmy obowiązki informacyjne przewidziane w art. 13 lub art. </w:t>
      </w:r>
      <w:r>
        <w:rPr>
          <w:color w:val="000000"/>
          <w:sz w:val="22"/>
        </w:rPr>
        <w:t>14 RODO** wobec osób fizycznych</w:t>
      </w:r>
      <w:r w:rsidRPr="00641766">
        <w:rPr>
          <w:color w:val="000000"/>
          <w:sz w:val="22"/>
        </w:rPr>
        <w:t>, od których dane osobowe bezpośrednio lub pośrednio pozyskaliśmy w celu ubiegania się o udzielenie zamówienia publicznego w  niniejszym postępowaniu, i których dane zostały przekazane Zamawiającemu w ramach zamówienia***.</w:t>
      </w:r>
    </w:p>
    <w:p w:rsidR="004A4B78" w:rsidRDefault="004A4B78" w:rsidP="004A4B78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4A4B78" w:rsidRPr="007860AC" w:rsidRDefault="004A4B78" w:rsidP="004A4B78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7860AC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4A4B78" w:rsidRPr="00497FD6" w:rsidRDefault="004A4B78" w:rsidP="004A4B78">
      <w:pPr>
        <w:jc w:val="right"/>
        <w:rPr>
          <w:rFonts w:eastAsia="Times New Roman"/>
          <w:sz w:val="22"/>
          <w:lang w:eastAsia="pl-PL"/>
        </w:rPr>
      </w:pPr>
      <w:r w:rsidRPr="007860AC">
        <w:rPr>
          <w:rFonts w:eastAsia="Times New Roman"/>
          <w:sz w:val="22"/>
          <w:lang w:eastAsia="pl-PL"/>
        </w:rPr>
        <w:t xml:space="preserve">                          (podpis Wykonawcy lub osoby upełnomocnionej</w:t>
      </w:r>
      <w:r w:rsidRPr="007860AC">
        <w:rPr>
          <w:rFonts w:eastAsia="Times New Roman"/>
          <w:b/>
          <w:sz w:val="22"/>
          <w:lang w:eastAsia="pl-PL"/>
        </w:rPr>
        <w:t>*</w:t>
      </w:r>
      <w:r w:rsidRPr="007860AC">
        <w:rPr>
          <w:rFonts w:eastAsia="Times New Roman"/>
          <w:sz w:val="22"/>
          <w:lang w:eastAsia="pl-PL"/>
        </w:rPr>
        <w:t>)</w:t>
      </w:r>
    </w:p>
    <w:p w:rsidR="004A4B78" w:rsidRPr="00BA4D99" w:rsidRDefault="004A4B78" w:rsidP="004A4B78">
      <w:pPr>
        <w:rPr>
          <w:rFonts w:eastAsia="Times New Roman"/>
          <w:b/>
          <w:sz w:val="22"/>
          <w:lang w:eastAsia="pl-PL"/>
        </w:rPr>
      </w:pPr>
    </w:p>
    <w:p w:rsidR="004A4B78" w:rsidRPr="00F9004C" w:rsidRDefault="004A4B78" w:rsidP="004A4B78">
      <w:pPr>
        <w:ind w:left="426" w:hanging="426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t xml:space="preserve">*  Oferta powinna być podpisana przez </w:t>
      </w:r>
      <w:r w:rsidRPr="00F9004C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4A4B78" w:rsidRDefault="004A4B78" w:rsidP="004A4B78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4A4B78" w:rsidRPr="002F533D" w:rsidRDefault="004A4B78" w:rsidP="004A4B78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2F533D">
        <w:rPr>
          <w:rFonts w:eastAsia="Times New Roman"/>
          <w:sz w:val="20"/>
          <w:szCs w:val="20"/>
          <w:lang w:eastAsia="pl-PL"/>
        </w:rPr>
        <w:t xml:space="preserve">**       Rozporządzenie Parlamentu Europejskiego i Rady (UE) 2016/679 z dnia 27 kwietnia 2016 r. w sprawie ochrony osób fizycznych w związku  z przetwarzaniem danych osobowych i w sprawie swobodnego </w:t>
      </w:r>
      <w:r w:rsidRPr="002F533D">
        <w:rPr>
          <w:rFonts w:eastAsia="Times New Roman"/>
          <w:sz w:val="20"/>
          <w:szCs w:val="20"/>
          <w:lang w:eastAsia="pl-PL"/>
        </w:rPr>
        <w:lastRenderedPageBreak/>
        <w:t>przepływu takich danych oraz uchylenia dyrektywy 95/46/WE (ogólne rozporządzenie o ochronie danych) (Dz. Urz. UE L 119 z 04.05.2016, str. 1).</w:t>
      </w:r>
    </w:p>
    <w:p w:rsidR="004A4B78" w:rsidRDefault="004A4B78" w:rsidP="004A4B78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***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wykreślenie).</w:t>
      </w:r>
    </w:p>
    <w:p w:rsidR="004A4B78" w:rsidRPr="00C15FD0" w:rsidRDefault="004A4B78" w:rsidP="004A4B78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</w:t>
      </w:r>
    </w:p>
    <w:p w:rsidR="004A4B78" w:rsidRDefault="004A4B78" w:rsidP="004A4B78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4A4B78" w:rsidRDefault="004A4B78" w:rsidP="004A4B78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A4B78" w:rsidRDefault="004A4B78" w:rsidP="004A4B78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A4B78" w:rsidRDefault="004A4B78" w:rsidP="004A4B78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571DA9" w:rsidRDefault="00571DA9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571DA9" w:rsidRDefault="00571DA9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85ECA" w:rsidRDefault="00B85ECA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85ECA" w:rsidRDefault="00B85ECA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85ECA" w:rsidRDefault="00B85ECA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85ECA" w:rsidRDefault="00B85ECA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85ECA" w:rsidRDefault="00B85ECA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85ECA" w:rsidRDefault="00B85ECA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85ECA" w:rsidRDefault="00B85ECA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85ECA" w:rsidRDefault="00B85ECA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85ECA" w:rsidRDefault="00B85ECA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85ECA" w:rsidRDefault="00B85ECA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85ECA" w:rsidRDefault="00B85ECA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85ECA" w:rsidRDefault="00B85ECA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85ECA" w:rsidRDefault="00B85ECA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85ECA" w:rsidRDefault="00B85ECA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85ECA" w:rsidRDefault="00B85ECA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85ECA" w:rsidRDefault="00B85ECA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85ECA" w:rsidRDefault="00B85ECA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85ECA" w:rsidRDefault="00B85ECA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85ECA" w:rsidRDefault="00B85ECA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85ECA" w:rsidRDefault="00B85ECA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85ECA" w:rsidRDefault="00B85ECA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85ECA" w:rsidRDefault="00B85ECA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85ECA" w:rsidRDefault="00B85ECA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85ECA" w:rsidRDefault="00B85ECA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85ECA" w:rsidRDefault="00B85ECA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85ECA" w:rsidRDefault="00B85ECA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85ECA" w:rsidRDefault="00B85ECA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85ECA" w:rsidRDefault="00B85ECA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85ECA" w:rsidRDefault="00B85ECA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85ECA" w:rsidRDefault="00B85ECA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85ECA" w:rsidRDefault="00B85ECA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85ECA" w:rsidRDefault="00B85ECA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A4B78" w:rsidRDefault="004A4B78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A4B78" w:rsidRDefault="004A4B78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A4B78" w:rsidRDefault="004A4B78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A4B78" w:rsidRDefault="004A4B78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A4B78" w:rsidRDefault="004A4B78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A4B78" w:rsidRDefault="004A4B78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A4B78" w:rsidRDefault="004A4B78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A4B78" w:rsidRDefault="004A4B78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A4B78" w:rsidRDefault="004A4B78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A4B78" w:rsidRDefault="004A4B78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A4B78" w:rsidRDefault="004A4B78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A4B78" w:rsidRDefault="004A4B78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CE618B" w:rsidRDefault="00CE618B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A4B78" w:rsidRDefault="004A4B78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85ECA" w:rsidRDefault="00B85ECA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85ECA" w:rsidRDefault="00B85ECA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D35ED3" w:rsidRPr="00260A01" w:rsidRDefault="00D35ED3" w:rsidP="00D35ED3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>
        <w:rPr>
          <w:rFonts w:eastAsia="Times New Roman"/>
          <w:b/>
          <w:sz w:val="22"/>
          <w:u w:val="single"/>
          <w:lang w:eastAsia="ar-SA"/>
        </w:rPr>
        <w:lastRenderedPageBreak/>
        <w:t>Załącznik nr 1B S</w:t>
      </w:r>
      <w:r w:rsidRPr="007860AC">
        <w:rPr>
          <w:rFonts w:eastAsia="Times New Roman"/>
          <w:b/>
          <w:sz w:val="22"/>
          <w:u w:val="single"/>
          <w:lang w:eastAsia="ar-SA"/>
        </w:rPr>
        <w:t>WZ</w:t>
      </w:r>
      <w:r>
        <w:rPr>
          <w:rFonts w:eastAsia="Times New Roman"/>
          <w:b/>
          <w:sz w:val="22"/>
          <w:u w:val="single"/>
          <w:lang w:eastAsia="ar-SA"/>
        </w:rPr>
        <w:t xml:space="preserve"> </w:t>
      </w:r>
      <w:r>
        <w:rPr>
          <w:rFonts w:eastAsia="Times New Roman"/>
          <w:i/>
          <w:sz w:val="22"/>
          <w:u w:val="single"/>
          <w:lang w:eastAsia="ar-SA"/>
        </w:rPr>
        <w:t>Zadanie nr 3</w:t>
      </w:r>
      <w:r w:rsidRPr="00260A01">
        <w:rPr>
          <w:rFonts w:eastAsia="Times New Roman"/>
          <w:i/>
          <w:sz w:val="22"/>
          <w:u w:val="single"/>
          <w:lang w:eastAsia="ar-SA"/>
        </w:rPr>
        <w:t xml:space="preserve"> – </w:t>
      </w:r>
      <w:r>
        <w:rPr>
          <w:rFonts w:eastAsia="Times New Roman"/>
          <w:i/>
          <w:sz w:val="22"/>
          <w:u w:val="single"/>
          <w:lang w:eastAsia="ar-SA"/>
        </w:rPr>
        <w:t>papier offsetowy</w:t>
      </w:r>
    </w:p>
    <w:p w:rsidR="00D35ED3" w:rsidRDefault="00D35ED3" w:rsidP="00D35ED3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p w:rsidR="00D35ED3" w:rsidRDefault="00D35ED3" w:rsidP="00D35ED3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7860AC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D35ED3" w:rsidRDefault="00D35ED3" w:rsidP="00D35ED3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D35ED3" w:rsidRPr="00260A01" w:rsidTr="007C4050">
        <w:trPr>
          <w:trHeight w:val="339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D35ED3" w:rsidRPr="00260A01" w:rsidRDefault="00D35ED3" w:rsidP="007C4050">
            <w:pPr>
              <w:contextualSpacing/>
              <w:jc w:val="both"/>
              <w:rPr>
                <w:sz w:val="22"/>
                <w:lang w:eastAsia="pl-PL"/>
              </w:rPr>
            </w:pPr>
            <w:r w:rsidRPr="00260A01">
              <w:rPr>
                <w:b/>
                <w:sz w:val="22"/>
                <w:lang w:eastAsia="pl-PL"/>
              </w:rPr>
              <w:t>Pełna nazwa Wykonawcy:</w:t>
            </w:r>
            <w:r w:rsidRPr="00260A01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D35ED3" w:rsidRPr="00260A01" w:rsidTr="007C4050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D35ED3" w:rsidRPr="00260A01" w:rsidRDefault="00D35ED3" w:rsidP="007C4050">
            <w:pPr>
              <w:rPr>
                <w:sz w:val="22"/>
                <w:lang w:eastAsia="pl-PL"/>
              </w:rPr>
            </w:pPr>
          </w:p>
          <w:p w:rsidR="00D35ED3" w:rsidRPr="00260A01" w:rsidRDefault="00D35ED3" w:rsidP="007C4050">
            <w:pPr>
              <w:rPr>
                <w:sz w:val="22"/>
                <w:lang w:eastAsia="pl-PL"/>
              </w:rPr>
            </w:pPr>
          </w:p>
          <w:p w:rsidR="00D35ED3" w:rsidRPr="00260A01" w:rsidRDefault="00D35ED3" w:rsidP="007C4050">
            <w:pPr>
              <w:rPr>
                <w:sz w:val="22"/>
                <w:lang w:eastAsia="pl-PL"/>
              </w:rPr>
            </w:pPr>
          </w:p>
          <w:p w:rsidR="00D35ED3" w:rsidRPr="00260A01" w:rsidRDefault="00D35ED3" w:rsidP="007C4050">
            <w:pPr>
              <w:rPr>
                <w:sz w:val="22"/>
                <w:lang w:eastAsia="pl-PL"/>
              </w:rPr>
            </w:pPr>
          </w:p>
        </w:tc>
      </w:tr>
      <w:tr w:rsidR="00D35ED3" w:rsidRPr="00260A01" w:rsidTr="007C4050">
        <w:trPr>
          <w:trHeight w:val="241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D35ED3" w:rsidRPr="00260A01" w:rsidRDefault="00D35ED3" w:rsidP="007C4050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260A01">
              <w:rPr>
                <w:b/>
                <w:sz w:val="22"/>
                <w:lang w:eastAsia="pl-PL"/>
              </w:rPr>
              <w:t>Dane Firmy:</w:t>
            </w:r>
            <w:r w:rsidRPr="00260A01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35ED3" w:rsidRPr="00260A01" w:rsidTr="007C4050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D35ED3" w:rsidRPr="00260A01" w:rsidRDefault="00D35ED3" w:rsidP="007C4050">
            <w:pPr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>Miasto:</w:t>
            </w:r>
          </w:p>
          <w:p w:rsidR="00D35ED3" w:rsidRPr="00260A01" w:rsidRDefault="00D35ED3" w:rsidP="007C4050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D35ED3" w:rsidRPr="00260A01" w:rsidRDefault="00D35ED3" w:rsidP="007C4050">
            <w:pPr>
              <w:rPr>
                <w:sz w:val="22"/>
                <w:lang w:eastAsia="pl-PL"/>
              </w:rPr>
            </w:pPr>
          </w:p>
        </w:tc>
      </w:tr>
      <w:tr w:rsidR="00D35ED3" w:rsidRPr="00260A01" w:rsidTr="007C4050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D35ED3" w:rsidRPr="00260A01" w:rsidRDefault="00D35ED3" w:rsidP="007C4050">
            <w:pPr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>Województwo:</w:t>
            </w:r>
          </w:p>
          <w:p w:rsidR="00D35ED3" w:rsidRPr="00260A01" w:rsidRDefault="00D35ED3" w:rsidP="007C4050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D35ED3" w:rsidRPr="00260A01" w:rsidRDefault="00D35ED3" w:rsidP="007C4050">
            <w:pPr>
              <w:rPr>
                <w:sz w:val="22"/>
                <w:lang w:eastAsia="pl-PL"/>
              </w:rPr>
            </w:pPr>
          </w:p>
        </w:tc>
      </w:tr>
      <w:tr w:rsidR="00D35ED3" w:rsidRPr="00260A01" w:rsidTr="007C4050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D35ED3" w:rsidRPr="00260A01" w:rsidRDefault="00D35ED3" w:rsidP="007C4050">
            <w:pPr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>Kod pocztowy:</w:t>
            </w:r>
          </w:p>
          <w:p w:rsidR="00D35ED3" w:rsidRPr="00260A01" w:rsidRDefault="00D35ED3" w:rsidP="007C4050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D35ED3" w:rsidRPr="00260A01" w:rsidRDefault="00D35ED3" w:rsidP="007C4050">
            <w:pPr>
              <w:rPr>
                <w:sz w:val="22"/>
                <w:lang w:eastAsia="pl-PL"/>
              </w:rPr>
            </w:pPr>
          </w:p>
        </w:tc>
      </w:tr>
      <w:tr w:rsidR="00D35ED3" w:rsidRPr="00260A01" w:rsidTr="007C4050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D35ED3" w:rsidRPr="00260A01" w:rsidRDefault="00D35ED3" w:rsidP="007C4050">
            <w:pPr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>Ulica, nr domu/nr lokalu</w:t>
            </w:r>
          </w:p>
          <w:p w:rsidR="00D35ED3" w:rsidRPr="00260A01" w:rsidRDefault="00D35ED3" w:rsidP="007C4050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D35ED3" w:rsidRPr="00260A01" w:rsidRDefault="00D35ED3" w:rsidP="007C4050">
            <w:pPr>
              <w:rPr>
                <w:sz w:val="22"/>
                <w:lang w:eastAsia="pl-PL"/>
              </w:rPr>
            </w:pPr>
          </w:p>
        </w:tc>
      </w:tr>
      <w:tr w:rsidR="00D35ED3" w:rsidRPr="00260A01" w:rsidTr="007C4050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D35ED3" w:rsidRPr="00260A01" w:rsidRDefault="00D35ED3" w:rsidP="007C4050">
            <w:pPr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D35ED3" w:rsidRPr="00260A01" w:rsidRDefault="00D35ED3" w:rsidP="007C4050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D35ED3" w:rsidRPr="00260A01" w:rsidRDefault="00D35ED3" w:rsidP="007C4050">
            <w:pPr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35ED3" w:rsidRPr="00260A01" w:rsidRDefault="00D35ED3" w:rsidP="007C4050">
            <w:pPr>
              <w:rPr>
                <w:sz w:val="22"/>
                <w:lang w:eastAsia="pl-PL"/>
              </w:rPr>
            </w:pPr>
          </w:p>
        </w:tc>
      </w:tr>
      <w:tr w:rsidR="00D35ED3" w:rsidRPr="00260A01" w:rsidTr="007C4050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D35ED3" w:rsidRPr="00260A01" w:rsidRDefault="00D35ED3" w:rsidP="007C4050">
            <w:pPr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 xml:space="preserve">Nr KRS </w:t>
            </w:r>
            <w:r w:rsidRPr="00260A01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D35ED3" w:rsidRPr="00260A01" w:rsidRDefault="00D35ED3" w:rsidP="007C4050">
            <w:pPr>
              <w:rPr>
                <w:sz w:val="22"/>
                <w:lang w:eastAsia="pl-PL"/>
              </w:rPr>
            </w:pPr>
          </w:p>
        </w:tc>
      </w:tr>
      <w:tr w:rsidR="00D35ED3" w:rsidRPr="00260A01" w:rsidTr="007C4050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D35ED3" w:rsidRPr="00260A01" w:rsidRDefault="00D35ED3" w:rsidP="007C4050">
            <w:pPr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D35ED3" w:rsidRPr="00260A01" w:rsidRDefault="00D35ED3" w:rsidP="007C4050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D35ED3" w:rsidRPr="00260A01" w:rsidRDefault="00D35ED3" w:rsidP="007C4050">
            <w:pPr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35ED3" w:rsidRPr="00260A01" w:rsidRDefault="00D35ED3" w:rsidP="007C4050">
            <w:pPr>
              <w:rPr>
                <w:sz w:val="22"/>
                <w:lang w:eastAsia="pl-PL"/>
              </w:rPr>
            </w:pPr>
          </w:p>
        </w:tc>
      </w:tr>
      <w:tr w:rsidR="00D35ED3" w:rsidRPr="00260A01" w:rsidTr="007C4050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D35ED3" w:rsidRPr="00260A01" w:rsidRDefault="00D35ED3" w:rsidP="007C4050">
            <w:pPr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D35ED3" w:rsidRPr="00260A01" w:rsidRDefault="00D35ED3" w:rsidP="007C4050">
            <w:pPr>
              <w:rPr>
                <w:sz w:val="22"/>
                <w:lang w:eastAsia="pl-PL"/>
              </w:rPr>
            </w:pPr>
          </w:p>
        </w:tc>
      </w:tr>
      <w:tr w:rsidR="00D35ED3" w:rsidRPr="00260A01" w:rsidTr="007C4050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D35ED3" w:rsidRPr="00260A01" w:rsidRDefault="00D35ED3" w:rsidP="007C4050">
            <w:pPr>
              <w:widowControl w:val="0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260A01">
              <w:rPr>
                <w:b/>
                <w:sz w:val="22"/>
                <w:lang w:eastAsia="pl-PL"/>
              </w:rPr>
              <w:t xml:space="preserve"> Rodzaj Wykonawcy (właściwe zaznaczyć):</w:t>
            </w:r>
          </w:p>
          <w:p w:rsidR="00D35ED3" w:rsidRPr="00260A01" w:rsidRDefault="00D35ED3" w:rsidP="007C4050">
            <w:pPr>
              <w:widowControl w:val="0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260A01">
              <w:rPr>
                <w:sz w:val="20"/>
                <w:szCs w:val="20"/>
                <w:lang w:eastAsia="pl-PL"/>
              </w:rPr>
              <w:t>(</w:t>
            </w:r>
            <w:r w:rsidRPr="00260A01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D35ED3" w:rsidRPr="00260A01" w:rsidTr="007C4050">
        <w:trPr>
          <w:trHeight w:val="538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D35ED3" w:rsidRPr="00260A01" w:rsidRDefault="00D35ED3" w:rsidP="007C4050">
            <w:pPr>
              <w:rPr>
                <w:i/>
                <w:sz w:val="16"/>
                <w:szCs w:val="16"/>
                <w:lang w:eastAsia="pl-PL"/>
              </w:rPr>
            </w:pPr>
            <w:r w:rsidRPr="00260A01">
              <w:rPr>
                <w:sz w:val="20"/>
                <w:szCs w:val="20"/>
              </w:rPr>
              <w:sym w:font="Wingdings" w:char="F071"/>
            </w:r>
            <w:r w:rsidRPr="00260A01">
              <w:rPr>
                <w:sz w:val="20"/>
                <w:szCs w:val="20"/>
              </w:rPr>
              <w:t xml:space="preserve">  mikroprzedsiębiorstwo</w:t>
            </w:r>
            <w:r w:rsidRPr="00260A01">
              <w:rPr>
                <w:sz w:val="22"/>
                <w:lang w:eastAsia="pl-PL"/>
              </w:rPr>
              <w:t xml:space="preserve">   </w:t>
            </w:r>
            <w:r w:rsidRPr="00260A01">
              <w:rPr>
                <w:sz w:val="16"/>
                <w:szCs w:val="16"/>
                <w:lang w:eastAsia="pl-PL"/>
              </w:rPr>
              <w:t>(</w:t>
            </w:r>
            <w:r w:rsidRPr="00260A01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260A01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 w:rsidRPr="00260A01">
              <w:rPr>
                <w:i/>
                <w:sz w:val="16"/>
                <w:szCs w:val="16"/>
              </w:rPr>
              <w:t>przekracza   2  milionów euro</w:t>
            </w:r>
            <w:r w:rsidRPr="00260A01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D35ED3" w:rsidRPr="00260A01" w:rsidRDefault="00D35ED3" w:rsidP="007C4050">
            <w:pPr>
              <w:rPr>
                <w:i/>
                <w:sz w:val="16"/>
                <w:szCs w:val="16"/>
                <w:lang w:eastAsia="pl-PL"/>
              </w:rPr>
            </w:pPr>
            <w:r w:rsidRPr="00260A01">
              <w:rPr>
                <w:sz w:val="20"/>
                <w:szCs w:val="20"/>
              </w:rPr>
              <w:sym w:font="Wingdings" w:char="F071"/>
            </w:r>
            <w:r w:rsidRPr="00260A01">
              <w:rPr>
                <w:sz w:val="20"/>
                <w:szCs w:val="20"/>
              </w:rPr>
              <w:t xml:space="preserve">  </w:t>
            </w:r>
            <w:r w:rsidRPr="00260A01">
              <w:rPr>
                <w:sz w:val="20"/>
                <w:szCs w:val="20"/>
                <w:lang w:eastAsia="pl-PL"/>
              </w:rPr>
              <w:t>małe przedsiębiorstwo</w:t>
            </w:r>
            <w:r w:rsidRPr="00260A01">
              <w:rPr>
                <w:sz w:val="22"/>
                <w:lang w:eastAsia="pl-PL"/>
              </w:rPr>
              <w:t xml:space="preserve">   (</w:t>
            </w:r>
            <w:r w:rsidRPr="00260A01">
              <w:rPr>
                <w:i/>
                <w:sz w:val="16"/>
                <w:szCs w:val="16"/>
              </w:rPr>
              <w:t>zatrudnia mniej niż 50 pracowników oraz jego roczny obrót nie przekracza   10  milionów euro)</w:t>
            </w:r>
          </w:p>
          <w:p w:rsidR="00D35ED3" w:rsidRPr="00260A01" w:rsidRDefault="00D35ED3" w:rsidP="007C4050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260A01">
              <w:rPr>
                <w:sz w:val="20"/>
                <w:szCs w:val="20"/>
              </w:rPr>
              <w:sym w:font="Wingdings" w:char="F071"/>
            </w:r>
            <w:r w:rsidRPr="00260A01">
              <w:rPr>
                <w:sz w:val="20"/>
                <w:szCs w:val="20"/>
              </w:rPr>
              <w:t xml:space="preserve">  średnie  przedsiębiorstwo</w:t>
            </w:r>
            <w:r w:rsidRPr="00260A01">
              <w:rPr>
                <w:sz w:val="18"/>
                <w:szCs w:val="18"/>
              </w:rPr>
              <w:t xml:space="preserve"> </w:t>
            </w:r>
            <w:r w:rsidRPr="00260A01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D35ED3" w:rsidRPr="00260A01" w:rsidRDefault="00D35ED3" w:rsidP="007C4050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 w:rsidRPr="00260A01">
              <w:rPr>
                <w:i/>
                <w:sz w:val="16"/>
                <w:szCs w:val="16"/>
              </w:rPr>
              <w:t xml:space="preserve">                                                          roczna suma bilansowa nie przekracza 43 milionów euro</w:t>
            </w:r>
            <w:r w:rsidRPr="00260A01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D35ED3" w:rsidRPr="00260A01" w:rsidRDefault="00D35ED3" w:rsidP="007C4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A01">
              <w:rPr>
                <w:sz w:val="20"/>
                <w:szCs w:val="20"/>
              </w:rPr>
              <w:sym w:font="Wingdings" w:char="F071"/>
            </w:r>
            <w:r w:rsidRPr="00260A01">
              <w:rPr>
                <w:sz w:val="20"/>
                <w:szCs w:val="20"/>
              </w:rPr>
              <w:t xml:space="preserve">  jednoosobowa działalność gospodarcza</w:t>
            </w:r>
          </w:p>
          <w:p w:rsidR="00D35ED3" w:rsidRPr="00260A01" w:rsidRDefault="00D35ED3" w:rsidP="007C4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A01">
              <w:rPr>
                <w:sz w:val="20"/>
                <w:szCs w:val="20"/>
              </w:rPr>
              <w:sym w:font="Wingdings" w:char="F071"/>
            </w:r>
            <w:r w:rsidRPr="00260A01"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D35ED3" w:rsidRPr="00260A01" w:rsidRDefault="00D35ED3" w:rsidP="007C405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260A01">
              <w:rPr>
                <w:sz w:val="20"/>
                <w:szCs w:val="20"/>
              </w:rPr>
              <w:sym w:font="Wingdings" w:char="F071"/>
            </w:r>
            <w:r w:rsidRPr="00260A01">
              <w:rPr>
                <w:sz w:val="20"/>
                <w:szCs w:val="20"/>
              </w:rPr>
              <w:t xml:space="preserve">  inny rodzaj </w:t>
            </w:r>
          </w:p>
        </w:tc>
      </w:tr>
      <w:tr w:rsidR="00D35ED3" w:rsidRPr="00260A01" w:rsidTr="007C4050">
        <w:trPr>
          <w:trHeight w:val="381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D35ED3" w:rsidRPr="00260A01" w:rsidRDefault="00D35ED3" w:rsidP="007C4050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D35ED3" w:rsidRPr="00260A01" w:rsidTr="007C4050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D35ED3" w:rsidRPr="00260A01" w:rsidRDefault="00D35ED3" w:rsidP="007C4050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D35ED3" w:rsidRPr="00260A01" w:rsidRDefault="00D35ED3" w:rsidP="007C4050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D35ED3" w:rsidRPr="00260A01" w:rsidRDefault="00D35ED3" w:rsidP="007C4050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5ED3" w:rsidRPr="00260A01" w:rsidRDefault="00D35ED3" w:rsidP="007C4050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D35ED3" w:rsidRPr="00260A01" w:rsidTr="007C4050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D35ED3" w:rsidRPr="00260A01" w:rsidRDefault="00D35ED3" w:rsidP="007C4050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D35ED3" w:rsidRPr="00260A01" w:rsidRDefault="00D35ED3" w:rsidP="007C4050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D35ED3" w:rsidRPr="00260A01" w:rsidTr="007C4050">
        <w:trPr>
          <w:trHeight w:val="389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D35ED3" w:rsidRPr="00260A01" w:rsidRDefault="00D35ED3" w:rsidP="007C4050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 xml:space="preserve">Adres do korespondencji </w:t>
            </w:r>
            <w:r w:rsidRPr="00260A01">
              <w:rPr>
                <w:i/>
                <w:sz w:val="22"/>
                <w:lang w:eastAsia="pl-PL"/>
              </w:rPr>
              <w:t>(jeżeli inny niż określony powyżej)</w:t>
            </w:r>
            <w:r w:rsidRPr="00260A01">
              <w:rPr>
                <w:sz w:val="22"/>
                <w:lang w:eastAsia="pl-PL"/>
              </w:rPr>
              <w:t>:</w:t>
            </w:r>
          </w:p>
        </w:tc>
      </w:tr>
      <w:tr w:rsidR="00D35ED3" w:rsidRPr="00260A01" w:rsidTr="007C4050">
        <w:trPr>
          <w:trHeight w:val="403"/>
        </w:trPr>
        <w:tc>
          <w:tcPr>
            <w:tcW w:w="9003" w:type="dxa"/>
            <w:gridSpan w:val="7"/>
            <w:shd w:val="clear" w:color="auto" w:fill="FFFFFF"/>
          </w:tcPr>
          <w:p w:rsidR="00D35ED3" w:rsidRPr="00260A01" w:rsidRDefault="00D35ED3" w:rsidP="007C4050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D35ED3" w:rsidRPr="00260A01" w:rsidTr="007C4050">
        <w:trPr>
          <w:trHeight w:val="411"/>
        </w:trPr>
        <w:tc>
          <w:tcPr>
            <w:tcW w:w="9003" w:type="dxa"/>
            <w:gridSpan w:val="7"/>
            <w:shd w:val="clear" w:color="auto" w:fill="DDD9C3"/>
          </w:tcPr>
          <w:p w:rsidR="00D35ED3" w:rsidRPr="00260A01" w:rsidRDefault="00D35ED3" w:rsidP="007C4050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>Nr rachunku bankowego do zwrotu wadium (</w:t>
            </w:r>
            <w:r w:rsidRPr="00260A01">
              <w:rPr>
                <w:i/>
                <w:sz w:val="22"/>
                <w:lang w:eastAsia="pl-PL"/>
              </w:rPr>
              <w:t>jeżeli dotyczy</w:t>
            </w:r>
            <w:r w:rsidRPr="00260A01">
              <w:rPr>
                <w:sz w:val="22"/>
                <w:lang w:eastAsia="pl-PL"/>
              </w:rPr>
              <w:t>):</w:t>
            </w:r>
          </w:p>
        </w:tc>
      </w:tr>
      <w:tr w:rsidR="00D35ED3" w:rsidRPr="00260A01" w:rsidTr="007C4050">
        <w:trPr>
          <w:trHeight w:val="411"/>
        </w:trPr>
        <w:tc>
          <w:tcPr>
            <w:tcW w:w="9003" w:type="dxa"/>
            <w:gridSpan w:val="7"/>
            <w:shd w:val="clear" w:color="auto" w:fill="FFFFFF"/>
          </w:tcPr>
          <w:p w:rsidR="00D35ED3" w:rsidRPr="00260A01" w:rsidRDefault="00D35ED3" w:rsidP="007C4050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D35ED3" w:rsidRPr="00260A01" w:rsidTr="007C4050">
        <w:trPr>
          <w:trHeight w:val="411"/>
        </w:trPr>
        <w:tc>
          <w:tcPr>
            <w:tcW w:w="9003" w:type="dxa"/>
            <w:gridSpan w:val="7"/>
            <w:shd w:val="clear" w:color="auto" w:fill="DDD9C3"/>
          </w:tcPr>
          <w:p w:rsidR="00D35ED3" w:rsidRPr="00260A01" w:rsidRDefault="00D35ED3" w:rsidP="007C4050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2"/>
              </w:rPr>
            </w:pPr>
            <w:r w:rsidRPr="00260A01">
              <w:rPr>
                <w:b/>
                <w:sz w:val="22"/>
              </w:rPr>
              <w:t>Oświadczam, że aktualny wpis do odpowiedniego rejestru lub ewidencji  (np.: KRS, CEIDG)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D35ED3" w:rsidRPr="00260A01" w:rsidRDefault="00D35ED3" w:rsidP="007C4050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260A01">
              <w:rPr>
                <w:sz w:val="22"/>
                <w:lang w:eastAsia="pl-PL"/>
              </w:rPr>
              <w:t>Wykonawca/Wykonawcy …………………………………………………………………………….</w:t>
            </w:r>
          </w:p>
          <w:p w:rsidR="00D35ED3" w:rsidRPr="00260A01" w:rsidRDefault="00D35ED3" w:rsidP="007C4050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 w:rsidRPr="00260A01"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 w:rsidRPr="00260A01"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D35ED3" w:rsidRPr="00260A01" w:rsidRDefault="00D35ED3" w:rsidP="007C4050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</w:p>
          <w:p w:rsidR="00D35ED3" w:rsidRPr="00260A01" w:rsidRDefault="00D35ED3" w:rsidP="007C4050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260A01">
              <w:rPr>
                <w:sz w:val="22"/>
                <w:lang w:eastAsia="pl-PL"/>
              </w:rPr>
              <w:t xml:space="preserve">Podmiot udostępniający zasoby </w:t>
            </w:r>
            <w:r w:rsidRPr="00260A01">
              <w:rPr>
                <w:i/>
                <w:sz w:val="22"/>
                <w:lang w:eastAsia="pl-PL"/>
              </w:rPr>
              <w:t>(jeżeli dotyczy)</w:t>
            </w:r>
            <w:r w:rsidRPr="00260A01">
              <w:rPr>
                <w:sz w:val="20"/>
                <w:szCs w:val="20"/>
                <w:lang w:eastAsia="pl-PL"/>
              </w:rPr>
              <w:t xml:space="preserve"> …………………………………………………………...</w:t>
            </w:r>
          </w:p>
          <w:p w:rsidR="00D35ED3" w:rsidRPr="00260A01" w:rsidRDefault="00D35ED3" w:rsidP="007C4050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 w:rsidRPr="00260A01">
              <w:rPr>
                <w:i/>
                <w:sz w:val="20"/>
                <w:szCs w:val="20"/>
                <w:lang w:eastAsia="pl-PL"/>
              </w:rPr>
              <w:t xml:space="preserve">                                                                            (adres strony internetowej podmiotu lub nazwa bazy danych) </w:t>
            </w:r>
          </w:p>
          <w:p w:rsidR="00D35ED3" w:rsidRPr="00260A01" w:rsidRDefault="00D35ED3" w:rsidP="007C4050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 w:rsidRPr="00260A01">
              <w:rPr>
                <w:sz w:val="20"/>
                <w:szCs w:val="20"/>
                <w:lang w:eastAsia="pl-PL"/>
              </w:rPr>
              <w:t>NIP, REGON Podmiotu ……………………………………………...................................................................</w:t>
            </w:r>
            <w:r w:rsidRPr="00260A01">
              <w:rPr>
                <w:i/>
                <w:sz w:val="20"/>
                <w:szCs w:val="20"/>
                <w:lang w:eastAsia="pl-PL"/>
              </w:rPr>
              <w:t xml:space="preserve">                  </w:t>
            </w:r>
          </w:p>
        </w:tc>
      </w:tr>
    </w:tbl>
    <w:p w:rsidR="00D35ED3" w:rsidRPr="00497FD6" w:rsidRDefault="00D35ED3" w:rsidP="00D35ED3">
      <w:pPr>
        <w:rPr>
          <w:rFonts w:eastAsia="Times New Roman"/>
          <w:sz w:val="22"/>
          <w:lang w:eastAsia="pl-PL"/>
        </w:rPr>
      </w:pPr>
      <w:r w:rsidRPr="00260A01">
        <w:rPr>
          <w:rFonts w:eastAsia="Times New Roman"/>
          <w:sz w:val="22"/>
          <w:lang w:eastAsia="pl-PL"/>
        </w:rPr>
        <w:lastRenderedPageBreak/>
        <w:t xml:space="preserve">dotyczy postępowania na : </w:t>
      </w:r>
      <w:r>
        <w:rPr>
          <w:rFonts w:eastAsia="Times New Roman"/>
          <w:b/>
          <w:sz w:val="22"/>
          <w:lang w:eastAsia="pl-PL"/>
        </w:rPr>
        <w:t>DOSTAWĘ PA</w:t>
      </w:r>
      <w:r w:rsidR="00BB0141">
        <w:rPr>
          <w:rFonts w:eastAsia="Times New Roman"/>
          <w:b/>
          <w:sz w:val="22"/>
          <w:lang w:eastAsia="pl-PL"/>
        </w:rPr>
        <w:t>P</w:t>
      </w:r>
      <w:r>
        <w:rPr>
          <w:rFonts w:eastAsia="Times New Roman"/>
          <w:b/>
          <w:sz w:val="22"/>
          <w:lang w:eastAsia="pl-PL"/>
        </w:rPr>
        <w:t>IERU OFFSETOWEGO</w:t>
      </w:r>
      <w:r>
        <w:rPr>
          <w:rFonts w:eastAsia="Times New Roman"/>
          <w:sz w:val="22"/>
          <w:lang w:eastAsia="pl-PL"/>
        </w:rPr>
        <w:t xml:space="preserve"> </w:t>
      </w:r>
      <w:r w:rsidRPr="00260A01">
        <w:rPr>
          <w:rFonts w:eastAsia="Times New Roman"/>
          <w:b/>
          <w:sz w:val="22"/>
          <w:lang w:eastAsia="pl-PL"/>
        </w:rPr>
        <w:t>(post</w:t>
      </w:r>
      <w:r>
        <w:rPr>
          <w:rFonts w:eastAsia="Times New Roman"/>
          <w:b/>
          <w:sz w:val="22"/>
          <w:lang w:eastAsia="pl-PL"/>
        </w:rPr>
        <w:t>ęp</w:t>
      </w:r>
      <w:r w:rsidR="00BB0141">
        <w:rPr>
          <w:rFonts w:eastAsia="Times New Roman"/>
          <w:b/>
          <w:sz w:val="22"/>
          <w:lang w:eastAsia="pl-PL"/>
        </w:rPr>
        <w:t>owanie</w:t>
      </w:r>
      <w:r w:rsidRPr="00260A01">
        <w:rPr>
          <w:rFonts w:eastAsia="Times New Roman"/>
          <w:b/>
          <w:sz w:val="22"/>
          <w:lang w:eastAsia="pl-PL"/>
        </w:rPr>
        <w:t xml:space="preserve"> nr</w:t>
      </w:r>
      <w:r>
        <w:rPr>
          <w:rFonts w:eastAsia="Times New Roman"/>
          <w:b/>
          <w:sz w:val="22"/>
          <w:lang w:eastAsia="pl-PL"/>
        </w:rPr>
        <w:t xml:space="preserve"> 7</w:t>
      </w:r>
      <w:r w:rsidRPr="00260A01">
        <w:rPr>
          <w:rFonts w:eastAsia="Times New Roman"/>
          <w:b/>
          <w:sz w:val="22"/>
          <w:lang w:eastAsia="pl-PL"/>
        </w:rPr>
        <w:t>/C/21)</w:t>
      </w:r>
    </w:p>
    <w:p w:rsidR="00D35ED3" w:rsidRDefault="00D35ED3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D35ED3" w:rsidRPr="00571DA9" w:rsidRDefault="00D35ED3" w:rsidP="00D35ED3">
      <w:pPr>
        <w:rPr>
          <w:rFonts w:eastAsia="Times New Roman"/>
          <w:i/>
          <w:sz w:val="22"/>
          <w:lang w:eastAsia="pl-PL"/>
        </w:rPr>
      </w:pPr>
      <w:r w:rsidRPr="00260A01">
        <w:rPr>
          <w:rFonts w:eastAsia="Times New Roman"/>
          <w:sz w:val="22"/>
          <w:lang w:eastAsia="pl-PL"/>
        </w:rPr>
        <w:t xml:space="preserve">Oferuję/my realizację przedmiotu zamówienia za cenę ofertową brutto: </w:t>
      </w:r>
      <w:r w:rsidRPr="00260A01">
        <w:rPr>
          <w:rFonts w:eastAsia="Times New Roman"/>
          <w:i/>
          <w:sz w:val="22"/>
          <w:lang w:eastAsia="pl-PL"/>
        </w:rPr>
        <w:t>......................................... zł  (słownie: .........................................................................................................</w:t>
      </w:r>
      <w:r>
        <w:rPr>
          <w:rFonts w:eastAsia="Times New Roman"/>
          <w:i/>
          <w:sz w:val="22"/>
          <w:lang w:eastAsia="pl-PL"/>
        </w:rPr>
        <w:t>............................zł)</w:t>
      </w:r>
    </w:p>
    <w:p w:rsidR="00D35ED3" w:rsidRDefault="00D35ED3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990"/>
        <w:gridCol w:w="1134"/>
        <w:gridCol w:w="992"/>
        <w:gridCol w:w="1417"/>
        <w:gridCol w:w="1134"/>
        <w:gridCol w:w="1560"/>
      </w:tblGrid>
      <w:tr w:rsidR="007318CF" w:rsidRPr="00497FD6" w:rsidTr="007C4050">
        <w:trPr>
          <w:trHeight w:val="1052"/>
        </w:trPr>
        <w:tc>
          <w:tcPr>
            <w:tcW w:w="413" w:type="dxa"/>
            <w:shd w:val="clear" w:color="auto" w:fill="auto"/>
            <w:vAlign w:val="center"/>
            <w:hideMark/>
          </w:tcPr>
          <w:p w:rsidR="007318CF" w:rsidRPr="00497FD6" w:rsidRDefault="007318CF" w:rsidP="007C405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97FD6">
              <w:rPr>
                <w:rFonts w:eastAsia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7318CF" w:rsidRPr="00497FD6" w:rsidRDefault="007318CF" w:rsidP="007C405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97FD6">
              <w:rPr>
                <w:rFonts w:eastAsia="Times New Roman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18CF" w:rsidRPr="00497FD6" w:rsidRDefault="007318CF" w:rsidP="007C405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97FD6">
              <w:rPr>
                <w:rFonts w:eastAsia="Times New Roman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8CF" w:rsidRPr="00497FD6" w:rsidRDefault="007318CF" w:rsidP="007C405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97FD6">
              <w:rPr>
                <w:rFonts w:eastAsia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18CF" w:rsidRPr="00497FD6" w:rsidRDefault="007318CF" w:rsidP="007C405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97FD6">
              <w:rPr>
                <w:rFonts w:eastAsia="Times New Roman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18CF" w:rsidRPr="00497FD6" w:rsidRDefault="007318CF" w:rsidP="007C4050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497FD6">
              <w:rPr>
                <w:rFonts w:eastAsia="Times New Roman"/>
                <w:bCs/>
                <w:sz w:val="20"/>
                <w:szCs w:val="20"/>
                <w:lang w:eastAsia="pl-PL"/>
              </w:rPr>
              <w:t>Stawka podatku VAT</w:t>
            </w:r>
          </w:p>
          <w:p w:rsidR="007318CF" w:rsidRPr="00497FD6" w:rsidRDefault="007318CF" w:rsidP="007C405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97FD6">
              <w:rPr>
                <w:rFonts w:eastAsia="Times New Roman"/>
                <w:bCs/>
                <w:sz w:val="20"/>
                <w:szCs w:val="20"/>
                <w:lang w:eastAsia="pl-PL"/>
              </w:rPr>
              <w:t>(w %)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318CF" w:rsidRPr="00497FD6" w:rsidRDefault="007318CF" w:rsidP="007C4050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497FD6">
              <w:rPr>
                <w:rFonts w:eastAsia="Times New Roman"/>
                <w:bCs/>
                <w:sz w:val="20"/>
                <w:szCs w:val="20"/>
                <w:lang w:eastAsia="pl-PL"/>
              </w:rPr>
              <w:t>Wartość brutto</w:t>
            </w:r>
          </w:p>
          <w:p w:rsidR="007318CF" w:rsidRPr="00497FD6" w:rsidRDefault="007318CF" w:rsidP="007C405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97FD6">
              <w:rPr>
                <w:rFonts w:eastAsia="Times New Roman"/>
                <w:bCs/>
                <w:sz w:val="20"/>
                <w:szCs w:val="20"/>
                <w:lang w:eastAsia="pl-PL"/>
              </w:rPr>
              <w:t>(kol. 4 x kol. 5)</w:t>
            </w:r>
          </w:p>
        </w:tc>
      </w:tr>
      <w:tr w:rsidR="007318CF" w:rsidRPr="00497FD6" w:rsidTr="007C4050">
        <w:trPr>
          <w:trHeight w:val="403"/>
        </w:trPr>
        <w:tc>
          <w:tcPr>
            <w:tcW w:w="413" w:type="dxa"/>
            <w:shd w:val="clear" w:color="auto" w:fill="auto"/>
            <w:vAlign w:val="center"/>
          </w:tcPr>
          <w:p w:rsidR="007318CF" w:rsidRPr="00497FD6" w:rsidRDefault="007318CF" w:rsidP="007C405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97FD6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7318CF" w:rsidRPr="00497FD6" w:rsidRDefault="007318CF" w:rsidP="007C405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97FD6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18CF" w:rsidRPr="00497FD6" w:rsidRDefault="007318CF" w:rsidP="007C405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97FD6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18CF" w:rsidRPr="00497FD6" w:rsidRDefault="007318CF" w:rsidP="007C405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97FD6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18CF" w:rsidRPr="00497FD6" w:rsidRDefault="007318CF" w:rsidP="007C405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97FD6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18CF" w:rsidRPr="00497FD6" w:rsidRDefault="007318CF" w:rsidP="007C405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97FD6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18CF" w:rsidRPr="00497FD6" w:rsidRDefault="007318CF" w:rsidP="007C405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97FD6"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</w:tr>
      <w:tr w:rsidR="007318CF" w:rsidRPr="00DB6E1F" w:rsidTr="007C4050">
        <w:trPr>
          <w:trHeight w:val="9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CF" w:rsidRDefault="007318CF" w:rsidP="007318C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8CF" w:rsidRDefault="007318CF" w:rsidP="0073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Tektura introligatorska, dwustronnie gładzona, grubość 1,5 mm, gramatura 920 g/m2, format A1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CF" w:rsidRPr="00DB6E1F" w:rsidRDefault="007318CF" w:rsidP="007318CF">
            <w:pPr>
              <w:jc w:val="center"/>
              <w:rPr>
                <w:sz w:val="18"/>
                <w:szCs w:val="18"/>
              </w:rPr>
            </w:pPr>
            <w:r w:rsidRPr="00DB6E1F">
              <w:rPr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CF" w:rsidRPr="00DB6E1F" w:rsidRDefault="007318CF" w:rsidP="007318CF">
            <w:pPr>
              <w:jc w:val="right"/>
              <w:rPr>
                <w:color w:val="000000"/>
                <w:sz w:val="18"/>
                <w:szCs w:val="18"/>
              </w:rPr>
            </w:pPr>
            <w:r w:rsidRPr="00DB6E1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18CF" w:rsidRPr="00DB6E1F" w:rsidRDefault="007318CF" w:rsidP="007318C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18CF" w:rsidRPr="00DB6E1F" w:rsidRDefault="007318CF" w:rsidP="007318C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318CF" w:rsidRPr="00DB6E1F" w:rsidRDefault="007318CF" w:rsidP="007318C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7318CF" w:rsidRPr="00DB6E1F" w:rsidTr="007318CF">
        <w:trPr>
          <w:trHeight w:val="82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CF" w:rsidRDefault="007318CF" w:rsidP="00731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8CF" w:rsidRDefault="007318CF" w:rsidP="0073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samokopiujący CFB gramatura 55-60g/m2, kolor biały/op.500szt/ format A2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CF" w:rsidRPr="00DB6E1F" w:rsidRDefault="007318CF" w:rsidP="007318CF">
            <w:pPr>
              <w:jc w:val="center"/>
              <w:rPr>
                <w:sz w:val="18"/>
                <w:szCs w:val="18"/>
              </w:rPr>
            </w:pPr>
            <w:r w:rsidRPr="00DB6E1F"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CF" w:rsidRPr="00DB6E1F" w:rsidRDefault="007318CF" w:rsidP="007318CF">
            <w:pPr>
              <w:jc w:val="right"/>
              <w:rPr>
                <w:color w:val="000000"/>
                <w:sz w:val="18"/>
                <w:szCs w:val="18"/>
              </w:rPr>
            </w:pPr>
            <w:r w:rsidRPr="00DB6E1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18CF" w:rsidRPr="00DB6E1F" w:rsidRDefault="007318CF" w:rsidP="007318C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18CF" w:rsidRPr="00DB6E1F" w:rsidRDefault="007318CF" w:rsidP="007318C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18CF" w:rsidRPr="00DB6E1F" w:rsidRDefault="007318CF" w:rsidP="007318C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7318CF" w:rsidRPr="00DB6E1F" w:rsidTr="007318CF">
        <w:trPr>
          <w:trHeight w:val="83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CF" w:rsidRDefault="007318CF" w:rsidP="00731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8CF" w:rsidRDefault="007318CF" w:rsidP="0073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samokopiujący CFB gramatura 55-60g/m2, kolor żółty/op.500szt/ format A2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8CF" w:rsidRPr="00DB6E1F" w:rsidRDefault="007318CF" w:rsidP="007318CF">
            <w:pPr>
              <w:jc w:val="center"/>
              <w:rPr>
                <w:sz w:val="18"/>
                <w:szCs w:val="18"/>
              </w:rPr>
            </w:pPr>
            <w:r w:rsidRPr="00DB6E1F"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8CF" w:rsidRPr="00DB6E1F" w:rsidRDefault="007318CF" w:rsidP="007318CF">
            <w:pPr>
              <w:jc w:val="right"/>
              <w:rPr>
                <w:color w:val="000000"/>
                <w:sz w:val="18"/>
                <w:szCs w:val="18"/>
              </w:rPr>
            </w:pPr>
            <w:r w:rsidRPr="00DB6E1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18CF" w:rsidRPr="00DB6E1F" w:rsidRDefault="007318CF" w:rsidP="007318C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18CF" w:rsidRPr="00DB6E1F" w:rsidRDefault="007318CF" w:rsidP="007318C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18CF" w:rsidRPr="00DB6E1F" w:rsidRDefault="007318CF" w:rsidP="007318C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7318CF" w:rsidRPr="00DB6E1F" w:rsidTr="007318CF">
        <w:trPr>
          <w:trHeight w:val="73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CF" w:rsidRDefault="007318CF" w:rsidP="00731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8CF" w:rsidRDefault="007318CF" w:rsidP="0073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samokopiujący CFB gramatura 55-60g/m2,  kolor niebieski/op.500szt/ format A2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8CF" w:rsidRPr="00DB6E1F" w:rsidRDefault="007318CF" w:rsidP="007318CF">
            <w:pPr>
              <w:jc w:val="center"/>
              <w:rPr>
                <w:sz w:val="18"/>
                <w:szCs w:val="18"/>
              </w:rPr>
            </w:pPr>
            <w:r w:rsidRPr="00DB6E1F"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8CF" w:rsidRPr="00DB6E1F" w:rsidRDefault="007318CF" w:rsidP="007318CF">
            <w:pPr>
              <w:jc w:val="right"/>
              <w:rPr>
                <w:color w:val="000000"/>
                <w:sz w:val="18"/>
                <w:szCs w:val="18"/>
              </w:rPr>
            </w:pPr>
            <w:r w:rsidRPr="00DB6E1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18CF" w:rsidRPr="00DB6E1F" w:rsidRDefault="007318CF" w:rsidP="007318C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18CF" w:rsidRPr="00DB6E1F" w:rsidRDefault="007318CF" w:rsidP="007318C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18CF" w:rsidRPr="00DB6E1F" w:rsidRDefault="007318CF" w:rsidP="007318C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7318CF" w:rsidRPr="00DB6E1F" w:rsidTr="007318CF">
        <w:trPr>
          <w:trHeight w:val="75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CF" w:rsidRDefault="007318CF" w:rsidP="00731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8CF" w:rsidRDefault="007318CF" w:rsidP="0073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Karton GD biało -szary jednostr. matowy o formacie A-1 gramatura 250g/m2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8CF" w:rsidRPr="00DB6E1F" w:rsidRDefault="007318CF" w:rsidP="007318CF">
            <w:pPr>
              <w:jc w:val="center"/>
              <w:rPr>
                <w:sz w:val="18"/>
                <w:szCs w:val="18"/>
              </w:rPr>
            </w:pPr>
            <w:r w:rsidRPr="00DB6E1F">
              <w:rPr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8CF" w:rsidRPr="00DB6E1F" w:rsidRDefault="007318CF" w:rsidP="007318CF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DB6E1F">
              <w:rPr>
                <w:rFonts w:ascii="Arial CE" w:hAnsi="Arial CE" w:cs="Arial CE"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18CF" w:rsidRPr="00DB6E1F" w:rsidRDefault="007318CF" w:rsidP="007318C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18CF" w:rsidRPr="00DB6E1F" w:rsidRDefault="007318CF" w:rsidP="007318C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18CF" w:rsidRPr="00DB6E1F" w:rsidRDefault="007318CF" w:rsidP="007318C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7318CF" w:rsidRPr="00DB6E1F" w:rsidTr="007318CF">
        <w:trPr>
          <w:trHeight w:val="7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CF" w:rsidRDefault="007318CF" w:rsidP="00731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8CF" w:rsidRDefault="007318CF" w:rsidP="0073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Karton GD biało -szary jednostr. matowy o formacie A-1 gramatura 170g/m2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8CF" w:rsidRPr="00DB6E1F" w:rsidRDefault="007318CF" w:rsidP="007318CF">
            <w:pPr>
              <w:jc w:val="center"/>
              <w:rPr>
                <w:sz w:val="18"/>
                <w:szCs w:val="18"/>
              </w:rPr>
            </w:pPr>
            <w:r w:rsidRPr="00DB6E1F">
              <w:rPr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8CF" w:rsidRPr="00DB6E1F" w:rsidRDefault="007318CF" w:rsidP="007318CF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DB6E1F">
              <w:rPr>
                <w:rFonts w:ascii="Arial CE" w:hAnsi="Arial CE" w:cs="Arial CE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18CF" w:rsidRPr="00DB6E1F" w:rsidRDefault="007318CF" w:rsidP="007318C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18CF" w:rsidRPr="00DB6E1F" w:rsidRDefault="007318CF" w:rsidP="007318C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18CF" w:rsidRPr="00DB6E1F" w:rsidRDefault="007318CF" w:rsidP="007318C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7318CF" w:rsidRPr="00DB6E1F" w:rsidTr="007318CF">
        <w:trPr>
          <w:trHeight w:val="80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CF" w:rsidRDefault="007318CF" w:rsidP="00731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8CF" w:rsidRDefault="007318CF" w:rsidP="0073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Karton GC1, jednostronnie powlekany, biały z białym spodem,  format B1, gramatura 250 g/m2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8CF" w:rsidRPr="00DB6E1F" w:rsidRDefault="007318CF" w:rsidP="007318CF">
            <w:pPr>
              <w:jc w:val="center"/>
              <w:rPr>
                <w:sz w:val="18"/>
                <w:szCs w:val="18"/>
              </w:rPr>
            </w:pPr>
            <w:r w:rsidRPr="00DB6E1F">
              <w:rPr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8CF" w:rsidRPr="00DB6E1F" w:rsidRDefault="007318CF" w:rsidP="007318CF">
            <w:pPr>
              <w:jc w:val="right"/>
              <w:rPr>
                <w:color w:val="000000"/>
                <w:sz w:val="18"/>
                <w:szCs w:val="18"/>
              </w:rPr>
            </w:pPr>
            <w:r w:rsidRPr="00DB6E1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18CF" w:rsidRPr="00DB6E1F" w:rsidRDefault="007318CF" w:rsidP="007318C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18CF" w:rsidRPr="00DB6E1F" w:rsidRDefault="007318CF" w:rsidP="007318C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18CF" w:rsidRPr="00DB6E1F" w:rsidRDefault="007318CF" w:rsidP="007318C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7318CF" w:rsidRPr="00DB6E1F" w:rsidTr="007318CF">
        <w:trPr>
          <w:trHeight w:val="55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CF" w:rsidRDefault="007318CF" w:rsidP="00731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8CF" w:rsidRDefault="007318CF" w:rsidP="0073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offsetowy biały, format A1, gramatura  170g/m2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CF" w:rsidRPr="00DB6E1F" w:rsidRDefault="007318CF" w:rsidP="007318CF">
            <w:pPr>
              <w:jc w:val="center"/>
              <w:rPr>
                <w:sz w:val="18"/>
                <w:szCs w:val="18"/>
              </w:rPr>
            </w:pPr>
            <w:r w:rsidRPr="00DB6E1F">
              <w:rPr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CF" w:rsidRPr="00DB6E1F" w:rsidRDefault="007318CF" w:rsidP="007318CF">
            <w:pPr>
              <w:jc w:val="right"/>
              <w:rPr>
                <w:color w:val="000000"/>
                <w:sz w:val="18"/>
                <w:szCs w:val="18"/>
              </w:rPr>
            </w:pPr>
            <w:r w:rsidRPr="00DB6E1F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18CF" w:rsidRPr="00DB6E1F" w:rsidRDefault="007318CF" w:rsidP="007318C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18CF" w:rsidRPr="00DB6E1F" w:rsidRDefault="007318CF" w:rsidP="007318C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18CF" w:rsidRPr="00DB6E1F" w:rsidRDefault="007318CF" w:rsidP="007318C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7318CF" w:rsidRPr="00DB6E1F" w:rsidTr="007318CF">
        <w:trPr>
          <w:trHeight w:val="70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CF" w:rsidRDefault="007318CF" w:rsidP="00731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8CF" w:rsidRDefault="007318CF" w:rsidP="0073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offsetowy biały, format A2, gramatura  80g/m2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CF" w:rsidRPr="00DB6E1F" w:rsidRDefault="007318CF" w:rsidP="007318CF">
            <w:pPr>
              <w:jc w:val="center"/>
              <w:rPr>
                <w:sz w:val="18"/>
                <w:szCs w:val="18"/>
              </w:rPr>
            </w:pPr>
            <w:r w:rsidRPr="00DB6E1F">
              <w:rPr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CF" w:rsidRPr="00DB6E1F" w:rsidRDefault="007318CF" w:rsidP="007318CF">
            <w:pPr>
              <w:jc w:val="right"/>
              <w:rPr>
                <w:color w:val="000000"/>
                <w:sz w:val="18"/>
                <w:szCs w:val="18"/>
              </w:rPr>
            </w:pPr>
            <w:r w:rsidRPr="00DB6E1F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18CF" w:rsidRPr="00DB6E1F" w:rsidRDefault="007318CF" w:rsidP="007318C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18CF" w:rsidRPr="00DB6E1F" w:rsidRDefault="007318CF" w:rsidP="007318C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18CF" w:rsidRPr="00DB6E1F" w:rsidRDefault="007318CF" w:rsidP="007318C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7318CF" w:rsidRPr="00497FD6" w:rsidTr="007318CF">
        <w:trPr>
          <w:trHeight w:val="466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E1F" w:rsidRPr="00571DA9" w:rsidRDefault="00DB6E1F" w:rsidP="00DB6E1F">
            <w:pPr>
              <w:jc w:val="right"/>
              <w:rPr>
                <w:b/>
                <w:bCs/>
                <w:sz w:val="22"/>
              </w:rPr>
            </w:pPr>
            <w:r w:rsidRPr="00571DA9">
              <w:rPr>
                <w:b/>
                <w:bCs/>
                <w:sz w:val="22"/>
              </w:rPr>
              <w:t xml:space="preserve">Łączna cena ofertowa brutto </w:t>
            </w:r>
          </w:p>
          <w:p w:rsidR="007318CF" w:rsidRPr="007318CF" w:rsidRDefault="007318CF" w:rsidP="007318CF">
            <w:pPr>
              <w:jc w:val="right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18CF" w:rsidRPr="00497FD6" w:rsidRDefault="007318CF" w:rsidP="007318C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D35ED3" w:rsidRDefault="00D35ED3" w:rsidP="007318CF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DB6E1F" w:rsidRDefault="00DB6E1F" w:rsidP="00DB6E1F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DB6E1F" w:rsidRPr="00497FD6" w:rsidRDefault="00DB6E1F" w:rsidP="00880A25">
      <w:pPr>
        <w:numPr>
          <w:ilvl w:val="0"/>
          <w:numId w:val="132"/>
        </w:numPr>
        <w:tabs>
          <w:tab w:val="clear" w:pos="2160"/>
        </w:tabs>
        <w:ind w:left="426" w:hanging="426"/>
        <w:jc w:val="both"/>
        <w:rPr>
          <w:rFonts w:eastAsia="Arial Unicode MS"/>
          <w:sz w:val="22"/>
          <w:lang w:eastAsia="pl-PL"/>
        </w:rPr>
      </w:pPr>
      <w:r w:rsidRPr="00497FD6">
        <w:rPr>
          <w:rFonts w:eastAsia="Arial Unicode MS"/>
          <w:sz w:val="22"/>
          <w:lang w:eastAsia="pl-PL"/>
        </w:rPr>
        <w:t xml:space="preserve">Oświadczam, że </w:t>
      </w:r>
      <w:r w:rsidRPr="00497FD6">
        <w:rPr>
          <w:rFonts w:cs="Calibri"/>
          <w:sz w:val="22"/>
        </w:rPr>
        <w:t>zobowiązuję się do realizacji zamówień cząstkowych</w:t>
      </w:r>
      <w:r w:rsidRPr="00497FD6">
        <w:rPr>
          <w:rFonts w:cs="Calibri"/>
          <w:b/>
          <w:sz w:val="22"/>
        </w:rPr>
        <w:t xml:space="preserve"> w terminie ……..dni </w:t>
      </w:r>
      <w:r>
        <w:rPr>
          <w:rFonts w:cs="Calibri"/>
          <w:b/>
          <w:sz w:val="22"/>
        </w:rPr>
        <w:t xml:space="preserve">   </w:t>
      </w:r>
      <w:r w:rsidRPr="00497FD6">
        <w:rPr>
          <w:rFonts w:cs="Calibri"/>
          <w:b/>
          <w:sz w:val="22"/>
        </w:rPr>
        <w:t>(w przedziale od 1-30 dni), zgodnie z zapisami SWZ.</w:t>
      </w:r>
    </w:p>
    <w:p w:rsidR="00DB6E1F" w:rsidRPr="002C55D2" w:rsidRDefault="00DB6E1F" w:rsidP="00880A25">
      <w:pPr>
        <w:numPr>
          <w:ilvl w:val="0"/>
          <w:numId w:val="132"/>
        </w:numPr>
        <w:tabs>
          <w:tab w:val="clear" w:pos="2160"/>
        </w:tabs>
        <w:ind w:left="426" w:hanging="426"/>
        <w:jc w:val="both"/>
        <w:rPr>
          <w:rFonts w:eastAsia="Arial Unicode MS"/>
          <w:sz w:val="22"/>
          <w:lang w:eastAsia="pl-PL"/>
        </w:rPr>
      </w:pPr>
      <w:r w:rsidRPr="00497FD6">
        <w:rPr>
          <w:rFonts w:eastAsia="Times New Roman"/>
          <w:sz w:val="22"/>
          <w:lang w:eastAsia="pl-PL"/>
        </w:rPr>
        <w:t>Oświadczam, że Wykonawca zamierza powierzyć do wykonania część zamówienia podwykonawcom:</w:t>
      </w:r>
    </w:p>
    <w:p w:rsidR="00DB6E1F" w:rsidRPr="00497FD6" w:rsidRDefault="00DB6E1F" w:rsidP="00DB6E1F">
      <w:pPr>
        <w:ind w:left="283"/>
        <w:jc w:val="both"/>
        <w:rPr>
          <w:rFonts w:eastAsia="Arial Unicode MS"/>
          <w:sz w:val="22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5096"/>
      </w:tblGrid>
      <w:tr w:rsidR="00DB6E1F" w:rsidRPr="006628C8" w:rsidTr="007C4050">
        <w:trPr>
          <w:trHeight w:val="486"/>
        </w:trPr>
        <w:tc>
          <w:tcPr>
            <w:tcW w:w="541" w:type="dxa"/>
            <w:shd w:val="clear" w:color="auto" w:fill="auto"/>
          </w:tcPr>
          <w:p w:rsidR="00DB6E1F" w:rsidRPr="006628C8" w:rsidRDefault="00DB6E1F" w:rsidP="007C4050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</w:tcPr>
          <w:p w:rsidR="00DB6E1F" w:rsidRDefault="00DB6E1F" w:rsidP="007C4050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  <w:p w:rsidR="00DB6E1F" w:rsidRPr="0009572B" w:rsidRDefault="00DB6E1F" w:rsidP="007C4050">
            <w:pPr>
              <w:tabs>
                <w:tab w:val="left" w:pos="708"/>
              </w:tabs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09572B">
              <w:rPr>
                <w:rFonts w:eastAsia="Times New Roman"/>
                <w:i/>
                <w:sz w:val="20"/>
                <w:szCs w:val="20"/>
                <w:lang w:eastAsia="pl-PL"/>
              </w:rPr>
              <w:t>(jeżeli są znani)</w:t>
            </w:r>
          </w:p>
        </w:tc>
        <w:tc>
          <w:tcPr>
            <w:tcW w:w="5096" w:type="dxa"/>
            <w:shd w:val="clear" w:color="auto" w:fill="auto"/>
          </w:tcPr>
          <w:p w:rsidR="00DB6E1F" w:rsidRPr="006628C8" w:rsidRDefault="00DB6E1F" w:rsidP="007C4050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DB6E1F" w:rsidRPr="006628C8" w:rsidTr="007C4050">
        <w:trPr>
          <w:trHeight w:val="746"/>
        </w:trPr>
        <w:tc>
          <w:tcPr>
            <w:tcW w:w="541" w:type="dxa"/>
            <w:shd w:val="clear" w:color="auto" w:fill="auto"/>
          </w:tcPr>
          <w:p w:rsidR="00DB6E1F" w:rsidRPr="006628C8" w:rsidRDefault="00DB6E1F" w:rsidP="007C4050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DB6E1F" w:rsidRPr="006628C8" w:rsidRDefault="00DB6E1F" w:rsidP="007C4050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096" w:type="dxa"/>
            <w:shd w:val="clear" w:color="auto" w:fill="auto"/>
          </w:tcPr>
          <w:p w:rsidR="00DB6E1F" w:rsidRPr="006628C8" w:rsidRDefault="00DB6E1F" w:rsidP="007C4050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DB6E1F" w:rsidRPr="006628C8" w:rsidTr="007C4050">
        <w:trPr>
          <w:trHeight w:val="804"/>
        </w:trPr>
        <w:tc>
          <w:tcPr>
            <w:tcW w:w="541" w:type="dxa"/>
            <w:shd w:val="clear" w:color="auto" w:fill="auto"/>
          </w:tcPr>
          <w:p w:rsidR="00DB6E1F" w:rsidRPr="006628C8" w:rsidRDefault="00DB6E1F" w:rsidP="007C4050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DB6E1F" w:rsidRPr="006628C8" w:rsidRDefault="00DB6E1F" w:rsidP="007C4050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096" w:type="dxa"/>
            <w:shd w:val="clear" w:color="auto" w:fill="auto"/>
          </w:tcPr>
          <w:p w:rsidR="00DB6E1F" w:rsidRPr="006628C8" w:rsidRDefault="00DB6E1F" w:rsidP="007C4050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DB6E1F" w:rsidRDefault="00DB6E1F" w:rsidP="00DB6E1F">
      <w:pPr>
        <w:tabs>
          <w:tab w:val="left" w:pos="-1701"/>
        </w:tabs>
        <w:jc w:val="both"/>
        <w:rPr>
          <w:sz w:val="22"/>
        </w:rPr>
      </w:pPr>
    </w:p>
    <w:p w:rsidR="00DB6E1F" w:rsidRPr="006628C8" w:rsidRDefault="00DB6E1F" w:rsidP="00DB6E1F">
      <w:pPr>
        <w:tabs>
          <w:tab w:val="left" w:pos="-1701"/>
        </w:tabs>
        <w:jc w:val="both"/>
        <w:rPr>
          <w:sz w:val="22"/>
        </w:rPr>
      </w:pPr>
      <w:r w:rsidRPr="006628C8">
        <w:rPr>
          <w:sz w:val="22"/>
        </w:rPr>
        <w:t>Ponadto:</w:t>
      </w:r>
    </w:p>
    <w:p w:rsidR="00DB6E1F" w:rsidRPr="00CD370C" w:rsidRDefault="00DB6E1F" w:rsidP="00880A25">
      <w:pPr>
        <w:numPr>
          <w:ilvl w:val="0"/>
          <w:numId w:val="133"/>
        </w:numPr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pl-PL"/>
        </w:rPr>
        <w:t xml:space="preserve">Oświadczam, że zapoznałem się ze Specyfikacją Warunków Zamówienia wraz z załącznikami, </w:t>
      </w:r>
      <w:r>
        <w:rPr>
          <w:rFonts w:eastAsia="Times New Roman"/>
          <w:sz w:val="22"/>
          <w:lang w:eastAsia="pl-PL"/>
        </w:rPr>
        <w:t xml:space="preserve">                  </w:t>
      </w:r>
      <w:r w:rsidRPr="006628C8">
        <w:rPr>
          <w:rFonts w:eastAsia="Times New Roman"/>
          <w:sz w:val="22"/>
          <w:lang w:eastAsia="pl-PL"/>
        </w:rPr>
        <w:t xml:space="preserve">w tym  </w:t>
      </w:r>
      <w:r>
        <w:rPr>
          <w:rFonts w:eastAsia="Times New Roman"/>
          <w:sz w:val="22"/>
          <w:lang w:eastAsia="pl-PL"/>
        </w:rPr>
        <w:t>ze wzorem umowy</w:t>
      </w:r>
      <w:r w:rsidRPr="006628C8">
        <w:rPr>
          <w:rFonts w:eastAsia="Times New Roman"/>
          <w:sz w:val="22"/>
          <w:lang w:eastAsia="pl-PL"/>
        </w:rPr>
        <w:t xml:space="preserve">  i nie wnoszę do nich żadnych zastrzeżeń. </w:t>
      </w:r>
    </w:p>
    <w:p w:rsidR="00DB6E1F" w:rsidRPr="006628C8" w:rsidRDefault="00DB6E1F" w:rsidP="00880A25">
      <w:pPr>
        <w:numPr>
          <w:ilvl w:val="0"/>
          <w:numId w:val="133"/>
        </w:numPr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pl-PL"/>
        </w:rPr>
        <w:lastRenderedPageBreak/>
        <w:t>Oświadczam, że wykonam przedmiotowe zamów</w:t>
      </w:r>
      <w:r>
        <w:rPr>
          <w:rFonts w:eastAsia="Times New Roman"/>
          <w:sz w:val="22"/>
          <w:lang w:eastAsia="pl-PL"/>
        </w:rPr>
        <w:t>ienie w terminie określonym w S</w:t>
      </w:r>
      <w:r w:rsidRPr="006628C8">
        <w:rPr>
          <w:rFonts w:eastAsia="Times New Roman"/>
          <w:sz w:val="22"/>
          <w:lang w:eastAsia="pl-PL"/>
        </w:rPr>
        <w:t>WZ, zgadzam się na warunki i termin płatności określone w projekcie u</w:t>
      </w:r>
      <w:r>
        <w:rPr>
          <w:rFonts w:eastAsia="Times New Roman"/>
          <w:sz w:val="22"/>
          <w:lang w:eastAsia="pl-PL"/>
        </w:rPr>
        <w:t>mowy stanowiącym załącznik do S</w:t>
      </w:r>
      <w:r w:rsidRPr="006628C8">
        <w:rPr>
          <w:rFonts w:eastAsia="Times New Roman"/>
          <w:sz w:val="22"/>
          <w:lang w:eastAsia="pl-PL"/>
        </w:rPr>
        <w:t>WZ.</w:t>
      </w:r>
    </w:p>
    <w:p w:rsidR="00DB6E1F" w:rsidRPr="00D00225" w:rsidRDefault="00DB6E1F" w:rsidP="00880A25">
      <w:pPr>
        <w:numPr>
          <w:ilvl w:val="0"/>
          <w:numId w:val="133"/>
        </w:numPr>
        <w:jc w:val="both"/>
        <w:rPr>
          <w:rFonts w:eastAsia="Times New Roman"/>
          <w:sz w:val="22"/>
          <w:lang w:eastAsia="pl-PL"/>
        </w:rPr>
      </w:pPr>
      <w:r w:rsidRPr="00D00225">
        <w:rPr>
          <w:rFonts w:eastAsia="Times New Roman"/>
          <w:sz w:val="22"/>
          <w:lang w:eastAsia="ar-SA"/>
        </w:rPr>
        <w:t>Zobowiązuję się do zawarcia umowy w miejscu i terminie wyznaczonym przez Zamawiającego.</w:t>
      </w:r>
    </w:p>
    <w:p w:rsidR="00DB6E1F" w:rsidRPr="00D00225" w:rsidRDefault="00DB6E1F" w:rsidP="00880A25">
      <w:pPr>
        <w:numPr>
          <w:ilvl w:val="0"/>
          <w:numId w:val="133"/>
        </w:numPr>
        <w:jc w:val="both"/>
        <w:rPr>
          <w:rFonts w:eastAsia="Times New Roman"/>
          <w:sz w:val="22"/>
          <w:lang w:eastAsia="pl-PL"/>
        </w:rPr>
      </w:pPr>
      <w:r w:rsidRPr="00D00225">
        <w:rPr>
          <w:bCs/>
          <w:sz w:val="22"/>
        </w:rPr>
        <w:t>Oświadczam, iż oferowany przedmiot zamówienia spełnia minimalne wymagania określone przez Zamawiającego w opisie przedmiotu zamówienia.</w:t>
      </w:r>
    </w:p>
    <w:p w:rsidR="00DB6E1F" w:rsidRPr="00D00225" w:rsidRDefault="00DB6E1F" w:rsidP="00880A25">
      <w:pPr>
        <w:numPr>
          <w:ilvl w:val="0"/>
          <w:numId w:val="133"/>
        </w:numPr>
        <w:jc w:val="both"/>
        <w:rPr>
          <w:rFonts w:eastAsia="Times New Roman"/>
          <w:sz w:val="22"/>
          <w:lang w:eastAsia="pl-PL"/>
        </w:rPr>
      </w:pPr>
      <w:r w:rsidRPr="00D00225">
        <w:rPr>
          <w:bCs/>
          <w:sz w:val="22"/>
        </w:rPr>
        <w:t xml:space="preserve">Oferowana cena zawiera wszystkie koszty związane z dostawą przedmiotu zamówienia, </w:t>
      </w:r>
      <w:r w:rsidRPr="00D00225">
        <w:rPr>
          <w:bCs/>
          <w:sz w:val="22"/>
        </w:rPr>
        <w:br/>
      </w:r>
      <w:r w:rsidRPr="00D00225">
        <w:rPr>
          <w:rFonts w:eastAsia="Times New Roman"/>
          <w:sz w:val="22"/>
          <w:lang w:eastAsia="pl-PL"/>
        </w:rPr>
        <w:t>w tym m. in. k</w:t>
      </w:r>
      <w:r>
        <w:rPr>
          <w:rFonts w:eastAsia="Times New Roman"/>
          <w:sz w:val="22"/>
          <w:lang w:eastAsia="pl-PL"/>
        </w:rPr>
        <w:t>oszty dostawy do Zamawiającego</w:t>
      </w:r>
      <w:r w:rsidRPr="00D00225">
        <w:rPr>
          <w:rFonts w:eastAsia="Times New Roman"/>
          <w:sz w:val="22"/>
          <w:lang w:eastAsia="pl-PL"/>
        </w:rPr>
        <w:t>, należne opłaty i podatki, w tym należny podatek VAT</w:t>
      </w:r>
      <w:r w:rsidRPr="00D00225">
        <w:rPr>
          <w:bCs/>
          <w:sz w:val="22"/>
        </w:rPr>
        <w:t>.</w:t>
      </w:r>
    </w:p>
    <w:p w:rsidR="00DB6E1F" w:rsidRDefault="00DB6E1F" w:rsidP="00880A25">
      <w:pPr>
        <w:numPr>
          <w:ilvl w:val="0"/>
          <w:numId w:val="133"/>
        </w:numPr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ar-SA"/>
        </w:rPr>
        <w:t>W przypadku zatrudnienia podwykonawców odpowiadamy za ich pracę jak za własną.</w:t>
      </w:r>
    </w:p>
    <w:p w:rsidR="00DB6E1F" w:rsidRPr="00F624FB" w:rsidRDefault="00DB6E1F" w:rsidP="00880A25">
      <w:pPr>
        <w:numPr>
          <w:ilvl w:val="0"/>
          <w:numId w:val="133"/>
        </w:numPr>
        <w:jc w:val="both"/>
        <w:rPr>
          <w:rFonts w:eastAsia="Times New Roman"/>
          <w:sz w:val="22"/>
          <w:lang w:eastAsia="pl-PL"/>
        </w:rPr>
      </w:pPr>
      <w:r w:rsidRPr="00F624FB">
        <w:rPr>
          <w:rFonts w:eastAsia="Times New Roman"/>
          <w:sz w:val="22"/>
          <w:lang w:eastAsia="pl-PL"/>
        </w:rPr>
        <w:t>Zapoznaliśmy się z klauzulą informacyjną RODO zamieszczoną w SWZ.</w:t>
      </w:r>
    </w:p>
    <w:p w:rsidR="00DB6E1F" w:rsidRPr="00641766" w:rsidRDefault="00DB6E1F" w:rsidP="00880A25">
      <w:pPr>
        <w:numPr>
          <w:ilvl w:val="0"/>
          <w:numId w:val="133"/>
        </w:numPr>
        <w:jc w:val="both"/>
        <w:rPr>
          <w:rFonts w:eastAsia="Times New Roman"/>
          <w:color w:val="FF0000"/>
          <w:sz w:val="22"/>
          <w:lang w:eastAsia="pl-PL"/>
        </w:rPr>
      </w:pPr>
      <w:r w:rsidRPr="00641766">
        <w:rPr>
          <w:color w:val="000000"/>
          <w:sz w:val="22"/>
        </w:rPr>
        <w:t xml:space="preserve">Wypełniliśmy obowiązki informacyjne przewidziane w art. 13 lub art. </w:t>
      </w:r>
      <w:r>
        <w:rPr>
          <w:color w:val="000000"/>
          <w:sz w:val="22"/>
        </w:rPr>
        <w:t>14 RODO** wobec osób fizycznych</w:t>
      </w:r>
      <w:r w:rsidRPr="00641766">
        <w:rPr>
          <w:color w:val="000000"/>
          <w:sz w:val="22"/>
        </w:rPr>
        <w:t>, od których dane osobowe bezpośrednio lub pośrednio pozyskaliśmy w celu ubiegania się o udzielenie zamówienia publicznego w  niniejszym postępowaniu, i których dane zostały przekazane Zamawiającemu w ramach zamówienia***.</w:t>
      </w:r>
    </w:p>
    <w:p w:rsidR="00DB6E1F" w:rsidRDefault="00DB6E1F" w:rsidP="00DB6E1F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DB6E1F" w:rsidRPr="007860AC" w:rsidRDefault="00DB6E1F" w:rsidP="00DB6E1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7860AC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DB6E1F" w:rsidRPr="00497FD6" w:rsidRDefault="00DB6E1F" w:rsidP="00DB6E1F">
      <w:pPr>
        <w:jc w:val="right"/>
        <w:rPr>
          <w:rFonts w:eastAsia="Times New Roman"/>
          <w:sz w:val="22"/>
          <w:lang w:eastAsia="pl-PL"/>
        </w:rPr>
      </w:pPr>
      <w:r w:rsidRPr="007860AC">
        <w:rPr>
          <w:rFonts w:eastAsia="Times New Roman"/>
          <w:sz w:val="22"/>
          <w:lang w:eastAsia="pl-PL"/>
        </w:rPr>
        <w:t xml:space="preserve">                          (podpis Wykonawcy lub osoby upełnomocnionej</w:t>
      </w:r>
      <w:r w:rsidRPr="007860AC">
        <w:rPr>
          <w:rFonts w:eastAsia="Times New Roman"/>
          <w:b/>
          <w:sz w:val="22"/>
          <w:lang w:eastAsia="pl-PL"/>
        </w:rPr>
        <w:t>*</w:t>
      </w:r>
      <w:r w:rsidRPr="007860AC">
        <w:rPr>
          <w:rFonts w:eastAsia="Times New Roman"/>
          <w:sz w:val="22"/>
          <w:lang w:eastAsia="pl-PL"/>
        </w:rPr>
        <w:t>)</w:t>
      </w:r>
    </w:p>
    <w:p w:rsidR="00DB6E1F" w:rsidRPr="00BA4D99" w:rsidRDefault="00DB6E1F" w:rsidP="00DB6E1F">
      <w:pPr>
        <w:rPr>
          <w:rFonts w:eastAsia="Times New Roman"/>
          <w:b/>
          <w:sz w:val="22"/>
          <w:lang w:eastAsia="pl-PL"/>
        </w:rPr>
      </w:pPr>
    </w:p>
    <w:p w:rsidR="00DB6E1F" w:rsidRPr="00F9004C" w:rsidRDefault="00DB6E1F" w:rsidP="00DB6E1F">
      <w:pPr>
        <w:ind w:left="426" w:hanging="426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t xml:space="preserve">*  Oferta powinna być podpisana przez </w:t>
      </w:r>
      <w:r w:rsidRPr="00F9004C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DB6E1F" w:rsidRDefault="00DB6E1F" w:rsidP="00DB6E1F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DB6E1F" w:rsidRPr="002F533D" w:rsidRDefault="00DB6E1F" w:rsidP="00DB6E1F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2F533D">
        <w:rPr>
          <w:rFonts w:eastAsia="Times New Roman"/>
          <w:sz w:val="20"/>
          <w:szCs w:val="20"/>
          <w:lang w:eastAsia="pl-PL"/>
        </w:rPr>
        <w:t>**       Rozporządzenie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  <w:p w:rsidR="00DB6E1F" w:rsidRDefault="00DB6E1F" w:rsidP="00DB6E1F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***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wykreślenie).</w:t>
      </w:r>
    </w:p>
    <w:p w:rsidR="00DB6E1F" w:rsidRDefault="00DB6E1F" w:rsidP="00DB6E1F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DB6E1F" w:rsidRDefault="00DB6E1F" w:rsidP="00DB6E1F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DB6E1F" w:rsidRDefault="00DB6E1F" w:rsidP="00DB6E1F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DB6E1F" w:rsidRDefault="00DB6E1F" w:rsidP="00DB6E1F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DB6E1F" w:rsidRDefault="00DB6E1F" w:rsidP="00DB6E1F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DB6E1F" w:rsidRDefault="00DB6E1F" w:rsidP="00DB6E1F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DB6E1F" w:rsidRDefault="00DB6E1F" w:rsidP="00DB6E1F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DB6E1F" w:rsidRDefault="00DB6E1F" w:rsidP="00DB6E1F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DB6E1F" w:rsidRDefault="00DB6E1F" w:rsidP="00DB6E1F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DB6E1F" w:rsidRDefault="00DB6E1F" w:rsidP="00DB6E1F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D35ED3" w:rsidRDefault="00D35ED3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D35ED3" w:rsidRDefault="00D35ED3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D35ED3" w:rsidRDefault="00D35ED3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D35ED3" w:rsidRDefault="00D35ED3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D35ED3" w:rsidRDefault="00D35ED3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D35ED3" w:rsidRDefault="00D35ED3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D35ED3" w:rsidRDefault="00D35ED3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D35ED3" w:rsidRDefault="00D35ED3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D35ED3" w:rsidRDefault="00D35ED3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D35ED3" w:rsidRDefault="00D35ED3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D35ED3" w:rsidRDefault="00D35ED3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D35ED3" w:rsidRDefault="00D35ED3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D35ED3" w:rsidRDefault="00D35ED3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D35ED3" w:rsidRDefault="00D35ED3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CE618B" w:rsidRDefault="00CE618B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CE618B" w:rsidRDefault="00CE618B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D35ED3" w:rsidRDefault="00D35ED3" w:rsidP="00DB6E1F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DB6E1F" w:rsidRDefault="00DB6E1F" w:rsidP="00DB6E1F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D35ED3" w:rsidRDefault="00D35ED3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6628C8" w:rsidRPr="001C632D" w:rsidRDefault="000E48C4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>
        <w:rPr>
          <w:rFonts w:eastAsia="Times New Roman"/>
          <w:b/>
          <w:sz w:val="22"/>
          <w:u w:val="single"/>
          <w:lang w:eastAsia="ar-SA"/>
        </w:rPr>
        <w:lastRenderedPageBreak/>
        <w:t>Z</w:t>
      </w:r>
      <w:r w:rsidR="00245223">
        <w:rPr>
          <w:rFonts w:eastAsia="Times New Roman"/>
          <w:b/>
          <w:sz w:val="22"/>
          <w:u w:val="single"/>
          <w:lang w:eastAsia="ar-SA"/>
        </w:rPr>
        <w:t>ałącznik nr 2 S</w:t>
      </w:r>
      <w:r w:rsidR="009D322E">
        <w:rPr>
          <w:rFonts w:eastAsia="Times New Roman"/>
          <w:b/>
          <w:sz w:val="22"/>
          <w:u w:val="single"/>
          <w:lang w:eastAsia="ar-SA"/>
        </w:rPr>
        <w:t xml:space="preserve">WZ </w:t>
      </w:r>
    </w:p>
    <w:p w:rsidR="00214786" w:rsidRDefault="00214786" w:rsidP="00214786">
      <w:pPr>
        <w:suppressAutoHyphens/>
        <w:rPr>
          <w:b/>
          <w:bCs/>
          <w:u w:val="single"/>
        </w:rPr>
      </w:pPr>
    </w:p>
    <w:p w:rsidR="006F069C" w:rsidRDefault="006F069C" w:rsidP="005A1B67">
      <w:pPr>
        <w:suppressAutoHyphens/>
        <w:ind w:right="-144"/>
        <w:jc w:val="center"/>
        <w:rPr>
          <w:b/>
          <w:bCs/>
          <w:sz w:val="22"/>
          <w:u w:val="single"/>
        </w:rPr>
      </w:pPr>
    </w:p>
    <w:p w:rsidR="00AC5BC0" w:rsidRPr="00AC5BC0" w:rsidRDefault="00AC5BC0" w:rsidP="00AC5BC0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u w:val="single"/>
          <w:lang w:eastAsia="pl-PL"/>
        </w:rPr>
      </w:pPr>
    </w:p>
    <w:p w:rsidR="00AC5BC0" w:rsidRPr="00AC5BC0" w:rsidRDefault="00AC5BC0" w:rsidP="00AC5BC0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u w:val="single"/>
          <w:lang w:eastAsia="pl-PL"/>
        </w:rPr>
      </w:pPr>
    </w:p>
    <w:p w:rsidR="00AC5BC0" w:rsidRPr="00AC5BC0" w:rsidRDefault="00AC5BC0" w:rsidP="00AC5BC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u w:val="single"/>
          <w:lang w:eastAsia="pl-PL"/>
        </w:rPr>
      </w:pPr>
      <w:r w:rsidRPr="00AC5BC0">
        <w:rPr>
          <w:rFonts w:eastAsia="Times New Roman"/>
          <w:b/>
          <w:bCs/>
          <w:sz w:val="22"/>
          <w:u w:val="single"/>
          <w:lang w:eastAsia="pl-PL"/>
        </w:rPr>
        <w:t>OŚWIADCZENIE O BRAKU PODSTAW DO WYKLUCZENIA</w:t>
      </w:r>
    </w:p>
    <w:p w:rsidR="00AC5BC0" w:rsidRPr="00AC5BC0" w:rsidRDefault="00AC5BC0" w:rsidP="00AC5BC0">
      <w:pPr>
        <w:autoSpaceDE w:val="0"/>
        <w:autoSpaceDN w:val="0"/>
        <w:adjustRightInd w:val="0"/>
        <w:jc w:val="both"/>
        <w:rPr>
          <w:rFonts w:eastAsia="Times New Roman"/>
          <w:sz w:val="22"/>
          <w:lang w:eastAsia="pl-PL"/>
        </w:rPr>
      </w:pPr>
    </w:p>
    <w:p w:rsidR="00AC5BC0" w:rsidRDefault="00AC5BC0" w:rsidP="00AC5BC0">
      <w:pPr>
        <w:autoSpaceDE w:val="0"/>
        <w:autoSpaceDN w:val="0"/>
        <w:adjustRightInd w:val="0"/>
        <w:jc w:val="both"/>
        <w:rPr>
          <w:rFonts w:eastAsia="Times New Roman"/>
          <w:bCs/>
          <w:sz w:val="22"/>
          <w:lang w:eastAsia="pl-PL"/>
        </w:rPr>
      </w:pPr>
    </w:p>
    <w:p w:rsidR="00AC5BC0" w:rsidRPr="00AC5BC0" w:rsidRDefault="00AC5BC0" w:rsidP="00AC5BC0">
      <w:pPr>
        <w:autoSpaceDE w:val="0"/>
        <w:autoSpaceDN w:val="0"/>
        <w:adjustRightInd w:val="0"/>
        <w:jc w:val="both"/>
        <w:rPr>
          <w:rFonts w:eastAsia="Times New Roman"/>
          <w:bCs/>
          <w:sz w:val="22"/>
          <w:lang w:eastAsia="pl-PL"/>
        </w:rPr>
      </w:pPr>
      <w:r w:rsidRPr="00AC5BC0">
        <w:rPr>
          <w:rFonts w:eastAsia="Times New Roman"/>
          <w:bCs/>
          <w:sz w:val="22"/>
          <w:lang w:eastAsia="pl-PL"/>
        </w:rPr>
        <w:t>przystępując do postępowania na:</w:t>
      </w:r>
    </w:p>
    <w:p w:rsidR="00AC5BC0" w:rsidRPr="00AC5BC0" w:rsidRDefault="00AC5BC0" w:rsidP="00AC5BC0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u w:val="single"/>
          <w:lang w:eastAsia="pl-PL"/>
        </w:rPr>
      </w:pPr>
    </w:p>
    <w:p w:rsidR="00AC5BC0" w:rsidRPr="00AC5BC0" w:rsidRDefault="00AC5BC0" w:rsidP="00AC5BC0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lang w:eastAsia="pl-PL"/>
        </w:rPr>
      </w:pPr>
      <w:r w:rsidRPr="00AC5BC0">
        <w:rPr>
          <w:rFonts w:eastAsia="Times New Roman"/>
          <w:b/>
          <w:sz w:val="22"/>
          <w:lang w:eastAsia="pl-PL"/>
        </w:rPr>
        <w:t xml:space="preserve">DOSTAWA PAPIERU KSEROGRAFICZNEGO, MATERIAŁÓW BIUROWYCH </w:t>
      </w:r>
    </w:p>
    <w:p w:rsidR="00AC5BC0" w:rsidRPr="00AC5BC0" w:rsidRDefault="00AC5BC0" w:rsidP="00AC5BC0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lang w:eastAsia="pl-PL"/>
        </w:rPr>
      </w:pPr>
      <w:r w:rsidRPr="00AC5BC0">
        <w:rPr>
          <w:rFonts w:eastAsia="Times New Roman"/>
          <w:b/>
          <w:sz w:val="22"/>
          <w:lang w:eastAsia="pl-PL"/>
        </w:rPr>
        <w:t>oraz PAPIERU OFFSETOWEGO (postępowanie nr</w:t>
      </w:r>
      <w:r>
        <w:rPr>
          <w:rFonts w:eastAsia="Times New Roman"/>
          <w:b/>
          <w:sz w:val="22"/>
          <w:lang w:eastAsia="pl-PL"/>
        </w:rPr>
        <w:t xml:space="preserve"> 7</w:t>
      </w:r>
      <w:r w:rsidRPr="00AC5BC0">
        <w:rPr>
          <w:rFonts w:eastAsia="Times New Roman"/>
          <w:b/>
          <w:sz w:val="22"/>
          <w:lang w:eastAsia="pl-PL"/>
        </w:rPr>
        <w:t>/C/21)</w:t>
      </w:r>
    </w:p>
    <w:p w:rsidR="00AC5BC0" w:rsidRPr="00AC5BC0" w:rsidRDefault="00AC5BC0" w:rsidP="00AC5BC0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u w:val="single"/>
          <w:lang w:eastAsia="pl-PL"/>
        </w:rPr>
      </w:pPr>
      <w:r w:rsidRPr="00AC5BC0">
        <w:rPr>
          <w:rFonts w:eastAsia="Times New Roman"/>
          <w:b/>
          <w:bCs/>
          <w:sz w:val="22"/>
          <w:u w:val="single"/>
          <w:lang w:eastAsia="pl-PL"/>
        </w:rPr>
        <w:t xml:space="preserve">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AC5BC0" w:rsidRPr="00AC5BC0" w:rsidTr="00DD3678">
        <w:trPr>
          <w:trHeight w:val="107"/>
        </w:trPr>
        <w:tc>
          <w:tcPr>
            <w:tcW w:w="8755" w:type="dxa"/>
          </w:tcPr>
          <w:p w:rsidR="00AC5BC0" w:rsidRPr="00AC5BC0" w:rsidRDefault="00AC5BC0" w:rsidP="00AC5BC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lang w:eastAsia="pl-PL"/>
              </w:rPr>
            </w:pPr>
            <w:r w:rsidRPr="00AC5BC0">
              <w:rPr>
                <w:rFonts w:eastAsia="Times New Roman"/>
                <w:sz w:val="22"/>
                <w:lang w:eastAsia="pl-PL"/>
              </w:rPr>
              <w:t>składam następujące oświadczenie/a:</w:t>
            </w:r>
          </w:p>
        </w:tc>
      </w:tr>
    </w:tbl>
    <w:p w:rsidR="00AC5BC0" w:rsidRPr="00AC5BC0" w:rsidRDefault="00AC5BC0" w:rsidP="00AC5BC0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lang w:eastAsia="pl-PL"/>
        </w:rPr>
      </w:pPr>
    </w:p>
    <w:tbl>
      <w:tblPr>
        <w:tblW w:w="925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54"/>
      </w:tblGrid>
      <w:tr w:rsidR="00AC5BC0" w:rsidRPr="00AC5BC0" w:rsidTr="00DD3678">
        <w:trPr>
          <w:trHeight w:val="524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</w:tcPr>
          <w:p w:rsidR="00AC5BC0" w:rsidRPr="00AC5BC0" w:rsidRDefault="00AC5BC0" w:rsidP="00AC5BC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22"/>
                <w:u w:val="single"/>
                <w:lang w:eastAsia="pl-PL"/>
              </w:rPr>
            </w:pPr>
          </w:p>
          <w:p w:rsidR="00AC5BC0" w:rsidRPr="00AC5BC0" w:rsidRDefault="00AC5BC0" w:rsidP="00AC5BC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/>
                <w:sz w:val="22"/>
                <w:lang w:eastAsia="pl-PL"/>
              </w:rPr>
            </w:pPr>
          </w:p>
        </w:tc>
      </w:tr>
      <w:tr w:rsidR="00AC5BC0" w:rsidRPr="00AC5BC0" w:rsidTr="00DD3678">
        <w:trPr>
          <w:trHeight w:val="3688"/>
        </w:trPr>
        <w:tc>
          <w:tcPr>
            <w:tcW w:w="9254" w:type="dxa"/>
            <w:tcBorders>
              <w:top w:val="nil"/>
            </w:tcBorders>
          </w:tcPr>
          <w:p w:rsidR="00AC5BC0" w:rsidRPr="00AC5BC0" w:rsidRDefault="00AC5BC0" w:rsidP="00880A25">
            <w:pPr>
              <w:numPr>
                <w:ilvl w:val="1"/>
                <w:numId w:val="10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eastAsia="Times New Roman"/>
                <w:bCs/>
                <w:sz w:val="22"/>
                <w:lang w:eastAsia="pl-PL"/>
              </w:rPr>
            </w:pPr>
            <w:r w:rsidRPr="00AC5BC0">
              <w:rPr>
                <w:rFonts w:eastAsia="Times New Roman"/>
                <w:bCs/>
                <w:sz w:val="22"/>
                <w:lang w:eastAsia="pl-PL"/>
              </w:rPr>
              <w:t>Oświadczam, że nie podlegam wykluczeniu z postępowania na podstawie art. 108 ust. 1 pkt. 1 - 6.</w:t>
            </w:r>
          </w:p>
          <w:p w:rsidR="00AC5BC0" w:rsidRPr="00AC5BC0" w:rsidRDefault="00AC5BC0" w:rsidP="00AC5BC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2"/>
                <w:lang w:eastAsia="pl-PL"/>
              </w:rPr>
            </w:pPr>
            <w:r w:rsidRPr="00AC5BC0">
              <w:rPr>
                <w:rFonts w:eastAsia="Times New Roman"/>
                <w:bCs/>
                <w:sz w:val="22"/>
                <w:lang w:eastAsia="pl-PL"/>
              </w:rPr>
              <w:t xml:space="preserve"> </w:t>
            </w:r>
          </w:p>
          <w:p w:rsidR="00AC5BC0" w:rsidRPr="00AC5BC0" w:rsidRDefault="00AC5BC0" w:rsidP="00880A25">
            <w:pPr>
              <w:numPr>
                <w:ilvl w:val="1"/>
                <w:numId w:val="10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eastAsia="Times New Roman"/>
                <w:sz w:val="22"/>
                <w:lang w:eastAsia="pl-PL"/>
              </w:rPr>
            </w:pPr>
            <w:r w:rsidRPr="00AC5BC0">
              <w:rPr>
                <w:rFonts w:eastAsia="Times New Roman"/>
                <w:sz w:val="22"/>
                <w:lang w:eastAsia="pl-PL"/>
              </w:rPr>
              <w:t xml:space="preserve">Oświadczam, że </w:t>
            </w:r>
            <w:r w:rsidRPr="00AC5BC0">
              <w:rPr>
                <w:rFonts w:eastAsia="Times New Roman"/>
                <w:b/>
                <w:bCs/>
                <w:sz w:val="22"/>
                <w:lang w:eastAsia="pl-PL"/>
              </w:rPr>
              <w:t xml:space="preserve">zachodzą w stosunku do mnie podstawy wykluczenia </w:t>
            </w:r>
            <w:r w:rsidRPr="00AC5BC0">
              <w:rPr>
                <w:rFonts w:eastAsia="Times New Roman"/>
                <w:sz w:val="22"/>
                <w:lang w:eastAsia="pl-PL"/>
              </w:rPr>
              <w:t xml:space="preserve">z postępowania na podstawie art. ……..…….. ustawy Pzp </w:t>
            </w:r>
            <w:r w:rsidRPr="00AC5BC0">
              <w:rPr>
                <w:rFonts w:eastAsia="Times New Roman"/>
                <w:i/>
                <w:iCs/>
                <w:sz w:val="22"/>
                <w:lang w:eastAsia="pl-PL"/>
              </w:rPr>
              <w:t xml:space="preserve">( </w:t>
            </w:r>
            <w:r w:rsidRPr="00AC5BC0">
              <w:rPr>
                <w:rFonts w:eastAsia="Times New Roman"/>
                <w:b/>
                <w:i/>
                <w:iCs/>
                <w:sz w:val="22"/>
                <w:lang w:eastAsia="pl-PL"/>
              </w:rPr>
              <w:t>jeżeli dotyczy</w:t>
            </w:r>
            <w:r w:rsidRPr="00AC5BC0">
              <w:rPr>
                <w:rFonts w:eastAsia="Times New Roman"/>
                <w:i/>
                <w:iCs/>
                <w:sz w:val="22"/>
                <w:lang w:eastAsia="pl-PL"/>
              </w:rPr>
              <w:t xml:space="preserve">: podać mającą zastosowanie podstawę wykluczenia spośród wymienionych w art. 108 ust. 1). </w:t>
            </w:r>
            <w:r w:rsidRPr="00AC5BC0">
              <w:rPr>
                <w:rFonts w:eastAsia="Times New Roman"/>
                <w:sz w:val="22"/>
                <w:lang w:eastAsia="pl-PL"/>
              </w:rPr>
              <w:t xml:space="preserve">Jednocześnie oświadczam, że w związku z wystąpieniem okoliczności wymienionych w art. 108 ust. 1 pkt 1, 2 lub 5, na podstawie art. 110 ust. 2 ustawy Pzp podjąłem następujące środki naprawcze </w:t>
            </w:r>
            <w:r w:rsidRPr="00AC5BC0">
              <w:rPr>
                <w:rFonts w:eastAsia="Times New Roman"/>
                <w:b/>
                <w:i/>
                <w:sz w:val="22"/>
                <w:lang w:eastAsia="pl-PL"/>
              </w:rPr>
              <w:t>(wypełnić jeżeli dotyczy)</w:t>
            </w:r>
            <w:r w:rsidRPr="00AC5BC0">
              <w:rPr>
                <w:rFonts w:eastAsia="Times New Roman"/>
                <w:i/>
                <w:sz w:val="22"/>
                <w:lang w:eastAsia="pl-PL"/>
              </w:rPr>
              <w:t xml:space="preserve"> </w:t>
            </w:r>
            <w:r w:rsidRPr="00AC5BC0">
              <w:rPr>
                <w:rFonts w:eastAsia="Times New Roman"/>
                <w:sz w:val="22"/>
                <w:lang w:eastAsia="pl-PL"/>
              </w:rPr>
              <w:t>……………………………………………………………………………………………………….</w:t>
            </w:r>
          </w:p>
          <w:p w:rsidR="00AC5BC0" w:rsidRPr="00AC5BC0" w:rsidRDefault="00AC5BC0" w:rsidP="00AC5BC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     </w:t>
            </w:r>
            <w:r w:rsidRPr="00AC5BC0">
              <w:rPr>
                <w:rFonts w:eastAsia="Times New Roman"/>
                <w:sz w:val="22"/>
                <w:lang w:eastAsia="pl-PL"/>
              </w:rPr>
              <w:t>…………………………</w:t>
            </w:r>
            <w:r>
              <w:rPr>
                <w:rFonts w:eastAsia="Times New Roman"/>
                <w:sz w:val="22"/>
                <w:lang w:eastAsia="pl-PL"/>
              </w:rPr>
              <w:t>……………………………………………………………………...……..</w:t>
            </w:r>
          </w:p>
          <w:p w:rsidR="00AC5BC0" w:rsidRPr="00AC5BC0" w:rsidRDefault="00AC5BC0" w:rsidP="00AC5BC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      </w:t>
            </w:r>
            <w:r w:rsidRPr="00AC5BC0">
              <w:rPr>
                <w:rFonts w:eastAsia="Times New Roman"/>
                <w:sz w:val="22"/>
                <w:lang w:eastAsia="pl-PL"/>
              </w:rPr>
              <w:t>………………………………………………………………………………………………………..</w:t>
            </w:r>
          </w:p>
          <w:p w:rsidR="00AC5BC0" w:rsidRPr="00AC5BC0" w:rsidRDefault="00AC5BC0" w:rsidP="00AC5BC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lang w:eastAsia="pl-PL"/>
              </w:rPr>
            </w:pPr>
          </w:p>
          <w:p w:rsidR="00AC5BC0" w:rsidRPr="00AC5BC0" w:rsidRDefault="00AC5BC0" w:rsidP="00AC5BC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lang w:eastAsia="pl-PL"/>
              </w:rPr>
            </w:pPr>
          </w:p>
          <w:p w:rsidR="00AC5BC0" w:rsidRPr="00AC5BC0" w:rsidRDefault="00AC5BC0" w:rsidP="00AC5BC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lang w:eastAsia="pl-PL"/>
              </w:rPr>
            </w:pPr>
          </w:p>
        </w:tc>
      </w:tr>
    </w:tbl>
    <w:p w:rsidR="00AC5BC0" w:rsidRPr="00AC5BC0" w:rsidRDefault="00AC5BC0" w:rsidP="00AC5BC0">
      <w:pPr>
        <w:autoSpaceDE w:val="0"/>
        <w:autoSpaceDN w:val="0"/>
        <w:adjustRightInd w:val="0"/>
        <w:jc w:val="both"/>
        <w:rPr>
          <w:rFonts w:eastAsia="Times New Roman"/>
          <w:sz w:val="22"/>
          <w:lang w:eastAsia="pl-PL"/>
        </w:rPr>
      </w:pPr>
      <w:r w:rsidRPr="00AC5BC0">
        <w:rPr>
          <w:rFonts w:eastAsia="Times New Roman"/>
          <w:sz w:val="22"/>
          <w:lang w:eastAsia="pl-PL"/>
        </w:rPr>
        <w:t xml:space="preserve">    </w:t>
      </w:r>
    </w:p>
    <w:p w:rsidR="00AC5BC0" w:rsidRPr="00AC5BC0" w:rsidRDefault="00AC5BC0" w:rsidP="00AC5BC0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u w:val="single"/>
          <w:lang w:eastAsia="pl-PL"/>
        </w:rPr>
      </w:pPr>
    </w:p>
    <w:p w:rsidR="00AC5BC0" w:rsidRPr="00AC5BC0" w:rsidRDefault="00AC5BC0" w:rsidP="00AC5BC0">
      <w:pPr>
        <w:autoSpaceDE w:val="0"/>
        <w:autoSpaceDN w:val="0"/>
        <w:adjustRightInd w:val="0"/>
        <w:jc w:val="both"/>
        <w:rPr>
          <w:rFonts w:eastAsia="Times New Roman"/>
          <w:b/>
          <w:i/>
          <w:iCs/>
          <w:sz w:val="22"/>
          <w:lang w:eastAsia="pl-PL"/>
        </w:rPr>
      </w:pPr>
    </w:p>
    <w:p w:rsidR="00AC5BC0" w:rsidRPr="00AC5BC0" w:rsidRDefault="00AC5BC0" w:rsidP="00AC5BC0">
      <w:pPr>
        <w:autoSpaceDE w:val="0"/>
        <w:autoSpaceDN w:val="0"/>
        <w:adjustRightInd w:val="0"/>
        <w:jc w:val="both"/>
        <w:rPr>
          <w:rFonts w:eastAsia="Times New Roman"/>
          <w:b/>
          <w:i/>
          <w:iCs/>
          <w:sz w:val="22"/>
          <w:lang w:eastAsia="pl-PL"/>
        </w:rPr>
      </w:pPr>
    </w:p>
    <w:p w:rsidR="00AC5BC0" w:rsidRPr="00AC5BC0" w:rsidRDefault="00AC5BC0" w:rsidP="00AC5BC0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u w:val="single"/>
          <w:lang w:eastAsia="pl-PL"/>
        </w:rPr>
      </w:pPr>
    </w:p>
    <w:p w:rsidR="00AC5BC0" w:rsidRPr="00AC5BC0" w:rsidRDefault="00AC5BC0" w:rsidP="00AC5BC0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u w:val="single"/>
          <w:lang w:eastAsia="pl-PL"/>
        </w:rPr>
      </w:pPr>
    </w:p>
    <w:p w:rsidR="00AC5BC0" w:rsidRPr="00AC5BC0" w:rsidRDefault="00AC5BC0" w:rsidP="00AC5BC0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u w:val="single"/>
          <w:lang w:eastAsia="pl-PL"/>
        </w:rPr>
      </w:pPr>
    </w:p>
    <w:p w:rsidR="00AC5BC0" w:rsidRPr="00AC5BC0" w:rsidRDefault="00AC5BC0" w:rsidP="00AC5BC0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u w:val="single"/>
          <w:lang w:eastAsia="pl-PL"/>
        </w:rPr>
      </w:pPr>
    </w:p>
    <w:p w:rsidR="00AC5BC0" w:rsidRPr="00AC5BC0" w:rsidRDefault="00AC5BC0" w:rsidP="00AC5BC0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u w:val="single"/>
          <w:lang w:eastAsia="pl-PL"/>
        </w:rPr>
      </w:pPr>
    </w:p>
    <w:p w:rsidR="00AC5BC0" w:rsidRPr="00AC5BC0" w:rsidRDefault="00AC5BC0" w:rsidP="00AC5BC0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u w:val="single"/>
          <w:lang w:eastAsia="pl-PL"/>
        </w:rPr>
      </w:pPr>
    </w:p>
    <w:p w:rsidR="00AC5BC0" w:rsidRPr="00AC5BC0" w:rsidRDefault="00AC5BC0" w:rsidP="00AC5BC0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u w:val="single"/>
          <w:lang w:eastAsia="pl-PL"/>
        </w:rPr>
      </w:pPr>
    </w:p>
    <w:p w:rsidR="00AC5BC0" w:rsidRPr="00AC5BC0" w:rsidRDefault="00AC5BC0" w:rsidP="00AC5BC0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u w:val="single"/>
          <w:lang w:eastAsia="pl-PL"/>
        </w:rPr>
      </w:pPr>
    </w:p>
    <w:p w:rsidR="00AC5BC0" w:rsidRPr="00AC5BC0" w:rsidRDefault="00AC5BC0" w:rsidP="00AC5BC0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u w:val="single"/>
          <w:lang w:eastAsia="pl-PL"/>
        </w:rPr>
      </w:pPr>
    </w:p>
    <w:p w:rsidR="00AC5BC0" w:rsidRPr="00AC5BC0" w:rsidRDefault="00AC5BC0" w:rsidP="00AC5BC0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u w:val="single"/>
          <w:lang w:eastAsia="pl-PL"/>
        </w:rPr>
      </w:pPr>
    </w:p>
    <w:p w:rsidR="00AC5BC0" w:rsidRPr="00AC5BC0" w:rsidRDefault="00AC5BC0" w:rsidP="00AC5BC0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u w:val="single"/>
          <w:lang w:eastAsia="pl-PL"/>
        </w:rPr>
      </w:pPr>
    </w:p>
    <w:p w:rsidR="00AC5BC0" w:rsidRPr="00AC5BC0" w:rsidRDefault="00AC5BC0" w:rsidP="00AC5BC0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u w:val="single"/>
          <w:lang w:eastAsia="pl-PL"/>
        </w:rPr>
      </w:pPr>
    </w:p>
    <w:p w:rsidR="00AC5BC0" w:rsidRPr="00AC5BC0" w:rsidRDefault="00AC5BC0" w:rsidP="00AC5BC0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u w:val="single"/>
          <w:lang w:eastAsia="pl-PL"/>
        </w:rPr>
      </w:pPr>
    </w:p>
    <w:p w:rsidR="00AC5BC0" w:rsidRPr="00AC5BC0" w:rsidRDefault="00AC5BC0" w:rsidP="00AC5BC0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u w:val="single"/>
          <w:lang w:eastAsia="pl-PL"/>
        </w:rPr>
      </w:pPr>
    </w:p>
    <w:p w:rsidR="00AC5BC0" w:rsidRPr="00AC5BC0" w:rsidRDefault="00AC5BC0" w:rsidP="00AC5BC0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u w:val="single"/>
          <w:lang w:eastAsia="pl-PL"/>
        </w:rPr>
      </w:pPr>
    </w:p>
    <w:p w:rsidR="00AC5BC0" w:rsidRPr="00AC5BC0" w:rsidRDefault="00AC5BC0" w:rsidP="00AC5BC0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u w:val="single"/>
          <w:lang w:eastAsia="pl-PL"/>
        </w:rPr>
      </w:pPr>
    </w:p>
    <w:p w:rsidR="00AC5BC0" w:rsidRPr="00AC5BC0" w:rsidRDefault="00AC5BC0" w:rsidP="00AC5BC0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u w:val="single"/>
          <w:lang w:eastAsia="pl-PL"/>
        </w:rPr>
      </w:pPr>
    </w:p>
    <w:p w:rsidR="00AC5BC0" w:rsidRPr="00AC5BC0" w:rsidRDefault="00AC5BC0" w:rsidP="00AC5BC0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u w:val="single"/>
          <w:lang w:eastAsia="pl-PL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A06B29" w:rsidRDefault="00A06B29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FB562B" w:rsidRDefault="00FB562B" w:rsidP="003858C7">
      <w:pPr>
        <w:rPr>
          <w:b/>
          <w:sz w:val="22"/>
        </w:rPr>
      </w:pPr>
    </w:p>
    <w:p w:rsidR="005B2512" w:rsidRPr="005B2512" w:rsidRDefault="003237D3" w:rsidP="005B2512">
      <w:pPr>
        <w:ind w:left="40"/>
        <w:jc w:val="right"/>
        <w:rPr>
          <w:b/>
          <w:sz w:val="22"/>
        </w:rPr>
      </w:pPr>
      <w:r w:rsidRPr="00E35CF5">
        <w:rPr>
          <w:b/>
          <w:sz w:val="22"/>
        </w:rPr>
        <w:lastRenderedPageBreak/>
        <w:t xml:space="preserve">Załącznik nr </w:t>
      </w:r>
      <w:r w:rsidR="00DB6956">
        <w:rPr>
          <w:b/>
          <w:sz w:val="22"/>
        </w:rPr>
        <w:t>3a</w:t>
      </w:r>
      <w:r w:rsidRPr="00E35CF5">
        <w:rPr>
          <w:b/>
          <w:sz w:val="22"/>
        </w:rPr>
        <w:t xml:space="preserve"> SWZ</w:t>
      </w:r>
    </w:p>
    <w:p w:rsidR="005B2512" w:rsidRPr="005B2512" w:rsidRDefault="005B2512" w:rsidP="005B2512">
      <w:pPr>
        <w:suppressAutoHyphens/>
        <w:spacing w:line="360" w:lineRule="auto"/>
        <w:jc w:val="center"/>
        <w:rPr>
          <w:rFonts w:eastAsia="Times New Roman"/>
          <w:b/>
          <w:bCs/>
          <w:szCs w:val="24"/>
          <w:lang w:eastAsia="ar-SA"/>
        </w:rPr>
      </w:pPr>
      <w:r w:rsidRPr="005B2512">
        <w:rPr>
          <w:rFonts w:eastAsia="Times New Roman"/>
          <w:b/>
          <w:bCs/>
          <w:szCs w:val="24"/>
          <w:lang w:eastAsia="ar-SA"/>
        </w:rPr>
        <w:t>Umowa nr (projekt)</w:t>
      </w:r>
    </w:p>
    <w:p w:rsidR="00DD3678" w:rsidRPr="00DD3678" w:rsidRDefault="00DD3678" w:rsidP="00DD3678">
      <w:pPr>
        <w:tabs>
          <w:tab w:val="left" w:pos="0"/>
        </w:tabs>
        <w:suppressAutoHyphens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Niniejsza umowa jest konsekwencją postępowania o udzielenie zamówienia publicznego realizowanego na podstawie ustawy Prawo zamówień publicznych w trybie podstawowym bez negocjacji.</w:t>
      </w:r>
    </w:p>
    <w:p w:rsidR="00DD3678" w:rsidRPr="00DD3678" w:rsidRDefault="00DD3678" w:rsidP="00DD3678">
      <w:pPr>
        <w:tabs>
          <w:tab w:val="left" w:pos="0"/>
        </w:tabs>
        <w:suppressAutoHyphens/>
        <w:rPr>
          <w:rFonts w:eastAsia="Times New Roman"/>
          <w:bCs/>
          <w:sz w:val="22"/>
          <w:lang w:eastAsia="ar-SA"/>
        </w:rPr>
      </w:pPr>
    </w:p>
    <w:p w:rsidR="00DD3678" w:rsidRPr="00DD3678" w:rsidRDefault="00DD3678" w:rsidP="00DD3678">
      <w:pPr>
        <w:tabs>
          <w:tab w:val="left" w:pos="0"/>
        </w:tabs>
        <w:suppressAutoHyphens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Dnia   ...........................  w Białymstoku pomiędzy:</w:t>
      </w:r>
    </w:p>
    <w:p w:rsidR="00DD3678" w:rsidRPr="00DD3678" w:rsidRDefault="00DD3678" w:rsidP="00DD3678">
      <w:pPr>
        <w:tabs>
          <w:tab w:val="left" w:pos="0"/>
        </w:tabs>
        <w:suppressAutoHyphens/>
        <w:rPr>
          <w:rFonts w:eastAsia="Times New Roman"/>
          <w:b/>
          <w:bCs/>
          <w:sz w:val="22"/>
          <w:lang w:eastAsia="ar-SA"/>
        </w:rPr>
      </w:pPr>
      <w:r w:rsidRPr="00DD3678">
        <w:rPr>
          <w:rFonts w:eastAsia="Times New Roman"/>
          <w:b/>
          <w:bCs/>
          <w:sz w:val="22"/>
          <w:lang w:eastAsia="ar-SA"/>
        </w:rPr>
        <w:t>Skarbem Państwa – Komendantem Wojewódzkim  Policji w Białymstoku</w:t>
      </w:r>
    </w:p>
    <w:p w:rsidR="00DD3678" w:rsidRPr="00DD3678" w:rsidRDefault="00DD3678" w:rsidP="00DD3678">
      <w:pPr>
        <w:tabs>
          <w:tab w:val="left" w:pos="0"/>
        </w:tabs>
        <w:suppressAutoHyphens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z siedzibą w Białymstoku: ul. H. Sienkiewicza 65, 15-003 Białystok, NIP: 542-020-78-68</w:t>
      </w:r>
    </w:p>
    <w:p w:rsidR="00DD3678" w:rsidRPr="00DD3678" w:rsidRDefault="00DD3678" w:rsidP="00DD3678">
      <w:pPr>
        <w:tabs>
          <w:tab w:val="left" w:pos="0"/>
        </w:tabs>
        <w:suppressAutoHyphens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reprezentowaną przez:</w:t>
      </w:r>
    </w:p>
    <w:p w:rsidR="00DD3678" w:rsidRPr="00DD3678" w:rsidRDefault="00DD3678" w:rsidP="00DD3678">
      <w:pPr>
        <w:tabs>
          <w:tab w:val="left" w:pos="0"/>
        </w:tabs>
        <w:suppressAutoHyphens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Sławomira Wilczewskiego – Zastępcę  Komendanta Wojewódzkiego Policji w Białymstoku</w:t>
      </w:r>
    </w:p>
    <w:p w:rsidR="00DD3678" w:rsidRPr="00DD3678" w:rsidRDefault="00DD3678" w:rsidP="00DD3678">
      <w:pPr>
        <w:tabs>
          <w:tab w:val="left" w:pos="0"/>
        </w:tabs>
        <w:suppressAutoHyphens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zwaną dalej „</w:t>
      </w:r>
      <w:r w:rsidRPr="00DD3678">
        <w:rPr>
          <w:rFonts w:eastAsia="Times New Roman"/>
          <w:b/>
          <w:bCs/>
          <w:sz w:val="22"/>
          <w:lang w:eastAsia="ar-SA"/>
        </w:rPr>
        <w:t>Zamawiającym</w:t>
      </w:r>
      <w:r w:rsidRPr="00DD3678">
        <w:rPr>
          <w:rFonts w:eastAsia="Times New Roman"/>
          <w:bCs/>
          <w:sz w:val="22"/>
          <w:lang w:eastAsia="ar-SA"/>
        </w:rPr>
        <w:t xml:space="preserve">”, </w:t>
      </w:r>
    </w:p>
    <w:p w:rsidR="00DD3678" w:rsidRPr="00DD3678" w:rsidRDefault="00DD3678" w:rsidP="00DD3678">
      <w:pPr>
        <w:tabs>
          <w:tab w:val="left" w:pos="0"/>
        </w:tabs>
        <w:suppressAutoHyphens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 xml:space="preserve">a: </w:t>
      </w:r>
    </w:p>
    <w:p w:rsidR="00DD3678" w:rsidRPr="00DD3678" w:rsidRDefault="00DD3678" w:rsidP="00DD3678">
      <w:pPr>
        <w:tabs>
          <w:tab w:val="left" w:pos="0"/>
        </w:tabs>
        <w:suppressAutoHyphens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 xml:space="preserve">reprezentowanym przez:                  </w:t>
      </w:r>
    </w:p>
    <w:p w:rsidR="00DD3678" w:rsidRPr="00DD3678" w:rsidRDefault="00DD3678" w:rsidP="00DD3678">
      <w:pPr>
        <w:tabs>
          <w:tab w:val="left" w:pos="0"/>
        </w:tabs>
        <w:suppressAutoHyphens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 xml:space="preserve">z siedzibą: </w:t>
      </w:r>
      <w:r>
        <w:rPr>
          <w:rFonts w:eastAsia="Times New Roman"/>
          <w:bCs/>
          <w:sz w:val="22"/>
          <w:lang w:eastAsia="ar-SA"/>
        </w:rPr>
        <w:t>………………………………………………………………………….</w:t>
      </w:r>
    </w:p>
    <w:p w:rsidR="00DD3678" w:rsidRPr="00DD3678" w:rsidRDefault="00DD3678" w:rsidP="00DD3678">
      <w:pPr>
        <w:tabs>
          <w:tab w:val="left" w:pos="0"/>
        </w:tabs>
        <w:suppressAutoHyphens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 xml:space="preserve">wpisaną w dniu. do rejestru przedsiębiorców prowadzonego przez Sąd Rejonowy </w:t>
      </w:r>
      <w:r w:rsidRPr="00DD3678">
        <w:rPr>
          <w:rFonts w:eastAsia="Times New Roman"/>
          <w:bCs/>
          <w:sz w:val="22"/>
          <w:lang w:eastAsia="ar-SA"/>
        </w:rPr>
        <w:br/>
        <w:t xml:space="preserve">w  </w:t>
      </w:r>
      <w:r>
        <w:rPr>
          <w:rFonts w:eastAsia="Times New Roman"/>
          <w:bCs/>
          <w:sz w:val="22"/>
          <w:lang w:eastAsia="ar-SA"/>
        </w:rPr>
        <w:t>……………………………….</w:t>
      </w:r>
      <w:r w:rsidRPr="00DD3678">
        <w:rPr>
          <w:rFonts w:eastAsia="Times New Roman"/>
          <w:bCs/>
          <w:sz w:val="22"/>
          <w:lang w:eastAsia="ar-SA"/>
        </w:rPr>
        <w:t xml:space="preserve">,  pod numerem KRS: </w:t>
      </w:r>
      <w:r>
        <w:rPr>
          <w:rFonts w:eastAsia="Times New Roman"/>
          <w:bCs/>
          <w:sz w:val="22"/>
          <w:lang w:eastAsia="ar-SA"/>
        </w:rPr>
        <w:t>…………………………</w:t>
      </w:r>
    </w:p>
    <w:p w:rsidR="00DD3678" w:rsidRPr="00DD3678" w:rsidRDefault="00DD3678" w:rsidP="00DD3678">
      <w:pPr>
        <w:tabs>
          <w:tab w:val="left" w:pos="0"/>
        </w:tabs>
        <w:suppressAutoHyphens/>
        <w:rPr>
          <w:rFonts w:eastAsia="Times New Roman"/>
          <w:b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 xml:space="preserve">zwanym dalej </w:t>
      </w:r>
      <w:r w:rsidRPr="00DD3678">
        <w:rPr>
          <w:rFonts w:eastAsia="Times New Roman"/>
          <w:b/>
          <w:bCs/>
          <w:sz w:val="22"/>
          <w:lang w:eastAsia="ar-SA"/>
        </w:rPr>
        <w:t>„Wykonawcą”</w:t>
      </w:r>
    </w:p>
    <w:p w:rsidR="00DD3678" w:rsidRPr="00DD3678" w:rsidRDefault="00DD3678" w:rsidP="00DD3678">
      <w:pPr>
        <w:tabs>
          <w:tab w:val="left" w:pos="0"/>
        </w:tabs>
        <w:suppressAutoHyphens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 xml:space="preserve">została zawarta umowa następującej treści: </w:t>
      </w:r>
    </w:p>
    <w:p w:rsidR="00DD3678" w:rsidRPr="00DD3678" w:rsidRDefault="00DD3678" w:rsidP="00DD3678">
      <w:pPr>
        <w:tabs>
          <w:tab w:val="left" w:pos="0"/>
        </w:tabs>
        <w:suppressAutoHyphens/>
        <w:rPr>
          <w:rFonts w:eastAsia="Times New Roman"/>
          <w:b/>
          <w:bCs/>
          <w:sz w:val="22"/>
          <w:lang w:eastAsia="ar-SA"/>
        </w:rPr>
      </w:pPr>
    </w:p>
    <w:p w:rsidR="00DD3678" w:rsidRPr="00DD3678" w:rsidRDefault="00DD3678" w:rsidP="00DD3678">
      <w:pPr>
        <w:tabs>
          <w:tab w:val="left" w:pos="0"/>
        </w:tabs>
        <w:suppressAutoHyphens/>
        <w:jc w:val="center"/>
        <w:rPr>
          <w:rFonts w:eastAsia="Times New Roman"/>
          <w:b/>
          <w:bCs/>
          <w:sz w:val="22"/>
          <w:lang w:eastAsia="ar-SA"/>
        </w:rPr>
      </w:pPr>
      <w:r w:rsidRPr="00DD3678">
        <w:rPr>
          <w:rFonts w:eastAsia="Times New Roman"/>
          <w:b/>
          <w:bCs/>
          <w:sz w:val="22"/>
          <w:lang w:eastAsia="ar-SA"/>
        </w:rPr>
        <w:t>§ 1</w:t>
      </w:r>
    </w:p>
    <w:p w:rsidR="00DD3678" w:rsidRPr="00DD3678" w:rsidRDefault="00DD3678" w:rsidP="00DD3678">
      <w:pPr>
        <w:tabs>
          <w:tab w:val="left" w:pos="0"/>
        </w:tabs>
        <w:suppressAutoHyphens/>
        <w:jc w:val="center"/>
        <w:rPr>
          <w:rFonts w:eastAsia="Times New Roman"/>
          <w:b/>
          <w:bCs/>
          <w:sz w:val="22"/>
          <w:lang w:eastAsia="ar-SA"/>
        </w:rPr>
      </w:pPr>
      <w:r w:rsidRPr="00DD3678">
        <w:rPr>
          <w:rFonts w:eastAsia="Times New Roman"/>
          <w:b/>
          <w:bCs/>
          <w:sz w:val="22"/>
          <w:lang w:eastAsia="ar-SA"/>
        </w:rPr>
        <w:t>Przedmiot umowy</w:t>
      </w:r>
    </w:p>
    <w:p w:rsidR="00DD3678" w:rsidRPr="00DD3678" w:rsidRDefault="00DD3678" w:rsidP="00880A25">
      <w:pPr>
        <w:numPr>
          <w:ilvl w:val="0"/>
          <w:numId w:val="106"/>
        </w:numPr>
        <w:tabs>
          <w:tab w:val="clear" w:pos="1965"/>
          <w:tab w:val="left" w:pos="0"/>
          <w:tab w:val="left" w:pos="426"/>
        </w:tabs>
        <w:suppressAutoHyphens/>
        <w:ind w:left="426" w:hanging="426"/>
        <w:jc w:val="both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 xml:space="preserve">Przedmiotem umowy jest dostawa </w:t>
      </w:r>
      <w:r w:rsidRPr="00DD3678">
        <w:rPr>
          <w:rFonts w:eastAsia="Times New Roman"/>
          <w:b/>
          <w:bCs/>
          <w:sz w:val="22"/>
          <w:lang w:eastAsia="ar-SA"/>
        </w:rPr>
        <w:t>papieru kserograficznego A-4 o gramaturze minimum 80g/m</w:t>
      </w:r>
      <w:r w:rsidRPr="00DD3678">
        <w:rPr>
          <w:rFonts w:eastAsia="Times New Roman"/>
          <w:b/>
          <w:bCs/>
          <w:sz w:val="22"/>
          <w:vertAlign w:val="superscript"/>
          <w:lang w:eastAsia="ar-SA"/>
        </w:rPr>
        <w:t xml:space="preserve">2 </w:t>
      </w:r>
      <w:r w:rsidRPr="00DD3678">
        <w:rPr>
          <w:rFonts w:eastAsia="Times New Roman"/>
          <w:b/>
          <w:bCs/>
          <w:sz w:val="22"/>
          <w:lang w:eastAsia="ar-SA"/>
        </w:rPr>
        <w:t xml:space="preserve">i białości minimum 146 CIE, </w:t>
      </w:r>
      <w:r w:rsidRPr="00DD3678">
        <w:rPr>
          <w:rFonts w:eastAsia="Times New Roman"/>
          <w:bCs/>
          <w:sz w:val="22"/>
          <w:lang w:eastAsia="ar-SA"/>
        </w:rPr>
        <w:t xml:space="preserve">fabrycznie nowego, wolnego od wad fizycznych </w:t>
      </w:r>
      <w:r w:rsidRPr="00DD3678">
        <w:rPr>
          <w:rFonts w:eastAsia="Times New Roman"/>
          <w:bCs/>
          <w:sz w:val="22"/>
          <w:lang w:eastAsia="ar-SA"/>
        </w:rPr>
        <w:br/>
        <w:t xml:space="preserve">i prawnych w łącznej ilości 23 000 ryz (ryza – 500 szt.). </w:t>
      </w:r>
    </w:p>
    <w:p w:rsidR="00DD3678" w:rsidRPr="00DD3678" w:rsidRDefault="00DD3678" w:rsidP="00880A25">
      <w:pPr>
        <w:numPr>
          <w:ilvl w:val="0"/>
          <w:numId w:val="106"/>
        </w:numPr>
        <w:tabs>
          <w:tab w:val="clear" w:pos="1965"/>
          <w:tab w:val="left" w:pos="0"/>
          <w:tab w:val="left" w:pos="426"/>
        </w:tabs>
        <w:suppressAutoHyphens/>
        <w:ind w:left="426" w:hanging="426"/>
        <w:jc w:val="both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 xml:space="preserve">Ilekroć w dalszych postanowieniach umowy jest mowa o „papierze”, należy przez </w:t>
      </w:r>
      <w:r w:rsidRPr="00DD3678">
        <w:rPr>
          <w:rFonts w:eastAsia="Times New Roman"/>
          <w:bCs/>
          <w:sz w:val="22"/>
          <w:lang w:eastAsia="ar-SA"/>
        </w:rPr>
        <w:br/>
        <w:t>to rozumieć papier określony w ust. 1.</w:t>
      </w:r>
    </w:p>
    <w:p w:rsidR="00DD3678" w:rsidRPr="00DD3678" w:rsidRDefault="00DD3678" w:rsidP="00DD3678">
      <w:pPr>
        <w:tabs>
          <w:tab w:val="left" w:pos="0"/>
        </w:tabs>
        <w:suppressAutoHyphens/>
        <w:rPr>
          <w:rFonts w:eastAsia="Times New Roman"/>
          <w:bCs/>
          <w:sz w:val="22"/>
          <w:lang w:eastAsia="ar-SA"/>
        </w:rPr>
      </w:pPr>
    </w:p>
    <w:p w:rsidR="00DD3678" w:rsidRPr="00DD3678" w:rsidRDefault="00DD3678" w:rsidP="00DD3678">
      <w:pPr>
        <w:tabs>
          <w:tab w:val="left" w:pos="0"/>
        </w:tabs>
        <w:suppressAutoHyphens/>
        <w:jc w:val="center"/>
        <w:rPr>
          <w:rFonts w:eastAsia="Times New Roman"/>
          <w:b/>
          <w:bCs/>
          <w:sz w:val="22"/>
          <w:lang w:eastAsia="ar-SA"/>
        </w:rPr>
      </w:pPr>
      <w:r w:rsidRPr="00DD3678">
        <w:rPr>
          <w:rFonts w:eastAsia="Times New Roman"/>
          <w:b/>
          <w:bCs/>
          <w:sz w:val="22"/>
          <w:lang w:eastAsia="ar-SA"/>
        </w:rPr>
        <w:t>§ 2</w:t>
      </w:r>
    </w:p>
    <w:p w:rsidR="00DD3678" w:rsidRPr="00FA45F4" w:rsidRDefault="00FA45F4" w:rsidP="00FA45F4">
      <w:pPr>
        <w:tabs>
          <w:tab w:val="left" w:pos="0"/>
        </w:tabs>
        <w:suppressAutoHyphens/>
        <w:jc w:val="center"/>
        <w:rPr>
          <w:rFonts w:eastAsia="Times New Roman"/>
          <w:b/>
          <w:bCs/>
          <w:sz w:val="22"/>
          <w:lang w:eastAsia="ar-SA"/>
        </w:rPr>
      </w:pPr>
      <w:r>
        <w:rPr>
          <w:rFonts w:eastAsia="Times New Roman"/>
          <w:b/>
          <w:bCs/>
          <w:sz w:val="22"/>
          <w:lang w:eastAsia="ar-SA"/>
        </w:rPr>
        <w:t>Wynagrodzenie</w:t>
      </w:r>
    </w:p>
    <w:p w:rsidR="00DD3678" w:rsidRPr="00DD3678" w:rsidRDefault="00DD3678" w:rsidP="00880A25">
      <w:pPr>
        <w:numPr>
          <w:ilvl w:val="0"/>
          <w:numId w:val="108"/>
        </w:numPr>
        <w:tabs>
          <w:tab w:val="clear" w:pos="1965"/>
          <w:tab w:val="left" w:pos="0"/>
          <w:tab w:val="num" w:pos="426"/>
        </w:tabs>
        <w:suppressAutoHyphens/>
        <w:ind w:left="426" w:hanging="426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 xml:space="preserve">Całkowite wynagrodzenie umowne Wykonawcy za przedmiot umowy wynosi </w:t>
      </w:r>
      <w:r w:rsidRPr="00BB0141">
        <w:rPr>
          <w:rFonts w:eastAsia="Times New Roman"/>
          <w:bCs/>
          <w:sz w:val="22"/>
          <w:lang w:eastAsia="ar-SA"/>
        </w:rPr>
        <w:t>…………..  zł</w:t>
      </w:r>
      <w:r w:rsidRPr="00DD3678">
        <w:rPr>
          <w:rFonts w:eastAsia="Times New Roman"/>
          <w:bCs/>
          <w:sz w:val="22"/>
          <w:lang w:eastAsia="ar-SA"/>
        </w:rPr>
        <w:t xml:space="preserve"> brutto, słownie: </w:t>
      </w:r>
      <w:r>
        <w:rPr>
          <w:rFonts w:eastAsia="Times New Roman"/>
          <w:bCs/>
          <w:sz w:val="22"/>
          <w:lang w:eastAsia="ar-SA"/>
        </w:rPr>
        <w:t>………………</w:t>
      </w:r>
      <w:r w:rsidRPr="00DD3678">
        <w:rPr>
          <w:rFonts w:eastAsia="Times New Roman"/>
          <w:bCs/>
          <w:sz w:val="22"/>
          <w:lang w:eastAsia="ar-SA"/>
        </w:rPr>
        <w:t xml:space="preserve">  złotych 00/100, cena jednostkowa ryzy papieru kserograficznego wynosi</w:t>
      </w:r>
      <w:r>
        <w:rPr>
          <w:rFonts w:eastAsia="Times New Roman"/>
          <w:bCs/>
          <w:sz w:val="22"/>
          <w:lang w:eastAsia="ar-SA"/>
        </w:rPr>
        <w:t>…………</w:t>
      </w:r>
      <w:r w:rsidRPr="00BB0141">
        <w:rPr>
          <w:rFonts w:eastAsia="Times New Roman"/>
          <w:bCs/>
          <w:sz w:val="22"/>
          <w:lang w:eastAsia="ar-SA"/>
        </w:rPr>
        <w:t>zł</w:t>
      </w:r>
      <w:r w:rsidRPr="00DD3678">
        <w:rPr>
          <w:rFonts w:eastAsia="Times New Roman"/>
          <w:bCs/>
          <w:sz w:val="22"/>
          <w:lang w:eastAsia="ar-SA"/>
        </w:rPr>
        <w:t xml:space="preserve"> brutto zgodnie z formularzem ofertowym, stanowiącym załącznik nr 1 do umowy.</w:t>
      </w:r>
    </w:p>
    <w:p w:rsidR="00DD3678" w:rsidRPr="00DD3678" w:rsidRDefault="00DD3678" w:rsidP="00880A25">
      <w:pPr>
        <w:numPr>
          <w:ilvl w:val="0"/>
          <w:numId w:val="108"/>
        </w:numPr>
        <w:tabs>
          <w:tab w:val="clear" w:pos="1965"/>
          <w:tab w:val="left" w:pos="0"/>
          <w:tab w:val="num" w:pos="426"/>
        </w:tabs>
        <w:suppressAutoHyphens/>
        <w:ind w:left="426" w:hanging="426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Wykonawca zobowiązuje się do stosowania cen jednostkowych brutto zgodnie ze złożoną ofertą.</w:t>
      </w:r>
    </w:p>
    <w:p w:rsidR="00DD3678" w:rsidRPr="00DD3678" w:rsidRDefault="00DD3678" w:rsidP="00880A25">
      <w:pPr>
        <w:numPr>
          <w:ilvl w:val="0"/>
          <w:numId w:val="108"/>
        </w:numPr>
        <w:tabs>
          <w:tab w:val="clear" w:pos="1965"/>
          <w:tab w:val="left" w:pos="0"/>
          <w:tab w:val="num" w:pos="426"/>
        </w:tabs>
        <w:suppressAutoHyphens/>
        <w:ind w:left="426" w:hanging="426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W cenę wliczone są wszystkie koszty związane z realizacją umowy, w tym między innymi: opłaty, podatki, koszty transportu do wskazanego budynku (parterowego</w:t>
      </w:r>
      <w:r>
        <w:rPr>
          <w:rFonts w:eastAsia="Times New Roman"/>
          <w:bCs/>
          <w:sz w:val="22"/>
          <w:lang w:eastAsia="ar-SA"/>
        </w:rPr>
        <w:t xml:space="preserve"> </w:t>
      </w:r>
      <w:r w:rsidRPr="00DD3678">
        <w:rPr>
          <w:rFonts w:eastAsia="Times New Roman"/>
          <w:bCs/>
          <w:sz w:val="22"/>
          <w:lang w:eastAsia="ar-SA"/>
        </w:rPr>
        <w:t>bez rampy) wymienionego w § 3 ust. 2 umowy.</w:t>
      </w:r>
    </w:p>
    <w:p w:rsidR="00DD3678" w:rsidRPr="00DD3678" w:rsidRDefault="00DD3678" w:rsidP="00880A25">
      <w:pPr>
        <w:numPr>
          <w:ilvl w:val="0"/>
          <w:numId w:val="108"/>
        </w:numPr>
        <w:tabs>
          <w:tab w:val="clear" w:pos="1965"/>
          <w:tab w:val="left" w:pos="0"/>
          <w:tab w:val="num" w:pos="426"/>
        </w:tabs>
        <w:suppressAutoHyphens/>
        <w:ind w:left="426" w:hanging="426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 xml:space="preserve">Zamawiający zastrzega sobie możliwość zmniejszenia przedmiotu umowy maksymalnie o 20 % </w:t>
      </w:r>
      <w:r w:rsidRPr="00DD3678">
        <w:rPr>
          <w:rFonts w:eastAsia="Times New Roman"/>
          <w:bCs/>
          <w:sz w:val="22"/>
          <w:lang w:eastAsia="ar-SA"/>
        </w:rPr>
        <w:br/>
        <w:t>w stosunku do wartości, o której mowa w ust. 1. Wykonawcy nie przysługują z tego tytułu żadne roszczenia finansowe wobec Zamawiającego.</w:t>
      </w:r>
    </w:p>
    <w:p w:rsidR="00DD3678" w:rsidRPr="00DD3678" w:rsidRDefault="00DD3678" w:rsidP="00DD3678">
      <w:pPr>
        <w:tabs>
          <w:tab w:val="left" w:pos="0"/>
        </w:tabs>
        <w:suppressAutoHyphens/>
        <w:rPr>
          <w:rFonts w:eastAsia="Times New Roman"/>
          <w:bCs/>
          <w:sz w:val="22"/>
          <w:lang w:eastAsia="ar-SA"/>
        </w:rPr>
      </w:pPr>
    </w:p>
    <w:p w:rsidR="00DD3678" w:rsidRPr="00DD3678" w:rsidRDefault="00DD3678" w:rsidP="00DD3678">
      <w:pPr>
        <w:tabs>
          <w:tab w:val="left" w:pos="0"/>
        </w:tabs>
        <w:suppressAutoHyphens/>
        <w:jc w:val="center"/>
        <w:rPr>
          <w:rFonts w:eastAsia="Times New Roman"/>
          <w:b/>
          <w:bCs/>
          <w:sz w:val="22"/>
          <w:lang w:eastAsia="ar-SA"/>
        </w:rPr>
      </w:pPr>
      <w:r w:rsidRPr="00DD3678">
        <w:rPr>
          <w:rFonts w:eastAsia="Times New Roman"/>
          <w:b/>
          <w:bCs/>
          <w:sz w:val="22"/>
          <w:lang w:eastAsia="ar-SA"/>
        </w:rPr>
        <w:t>§ 3</w:t>
      </w:r>
    </w:p>
    <w:p w:rsidR="00DD3678" w:rsidRPr="00FA45F4" w:rsidRDefault="00FA45F4" w:rsidP="00FA45F4">
      <w:pPr>
        <w:tabs>
          <w:tab w:val="left" w:pos="0"/>
        </w:tabs>
        <w:suppressAutoHyphens/>
        <w:jc w:val="center"/>
        <w:rPr>
          <w:rFonts w:eastAsia="Times New Roman"/>
          <w:b/>
          <w:bCs/>
          <w:sz w:val="22"/>
          <w:lang w:eastAsia="ar-SA"/>
        </w:rPr>
      </w:pPr>
      <w:r>
        <w:rPr>
          <w:rFonts w:eastAsia="Times New Roman"/>
          <w:b/>
          <w:bCs/>
          <w:sz w:val="22"/>
          <w:lang w:eastAsia="ar-SA"/>
        </w:rPr>
        <w:t>Realizacja umowy</w:t>
      </w:r>
    </w:p>
    <w:p w:rsidR="00DD3678" w:rsidRPr="00593A50" w:rsidRDefault="00DD3678" w:rsidP="00593A50">
      <w:pPr>
        <w:pStyle w:val="Akapitzlist"/>
        <w:numPr>
          <w:ilvl w:val="0"/>
          <w:numId w:val="102"/>
        </w:numPr>
        <w:tabs>
          <w:tab w:val="left" w:pos="0"/>
        </w:tabs>
        <w:suppressAutoHyphens/>
        <w:spacing w:line="240" w:lineRule="auto"/>
        <w:ind w:left="425" w:hanging="425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 xml:space="preserve">Umowa </w:t>
      </w:r>
      <w:r w:rsidR="00593A50">
        <w:rPr>
          <w:rFonts w:eastAsia="Times New Roman"/>
          <w:bCs/>
          <w:sz w:val="22"/>
          <w:lang w:eastAsia="ar-SA"/>
        </w:rPr>
        <w:t xml:space="preserve">zostaje zawarta na czas określony i obowiązuje od dnia zawarcia do dnia pełnej realizacji dostaw, nie dłużej niż do 12 miesięcy, z zastrzeżeniem </w:t>
      </w:r>
      <w:r w:rsidR="00593A50" w:rsidRPr="00593A50">
        <w:rPr>
          <w:rFonts w:eastAsia="Times New Roman"/>
          <w:bCs/>
          <w:sz w:val="22"/>
          <w:lang w:eastAsia="ar-SA"/>
        </w:rPr>
        <w:t>§</w:t>
      </w:r>
      <w:r w:rsidR="00593A50">
        <w:rPr>
          <w:rFonts w:eastAsia="Times New Roman"/>
          <w:bCs/>
          <w:sz w:val="22"/>
          <w:lang w:eastAsia="ar-SA"/>
        </w:rPr>
        <w:t xml:space="preserve"> 2 ust. 4 umowy.</w:t>
      </w:r>
    </w:p>
    <w:p w:rsidR="00DD3678" w:rsidRPr="00DD3678" w:rsidRDefault="00DD3678" w:rsidP="00880A25">
      <w:pPr>
        <w:numPr>
          <w:ilvl w:val="0"/>
          <w:numId w:val="102"/>
        </w:numPr>
        <w:tabs>
          <w:tab w:val="left" w:pos="0"/>
          <w:tab w:val="num" w:pos="705"/>
        </w:tabs>
        <w:suppressAutoHyphens/>
        <w:ind w:left="425" w:hanging="425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 xml:space="preserve">Dostawa, o której mowa w § 1 odbywać się będzie poprzez zamówienia cząstkowe (składane telefonicznie, pisemnie, faksem lub e-mailem), realizowane w terminie do      dni od dnia złożenia zamówienia. </w:t>
      </w:r>
    </w:p>
    <w:p w:rsidR="00DD3678" w:rsidRPr="00DD3678" w:rsidRDefault="00DD3678" w:rsidP="00880A25">
      <w:pPr>
        <w:numPr>
          <w:ilvl w:val="0"/>
          <w:numId w:val="102"/>
        </w:numPr>
        <w:tabs>
          <w:tab w:val="left" w:pos="0"/>
          <w:tab w:val="num" w:pos="705"/>
        </w:tabs>
        <w:suppressAutoHyphens/>
        <w:ind w:left="425" w:hanging="425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 xml:space="preserve">Miejscem dostawy papieru będzie magazyn Komendy Wojewódzkiej Policji w Białymstoku, adres: 15-854 Białystok, ul. Hajnowska 12. </w:t>
      </w:r>
    </w:p>
    <w:p w:rsidR="00DD3678" w:rsidRPr="00DD3678" w:rsidRDefault="00DD3678" w:rsidP="00880A25">
      <w:pPr>
        <w:numPr>
          <w:ilvl w:val="0"/>
          <w:numId w:val="102"/>
        </w:numPr>
        <w:tabs>
          <w:tab w:val="left" w:pos="0"/>
          <w:tab w:val="num" w:pos="705"/>
        </w:tabs>
        <w:suppressAutoHyphens/>
        <w:ind w:left="425" w:hanging="425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Dostawa zrealizowana będzie na koszt i ryzyko Wykonawcy. Odbioru papieru dokona upoważniony przedstawiciel Zamawiającego.</w:t>
      </w:r>
    </w:p>
    <w:p w:rsidR="00DD3678" w:rsidRPr="00DD3678" w:rsidRDefault="00DD3678" w:rsidP="00880A25">
      <w:pPr>
        <w:numPr>
          <w:ilvl w:val="0"/>
          <w:numId w:val="102"/>
        </w:numPr>
        <w:tabs>
          <w:tab w:val="left" w:pos="0"/>
          <w:tab w:val="num" w:pos="705"/>
        </w:tabs>
        <w:suppressAutoHyphens/>
        <w:ind w:left="425" w:hanging="425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Wykonawca zrealizuje dostawę w dni robocze. Za dni robocze uważa się dni: od poniedziałku do piątku w godz. 7:30-15:00, z wyjątkiem dni ustawowo wolnych od pracy.</w:t>
      </w:r>
    </w:p>
    <w:p w:rsidR="00DD3678" w:rsidRPr="00DD3678" w:rsidRDefault="00DD3678" w:rsidP="00880A25">
      <w:pPr>
        <w:numPr>
          <w:ilvl w:val="0"/>
          <w:numId w:val="102"/>
        </w:numPr>
        <w:tabs>
          <w:tab w:val="left" w:pos="0"/>
          <w:tab w:val="num" w:pos="705"/>
        </w:tabs>
        <w:suppressAutoHyphens/>
        <w:ind w:left="425" w:hanging="425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Zamawiający zastrzega sobie prawo odmowy przyjęcia dostawy niezgodnej ze złożoną ofertą.</w:t>
      </w:r>
    </w:p>
    <w:p w:rsidR="00DD3678" w:rsidRPr="00DD3678" w:rsidRDefault="00DD3678" w:rsidP="00880A25">
      <w:pPr>
        <w:numPr>
          <w:ilvl w:val="0"/>
          <w:numId w:val="102"/>
        </w:numPr>
        <w:tabs>
          <w:tab w:val="left" w:pos="0"/>
          <w:tab w:val="num" w:pos="705"/>
        </w:tabs>
        <w:suppressAutoHyphens/>
        <w:ind w:left="426" w:hanging="426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Do kontaktów w sprawie realizacji umowy Zamawiający wyznacza:</w:t>
      </w:r>
    </w:p>
    <w:p w:rsidR="00DD3678" w:rsidRPr="00DD3678" w:rsidRDefault="00DD3678" w:rsidP="00DD3678">
      <w:pPr>
        <w:tabs>
          <w:tab w:val="left" w:pos="0"/>
        </w:tabs>
        <w:suppressAutoHyphens/>
        <w:ind w:left="426" w:hanging="426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 xml:space="preserve">P. </w:t>
      </w:r>
      <w:r>
        <w:rPr>
          <w:rFonts w:eastAsia="Times New Roman"/>
          <w:bCs/>
          <w:sz w:val="22"/>
          <w:lang w:eastAsia="ar-SA"/>
        </w:rPr>
        <w:t>………….</w:t>
      </w:r>
      <w:r w:rsidRPr="00DD3678">
        <w:rPr>
          <w:rFonts w:eastAsia="Times New Roman"/>
          <w:bCs/>
          <w:sz w:val="22"/>
          <w:lang w:eastAsia="ar-SA"/>
        </w:rPr>
        <w:t>, telefon:</w:t>
      </w:r>
      <w:r>
        <w:rPr>
          <w:rFonts w:eastAsia="Times New Roman"/>
          <w:bCs/>
          <w:sz w:val="22"/>
          <w:lang w:eastAsia="ar-SA"/>
        </w:rPr>
        <w:t>……………..</w:t>
      </w:r>
      <w:r w:rsidRPr="00DD3678">
        <w:rPr>
          <w:rFonts w:eastAsia="Times New Roman"/>
          <w:bCs/>
          <w:sz w:val="22"/>
          <w:lang w:eastAsia="ar-SA"/>
        </w:rPr>
        <w:t xml:space="preserve"> , faks:</w:t>
      </w:r>
      <w:r>
        <w:rPr>
          <w:rFonts w:eastAsia="Times New Roman"/>
          <w:bCs/>
          <w:sz w:val="22"/>
          <w:lang w:eastAsia="ar-SA"/>
        </w:rPr>
        <w:t>……………………</w:t>
      </w:r>
      <w:r w:rsidRPr="00DD3678">
        <w:rPr>
          <w:rFonts w:eastAsia="Times New Roman"/>
          <w:bCs/>
          <w:sz w:val="22"/>
          <w:lang w:eastAsia="ar-SA"/>
        </w:rPr>
        <w:t>, email:</w:t>
      </w:r>
      <w:r>
        <w:rPr>
          <w:rFonts w:eastAsia="Times New Roman"/>
          <w:bCs/>
          <w:sz w:val="22"/>
          <w:lang w:eastAsia="ar-SA"/>
        </w:rPr>
        <w:t>…………………………..</w:t>
      </w:r>
    </w:p>
    <w:p w:rsidR="00DD3678" w:rsidRPr="00DD3678" w:rsidRDefault="00DD3678" w:rsidP="00DD3678">
      <w:pPr>
        <w:tabs>
          <w:tab w:val="left" w:pos="0"/>
        </w:tabs>
        <w:suppressAutoHyphens/>
        <w:rPr>
          <w:rFonts w:eastAsia="Times New Roman"/>
          <w:bCs/>
          <w:sz w:val="22"/>
          <w:lang w:eastAsia="ar-SA"/>
        </w:rPr>
      </w:pPr>
    </w:p>
    <w:p w:rsidR="00FA45F4" w:rsidRDefault="00FA45F4" w:rsidP="00DD3678">
      <w:pPr>
        <w:tabs>
          <w:tab w:val="left" w:pos="0"/>
        </w:tabs>
        <w:suppressAutoHyphens/>
        <w:jc w:val="center"/>
        <w:rPr>
          <w:rFonts w:eastAsia="Times New Roman"/>
          <w:b/>
          <w:bCs/>
          <w:sz w:val="22"/>
          <w:lang w:eastAsia="ar-SA"/>
        </w:rPr>
      </w:pPr>
    </w:p>
    <w:p w:rsidR="00DD3678" w:rsidRPr="00DD3678" w:rsidRDefault="00DD3678" w:rsidP="00DD3678">
      <w:pPr>
        <w:tabs>
          <w:tab w:val="left" w:pos="0"/>
        </w:tabs>
        <w:suppressAutoHyphens/>
        <w:jc w:val="center"/>
        <w:rPr>
          <w:rFonts w:eastAsia="Times New Roman"/>
          <w:b/>
          <w:bCs/>
          <w:sz w:val="22"/>
          <w:lang w:eastAsia="ar-SA"/>
        </w:rPr>
      </w:pPr>
      <w:r w:rsidRPr="00DD3678">
        <w:rPr>
          <w:rFonts w:eastAsia="Times New Roman"/>
          <w:b/>
          <w:bCs/>
          <w:sz w:val="22"/>
          <w:lang w:eastAsia="ar-SA"/>
        </w:rPr>
        <w:lastRenderedPageBreak/>
        <w:t>§ 4</w:t>
      </w:r>
    </w:p>
    <w:p w:rsidR="00DD3678" w:rsidRPr="00DD3678" w:rsidRDefault="00FA45F4" w:rsidP="00FA45F4">
      <w:pPr>
        <w:tabs>
          <w:tab w:val="left" w:pos="0"/>
        </w:tabs>
        <w:suppressAutoHyphens/>
        <w:jc w:val="center"/>
        <w:rPr>
          <w:rFonts w:eastAsia="Times New Roman"/>
          <w:b/>
          <w:bCs/>
          <w:sz w:val="22"/>
          <w:lang w:eastAsia="ar-SA"/>
        </w:rPr>
      </w:pPr>
      <w:r>
        <w:rPr>
          <w:rFonts w:eastAsia="Times New Roman"/>
          <w:b/>
          <w:bCs/>
          <w:sz w:val="22"/>
          <w:lang w:eastAsia="ar-SA"/>
        </w:rPr>
        <w:t>Warunki płatności</w:t>
      </w:r>
    </w:p>
    <w:p w:rsidR="00DD3678" w:rsidRPr="00DD3678" w:rsidRDefault="00DD3678" w:rsidP="00880A25">
      <w:pPr>
        <w:numPr>
          <w:ilvl w:val="0"/>
          <w:numId w:val="104"/>
        </w:numPr>
        <w:tabs>
          <w:tab w:val="clear" w:pos="720"/>
          <w:tab w:val="left" w:pos="0"/>
          <w:tab w:val="num" w:pos="1965"/>
        </w:tabs>
        <w:suppressAutoHyphens/>
        <w:ind w:left="284" w:hanging="284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Rozliczenie za przedmiot umowy nastąpi po każdej zrealizowanej dostawie na podstawie faktury  wystawionej przez Wykonawcę. Faktura zawierać będzie m.in. rodzaj i ilość dostarczonego papieru, cenę jednostkową, kwotę do zapłaty.</w:t>
      </w:r>
    </w:p>
    <w:p w:rsidR="00DD3678" w:rsidRPr="00DD3678" w:rsidRDefault="00DD3678" w:rsidP="00880A25">
      <w:pPr>
        <w:numPr>
          <w:ilvl w:val="0"/>
          <w:numId w:val="104"/>
        </w:numPr>
        <w:tabs>
          <w:tab w:val="clear" w:pos="720"/>
          <w:tab w:val="left" w:pos="0"/>
          <w:tab w:val="num" w:pos="1965"/>
        </w:tabs>
        <w:suppressAutoHyphens/>
        <w:ind w:left="284" w:hanging="284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Należność, za zakupiony papier realizowana będzie w formie przelewu bankowego na rachunek bankowy Wykonawcy:</w:t>
      </w:r>
      <w:r>
        <w:rPr>
          <w:rFonts w:eastAsia="Times New Roman"/>
          <w:bCs/>
          <w:sz w:val="22"/>
          <w:lang w:eastAsia="ar-SA"/>
        </w:rPr>
        <w:t>……………………………</w:t>
      </w:r>
      <w:r w:rsidRPr="00DD3678">
        <w:rPr>
          <w:rFonts w:eastAsia="Times New Roman"/>
          <w:bCs/>
          <w:sz w:val="22"/>
          <w:lang w:eastAsia="ar-SA"/>
        </w:rPr>
        <w:t xml:space="preserve">ujęty na białej liście podatników, w terminie do 30 dni od dnia otrzymania przez Zamawiającego dostawy wraz z wystawioną fakturą.          </w:t>
      </w:r>
    </w:p>
    <w:p w:rsidR="00DD3678" w:rsidRPr="00DD3678" w:rsidRDefault="00DD3678" w:rsidP="00880A25">
      <w:pPr>
        <w:numPr>
          <w:ilvl w:val="0"/>
          <w:numId w:val="104"/>
        </w:numPr>
        <w:tabs>
          <w:tab w:val="clear" w:pos="720"/>
          <w:tab w:val="left" w:pos="0"/>
          <w:tab w:val="num" w:pos="1965"/>
        </w:tabs>
        <w:suppressAutoHyphens/>
        <w:ind w:left="284" w:hanging="284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O każdorazowej zmianie rachunku Wykonawca powiadomi Zamawiającego na piśmie podpisanym przez upoważnionego przedstawiciela Wykonawcy. Zmiana rachunku bankowego nie wymaga sporządzenia aneksu do umowy.</w:t>
      </w:r>
    </w:p>
    <w:p w:rsidR="00DD3678" w:rsidRPr="00DD3678" w:rsidRDefault="00DD3678" w:rsidP="00880A25">
      <w:pPr>
        <w:numPr>
          <w:ilvl w:val="0"/>
          <w:numId w:val="104"/>
        </w:numPr>
        <w:tabs>
          <w:tab w:val="clear" w:pos="720"/>
          <w:tab w:val="left" w:pos="0"/>
          <w:tab w:val="num" w:pos="1965"/>
        </w:tabs>
        <w:suppressAutoHyphens/>
        <w:ind w:left="284" w:hanging="284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Płatnikiem będzie Zamawiający:</w:t>
      </w:r>
    </w:p>
    <w:p w:rsidR="00DD3678" w:rsidRPr="00DD3678" w:rsidRDefault="00DD3678" w:rsidP="00DD3678">
      <w:pPr>
        <w:tabs>
          <w:tab w:val="left" w:pos="0"/>
        </w:tabs>
        <w:suppressAutoHyphens/>
        <w:jc w:val="center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KOMENDA WOJEWÓDZKA POLICJI W BIAŁYMSTOKU</w:t>
      </w:r>
    </w:p>
    <w:p w:rsidR="00DD3678" w:rsidRPr="00DD3678" w:rsidRDefault="00DD3678" w:rsidP="00DD3678">
      <w:pPr>
        <w:tabs>
          <w:tab w:val="left" w:pos="0"/>
        </w:tabs>
        <w:suppressAutoHyphens/>
        <w:jc w:val="center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ul. Sienkiewicza 65, 15-003 Białystok</w:t>
      </w:r>
    </w:p>
    <w:p w:rsidR="00DD3678" w:rsidRPr="00DD3678" w:rsidRDefault="00DD3678" w:rsidP="00DD3678">
      <w:pPr>
        <w:tabs>
          <w:tab w:val="left" w:pos="0"/>
        </w:tabs>
        <w:suppressAutoHyphens/>
        <w:jc w:val="center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NIP: 542-020-78-68</w:t>
      </w:r>
    </w:p>
    <w:p w:rsidR="00DD3678" w:rsidRPr="00DD3678" w:rsidRDefault="00DD3678" w:rsidP="00880A25">
      <w:pPr>
        <w:numPr>
          <w:ilvl w:val="0"/>
          <w:numId w:val="104"/>
        </w:numPr>
        <w:tabs>
          <w:tab w:val="clear" w:pos="720"/>
          <w:tab w:val="left" w:pos="0"/>
          <w:tab w:val="num" w:pos="1965"/>
        </w:tabs>
        <w:suppressAutoHyphens/>
        <w:ind w:left="284" w:hanging="284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Za termin zapłaty uznaje się datę obciążenia przez bank rachunku Płatnika.</w:t>
      </w:r>
    </w:p>
    <w:p w:rsidR="00DD3678" w:rsidRPr="00DD3678" w:rsidRDefault="00DD3678" w:rsidP="00880A25">
      <w:pPr>
        <w:numPr>
          <w:ilvl w:val="0"/>
          <w:numId w:val="104"/>
        </w:numPr>
        <w:tabs>
          <w:tab w:val="clear" w:pos="720"/>
          <w:tab w:val="left" w:pos="0"/>
          <w:tab w:val="num" w:pos="1965"/>
        </w:tabs>
        <w:suppressAutoHyphens/>
        <w:ind w:left="284" w:hanging="284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Wykonawca zobowiązuje się do umieszczenia w wystawionej fakturze klauzuli o następującej treści: „Wierzytelności określone fakturą nie mogą być przedmiotem przelewu wierzytelności”.</w:t>
      </w:r>
    </w:p>
    <w:p w:rsidR="00DD3678" w:rsidRPr="00DD3678" w:rsidRDefault="00DD3678" w:rsidP="00DD3678">
      <w:pPr>
        <w:tabs>
          <w:tab w:val="left" w:pos="0"/>
        </w:tabs>
        <w:suppressAutoHyphens/>
        <w:rPr>
          <w:rFonts w:eastAsia="Times New Roman"/>
          <w:bCs/>
          <w:sz w:val="22"/>
          <w:lang w:eastAsia="ar-SA"/>
        </w:rPr>
      </w:pPr>
    </w:p>
    <w:p w:rsidR="00DD3678" w:rsidRPr="00DD3678" w:rsidRDefault="00DD3678" w:rsidP="00DD3678">
      <w:pPr>
        <w:tabs>
          <w:tab w:val="left" w:pos="0"/>
        </w:tabs>
        <w:suppressAutoHyphens/>
        <w:jc w:val="center"/>
        <w:rPr>
          <w:rFonts w:eastAsia="Times New Roman"/>
          <w:b/>
          <w:bCs/>
          <w:sz w:val="22"/>
          <w:lang w:eastAsia="ar-SA"/>
        </w:rPr>
      </w:pPr>
      <w:r w:rsidRPr="00DD3678">
        <w:rPr>
          <w:rFonts w:eastAsia="Times New Roman"/>
          <w:b/>
          <w:bCs/>
          <w:sz w:val="22"/>
          <w:lang w:eastAsia="ar-SA"/>
        </w:rPr>
        <w:t>§ 5</w:t>
      </w:r>
    </w:p>
    <w:p w:rsidR="00DD3678" w:rsidRPr="00DD3678" w:rsidRDefault="00FA45F4" w:rsidP="00FA45F4">
      <w:pPr>
        <w:tabs>
          <w:tab w:val="left" w:pos="0"/>
        </w:tabs>
        <w:suppressAutoHyphens/>
        <w:jc w:val="center"/>
        <w:rPr>
          <w:rFonts w:eastAsia="Times New Roman"/>
          <w:b/>
          <w:bCs/>
          <w:sz w:val="22"/>
          <w:lang w:eastAsia="ar-SA"/>
        </w:rPr>
      </w:pPr>
      <w:r>
        <w:rPr>
          <w:rFonts w:eastAsia="Times New Roman"/>
          <w:b/>
          <w:bCs/>
          <w:sz w:val="22"/>
          <w:lang w:eastAsia="ar-SA"/>
        </w:rPr>
        <w:t>Gwarancja i rękojmia</w:t>
      </w:r>
    </w:p>
    <w:p w:rsidR="00DD3678" w:rsidRPr="00DD3678" w:rsidRDefault="00DD3678" w:rsidP="00880A25">
      <w:pPr>
        <w:numPr>
          <w:ilvl w:val="0"/>
          <w:numId w:val="105"/>
        </w:numPr>
        <w:tabs>
          <w:tab w:val="clear" w:pos="705"/>
          <w:tab w:val="left" w:pos="0"/>
          <w:tab w:val="num" w:pos="284"/>
          <w:tab w:val="num" w:pos="426"/>
        </w:tabs>
        <w:suppressAutoHyphens/>
        <w:ind w:left="284" w:hanging="284"/>
        <w:jc w:val="both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Wykonawca udziela minimum 12 miesięcy gwarancji na papier będący przedmiotem niniejszej umowy licząc od daty jego dostawy, z zastrzeżeniem, że gwarancja nie może być krótsza niż gwarancja udzielona przez producenta.</w:t>
      </w:r>
    </w:p>
    <w:p w:rsidR="00DD3678" w:rsidRPr="00DD3678" w:rsidRDefault="00DD3678" w:rsidP="00880A25">
      <w:pPr>
        <w:numPr>
          <w:ilvl w:val="0"/>
          <w:numId w:val="105"/>
        </w:numPr>
        <w:tabs>
          <w:tab w:val="clear" w:pos="705"/>
          <w:tab w:val="left" w:pos="0"/>
          <w:tab w:val="num" w:pos="284"/>
        </w:tabs>
        <w:suppressAutoHyphens/>
        <w:ind w:left="284" w:hanging="284"/>
        <w:jc w:val="both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Postanowienia niniejszego paragrafu stanowią oświadczenie gwarancyjne w rozumieniu art. 577                i art. 577</w:t>
      </w:r>
      <w:r w:rsidRPr="00DD3678">
        <w:rPr>
          <w:rFonts w:eastAsia="Times New Roman"/>
          <w:bCs/>
          <w:sz w:val="22"/>
          <w:vertAlign w:val="superscript"/>
          <w:lang w:eastAsia="ar-SA"/>
        </w:rPr>
        <w:t xml:space="preserve">1 </w:t>
      </w:r>
      <w:r w:rsidRPr="00DD3678">
        <w:rPr>
          <w:rFonts w:eastAsia="Times New Roman"/>
          <w:bCs/>
          <w:sz w:val="22"/>
          <w:lang w:eastAsia="ar-SA"/>
        </w:rPr>
        <w:t>Kodeksu cywilnego. Dokumentem potwierdzającym udzielenie gwarancji przez Wykonawcę, w rozumieniu art. 577</w:t>
      </w:r>
      <w:r w:rsidRPr="00DD3678">
        <w:rPr>
          <w:rFonts w:eastAsia="Times New Roman"/>
          <w:bCs/>
          <w:sz w:val="22"/>
          <w:vertAlign w:val="superscript"/>
          <w:lang w:eastAsia="ar-SA"/>
        </w:rPr>
        <w:t>2</w:t>
      </w:r>
      <w:r w:rsidRPr="00DD3678">
        <w:rPr>
          <w:rFonts w:eastAsia="Times New Roman"/>
          <w:bCs/>
          <w:sz w:val="22"/>
          <w:lang w:eastAsia="ar-SA"/>
        </w:rPr>
        <w:t xml:space="preserve">  Kodeksu cywilnego jest niniejsza umowa.</w:t>
      </w:r>
    </w:p>
    <w:p w:rsidR="00DD3678" w:rsidRPr="00DD3678" w:rsidRDefault="00DD3678" w:rsidP="00880A25">
      <w:pPr>
        <w:numPr>
          <w:ilvl w:val="0"/>
          <w:numId w:val="105"/>
        </w:numPr>
        <w:tabs>
          <w:tab w:val="clear" w:pos="705"/>
          <w:tab w:val="left" w:pos="0"/>
          <w:tab w:val="num" w:pos="284"/>
          <w:tab w:val="num" w:pos="426"/>
        </w:tabs>
        <w:suppressAutoHyphens/>
        <w:ind w:left="284" w:hanging="284"/>
        <w:jc w:val="both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O stwierdzeniu wady w dostarczonym papierze Zamawiający zawiadomi Wykonawcę pisemnie, pocztą elektroniczną bądź faksem. Zgłoszenia dotyczące reklamacji kierowane będą na adres e-mail:</w:t>
      </w:r>
      <w:r>
        <w:rPr>
          <w:rFonts w:eastAsia="Times New Roman"/>
          <w:bCs/>
          <w:sz w:val="22"/>
          <w:lang w:eastAsia="ar-SA"/>
        </w:rPr>
        <w:t>……….</w:t>
      </w:r>
      <w:r w:rsidRPr="00DD3678">
        <w:rPr>
          <w:rFonts w:eastAsia="Times New Roman"/>
          <w:bCs/>
          <w:sz w:val="22"/>
          <w:lang w:eastAsia="ar-SA"/>
        </w:rPr>
        <w:t xml:space="preserve"> lub nr faksu</w:t>
      </w:r>
      <w:r>
        <w:rPr>
          <w:rFonts w:eastAsia="Times New Roman"/>
          <w:bCs/>
          <w:sz w:val="22"/>
          <w:lang w:eastAsia="ar-SA"/>
        </w:rPr>
        <w:t>………….</w:t>
      </w:r>
    </w:p>
    <w:p w:rsidR="00DD3678" w:rsidRPr="00DD3678" w:rsidRDefault="00DD3678" w:rsidP="00880A25">
      <w:pPr>
        <w:numPr>
          <w:ilvl w:val="0"/>
          <w:numId w:val="105"/>
        </w:numPr>
        <w:tabs>
          <w:tab w:val="left" w:pos="0"/>
          <w:tab w:val="num" w:pos="284"/>
        </w:tabs>
        <w:suppressAutoHyphens/>
        <w:jc w:val="both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 xml:space="preserve">Wykonawca rozpatrzy reklamację w terminie do 7 dni od dnia jej zgłoszenia. </w:t>
      </w:r>
    </w:p>
    <w:p w:rsidR="00DD3678" w:rsidRPr="00DD3678" w:rsidRDefault="00DD3678" w:rsidP="00880A25">
      <w:pPr>
        <w:numPr>
          <w:ilvl w:val="0"/>
          <w:numId w:val="105"/>
        </w:numPr>
        <w:tabs>
          <w:tab w:val="clear" w:pos="705"/>
          <w:tab w:val="left" w:pos="0"/>
          <w:tab w:val="num" w:pos="284"/>
          <w:tab w:val="num" w:pos="426"/>
        </w:tabs>
        <w:suppressAutoHyphens/>
        <w:ind w:left="284" w:hanging="284"/>
        <w:jc w:val="both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 xml:space="preserve">Uznając reklamację Wykonawca dokona wymiany wadliwego papieru na wolny od wad, </w:t>
      </w:r>
      <w:r w:rsidRPr="00DD3678">
        <w:rPr>
          <w:rFonts w:eastAsia="Times New Roman"/>
          <w:bCs/>
          <w:sz w:val="22"/>
          <w:lang w:eastAsia="ar-SA"/>
        </w:rPr>
        <w:br/>
        <w:t xml:space="preserve">w terminie do 14 dni od dnia uznania reklamacji, oraz pokryje koszty jego dostarczenia do Zamawiającego. </w:t>
      </w:r>
    </w:p>
    <w:p w:rsidR="00DD3678" w:rsidRPr="00DD3678" w:rsidRDefault="00DD3678" w:rsidP="00880A25">
      <w:pPr>
        <w:numPr>
          <w:ilvl w:val="0"/>
          <w:numId w:val="105"/>
        </w:numPr>
        <w:tabs>
          <w:tab w:val="clear" w:pos="705"/>
          <w:tab w:val="left" w:pos="0"/>
          <w:tab w:val="num" w:pos="284"/>
        </w:tabs>
        <w:suppressAutoHyphens/>
        <w:ind w:left="284" w:hanging="284"/>
        <w:jc w:val="both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 xml:space="preserve">Nieudzielenie odpowiedzi na zgłoszoną reklamację w terminie określonym w ust. 3 uważa się za uznanie reklamacji. </w:t>
      </w:r>
    </w:p>
    <w:p w:rsidR="00DD3678" w:rsidRPr="00DD3678" w:rsidRDefault="00DD3678" w:rsidP="00880A25">
      <w:pPr>
        <w:numPr>
          <w:ilvl w:val="0"/>
          <w:numId w:val="105"/>
        </w:numPr>
        <w:tabs>
          <w:tab w:val="clear" w:pos="705"/>
          <w:tab w:val="left" w:pos="0"/>
          <w:tab w:val="num" w:pos="284"/>
          <w:tab w:val="num" w:pos="426"/>
        </w:tabs>
        <w:suppressAutoHyphens/>
        <w:ind w:left="284" w:hanging="284"/>
        <w:jc w:val="both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 xml:space="preserve">Niezależnie od uprawnień z tytułu gwarancji Zamawiającemu przysługują uprawnienia z tytułu rękojmi określone w kodeksie cywilnym. </w:t>
      </w:r>
    </w:p>
    <w:p w:rsidR="00DD3678" w:rsidRPr="00DD3678" w:rsidRDefault="00DD3678" w:rsidP="00DD3678">
      <w:pPr>
        <w:tabs>
          <w:tab w:val="left" w:pos="0"/>
        </w:tabs>
        <w:suppressAutoHyphens/>
        <w:rPr>
          <w:rFonts w:eastAsia="Times New Roman"/>
          <w:bCs/>
          <w:sz w:val="22"/>
          <w:lang w:eastAsia="ar-SA"/>
        </w:rPr>
      </w:pPr>
    </w:p>
    <w:p w:rsidR="00DD3678" w:rsidRPr="00DD3678" w:rsidRDefault="00DD3678" w:rsidP="00DD3678">
      <w:pPr>
        <w:tabs>
          <w:tab w:val="left" w:pos="0"/>
        </w:tabs>
        <w:suppressAutoHyphens/>
        <w:jc w:val="center"/>
        <w:rPr>
          <w:rFonts w:eastAsia="Times New Roman"/>
          <w:b/>
          <w:bCs/>
          <w:sz w:val="22"/>
          <w:lang w:eastAsia="ar-SA"/>
        </w:rPr>
      </w:pPr>
      <w:r w:rsidRPr="00DD3678">
        <w:rPr>
          <w:rFonts w:eastAsia="Times New Roman"/>
          <w:b/>
          <w:bCs/>
          <w:sz w:val="22"/>
          <w:lang w:eastAsia="ar-SA"/>
        </w:rPr>
        <w:t>§ 6</w:t>
      </w:r>
    </w:p>
    <w:p w:rsidR="00DD3678" w:rsidRPr="00DD3678" w:rsidRDefault="00FA45F4" w:rsidP="00FA45F4">
      <w:pPr>
        <w:tabs>
          <w:tab w:val="left" w:pos="0"/>
        </w:tabs>
        <w:suppressAutoHyphens/>
        <w:jc w:val="center"/>
        <w:rPr>
          <w:rFonts w:eastAsia="Times New Roman"/>
          <w:b/>
          <w:bCs/>
          <w:sz w:val="22"/>
          <w:lang w:eastAsia="ar-SA"/>
        </w:rPr>
      </w:pPr>
      <w:r>
        <w:rPr>
          <w:rFonts w:eastAsia="Times New Roman"/>
          <w:b/>
          <w:bCs/>
          <w:sz w:val="22"/>
          <w:lang w:eastAsia="ar-SA"/>
        </w:rPr>
        <w:t>Kary umowne</w:t>
      </w:r>
    </w:p>
    <w:p w:rsidR="00DD3678" w:rsidRPr="00DD3678" w:rsidRDefault="00DD3678" w:rsidP="00880A25">
      <w:pPr>
        <w:numPr>
          <w:ilvl w:val="1"/>
          <w:numId w:val="107"/>
        </w:numPr>
        <w:tabs>
          <w:tab w:val="clear" w:pos="1785"/>
          <w:tab w:val="left" w:pos="0"/>
          <w:tab w:val="num" w:pos="1620"/>
        </w:tabs>
        <w:suppressAutoHyphens/>
        <w:ind w:left="284" w:hanging="284"/>
        <w:jc w:val="both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Wykonawca zobowiązuje się zapłacić Zamawiającemu kary umowne:</w:t>
      </w:r>
    </w:p>
    <w:p w:rsidR="00DD3678" w:rsidRPr="00DD3678" w:rsidRDefault="00DD3678" w:rsidP="00DD3678">
      <w:pPr>
        <w:tabs>
          <w:tab w:val="left" w:pos="284"/>
        </w:tabs>
        <w:suppressAutoHyphens/>
        <w:ind w:left="284"/>
        <w:jc w:val="both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 xml:space="preserve">a)  w wysokości 10% wynagrodzenia umownego, gdy Zamawiający odstąpi od umowy </w:t>
      </w:r>
      <w:r w:rsidRPr="00DD3678">
        <w:rPr>
          <w:rFonts w:eastAsia="Times New Roman"/>
          <w:bCs/>
          <w:sz w:val="22"/>
          <w:lang w:eastAsia="ar-SA"/>
        </w:rPr>
        <w:br/>
        <w:t>z powodu okoliczności, za które odpowiada Wykonawca,</w:t>
      </w:r>
    </w:p>
    <w:p w:rsidR="00DD3678" w:rsidRPr="00DD3678" w:rsidRDefault="00DD3678" w:rsidP="00DD3678">
      <w:pPr>
        <w:tabs>
          <w:tab w:val="left" w:pos="284"/>
        </w:tabs>
        <w:suppressAutoHyphens/>
        <w:ind w:left="284"/>
        <w:jc w:val="both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b) w wysokości 0,1 % wartości niedostarczonej w terminie określonym w § 3 ust. 2 dostawy papieru, za każdy rozpoczęty dzień zwłoki w jego dostawie,</w:t>
      </w:r>
    </w:p>
    <w:p w:rsidR="00DD3678" w:rsidRPr="00DD3678" w:rsidRDefault="00DD3678" w:rsidP="00DD3678">
      <w:pPr>
        <w:tabs>
          <w:tab w:val="left" w:pos="284"/>
        </w:tabs>
        <w:suppressAutoHyphens/>
        <w:ind w:left="284"/>
        <w:jc w:val="both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c) w wysokości 0,1% wartości zareklamowanego przez Zamawiającego wadliwego papieru, za każdy dzień zwłoki w realizacji reklamacji - licząc od terminu określonego w § 5 ust. 4.</w:t>
      </w:r>
    </w:p>
    <w:p w:rsidR="00DD3678" w:rsidRPr="00DD3678" w:rsidRDefault="00DD3678" w:rsidP="00880A25">
      <w:pPr>
        <w:numPr>
          <w:ilvl w:val="0"/>
          <w:numId w:val="107"/>
        </w:numPr>
        <w:tabs>
          <w:tab w:val="clear" w:pos="705"/>
          <w:tab w:val="left" w:pos="0"/>
          <w:tab w:val="num" w:pos="284"/>
          <w:tab w:val="num" w:pos="426"/>
        </w:tabs>
        <w:suppressAutoHyphens/>
        <w:jc w:val="both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Łączna wysokość kar umownych nie może przekroczyć 20% wartości brutto umowy.</w:t>
      </w:r>
    </w:p>
    <w:p w:rsidR="00DD3678" w:rsidRPr="00DD3678" w:rsidRDefault="00DD3678" w:rsidP="00880A25">
      <w:pPr>
        <w:numPr>
          <w:ilvl w:val="0"/>
          <w:numId w:val="107"/>
        </w:numPr>
        <w:tabs>
          <w:tab w:val="clear" w:pos="705"/>
          <w:tab w:val="num" w:pos="-138"/>
          <w:tab w:val="left" w:pos="0"/>
          <w:tab w:val="num" w:pos="284"/>
        </w:tabs>
        <w:suppressAutoHyphens/>
        <w:ind w:left="284" w:hanging="284"/>
        <w:jc w:val="both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Wykonawca nie może zwolnić się od odpowiedzialności względem Zamawiającego z tego powodu, że wykonanie lub nienależyte wykonanie umowy przez Wykonawcę było następstwem niewykonania zobowiązań wobec Wykonawcy przez jego kooperantów lub podwykonawców.</w:t>
      </w:r>
    </w:p>
    <w:p w:rsidR="00DD3678" w:rsidRPr="00DD3678" w:rsidRDefault="00DD3678" w:rsidP="00880A25">
      <w:pPr>
        <w:numPr>
          <w:ilvl w:val="0"/>
          <w:numId w:val="107"/>
        </w:numPr>
        <w:tabs>
          <w:tab w:val="clear" w:pos="705"/>
          <w:tab w:val="num" w:pos="-138"/>
          <w:tab w:val="left" w:pos="0"/>
          <w:tab w:val="num" w:pos="284"/>
        </w:tabs>
        <w:suppressAutoHyphens/>
        <w:ind w:left="284" w:hanging="284"/>
        <w:jc w:val="both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Zamawiający nie wyraża zgody na przenoszenie przez Wykonawcę wierzytelności z tytułu niniejszej umowy na osobę trzecią.</w:t>
      </w:r>
    </w:p>
    <w:p w:rsidR="00DD3678" w:rsidRPr="00DD3678" w:rsidRDefault="00DD3678" w:rsidP="00880A25">
      <w:pPr>
        <w:numPr>
          <w:ilvl w:val="0"/>
          <w:numId w:val="107"/>
        </w:numPr>
        <w:tabs>
          <w:tab w:val="clear" w:pos="705"/>
          <w:tab w:val="left" w:pos="0"/>
          <w:tab w:val="num" w:pos="426"/>
        </w:tabs>
        <w:suppressAutoHyphens/>
        <w:ind w:left="426" w:hanging="426"/>
        <w:jc w:val="both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Zamawiający ma prawo potrącić należności wynikające z kar umownych bezpośrednio z faktury VAT wystawionej przez Wykonawcę. Zamawiający poinformuje Wykonawcę na piśmie o fakcie pomniejszenia wynagrodzenia Wykonawcy w związku z powstaniem obowiązku zapłaty kar umownych.</w:t>
      </w:r>
    </w:p>
    <w:p w:rsidR="00DD3678" w:rsidRPr="00DD3678" w:rsidRDefault="00DD3678" w:rsidP="00880A25">
      <w:pPr>
        <w:numPr>
          <w:ilvl w:val="0"/>
          <w:numId w:val="107"/>
        </w:numPr>
        <w:tabs>
          <w:tab w:val="clear" w:pos="705"/>
          <w:tab w:val="left" w:pos="0"/>
          <w:tab w:val="num" w:pos="426"/>
        </w:tabs>
        <w:suppressAutoHyphens/>
        <w:ind w:left="426" w:hanging="426"/>
        <w:jc w:val="both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 xml:space="preserve">Wykonawca oświadcza, iż wyraża zgodę dla Zamawiającego na potrącenie w rozumieniu art. 498 i 499 kodeksu cywilnego kwot naliczonych, w przypadku o którym mowa w ust. 1 pkt. a-c z </w:t>
      </w:r>
      <w:r w:rsidRPr="00DD3678">
        <w:rPr>
          <w:rFonts w:eastAsia="Times New Roman"/>
          <w:bCs/>
          <w:sz w:val="22"/>
          <w:lang w:eastAsia="ar-SA"/>
        </w:rPr>
        <w:lastRenderedPageBreak/>
        <w:t>przysługującej mu od Zamawiającego wierzytelności. Jednocześnie Wykonawca oświadcza, że powyższe nie zostało złożone pod wpływem błędu, ani nie jest obarczone jakąkolwiek inną wadą oświadczenia woli skutkującą jego nieważnością.</w:t>
      </w:r>
    </w:p>
    <w:p w:rsidR="00DD3678" w:rsidRPr="00DD3678" w:rsidRDefault="00DD3678" w:rsidP="00880A25">
      <w:pPr>
        <w:numPr>
          <w:ilvl w:val="0"/>
          <w:numId w:val="107"/>
        </w:numPr>
        <w:tabs>
          <w:tab w:val="clear" w:pos="705"/>
          <w:tab w:val="left" w:pos="0"/>
          <w:tab w:val="num" w:pos="426"/>
        </w:tabs>
        <w:suppressAutoHyphens/>
        <w:ind w:left="426" w:hanging="426"/>
        <w:jc w:val="both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Zamawiający oświadcza, że wystawi Wykonawcy notę obciążeniową zawierającą szczegółowe naliczenie kwot w przypadku sytuacji, o której mowa w ust. 1.</w:t>
      </w:r>
    </w:p>
    <w:p w:rsidR="00DD3678" w:rsidRPr="00DD3678" w:rsidRDefault="00DD3678" w:rsidP="00880A25">
      <w:pPr>
        <w:numPr>
          <w:ilvl w:val="0"/>
          <w:numId w:val="107"/>
        </w:numPr>
        <w:tabs>
          <w:tab w:val="clear" w:pos="705"/>
          <w:tab w:val="left" w:pos="0"/>
          <w:tab w:val="num" w:pos="426"/>
        </w:tabs>
        <w:suppressAutoHyphens/>
        <w:ind w:left="426" w:hanging="426"/>
        <w:jc w:val="both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Zapłata kar umownych określonych w ust. 1 nie zwalnia Wykonawcy od wykonania przedmiotu umowy.</w:t>
      </w:r>
    </w:p>
    <w:p w:rsidR="00DD3678" w:rsidRPr="00DD3678" w:rsidRDefault="00DD3678" w:rsidP="00880A25">
      <w:pPr>
        <w:numPr>
          <w:ilvl w:val="0"/>
          <w:numId w:val="107"/>
        </w:numPr>
        <w:tabs>
          <w:tab w:val="clear" w:pos="705"/>
          <w:tab w:val="left" w:pos="0"/>
          <w:tab w:val="num" w:pos="426"/>
        </w:tabs>
        <w:suppressAutoHyphens/>
        <w:ind w:left="426" w:hanging="426"/>
        <w:jc w:val="both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Przepisy ust. 1 stosuje się z zastrzeżeniem art. 15r</w:t>
      </w:r>
      <w:r w:rsidRPr="00DD3678">
        <w:rPr>
          <w:rFonts w:eastAsia="Times New Roman"/>
          <w:bCs/>
          <w:sz w:val="22"/>
          <w:vertAlign w:val="superscript"/>
          <w:lang w:eastAsia="ar-SA"/>
        </w:rPr>
        <w:t>1</w:t>
      </w:r>
      <w:r w:rsidRPr="00DD3678">
        <w:rPr>
          <w:rFonts w:eastAsia="Times New Roman"/>
          <w:bCs/>
          <w:sz w:val="22"/>
          <w:lang w:eastAsia="ar-SA"/>
        </w:rPr>
        <w:t xml:space="preserve"> ustawy z dnia 2 marca 2020 r. o szczególnych rozwiązaniach związanych z zapobieganiem, przeciwdziałaniem i zwalczaniem COVID-19, innych chorób zakaźnych oraz wywołanych nimi sytuacji kryzysowych (Dz.U. z 2020 r. poz. 1842 z późn. zm.) </w:t>
      </w:r>
    </w:p>
    <w:p w:rsidR="00DD3678" w:rsidRPr="00DD3678" w:rsidRDefault="00DD3678" w:rsidP="00880A25">
      <w:pPr>
        <w:numPr>
          <w:ilvl w:val="0"/>
          <w:numId w:val="107"/>
        </w:numPr>
        <w:tabs>
          <w:tab w:val="clear" w:pos="705"/>
          <w:tab w:val="left" w:pos="0"/>
          <w:tab w:val="num" w:pos="426"/>
        </w:tabs>
        <w:suppressAutoHyphens/>
        <w:ind w:left="426" w:hanging="426"/>
        <w:jc w:val="both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Odpowiedzialność odszkodowawczą Stron wynikającą z niniejszej umowy wyłączają jedynie zdarzenia siły wyższej, których nie można było przewidzieć i którym, jak również ich skutkom, nie można było zapobiec.</w:t>
      </w:r>
    </w:p>
    <w:p w:rsidR="00DD3678" w:rsidRPr="00DD3678" w:rsidRDefault="00DD3678" w:rsidP="00880A25">
      <w:pPr>
        <w:numPr>
          <w:ilvl w:val="0"/>
          <w:numId w:val="107"/>
        </w:numPr>
        <w:tabs>
          <w:tab w:val="clear" w:pos="705"/>
          <w:tab w:val="left" w:pos="0"/>
          <w:tab w:val="num" w:pos="426"/>
        </w:tabs>
        <w:suppressAutoHyphens/>
        <w:ind w:left="426" w:hanging="426"/>
        <w:jc w:val="both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Przez siłę wyższą, o której mowa w ust. 10, należy rozumieć przypadki lub zdarzenia zewnętrzne, które są poza kontrolą i niezawinione przez żadną ze Stron, których nie można przewidzieć, ani uniknąć, a które zaistnieją po wejściu umowy w życie i staną się przeszkodą w realizacji zobowiązań umownych.</w:t>
      </w:r>
    </w:p>
    <w:p w:rsidR="00DD3678" w:rsidRPr="00DD3678" w:rsidRDefault="00DD3678" w:rsidP="00880A25">
      <w:pPr>
        <w:numPr>
          <w:ilvl w:val="0"/>
          <w:numId w:val="107"/>
        </w:numPr>
        <w:tabs>
          <w:tab w:val="clear" w:pos="705"/>
          <w:tab w:val="left" w:pos="0"/>
          <w:tab w:val="num" w:pos="426"/>
        </w:tabs>
        <w:suppressAutoHyphens/>
        <w:ind w:left="426" w:hanging="426"/>
        <w:jc w:val="both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Strona powołująca się na stan siły wyższej jest zobowiązana do powiadomienia drugiej Strony,              a następnie do udokumentowania zaistnienia tego stanu.</w:t>
      </w:r>
    </w:p>
    <w:p w:rsidR="00DD3678" w:rsidRPr="00DD3678" w:rsidRDefault="00DD3678" w:rsidP="00880A25">
      <w:pPr>
        <w:numPr>
          <w:ilvl w:val="0"/>
          <w:numId w:val="107"/>
        </w:numPr>
        <w:tabs>
          <w:tab w:val="clear" w:pos="705"/>
          <w:tab w:val="left" w:pos="0"/>
          <w:tab w:val="num" w:pos="426"/>
        </w:tabs>
        <w:suppressAutoHyphens/>
        <w:ind w:left="426" w:hanging="426"/>
        <w:jc w:val="both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Wystąpienie siły wyższej, poinformowanie o tym Strony oraz udokumentowanie powoduje zawieszenie wykonania zobowiązań umownych o czas trwania siły wyższej.</w:t>
      </w:r>
    </w:p>
    <w:p w:rsidR="00DD3678" w:rsidRPr="00DD3678" w:rsidRDefault="00DD3678" w:rsidP="00880A25">
      <w:pPr>
        <w:numPr>
          <w:ilvl w:val="0"/>
          <w:numId w:val="107"/>
        </w:numPr>
        <w:tabs>
          <w:tab w:val="clear" w:pos="705"/>
          <w:tab w:val="left" w:pos="0"/>
          <w:tab w:val="num" w:pos="426"/>
        </w:tabs>
        <w:suppressAutoHyphens/>
        <w:ind w:left="426" w:hanging="426"/>
        <w:jc w:val="both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W rozumieniu postanowień ust. 10 i 11 siłą wyższą nie są w szczególności deficyt sprzętowy, kadrowy, materiałowy, spory pracownicze, strajki, trudności finansowe ani też kumulacja takich czynników.</w:t>
      </w:r>
    </w:p>
    <w:p w:rsidR="00DD3678" w:rsidRPr="00DD3678" w:rsidRDefault="00DD3678" w:rsidP="00880A25">
      <w:pPr>
        <w:numPr>
          <w:ilvl w:val="0"/>
          <w:numId w:val="107"/>
        </w:numPr>
        <w:tabs>
          <w:tab w:val="clear" w:pos="705"/>
          <w:tab w:val="left" w:pos="0"/>
          <w:tab w:val="num" w:pos="426"/>
        </w:tabs>
        <w:suppressAutoHyphens/>
        <w:ind w:left="426" w:hanging="426"/>
        <w:jc w:val="both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Wykonawca, jak i Zamawiający będą czynić starania w kierunku zmniejszenia strat i szkód, jakie mogą powstać w wyniku zaistnienia siły wyższej.</w:t>
      </w:r>
    </w:p>
    <w:p w:rsidR="00DD3678" w:rsidRPr="00FA45F4" w:rsidRDefault="00DD3678" w:rsidP="00880A25">
      <w:pPr>
        <w:numPr>
          <w:ilvl w:val="0"/>
          <w:numId w:val="107"/>
        </w:numPr>
        <w:tabs>
          <w:tab w:val="clear" w:pos="705"/>
          <w:tab w:val="left" w:pos="0"/>
          <w:tab w:val="num" w:pos="567"/>
        </w:tabs>
        <w:suppressAutoHyphens/>
        <w:ind w:left="426" w:hanging="426"/>
        <w:jc w:val="both"/>
        <w:rPr>
          <w:rFonts w:eastAsia="Times New Roman"/>
          <w:bCs/>
          <w:sz w:val="22"/>
          <w:lang w:eastAsia="ar-SA"/>
        </w:rPr>
      </w:pPr>
      <w:bookmarkStart w:id="1" w:name="_Hlk71531761"/>
      <w:r w:rsidRPr="00DD3678">
        <w:rPr>
          <w:rFonts w:eastAsia="Times New Roman"/>
          <w:bCs/>
          <w:sz w:val="22"/>
          <w:lang w:eastAsia="ar-SA"/>
        </w:rPr>
        <w:t>Strony zastrzegają sobie prawo do dochodzenia na zasadach ogólnych odszkodowania uzupełniającego w przypadku gdy zastrzeżona kara nie pokrywa wysokości rzeczywiście poniesionej szkody.</w:t>
      </w:r>
      <w:bookmarkEnd w:id="1"/>
    </w:p>
    <w:p w:rsidR="00DD3678" w:rsidRPr="00DD3678" w:rsidRDefault="00DD3678" w:rsidP="00DD3678">
      <w:pPr>
        <w:tabs>
          <w:tab w:val="left" w:pos="0"/>
        </w:tabs>
        <w:suppressAutoHyphens/>
        <w:jc w:val="center"/>
        <w:rPr>
          <w:rFonts w:eastAsia="Times New Roman"/>
          <w:b/>
          <w:bCs/>
          <w:sz w:val="22"/>
          <w:lang w:eastAsia="ar-SA"/>
        </w:rPr>
      </w:pPr>
      <w:r w:rsidRPr="00DD3678">
        <w:rPr>
          <w:rFonts w:eastAsia="Times New Roman"/>
          <w:b/>
          <w:bCs/>
          <w:sz w:val="22"/>
          <w:lang w:eastAsia="ar-SA"/>
        </w:rPr>
        <w:t>§ 7</w:t>
      </w:r>
    </w:p>
    <w:p w:rsidR="00DD3678" w:rsidRPr="00DD3678" w:rsidRDefault="00DD3678" w:rsidP="00DD3678">
      <w:pPr>
        <w:tabs>
          <w:tab w:val="left" w:pos="0"/>
        </w:tabs>
        <w:suppressAutoHyphens/>
        <w:jc w:val="center"/>
        <w:rPr>
          <w:rFonts w:eastAsia="Times New Roman"/>
          <w:b/>
          <w:bCs/>
          <w:sz w:val="22"/>
          <w:lang w:eastAsia="ar-SA"/>
        </w:rPr>
      </w:pPr>
      <w:r w:rsidRPr="00DD3678">
        <w:rPr>
          <w:rFonts w:eastAsia="Times New Roman"/>
          <w:b/>
          <w:bCs/>
          <w:sz w:val="22"/>
          <w:lang w:eastAsia="ar-SA"/>
        </w:rPr>
        <w:t>Odstąpienie od umowy</w:t>
      </w:r>
    </w:p>
    <w:p w:rsidR="00DD3678" w:rsidRPr="00DD3678" w:rsidRDefault="00DD3678" w:rsidP="00880A25">
      <w:pPr>
        <w:numPr>
          <w:ilvl w:val="0"/>
          <w:numId w:val="103"/>
        </w:numPr>
        <w:tabs>
          <w:tab w:val="clear" w:pos="720"/>
          <w:tab w:val="left" w:pos="0"/>
          <w:tab w:val="num" w:pos="1965"/>
        </w:tabs>
        <w:suppressAutoHyphens/>
        <w:ind w:left="426" w:hanging="426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Zamawiający może odstąpić od umowy w razie zaistnienia istotnej zmiany okoliczności powodującej, że wykonanie umowy nie leży w interesie publicznym, czego nie można było przewidzieć w chwili zawarcia umowy lub dalsze wykonanie umowy może zagrozić podstawowemu interesowi bezpieczeństwa państwa lub bezpieczeństwu publicznemu. Odstąpienie od umowy w tym przypadku może nastąpić w terminie 30 dni od dnia powzięcia wiadomości o powyższych okolicznościach. W takim przypadku Wykonawca może żądać jedynie wynagrodzenia należnego mu z tytułu wykonania części umowy.</w:t>
      </w:r>
    </w:p>
    <w:p w:rsidR="00DD3678" w:rsidRPr="00DD3678" w:rsidRDefault="00DD3678" w:rsidP="00880A25">
      <w:pPr>
        <w:numPr>
          <w:ilvl w:val="0"/>
          <w:numId w:val="103"/>
        </w:numPr>
        <w:tabs>
          <w:tab w:val="clear" w:pos="720"/>
          <w:tab w:val="left" w:pos="0"/>
          <w:tab w:val="num" w:pos="1965"/>
        </w:tabs>
        <w:suppressAutoHyphens/>
        <w:ind w:left="426" w:hanging="426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Poza przypadkiem, o którym mowa w ust. 1 Zamawiającemu przysługuje prawo odstąpienia od umowy z winy Wykonawcy w przypadku:</w:t>
      </w:r>
    </w:p>
    <w:p w:rsidR="00DD3678" w:rsidRPr="00DD3678" w:rsidRDefault="00DD3678" w:rsidP="00880A25">
      <w:pPr>
        <w:numPr>
          <w:ilvl w:val="0"/>
          <w:numId w:val="109"/>
        </w:numPr>
        <w:tabs>
          <w:tab w:val="left" w:pos="0"/>
        </w:tabs>
        <w:suppressAutoHyphens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zwłoki w realizacji dostawy lub rozpatrzenia reklamacji w stosunku do terminów określonych odpowiednio w § 3 ust. 2 oraz § 5 ust. 4, przekraczającego 5 dni, potwierdzonego naliczeniem przez Zamawiającego kar umownych,</w:t>
      </w:r>
    </w:p>
    <w:p w:rsidR="00DD3678" w:rsidRPr="00DD3678" w:rsidRDefault="00DD3678" w:rsidP="00880A25">
      <w:pPr>
        <w:numPr>
          <w:ilvl w:val="0"/>
          <w:numId w:val="109"/>
        </w:numPr>
        <w:tabs>
          <w:tab w:val="left" w:pos="0"/>
        </w:tabs>
        <w:suppressAutoHyphens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dostarczenia towaru objętego przedmiotem umowy niezgodnego z wymogami Zamawiającego oraz ze złożoną ofertą,</w:t>
      </w:r>
    </w:p>
    <w:p w:rsidR="00DD3678" w:rsidRPr="00DD3678" w:rsidRDefault="00DD3678" w:rsidP="00880A25">
      <w:pPr>
        <w:numPr>
          <w:ilvl w:val="0"/>
          <w:numId w:val="109"/>
        </w:numPr>
        <w:tabs>
          <w:tab w:val="left" w:pos="0"/>
        </w:tabs>
        <w:suppressAutoHyphens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gdy suma kar umownych naliczonych Wykonawcy na podstawie umowy przekroczy 20% wartości wynagrodzenia brutto określonego w umowie.</w:t>
      </w:r>
    </w:p>
    <w:p w:rsidR="00DD3678" w:rsidRPr="00DD3678" w:rsidRDefault="00DD3678" w:rsidP="00880A25">
      <w:pPr>
        <w:numPr>
          <w:ilvl w:val="0"/>
          <w:numId w:val="103"/>
        </w:numPr>
        <w:tabs>
          <w:tab w:val="clear" w:pos="720"/>
          <w:tab w:val="left" w:pos="0"/>
          <w:tab w:val="num" w:pos="1965"/>
        </w:tabs>
        <w:suppressAutoHyphens/>
        <w:ind w:left="426" w:hanging="426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Odstąpienie, o którym mowa w ust. 1 i 2 następuje z chwilą doręczenia drugiej stronie pisma,                       w którym zostanie podana podstawa prawna i przyczyna odstąpienia od umowy.</w:t>
      </w:r>
    </w:p>
    <w:p w:rsidR="00DD3678" w:rsidRPr="00DD3678" w:rsidRDefault="00DD3678" w:rsidP="00880A25">
      <w:pPr>
        <w:numPr>
          <w:ilvl w:val="0"/>
          <w:numId w:val="103"/>
        </w:numPr>
        <w:tabs>
          <w:tab w:val="clear" w:pos="720"/>
          <w:tab w:val="left" w:pos="0"/>
          <w:tab w:val="num" w:pos="1965"/>
        </w:tabs>
        <w:suppressAutoHyphens/>
        <w:ind w:left="426" w:hanging="426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Prawo odstąpienia od umowy ex nunc przysługuje Zamawiającemu do końca okresu jej realizacji. Odstąpienie od umowy może nastąpić w terminie 7 dni od powzięcia wiadomości                                  o okolicznościach, o których mowa w ust. 2.</w:t>
      </w:r>
    </w:p>
    <w:p w:rsidR="00DD3678" w:rsidRPr="00DD3678" w:rsidRDefault="00DD3678" w:rsidP="00880A25">
      <w:pPr>
        <w:numPr>
          <w:ilvl w:val="0"/>
          <w:numId w:val="103"/>
        </w:numPr>
        <w:tabs>
          <w:tab w:val="clear" w:pos="720"/>
          <w:tab w:val="left" w:pos="0"/>
          <w:tab w:val="num" w:pos="1965"/>
        </w:tabs>
        <w:suppressAutoHyphens/>
        <w:ind w:left="426" w:hanging="426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Odstąpienie od umowy nie powoduje wygaśnięcia roszczeń o zapłatę kar umownych powstałych w czasie obowiązywania umowy (w tym roszczenia o zapłatę kary umownej z powodu odstąpienia od umowy)</w:t>
      </w:r>
    </w:p>
    <w:p w:rsidR="00FA45F4" w:rsidRDefault="00FA45F4" w:rsidP="00FA45F4">
      <w:pPr>
        <w:tabs>
          <w:tab w:val="left" w:pos="0"/>
        </w:tabs>
        <w:suppressAutoHyphens/>
        <w:jc w:val="center"/>
        <w:rPr>
          <w:rFonts w:eastAsia="Times New Roman"/>
          <w:b/>
          <w:bCs/>
          <w:sz w:val="22"/>
          <w:lang w:eastAsia="ar-SA"/>
        </w:rPr>
      </w:pPr>
    </w:p>
    <w:p w:rsidR="00FA45F4" w:rsidRDefault="00FA45F4" w:rsidP="00FA45F4">
      <w:pPr>
        <w:tabs>
          <w:tab w:val="left" w:pos="0"/>
        </w:tabs>
        <w:suppressAutoHyphens/>
        <w:jc w:val="center"/>
        <w:rPr>
          <w:rFonts w:eastAsia="Times New Roman"/>
          <w:b/>
          <w:bCs/>
          <w:sz w:val="22"/>
          <w:lang w:eastAsia="ar-SA"/>
        </w:rPr>
      </w:pPr>
    </w:p>
    <w:p w:rsidR="00FA45F4" w:rsidRDefault="00FA45F4" w:rsidP="00FA45F4">
      <w:pPr>
        <w:tabs>
          <w:tab w:val="left" w:pos="0"/>
        </w:tabs>
        <w:suppressAutoHyphens/>
        <w:jc w:val="center"/>
        <w:rPr>
          <w:rFonts w:eastAsia="Times New Roman"/>
          <w:b/>
          <w:bCs/>
          <w:sz w:val="22"/>
          <w:lang w:eastAsia="ar-SA"/>
        </w:rPr>
      </w:pPr>
    </w:p>
    <w:p w:rsidR="00FA45F4" w:rsidRDefault="00FA45F4" w:rsidP="00FA45F4">
      <w:pPr>
        <w:tabs>
          <w:tab w:val="left" w:pos="0"/>
        </w:tabs>
        <w:suppressAutoHyphens/>
        <w:jc w:val="center"/>
        <w:rPr>
          <w:rFonts w:eastAsia="Times New Roman"/>
          <w:b/>
          <w:bCs/>
          <w:sz w:val="22"/>
          <w:lang w:eastAsia="ar-SA"/>
        </w:rPr>
      </w:pPr>
    </w:p>
    <w:p w:rsidR="00DD3678" w:rsidRPr="00DD3678" w:rsidRDefault="00DD3678" w:rsidP="00FA45F4">
      <w:pPr>
        <w:tabs>
          <w:tab w:val="left" w:pos="0"/>
        </w:tabs>
        <w:suppressAutoHyphens/>
        <w:jc w:val="center"/>
        <w:rPr>
          <w:rFonts w:eastAsia="Times New Roman"/>
          <w:b/>
          <w:bCs/>
          <w:sz w:val="22"/>
          <w:lang w:eastAsia="ar-SA"/>
        </w:rPr>
      </w:pPr>
      <w:r w:rsidRPr="00DD3678">
        <w:rPr>
          <w:rFonts w:eastAsia="Times New Roman"/>
          <w:b/>
          <w:bCs/>
          <w:sz w:val="22"/>
          <w:lang w:eastAsia="ar-SA"/>
        </w:rPr>
        <w:lastRenderedPageBreak/>
        <w:t>§ 8</w:t>
      </w:r>
    </w:p>
    <w:p w:rsidR="00DD3678" w:rsidRPr="00DD3678" w:rsidRDefault="00FA45F4" w:rsidP="00FA45F4">
      <w:pPr>
        <w:tabs>
          <w:tab w:val="left" w:pos="0"/>
        </w:tabs>
        <w:suppressAutoHyphens/>
        <w:jc w:val="center"/>
        <w:rPr>
          <w:rFonts w:eastAsia="Times New Roman"/>
          <w:b/>
          <w:bCs/>
          <w:sz w:val="22"/>
          <w:lang w:eastAsia="ar-SA"/>
        </w:rPr>
      </w:pPr>
      <w:r>
        <w:rPr>
          <w:rFonts w:eastAsia="Times New Roman"/>
          <w:b/>
          <w:bCs/>
          <w:sz w:val="22"/>
          <w:lang w:eastAsia="ar-SA"/>
        </w:rPr>
        <w:t>Zmiana umowy</w:t>
      </w:r>
    </w:p>
    <w:p w:rsidR="00DD3678" w:rsidRPr="00DD3678" w:rsidRDefault="00DD3678" w:rsidP="00880A25">
      <w:pPr>
        <w:numPr>
          <w:ilvl w:val="0"/>
          <w:numId w:val="110"/>
        </w:numPr>
        <w:tabs>
          <w:tab w:val="left" w:pos="0"/>
        </w:tabs>
        <w:suppressAutoHyphens/>
        <w:ind w:left="426" w:hanging="426"/>
        <w:rPr>
          <w:rFonts w:eastAsia="Times New Roman"/>
          <w:bCs/>
          <w:sz w:val="22"/>
          <w:lang w:eastAsia="ar-SA"/>
        </w:rPr>
      </w:pPr>
      <w:bookmarkStart w:id="2" w:name="_Hlk69727232"/>
      <w:r w:rsidRPr="00DD3678">
        <w:rPr>
          <w:rFonts w:eastAsia="Times New Roman"/>
          <w:bCs/>
          <w:sz w:val="22"/>
          <w:lang w:eastAsia="ar-SA"/>
        </w:rPr>
        <w:t>Zamawiający dopuszcza zmiany umowy przewidziane w art. 455 ustawy Prawo Zamówień Publicznych oraz dopuszcza wprowadzanie do umowy zmian nieistotnych, to jest innych, niż zmiany zdefiniowane w art. 454 ust. 2 ustawy Prawo Zamówień Publicznych.</w:t>
      </w:r>
    </w:p>
    <w:p w:rsidR="00DD3678" w:rsidRPr="00DD3678" w:rsidRDefault="00DD3678" w:rsidP="00880A25">
      <w:pPr>
        <w:numPr>
          <w:ilvl w:val="0"/>
          <w:numId w:val="110"/>
        </w:numPr>
        <w:tabs>
          <w:tab w:val="left" w:pos="0"/>
        </w:tabs>
        <w:suppressAutoHyphens/>
        <w:ind w:left="426" w:hanging="426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 xml:space="preserve">Ponadto, Zamawiający przewiduje możliwość wprowadzenia do umowy zmian w zakresie i w przypadkach: </w:t>
      </w:r>
    </w:p>
    <w:p w:rsidR="00DD3678" w:rsidRPr="00DD3678" w:rsidRDefault="00DD3678" w:rsidP="00BC1E0D">
      <w:pPr>
        <w:numPr>
          <w:ilvl w:val="0"/>
          <w:numId w:val="111"/>
        </w:numPr>
        <w:tabs>
          <w:tab w:val="left" w:pos="0"/>
        </w:tabs>
        <w:suppressAutoHyphens/>
        <w:ind w:left="709" w:hanging="283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w zakresie zmiany przedmiotu umowy – jeśli przedmiot umowy został wycofany z rynku lub zaprzestano jego produkcji, a proponowany przez Wykonawcę produkt posiada cechy, parametry i funkcjonalność nie gorsze lub lepsze niż produkt będący przedmiotem umowy. Wprowadzenie do umowy zmiany warunkowane jest złożeniem przez Wykonawcę wniosku zawierającego opis propozycji zmiany wraz  z jej  uzasadnieniem. W takim przypadku wynagrodzenie Wykonawcy nie ulega zmianie.</w:t>
      </w:r>
    </w:p>
    <w:p w:rsidR="00DD3678" w:rsidRPr="00DD3678" w:rsidRDefault="00DD3678" w:rsidP="00BC1E0D">
      <w:pPr>
        <w:numPr>
          <w:ilvl w:val="0"/>
          <w:numId w:val="111"/>
        </w:numPr>
        <w:tabs>
          <w:tab w:val="left" w:pos="0"/>
        </w:tabs>
        <w:suppressAutoHyphens/>
        <w:ind w:left="709" w:hanging="283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zmiany spowodowane wzrostem albo zmniejszeniem stawki VAT – jeśli zmiana stawki VAT będzie powodować zwiększenie kosztów przedmiotu umowy po stronie Wykonawcy, Zamawiający dopuszcza możliwość zwiększenia wynagrodzenia Wykonawcy o kwotę równą różnicy w kwocie podatku VAT zapłaconego przez Wykonawcę, natomiast jeśli zmiana stawki VAT będzie powodować zmniejszenie kosztów przedmiotu umowy po stronie Wykonawcy, Zamawiający dopuszcza możliwość zmniejszenia wynagrodzenia o kwotę stanowiącą różnicę kwoty podatku VAT zapłaconego przez Wykonawcę.</w:t>
      </w:r>
    </w:p>
    <w:p w:rsidR="00DD3678" w:rsidRPr="00DD3678" w:rsidRDefault="00DD3678" w:rsidP="00880A25">
      <w:pPr>
        <w:numPr>
          <w:ilvl w:val="0"/>
          <w:numId w:val="110"/>
        </w:numPr>
        <w:tabs>
          <w:tab w:val="left" w:pos="0"/>
        </w:tabs>
        <w:suppressAutoHyphens/>
        <w:ind w:left="426" w:hanging="426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Wprowadzenie do umowy zmian, o których mowa w ust. 2, wymaga zgody obydwu Stron wyrażonej w drodze pisemnego aneksu do niniejszej umowy.</w:t>
      </w:r>
    </w:p>
    <w:bookmarkEnd w:id="2"/>
    <w:p w:rsidR="00DD3678" w:rsidRPr="00DD3678" w:rsidRDefault="00DD3678" w:rsidP="00DD3678">
      <w:pPr>
        <w:tabs>
          <w:tab w:val="left" w:pos="0"/>
        </w:tabs>
        <w:suppressAutoHyphens/>
        <w:rPr>
          <w:rFonts w:eastAsia="Times New Roman"/>
          <w:bCs/>
          <w:sz w:val="22"/>
          <w:lang w:eastAsia="ar-SA"/>
        </w:rPr>
      </w:pPr>
    </w:p>
    <w:p w:rsidR="00DD3678" w:rsidRPr="00DD3678" w:rsidRDefault="00DD3678" w:rsidP="00FA45F4">
      <w:pPr>
        <w:tabs>
          <w:tab w:val="left" w:pos="0"/>
        </w:tabs>
        <w:suppressAutoHyphens/>
        <w:jc w:val="center"/>
        <w:rPr>
          <w:rFonts w:eastAsia="Times New Roman"/>
          <w:b/>
          <w:bCs/>
          <w:sz w:val="22"/>
          <w:lang w:eastAsia="ar-SA"/>
        </w:rPr>
      </w:pPr>
      <w:r w:rsidRPr="00DD3678">
        <w:rPr>
          <w:rFonts w:eastAsia="Times New Roman"/>
          <w:b/>
          <w:bCs/>
          <w:sz w:val="22"/>
          <w:lang w:eastAsia="ar-SA"/>
        </w:rPr>
        <w:t>§ 9</w:t>
      </w:r>
    </w:p>
    <w:p w:rsidR="00DD3678" w:rsidRPr="00DD3678" w:rsidRDefault="00FA45F4" w:rsidP="00FA45F4">
      <w:pPr>
        <w:tabs>
          <w:tab w:val="left" w:pos="0"/>
        </w:tabs>
        <w:suppressAutoHyphens/>
        <w:jc w:val="center"/>
        <w:rPr>
          <w:rFonts w:eastAsia="Times New Roman"/>
          <w:b/>
          <w:bCs/>
          <w:sz w:val="22"/>
          <w:lang w:eastAsia="ar-SA"/>
        </w:rPr>
      </w:pPr>
      <w:r>
        <w:rPr>
          <w:rFonts w:eastAsia="Times New Roman"/>
          <w:b/>
          <w:bCs/>
          <w:sz w:val="22"/>
          <w:lang w:eastAsia="ar-SA"/>
        </w:rPr>
        <w:t>Postanowienia końcowe</w:t>
      </w:r>
    </w:p>
    <w:p w:rsidR="00DD3678" w:rsidRPr="00DD3678" w:rsidRDefault="00DD3678" w:rsidP="00880A25">
      <w:pPr>
        <w:numPr>
          <w:ilvl w:val="0"/>
          <w:numId w:val="112"/>
        </w:numPr>
        <w:tabs>
          <w:tab w:val="left" w:pos="0"/>
        </w:tabs>
        <w:suppressAutoHyphens/>
        <w:ind w:left="426" w:hanging="426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Wszelkie zmiany umowy wymagają formy pisemnej pod rygorem nieważności.</w:t>
      </w:r>
    </w:p>
    <w:p w:rsidR="00DD3678" w:rsidRPr="00DD3678" w:rsidRDefault="00DD3678" w:rsidP="00880A25">
      <w:pPr>
        <w:numPr>
          <w:ilvl w:val="0"/>
          <w:numId w:val="112"/>
        </w:numPr>
        <w:tabs>
          <w:tab w:val="left" w:pos="0"/>
        </w:tabs>
        <w:suppressAutoHyphens/>
        <w:ind w:left="426" w:hanging="426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Sprawy sporne wynikłe w trakcie realizacji umowy Strony zobowiązują się uzgadniać polubownie, a w przypadku braku takiej możliwości poddają pod rozstrzygnięcie sądu właściwego dla siedziby Zamawiającego.</w:t>
      </w:r>
    </w:p>
    <w:p w:rsidR="00DD3678" w:rsidRPr="00DD3678" w:rsidRDefault="00DD3678" w:rsidP="00880A25">
      <w:pPr>
        <w:numPr>
          <w:ilvl w:val="0"/>
          <w:numId w:val="112"/>
        </w:numPr>
        <w:tabs>
          <w:tab w:val="left" w:pos="0"/>
        </w:tabs>
        <w:suppressAutoHyphens/>
        <w:ind w:left="426" w:hanging="426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W sprawach nieuregulowanych umową mają zastosowanie przepisy ustawy Prawo zamówień publicznych oraz kodeksu cywilnego.</w:t>
      </w:r>
    </w:p>
    <w:p w:rsidR="00DD3678" w:rsidRPr="00DD3678" w:rsidRDefault="00DD3678" w:rsidP="00880A25">
      <w:pPr>
        <w:numPr>
          <w:ilvl w:val="0"/>
          <w:numId w:val="112"/>
        </w:numPr>
        <w:tabs>
          <w:tab w:val="left" w:pos="0"/>
        </w:tabs>
        <w:suppressAutoHyphens/>
        <w:ind w:left="426" w:hanging="426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Umowa została sporządzona w trzech jednobrzmiących egzemplarzach, z których jeden otrzymuje Wykonawca, a dwa Zamawiający.</w:t>
      </w:r>
    </w:p>
    <w:p w:rsidR="00DD3678" w:rsidRPr="00DD3678" w:rsidRDefault="00DD3678" w:rsidP="00880A25">
      <w:pPr>
        <w:numPr>
          <w:ilvl w:val="0"/>
          <w:numId w:val="112"/>
        </w:numPr>
        <w:tabs>
          <w:tab w:val="left" w:pos="0"/>
        </w:tabs>
        <w:suppressAutoHyphens/>
        <w:ind w:left="426" w:hanging="426"/>
        <w:rPr>
          <w:rFonts w:eastAsia="Times New Roman"/>
          <w:b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>Integralną część umowy stanowi: Załącznik nr 1 – formularz ofertowy</w:t>
      </w:r>
    </w:p>
    <w:p w:rsidR="00FA45F4" w:rsidRDefault="00DD3678" w:rsidP="00DD3678">
      <w:pPr>
        <w:tabs>
          <w:tab w:val="left" w:pos="0"/>
        </w:tabs>
        <w:suppressAutoHyphens/>
        <w:rPr>
          <w:rFonts w:eastAsia="Times New Roman"/>
          <w:b/>
          <w:bCs/>
          <w:sz w:val="22"/>
          <w:lang w:eastAsia="ar-SA"/>
        </w:rPr>
      </w:pPr>
      <w:r w:rsidRPr="00DD3678">
        <w:rPr>
          <w:rFonts w:eastAsia="Times New Roman"/>
          <w:b/>
          <w:bCs/>
          <w:sz w:val="22"/>
          <w:lang w:eastAsia="ar-SA"/>
        </w:rPr>
        <w:t xml:space="preserve">       </w:t>
      </w:r>
    </w:p>
    <w:p w:rsidR="00FA45F4" w:rsidRDefault="00FA45F4" w:rsidP="00DD3678">
      <w:pPr>
        <w:tabs>
          <w:tab w:val="left" w:pos="0"/>
        </w:tabs>
        <w:suppressAutoHyphens/>
        <w:rPr>
          <w:rFonts w:eastAsia="Times New Roman"/>
          <w:b/>
          <w:bCs/>
          <w:sz w:val="22"/>
          <w:lang w:eastAsia="ar-SA"/>
        </w:rPr>
      </w:pPr>
    </w:p>
    <w:p w:rsidR="00FA45F4" w:rsidRDefault="00FA45F4" w:rsidP="00DD3678">
      <w:pPr>
        <w:tabs>
          <w:tab w:val="left" w:pos="0"/>
        </w:tabs>
        <w:suppressAutoHyphens/>
        <w:rPr>
          <w:rFonts w:eastAsia="Times New Roman"/>
          <w:b/>
          <w:bCs/>
          <w:sz w:val="22"/>
          <w:lang w:eastAsia="ar-SA"/>
        </w:rPr>
      </w:pPr>
    </w:p>
    <w:p w:rsidR="00DD3678" w:rsidRPr="00DD3678" w:rsidRDefault="00FA45F4" w:rsidP="00DD3678">
      <w:pPr>
        <w:tabs>
          <w:tab w:val="left" w:pos="0"/>
        </w:tabs>
        <w:suppressAutoHyphens/>
        <w:rPr>
          <w:rFonts w:eastAsia="Times New Roman"/>
          <w:b/>
          <w:bCs/>
          <w:sz w:val="22"/>
          <w:lang w:eastAsia="ar-SA"/>
        </w:rPr>
      </w:pPr>
      <w:r>
        <w:rPr>
          <w:rFonts w:eastAsia="Times New Roman"/>
          <w:b/>
          <w:bCs/>
          <w:sz w:val="22"/>
          <w:lang w:eastAsia="ar-SA"/>
        </w:rPr>
        <w:t xml:space="preserve">          </w:t>
      </w:r>
      <w:r w:rsidR="00DD3678" w:rsidRPr="00DD3678">
        <w:rPr>
          <w:rFonts w:eastAsia="Times New Roman"/>
          <w:b/>
          <w:bCs/>
          <w:sz w:val="22"/>
          <w:lang w:eastAsia="ar-SA"/>
        </w:rPr>
        <w:t xml:space="preserve">WYKONAWCA: </w:t>
      </w:r>
      <w:r w:rsidR="00DD3678" w:rsidRPr="00DD3678">
        <w:rPr>
          <w:rFonts w:eastAsia="Times New Roman"/>
          <w:b/>
          <w:bCs/>
          <w:sz w:val="22"/>
          <w:lang w:eastAsia="ar-SA"/>
        </w:rPr>
        <w:tab/>
      </w:r>
      <w:r w:rsidR="00DD3678" w:rsidRPr="00DD3678">
        <w:rPr>
          <w:rFonts w:eastAsia="Times New Roman"/>
          <w:b/>
          <w:bCs/>
          <w:sz w:val="22"/>
          <w:lang w:eastAsia="ar-SA"/>
        </w:rPr>
        <w:tab/>
      </w:r>
      <w:r w:rsidR="00DD3678" w:rsidRPr="00DD3678">
        <w:rPr>
          <w:rFonts w:eastAsia="Times New Roman"/>
          <w:b/>
          <w:bCs/>
          <w:sz w:val="22"/>
          <w:lang w:eastAsia="ar-SA"/>
        </w:rPr>
        <w:tab/>
      </w:r>
      <w:r w:rsidR="00DD3678" w:rsidRPr="00DD3678">
        <w:rPr>
          <w:rFonts w:eastAsia="Times New Roman"/>
          <w:b/>
          <w:bCs/>
          <w:sz w:val="22"/>
          <w:lang w:eastAsia="ar-SA"/>
        </w:rPr>
        <w:tab/>
        <w:t xml:space="preserve">           </w:t>
      </w:r>
      <w:r>
        <w:rPr>
          <w:rFonts w:eastAsia="Times New Roman"/>
          <w:b/>
          <w:bCs/>
          <w:sz w:val="22"/>
          <w:lang w:eastAsia="ar-SA"/>
        </w:rPr>
        <w:t xml:space="preserve">              </w:t>
      </w:r>
      <w:r w:rsidR="00DD3678" w:rsidRPr="00DD3678">
        <w:rPr>
          <w:rFonts w:eastAsia="Times New Roman"/>
          <w:b/>
          <w:bCs/>
          <w:sz w:val="22"/>
          <w:lang w:eastAsia="ar-SA"/>
        </w:rPr>
        <w:t xml:space="preserve">ZAMAWIAJĄCY:           </w:t>
      </w:r>
    </w:p>
    <w:p w:rsidR="00DD3678" w:rsidRPr="00DD3678" w:rsidRDefault="00DD3678" w:rsidP="00DD3678">
      <w:pPr>
        <w:tabs>
          <w:tab w:val="left" w:pos="0"/>
        </w:tabs>
        <w:suppressAutoHyphens/>
        <w:rPr>
          <w:rFonts w:eastAsia="Times New Roman"/>
          <w:b/>
          <w:bCs/>
          <w:sz w:val="22"/>
          <w:lang w:eastAsia="ar-SA"/>
        </w:rPr>
      </w:pPr>
      <w:r w:rsidRPr="00DD3678">
        <w:rPr>
          <w:rFonts w:eastAsia="Times New Roman"/>
          <w:b/>
          <w:bCs/>
          <w:sz w:val="22"/>
          <w:lang w:eastAsia="ar-SA"/>
        </w:rPr>
        <w:t xml:space="preserve">                                                        </w:t>
      </w:r>
    </w:p>
    <w:p w:rsidR="00DD3678" w:rsidRPr="00DD3678" w:rsidRDefault="00DD3678" w:rsidP="00DD3678">
      <w:pPr>
        <w:tabs>
          <w:tab w:val="left" w:pos="0"/>
        </w:tabs>
        <w:suppressAutoHyphens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/>
          <w:bCs/>
          <w:sz w:val="22"/>
          <w:lang w:eastAsia="ar-SA"/>
        </w:rPr>
        <w:t xml:space="preserve">  ________________________</w:t>
      </w:r>
      <w:r w:rsidRPr="00DD3678">
        <w:rPr>
          <w:rFonts w:eastAsia="Times New Roman"/>
          <w:b/>
          <w:bCs/>
          <w:sz w:val="22"/>
          <w:lang w:eastAsia="ar-SA"/>
        </w:rPr>
        <w:tab/>
      </w:r>
      <w:r w:rsidRPr="00DD3678">
        <w:rPr>
          <w:rFonts w:eastAsia="Times New Roman"/>
          <w:b/>
          <w:bCs/>
          <w:sz w:val="22"/>
          <w:lang w:eastAsia="ar-SA"/>
        </w:rPr>
        <w:tab/>
      </w:r>
      <w:r w:rsidRPr="00DD3678">
        <w:rPr>
          <w:rFonts w:eastAsia="Times New Roman"/>
          <w:b/>
          <w:bCs/>
          <w:sz w:val="22"/>
          <w:lang w:eastAsia="ar-SA"/>
        </w:rPr>
        <w:tab/>
      </w:r>
      <w:r w:rsidRPr="00DD3678">
        <w:rPr>
          <w:rFonts w:eastAsia="Times New Roman"/>
          <w:b/>
          <w:bCs/>
          <w:sz w:val="22"/>
          <w:lang w:eastAsia="ar-SA"/>
        </w:rPr>
        <w:tab/>
      </w:r>
      <w:r w:rsidRPr="00DD3678">
        <w:rPr>
          <w:rFonts w:eastAsia="Times New Roman"/>
          <w:b/>
          <w:bCs/>
          <w:sz w:val="22"/>
          <w:lang w:eastAsia="ar-SA"/>
        </w:rPr>
        <w:tab/>
        <w:t xml:space="preserve">     _______________________</w:t>
      </w:r>
    </w:p>
    <w:p w:rsidR="005B2512" w:rsidRPr="005B2512" w:rsidRDefault="005B2512" w:rsidP="005B2512">
      <w:pPr>
        <w:tabs>
          <w:tab w:val="left" w:pos="0"/>
        </w:tabs>
        <w:suppressAutoHyphens/>
        <w:rPr>
          <w:rFonts w:eastAsia="Times New Roman"/>
          <w:bCs/>
          <w:sz w:val="22"/>
          <w:lang w:eastAsia="ar-SA"/>
        </w:rPr>
      </w:pPr>
    </w:p>
    <w:p w:rsidR="005B2512" w:rsidRPr="005B2512" w:rsidRDefault="005B2512" w:rsidP="005B2512">
      <w:pPr>
        <w:tabs>
          <w:tab w:val="left" w:pos="0"/>
        </w:tabs>
        <w:suppressAutoHyphens/>
        <w:rPr>
          <w:rFonts w:eastAsia="Times New Roman"/>
          <w:bCs/>
          <w:sz w:val="22"/>
          <w:lang w:eastAsia="ar-SA"/>
        </w:rPr>
      </w:pPr>
    </w:p>
    <w:p w:rsidR="005B2512" w:rsidRPr="005B2512" w:rsidRDefault="005B2512" w:rsidP="005B2512">
      <w:pPr>
        <w:tabs>
          <w:tab w:val="left" w:pos="0"/>
        </w:tabs>
        <w:suppressAutoHyphens/>
        <w:rPr>
          <w:rFonts w:eastAsia="Times New Roman"/>
          <w:bCs/>
          <w:sz w:val="22"/>
          <w:lang w:eastAsia="ar-SA"/>
        </w:rPr>
      </w:pPr>
    </w:p>
    <w:p w:rsidR="005B2512" w:rsidRPr="005B2512" w:rsidRDefault="005B2512" w:rsidP="005B2512">
      <w:pPr>
        <w:tabs>
          <w:tab w:val="left" w:pos="0"/>
        </w:tabs>
        <w:suppressAutoHyphens/>
        <w:rPr>
          <w:rFonts w:eastAsia="Times New Roman"/>
          <w:b/>
          <w:bCs/>
          <w:sz w:val="22"/>
          <w:lang w:eastAsia="ar-SA"/>
        </w:rPr>
      </w:pPr>
      <w:r w:rsidRPr="005B2512">
        <w:rPr>
          <w:rFonts w:eastAsia="Times New Roman"/>
          <w:b/>
          <w:bCs/>
          <w:sz w:val="22"/>
          <w:lang w:eastAsia="ar-SA"/>
        </w:rPr>
        <w:tab/>
      </w:r>
      <w:r w:rsidRPr="005B2512">
        <w:rPr>
          <w:rFonts w:eastAsia="Times New Roman"/>
          <w:b/>
          <w:bCs/>
          <w:sz w:val="22"/>
          <w:lang w:eastAsia="ar-SA"/>
        </w:rPr>
        <w:tab/>
      </w:r>
      <w:r w:rsidRPr="005B2512">
        <w:rPr>
          <w:rFonts w:eastAsia="Times New Roman"/>
          <w:b/>
          <w:bCs/>
          <w:sz w:val="22"/>
          <w:lang w:eastAsia="ar-SA"/>
        </w:rPr>
        <w:tab/>
      </w:r>
      <w:r w:rsidRPr="005B2512">
        <w:rPr>
          <w:rFonts w:eastAsia="Times New Roman"/>
          <w:b/>
          <w:bCs/>
          <w:sz w:val="22"/>
          <w:lang w:eastAsia="ar-SA"/>
        </w:rPr>
        <w:tab/>
        <w:t xml:space="preserve">                    </w:t>
      </w:r>
    </w:p>
    <w:p w:rsidR="00FB562B" w:rsidRDefault="00FB562B" w:rsidP="00675191">
      <w:pPr>
        <w:tabs>
          <w:tab w:val="left" w:pos="0"/>
          <w:tab w:val="left" w:pos="5173"/>
        </w:tabs>
        <w:suppressAutoHyphens/>
        <w:jc w:val="center"/>
        <w:rPr>
          <w:rFonts w:eastAsia="Times New Roman"/>
          <w:b/>
          <w:sz w:val="22"/>
          <w:lang w:eastAsia="pl-PL"/>
        </w:rPr>
      </w:pPr>
    </w:p>
    <w:p w:rsidR="00654B0E" w:rsidRDefault="00654B0E" w:rsidP="00675191">
      <w:pPr>
        <w:tabs>
          <w:tab w:val="left" w:pos="0"/>
          <w:tab w:val="left" w:pos="5173"/>
        </w:tabs>
        <w:suppressAutoHyphens/>
        <w:jc w:val="center"/>
        <w:rPr>
          <w:rFonts w:eastAsia="Times New Roman"/>
          <w:b/>
          <w:sz w:val="22"/>
          <w:lang w:eastAsia="pl-PL"/>
        </w:rPr>
      </w:pPr>
    </w:p>
    <w:p w:rsidR="00654B0E" w:rsidRDefault="00654B0E" w:rsidP="00675191">
      <w:pPr>
        <w:tabs>
          <w:tab w:val="left" w:pos="0"/>
          <w:tab w:val="left" w:pos="5173"/>
        </w:tabs>
        <w:suppressAutoHyphens/>
        <w:jc w:val="center"/>
        <w:rPr>
          <w:rFonts w:eastAsia="Times New Roman"/>
          <w:b/>
          <w:sz w:val="22"/>
          <w:lang w:eastAsia="pl-PL"/>
        </w:rPr>
      </w:pPr>
    </w:p>
    <w:p w:rsidR="00654B0E" w:rsidRDefault="00654B0E" w:rsidP="00675191">
      <w:pPr>
        <w:tabs>
          <w:tab w:val="left" w:pos="0"/>
          <w:tab w:val="left" w:pos="5173"/>
        </w:tabs>
        <w:suppressAutoHyphens/>
        <w:jc w:val="center"/>
        <w:rPr>
          <w:rFonts w:eastAsia="Times New Roman"/>
          <w:b/>
          <w:sz w:val="22"/>
          <w:lang w:eastAsia="pl-PL"/>
        </w:rPr>
      </w:pPr>
    </w:p>
    <w:p w:rsidR="00654B0E" w:rsidRDefault="00654B0E" w:rsidP="00675191">
      <w:pPr>
        <w:tabs>
          <w:tab w:val="left" w:pos="0"/>
          <w:tab w:val="left" w:pos="5173"/>
        </w:tabs>
        <w:suppressAutoHyphens/>
        <w:jc w:val="center"/>
        <w:rPr>
          <w:rFonts w:eastAsia="Times New Roman"/>
          <w:b/>
          <w:sz w:val="22"/>
          <w:lang w:eastAsia="pl-PL"/>
        </w:rPr>
      </w:pPr>
    </w:p>
    <w:p w:rsidR="00654B0E" w:rsidRDefault="00654B0E" w:rsidP="00675191">
      <w:pPr>
        <w:tabs>
          <w:tab w:val="left" w:pos="0"/>
          <w:tab w:val="left" w:pos="5173"/>
        </w:tabs>
        <w:suppressAutoHyphens/>
        <w:jc w:val="center"/>
        <w:rPr>
          <w:rFonts w:eastAsia="Times New Roman"/>
          <w:b/>
          <w:sz w:val="22"/>
          <w:lang w:eastAsia="pl-PL"/>
        </w:rPr>
      </w:pPr>
    </w:p>
    <w:p w:rsidR="00654B0E" w:rsidRDefault="00654B0E" w:rsidP="00675191">
      <w:pPr>
        <w:tabs>
          <w:tab w:val="left" w:pos="0"/>
          <w:tab w:val="left" w:pos="5173"/>
        </w:tabs>
        <w:suppressAutoHyphens/>
        <w:jc w:val="center"/>
        <w:rPr>
          <w:rFonts w:eastAsia="Times New Roman"/>
          <w:b/>
          <w:sz w:val="22"/>
          <w:lang w:eastAsia="pl-PL"/>
        </w:rPr>
      </w:pPr>
    </w:p>
    <w:p w:rsidR="00654B0E" w:rsidRDefault="00654B0E" w:rsidP="00675191">
      <w:pPr>
        <w:tabs>
          <w:tab w:val="left" w:pos="0"/>
          <w:tab w:val="left" w:pos="5173"/>
        </w:tabs>
        <w:suppressAutoHyphens/>
        <w:jc w:val="center"/>
        <w:rPr>
          <w:rFonts w:eastAsia="Times New Roman"/>
          <w:b/>
          <w:sz w:val="22"/>
          <w:lang w:eastAsia="pl-PL"/>
        </w:rPr>
      </w:pPr>
    </w:p>
    <w:p w:rsidR="00654B0E" w:rsidRDefault="00654B0E" w:rsidP="00675191">
      <w:pPr>
        <w:tabs>
          <w:tab w:val="left" w:pos="0"/>
          <w:tab w:val="left" w:pos="5173"/>
        </w:tabs>
        <w:suppressAutoHyphens/>
        <w:jc w:val="center"/>
        <w:rPr>
          <w:rFonts w:eastAsia="Times New Roman"/>
          <w:b/>
          <w:sz w:val="22"/>
          <w:lang w:eastAsia="pl-PL"/>
        </w:rPr>
      </w:pPr>
    </w:p>
    <w:p w:rsidR="00654B0E" w:rsidRDefault="00654B0E" w:rsidP="00675191">
      <w:pPr>
        <w:tabs>
          <w:tab w:val="left" w:pos="0"/>
          <w:tab w:val="left" w:pos="5173"/>
        </w:tabs>
        <w:suppressAutoHyphens/>
        <w:jc w:val="center"/>
        <w:rPr>
          <w:rFonts w:eastAsia="Times New Roman"/>
          <w:b/>
          <w:sz w:val="22"/>
          <w:lang w:eastAsia="pl-PL"/>
        </w:rPr>
      </w:pPr>
    </w:p>
    <w:p w:rsidR="00654B0E" w:rsidRDefault="00654B0E" w:rsidP="00675191">
      <w:pPr>
        <w:tabs>
          <w:tab w:val="left" w:pos="0"/>
          <w:tab w:val="left" w:pos="5173"/>
        </w:tabs>
        <w:suppressAutoHyphens/>
        <w:jc w:val="center"/>
        <w:rPr>
          <w:rFonts w:eastAsia="Times New Roman"/>
          <w:b/>
          <w:sz w:val="22"/>
          <w:lang w:eastAsia="pl-PL"/>
        </w:rPr>
      </w:pPr>
    </w:p>
    <w:p w:rsidR="00654B0E" w:rsidRDefault="00654B0E" w:rsidP="00675191">
      <w:pPr>
        <w:tabs>
          <w:tab w:val="left" w:pos="0"/>
          <w:tab w:val="left" w:pos="5173"/>
        </w:tabs>
        <w:suppressAutoHyphens/>
        <w:jc w:val="center"/>
        <w:rPr>
          <w:rFonts w:eastAsia="Times New Roman"/>
          <w:b/>
          <w:sz w:val="22"/>
          <w:lang w:eastAsia="pl-PL"/>
        </w:rPr>
      </w:pPr>
    </w:p>
    <w:p w:rsidR="00654B0E" w:rsidRDefault="00654B0E" w:rsidP="00675191">
      <w:pPr>
        <w:tabs>
          <w:tab w:val="left" w:pos="0"/>
          <w:tab w:val="left" w:pos="5173"/>
        </w:tabs>
        <w:suppressAutoHyphens/>
        <w:jc w:val="center"/>
        <w:rPr>
          <w:rFonts w:eastAsia="Times New Roman"/>
          <w:b/>
          <w:sz w:val="22"/>
          <w:lang w:eastAsia="pl-PL"/>
        </w:rPr>
      </w:pPr>
    </w:p>
    <w:p w:rsidR="00BC1E0D" w:rsidRDefault="00BC1E0D" w:rsidP="00675191">
      <w:pPr>
        <w:tabs>
          <w:tab w:val="left" w:pos="0"/>
          <w:tab w:val="left" w:pos="5173"/>
        </w:tabs>
        <w:suppressAutoHyphens/>
        <w:jc w:val="center"/>
        <w:rPr>
          <w:rFonts w:eastAsia="Times New Roman"/>
          <w:b/>
          <w:sz w:val="22"/>
          <w:lang w:eastAsia="pl-PL"/>
        </w:rPr>
      </w:pPr>
    </w:p>
    <w:p w:rsidR="00654B0E" w:rsidRDefault="00654B0E" w:rsidP="00675191">
      <w:pPr>
        <w:tabs>
          <w:tab w:val="left" w:pos="0"/>
          <w:tab w:val="left" w:pos="5173"/>
        </w:tabs>
        <w:suppressAutoHyphens/>
        <w:jc w:val="center"/>
        <w:rPr>
          <w:rFonts w:eastAsia="Times New Roman"/>
          <w:b/>
          <w:sz w:val="22"/>
          <w:lang w:eastAsia="pl-PL"/>
        </w:rPr>
      </w:pPr>
    </w:p>
    <w:p w:rsidR="00654B0E" w:rsidRDefault="00654B0E" w:rsidP="00675191">
      <w:pPr>
        <w:tabs>
          <w:tab w:val="left" w:pos="0"/>
          <w:tab w:val="left" w:pos="5173"/>
        </w:tabs>
        <w:suppressAutoHyphens/>
        <w:jc w:val="center"/>
        <w:rPr>
          <w:rFonts w:eastAsia="Times New Roman"/>
          <w:b/>
          <w:sz w:val="22"/>
          <w:lang w:eastAsia="pl-PL"/>
        </w:rPr>
      </w:pPr>
    </w:p>
    <w:p w:rsidR="00DB6AEF" w:rsidRPr="005B2512" w:rsidRDefault="00DB6AEF" w:rsidP="00DB6AEF">
      <w:pPr>
        <w:ind w:left="40"/>
        <w:jc w:val="right"/>
        <w:rPr>
          <w:b/>
          <w:sz w:val="22"/>
        </w:rPr>
      </w:pPr>
      <w:r w:rsidRPr="00E35CF5">
        <w:rPr>
          <w:b/>
          <w:sz w:val="22"/>
        </w:rPr>
        <w:lastRenderedPageBreak/>
        <w:t xml:space="preserve">Załącznik nr </w:t>
      </w:r>
      <w:r w:rsidR="001C736B">
        <w:rPr>
          <w:b/>
          <w:sz w:val="22"/>
        </w:rPr>
        <w:t>3b</w:t>
      </w:r>
      <w:r w:rsidRPr="00E35CF5">
        <w:rPr>
          <w:b/>
          <w:sz w:val="22"/>
        </w:rPr>
        <w:t xml:space="preserve"> SWZ</w:t>
      </w:r>
    </w:p>
    <w:p w:rsidR="00DB6AEF" w:rsidRPr="00DB6AEF" w:rsidRDefault="00DB6AEF" w:rsidP="00DB6AEF">
      <w:pPr>
        <w:jc w:val="right"/>
        <w:rPr>
          <w:sz w:val="12"/>
          <w:szCs w:val="12"/>
          <w:lang w:eastAsia="pl-PL"/>
        </w:rPr>
      </w:pPr>
    </w:p>
    <w:p w:rsidR="00DB6AEF" w:rsidRPr="00DB6AEF" w:rsidRDefault="00DB6AEF" w:rsidP="00DB6AEF">
      <w:pPr>
        <w:spacing w:after="120"/>
        <w:jc w:val="center"/>
        <w:rPr>
          <w:i/>
          <w:iCs/>
          <w:sz w:val="22"/>
        </w:rPr>
      </w:pPr>
      <w:r w:rsidRPr="00DB6AEF">
        <w:rPr>
          <w:b/>
          <w:bCs/>
          <w:sz w:val="22"/>
        </w:rPr>
        <w:t>UMOWA nr (</w:t>
      </w:r>
      <w:r w:rsidRPr="00DB6AEF">
        <w:rPr>
          <w:b/>
          <w:bCs/>
          <w:i/>
          <w:sz w:val="22"/>
        </w:rPr>
        <w:t>projekt</w:t>
      </w:r>
      <w:r w:rsidRPr="00DB6AEF">
        <w:rPr>
          <w:b/>
          <w:bCs/>
          <w:sz w:val="22"/>
        </w:rPr>
        <w:t>)</w:t>
      </w:r>
    </w:p>
    <w:p w:rsidR="00DB6AEF" w:rsidRPr="00DB6AEF" w:rsidRDefault="00DB6AEF" w:rsidP="00DB6AEF">
      <w:pPr>
        <w:jc w:val="both"/>
        <w:rPr>
          <w:sz w:val="22"/>
        </w:rPr>
      </w:pPr>
      <w:r w:rsidRPr="00DB6AEF">
        <w:rPr>
          <w:sz w:val="22"/>
        </w:rPr>
        <w:t>Niniejsza umowa jest konsekwencją postępowania o udzielenie zamówienia publicznego realizowanego na podstawie ustawy Prawo zamówień publicznych w trybie podstawowym bez negocjacji.</w:t>
      </w:r>
    </w:p>
    <w:p w:rsidR="00DB6AEF" w:rsidRPr="00DB6AEF" w:rsidRDefault="00DB6AEF" w:rsidP="00DB6AEF">
      <w:pPr>
        <w:jc w:val="both"/>
        <w:rPr>
          <w:sz w:val="22"/>
        </w:rPr>
      </w:pPr>
    </w:p>
    <w:p w:rsidR="00DB6AEF" w:rsidRPr="00DB6AEF" w:rsidRDefault="00DB6AEF" w:rsidP="00DB6AEF">
      <w:pPr>
        <w:widowControl w:val="0"/>
        <w:spacing w:line="23" w:lineRule="atLeast"/>
        <w:jc w:val="both"/>
        <w:rPr>
          <w:rFonts w:eastAsia="Arial Unicode MS"/>
          <w:sz w:val="22"/>
        </w:rPr>
      </w:pPr>
      <w:r w:rsidRPr="00DB6AEF">
        <w:rPr>
          <w:rFonts w:eastAsia="Arial Unicode MS"/>
          <w:sz w:val="22"/>
        </w:rPr>
        <w:t>Dnia   ...........................  w Białymstoku pomiędzy:</w:t>
      </w:r>
    </w:p>
    <w:p w:rsidR="00DB6AEF" w:rsidRPr="00DB6AEF" w:rsidRDefault="00DB6AEF" w:rsidP="00DB6AEF">
      <w:pPr>
        <w:spacing w:line="23" w:lineRule="atLeast"/>
        <w:jc w:val="both"/>
        <w:rPr>
          <w:b/>
          <w:bCs/>
          <w:sz w:val="22"/>
        </w:rPr>
      </w:pPr>
      <w:r w:rsidRPr="00DB6AEF">
        <w:rPr>
          <w:b/>
          <w:bCs/>
          <w:sz w:val="22"/>
        </w:rPr>
        <w:t>Skarbem Państwa – Komendantem Wojewódzkim  Policji w Białymstoku</w:t>
      </w:r>
    </w:p>
    <w:p w:rsidR="00DB6AEF" w:rsidRPr="00DB6AEF" w:rsidRDefault="00DB6AEF" w:rsidP="00DB6AEF">
      <w:pPr>
        <w:spacing w:line="23" w:lineRule="atLeast"/>
        <w:jc w:val="both"/>
        <w:rPr>
          <w:sz w:val="22"/>
        </w:rPr>
      </w:pPr>
      <w:r w:rsidRPr="00DB6AEF">
        <w:rPr>
          <w:sz w:val="22"/>
        </w:rPr>
        <w:t>z siedzibą w Białymstoku: ul. H. Sienkiewicza 65, 15-003 Białystok, NIP: 542-020-78-68</w:t>
      </w:r>
    </w:p>
    <w:p w:rsidR="00DB6AEF" w:rsidRPr="00DB6AEF" w:rsidRDefault="00DB6AEF" w:rsidP="00DB6AEF">
      <w:pPr>
        <w:spacing w:line="23" w:lineRule="atLeast"/>
        <w:jc w:val="both"/>
        <w:rPr>
          <w:sz w:val="22"/>
        </w:rPr>
      </w:pPr>
      <w:r w:rsidRPr="00DB6AEF">
        <w:rPr>
          <w:sz w:val="22"/>
        </w:rPr>
        <w:t>reprezentowaną przez:</w:t>
      </w:r>
    </w:p>
    <w:p w:rsidR="00DB6AEF" w:rsidRPr="00DB6AEF" w:rsidRDefault="00DB6AEF" w:rsidP="00DB6AEF">
      <w:pPr>
        <w:spacing w:line="23" w:lineRule="atLeast"/>
        <w:jc w:val="both"/>
        <w:rPr>
          <w:sz w:val="22"/>
        </w:rPr>
      </w:pPr>
      <w:r w:rsidRPr="00DB6AEF">
        <w:rPr>
          <w:sz w:val="22"/>
        </w:rPr>
        <w:t>Sławomira Wilczewskiego – Zastępcę  Komendanta Wojewódzkiego Policji w Białymstoku</w:t>
      </w:r>
    </w:p>
    <w:p w:rsidR="00DB6AEF" w:rsidRPr="00DB6AEF" w:rsidRDefault="00DB6AEF" w:rsidP="00DB6AEF">
      <w:pPr>
        <w:spacing w:line="23" w:lineRule="atLeast"/>
        <w:jc w:val="both"/>
        <w:rPr>
          <w:sz w:val="22"/>
        </w:rPr>
      </w:pPr>
      <w:r w:rsidRPr="00DB6AEF">
        <w:rPr>
          <w:sz w:val="22"/>
        </w:rPr>
        <w:t>zwaną dalej „</w:t>
      </w:r>
      <w:r w:rsidRPr="00DB6AEF">
        <w:rPr>
          <w:b/>
          <w:bCs/>
          <w:sz w:val="22"/>
        </w:rPr>
        <w:t>Zamawiającym</w:t>
      </w:r>
      <w:r w:rsidRPr="00DB6AEF">
        <w:rPr>
          <w:sz w:val="22"/>
        </w:rPr>
        <w:t xml:space="preserve">”, </w:t>
      </w:r>
    </w:p>
    <w:p w:rsidR="00DB6AEF" w:rsidRPr="00DB6AEF" w:rsidRDefault="00DB6AEF" w:rsidP="00DB6AEF">
      <w:pPr>
        <w:widowControl w:val="0"/>
        <w:tabs>
          <w:tab w:val="left" w:pos="4471"/>
        </w:tabs>
        <w:spacing w:line="23" w:lineRule="atLeast"/>
        <w:rPr>
          <w:sz w:val="22"/>
        </w:rPr>
      </w:pPr>
      <w:r w:rsidRPr="00DB6AEF">
        <w:rPr>
          <w:sz w:val="22"/>
        </w:rPr>
        <w:t xml:space="preserve">a: </w:t>
      </w:r>
      <w:r>
        <w:rPr>
          <w:sz w:val="22"/>
        </w:rPr>
        <w:t>…………………………………</w:t>
      </w:r>
    </w:p>
    <w:p w:rsidR="00DB6AEF" w:rsidRPr="00DB6AEF" w:rsidRDefault="00DB6AEF" w:rsidP="00DB6AEF">
      <w:pPr>
        <w:widowControl w:val="0"/>
        <w:tabs>
          <w:tab w:val="left" w:pos="4471"/>
        </w:tabs>
        <w:spacing w:line="23" w:lineRule="atLeast"/>
        <w:rPr>
          <w:sz w:val="22"/>
        </w:rPr>
      </w:pPr>
      <w:r w:rsidRPr="00DB6AEF">
        <w:rPr>
          <w:sz w:val="22"/>
        </w:rPr>
        <w:t>reprezentowanym przez:</w:t>
      </w:r>
      <w:r>
        <w:rPr>
          <w:sz w:val="22"/>
        </w:rPr>
        <w:t>……………………………………</w:t>
      </w:r>
      <w:r w:rsidRPr="00DB6AEF">
        <w:rPr>
          <w:sz w:val="22"/>
        </w:rPr>
        <w:t xml:space="preserve">              </w:t>
      </w:r>
    </w:p>
    <w:p w:rsidR="00DB6AEF" w:rsidRPr="00DB6AEF" w:rsidRDefault="00DB6AEF" w:rsidP="00DB6AEF">
      <w:pPr>
        <w:widowControl w:val="0"/>
        <w:tabs>
          <w:tab w:val="left" w:pos="4471"/>
        </w:tabs>
        <w:spacing w:line="23" w:lineRule="atLeast"/>
        <w:jc w:val="both"/>
        <w:rPr>
          <w:sz w:val="22"/>
        </w:rPr>
      </w:pPr>
      <w:r w:rsidRPr="00DB6AEF">
        <w:rPr>
          <w:sz w:val="22"/>
        </w:rPr>
        <w:t xml:space="preserve">z siedzibą: </w:t>
      </w:r>
      <w:r>
        <w:rPr>
          <w:sz w:val="22"/>
        </w:rPr>
        <w:t>………………………………………………….</w:t>
      </w:r>
    </w:p>
    <w:p w:rsidR="00DB6AEF" w:rsidRPr="00DB6AEF" w:rsidRDefault="00DB6AEF" w:rsidP="00DB6AEF">
      <w:pPr>
        <w:widowControl w:val="0"/>
        <w:tabs>
          <w:tab w:val="left" w:pos="4471"/>
        </w:tabs>
        <w:spacing w:line="23" w:lineRule="atLeast"/>
        <w:jc w:val="both"/>
        <w:rPr>
          <w:sz w:val="22"/>
        </w:rPr>
      </w:pPr>
      <w:r w:rsidRPr="00DB6AEF">
        <w:rPr>
          <w:sz w:val="22"/>
        </w:rPr>
        <w:t xml:space="preserve">wpisaną w dniu. do rejestru przedsiębiorców prowadzonego przez Sąd Rejonowy </w:t>
      </w:r>
      <w:r w:rsidRPr="00DB6AEF">
        <w:rPr>
          <w:sz w:val="22"/>
        </w:rPr>
        <w:br/>
        <w:t xml:space="preserve">w   </w:t>
      </w:r>
      <w:r>
        <w:rPr>
          <w:sz w:val="22"/>
        </w:rPr>
        <w:t>………………</w:t>
      </w:r>
      <w:r w:rsidRPr="00DB6AEF">
        <w:rPr>
          <w:sz w:val="22"/>
        </w:rPr>
        <w:t xml:space="preserve"> , pod numerem KRS: </w:t>
      </w:r>
      <w:r>
        <w:rPr>
          <w:sz w:val="22"/>
        </w:rPr>
        <w:t>…………………..</w:t>
      </w:r>
    </w:p>
    <w:p w:rsidR="00DB6AEF" w:rsidRPr="00DB6AEF" w:rsidRDefault="00DB6AEF" w:rsidP="00DB6AEF">
      <w:pPr>
        <w:widowControl w:val="0"/>
        <w:tabs>
          <w:tab w:val="left" w:pos="4471"/>
        </w:tabs>
        <w:spacing w:line="23" w:lineRule="atLeast"/>
        <w:jc w:val="both"/>
        <w:rPr>
          <w:b/>
          <w:bCs/>
          <w:sz w:val="22"/>
        </w:rPr>
      </w:pPr>
      <w:r w:rsidRPr="00DB6AEF">
        <w:rPr>
          <w:sz w:val="22"/>
        </w:rPr>
        <w:t xml:space="preserve">zwanym dalej </w:t>
      </w:r>
      <w:r w:rsidRPr="00DB6AEF">
        <w:rPr>
          <w:b/>
          <w:bCs/>
          <w:sz w:val="22"/>
        </w:rPr>
        <w:t>„Wykonawcą”</w:t>
      </w:r>
    </w:p>
    <w:p w:rsidR="00DB6AEF" w:rsidRPr="00DB6AEF" w:rsidRDefault="00DB6AEF" w:rsidP="00DB6AEF">
      <w:pPr>
        <w:widowControl w:val="0"/>
        <w:tabs>
          <w:tab w:val="left" w:pos="4471"/>
        </w:tabs>
        <w:spacing w:line="23" w:lineRule="atLeast"/>
        <w:jc w:val="both"/>
        <w:rPr>
          <w:sz w:val="22"/>
        </w:rPr>
      </w:pPr>
      <w:r w:rsidRPr="00DB6AEF">
        <w:rPr>
          <w:sz w:val="22"/>
        </w:rPr>
        <w:t xml:space="preserve">została zawarta umowa następującej treści: </w:t>
      </w:r>
    </w:p>
    <w:p w:rsidR="00DB6AEF" w:rsidRPr="00DB6AEF" w:rsidRDefault="00DB6AEF" w:rsidP="00DB6AEF">
      <w:pPr>
        <w:widowControl w:val="0"/>
        <w:tabs>
          <w:tab w:val="left" w:pos="4471"/>
        </w:tabs>
        <w:spacing w:line="23" w:lineRule="atLeast"/>
        <w:jc w:val="center"/>
        <w:rPr>
          <w:b/>
          <w:bCs/>
          <w:sz w:val="22"/>
        </w:rPr>
      </w:pPr>
      <w:r w:rsidRPr="00DB6AEF">
        <w:rPr>
          <w:b/>
          <w:bCs/>
          <w:sz w:val="22"/>
        </w:rPr>
        <w:t>§ 1</w:t>
      </w:r>
    </w:p>
    <w:p w:rsidR="00DB6AEF" w:rsidRPr="00DB6AEF" w:rsidRDefault="00DB6AEF" w:rsidP="00DB6AEF">
      <w:pPr>
        <w:widowControl w:val="0"/>
        <w:tabs>
          <w:tab w:val="left" w:pos="4471"/>
        </w:tabs>
        <w:spacing w:line="23" w:lineRule="atLeast"/>
        <w:jc w:val="center"/>
        <w:rPr>
          <w:b/>
          <w:bCs/>
          <w:sz w:val="22"/>
        </w:rPr>
      </w:pPr>
      <w:r w:rsidRPr="00DB6AEF">
        <w:rPr>
          <w:b/>
          <w:bCs/>
          <w:sz w:val="22"/>
        </w:rPr>
        <w:t>Przedmiot umowy</w:t>
      </w:r>
    </w:p>
    <w:p w:rsidR="00DB6AEF" w:rsidRPr="00DB6AEF" w:rsidRDefault="00DB6AEF" w:rsidP="00880A25">
      <w:pPr>
        <w:numPr>
          <w:ilvl w:val="0"/>
          <w:numId w:val="113"/>
        </w:numPr>
        <w:tabs>
          <w:tab w:val="clear" w:pos="1965"/>
          <w:tab w:val="left" w:pos="426"/>
          <w:tab w:val="left" w:pos="705"/>
        </w:tabs>
        <w:suppressAutoHyphens/>
        <w:ind w:left="426" w:hanging="426"/>
        <w:jc w:val="both"/>
        <w:rPr>
          <w:kern w:val="22"/>
          <w:sz w:val="22"/>
        </w:rPr>
      </w:pPr>
      <w:r w:rsidRPr="00DB6AEF">
        <w:rPr>
          <w:sz w:val="22"/>
        </w:rPr>
        <w:t xml:space="preserve">Przedmiotem umowy jest dostawa </w:t>
      </w:r>
      <w:r w:rsidRPr="00DB6AEF">
        <w:rPr>
          <w:b/>
          <w:bCs/>
          <w:sz w:val="22"/>
        </w:rPr>
        <w:t>wyrobów biurowych</w:t>
      </w:r>
      <w:r w:rsidRPr="00DB6AEF">
        <w:rPr>
          <w:b/>
          <w:bCs/>
          <w:kern w:val="23"/>
          <w:sz w:val="22"/>
        </w:rPr>
        <w:t xml:space="preserve">, </w:t>
      </w:r>
      <w:r w:rsidRPr="00DB6AEF">
        <w:rPr>
          <w:sz w:val="22"/>
        </w:rPr>
        <w:t>fabrycznie nowych, wolnych od wad fizycznych i prawnych, z terminem ważności wynoszącym minimum 12 miesięcy od daty dostawy.</w:t>
      </w:r>
      <w:r w:rsidRPr="00DB6AEF">
        <w:rPr>
          <w:kern w:val="22"/>
          <w:sz w:val="22"/>
        </w:rPr>
        <w:t xml:space="preserve"> Szczegółowy formularz ofertowy – w rozbiciu na asortyment oraz ceny jednostkowe stanowi załącznik nr 1 do niniejszej umowy.</w:t>
      </w:r>
    </w:p>
    <w:p w:rsidR="00DB6AEF" w:rsidRPr="00DB6AEF" w:rsidRDefault="00DB6AEF" w:rsidP="00880A25">
      <w:pPr>
        <w:numPr>
          <w:ilvl w:val="0"/>
          <w:numId w:val="113"/>
        </w:numPr>
        <w:tabs>
          <w:tab w:val="left" w:pos="426"/>
          <w:tab w:val="left" w:pos="705"/>
        </w:tabs>
        <w:suppressAutoHyphens/>
        <w:ind w:left="431" w:hanging="408"/>
        <w:jc w:val="both"/>
        <w:rPr>
          <w:kern w:val="22"/>
          <w:sz w:val="22"/>
        </w:rPr>
      </w:pPr>
      <w:r w:rsidRPr="00DB6AEF">
        <w:rPr>
          <w:sz w:val="22"/>
        </w:rPr>
        <w:t xml:space="preserve">Ilekroć w dalszych postanowieniach umowy jest mowa o „materiałach”, należy przez </w:t>
      </w:r>
      <w:r w:rsidRPr="00DB6AEF">
        <w:rPr>
          <w:sz w:val="22"/>
        </w:rPr>
        <w:br/>
        <w:t>to rozumieć wyroby biurowe określone w ust. 1.</w:t>
      </w:r>
    </w:p>
    <w:p w:rsidR="00DB6AEF" w:rsidRPr="00DB6AEF" w:rsidRDefault="00DB6AEF" w:rsidP="00DB6AEF">
      <w:pPr>
        <w:tabs>
          <w:tab w:val="left" w:pos="426"/>
          <w:tab w:val="left" w:pos="705"/>
        </w:tabs>
        <w:suppressAutoHyphens/>
        <w:jc w:val="both"/>
        <w:rPr>
          <w:kern w:val="22"/>
          <w:sz w:val="22"/>
        </w:rPr>
      </w:pPr>
    </w:p>
    <w:p w:rsidR="00DB6AEF" w:rsidRPr="00DB6AEF" w:rsidRDefault="00DB6AEF" w:rsidP="00DB6AEF">
      <w:pPr>
        <w:jc w:val="center"/>
        <w:rPr>
          <w:b/>
          <w:bCs/>
          <w:sz w:val="22"/>
        </w:rPr>
      </w:pPr>
      <w:r w:rsidRPr="00DB6AEF">
        <w:rPr>
          <w:b/>
          <w:bCs/>
          <w:sz w:val="22"/>
        </w:rPr>
        <w:t>§ 2</w:t>
      </w:r>
    </w:p>
    <w:p w:rsidR="00DB6AEF" w:rsidRPr="00DB6AEF" w:rsidRDefault="00DB6AEF" w:rsidP="00DB6AEF">
      <w:pPr>
        <w:jc w:val="center"/>
        <w:rPr>
          <w:b/>
          <w:bCs/>
          <w:sz w:val="22"/>
        </w:rPr>
      </w:pPr>
      <w:r w:rsidRPr="00DB6AEF">
        <w:rPr>
          <w:b/>
          <w:bCs/>
          <w:sz w:val="22"/>
        </w:rPr>
        <w:t>Wynagrodzenie</w:t>
      </w:r>
    </w:p>
    <w:p w:rsidR="00DB6AEF" w:rsidRPr="00DB6AEF" w:rsidRDefault="00DB6AEF" w:rsidP="00880A25">
      <w:pPr>
        <w:numPr>
          <w:ilvl w:val="0"/>
          <w:numId w:val="114"/>
        </w:numPr>
        <w:tabs>
          <w:tab w:val="clear" w:pos="1965"/>
          <w:tab w:val="left" w:pos="426"/>
          <w:tab w:val="left" w:pos="705"/>
        </w:tabs>
        <w:suppressAutoHyphens/>
        <w:ind w:left="426" w:hanging="426"/>
        <w:jc w:val="both"/>
        <w:rPr>
          <w:kern w:val="22"/>
          <w:sz w:val="22"/>
        </w:rPr>
      </w:pPr>
      <w:r w:rsidRPr="00DB6AEF">
        <w:rPr>
          <w:sz w:val="22"/>
        </w:rPr>
        <w:t xml:space="preserve">Całkowite wynagrodzenie umowne </w:t>
      </w:r>
      <w:r w:rsidRPr="00DB6AEF">
        <w:rPr>
          <w:bCs/>
          <w:sz w:val="22"/>
        </w:rPr>
        <w:t>Wykonawcy</w:t>
      </w:r>
      <w:r w:rsidRPr="00DB6AEF">
        <w:rPr>
          <w:sz w:val="22"/>
        </w:rPr>
        <w:t xml:space="preserve"> za przedmiot umowy wynosi </w:t>
      </w:r>
      <w:r>
        <w:rPr>
          <w:b/>
          <w:sz w:val="22"/>
        </w:rPr>
        <w:t>…………..</w:t>
      </w:r>
      <w:r w:rsidRPr="00DB6AEF">
        <w:rPr>
          <w:b/>
          <w:sz w:val="22"/>
        </w:rPr>
        <w:t>zł</w:t>
      </w:r>
      <w:r w:rsidRPr="00DB6AEF">
        <w:rPr>
          <w:sz w:val="22"/>
        </w:rPr>
        <w:t xml:space="preserve"> brutto, słownie: </w:t>
      </w:r>
      <w:r>
        <w:rPr>
          <w:sz w:val="22"/>
        </w:rPr>
        <w:t>…………….</w:t>
      </w:r>
      <w:r w:rsidRPr="00DB6AEF">
        <w:rPr>
          <w:sz w:val="22"/>
        </w:rPr>
        <w:t>złotych 00/100 zgodnie z formularzem ofertowym, stanowiącym załącznik nr 1 do umowy.</w:t>
      </w:r>
    </w:p>
    <w:p w:rsidR="00DB6AEF" w:rsidRPr="00DB6AEF" w:rsidRDefault="00DB6AEF" w:rsidP="00880A25">
      <w:pPr>
        <w:numPr>
          <w:ilvl w:val="0"/>
          <w:numId w:val="114"/>
        </w:numPr>
        <w:tabs>
          <w:tab w:val="left" w:pos="426"/>
          <w:tab w:val="left" w:pos="705"/>
        </w:tabs>
        <w:suppressAutoHyphens/>
        <w:ind w:left="431" w:hanging="408"/>
        <w:jc w:val="both"/>
        <w:rPr>
          <w:kern w:val="22"/>
          <w:sz w:val="22"/>
        </w:rPr>
      </w:pPr>
      <w:r w:rsidRPr="00DB6AEF">
        <w:rPr>
          <w:sz w:val="22"/>
        </w:rPr>
        <w:t>Wykonawca zobowiązuje się do stosowania cen jednostkowych brutto zgodnie ze złożoną ofertą.</w:t>
      </w:r>
    </w:p>
    <w:p w:rsidR="00DB6AEF" w:rsidRPr="00DB6AEF" w:rsidRDefault="00DB6AEF" w:rsidP="00880A25">
      <w:pPr>
        <w:numPr>
          <w:ilvl w:val="0"/>
          <w:numId w:val="114"/>
        </w:numPr>
        <w:tabs>
          <w:tab w:val="left" w:pos="426"/>
          <w:tab w:val="left" w:pos="705"/>
        </w:tabs>
        <w:suppressAutoHyphens/>
        <w:ind w:left="431" w:hanging="408"/>
        <w:jc w:val="both"/>
        <w:rPr>
          <w:kern w:val="22"/>
          <w:sz w:val="22"/>
        </w:rPr>
      </w:pPr>
      <w:r w:rsidRPr="00DB6AEF">
        <w:rPr>
          <w:sz w:val="22"/>
        </w:rPr>
        <w:t>W cenę wliczone są wszystkie koszty związane z realizacją umowy, w tym między innymi: opłaty, podatki, koszty transportu i rozładunku do wskazanego miejsca w budynku (parterowym bez rampy) wymienionego w § 3 ust. 2 umowy.</w:t>
      </w:r>
    </w:p>
    <w:p w:rsidR="00DB6AEF" w:rsidRPr="00DB6AEF" w:rsidRDefault="00DB6AEF" w:rsidP="00880A25">
      <w:pPr>
        <w:numPr>
          <w:ilvl w:val="0"/>
          <w:numId w:val="114"/>
        </w:numPr>
        <w:tabs>
          <w:tab w:val="left" w:pos="426"/>
          <w:tab w:val="left" w:pos="705"/>
        </w:tabs>
        <w:suppressAutoHyphens/>
        <w:ind w:left="431" w:hanging="408"/>
        <w:jc w:val="both"/>
        <w:rPr>
          <w:kern w:val="22"/>
          <w:sz w:val="22"/>
        </w:rPr>
      </w:pPr>
      <w:r w:rsidRPr="00DB6AEF">
        <w:rPr>
          <w:kern w:val="22"/>
          <w:sz w:val="22"/>
        </w:rPr>
        <w:t xml:space="preserve">Zamawiający zastrzega sobie możliwość zmniejszenia przedmiotu umowy maksymalnie o 20 % </w:t>
      </w:r>
      <w:r w:rsidRPr="00DB6AEF">
        <w:rPr>
          <w:kern w:val="22"/>
          <w:sz w:val="22"/>
        </w:rPr>
        <w:br/>
        <w:t>w stosunku do wartości, o której mowa w ust. 1. Wykonawcy nie przysługują z tego tytułu żadne roszczenia finansowe wobec Zamawiającego.</w:t>
      </w:r>
    </w:p>
    <w:p w:rsidR="00DB6AEF" w:rsidRPr="00DB6AEF" w:rsidRDefault="00DB6AEF" w:rsidP="00DB6AEF">
      <w:pPr>
        <w:tabs>
          <w:tab w:val="left" w:pos="426"/>
          <w:tab w:val="left" w:pos="705"/>
        </w:tabs>
        <w:suppressAutoHyphens/>
        <w:jc w:val="both"/>
        <w:rPr>
          <w:kern w:val="22"/>
          <w:sz w:val="22"/>
        </w:rPr>
      </w:pPr>
    </w:p>
    <w:p w:rsidR="00DB6AEF" w:rsidRPr="00DB6AEF" w:rsidRDefault="00DB6AEF" w:rsidP="00DB6AEF">
      <w:pPr>
        <w:tabs>
          <w:tab w:val="left" w:pos="284"/>
        </w:tabs>
        <w:jc w:val="center"/>
        <w:rPr>
          <w:b/>
          <w:bCs/>
          <w:sz w:val="22"/>
        </w:rPr>
      </w:pPr>
      <w:r w:rsidRPr="00DB6AEF">
        <w:rPr>
          <w:b/>
          <w:bCs/>
          <w:sz w:val="22"/>
        </w:rPr>
        <w:t>§ 3</w:t>
      </w:r>
    </w:p>
    <w:p w:rsidR="00DB6AEF" w:rsidRPr="00DB6AEF" w:rsidRDefault="00DB6AEF" w:rsidP="00DB6AEF">
      <w:pPr>
        <w:tabs>
          <w:tab w:val="left" w:pos="284"/>
        </w:tabs>
        <w:jc w:val="center"/>
        <w:rPr>
          <w:b/>
          <w:bCs/>
          <w:sz w:val="22"/>
        </w:rPr>
      </w:pPr>
      <w:r w:rsidRPr="00DB6AEF">
        <w:rPr>
          <w:b/>
          <w:bCs/>
          <w:sz w:val="22"/>
        </w:rPr>
        <w:t>Realizacja umowy</w:t>
      </w:r>
    </w:p>
    <w:p w:rsidR="00D206A4" w:rsidRPr="00593A50" w:rsidRDefault="00D206A4" w:rsidP="00D206A4">
      <w:pPr>
        <w:pStyle w:val="Akapitzlist"/>
        <w:numPr>
          <w:ilvl w:val="0"/>
          <w:numId w:val="135"/>
        </w:numPr>
        <w:suppressAutoHyphens/>
        <w:spacing w:line="240" w:lineRule="auto"/>
        <w:ind w:left="426" w:hanging="426"/>
        <w:rPr>
          <w:rFonts w:eastAsia="Times New Roman"/>
          <w:bCs/>
          <w:sz w:val="22"/>
          <w:lang w:eastAsia="ar-SA"/>
        </w:rPr>
      </w:pPr>
      <w:r w:rsidRPr="00DD3678">
        <w:rPr>
          <w:rFonts w:eastAsia="Times New Roman"/>
          <w:bCs/>
          <w:sz w:val="22"/>
          <w:lang w:eastAsia="ar-SA"/>
        </w:rPr>
        <w:t xml:space="preserve">Umowa </w:t>
      </w:r>
      <w:r>
        <w:rPr>
          <w:rFonts w:eastAsia="Times New Roman"/>
          <w:bCs/>
          <w:sz w:val="22"/>
          <w:lang w:eastAsia="ar-SA"/>
        </w:rPr>
        <w:t xml:space="preserve">zostaje zawarta na czas określony i obowiązuje od dnia zawarcia do dnia pełnej realizacji dostaw, nie dłużej niż do 12 miesięcy, z zastrzeżeniem </w:t>
      </w:r>
      <w:r w:rsidRPr="00593A50">
        <w:rPr>
          <w:rFonts w:eastAsia="Times New Roman"/>
          <w:bCs/>
          <w:sz w:val="22"/>
          <w:lang w:eastAsia="ar-SA"/>
        </w:rPr>
        <w:t>§</w:t>
      </w:r>
      <w:r>
        <w:rPr>
          <w:rFonts w:eastAsia="Times New Roman"/>
          <w:bCs/>
          <w:sz w:val="22"/>
          <w:lang w:eastAsia="ar-SA"/>
        </w:rPr>
        <w:t xml:space="preserve"> 2 ust. 4 umowy.</w:t>
      </w:r>
    </w:p>
    <w:p w:rsidR="00DB6AEF" w:rsidRPr="00DB6AEF" w:rsidRDefault="00DB6AEF" w:rsidP="00D206A4">
      <w:pPr>
        <w:numPr>
          <w:ilvl w:val="0"/>
          <w:numId w:val="135"/>
        </w:numPr>
        <w:tabs>
          <w:tab w:val="left" w:pos="0"/>
        </w:tabs>
        <w:suppressAutoHyphens/>
        <w:ind w:left="425" w:hanging="426"/>
        <w:jc w:val="both"/>
        <w:rPr>
          <w:sz w:val="22"/>
        </w:rPr>
      </w:pPr>
      <w:r w:rsidRPr="00DB6AEF">
        <w:rPr>
          <w:sz w:val="22"/>
        </w:rPr>
        <w:t xml:space="preserve">Dostawa, o której mowa w § 1 odbywać się będzie poprzez zamówienia cząstkowe (składane telefonicznie, pisemnie, faksem lub e-mailem), realizowane w terminie do      dni od dnia złożenia zamówienia. </w:t>
      </w:r>
    </w:p>
    <w:p w:rsidR="00DB6AEF" w:rsidRPr="00DB6AEF" w:rsidRDefault="00DB6AEF" w:rsidP="00D206A4">
      <w:pPr>
        <w:numPr>
          <w:ilvl w:val="0"/>
          <w:numId w:val="135"/>
        </w:numPr>
        <w:tabs>
          <w:tab w:val="left" w:pos="426"/>
        </w:tabs>
        <w:suppressAutoHyphens/>
        <w:ind w:left="425" w:hanging="406"/>
        <w:jc w:val="both"/>
        <w:rPr>
          <w:sz w:val="22"/>
        </w:rPr>
      </w:pPr>
      <w:r w:rsidRPr="00DB6AEF">
        <w:rPr>
          <w:sz w:val="22"/>
        </w:rPr>
        <w:t xml:space="preserve">Miejscem dostawy materiałów będzie magazyn Komendy Wojewódzkiej Policji w Białymstoku, adres: 15-854 Białystok, ul. Hajnowska 12. </w:t>
      </w:r>
    </w:p>
    <w:p w:rsidR="00DB6AEF" w:rsidRPr="00DB6AEF" w:rsidRDefault="00DB6AEF" w:rsidP="00D206A4">
      <w:pPr>
        <w:numPr>
          <w:ilvl w:val="0"/>
          <w:numId w:val="135"/>
        </w:numPr>
        <w:tabs>
          <w:tab w:val="left" w:pos="426"/>
        </w:tabs>
        <w:suppressAutoHyphens/>
        <w:ind w:left="425" w:hanging="406"/>
        <w:jc w:val="both"/>
        <w:rPr>
          <w:sz w:val="22"/>
        </w:rPr>
      </w:pPr>
      <w:r w:rsidRPr="00DB6AEF">
        <w:rPr>
          <w:sz w:val="22"/>
        </w:rPr>
        <w:t xml:space="preserve">Dostawa zrealizowana będzie na koszt i ryzyko </w:t>
      </w:r>
      <w:r w:rsidRPr="00DB6AEF">
        <w:rPr>
          <w:bCs/>
          <w:sz w:val="22"/>
        </w:rPr>
        <w:t>Wykonawcy.</w:t>
      </w:r>
      <w:r w:rsidRPr="00DB6AEF">
        <w:rPr>
          <w:sz w:val="22"/>
        </w:rPr>
        <w:t xml:space="preserve"> Odbioru materiałów dokona upoważniony przedstawiciel </w:t>
      </w:r>
      <w:r w:rsidRPr="00DB6AEF">
        <w:rPr>
          <w:bCs/>
          <w:sz w:val="22"/>
        </w:rPr>
        <w:t>Zamawiającego</w:t>
      </w:r>
      <w:r w:rsidRPr="00DB6AEF">
        <w:rPr>
          <w:sz w:val="22"/>
        </w:rPr>
        <w:t>.</w:t>
      </w:r>
    </w:p>
    <w:p w:rsidR="00DB6AEF" w:rsidRPr="00DB6AEF" w:rsidRDefault="00DB6AEF" w:rsidP="00D206A4">
      <w:pPr>
        <w:numPr>
          <w:ilvl w:val="0"/>
          <w:numId w:val="135"/>
        </w:numPr>
        <w:tabs>
          <w:tab w:val="left" w:pos="426"/>
        </w:tabs>
        <w:suppressAutoHyphens/>
        <w:ind w:left="425" w:hanging="406"/>
        <w:jc w:val="both"/>
        <w:rPr>
          <w:sz w:val="22"/>
        </w:rPr>
      </w:pPr>
      <w:r w:rsidRPr="00DB6AEF">
        <w:rPr>
          <w:bCs/>
          <w:sz w:val="22"/>
        </w:rPr>
        <w:t xml:space="preserve">Wykonawca </w:t>
      </w:r>
      <w:r w:rsidRPr="00DB6AEF">
        <w:rPr>
          <w:sz w:val="22"/>
        </w:rPr>
        <w:t>zrealizuje dostawę w dni robocze. Za dni robocze uważa się dni: od poniedziałku do piątku w godz. 7:30-15:00, z wyjątkiem dni ustawowo wolnych od pracy.</w:t>
      </w:r>
    </w:p>
    <w:p w:rsidR="00DB6AEF" w:rsidRPr="00DB6AEF" w:rsidRDefault="00DB6AEF" w:rsidP="00D206A4">
      <w:pPr>
        <w:numPr>
          <w:ilvl w:val="0"/>
          <w:numId w:val="135"/>
        </w:numPr>
        <w:tabs>
          <w:tab w:val="left" w:pos="426"/>
        </w:tabs>
        <w:suppressAutoHyphens/>
        <w:ind w:left="425" w:hanging="406"/>
        <w:jc w:val="both"/>
        <w:rPr>
          <w:sz w:val="22"/>
        </w:rPr>
      </w:pPr>
      <w:r w:rsidRPr="00DB6AEF">
        <w:rPr>
          <w:bCs/>
          <w:sz w:val="22"/>
        </w:rPr>
        <w:t>Zamawiający</w:t>
      </w:r>
      <w:r w:rsidRPr="00DB6AEF">
        <w:rPr>
          <w:sz w:val="22"/>
        </w:rPr>
        <w:t xml:space="preserve"> zastrzega sobie prawo odmowy przyjęcia dostawy niezgodnej ze złożoną ofertą.</w:t>
      </w:r>
    </w:p>
    <w:p w:rsidR="00DB6AEF" w:rsidRPr="00DB6AEF" w:rsidRDefault="00DB6AEF" w:rsidP="00D206A4">
      <w:pPr>
        <w:numPr>
          <w:ilvl w:val="0"/>
          <w:numId w:val="135"/>
        </w:numPr>
        <w:tabs>
          <w:tab w:val="left" w:pos="426"/>
        </w:tabs>
        <w:suppressAutoHyphens/>
        <w:ind w:left="425" w:hanging="406"/>
        <w:jc w:val="both"/>
        <w:rPr>
          <w:sz w:val="22"/>
        </w:rPr>
      </w:pPr>
      <w:r w:rsidRPr="00DB6AEF">
        <w:rPr>
          <w:sz w:val="22"/>
        </w:rPr>
        <w:t>Do kontaktów w sprawie realizacji umowy Zamawiający wyznacza:</w:t>
      </w:r>
    </w:p>
    <w:p w:rsidR="00DB6AEF" w:rsidRPr="00DB6AEF" w:rsidRDefault="00DB6AEF" w:rsidP="00DB6AEF">
      <w:pPr>
        <w:tabs>
          <w:tab w:val="left" w:pos="426"/>
        </w:tabs>
        <w:suppressAutoHyphens/>
        <w:ind w:left="426"/>
        <w:jc w:val="both"/>
        <w:rPr>
          <w:sz w:val="22"/>
        </w:rPr>
      </w:pPr>
      <w:r w:rsidRPr="00DB6AEF">
        <w:rPr>
          <w:sz w:val="22"/>
        </w:rPr>
        <w:t>P</w:t>
      </w:r>
      <w:r>
        <w:rPr>
          <w:sz w:val="22"/>
        </w:rPr>
        <w:t>……………</w:t>
      </w:r>
      <w:r w:rsidRPr="00DB6AEF">
        <w:rPr>
          <w:sz w:val="22"/>
        </w:rPr>
        <w:t xml:space="preserve"> , telefon:</w:t>
      </w:r>
      <w:r>
        <w:rPr>
          <w:sz w:val="22"/>
        </w:rPr>
        <w:t>……………..</w:t>
      </w:r>
      <w:r w:rsidRPr="00DB6AEF">
        <w:rPr>
          <w:sz w:val="22"/>
        </w:rPr>
        <w:t>, faks:</w:t>
      </w:r>
      <w:r>
        <w:rPr>
          <w:sz w:val="22"/>
        </w:rPr>
        <w:t>…………………</w:t>
      </w:r>
      <w:r w:rsidRPr="00DB6AEF">
        <w:rPr>
          <w:sz w:val="22"/>
        </w:rPr>
        <w:t xml:space="preserve"> , email:</w:t>
      </w:r>
      <w:r>
        <w:rPr>
          <w:sz w:val="22"/>
        </w:rPr>
        <w:t>…………………</w:t>
      </w:r>
    </w:p>
    <w:p w:rsidR="00DB6AEF" w:rsidRDefault="00DB6AEF" w:rsidP="00DB6AEF">
      <w:pPr>
        <w:tabs>
          <w:tab w:val="left" w:pos="426"/>
        </w:tabs>
        <w:suppressAutoHyphens/>
        <w:ind w:left="426"/>
        <w:jc w:val="both"/>
        <w:rPr>
          <w:sz w:val="22"/>
        </w:rPr>
      </w:pPr>
    </w:p>
    <w:p w:rsidR="00DB6AEF" w:rsidRDefault="00DB6AEF" w:rsidP="00DB6AEF">
      <w:pPr>
        <w:tabs>
          <w:tab w:val="left" w:pos="426"/>
        </w:tabs>
        <w:suppressAutoHyphens/>
        <w:ind w:left="426"/>
        <w:jc w:val="both"/>
        <w:rPr>
          <w:sz w:val="22"/>
        </w:rPr>
      </w:pPr>
    </w:p>
    <w:p w:rsidR="00DB6AEF" w:rsidRPr="00DB6AEF" w:rsidRDefault="00DB6AEF" w:rsidP="00DB6AEF">
      <w:pPr>
        <w:tabs>
          <w:tab w:val="left" w:pos="426"/>
        </w:tabs>
        <w:suppressAutoHyphens/>
        <w:ind w:left="426"/>
        <w:jc w:val="both"/>
        <w:rPr>
          <w:sz w:val="22"/>
        </w:rPr>
      </w:pPr>
    </w:p>
    <w:p w:rsidR="00DB6AEF" w:rsidRPr="00DB6AEF" w:rsidRDefault="00DB6AEF" w:rsidP="00DB6AEF">
      <w:pPr>
        <w:tabs>
          <w:tab w:val="left" w:pos="284"/>
        </w:tabs>
        <w:jc w:val="center"/>
        <w:rPr>
          <w:b/>
          <w:bCs/>
          <w:sz w:val="22"/>
        </w:rPr>
      </w:pPr>
      <w:r w:rsidRPr="00DB6AEF">
        <w:rPr>
          <w:b/>
          <w:bCs/>
          <w:sz w:val="22"/>
        </w:rPr>
        <w:lastRenderedPageBreak/>
        <w:t>§ 4</w:t>
      </w:r>
    </w:p>
    <w:p w:rsidR="00DB6AEF" w:rsidRPr="00DB6AEF" w:rsidRDefault="00DB6AEF" w:rsidP="00DB6AEF">
      <w:pPr>
        <w:tabs>
          <w:tab w:val="left" w:pos="284"/>
        </w:tabs>
        <w:jc w:val="center"/>
        <w:rPr>
          <w:b/>
          <w:bCs/>
          <w:sz w:val="22"/>
        </w:rPr>
      </w:pPr>
      <w:r w:rsidRPr="00DB6AEF">
        <w:rPr>
          <w:b/>
          <w:bCs/>
          <w:sz w:val="22"/>
        </w:rPr>
        <w:t>Warunki płatności</w:t>
      </w:r>
    </w:p>
    <w:p w:rsidR="00DB6AEF" w:rsidRPr="00DB6AEF" w:rsidRDefault="00DB6AEF" w:rsidP="00880A25">
      <w:pPr>
        <w:numPr>
          <w:ilvl w:val="0"/>
          <w:numId w:val="115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2"/>
        </w:rPr>
      </w:pPr>
      <w:r w:rsidRPr="00DB6AEF">
        <w:rPr>
          <w:sz w:val="22"/>
        </w:rPr>
        <w:t xml:space="preserve">Rozliczenie za przedmiot umowy nastąpi po każdej zrealizowanej dostawie na podstawie faktury  wystawionej przez </w:t>
      </w:r>
      <w:r w:rsidRPr="00DB6AEF">
        <w:rPr>
          <w:bCs/>
          <w:sz w:val="22"/>
        </w:rPr>
        <w:t>Wykonawcę</w:t>
      </w:r>
      <w:r w:rsidRPr="00DB6AEF">
        <w:rPr>
          <w:sz w:val="22"/>
        </w:rPr>
        <w:t>. Faktura zawierać będzie m.in. rodzaj i ilość dostarczonego materiału, cenę jednostkową, kwotę do zapłaty.</w:t>
      </w:r>
    </w:p>
    <w:p w:rsidR="00DB6AEF" w:rsidRPr="00DB6AEF" w:rsidRDefault="00DB6AEF" w:rsidP="00880A25">
      <w:pPr>
        <w:numPr>
          <w:ilvl w:val="0"/>
          <w:numId w:val="115"/>
        </w:numPr>
        <w:tabs>
          <w:tab w:val="clear" w:pos="720"/>
          <w:tab w:val="left" w:pos="426"/>
          <w:tab w:val="num" w:pos="1965"/>
        </w:tabs>
        <w:suppressAutoHyphens/>
        <w:ind w:left="426" w:hanging="406"/>
        <w:jc w:val="both"/>
        <w:rPr>
          <w:sz w:val="22"/>
        </w:rPr>
      </w:pPr>
      <w:r w:rsidRPr="00DB6AEF">
        <w:rPr>
          <w:sz w:val="22"/>
        </w:rPr>
        <w:t xml:space="preserve">Należność, za zakupione materiały realizowana będzie w formie przelewu bankowego na rachunek bankowy </w:t>
      </w:r>
      <w:r w:rsidRPr="00DB6AEF">
        <w:rPr>
          <w:bCs/>
          <w:sz w:val="22"/>
        </w:rPr>
        <w:t>Wykonawcy</w:t>
      </w:r>
      <w:r w:rsidRPr="00DB6AEF">
        <w:rPr>
          <w:sz w:val="22"/>
        </w:rPr>
        <w:t xml:space="preserve">:                                                     ujęty na białej liście podatników, w terminie do 30 dni od dnia otrzymania przez </w:t>
      </w:r>
      <w:r w:rsidRPr="00DB6AEF">
        <w:rPr>
          <w:bCs/>
          <w:sz w:val="22"/>
        </w:rPr>
        <w:t>Zamawiającego</w:t>
      </w:r>
      <w:r w:rsidRPr="00DB6AEF">
        <w:rPr>
          <w:sz w:val="22"/>
        </w:rPr>
        <w:t xml:space="preserve"> dostawy wraz z wystawioną fakturą.          </w:t>
      </w:r>
    </w:p>
    <w:p w:rsidR="00DB6AEF" w:rsidRPr="00DB6AEF" w:rsidRDefault="00DB6AEF" w:rsidP="00880A25">
      <w:pPr>
        <w:numPr>
          <w:ilvl w:val="0"/>
          <w:numId w:val="115"/>
        </w:numPr>
        <w:tabs>
          <w:tab w:val="clear" w:pos="720"/>
          <w:tab w:val="left" w:pos="426"/>
          <w:tab w:val="num" w:pos="1965"/>
        </w:tabs>
        <w:suppressAutoHyphens/>
        <w:ind w:left="431" w:hanging="408"/>
        <w:jc w:val="both"/>
        <w:rPr>
          <w:sz w:val="22"/>
        </w:rPr>
      </w:pPr>
      <w:r w:rsidRPr="00DB6AEF">
        <w:rPr>
          <w:sz w:val="22"/>
        </w:rPr>
        <w:t xml:space="preserve">O każdorazowej zmianie rachunku </w:t>
      </w:r>
      <w:r w:rsidRPr="00DB6AEF">
        <w:rPr>
          <w:bCs/>
          <w:sz w:val="22"/>
        </w:rPr>
        <w:t>Wykonawca</w:t>
      </w:r>
      <w:r w:rsidRPr="00DB6AEF">
        <w:rPr>
          <w:sz w:val="22"/>
        </w:rPr>
        <w:t xml:space="preserve"> powiadomi </w:t>
      </w:r>
      <w:r w:rsidRPr="00DB6AEF">
        <w:rPr>
          <w:bCs/>
          <w:sz w:val="22"/>
        </w:rPr>
        <w:t>Zamawiającego</w:t>
      </w:r>
      <w:r w:rsidRPr="00DB6AEF">
        <w:rPr>
          <w:sz w:val="22"/>
        </w:rPr>
        <w:t xml:space="preserve"> na piśmie podpisanym przez upoważnionego przedstawiciela </w:t>
      </w:r>
      <w:r w:rsidRPr="00DB6AEF">
        <w:rPr>
          <w:bCs/>
          <w:sz w:val="22"/>
        </w:rPr>
        <w:t xml:space="preserve">Wykonawcy. </w:t>
      </w:r>
      <w:r w:rsidRPr="00DB6AEF">
        <w:rPr>
          <w:sz w:val="22"/>
        </w:rPr>
        <w:t>Zmiana rachunku bankowego nie wymaga sporządzenia aneksu do umowy.</w:t>
      </w:r>
    </w:p>
    <w:p w:rsidR="00DB6AEF" w:rsidRPr="00DB6AEF" w:rsidRDefault="00DB6AEF" w:rsidP="00880A25">
      <w:pPr>
        <w:numPr>
          <w:ilvl w:val="0"/>
          <w:numId w:val="115"/>
        </w:numPr>
        <w:tabs>
          <w:tab w:val="clear" w:pos="720"/>
          <w:tab w:val="left" w:pos="426"/>
          <w:tab w:val="num" w:pos="1965"/>
        </w:tabs>
        <w:suppressAutoHyphens/>
        <w:ind w:left="426" w:hanging="406"/>
        <w:jc w:val="both"/>
        <w:rPr>
          <w:bCs/>
          <w:sz w:val="22"/>
        </w:rPr>
      </w:pPr>
      <w:r w:rsidRPr="00DB6AEF">
        <w:rPr>
          <w:sz w:val="22"/>
        </w:rPr>
        <w:t xml:space="preserve">Płatnikiem będzie </w:t>
      </w:r>
      <w:r w:rsidRPr="00DB6AEF">
        <w:rPr>
          <w:bCs/>
          <w:sz w:val="22"/>
        </w:rPr>
        <w:t>Zamawiający:</w:t>
      </w:r>
    </w:p>
    <w:p w:rsidR="00DB6AEF" w:rsidRPr="00DB6AEF" w:rsidRDefault="00DB6AEF" w:rsidP="00DB6AEF">
      <w:pPr>
        <w:tabs>
          <w:tab w:val="left" w:pos="142"/>
          <w:tab w:val="left" w:pos="426"/>
        </w:tabs>
        <w:jc w:val="center"/>
        <w:rPr>
          <w:bCs/>
          <w:sz w:val="22"/>
        </w:rPr>
      </w:pPr>
      <w:r w:rsidRPr="00DB6AEF">
        <w:rPr>
          <w:bCs/>
          <w:sz w:val="22"/>
        </w:rPr>
        <w:t>KOMENDA WOJEWÓDZKA POLICJI W BIAŁYMSTOKU</w:t>
      </w:r>
    </w:p>
    <w:p w:rsidR="00DB6AEF" w:rsidRPr="00DB6AEF" w:rsidRDefault="00DB6AEF" w:rsidP="00DB6AEF">
      <w:pPr>
        <w:tabs>
          <w:tab w:val="left" w:pos="142"/>
          <w:tab w:val="left" w:pos="426"/>
        </w:tabs>
        <w:jc w:val="center"/>
        <w:rPr>
          <w:bCs/>
          <w:sz w:val="22"/>
        </w:rPr>
      </w:pPr>
      <w:r w:rsidRPr="00DB6AEF">
        <w:rPr>
          <w:bCs/>
          <w:sz w:val="22"/>
        </w:rPr>
        <w:t>ul. Sienkiewicza 65, 15-003 Białystok</w:t>
      </w:r>
    </w:p>
    <w:p w:rsidR="00DB6AEF" w:rsidRPr="00DB6AEF" w:rsidRDefault="00DB6AEF" w:rsidP="00DB6AEF">
      <w:pPr>
        <w:tabs>
          <w:tab w:val="left" w:pos="142"/>
          <w:tab w:val="left" w:pos="426"/>
        </w:tabs>
        <w:jc w:val="center"/>
        <w:rPr>
          <w:bCs/>
          <w:sz w:val="22"/>
        </w:rPr>
      </w:pPr>
      <w:r w:rsidRPr="00DB6AEF">
        <w:rPr>
          <w:bCs/>
          <w:sz w:val="22"/>
        </w:rPr>
        <w:t>NIP: 542-020-78-68</w:t>
      </w:r>
    </w:p>
    <w:p w:rsidR="00DB6AEF" w:rsidRPr="00DB6AEF" w:rsidRDefault="00DB6AEF" w:rsidP="00880A25">
      <w:pPr>
        <w:numPr>
          <w:ilvl w:val="0"/>
          <w:numId w:val="115"/>
        </w:numPr>
        <w:tabs>
          <w:tab w:val="clear" w:pos="720"/>
          <w:tab w:val="left" w:pos="426"/>
          <w:tab w:val="num" w:pos="1965"/>
        </w:tabs>
        <w:suppressAutoHyphens/>
        <w:ind w:left="426" w:hanging="406"/>
        <w:jc w:val="both"/>
        <w:rPr>
          <w:bCs/>
          <w:sz w:val="22"/>
        </w:rPr>
      </w:pPr>
      <w:r w:rsidRPr="00DB6AEF">
        <w:rPr>
          <w:sz w:val="22"/>
        </w:rPr>
        <w:t>Za termin zapłaty uznaje się datę obciążenia przez bank rachunku Płatnika.</w:t>
      </w:r>
    </w:p>
    <w:p w:rsidR="00DB6AEF" w:rsidRPr="00DB6AEF" w:rsidRDefault="00DB6AEF" w:rsidP="00880A25">
      <w:pPr>
        <w:numPr>
          <w:ilvl w:val="0"/>
          <w:numId w:val="115"/>
        </w:numPr>
        <w:tabs>
          <w:tab w:val="clear" w:pos="720"/>
          <w:tab w:val="left" w:pos="426"/>
          <w:tab w:val="num" w:pos="1965"/>
        </w:tabs>
        <w:suppressAutoHyphens/>
        <w:ind w:left="426" w:hanging="406"/>
        <w:jc w:val="both"/>
        <w:rPr>
          <w:bCs/>
          <w:sz w:val="22"/>
        </w:rPr>
      </w:pPr>
      <w:r w:rsidRPr="00DB6AEF">
        <w:rPr>
          <w:bCs/>
          <w:sz w:val="22"/>
        </w:rPr>
        <w:t>Wykonawca zobowiązuje się do umieszczenia w wystawionej fakturze klauzuli o następującej treści: „Wierzytelności określone fakturą nie mogą być przedmiotem przelewu wierzytelności”.</w:t>
      </w:r>
    </w:p>
    <w:p w:rsidR="00DB6AEF" w:rsidRPr="00DB6AEF" w:rsidRDefault="00DB6AEF" w:rsidP="00DB6AEF">
      <w:pPr>
        <w:spacing w:before="120" w:line="23" w:lineRule="atLeast"/>
        <w:jc w:val="center"/>
        <w:rPr>
          <w:b/>
          <w:bCs/>
          <w:sz w:val="22"/>
        </w:rPr>
      </w:pPr>
    </w:p>
    <w:p w:rsidR="00DB6AEF" w:rsidRPr="00DB6AEF" w:rsidRDefault="00DB6AEF" w:rsidP="00DB6AEF">
      <w:pPr>
        <w:jc w:val="center"/>
        <w:rPr>
          <w:b/>
          <w:bCs/>
          <w:sz w:val="22"/>
        </w:rPr>
      </w:pPr>
      <w:r w:rsidRPr="00DB6AEF">
        <w:rPr>
          <w:b/>
          <w:bCs/>
          <w:sz w:val="22"/>
        </w:rPr>
        <w:t>§ 5</w:t>
      </w:r>
    </w:p>
    <w:p w:rsidR="00DB6AEF" w:rsidRPr="00DB6AEF" w:rsidRDefault="00DB6AEF" w:rsidP="00DB6AEF">
      <w:pPr>
        <w:jc w:val="center"/>
        <w:rPr>
          <w:b/>
          <w:bCs/>
          <w:sz w:val="22"/>
        </w:rPr>
      </w:pPr>
      <w:r w:rsidRPr="00DB6AEF">
        <w:rPr>
          <w:b/>
          <w:bCs/>
          <w:sz w:val="22"/>
        </w:rPr>
        <w:t>Gwarancja i rękojmia</w:t>
      </w:r>
    </w:p>
    <w:p w:rsidR="00DB6AEF" w:rsidRPr="00DB6AEF" w:rsidRDefault="00DB6AEF" w:rsidP="00880A25">
      <w:pPr>
        <w:numPr>
          <w:ilvl w:val="0"/>
          <w:numId w:val="116"/>
        </w:numPr>
        <w:tabs>
          <w:tab w:val="clear" w:pos="705"/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kern w:val="22"/>
          <w:sz w:val="22"/>
          <w:lang w:eastAsia="pl-PL"/>
        </w:rPr>
      </w:pPr>
      <w:r w:rsidRPr="00DB6AEF">
        <w:rPr>
          <w:bCs/>
          <w:kern w:val="22"/>
          <w:sz w:val="22"/>
          <w:lang w:eastAsia="pl-PL"/>
        </w:rPr>
        <w:t xml:space="preserve">Wykonawca </w:t>
      </w:r>
      <w:r w:rsidRPr="00DB6AEF">
        <w:rPr>
          <w:kern w:val="22"/>
          <w:sz w:val="22"/>
          <w:lang w:eastAsia="pl-PL"/>
        </w:rPr>
        <w:t>udziela minimum 12 miesięcy gwarancji na materiały będące przedmiotem niniejszej umowy licząc od daty jego dostawy, z zastrzeżeniem, że gwarancja nie może być krótsza niż gwarancja udzielona przez producenta.</w:t>
      </w:r>
    </w:p>
    <w:p w:rsidR="00DB6AEF" w:rsidRPr="00DB6AEF" w:rsidRDefault="00DB6AEF" w:rsidP="00880A25">
      <w:pPr>
        <w:numPr>
          <w:ilvl w:val="0"/>
          <w:numId w:val="116"/>
        </w:numPr>
        <w:spacing w:after="200"/>
        <w:ind w:left="426" w:hanging="426"/>
        <w:contextualSpacing/>
        <w:jc w:val="both"/>
        <w:rPr>
          <w:sz w:val="22"/>
        </w:rPr>
      </w:pPr>
      <w:r w:rsidRPr="00DB6AEF">
        <w:rPr>
          <w:sz w:val="22"/>
        </w:rPr>
        <w:t>Postanowienia niniejszego paragrafu stanowią oświadczenie gwarancyjne w rozumieniu art. 577                i art. 577</w:t>
      </w:r>
      <w:r w:rsidRPr="00DB6AEF">
        <w:rPr>
          <w:sz w:val="22"/>
          <w:vertAlign w:val="superscript"/>
        </w:rPr>
        <w:t xml:space="preserve">1 </w:t>
      </w:r>
      <w:r w:rsidRPr="00DB6AEF">
        <w:rPr>
          <w:sz w:val="22"/>
        </w:rPr>
        <w:t>Kodeksu cywilnego. Dokumentem potwierdzającym udzielenie gwarancji przez Wykonawcę, w rozumieniu art. 577</w:t>
      </w:r>
      <w:r w:rsidRPr="00DB6AEF">
        <w:rPr>
          <w:sz w:val="22"/>
          <w:vertAlign w:val="superscript"/>
        </w:rPr>
        <w:t>2</w:t>
      </w:r>
      <w:r w:rsidRPr="00DB6AEF">
        <w:rPr>
          <w:sz w:val="22"/>
        </w:rPr>
        <w:t xml:space="preserve">  Kodeksu cywilnego jest niniejsza umowa.</w:t>
      </w:r>
    </w:p>
    <w:p w:rsidR="00DB6AEF" w:rsidRPr="00DB6AEF" w:rsidRDefault="00DB6AEF" w:rsidP="00880A25">
      <w:pPr>
        <w:numPr>
          <w:ilvl w:val="0"/>
          <w:numId w:val="116"/>
        </w:numPr>
        <w:tabs>
          <w:tab w:val="num" w:pos="426"/>
        </w:tabs>
        <w:suppressAutoHyphens/>
        <w:autoSpaceDE w:val="0"/>
        <w:autoSpaceDN w:val="0"/>
        <w:adjustRightInd w:val="0"/>
        <w:ind w:left="425" w:hanging="425"/>
        <w:jc w:val="both"/>
        <w:rPr>
          <w:kern w:val="22"/>
          <w:sz w:val="22"/>
          <w:lang w:eastAsia="pl-PL"/>
        </w:rPr>
      </w:pPr>
      <w:r w:rsidRPr="00DB6AEF">
        <w:rPr>
          <w:rFonts w:eastAsia="Times New Roman"/>
          <w:sz w:val="22"/>
          <w:lang w:eastAsia="ar-SA"/>
        </w:rPr>
        <w:t>O stwierdzeniu wady w dostarczonych materiałach zamawiający zawiadomi wykonawcę pisemnie, pocztą elektroniczną bądź faksem. Zgłoszenia dotyczące reklamacji kierowane będą na adres e-mail:</w:t>
      </w:r>
      <w:r>
        <w:rPr>
          <w:rFonts w:eastAsia="Times New Roman"/>
          <w:sz w:val="22"/>
          <w:lang w:eastAsia="ar-SA"/>
        </w:rPr>
        <w:t>…………….</w:t>
      </w:r>
      <w:r w:rsidRPr="00DB6AEF">
        <w:rPr>
          <w:rFonts w:eastAsia="Times New Roman"/>
          <w:sz w:val="22"/>
          <w:lang w:eastAsia="ar-SA"/>
        </w:rPr>
        <w:t xml:space="preserve"> lub nr faksu</w:t>
      </w:r>
      <w:r>
        <w:rPr>
          <w:rFonts w:eastAsia="Times New Roman"/>
          <w:sz w:val="22"/>
          <w:lang w:eastAsia="ar-SA"/>
        </w:rPr>
        <w:t>……………..</w:t>
      </w:r>
    </w:p>
    <w:p w:rsidR="00DB6AEF" w:rsidRPr="00DB6AEF" w:rsidRDefault="00DB6AEF" w:rsidP="00880A25">
      <w:pPr>
        <w:numPr>
          <w:ilvl w:val="0"/>
          <w:numId w:val="116"/>
        </w:numPr>
        <w:tabs>
          <w:tab w:val="num" w:pos="426"/>
        </w:tabs>
        <w:suppressAutoHyphens/>
        <w:autoSpaceDE w:val="0"/>
        <w:autoSpaceDN w:val="0"/>
        <w:adjustRightInd w:val="0"/>
        <w:ind w:left="425" w:hanging="425"/>
        <w:jc w:val="both"/>
        <w:rPr>
          <w:kern w:val="22"/>
          <w:sz w:val="22"/>
          <w:lang w:eastAsia="pl-PL"/>
        </w:rPr>
      </w:pPr>
      <w:r w:rsidRPr="00DB6AEF">
        <w:rPr>
          <w:rFonts w:eastAsia="Times New Roman"/>
          <w:sz w:val="22"/>
          <w:lang w:eastAsia="ar-SA"/>
        </w:rPr>
        <w:t>Wykonawca rozpatrzy reklamację w terminie do 7</w:t>
      </w:r>
      <w:r w:rsidRPr="00DB6AEF">
        <w:rPr>
          <w:rFonts w:eastAsia="Times New Roman"/>
          <w:color w:val="FF0000"/>
          <w:sz w:val="22"/>
          <w:lang w:eastAsia="ar-SA"/>
        </w:rPr>
        <w:t xml:space="preserve"> </w:t>
      </w:r>
      <w:r w:rsidRPr="00DB6AEF">
        <w:rPr>
          <w:rFonts w:eastAsia="Times New Roman"/>
          <w:sz w:val="22"/>
          <w:lang w:eastAsia="ar-SA"/>
        </w:rPr>
        <w:t>dni</w:t>
      </w:r>
      <w:r w:rsidRPr="00DB6AEF">
        <w:rPr>
          <w:rFonts w:eastAsia="Times New Roman"/>
          <w:color w:val="FF0000"/>
          <w:sz w:val="22"/>
          <w:lang w:eastAsia="ar-SA"/>
        </w:rPr>
        <w:t xml:space="preserve"> </w:t>
      </w:r>
      <w:r w:rsidRPr="00DB6AEF">
        <w:rPr>
          <w:rFonts w:eastAsia="Times New Roman"/>
          <w:sz w:val="22"/>
          <w:lang w:eastAsia="ar-SA"/>
        </w:rPr>
        <w:t xml:space="preserve">od dnia jej zgłoszenia. </w:t>
      </w:r>
    </w:p>
    <w:p w:rsidR="00DB6AEF" w:rsidRPr="00DB6AEF" w:rsidRDefault="00DB6AEF" w:rsidP="00880A25">
      <w:pPr>
        <w:numPr>
          <w:ilvl w:val="0"/>
          <w:numId w:val="116"/>
        </w:numPr>
        <w:tabs>
          <w:tab w:val="num" w:pos="426"/>
        </w:tabs>
        <w:suppressAutoHyphens/>
        <w:ind w:left="425" w:hanging="425"/>
        <w:jc w:val="both"/>
        <w:rPr>
          <w:sz w:val="22"/>
        </w:rPr>
      </w:pPr>
      <w:r w:rsidRPr="00DB6AEF">
        <w:rPr>
          <w:rFonts w:eastAsia="Times New Roman"/>
          <w:sz w:val="22"/>
          <w:lang w:eastAsia="ar-SA"/>
        </w:rPr>
        <w:t xml:space="preserve">Uznając reklamację Wykonawca dokona wymiany wadliwych materiałów na wolne od wad, </w:t>
      </w:r>
      <w:r w:rsidRPr="00DB6AEF">
        <w:rPr>
          <w:rFonts w:eastAsia="Times New Roman"/>
          <w:sz w:val="22"/>
          <w:lang w:eastAsia="ar-SA"/>
        </w:rPr>
        <w:br/>
        <w:t>w terminie do 14 dni od dnia uznania reklamacji, oraz pokryje koszty ich dostarczenia do Zamawiającego.</w:t>
      </w:r>
      <w:r w:rsidRPr="00DB6AEF">
        <w:rPr>
          <w:sz w:val="22"/>
        </w:rPr>
        <w:t xml:space="preserve"> </w:t>
      </w:r>
    </w:p>
    <w:p w:rsidR="00DB6AEF" w:rsidRPr="00DB6AEF" w:rsidRDefault="00DB6AEF" w:rsidP="00880A25">
      <w:pPr>
        <w:numPr>
          <w:ilvl w:val="0"/>
          <w:numId w:val="116"/>
        </w:numPr>
        <w:tabs>
          <w:tab w:val="num" w:pos="426"/>
        </w:tabs>
        <w:suppressAutoHyphens/>
        <w:autoSpaceDE w:val="0"/>
        <w:autoSpaceDN w:val="0"/>
        <w:adjustRightInd w:val="0"/>
        <w:ind w:left="425" w:hanging="425"/>
        <w:jc w:val="both"/>
        <w:rPr>
          <w:rFonts w:eastAsia="Times New Roman"/>
          <w:sz w:val="22"/>
          <w:lang w:eastAsia="pl-PL"/>
        </w:rPr>
      </w:pPr>
      <w:r w:rsidRPr="00DB6AEF">
        <w:rPr>
          <w:rFonts w:eastAsia="Times New Roman"/>
          <w:sz w:val="22"/>
          <w:lang w:eastAsia="ar-SA"/>
        </w:rPr>
        <w:t xml:space="preserve">Nieudzielenie odpowiedzi na zgłoszoną reklamację w terminie określonym w ust. 3 uważa się za uznanie reklamacji. </w:t>
      </w:r>
    </w:p>
    <w:p w:rsidR="00DB6AEF" w:rsidRPr="00DB6AEF" w:rsidRDefault="00DB6AEF" w:rsidP="00880A25">
      <w:pPr>
        <w:numPr>
          <w:ilvl w:val="0"/>
          <w:numId w:val="116"/>
        </w:numPr>
        <w:tabs>
          <w:tab w:val="num" w:pos="426"/>
        </w:tabs>
        <w:suppressAutoHyphens/>
        <w:autoSpaceDE w:val="0"/>
        <w:autoSpaceDN w:val="0"/>
        <w:adjustRightInd w:val="0"/>
        <w:ind w:left="425" w:hanging="425"/>
        <w:jc w:val="both"/>
        <w:rPr>
          <w:rFonts w:eastAsia="Times New Roman"/>
          <w:sz w:val="22"/>
          <w:lang w:eastAsia="pl-PL"/>
        </w:rPr>
      </w:pPr>
      <w:r w:rsidRPr="00DB6AEF">
        <w:rPr>
          <w:rFonts w:eastAsia="Times New Roman"/>
          <w:sz w:val="22"/>
          <w:lang w:eastAsia="pl-PL"/>
        </w:rPr>
        <w:t xml:space="preserve">Niezależnie od uprawnień z tytułu gwarancji Zamawiającemu przysługują uprawnienia z tytułu rękojmi określone w kodeksie cywilnym. </w:t>
      </w:r>
    </w:p>
    <w:p w:rsidR="00DB6AEF" w:rsidRPr="00DB6AEF" w:rsidRDefault="00DB6AEF" w:rsidP="00DB6AEF">
      <w:pPr>
        <w:suppressAutoHyphens/>
        <w:autoSpaceDE w:val="0"/>
        <w:autoSpaceDN w:val="0"/>
        <w:adjustRightInd w:val="0"/>
        <w:ind w:left="425"/>
        <w:jc w:val="both"/>
        <w:rPr>
          <w:rFonts w:eastAsia="Times New Roman"/>
          <w:sz w:val="22"/>
          <w:lang w:eastAsia="pl-PL"/>
        </w:rPr>
      </w:pPr>
    </w:p>
    <w:p w:rsidR="00DB6AEF" w:rsidRPr="00DB6AEF" w:rsidRDefault="00DB6AEF" w:rsidP="00DB6AEF">
      <w:pPr>
        <w:jc w:val="center"/>
        <w:rPr>
          <w:b/>
          <w:bCs/>
          <w:sz w:val="22"/>
        </w:rPr>
      </w:pPr>
      <w:r w:rsidRPr="00DB6AEF">
        <w:rPr>
          <w:b/>
          <w:bCs/>
          <w:sz w:val="22"/>
        </w:rPr>
        <w:t>§ 6</w:t>
      </w:r>
    </w:p>
    <w:p w:rsidR="00DB6AEF" w:rsidRPr="00DB6AEF" w:rsidRDefault="00DB6AEF" w:rsidP="00DB6AEF">
      <w:pPr>
        <w:jc w:val="center"/>
        <w:rPr>
          <w:b/>
          <w:bCs/>
          <w:sz w:val="22"/>
        </w:rPr>
      </w:pPr>
      <w:r w:rsidRPr="00DB6AEF">
        <w:rPr>
          <w:b/>
          <w:bCs/>
          <w:sz w:val="22"/>
        </w:rPr>
        <w:t>Kary umowne</w:t>
      </w:r>
    </w:p>
    <w:p w:rsidR="00DB6AEF" w:rsidRPr="00DB6AEF" w:rsidRDefault="00DB6AEF" w:rsidP="00880A25">
      <w:pPr>
        <w:numPr>
          <w:ilvl w:val="1"/>
          <w:numId w:val="107"/>
        </w:numPr>
        <w:tabs>
          <w:tab w:val="left" w:pos="426"/>
          <w:tab w:val="num" w:pos="1620"/>
        </w:tabs>
        <w:suppressAutoHyphens/>
        <w:ind w:left="720"/>
        <w:jc w:val="both"/>
        <w:rPr>
          <w:sz w:val="22"/>
        </w:rPr>
      </w:pPr>
      <w:r w:rsidRPr="00DB6AEF">
        <w:rPr>
          <w:bCs/>
          <w:sz w:val="22"/>
        </w:rPr>
        <w:t>Wykonawca</w:t>
      </w:r>
      <w:r w:rsidRPr="00DB6AEF">
        <w:rPr>
          <w:sz w:val="22"/>
        </w:rPr>
        <w:t xml:space="preserve"> zobowiązuje się zapłacić </w:t>
      </w:r>
      <w:r w:rsidRPr="00DB6AEF">
        <w:rPr>
          <w:bCs/>
          <w:sz w:val="22"/>
        </w:rPr>
        <w:t xml:space="preserve">Zamawiającemu </w:t>
      </w:r>
      <w:r w:rsidRPr="00DB6AEF">
        <w:rPr>
          <w:sz w:val="22"/>
        </w:rPr>
        <w:t>kary umowne:</w:t>
      </w:r>
    </w:p>
    <w:p w:rsidR="00DB6AEF" w:rsidRPr="00DB6AEF" w:rsidRDefault="00DB6AEF" w:rsidP="00DB6AEF">
      <w:pPr>
        <w:tabs>
          <w:tab w:val="left" w:pos="709"/>
          <w:tab w:val="left" w:pos="1080"/>
          <w:tab w:val="left" w:pos="1428"/>
          <w:tab w:val="left" w:pos="2340"/>
        </w:tabs>
        <w:ind w:left="720" w:hanging="360"/>
        <w:jc w:val="both"/>
        <w:rPr>
          <w:sz w:val="22"/>
        </w:rPr>
      </w:pPr>
      <w:r w:rsidRPr="00DB6AEF">
        <w:rPr>
          <w:sz w:val="22"/>
        </w:rPr>
        <w:t xml:space="preserve">a) w wysokości 10% wynagrodzenia umownego, gdy </w:t>
      </w:r>
      <w:r w:rsidRPr="00DB6AEF">
        <w:rPr>
          <w:bCs/>
          <w:sz w:val="22"/>
        </w:rPr>
        <w:t>Zamawiający</w:t>
      </w:r>
      <w:r w:rsidRPr="00DB6AEF">
        <w:rPr>
          <w:sz w:val="22"/>
        </w:rPr>
        <w:t xml:space="preserve"> odstąpi od umowy </w:t>
      </w:r>
      <w:r w:rsidRPr="00DB6AEF">
        <w:rPr>
          <w:sz w:val="22"/>
        </w:rPr>
        <w:br/>
        <w:t xml:space="preserve">z powodu okoliczności, za które odpowiada </w:t>
      </w:r>
      <w:r w:rsidRPr="00DB6AEF">
        <w:rPr>
          <w:bCs/>
          <w:sz w:val="22"/>
        </w:rPr>
        <w:t>Wykonawca</w:t>
      </w:r>
      <w:r w:rsidRPr="00DB6AEF">
        <w:rPr>
          <w:sz w:val="22"/>
        </w:rPr>
        <w:t>,</w:t>
      </w:r>
    </w:p>
    <w:p w:rsidR="00DB6AEF" w:rsidRPr="00DB6AEF" w:rsidRDefault="00DB6AEF" w:rsidP="00DB6AEF">
      <w:pPr>
        <w:tabs>
          <w:tab w:val="left" w:pos="709"/>
          <w:tab w:val="left" w:pos="1080"/>
          <w:tab w:val="left" w:pos="1428"/>
          <w:tab w:val="left" w:pos="2340"/>
        </w:tabs>
        <w:ind w:left="720" w:hanging="360"/>
        <w:jc w:val="both"/>
        <w:rPr>
          <w:sz w:val="22"/>
        </w:rPr>
      </w:pPr>
      <w:r w:rsidRPr="00DB6AEF">
        <w:rPr>
          <w:sz w:val="22"/>
        </w:rPr>
        <w:t>b) w wysokości 0,1 % wartości niedostarczonej w terminie określonym w § 3 ust. 2 dostawy materiałów, za każdy rozpoczęty dzień zwłoki w jego dostawie,</w:t>
      </w:r>
    </w:p>
    <w:p w:rsidR="00DB6AEF" w:rsidRPr="00DB6AEF" w:rsidRDefault="00DB6AEF" w:rsidP="00DB6AEF">
      <w:pPr>
        <w:tabs>
          <w:tab w:val="left" w:pos="709"/>
          <w:tab w:val="left" w:pos="1080"/>
          <w:tab w:val="left" w:pos="1428"/>
          <w:tab w:val="left" w:pos="2340"/>
        </w:tabs>
        <w:ind w:left="720" w:hanging="360"/>
        <w:jc w:val="both"/>
        <w:rPr>
          <w:sz w:val="22"/>
        </w:rPr>
      </w:pPr>
      <w:r w:rsidRPr="00DB6AEF">
        <w:rPr>
          <w:sz w:val="22"/>
        </w:rPr>
        <w:t xml:space="preserve">c) w wysokości 0,1% wartości zareklamowanych przez </w:t>
      </w:r>
      <w:r w:rsidRPr="00DB6AEF">
        <w:rPr>
          <w:bCs/>
          <w:sz w:val="22"/>
        </w:rPr>
        <w:t xml:space="preserve">Zamawiającego </w:t>
      </w:r>
      <w:r w:rsidRPr="00DB6AEF">
        <w:rPr>
          <w:sz w:val="22"/>
        </w:rPr>
        <w:t>wadliwych materiałów,</w:t>
      </w:r>
      <w:r w:rsidRPr="00DB6AEF">
        <w:rPr>
          <w:bCs/>
          <w:sz w:val="22"/>
        </w:rPr>
        <w:t xml:space="preserve"> </w:t>
      </w:r>
      <w:r w:rsidRPr="00DB6AEF">
        <w:rPr>
          <w:sz w:val="22"/>
        </w:rPr>
        <w:t>za każdy dzień zwłoki w realizacji reklamacji - licząc od terminu określonego w § 5 ust. 4.</w:t>
      </w:r>
    </w:p>
    <w:p w:rsidR="00DB6AEF" w:rsidRDefault="00DB6AEF" w:rsidP="00880A25">
      <w:pPr>
        <w:pStyle w:val="Akapitzlist"/>
        <w:numPr>
          <w:ilvl w:val="1"/>
          <w:numId w:val="107"/>
        </w:numPr>
        <w:tabs>
          <w:tab w:val="clear" w:pos="1785"/>
          <w:tab w:val="num" w:pos="1965"/>
        </w:tabs>
        <w:suppressAutoHyphens/>
        <w:spacing w:line="240" w:lineRule="auto"/>
        <w:ind w:left="567" w:hanging="567"/>
        <w:rPr>
          <w:color w:val="000000"/>
          <w:sz w:val="22"/>
        </w:rPr>
      </w:pPr>
      <w:bookmarkStart w:id="3" w:name="_Hlk69814975"/>
      <w:r w:rsidRPr="00DB6AEF">
        <w:rPr>
          <w:color w:val="000000"/>
          <w:sz w:val="22"/>
        </w:rPr>
        <w:t>Łączna wysokość kar umownych nie może przekroczyć 20% wartości brutto umowy.</w:t>
      </w:r>
    </w:p>
    <w:p w:rsidR="00DB6AEF" w:rsidRPr="00360E02" w:rsidRDefault="00DB6AEF" w:rsidP="00880A25">
      <w:pPr>
        <w:pStyle w:val="Akapitzlist"/>
        <w:numPr>
          <w:ilvl w:val="1"/>
          <w:numId w:val="107"/>
        </w:numPr>
        <w:tabs>
          <w:tab w:val="clear" w:pos="1785"/>
          <w:tab w:val="num" w:pos="1965"/>
        </w:tabs>
        <w:suppressAutoHyphens/>
        <w:spacing w:line="240" w:lineRule="auto"/>
        <w:ind w:left="567" w:hanging="567"/>
        <w:rPr>
          <w:color w:val="000000"/>
          <w:sz w:val="22"/>
        </w:rPr>
      </w:pPr>
      <w:r w:rsidRPr="00DB6AEF">
        <w:rPr>
          <w:sz w:val="22"/>
        </w:rPr>
        <w:t>Wykonawca nie może zwolnić się od odpowiedzialności względem Zamawiającego z tego powodu, że wykonanie lub nienależyte wykonanie umowy przez Wykonawcę było następstwem niewykonania zobowiązań wobec Wykonawcy przez jego kooperantów lub podwykonawców.</w:t>
      </w:r>
    </w:p>
    <w:p w:rsidR="00DB6AEF" w:rsidRPr="00360E02" w:rsidRDefault="00DB6AEF" w:rsidP="00880A25">
      <w:pPr>
        <w:pStyle w:val="Akapitzlist"/>
        <w:numPr>
          <w:ilvl w:val="1"/>
          <w:numId w:val="107"/>
        </w:numPr>
        <w:tabs>
          <w:tab w:val="clear" w:pos="1785"/>
          <w:tab w:val="num" w:pos="1965"/>
        </w:tabs>
        <w:suppressAutoHyphens/>
        <w:spacing w:line="240" w:lineRule="auto"/>
        <w:ind w:left="567" w:hanging="567"/>
        <w:rPr>
          <w:color w:val="000000"/>
          <w:sz w:val="22"/>
        </w:rPr>
      </w:pPr>
      <w:r w:rsidRPr="00360E02">
        <w:rPr>
          <w:sz w:val="22"/>
        </w:rPr>
        <w:t>Zamawiający nie wyraża zgody na przenoszenie przez Wykonawcę wierzytelności z tytułu niniejszej umowy na osobę trzecią.</w:t>
      </w:r>
    </w:p>
    <w:p w:rsidR="00DB6AEF" w:rsidRDefault="00DB6AEF" w:rsidP="00880A25">
      <w:pPr>
        <w:pStyle w:val="Akapitzlist"/>
        <w:numPr>
          <w:ilvl w:val="1"/>
          <w:numId w:val="107"/>
        </w:numPr>
        <w:tabs>
          <w:tab w:val="clear" w:pos="1785"/>
          <w:tab w:val="num" w:pos="1965"/>
        </w:tabs>
        <w:suppressAutoHyphens/>
        <w:spacing w:line="240" w:lineRule="auto"/>
        <w:ind w:left="567" w:hanging="567"/>
        <w:rPr>
          <w:color w:val="000000"/>
          <w:sz w:val="22"/>
        </w:rPr>
      </w:pPr>
      <w:r w:rsidRPr="00360E02">
        <w:rPr>
          <w:bCs/>
          <w:color w:val="000000"/>
          <w:sz w:val="22"/>
        </w:rPr>
        <w:t>Zamawiający</w:t>
      </w:r>
      <w:r w:rsidRPr="00360E02">
        <w:rPr>
          <w:color w:val="000000"/>
          <w:sz w:val="22"/>
        </w:rPr>
        <w:t xml:space="preserve"> ma prawo potrącić należności wynikające z kar umownych bezpośrednio z faktury VAT wystawionej przez Wykonawcę. Zamawiający poinformuje Wykonawcę na piśmie o fakcie pomniejszenia wynagrodzenia Wykonawcy w związku z powstaniem obowiązku zapłaty kar umownych.</w:t>
      </w:r>
    </w:p>
    <w:p w:rsidR="00DB6AEF" w:rsidRPr="00360E02" w:rsidRDefault="00DB6AEF" w:rsidP="00880A25">
      <w:pPr>
        <w:pStyle w:val="Akapitzlist"/>
        <w:numPr>
          <w:ilvl w:val="1"/>
          <w:numId w:val="107"/>
        </w:numPr>
        <w:tabs>
          <w:tab w:val="clear" w:pos="1785"/>
          <w:tab w:val="num" w:pos="1965"/>
        </w:tabs>
        <w:suppressAutoHyphens/>
        <w:spacing w:line="240" w:lineRule="auto"/>
        <w:ind w:left="567" w:hanging="567"/>
        <w:rPr>
          <w:color w:val="000000"/>
          <w:sz w:val="22"/>
        </w:rPr>
      </w:pPr>
      <w:r w:rsidRPr="00360E02">
        <w:rPr>
          <w:bCs/>
          <w:sz w:val="22"/>
        </w:rPr>
        <w:t xml:space="preserve">Wykonawca </w:t>
      </w:r>
      <w:r w:rsidRPr="00360E02">
        <w:rPr>
          <w:sz w:val="22"/>
        </w:rPr>
        <w:t xml:space="preserve">oświadcza, iż wyraża zgodę dla </w:t>
      </w:r>
      <w:r w:rsidRPr="00360E02">
        <w:rPr>
          <w:bCs/>
          <w:sz w:val="22"/>
        </w:rPr>
        <w:t>Zamawiającego</w:t>
      </w:r>
      <w:r w:rsidRPr="00360E02">
        <w:rPr>
          <w:sz w:val="22"/>
        </w:rPr>
        <w:t xml:space="preserve"> na potrącenie w rozumieniu art. 498 i 499 kodeksu cywilnego kwot naliczonych, w przypadku o którym mowa w ust. 1 pkt. a-c z </w:t>
      </w:r>
      <w:r w:rsidRPr="00360E02">
        <w:rPr>
          <w:sz w:val="22"/>
        </w:rPr>
        <w:lastRenderedPageBreak/>
        <w:t xml:space="preserve">przysługującej mu od </w:t>
      </w:r>
      <w:r w:rsidRPr="00360E02">
        <w:rPr>
          <w:bCs/>
          <w:sz w:val="22"/>
        </w:rPr>
        <w:t>Zamawiającego</w:t>
      </w:r>
      <w:r w:rsidRPr="00360E02">
        <w:rPr>
          <w:sz w:val="22"/>
        </w:rPr>
        <w:t xml:space="preserve"> wierzytelności. Jednocześnie </w:t>
      </w:r>
      <w:r w:rsidRPr="00360E02">
        <w:rPr>
          <w:bCs/>
          <w:sz w:val="22"/>
        </w:rPr>
        <w:t>Wykonawca</w:t>
      </w:r>
      <w:r w:rsidRPr="00360E02">
        <w:rPr>
          <w:sz w:val="22"/>
        </w:rPr>
        <w:t xml:space="preserve"> oświadcza, że powyższe nie zostało złożone pod wpływem błędu, ani nie jest obarczone jakąkolwiek inną wadą oświadczenia woli skutkującą jego nieważnością.</w:t>
      </w:r>
    </w:p>
    <w:p w:rsidR="00DB6AEF" w:rsidRPr="00360E02" w:rsidRDefault="00DB6AEF" w:rsidP="00880A25">
      <w:pPr>
        <w:pStyle w:val="Akapitzlist"/>
        <w:numPr>
          <w:ilvl w:val="1"/>
          <w:numId w:val="107"/>
        </w:numPr>
        <w:tabs>
          <w:tab w:val="clear" w:pos="1785"/>
          <w:tab w:val="num" w:pos="1965"/>
        </w:tabs>
        <w:suppressAutoHyphens/>
        <w:spacing w:line="240" w:lineRule="auto"/>
        <w:ind w:left="567" w:hanging="567"/>
        <w:rPr>
          <w:color w:val="000000"/>
          <w:sz w:val="22"/>
        </w:rPr>
      </w:pPr>
      <w:r w:rsidRPr="00360E02">
        <w:rPr>
          <w:bCs/>
          <w:sz w:val="22"/>
        </w:rPr>
        <w:t xml:space="preserve">Zamawiający </w:t>
      </w:r>
      <w:r w:rsidRPr="00360E02">
        <w:rPr>
          <w:sz w:val="22"/>
        </w:rPr>
        <w:t xml:space="preserve">oświadcza, że wystawi </w:t>
      </w:r>
      <w:r w:rsidRPr="00360E02">
        <w:rPr>
          <w:bCs/>
          <w:sz w:val="22"/>
        </w:rPr>
        <w:t>Wykonawcy</w:t>
      </w:r>
      <w:r w:rsidRPr="00360E02">
        <w:rPr>
          <w:sz w:val="22"/>
        </w:rPr>
        <w:t xml:space="preserve"> notę obciążeniową zawierającą szczegółowe naliczenie kwot w przypadku sytuacji, o której mowa w ust. 1.</w:t>
      </w:r>
    </w:p>
    <w:p w:rsidR="00DB6AEF" w:rsidRPr="00360E02" w:rsidRDefault="00DB6AEF" w:rsidP="00880A25">
      <w:pPr>
        <w:pStyle w:val="Akapitzlist"/>
        <w:numPr>
          <w:ilvl w:val="1"/>
          <w:numId w:val="107"/>
        </w:numPr>
        <w:tabs>
          <w:tab w:val="clear" w:pos="1785"/>
          <w:tab w:val="num" w:pos="1965"/>
        </w:tabs>
        <w:suppressAutoHyphens/>
        <w:spacing w:line="240" w:lineRule="auto"/>
        <w:ind w:left="567" w:hanging="567"/>
        <w:rPr>
          <w:color w:val="000000"/>
          <w:sz w:val="22"/>
        </w:rPr>
      </w:pPr>
      <w:r w:rsidRPr="00360E02">
        <w:rPr>
          <w:bCs/>
          <w:sz w:val="22"/>
        </w:rPr>
        <w:t>Zapłata kar umownych określonych w ust. 1 nie zwalnia Wykonawcy od wykonania przedmiotu umowy.</w:t>
      </w:r>
    </w:p>
    <w:p w:rsidR="00DB6AEF" w:rsidRDefault="00DB6AEF" w:rsidP="00880A25">
      <w:pPr>
        <w:pStyle w:val="Akapitzlist"/>
        <w:numPr>
          <w:ilvl w:val="1"/>
          <w:numId w:val="107"/>
        </w:numPr>
        <w:tabs>
          <w:tab w:val="clear" w:pos="1785"/>
          <w:tab w:val="num" w:pos="1965"/>
        </w:tabs>
        <w:suppressAutoHyphens/>
        <w:spacing w:line="240" w:lineRule="auto"/>
        <w:ind w:left="567" w:hanging="567"/>
        <w:rPr>
          <w:color w:val="000000"/>
          <w:sz w:val="22"/>
        </w:rPr>
      </w:pPr>
      <w:r w:rsidRPr="00360E02">
        <w:rPr>
          <w:color w:val="000000"/>
          <w:sz w:val="22"/>
        </w:rPr>
        <w:t>Przepisy ust. 1 stosuje się z zastrzeżeniem art. 15r</w:t>
      </w:r>
      <w:r w:rsidRPr="00360E02">
        <w:rPr>
          <w:color w:val="000000"/>
          <w:sz w:val="22"/>
          <w:vertAlign w:val="superscript"/>
        </w:rPr>
        <w:t>1</w:t>
      </w:r>
      <w:r w:rsidRPr="00360E02">
        <w:rPr>
          <w:color w:val="000000"/>
          <w:sz w:val="22"/>
        </w:rPr>
        <w:t xml:space="preserve"> ustawy z dnia 2 marca 2020 r. o szczególnych rozwiązaniach związanych z zapobieganiem, przeciwdziałaniem i zwalczaniem COVID-19, innych chorób zakaźnych oraz wywołanych nimi sytuacji kryzysowych (Dz.U. z 2020 r. poz. 1842 z późn. zm.) </w:t>
      </w:r>
    </w:p>
    <w:p w:rsidR="00DB6AEF" w:rsidRPr="00BC1E0D" w:rsidRDefault="00DB6AEF" w:rsidP="00880A25">
      <w:pPr>
        <w:pStyle w:val="Akapitzlist"/>
        <w:numPr>
          <w:ilvl w:val="1"/>
          <w:numId w:val="107"/>
        </w:numPr>
        <w:tabs>
          <w:tab w:val="clear" w:pos="1785"/>
          <w:tab w:val="num" w:pos="1965"/>
        </w:tabs>
        <w:suppressAutoHyphens/>
        <w:spacing w:line="240" w:lineRule="auto"/>
        <w:ind w:left="567" w:hanging="567"/>
        <w:rPr>
          <w:color w:val="000000"/>
          <w:sz w:val="22"/>
        </w:rPr>
      </w:pPr>
      <w:r w:rsidRPr="00360E02">
        <w:rPr>
          <w:sz w:val="22"/>
        </w:rPr>
        <w:t>Odpowiedzialność odszkodowawczą Stron wynikającą z niniejszej umowy wyłączają jedynie zdarzenia siły wyższej, których nie można było przewidzieć i którym, jak również ich skutkom, nie można było zapobiec.</w:t>
      </w:r>
    </w:p>
    <w:p w:rsidR="00DB6AEF" w:rsidRPr="00BC1E0D" w:rsidRDefault="00DB6AEF" w:rsidP="00BC1E0D">
      <w:pPr>
        <w:pStyle w:val="Akapitzlist"/>
        <w:numPr>
          <w:ilvl w:val="1"/>
          <w:numId w:val="107"/>
        </w:numPr>
        <w:tabs>
          <w:tab w:val="clear" w:pos="1785"/>
          <w:tab w:val="num" w:pos="1965"/>
        </w:tabs>
        <w:suppressAutoHyphens/>
        <w:spacing w:line="240" w:lineRule="auto"/>
        <w:ind w:left="567" w:hanging="567"/>
        <w:rPr>
          <w:color w:val="000000"/>
          <w:sz w:val="22"/>
        </w:rPr>
      </w:pPr>
      <w:r w:rsidRPr="00BC1E0D">
        <w:rPr>
          <w:sz w:val="22"/>
        </w:rPr>
        <w:t>Przez siłę wyższą, o której mowa w ust. 10, należy rozumieć przypadki lub zdarzenia zewnętrzne, które są poza kontrolą i niezawinione przez żadną ze Stron, których nie można przewidzieć, ani uniknąć, a które zaistnieją po wejściu umowy w życie i staną się przeszkodą w realizacji zobowiązań umownych.</w:t>
      </w:r>
    </w:p>
    <w:p w:rsidR="00DB6AEF" w:rsidRPr="00BC1E0D" w:rsidRDefault="00DB6AEF" w:rsidP="00BC1E0D">
      <w:pPr>
        <w:pStyle w:val="Akapitzlist"/>
        <w:numPr>
          <w:ilvl w:val="1"/>
          <w:numId w:val="107"/>
        </w:numPr>
        <w:tabs>
          <w:tab w:val="clear" w:pos="1785"/>
          <w:tab w:val="num" w:pos="1965"/>
        </w:tabs>
        <w:suppressAutoHyphens/>
        <w:spacing w:line="240" w:lineRule="auto"/>
        <w:ind w:left="567" w:hanging="567"/>
        <w:rPr>
          <w:color w:val="000000"/>
          <w:sz w:val="22"/>
        </w:rPr>
      </w:pPr>
      <w:r w:rsidRPr="00BC1E0D">
        <w:rPr>
          <w:sz w:val="22"/>
        </w:rPr>
        <w:t>Strona powołująca się na stan siły wyższej jest zobowiązana do powiadomienia drugiej Strony,              a następnie do udokumentowania zaistnienia tego stanu.</w:t>
      </w:r>
    </w:p>
    <w:p w:rsidR="00DB6AEF" w:rsidRPr="00BC1E0D" w:rsidRDefault="00DB6AEF" w:rsidP="00BC1E0D">
      <w:pPr>
        <w:pStyle w:val="Akapitzlist"/>
        <w:numPr>
          <w:ilvl w:val="1"/>
          <w:numId w:val="107"/>
        </w:numPr>
        <w:tabs>
          <w:tab w:val="clear" w:pos="1785"/>
          <w:tab w:val="num" w:pos="1965"/>
        </w:tabs>
        <w:suppressAutoHyphens/>
        <w:spacing w:line="240" w:lineRule="auto"/>
        <w:ind w:left="567" w:hanging="567"/>
        <w:rPr>
          <w:color w:val="000000"/>
          <w:sz w:val="22"/>
        </w:rPr>
      </w:pPr>
      <w:r w:rsidRPr="00BC1E0D">
        <w:rPr>
          <w:sz w:val="22"/>
        </w:rPr>
        <w:t>Wystąpienie siły wyższej, poinformowanie o tym Strony oraz udokumentowanie powoduje zawieszenie wykonania zobowiązań umownych o czas trwania siły wyższej.</w:t>
      </w:r>
    </w:p>
    <w:p w:rsidR="00DB6AEF" w:rsidRPr="00BC1E0D" w:rsidRDefault="00DB6AEF" w:rsidP="00BC1E0D">
      <w:pPr>
        <w:pStyle w:val="Akapitzlist"/>
        <w:numPr>
          <w:ilvl w:val="1"/>
          <w:numId w:val="107"/>
        </w:numPr>
        <w:tabs>
          <w:tab w:val="clear" w:pos="1785"/>
          <w:tab w:val="num" w:pos="1965"/>
        </w:tabs>
        <w:suppressAutoHyphens/>
        <w:spacing w:line="240" w:lineRule="auto"/>
        <w:ind w:left="567" w:hanging="567"/>
        <w:rPr>
          <w:color w:val="000000"/>
          <w:sz w:val="22"/>
        </w:rPr>
      </w:pPr>
      <w:r w:rsidRPr="00BC1E0D">
        <w:rPr>
          <w:sz w:val="22"/>
        </w:rPr>
        <w:t>W rozumieniu postanowień ust. 10 i 11 siłą wyższą nie są w szczególności deficyt sprzętowy, kadrowy, materiałowy, spory pracownicze, strajki, trudności finansowe ani też kumulacja takich czynników.</w:t>
      </w:r>
    </w:p>
    <w:p w:rsidR="00DB6AEF" w:rsidRPr="00BC1E0D" w:rsidRDefault="00DB6AEF" w:rsidP="00BC1E0D">
      <w:pPr>
        <w:pStyle w:val="Akapitzlist"/>
        <w:numPr>
          <w:ilvl w:val="1"/>
          <w:numId w:val="107"/>
        </w:numPr>
        <w:tabs>
          <w:tab w:val="clear" w:pos="1785"/>
          <w:tab w:val="num" w:pos="1965"/>
        </w:tabs>
        <w:suppressAutoHyphens/>
        <w:spacing w:line="240" w:lineRule="auto"/>
        <w:ind w:left="567" w:hanging="567"/>
        <w:rPr>
          <w:color w:val="000000"/>
          <w:sz w:val="22"/>
        </w:rPr>
      </w:pPr>
      <w:r w:rsidRPr="00BC1E0D">
        <w:rPr>
          <w:sz w:val="22"/>
        </w:rPr>
        <w:t>Wykonawca, jak i Zamawiający będą czynić starania w kierunku zmniejszenia strat i szkód, jakie mogą powstać w wyniku zaistnienia siły wyższej.</w:t>
      </w:r>
    </w:p>
    <w:p w:rsidR="00DB6AEF" w:rsidRPr="00BC1E0D" w:rsidRDefault="00DB6AEF" w:rsidP="00BC1E0D">
      <w:pPr>
        <w:pStyle w:val="Akapitzlist"/>
        <w:numPr>
          <w:ilvl w:val="1"/>
          <w:numId w:val="107"/>
        </w:numPr>
        <w:tabs>
          <w:tab w:val="clear" w:pos="1785"/>
          <w:tab w:val="num" w:pos="1965"/>
        </w:tabs>
        <w:suppressAutoHyphens/>
        <w:spacing w:line="240" w:lineRule="auto"/>
        <w:ind w:left="567" w:hanging="567"/>
        <w:rPr>
          <w:color w:val="000000"/>
          <w:sz w:val="22"/>
        </w:rPr>
      </w:pPr>
      <w:r w:rsidRPr="00BC1E0D">
        <w:rPr>
          <w:sz w:val="22"/>
        </w:rPr>
        <w:t>Strony zastrzegają sobie prawo do dochodzenia na zasadach ogólnych odszkodowania uzupełniającego w przypadku gdy zastrzeżona kara nie pokrywa wysokości rzeczywiście poniesionej szkody.</w:t>
      </w:r>
    </w:p>
    <w:bookmarkEnd w:id="3"/>
    <w:p w:rsidR="00DB6AEF" w:rsidRPr="00DB6AEF" w:rsidRDefault="00DB6AEF" w:rsidP="00360E02">
      <w:pPr>
        <w:tabs>
          <w:tab w:val="left" w:pos="720"/>
        </w:tabs>
        <w:ind w:left="720" w:hanging="720"/>
        <w:jc w:val="center"/>
        <w:rPr>
          <w:b/>
          <w:bCs/>
          <w:sz w:val="22"/>
        </w:rPr>
      </w:pPr>
      <w:r w:rsidRPr="00DB6AEF">
        <w:rPr>
          <w:b/>
          <w:bCs/>
          <w:sz w:val="22"/>
        </w:rPr>
        <w:t>§ 7</w:t>
      </w:r>
    </w:p>
    <w:p w:rsidR="00DB6AEF" w:rsidRPr="00DB6AEF" w:rsidRDefault="00DB6AEF" w:rsidP="00360E02">
      <w:pPr>
        <w:tabs>
          <w:tab w:val="left" w:pos="720"/>
        </w:tabs>
        <w:ind w:left="720" w:hanging="720"/>
        <w:jc w:val="center"/>
        <w:rPr>
          <w:b/>
          <w:bCs/>
          <w:sz w:val="22"/>
        </w:rPr>
      </w:pPr>
      <w:r w:rsidRPr="00DB6AEF">
        <w:rPr>
          <w:b/>
          <w:bCs/>
          <w:sz w:val="22"/>
        </w:rPr>
        <w:t>Odstąpienie od umowy</w:t>
      </w:r>
    </w:p>
    <w:p w:rsidR="00DB6AEF" w:rsidRPr="00DB6AEF" w:rsidRDefault="00DB6AEF" w:rsidP="00880A25">
      <w:pPr>
        <w:numPr>
          <w:ilvl w:val="0"/>
          <w:numId w:val="117"/>
        </w:numPr>
        <w:tabs>
          <w:tab w:val="clear" w:pos="720"/>
          <w:tab w:val="left" w:pos="360"/>
          <w:tab w:val="num" w:pos="426"/>
        </w:tabs>
        <w:suppressAutoHyphens/>
        <w:ind w:left="426" w:hanging="426"/>
        <w:jc w:val="both"/>
        <w:rPr>
          <w:sz w:val="22"/>
        </w:rPr>
      </w:pPr>
      <w:r w:rsidRPr="00DB6AEF">
        <w:rPr>
          <w:bCs/>
          <w:sz w:val="22"/>
        </w:rPr>
        <w:t>Zamawiający</w:t>
      </w:r>
      <w:r w:rsidRPr="00DB6AEF">
        <w:rPr>
          <w:sz w:val="22"/>
        </w:rPr>
        <w:t xml:space="preserve"> może odstąpić od umowy w razie zaistnienia istotnej zmiany okoliczności powodującej, że wykonanie umowy nie leży w interesie publicznym, czego nie można było przewidzieć w chwili zawarcia umowy lub dalsze wykonanie umowy może zagrozić podstawowemu interesowi państwa lub bezpieczeństwu publicznemu. Odstąpienie od umowy w tym przypadku może nastąpić w terminie 30 dni od dnia powzięcia wiadomości o powyższych okolicznościach. W takim przypadku </w:t>
      </w:r>
      <w:r w:rsidRPr="00DB6AEF">
        <w:rPr>
          <w:bCs/>
          <w:sz w:val="22"/>
        </w:rPr>
        <w:t>Wykonawca</w:t>
      </w:r>
      <w:r w:rsidRPr="00DB6AEF">
        <w:rPr>
          <w:sz w:val="22"/>
        </w:rPr>
        <w:t xml:space="preserve"> może żądać jedynie wynagrodzenia należnego mu z tytułu wykonania części umowy.</w:t>
      </w:r>
    </w:p>
    <w:p w:rsidR="00DB6AEF" w:rsidRPr="00DB6AEF" w:rsidRDefault="00DB6AEF" w:rsidP="00880A25">
      <w:pPr>
        <w:numPr>
          <w:ilvl w:val="0"/>
          <w:numId w:val="117"/>
        </w:numPr>
        <w:tabs>
          <w:tab w:val="clear" w:pos="720"/>
          <w:tab w:val="left" w:pos="426"/>
          <w:tab w:val="left" w:pos="1276"/>
          <w:tab w:val="num" w:pos="1965"/>
        </w:tabs>
        <w:suppressAutoHyphens/>
        <w:ind w:left="425" w:hanging="426"/>
        <w:jc w:val="both"/>
        <w:rPr>
          <w:sz w:val="22"/>
        </w:rPr>
      </w:pPr>
      <w:r w:rsidRPr="00DB6AEF">
        <w:rPr>
          <w:sz w:val="22"/>
          <w:lang w:eastAsia="de-DE"/>
        </w:rPr>
        <w:t xml:space="preserve">Poza przypadkiem, o którym mowa w ust. 1 </w:t>
      </w:r>
      <w:r w:rsidRPr="00DB6AEF">
        <w:rPr>
          <w:bCs/>
          <w:sz w:val="22"/>
          <w:lang w:eastAsia="de-DE"/>
        </w:rPr>
        <w:t>Zamawiającemu</w:t>
      </w:r>
      <w:r w:rsidRPr="00DB6AEF">
        <w:rPr>
          <w:sz w:val="22"/>
          <w:lang w:eastAsia="de-DE"/>
        </w:rPr>
        <w:t xml:space="preserve"> przysługuje prawo odstąpienia od umowy z winy Wykonawcy w przypadku:</w:t>
      </w:r>
    </w:p>
    <w:p w:rsidR="00DB6AEF" w:rsidRDefault="00DB6AEF" w:rsidP="00880A25">
      <w:pPr>
        <w:pStyle w:val="Akapitzlist"/>
        <w:numPr>
          <w:ilvl w:val="1"/>
          <w:numId w:val="114"/>
        </w:numPr>
        <w:spacing w:line="240" w:lineRule="auto"/>
        <w:rPr>
          <w:sz w:val="22"/>
        </w:rPr>
      </w:pPr>
      <w:bookmarkStart w:id="4" w:name="_Hlk69815005"/>
      <w:r w:rsidRPr="00360E02">
        <w:rPr>
          <w:sz w:val="22"/>
        </w:rPr>
        <w:t>zwłoki w realizacji dostawy lub rozpatrzenia reklamacji w stosunku do terminów określonych odpowiednio w § 3 ust. 2 oraz § 5 ust. 4, przekraczającego 5 dni, potwierdzonego naliczeniem przez Zamawiającego kar umownych,</w:t>
      </w:r>
    </w:p>
    <w:bookmarkEnd w:id="4"/>
    <w:p w:rsidR="00DB6AEF" w:rsidRDefault="00DB6AEF" w:rsidP="00880A25">
      <w:pPr>
        <w:pStyle w:val="Akapitzlist"/>
        <w:numPr>
          <w:ilvl w:val="1"/>
          <w:numId w:val="114"/>
        </w:numPr>
        <w:spacing w:line="240" w:lineRule="auto"/>
        <w:rPr>
          <w:sz w:val="22"/>
        </w:rPr>
      </w:pPr>
      <w:r w:rsidRPr="00360E02">
        <w:rPr>
          <w:sz w:val="22"/>
        </w:rPr>
        <w:t>dostarczenia towaru objętego przedmiotem umowy niezgodnego z wymogami Zamawiającego oraz ze złożoną ofertą,</w:t>
      </w:r>
    </w:p>
    <w:p w:rsidR="00DB6AEF" w:rsidRPr="00360E02" w:rsidRDefault="00DB6AEF" w:rsidP="00880A25">
      <w:pPr>
        <w:pStyle w:val="Akapitzlist"/>
        <w:numPr>
          <w:ilvl w:val="1"/>
          <w:numId w:val="114"/>
        </w:numPr>
        <w:spacing w:line="240" w:lineRule="auto"/>
        <w:rPr>
          <w:sz w:val="22"/>
        </w:rPr>
      </w:pPr>
      <w:r w:rsidRPr="00360E02">
        <w:rPr>
          <w:rFonts w:eastAsia="Times New Roman" w:cs="Calibri"/>
          <w:sz w:val="22"/>
          <w:lang w:eastAsia="pl-PL"/>
        </w:rPr>
        <w:t>gdy suma kar umownych naliczonych Wykonawcy na podstawie umowy przekroczy 20% wartości wynagrodzenia brutto określonego w umowie.</w:t>
      </w:r>
    </w:p>
    <w:p w:rsidR="00DB6AEF" w:rsidRPr="00DB6AEF" w:rsidRDefault="00DB6AEF" w:rsidP="00880A25">
      <w:pPr>
        <w:numPr>
          <w:ilvl w:val="0"/>
          <w:numId w:val="117"/>
        </w:numPr>
        <w:tabs>
          <w:tab w:val="clear" w:pos="720"/>
          <w:tab w:val="left" w:pos="142"/>
          <w:tab w:val="left" w:pos="426"/>
          <w:tab w:val="num" w:pos="1965"/>
        </w:tabs>
        <w:suppressAutoHyphens/>
        <w:ind w:left="425" w:hanging="426"/>
        <w:jc w:val="both"/>
        <w:rPr>
          <w:bCs/>
          <w:sz w:val="22"/>
        </w:rPr>
      </w:pPr>
      <w:r w:rsidRPr="00DB6AEF">
        <w:rPr>
          <w:sz w:val="22"/>
        </w:rPr>
        <w:t>Odstąpienie, o którym mowa w ust. 1 i 2 następuje z chwilą doręczenia drugiej stronie pisma,                       w którym zostanie podana podstawa prawna i przyczyna odstąpienia od umowy.</w:t>
      </w:r>
    </w:p>
    <w:p w:rsidR="00DB6AEF" w:rsidRPr="00DB6AEF" w:rsidRDefault="00DB6AEF" w:rsidP="00880A25">
      <w:pPr>
        <w:numPr>
          <w:ilvl w:val="0"/>
          <w:numId w:val="117"/>
        </w:numPr>
        <w:tabs>
          <w:tab w:val="clear" w:pos="720"/>
          <w:tab w:val="left" w:pos="142"/>
          <w:tab w:val="left" w:pos="426"/>
          <w:tab w:val="num" w:pos="1965"/>
        </w:tabs>
        <w:suppressAutoHyphens/>
        <w:ind w:left="425" w:hanging="426"/>
        <w:jc w:val="both"/>
        <w:rPr>
          <w:bCs/>
          <w:sz w:val="22"/>
        </w:rPr>
      </w:pPr>
      <w:r w:rsidRPr="00DB6AEF">
        <w:rPr>
          <w:bCs/>
          <w:sz w:val="22"/>
        </w:rPr>
        <w:t>Prawo odstąpienia od umowy ex nunc przysługuje Zamawiającemu do końca okresu jej realizacji. Odstąpienie od umowy może nastąpić w terminie 7 dni od powzięcia wiadomości                                  o okolicznościach, o których mowa w ust. 2.</w:t>
      </w:r>
    </w:p>
    <w:p w:rsidR="00DB6AEF" w:rsidRPr="00DB6AEF" w:rsidRDefault="00DB6AEF" w:rsidP="00880A25">
      <w:pPr>
        <w:numPr>
          <w:ilvl w:val="0"/>
          <w:numId w:val="117"/>
        </w:numPr>
        <w:tabs>
          <w:tab w:val="clear" w:pos="720"/>
          <w:tab w:val="left" w:pos="142"/>
          <w:tab w:val="left" w:pos="426"/>
          <w:tab w:val="num" w:pos="1965"/>
        </w:tabs>
        <w:suppressAutoHyphens/>
        <w:ind w:left="425" w:hanging="426"/>
        <w:jc w:val="both"/>
        <w:rPr>
          <w:bCs/>
          <w:sz w:val="22"/>
        </w:rPr>
      </w:pPr>
      <w:r w:rsidRPr="00DB6AEF">
        <w:rPr>
          <w:rFonts w:eastAsia="CIDFont+F1" w:cs="Calibri"/>
          <w:color w:val="000000"/>
          <w:sz w:val="22"/>
        </w:rPr>
        <w:t>Odstąpienie od umowy nie powoduje wygaśnięcia roszczeń o zapłatę kar umownych powstałych w czasie obowiązywania umowy (w tym roszczenia o zapłatę kary umownej z powodu odstąpienia od umowy).</w:t>
      </w:r>
    </w:p>
    <w:p w:rsidR="00360E02" w:rsidRDefault="00360E02" w:rsidP="00DB6AEF">
      <w:pPr>
        <w:tabs>
          <w:tab w:val="left" w:pos="142"/>
          <w:tab w:val="left" w:pos="360"/>
          <w:tab w:val="left" w:pos="426"/>
        </w:tabs>
        <w:suppressAutoHyphens/>
        <w:spacing w:before="120" w:line="23" w:lineRule="atLeast"/>
        <w:jc w:val="center"/>
        <w:rPr>
          <w:b/>
          <w:bCs/>
          <w:sz w:val="22"/>
        </w:rPr>
      </w:pPr>
    </w:p>
    <w:p w:rsidR="00360E02" w:rsidRDefault="00360E02" w:rsidP="00DB6AEF">
      <w:pPr>
        <w:tabs>
          <w:tab w:val="left" w:pos="142"/>
          <w:tab w:val="left" w:pos="360"/>
          <w:tab w:val="left" w:pos="426"/>
        </w:tabs>
        <w:suppressAutoHyphens/>
        <w:spacing w:before="120" w:line="23" w:lineRule="atLeast"/>
        <w:jc w:val="center"/>
        <w:rPr>
          <w:b/>
          <w:bCs/>
          <w:sz w:val="22"/>
        </w:rPr>
      </w:pPr>
    </w:p>
    <w:p w:rsidR="00360E02" w:rsidRDefault="00360E02" w:rsidP="00DB6AEF">
      <w:pPr>
        <w:tabs>
          <w:tab w:val="left" w:pos="142"/>
          <w:tab w:val="left" w:pos="360"/>
          <w:tab w:val="left" w:pos="426"/>
        </w:tabs>
        <w:suppressAutoHyphens/>
        <w:spacing w:before="120" w:line="23" w:lineRule="atLeast"/>
        <w:jc w:val="center"/>
        <w:rPr>
          <w:b/>
          <w:bCs/>
          <w:sz w:val="22"/>
        </w:rPr>
      </w:pPr>
    </w:p>
    <w:p w:rsidR="00DB6AEF" w:rsidRPr="00DB6AEF" w:rsidRDefault="00DB6AEF" w:rsidP="00360E02">
      <w:pPr>
        <w:tabs>
          <w:tab w:val="left" w:pos="142"/>
          <w:tab w:val="left" w:pos="360"/>
          <w:tab w:val="left" w:pos="426"/>
        </w:tabs>
        <w:suppressAutoHyphens/>
        <w:jc w:val="center"/>
        <w:rPr>
          <w:b/>
          <w:bCs/>
          <w:sz w:val="22"/>
        </w:rPr>
      </w:pPr>
      <w:r w:rsidRPr="00DB6AEF">
        <w:rPr>
          <w:b/>
          <w:bCs/>
          <w:sz w:val="22"/>
        </w:rPr>
        <w:t>§ 8</w:t>
      </w:r>
    </w:p>
    <w:p w:rsidR="00DB6AEF" w:rsidRPr="00DB6AEF" w:rsidRDefault="00DB6AEF" w:rsidP="00360E02">
      <w:pPr>
        <w:tabs>
          <w:tab w:val="left" w:pos="142"/>
          <w:tab w:val="left" w:pos="360"/>
          <w:tab w:val="left" w:pos="426"/>
        </w:tabs>
        <w:suppressAutoHyphens/>
        <w:jc w:val="center"/>
        <w:rPr>
          <w:b/>
          <w:bCs/>
          <w:sz w:val="22"/>
        </w:rPr>
      </w:pPr>
      <w:r w:rsidRPr="00DB6AEF">
        <w:rPr>
          <w:b/>
          <w:bCs/>
          <w:sz w:val="22"/>
        </w:rPr>
        <w:t>Zmiana umowy</w:t>
      </w:r>
    </w:p>
    <w:p w:rsidR="00DB6AEF" w:rsidRPr="00DB6AEF" w:rsidRDefault="00DB6AEF" w:rsidP="00880A25">
      <w:pPr>
        <w:numPr>
          <w:ilvl w:val="0"/>
          <w:numId w:val="118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eastAsia="CIDFont+F1" w:cs="Calibri"/>
          <w:sz w:val="22"/>
        </w:rPr>
      </w:pPr>
      <w:r w:rsidRPr="00DB6AEF">
        <w:rPr>
          <w:rFonts w:eastAsia="CIDFont+F1" w:cs="Calibri"/>
          <w:sz w:val="22"/>
        </w:rPr>
        <w:t>Zamawiający dopuszcza zmiany umowy przewidziane w art. 455 ustawy Prawo Zamówień Publicznych oraz dopuszcza wprowadzanie do umowy zmian nieistotnych, to jest innych, niż zmiany zdefiniowane w art. 454 ust. 2 ustawy Prawo Zamówień Publicznych.</w:t>
      </w:r>
    </w:p>
    <w:p w:rsidR="00DB6AEF" w:rsidRPr="00DB6AEF" w:rsidRDefault="00DB6AEF" w:rsidP="00880A25">
      <w:pPr>
        <w:numPr>
          <w:ilvl w:val="0"/>
          <w:numId w:val="118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eastAsia="CIDFont+F1" w:cs="Calibri"/>
          <w:sz w:val="22"/>
        </w:rPr>
      </w:pPr>
      <w:r w:rsidRPr="00DB6AEF">
        <w:rPr>
          <w:rFonts w:eastAsia="CIDFont+F1" w:cs="Calibri"/>
          <w:sz w:val="22"/>
        </w:rPr>
        <w:t xml:space="preserve">Ponadto, Zamawiający przewiduje możliwość wprowadzenia do umowy zmian w zakresie i w przypadkach: </w:t>
      </w:r>
    </w:p>
    <w:p w:rsidR="00DB6AEF" w:rsidRPr="00DB6AEF" w:rsidRDefault="00DB6AEF" w:rsidP="00880A25">
      <w:pPr>
        <w:numPr>
          <w:ilvl w:val="0"/>
          <w:numId w:val="119"/>
        </w:numPr>
        <w:tabs>
          <w:tab w:val="left" w:pos="-1276"/>
        </w:tabs>
        <w:ind w:left="1134" w:hanging="283"/>
        <w:jc w:val="both"/>
        <w:rPr>
          <w:rFonts w:cs="Calibri"/>
          <w:sz w:val="22"/>
        </w:rPr>
      </w:pPr>
      <w:r w:rsidRPr="00DB6AEF">
        <w:rPr>
          <w:rFonts w:cs="Calibri"/>
          <w:sz w:val="22"/>
        </w:rPr>
        <w:t>w zakresie zmiany przedmiotu umowy – jeśli przedmiot umowy został wycofany z rynku lub zaprzestano jego produkcji, a proponowany przez Wykonawcę produkt posiada cechy, parametry i funkcjonalność nie gorsze lub lepsze niż produkt będący przedmiotem umowy. Wprowadzenie do umowy zmiany warunkowane jest złożeniem przez Wykonawcę wniosku zawierającego opis propozycji zmiany wraz  z jej  uzasadnieniem. W takim przypadku wynagrodzenie Wykonawcy nie ulega zmianie.</w:t>
      </w:r>
    </w:p>
    <w:p w:rsidR="00DB6AEF" w:rsidRPr="00DB6AEF" w:rsidRDefault="00DB6AEF" w:rsidP="00880A25">
      <w:pPr>
        <w:numPr>
          <w:ilvl w:val="0"/>
          <w:numId w:val="119"/>
        </w:numPr>
        <w:tabs>
          <w:tab w:val="left" w:pos="-1276"/>
        </w:tabs>
        <w:ind w:left="1134"/>
        <w:jc w:val="both"/>
        <w:rPr>
          <w:rFonts w:cs="Calibri"/>
          <w:sz w:val="22"/>
        </w:rPr>
      </w:pPr>
      <w:r w:rsidRPr="00DB6AEF">
        <w:rPr>
          <w:rFonts w:cs="Calibri"/>
          <w:sz w:val="22"/>
        </w:rPr>
        <w:t xml:space="preserve">zmiany spowodowane wzrostem albo zmniejszeniem stawki VAT – jeśli zmiana stawki VAT będzie powodować zwiększenie kosztów przedmiotu umowy po stronie Wykonawcy, </w:t>
      </w:r>
      <w:r w:rsidRPr="00DB6AEF">
        <w:rPr>
          <w:rFonts w:eastAsia="Times New Roman" w:cs="Calibri"/>
          <w:sz w:val="22"/>
          <w:lang w:eastAsia="pl-PL"/>
        </w:rPr>
        <w:t>Zamawiający</w:t>
      </w:r>
      <w:r w:rsidRPr="00DB6AEF">
        <w:rPr>
          <w:rFonts w:cs="Calibri"/>
          <w:sz w:val="22"/>
        </w:rPr>
        <w:t xml:space="preserve"> dopuszcza możliwość zwiększenia wynagrodzenia Wykonawcy o kwotę równą różnicy w kwocie podatku VAT zapłaconego przez Wykonawcę, natomiast jeśli zmiana stawki VAT będzie powodować zmniejszenie kosztów przedmiotu umowy po stronie Wykonawcy, </w:t>
      </w:r>
      <w:r w:rsidRPr="00DB6AEF">
        <w:rPr>
          <w:rFonts w:eastAsia="Times New Roman" w:cs="Calibri"/>
          <w:sz w:val="22"/>
          <w:lang w:eastAsia="pl-PL"/>
        </w:rPr>
        <w:t>Zamawiający</w:t>
      </w:r>
      <w:r w:rsidRPr="00DB6AEF">
        <w:rPr>
          <w:rFonts w:cs="Calibri"/>
          <w:sz w:val="22"/>
        </w:rPr>
        <w:t xml:space="preserve"> dopuszcza możliwość zmniejszenia wynagrodzenia o kwotę stanowiącą różnicę kwoty podatku VAT zapłaconego przez Wykonawcę.</w:t>
      </w:r>
    </w:p>
    <w:p w:rsidR="00DB6AEF" w:rsidRPr="00DB6AEF" w:rsidRDefault="00DB6AEF" w:rsidP="00880A25">
      <w:pPr>
        <w:numPr>
          <w:ilvl w:val="0"/>
          <w:numId w:val="118"/>
        </w:numPr>
        <w:tabs>
          <w:tab w:val="left" w:pos="-1276"/>
          <w:tab w:val="left" w:pos="567"/>
        </w:tabs>
        <w:ind w:left="567" w:hanging="567"/>
        <w:contextualSpacing/>
        <w:jc w:val="both"/>
        <w:rPr>
          <w:rFonts w:cs="Calibri"/>
          <w:sz w:val="22"/>
        </w:rPr>
      </w:pPr>
      <w:r w:rsidRPr="00DB6AEF">
        <w:rPr>
          <w:rFonts w:cs="Calibri"/>
          <w:sz w:val="22"/>
        </w:rPr>
        <w:t>Wprowadzenie do umowy zmian, o których mowa w ust. 2, wymaga zgody obydwu Stron wyrażonej w drodze pisemnego aneksu do niniejszej umowy.</w:t>
      </w:r>
    </w:p>
    <w:p w:rsidR="00360E02" w:rsidRDefault="00360E02" w:rsidP="00360E02">
      <w:pPr>
        <w:tabs>
          <w:tab w:val="left" w:pos="0"/>
        </w:tabs>
        <w:jc w:val="center"/>
        <w:rPr>
          <w:b/>
          <w:bCs/>
          <w:sz w:val="22"/>
        </w:rPr>
      </w:pPr>
    </w:p>
    <w:p w:rsidR="00DB6AEF" w:rsidRPr="00DB6AEF" w:rsidRDefault="00DB6AEF" w:rsidP="00360E02">
      <w:pPr>
        <w:tabs>
          <w:tab w:val="left" w:pos="0"/>
        </w:tabs>
        <w:jc w:val="center"/>
        <w:rPr>
          <w:b/>
          <w:bCs/>
          <w:sz w:val="22"/>
        </w:rPr>
      </w:pPr>
      <w:r w:rsidRPr="00DB6AEF">
        <w:rPr>
          <w:b/>
          <w:bCs/>
          <w:sz w:val="22"/>
        </w:rPr>
        <w:t>§ 9</w:t>
      </w:r>
    </w:p>
    <w:p w:rsidR="00DB6AEF" w:rsidRPr="00DB6AEF" w:rsidRDefault="00DB6AEF" w:rsidP="00360E02">
      <w:pPr>
        <w:tabs>
          <w:tab w:val="left" w:pos="0"/>
        </w:tabs>
        <w:jc w:val="center"/>
        <w:rPr>
          <w:b/>
          <w:bCs/>
          <w:sz w:val="22"/>
        </w:rPr>
      </w:pPr>
      <w:r w:rsidRPr="00DB6AEF">
        <w:rPr>
          <w:b/>
          <w:bCs/>
          <w:sz w:val="22"/>
        </w:rPr>
        <w:t>Postanowienia końcowe</w:t>
      </w:r>
    </w:p>
    <w:p w:rsidR="00DB6AEF" w:rsidRPr="00DB6AEF" w:rsidRDefault="00DB6AEF" w:rsidP="00880A25">
      <w:pPr>
        <w:numPr>
          <w:ilvl w:val="0"/>
          <w:numId w:val="120"/>
        </w:numPr>
        <w:spacing w:after="200"/>
        <w:ind w:left="567" w:hanging="567"/>
        <w:contextualSpacing/>
        <w:jc w:val="both"/>
        <w:rPr>
          <w:sz w:val="22"/>
        </w:rPr>
      </w:pPr>
      <w:bookmarkStart w:id="5" w:name="_Hlk69815070"/>
      <w:r w:rsidRPr="00DB6AEF">
        <w:rPr>
          <w:sz w:val="22"/>
        </w:rPr>
        <w:t>Wszelkie zmiany umowy wymagają formy pisemnej pod rygorem nieważności.</w:t>
      </w:r>
    </w:p>
    <w:p w:rsidR="00DB6AEF" w:rsidRPr="00DB6AEF" w:rsidRDefault="00DB6AEF" w:rsidP="00880A25">
      <w:pPr>
        <w:numPr>
          <w:ilvl w:val="0"/>
          <w:numId w:val="120"/>
        </w:numPr>
        <w:spacing w:after="200"/>
        <w:ind w:left="567" w:hanging="567"/>
        <w:contextualSpacing/>
        <w:jc w:val="both"/>
        <w:rPr>
          <w:sz w:val="22"/>
        </w:rPr>
      </w:pPr>
      <w:r w:rsidRPr="00DB6AEF">
        <w:rPr>
          <w:sz w:val="22"/>
        </w:rPr>
        <w:t>Sprawy sporne wynikłe w trakcie realizacji umowy Strony zobowiązują się uzgadniać polubownie, a w przypadku braku takiej możliwości poddają pod rozstrzygnięcie sądu właściwego dla siedziby Zamawiającego.</w:t>
      </w:r>
    </w:p>
    <w:p w:rsidR="00DB6AEF" w:rsidRPr="00DB6AEF" w:rsidRDefault="00DB6AEF" w:rsidP="00880A25">
      <w:pPr>
        <w:numPr>
          <w:ilvl w:val="0"/>
          <w:numId w:val="120"/>
        </w:numPr>
        <w:spacing w:after="200"/>
        <w:ind w:left="567" w:hanging="567"/>
        <w:contextualSpacing/>
        <w:jc w:val="both"/>
        <w:rPr>
          <w:sz w:val="22"/>
        </w:rPr>
      </w:pPr>
      <w:r w:rsidRPr="00DB6AEF">
        <w:rPr>
          <w:sz w:val="22"/>
        </w:rPr>
        <w:t>W sprawach nieuregulowanych umową mają zastosowanie przepisy ustawy Prawo zamówień publicznych oraz kodeksu cywilnego.</w:t>
      </w:r>
    </w:p>
    <w:p w:rsidR="00DB6AEF" w:rsidRPr="00DB6AEF" w:rsidRDefault="00DB6AEF" w:rsidP="00880A25">
      <w:pPr>
        <w:numPr>
          <w:ilvl w:val="0"/>
          <w:numId w:val="120"/>
        </w:numPr>
        <w:spacing w:after="200"/>
        <w:ind w:left="567" w:hanging="567"/>
        <w:contextualSpacing/>
        <w:jc w:val="both"/>
        <w:rPr>
          <w:sz w:val="22"/>
        </w:rPr>
      </w:pPr>
      <w:r w:rsidRPr="00DB6AEF">
        <w:rPr>
          <w:sz w:val="22"/>
        </w:rPr>
        <w:t>Umowa została sporządzona w trzech jednobrzmiących egzemplarzach, z których jeden otrzymuje Wykonawca, a dwa Zamawiający.</w:t>
      </w:r>
    </w:p>
    <w:p w:rsidR="00DB6AEF" w:rsidRPr="00DB6AEF" w:rsidRDefault="00DB6AEF" w:rsidP="00880A25">
      <w:pPr>
        <w:numPr>
          <w:ilvl w:val="0"/>
          <w:numId w:val="120"/>
        </w:numPr>
        <w:suppressAutoHyphens/>
        <w:spacing w:after="200" w:line="100" w:lineRule="atLeast"/>
        <w:ind w:left="567" w:hanging="567"/>
        <w:jc w:val="both"/>
        <w:rPr>
          <w:sz w:val="22"/>
        </w:rPr>
      </w:pPr>
      <w:r w:rsidRPr="00DB6AEF">
        <w:rPr>
          <w:sz w:val="22"/>
        </w:rPr>
        <w:t>Integralną część umowy stanowi: Załącznik nr 1 – formularz ofertowy</w:t>
      </w:r>
    </w:p>
    <w:bookmarkEnd w:id="5"/>
    <w:p w:rsidR="00360E02" w:rsidRDefault="00360E02" w:rsidP="00360E02">
      <w:pPr>
        <w:tabs>
          <w:tab w:val="left" w:pos="0"/>
        </w:tabs>
        <w:spacing w:after="200" w:line="276" w:lineRule="auto"/>
        <w:ind w:left="567"/>
        <w:rPr>
          <w:b/>
          <w:bCs/>
          <w:sz w:val="22"/>
        </w:rPr>
      </w:pPr>
    </w:p>
    <w:p w:rsidR="00360E02" w:rsidRDefault="00360E02" w:rsidP="00DB6AEF">
      <w:pPr>
        <w:tabs>
          <w:tab w:val="left" w:pos="0"/>
        </w:tabs>
        <w:spacing w:after="200" w:line="276" w:lineRule="auto"/>
        <w:rPr>
          <w:b/>
          <w:bCs/>
          <w:sz w:val="22"/>
        </w:rPr>
      </w:pPr>
    </w:p>
    <w:p w:rsidR="00DB6AEF" w:rsidRPr="00DB6AEF" w:rsidRDefault="00360E02" w:rsidP="00DB6AEF">
      <w:pPr>
        <w:tabs>
          <w:tab w:val="left" w:pos="0"/>
        </w:tabs>
        <w:spacing w:after="200" w:line="276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</w:t>
      </w:r>
      <w:r w:rsidR="00DB6AEF" w:rsidRPr="00DB6AEF">
        <w:rPr>
          <w:b/>
          <w:bCs/>
          <w:sz w:val="22"/>
        </w:rPr>
        <w:t xml:space="preserve">WYKONAWCA: </w:t>
      </w:r>
      <w:r w:rsidR="00DB6AEF" w:rsidRPr="00DB6AEF">
        <w:rPr>
          <w:b/>
          <w:bCs/>
          <w:sz w:val="22"/>
        </w:rPr>
        <w:tab/>
      </w:r>
      <w:r w:rsidR="00DB6AEF" w:rsidRPr="00DB6AEF">
        <w:rPr>
          <w:b/>
          <w:bCs/>
          <w:sz w:val="22"/>
        </w:rPr>
        <w:tab/>
      </w:r>
      <w:r w:rsidR="00DB6AEF" w:rsidRPr="00DB6AEF">
        <w:rPr>
          <w:b/>
          <w:bCs/>
          <w:sz w:val="22"/>
        </w:rPr>
        <w:tab/>
      </w:r>
      <w:r w:rsidR="00DB6AEF" w:rsidRPr="00DB6AEF">
        <w:rPr>
          <w:b/>
          <w:bCs/>
          <w:sz w:val="22"/>
        </w:rPr>
        <w:tab/>
        <w:t xml:space="preserve">                          ZAMAWIAJĄCY:           </w:t>
      </w:r>
    </w:p>
    <w:p w:rsidR="00DB6AEF" w:rsidRPr="00DB6AEF" w:rsidRDefault="00DB6AEF" w:rsidP="00DB6AEF">
      <w:pPr>
        <w:tabs>
          <w:tab w:val="left" w:pos="0"/>
        </w:tabs>
        <w:spacing w:after="200" w:line="276" w:lineRule="auto"/>
        <w:rPr>
          <w:b/>
          <w:bCs/>
          <w:sz w:val="22"/>
        </w:rPr>
      </w:pPr>
      <w:r w:rsidRPr="00DB6AEF">
        <w:rPr>
          <w:b/>
          <w:bCs/>
          <w:sz w:val="22"/>
        </w:rPr>
        <w:t xml:space="preserve">                                                        </w:t>
      </w:r>
    </w:p>
    <w:p w:rsidR="00DB6AEF" w:rsidRDefault="00DB6AEF" w:rsidP="00DB6AEF">
      <w:pPr>
        <w:tabs>
          <w:tab w:val="left" w:pos="0"/>
        </w:tabs>
        <w:spacing w:after="200" w:line="276" w:lineRule="auto"/>
        <w:rPr>
          <w:b/>
          <w:bCs/>
          <w:sz w:val="22"/>
        </w:rPr>
      </w:pPr>
      <w:r w:rsidRPr="00DB6AEF">
        <w:rPr>
          <w:b/>
          <w:bCs/>
          <w:sz w:val="22"/>
        </w:rPr>
        <w:t xml:space="preserve">  ________________________</w:t>
      </w:r>
      <w:r w:rsidRPr="00DB6AEF">
        <w:rPr>
          <w:b/>
          <w:bCs/>
          <w:sz w:val="22"/>
        </w:rPr>
        <w:tab/>
      </w:r>
      <w:r w:rsidRPr="00DB6AEF">
        <w:rPr>
          <w:b/>
          <w:bCs/>
          <w:sz w:val="22"/>
        </w:rPr>
        <w:tab/>
      </w:r>
      <w:r w:rsidRPr="00DB6AEF">
        <w:rPr>
          <w:b/>
          <w:bCs/>
          <w:sz w:val="22"/>
        </w:rPr>
        <w:tab/>
      </w:r>
      <w:r w:rsidRPr="00DB6AEF">
        <w:rPr>
          <w:b/>
          <w:bCs/>
          <w:sz w:val="22"/>
        </w:rPr>
        <w:tab/>
      </w:r>
      <w:r w:rsidRPr="00DB6AEF">
        <w:rPr>
          <w:b/>
          <w:bCs/>
          <w:sz w:val="22"/>
        </w:rPr>
        <w:tab/>
        <w:t xml:space="preserve">     _______________________</w:t>
      </w:r>
    </w:p>
    <w:p w:rsidR="003D1282" w:rsidRDefault="003D1282" w:rsidP="00DB6AEF">
      <w:pPr>
        <w:tabs>
          <w:tab w:val="left" w:pos="0"/>
        </w:tabs>
        <w:spacing w:after="200" w:line="276" w:lineRule="auto"/>
        <w:rPr>
          <w:b/>
          <w:bCs/>
          <w:sz w:val="22"/>
        </w:rPr>
      </w:pPr>
    </w:p>
    <w:p w:rsidR="003D1282" w:rsidRDefault="003D1282" w:rsidP="00DB6AEF">
      <w:pPr>
        <w:tabs>
          <w:tab w:val="left" w:pos="0"/>
        </w:tabs>
        <w:spacing w:after="200" w:line="276" w:lineRule="auto"/>
        <w:rPr>
          <w:b/>
          <w:bCs/>
          <w:sz w:val="22"/>
        </w:rPr>
      </w:pPr>
    </w:p>
    <w:p w:rsidR="003D1282" w:rsidRDefault="003D1282" w:rsidP="00DB6AEF">
      <w:pPr>
        <w:tabs>
          <w:tab w:val="left" w:pos="0"/>
        </w:tabs>
        <w:spacing w:after="200" w:line="276" w:lineRule="auto"/>
        <w:rPr>
          <w:b/>
          <w:bCs/>
          <w:sz w:val="22"/>
        </w:rPr>
      </w:pPr>
    </w:p>
    <w:p w:rsidR="003D1282" w:rsidRDefault="003D1282" w:rsidP="00DB6AEF">
      <w:pPr>
        <w:tabs>
          <w:tab w:val="left" w:pos="0"/>
        </w:tabs>
        <w:spacing w:after="200" w:line="276" w:lineRule="auto"/>
        <w:rPr>
          <w:b/>
          <w:bCs/>
          <w:sz w:val="22"/>
        </w:rPr>
      </w:pPr>
    </w:p>
    <w:p w:rsidR="003D1282" w:rsidRDefault="003D1282" w:rsidP="00DB6AEF">
      <w:pPr>
        <w:tabs>
          <w:tab w:val="left" w:pos="0"/>
        </w:tabs>
        <w:spacing w:after="200" w:line="276" w:lineRule="auto"/>
        <w:rPr>
          <w:b/>
          <w:bCs/>
          <w:sz w:val="22"/>
        </w:rPr>
      </w:pPr>
    </w:p>
    <w:p w:rsidR="003D1282" w:rsidRDefault="003D1282" w:rsidP="00DB6AEF">
      <w:pPr>
        <w:tabs>
          <w:tab w:val="left" w:pos="0"/>
        </w:tabs>
        <w:spacing w:after="200" w:line="276" w:lineRule="auto"/>
        <w:rPr>
          <w:b/>
          <w:bCs/>
          <w:sz w:val="22"/>
        </w:rPr>
      </w:pPr>
    </w:p>
    <w:p w:rsidR="003D1282" w:rsidRDefault="003D1282" w:rsidP="00DB6AEF">
      <w:pPr>
        <w:tabs>
          <w:tab w:val="left" w:pos="0"/>
        </w:tabs>
        <w:spacing w:after="200" w:line="276" w:lineRule="auto"/>
        <w:rPr>
          <w:b/>
          <w:bCs/>
          <w:sz w:val="22"/>
        </w:rPr>
      </w:pPr>
    </w:p>
    <w:p w:rsidR="003D1282" w:rsidRDefault="003D1282" w:rsidP="00DB6AEF">
      <w:pPr>
        <w:tabs>
          <w:tab w:val="left" w:pos="0"/>
        </w:tabs>
        <w:spacing w:after="200" w:line="276" w:lineRule="auto"/>
        <w:rPr>
          <w:b/>
          <w:bCs/>
          <w:sz w:val="22"/>
        </w:rPr>
      </w:pPr>
    </w:p>
    <w:p w:rsidR="003D1282" w:rsidRPr="003D1282" w:rsidRDefault="003D1282" w:rsidP="003D1282">
      <w:pPr>
        <w:jc w:val="right"/>
        <w:rPr>
          <w:b/>
          <w:sz w:val="22"/>
          <w:lang w:eastAsia="pl-PL"/>
        </w:rPr>
      </w:pPr>
      <w:r w:rsidRPr="003D1282">
        <w:rPr>
          <w:b/>
          <w:sz w:val="22"/>
          <w:lang w:eastAsia="pl-PL"/>
        </w:rPr>
        <w:lastRenderedPageBreak/>
        <w:t xml:space="preserve">Załącznik nr </w:t>
      </w:r>
      <w:r>
        <w:rPr>
          <w:b/>
          <w:sz w:val="22"/>
          <w:lang w:eastAsia="pl-PL"/>
        </w:rPr>
        <w:t>3c</w:t>
      </w:r>
      <w:r w:rsidRPr="003D1282">
        <w:rPr>
          <w:b/>
          <w:sz w:val="22"/>
          <w:lang w:eastAsia="pl-PL"/>
        </w:rPr>
        <w:t xml:space="preserve"> SWZ</w:t>
      </w:r>
    </w:p>
    <w:p w:rsidR="003D1282" w:rsidRPr="003D1282" w:rsidRDefault="003D1282" w:rsidP="003D1282">
      <w:pPr>
        <w:jc w:val="right"/>
        <w:rPr>
          <w:sz w:val="12"/>
          <w:szCs w:val="12"/>
          <w:lang w:eastAsia="pl-PL"/>
        </w:rPr>
      </w:pPr>
    </w:p>
    <w:p w:rsidR="003D1282" w:rsidRPr="003D1282" w:rsidRDefault="003D1282" w:rsidP="003D1282">
      <w:pPr>
        <w:spacing w:after="120"/>
        <w:jc w:val="center"/>
        <w:rPr>
          <w:i/>
          <w:iCs/>
          <w:sz w:val="22"/>
        </w:rPr>
      </w:pPr>
      <w:r w:rsidRPr="003D1282">
        <w:rPr>
          <w:b/>
          <w:bCs/>
          <w:sz w:val="22"/>
        </w:rPr>
        <w:t>UMOWA nr (</w:t>
      </w:r>
      <w:r w:rsidRPr="003D1282">
        <w:rPr>
          <w:b/>
          <w:bCs/>
          <w:i/>
          <w:sz w:val="22"/>
        </w:rPr>
        <w:t>projekt</w:t>
      </w:r>
      <w:r w:rsidRPr="003D1282">
        <w:rPr>
          <w:b/>
          <w:bCs/>
          <w:sz w:val="22"/>
        </w:rPr>
        <w:t>)</w:t>
      </w:r>
    </w:p>
    <w:p w:rsidR="003D1282" w:rsidRPr="003D1282" w:rsidRDefault="003D1282" w:rsidP="003D1282">
      <w:pPr>
        <w:jc w:val="both"/>
        <w:rPr>
          <w:sz w:val="22"/>
        </w:rPr>
      </w:pPr>
      <w:r w:rsidRPr="003D1282">
        <w:rPr>
          <w:sz w:val="22"/>
        </w:rPr>
        <w:t>Niniejsza umowa jest konsekwencją postępowania o udzielenie zamówienia publicznego realizowanego na podstawie ustawy Prawo zamówień publicznych w trybie podstawowym bez negocjacji.</w:t>
      </w:r>
    </w:p>
    <w:p w:rsidR="003D1282" w:rsidRPr="003D1282" w:rsidRDefault="003D1282" w:rsidP="003D1282">
      <w:pPr>
        <w:jc w:val="both"/>
        <w:rPr>
          <w:sz w:val="22"/>
        </w:rPr>
      </w:pPr>
    </w:p>
    <w:p w:rsidR="003D1282" w:rsidRPr="003D1282" w:rsidRDefault="003D1282" w:rsidP="003D1282">
      <w:pPr>
        <w:widowControl w:val="0"/>
        <w:spacing w:line="23" w:lineRule="atLeast"/>
        <w:jc w:val="both"/>
        <w:rPr>
          <w:rFonts w:eastAsia="Arial Unicode MS"/>
          <w:sz w:val="22"/>
        </w:rPr>
      </w:pPr>
      <w:r w:rsidRPr="003D1282">
        <w:rPr>
          <w:rFonts w:eastAsia="Arial Unicode MS"/>
          <w:sz w:val="22"/>
        </w:rPr>
        <w:t>Dnia   ...........................  w Białymstoku pomiędzy:</w:t>
      </w:r>
    </w:p>
    <w:p w:rsidR="003D1282" w:rsidRPr="003D1282" w:rsidRDefault="003D1282" w:rsidP="003D1282">
      <w:pPr>
        <w:spacing w:line="23" w:lineRule="atLeast"/>
        <w:jc w:val="both"/>
        <w:rPr>
          <w:b/>
          <w:bCs/>
          <w:sz w:val="22"/>
        </w:rPr>
      </w:pPr>
      <w:r w:rsidRPr="003D1282">
        <w:rPr>
          <w:b/>
          <w:bCs/>
          <w:sz w:val="22"/>
        </w:rPr>
        <w:t>Skarbem Państwa – Komendantem Wojewódzkim  Policji w Białymstoku</w:t>
      </w:r>
    </w:p>
    <w:p w:rsidR="003D1282" w:rsidRPr="003D1282" w:rsidRDefault="003D1282" w:rsidP="003D1282">
      <w:pPr>
        <w:spacing w:line="23" w:lineRule="atLeast"/>
        <w:jc w:val="both"/>
        <w:rPr>
          <w:sz w:val="22"/>
        </w:rPr>
      </w:pPr>
      <w:r w:rsidRPr="003D1282">
        <w:rPr>
          <w:sz w:val="22"/>
        </w:rPr>
        <w:t>z siedzibą w Białymstoku: ul. H. Sienkiewicza 65, 15-003 Białystok, NIP: 542-020-78-68</w:t>
      </w:r>
    </w:p>
    <w:p w:rsidR="003D1282" w:rsidRPr="003D1282" w:rsidRDefault="003D1282" w:rsidP="003D1282">
      <w:pPr>
        <w:spacing w:line="23" w:lineRule="atLeast"/>
        <w:jc w:val="both"/>
        <w:rPr>
          <w:sz w:val="22"/>
        </w:rPr>
      </w:pPr>
      <w:r w:rsidRPr="003D1282">
        <w:rPr>
          <w:sz w:val="22"/>
        </w:rPr>
        <w:t>reprezentowaną przez:</w:t>
      </w:r>
      <w:r>
        <w:rPr>
          <w:sz w:val="22"/>
        </w:rPr>
        <w:t>………………..</w:t>
      </w:r>
    </w:p>
    <w:p w:rsidR="003D1282" w:rsidRPr="003D1282" w:rsidRDefault="003D1282" w:rsidP="003D1282">
      <w:pPr>
        <w:spacing w:line="23" w:lineRule="atLeast"/>
        <w:jc w:val="both"/>
        <w:rPr>
          <w:sz w:val="22"/>
        </w:rPr>
      </w:pPr>
      <w:r w:rsidRPr="003D1282">
        <w:rPr>
          <w:sz w:val="22"/>
        </w:rPr>
        <w:t>Sławomira Wilczewskiego – Zastępcę  Komendanta Wojewódzkiego Policji w Białymstoku</w:t>
      </w:r>
    </w:p>
    <w:p w:rsidR="003D1282" w:rsidRPr="003D1282" w:rsidRDefault="003D1282" w:rsidP="003D1282">
      <w:pPr>
        <w:spacing w:line="23" w:lineRule="atLeast"/>
        <w:jc w:val="both"/>
        <w:rPr>
          <w:sz w:val="22"/>
        </w:rPr>
      </w:pPr>
      <w:r w:rsidRPr="003D1282">
        <w:rPr>
          <w:sz w:val="22"/>
        </w:rPr>
        <w:t>zwaną dalej „</w:t>
      </w:r>
      <w:r w:rsidRPr="003D1282">
        <w:rPr>
          <w:b/>
          <w:bCs/>
          <w:sz w:val="22"/>
        </w:rPr>
        <w:t>Zamawiającym</w:t>
      </w:r>
      <w:r w:rsidRPr="003D1282">
        <w:rPr>
          <w:sz w:val="22"/>
        </w:rPr>
        <w:t xml:space="preserve">”, </w:t>
      </w:r>
    </w:p>
    <w:p w:rsidR="003D1282" w:rsidRPr="003D1282" w:rsidRDefault="003D1282" w:rsidP="003D1282">
      <w:pPr>
        <w:widowControl w:val="0"/>
        <w:tabs>
          <w:tab w:val="left" w:pos="4471"/>
        </w:tabs>
        <w:spacing w:line="23" w:lineRule="atLeast"/>
        <w:rPr>
          <w:sz w:val="22"/>
        </w:rPr>
      </w:pPr>
      <w:r w:rsidRPr="003D1282">
        <w:rPr>
          <w:sz w:val="22"/>
        </w:rPr>
        <w:t xml:space="preserve">a: </w:t>
      </w:r>
      <w:r>
        <w:rPr>
          <w:sz w:val="22"/>
        </w:rPr>
        <w:t>…………………………..</w:t>
      </w:r>
    </w:p>
    <w:p w:rsidR="003D1282" w:rsidRPr="003D1282" w:rsidRDefault="003D1282" w:rsidP="003D1282">
      <w:pPr>
        <w:widowControl w:val="0"/>
        <w:tabs>
          <w:tab w:val="left" w:pos="4471"/>
        </w:tabs>
        <w:spacing w:line="23" w:lineRule="atLeast"/>
        <w:rPr>
          <w:sz w:val="22"/>
        </w:rPr>
      </w:pPr>
      <w:r w:rsidRPr="003D1282">
        <w:rPr>
          <w:sz w:val="22"/>
        </w:rPr>
        <w:t xml:space="preserve">reprezentowanym przez:   </w:t>
      </w:r>
      <w:r>
        <w:rPr>
          <w:sz w:val="22"/>
        </w:rPr>
        <w:t>……………………</w:t>
      </w:r>
      <w:r w:rsidRPr="003D1282">
        <w:rPr>
          <w:sz w:val="22"/>
        </w:rPr>
        <w:t xml:space="preserve">               </w:t>
      </w:r>
    </w:p>
    <w:p w:rsidR="003D1282" w:rsidRPr="003D1282" w:rsidRDefault="003D1282" w:rsidP="003D1282">
      <w:pPr>
        <w:widowControl w:val="0"/>
        <w:tabs>
          <w:tab w:val="left" w:pos="4471"/>
        </w:tabs>
        <w:spacing w:line="23" w:lineRule="atLeast"/>
        <w:jc w:val="both"/>
        <w:rPr>
          <w:sz w:val="22"/>
        </w:rPr>
      </w:pPr>
      <w:r w:rsidRPr="003D1282">
        <w:rPr>
          <w:sz w:val="22"/>
        </w:rPr>
        <w:t xml:space="preserve">z siedzibą: </w:t>
      </w:r>
      <w:r>
        <w:rPr>
          <w:sz w:val="22"/>
        </w:rPr>
        <w:t>……………………………………</w:t>
      </w:r>
    </w:p>
    <w:p w:rsidR="003D1282" w:rsidRPr="003D1282" w:rsidRDefault="003D1282" w:rsidP="003D1282">
      <w:pPr>
        <w:widowControl w:val="0"/>
        <w:tabs>
          <w:tab w:val="left" w:pos="4471"/>
        </w:tabs>
        <w:spacing w:line="23" w:lineRule="atLeast"/>
        <w:jc w:val="both"/>
        <w:rPr>
          <w:sz w:val="22"/>
        </w:rPr>
      </w:pPr>
      <w:r w:rsidRPr="003D1282">
        <w:rPr>
          <w:sz w:val="22"/>
        </w:rPr>
        <w:t xml:space="preserve">wpisaną w dniu. do rejestru przedsiębiorców prowadzonego przez Sąd Rejonowy </w:t>
      </w:r>
      <w:r w:rsidRPr="003D1282">
        <w:rPr>
          <w:sz w:val="22"/>
        </w:rPr>
        <w:br/>
        <w:t xml:space="preserve">w    </w:t>
      </w:r>
      <w:r>
        <w:rPr>
          <w:sz w:val="22"/>
        </w:rPr>
        <w:t>………………..</w:t>
      </w:r>
      <w:r w:rsidRPr="003D1282">
        <w:rPr>
          <w:sz w:val="22"/>
        </w:rPr>
        <w:t xml:space="preserve">,  </w:t>
      </w:r>
      <w:r>
        <w:rPr>
          <w:sz w:val="22"/>
        </w:rPr>
        <w:t>……………………</w:t>
      </w:r>
      <w:r w:rsidRPr="003D1282">
        <w:rPr>
          <w:sz w:val="22"/>
        </w:rPr>
        <w:t xml:space="preserve">pod numerem KRS: </w:t>
      </w:r>
    </w:p>
    <w:p w:rsidR="003D1282" w:rsidRPr="003D1282" w:rsidRDefault="003D1282" w:rsidP="003D1282">
      <w:pPr>
        <w:widowControl w:val="0"/>
        <w:tabs>
          <w:tab w:val="left" w:pos="4471"/>
        </w:tabs>
        <w:spacing w:line="23" w:lineRule="atLeast"/>
        <w:jc w:val="both"/>
        <w:rPr>
          <w:b/>
          <w:bCs/>
          <w:sz w:val="22"/>
        </w:rPr>
      </w:pPr>
      <w:r w:rsidRPr="003D1282">
        <w:rPr>
          <w:sz w:val="22"/>
        </w:rPr>
        <w:t xml:space="preserve">zwanym dalej </w:t>
      </w:r>
      <w:r w:rsidRPr="003D1282">
        <w:rPr>
          <w:b/>
          <w:bCs/>
          <w:sz w:val="22"/>
        </w:rPr>
        <w:t>„Wykonawcą”</w:t>
      </w:r>
    </w:p>
    <w:p w:rsidR="003D1282" w:rsidRPr="003D1282" w:rsidRDefault="003D1282" w:rsidP="003D1282">
      <w:pPr>
        <w:widowControl w:val="0"/>
        <w:tabs>
          <w:tab w:val="left" w:pos="4471"/>
        </w:tabs>
        <w:spacing w:line="23" w:lineRule="atLeast"/>
        <w:jc w:val="both"/>
        <w:rPr>
          <w:sz w:val="22"/>
        </w:rPr>
      </w:pPr>
      <w:r w:rsidRPr="003D1282">
        <w:rPr>
          <w:sz w:val="22"/>
        </w:rPr>
        <w:t xml:space="preserve">została zawarta umowa następującej treści: </w:t>
      </w:r>
    </w:p>
    <w:p w:rsidR="003D1282" w:rsidRPr="003D1282" w:rsidRDefault="003D1282" w:rsidP="003D1282">
      <w:pPr>
        <w:widowControl w:val="0"/>
        <w:tabs>
          <w:tab w:val="left" w:pos="4471"/>
        </w:tabs>
        <w:jc w:val="center"/>
        <w:rPr>
          <w:b/>
          <w:bCs/>
          <w:sz w:val="22"/>
        </w:rPr>
      </w:pPr>
      <w:r w:rsidRPr="003D1282">
        <w:rPr>
          <w:b/>
          <w:bCs/>
          <w:sz w:val="22"/>
        </w:rPr>
        <w:t>§ 1</w:t>
      </w:r>
    </w:p>
    <w:p w:rsidR="003D1282" w:rsidRPr="003D1282" w:rsidRDefault="003D1282" w:rsidP="003D1282">
      <w:pPr>
        <w:widowControl w:val="0"/>
        <w:tabs>
          <w:tab w:val="left" w:pos="4471"/>
        </w:tabs>
        <w:jc w:val="center"/>
        <w:rPr>
          <w:b/>
          <w:bCs/>
          <w:sz w:val="22"/>
        </w:rPr>
      </w:pPr>
      <w:r w:rsidRPr="003D1282">
        <w:rPr>
          <w:b/>
          <w:bCs/>
          <w:sz w:val="22"/>
        </w:rPr>
        <w:t>Przedmiot umowy</w:t>
      </w:r>
    </w:p>
    <w:p w:rsidR="003D1282" w:rsidRPr="003D1282" w:rsidRDefault="003D1282" w:rsidP="00880A25">
      <w:pPr>
        <w:numPr>
          <w:ilvl w:val="0"/>
          <w:numId w:val="121"/>
        </w:numPr>
        <w:tabs>
          <w:tab w:val="clear" w:pos="1965"/>
          <w:tab w:val="left" w:pos="426"/>
          <w:tab w:val="left" w:pos="705"/>
        </w:tabs>
        <w:suppressAutoHyphens/>
        <w:ind w:left="426" w:hanging="426"/>
        <w:jc w:val="both"/>
        <w:rPr>
          <w:kern w:val="22"/>
          <w:sz w:val="22"/>
        </w:rPr>
      </w:pPr>
      <w:r w:rsidRPr="003D1282">
        <w:rPr>
          <w:sz w:val="22"/>
        </w:rPr>
        <w:t xml:space="preserve">Przedmiotem umowy jest dostawa </w:t>
      </w:r>
      <w:r w:rsidRPr="003D1282">
        <w:rPr>
          <w:b/>
          <w:bCs/>
          <w:sz w:val="22"/>
        </w:rPr>
        <w:t>papieru offsetowego</w:t>
      </w:r>
      <w:r w:rsidRPr="003D1282">
        <w:rPr>
          <w:b/>
          <w:bCs/>
          <w:kern w:val="23"/>
          <w:sz w:val="22"/>
        </w:rPr>
        <w:t xml:space="preserve">, </w:t>
      </w:r>
      <w:r w:rsidRPr="003D1282">
        <w:rPr>
          <w:sz w:val="22"/>
        </w:rPr>
        <w:t>fabrycznie nowego, wolnego od wad fizycznych i prawnych, z terminem ważności wynoszącym minimum 12 miesięcy od daty dostawy.</w:t>
      </w:r>
      <w:r w:rsidRPr="003D1282">
        <w:rPr>
          <w:kern w:val="22"/>
          <w:sz w:val="22"/>
        </w:rPr>
        <w:t xml:space="preserve"> Szczegółowy formularz ofertowy – w rozbiciu na asortyment oraz ceny jednostkowe stanowi załącznik nr 1 do niniejszej umowy.</w:t>
      </w:r>
    </w:p>
    <w:p w:rsidR="003D1282" w:rsidRPr="003D1282" w:rsidRDefault="003D1282" w:rsidP="00880A25">
      <w:pPr>
        <w:numPr>
          <w:ilvl w:val="0"/>
          <w:numId w:val="121"/>
        </w:numPr>
        <w:tabs>
          <w:tab w:val="left" w:pos="426"/>
          <w:tab w:val="left" w:pos="705"/>
        </w:tabs>
        <w:suppressAutoHyphens/>
        <w:ind w:left="431" w:hanging="408"/>
        <w:jc w:val="both"/>
        <w:rPr>
          <w:kern w:val="22"/>
          <w:sz w:val="22"/>
        </w:rPr>
      </w:pPr>
      <w:r w:rsidRPr="003D1282">
        <w:rPr>
          <w:sz w:val="22"/>
        </w:rPr>
        <w:t xml:space="preserve">Ilekroć w dalszych postanowieniach umowy jest mowa o „papierze”, należy przez </w:t>
      </w:r>
      <w:r w:rsidRPr="003D1282">
        <w:rPr>
          <w:sz w:val="22"/>
        </w:rPr>
        <w:br/>
        <w:t>to rozumieć papier offsetowy określony w ust. 1.</w:t>
      </w:r>
    </w:p>
    <w:p w:rsidR="003D1282" w:rsidRPr="003D1282" w:rsidRDefault="003D1282" w:rsidP="003D1282">
      <w:pPr>
        <w:tabs>
          <w:tab w:val="left" w:pos="426"/>
          <w:tab w:val="left" w:pos="705"/>
        </w:tabs>
        <w:suppressAutoHyphens/>
        <w:jc w:val="both"/>
        <w:rPr>
          <w:kern w:val="22"/>
          <w:sz w:val="22"/>
        </w:rPr>
      </w:pPr>
    </w:p>
    <w:p w:rsidR="003D1282" w:rsidRPr="003D1282" w:rsidRDefault="003D1282" w:rsidP="003D1282">
      <w:pPr>
        <w:jc w:val="center"/>
        <w:rPr>
          <w:b/>
          <w:bCs/>
          <w:sz w:val="22"/>
        </w:rPr>
      </w:pPr>
      <w:r w:rsidRPr="003D1282">
        <w:rPr>
          <w:b/>
          <w:bCs/>
          <w:sz w:val="22"/>
        </w:rPr>
        <w:t>§ 2</w:t>
      </w:r>
    </w:p>
    <w:p w:rsidR="003D1282" w:rsidRPr="003D1282" w:rsidRDefault="003D1282" w:rsidP="003D1282">
      <w:pPr>
        <w:jc w:val="center"/>
        <w:rPr>
          <w:b/>
          <w:bCs/>
          <w:sz w:val="22"/>
        </w:rPr>
      </w:pPr>
      <w:r w:rsidRPr="003D1282">
        <w:rPr>
          <w:b/>
          <w:bCs/>
          <w:sz w:val="22"/>
        </w:rPr>
        <w:t>Wynagrodzenie</w:t>
      </w:r>
    </w:p>
    <w:p w:rsidR="003D1282" w:rsidRPr="003D1282" w:rsidRDefault="003D1282" w:rsidP="00BC1E0D">
      <w:pPr>
        <w:numPr>
          <w:ilvl w:val="0"/>
          <w:numId w:val="136"/>
        </w:numPr>
        <w:tabs>
          <w:tab w:val="clear" w:pos="1965"/>
          <w:tab w:val="left" w:pos="426"/>
          <w:tab w:val="left" w:pos="705"/>
        </w:tabs>
        <w:suppressAutoHyphens/>
        <w:ind w:left="426" w:hanging="426"/>
        <w:jc w:val="both"/>
        <w:rPr>
          <w:kern w:val="22"/>
          <w:sz w:val="22"/>
        </w:rPr>
      </w:pPr>
      <w:r w:rsidRPr="003D1282">
        <w:rPr>
          <w:sz w:val="22"/>
        </w:rPr>
        <w:t xml:space="preserve">Całkowite wynagrodzenie umowne </w:t>
      </w:r>
      <w:r w:rsidRPr="003D1282">
        <w:rPr>
          <w:bCs/>
          <w:sz w:val="22"/>
        </w:rPr>
        <w:t>Wykonawcy</w:t>
      </w:r>
      <w:r w:rsidRPr="003D1282">
        <w:rPr>
          <w:sz w:val="22"/>
        </w:rPr>
        <w:t xml:space="preserve"> za przedmiot umowy wynosi </w:t>
      </w:r>
      <w:r>
        <w:rPr>
          <w:b/>
          <w:sz w:val="22"/>
        </w:rPr>
        <w:t>…………..</w:t>
      </w:r>
      <w:r w:rsidRPr="003D1282">
        <w:rPr>
          <w:b/>
          <w:sz w:val="22"/>
        </w:rPr>
        <w:t xml:space="preserve"> zł</w:t>
      </w:r>
      <w:r w:rsidRPr="003D1282">
        <w:rPr>
          <w:sz w:val="22"/>
        </w:rPr>
        <w:t xml:space="preserve"> brutto, słownie:</w:t>
      </w:r>
      <w:r>
        <w:rPr>
          <w:sz w:val="22"/>
        </w:rPr>
        <w:t>……………..</w:t>
      </w:r>
      <w:r w:rsidRPr="003D1282">
        <w:rPr>
          <w:sz w:val="22"/>
        </w:rPr>
        <w:t>złotych 00/100 zgodnie z formularzem ofertowym, stanowiącym załącznik nr 1 do umowy.</w:t>
      </w:r>
    </w:p>
    <w:p w:rsidR="003D1282" w:rsidRPr="003D1282" w:rsidRDefault="003D1282" w:rsidP="00BC1E0D">
      <w:pPr>
        <w:numPr>
          <w:ilvl w:val="0"/>
          <w:numId w:val="136"/>
        </w:numPr>
        <w:spacing w:after="200"/>
        <w:ind w:left="425" w:hanging="425"/>
        <w:contextualSpacing/>
        <w:jc w:val="both"/>
        <w:rPr>
          <w:sz w:val="22"/>
        </w:rPr>
      </w:pPr>
      <w:r w:rsidRPr="003D1282">
        <w:rPr>
          <w:sz w:val="22"/>
        </w:rPr>
        <w:t>Wykonawca zobowiązuje się do stosowania cen jednostkowych brutto zgodnie ze złożoną ofertą.</w:t>
      </w:r>
    </w:p>
    <w:p w:rsidR="003D1282" w:rsidRPr="003D1282" w:rsidRDefault="003D1282" w:rsidP="00BC1E0D">
      <w:pPr>
        <w:numPr>
          <w:ilvl w:val="0"/>
          <w:numId w:val="136"/>
        </w:numPr>
        <w:tabs>
          <w:tab w:val="left" w:pos="426"/>
          <w:tab w:val="left" w:pos="705"/>
        </w:tabs>
        <w:suppressAutoHyphens/>
        <w:ind w:left="431" w:hanging="408"/>
        <w:jc w:val="both"/>
        <w:rPr>
          <w:kern w:val="22"/>
          <w:sz w:val="22"/>
        </w:rPr>
      </w:pPr>
      <w:r w:rsidRPr="003D1282">
        <w:rPr>
          <w:sz w:val="22"/>
        </w:rPr>
        <w:t>W cenę wliczone są wszystkie koszty związane z realizacją umowy, w tym między innymi: opłaty, podatki, koszty transportu do wskazanego miejsca w budynku (parterowym bez rampy) wymienionego w § 3 ust. 2 umowy.</w:t>
      </w:r>
    </w:p>
    <w:p w:rsidR="003D1282" w:rsidRPr="003D1282" w:rsidRDefault="003D1282" w:rsidP="00BC1E0D">
      <w:pPr>
        <w:numPr>
          <w:ilvl w:val="0"/>
          <w:numId w:val="136"/>
        </w:numPr>
        <w:tabs>
          <w:tab w:val="left" w:pos="426"/>
          <w:tab w:val="left" w:pos="705"/>
        </w:tabs>
        <w:suppressAutoHyphens/>
        <w:ind w:left="431" w:hanging="408"/>
        <w:jc w:val="both"/>
        <w:rPr>
          <w:kern w:val="22"/>
          <w:sz w:val="22"/>
        </w:rPr>
      </w:pPr>
      <w:r w:rsidRPr="003D1282">
        <w:rPr>
          <w:kern w:val="22"/>
          <w:sz w:val="22"/>
        </w:rPr>
        <w:t xml:space="preserve">Zamawiający zastrzega sobie możliwość zmniejszenia przedmiotu umowy maksymalnie o 20 % </w:t>
      </w:r>
      <w:r w:rsidRPr="003D1282">
        <w:rPr>
          <w:kern w:val="22"/>
          <w:sz w:val="22"/>
        </w:rPr>
        <w:br/>
        <w:t>w stosunku do wartości, o której mowa w ust. 1. Wykonawcy nie przysługują z tego tytułu żadne roszczenia finansowe wobec Zamawiającego.</w:t>
      </w:r>
    </w:p>
    <w:p w:rsidR="003D1282" w:rsidRPr="003D1282" w:rsidRDefault="003D1282" w:rsidP="003D1282">
      <w:pPr>
        <w:tabs>
          <w:tab w:val="left" w:pos="426"/>
          <w:tab w:val="left" w:pos="705"/>
        </w:tabs>
        <w:suppressAutoHyphens/>
        <w:jc w:val="both"/>
        <w:rPr>
          <w:kern w:val="22"/>
          <w:sz w:val="22"/>
        </w:rPr>
      </w:pPr>
    </w:p>
    <w:p w:rsidR="003D1282" w:rsidRPr="003D1282" w:rsidRDefault="003D1282" w:rsidP="003D1282">
      <w:pPr>
        <w:tabs>
          <w:tab w:val="left" w:pos="284"/>
        </w:tabs>
        <w:jc w:val="center"/>
        <w:rPr>
          <w:b/>
          <w:bCs/>
          <w:sz w:val="22"/>
        </w:rPr>
      </w:pPr>
      <w:r w:rsidRPr="003D1282">
        <w:rPr>
          <w:b/>
          <w:bCs/>
          <w:sz w:val="22"/>
        </w:rPr>
        <w:t>§ 3</w:t>
      </w:r>
    </w:p>
    <w:p w:rsidR="003D1282" w:rsidRPr="003D1282" w:rsidRDefault="003D1282" w:rsidP="003D1282">
      <w:pPr>
        <w:tabs>
          <w:tab w:val="left" w:pos="284"/>
        </w:tabs>
        <w:jc w:val="center"/>
        <w:rPr>
          <w:b/>
          <w:bCs/>
          <w:sz w:val="22"/>
        </w:rPr>
      </w:pPr>
      <w:r w:rsidRPr="003D1282">
        <w:rPr>
          <w:b/>
          <w:bCs/>
          <w:sz w:val="22"/>
        </w:rPr>
        <w:t>Realizacja umowy</w:t>
      </w:r>
    </w:p>
    <w:p w:rsidR="001F39FE" w:rsidRPr="001F39FE" w:rsidRDefault="001F39FE" w:rsidP="001F39FE">
      <w:pPr>
        <w:pStyle w:val="Akapitzlist"/>
        <w:numPr>
          <w:ilvl w:val="0"/>
          <w:numId w:val="122"/>
        </w:numPr>
        <w:spacing w:line="240" w:lineRule="auto"/>
        <w:ind w:left="426" w:hanging="426"/>
        <w:rPr>
          <w:sz w:val="22"/>
          <w:szCs w:val="22"/>
        </w:rPr>
      </w:pPr>
      <w:r w:rsidRPr="001F39FE">
        <w:rPr>
          <w:sz w:val="22"/>
          <w:szCs w:val="22"/>
        </w:rPr>
        <w:t>Umowa zostaje zawarta na czas określony i obowiązuje od dnia zawarcia do dnia pełnej realizacji dostaw, nie dłużej niż do 12 miesięcy, z zastrzeżeniem § 2 ust. 4 umowy.</w:t>
      </w:r>
    </w:p>
    <w:p w:rsidR="003D1282" w:rsidRPr="003D1282" w:rsidRDefault="003D1282" w:rsidP="001F39FE">
      <w:pPr>
        <w:numPr>
          <w:ilvl w:val="0"/>
          <w:numId w:val="122"/>
        </w:numPr>
        <w:tabs>
          <w:tab w:val="clear" w:pos="0"/>
          <w:tab w:val="left" w:pos="426"/>
          <w:tab w:val="num" w:pos="705"/>
        </w:tabs>
        <w:suppressAutoHyphens/>
        <w:ind w:left="426" w:hanging="426"/>
        <w:jc w:val="both"/>
        <w:rPr>
          <w:sz w:val="22"/>
        </w:rPr>
      </w:pPr>
      <w:r w:rsidRPr="003D1282">
        <w:rPr>
          <w:sz w:val="22"/>
        </w:rPr>
        <w:t xml:space="preserve">Dostawa, o której mowa w § 1 odbywać się będzie poprzez zamówienia cząstkowe (składane telefonicznie, pisemnie, faksem lub e-mailem), realizowane w terminie do      dni od dnia złożenia zamówienia. </w:t>
      </w:r>
    </w:p>
    <w:p w:rsidR="003D1282" w:rsidRPr="003D1282" w:rsidRDefault="003D1282" w:rsidP="00880A25">
      <w:pPr>
        <w:numPr>
          <w:ilvl w:val="0"/>
          <w:numId w:val="122"/>
        </w:numPr>
        <w:tabs>
          <w:tab w:val="clear" w:pos="0"/>
          <w:tab w:val="left" w:pos="426"/>
          <w:tab w:val="num" w:pos="705"/>
        </w:tabs>
        <w:suppressAutoHyphens/>
        <w:ind w:left="425" w:hanging="406"/>
        <w:jc w:val="both"/>
        <w:rPr>
          <w:sz w:val="22"/>
        </w:rPr>
      </w:pPr>
      <w:r w:rsidRPr="003D1282">
        <w:rPr>
          <w:sz w:val="22"/>
        </w:rPr>
        <w:t xml:space="preserve">Miejscem dostawy papieru będzie drukarnia Komendy Wojewódzkiej Policji w Białymstoku, adres: 15-062 Białystok, ul. Warszawska 65. </w:t>
      </w:r>
    </w:p>
    <w:p w:rsidR="003D1282" w:rsidRPr="003D1282" w:rsidRDefault="003D1282" w:rsidP="00880A25">
      <w:pPr>
        <w:numPr>
          <w:ilvl w:val="0"/>
          <w:numId w:val="122"/>
        </w:numPr>
        <w:tabs>
          <w:tab w:val="clear" w:pos="0"/>
          <w:tab w:val="left" w:pos="426"/>
          <w:tab w:val="num" w:pos="705"/>
        </w:tabs>
        <w:suppressAutoHyphens/>
        <w:ind w:left="425" w:hanging="406"/>
        <w:jc w:val="both"/>
        <w:rPr>
          <w:sz w:val="22"/>
        </w:rPr>
      </w:pPr>
      <w:r w:rsidRPr="003D1282">
        <w:rPr>
          <w:sz w:val="22"/>
        </w:rPr>
        <w:t xml:space="preserve">Dostawa zrealizowana będzie na koszt i ryzyko </w:t>
      </w:r>
      <w:r w:rsidRPr="003D1282">
        <w:rPr>
          <w:bCs/>
          <w:sz w:val="22"/>
        </w:rPr>
        <w:t>Wykonawcy.</w:t>
      </w:r>
      <w:r w:rsidRPr="003D1282">
        <w:rPr>
          <w:sz w:val="22"/>
        </w:rPr>
        <w:t xml:space="preserve"> Odbioru papieru dokona upoważniony przedstawiciel </w:t>
      </w:r>
      <w:r w:rsidRPr="003D1282">
        <w:rPr>
          <w:bCs/>
          <w:sz w:val="22"/>
        </w:rPr>
        <w:t>Zamawiającego</w:t>
      </w:r>
      <w:r w:rsidRPr="003D1282">
        <w:rPr>
          <w:sz w:val="22"/>
        </w:rPr>
        <w:t>.</w:t>
      </w:r>
    </w:p>
    <w:p w:rsidR="003D1282" w:rsidRPr="003D1282" w:rsidRDefault="003D1282" w:rsidP="00880A25">
      <w:pPr>
        <w:numPr>
          <w:ilvl w:val="0"/>
          <w:numId w:val="122"/>
        </w:numPr>
        <w:tabs>
          <w:tab w:val="clear" w:pos="0"/>
          <w:tab w:val="left" w:pos="426"/>
          <w:tab w:val="num" w:pos="705"/>
        </w:tabs>
        <w:suppressAutoHyphens/>
        <w:ind w:left="425" w:hanging="406"/>
        <w:jc w:val="both"/>
        <w:rPr>
          <w:sz w:val="22"/>
        </w:rPr>
      </w:pPr>
      <w:r w:rsidRPr="003D1282">
        <w:rPr>
          <w:bCs/>
          <w:sz w:val="22"/>
        </w:rPr>
        <w:t xml:space="preserve">Wykonawca </w:t>
      </w:r>
      <w:r w:rsidRPr="003D1282">
        <w:rPr>
          <w:sz w:val="22"/>
        </w:rPr>
        <w:t>zrealizuje dostawę w dni robocze. Za dni robocze uważa się dni: od poniedziałku do piątku w godz. 7:30-15:00, z wyjątkiem dni ustawowo wolnych od pracy.</w:t>
      </w:r>
    </w:p>
    <w:p w:rsidR="003D1282" w:rsidRPr="003D1282" w:rsidRDefault="003D1282" w:rsidP="00880A25">
      <w:pPr>
        <w:numPr>
          <w:ilvl w:val="0"/>
          <w:numId w:val="122"/>
        </w:numPr>
        <w:tabs>
          <w:tab w:val="clear" w:pos="0"/>
          <w:tab w:val="left" w:pos="426"/>
          <w:tab w:val="num" w:pos="705"/>
        </w:tabs>
        <w:suppressAutoHyphens/>
        <w:ind w:left="425" w:hanging="406"/>
        <w:jc w:val="both"/>
        <w:rPr>
          <w:sz w:val="22"/>
        </w:rPr>
      </w:pPr>
      <w:r w:rsidRPr="003D1282">
        <w:rPr>
          <w:bCs/>
          <w:sz w:val="22"/>
        </w:rPr>
        <w:t>Zamawiający</w:t>
      </w:r>
      <w:r w:rsidRPr="003D1282">
        <w:rPr>
          <w:sz w:val="22"/>
        </w:rPr>
        <w:t xml:space="preserve"> zastrzega sobie prawo odmowy przyjęcia dostawy niezgodnej ze złożoną ofertą.</w:t>
      </w:r>
    </w:p>
    <w:p w:rsidR="003D1282" w:rsidRPr="003D1282" w:rsidRDefault="003D1282" w:rsidP="00880A25">
      <w:pPr>
        <w:numPr>
          <w:ilvl w:val="0"/>
          <w:numId w:val="122"/>
        </w:numPr>
        <w:tabs>
          <w:tab w:val="clear" w:pos="0"/>
          <w:tab w:val="left" w:pos="426"/>
          <w:tab w:val="num" w:pos="705"/>
        </w:tabs>
        <w:suppressAutoHyphens/>
        <w:ind w:left="425" w:hanging="406"/>
        <w:jc w:val="both"/>
        <w:rPr>
          <w:sz w:val="22"/>
        </w:rPr>
      </w:pPr>
      <w:r w:rsidRPr="003D1282">
        <w:rPr>
          <w:sz w:val="22"/>
        </w:rPr>
        <w:t>Do kontaktów w sprawie realizacji umowy Zamawiający wyznacza:</w:t>
      </w:r>
    </w:p>
    <w:p w:rsidR="003D1282" w:rsidRPr="003D1282" w:rsidRDefault="003D1282" w:rsidP="003D1282">
      <w:pPr>
        <w:tabs>
          <w:tab w:val="left" w:pos="426"/>
        </w:tabs>
        <w:suppressAutoHyphens/>
        <w:ind w:left="426"/>
        <w:jc w:val="both"/>
        <w:rPr>
          <w:sz w:val="22"/>
        </w:rPr>
      </w:pPr>
      <w:r w:rsidRPr="003D1282">
        <w:rPr>
          <w:sz w:val="22"/>
        </w:rPr>
        <w:t xml:space="preserve">P. </w:t>
      </w:r>
      <w:r>
        <w:rPr>
          <w:sz w:val="22"/>
        </w:rPr>
        <w:t>…………….</w:t>
      </w:r>
      <w:r w:rsidRPr="003D1282">
        <w:rPr>
          <w:sz w:val="22"/>
        </w:rPr>
        <w:t xml:space="preserve"> , telefon: </w:t>
      </w:r>
      <w:r>
        <w:rPr>
          <w:sz w:val="22"/>
        </w:rPr>
        <w:t>………………….</w:t>
      </w:r>
      <w:r w:rsidRPr="003D1282">
        <w:rPr>
          <w:sz w:val="22"/>
        </w:rPr>
        <w:t xml:space="preserve">, faks: </w:t>
      </w:r>
      <w:r>
        <w:rPr>
          <w:sz w:val="22"/>
        </w:rPr>
        <w:t>………………….</w:t>
      </w:r>
      <w:r w:rsidRPr="003D1282">
        <w:rPr>
          <w:sz w:val="22"/>
        </w:rPr>
        <w:t>, email:</w:t>
      </w:r>
      <w:r>
        <w:rPr>
          <w:sz w:val="22"/>
        </w:rPr>
        <w:t>……………</w:t>
      </w:r>
      <w:r w:rsidRPr="003D1282">
        <w:rPr>
          <w:sz w:val="22"/>
        </w:rPr>
        <w:t>.</w:t>
      </w:r>
    </w:p>
    <w:p w:rsidR="003D1282" w:rsidRPr="003D1282" w:rsidRDefault="003D1282" w:rsidP="003D1282">
      <w:pPr>
        <w:tabs>
          <w:tab w:val="left" w:pos="426"/>
        </w:tabs>
        <w:suppressAutoHyphens/>
        <w:ind w:left="426"/>
        <w:jc w:val="both"/>
        <w:rPr>
          <w:sz w:val="22"/>
        </w:rPr>
      </w:pPr>
    </w:p>
    <w:p w:rsidR="003D1282" w:rsidRDefault="003D1282" w:rsidP="003D1282">
      <w:pPr>
        <w:tabs>
          <w:tab w:val="left" w:pos="284"/>
        </w:tabs>
        <w:spacing w:before="120" w:line="23" w:lineRule="atLeast"/>
        <w:jc w:val="center"/>
        <w:rPr>
          <w:b/>
          <w:bCs/>
          <w:sz w:val="22"/>
        </w:rPr>
      </w:pPr>
    </w:p>
    <w:p w:rsidR="003D1282" w:rsidRDefault="003D1282" w:rsidP="003D1282">
      <w:pPr>
        <w:tabs>
          <w:tab w:val="left" w:pos="284"/>
        </w:tabs>
        <w:jc w:val="center"/>
        <w:rPr>
          <w:b/>
          <w:bCs/>
          <w:sz w:val="22"/>
        </w:rPr>
      </w:pPr>
    </w:p>
    <w:p w:rsidR="003D1282" w:rsidRPr="003D1282" w:rsidRDefault="003D1282" w:rsidP="003D1282">
      <w:pPr>
        <w:tabs>
          <w:tab w:val="left" w:pos="284"/>
        </w:tabs>
        <w:jc w:val="center"/>
        <w:rPr>
          <w:b/>
          <w:bCs/>
          <w:sz w:val="22"/>
        </w:rPr>
      </w:pPr>
      <w:r w:rsidRPr="003D1282">
        <w:rPr>
          <w:b/>
          <w:bCs/>
          <w:sz w:val="22"/>
        </w:rPr>
        <w:lastRenderedPageBreak/>
        <w:t>§ 4</w:t>
      </w:r>
    </w:p>
    <w:p w:rsidR="003D1282" w:rsidRPr="003D1282" w:rsidRDefault="003D1282" w:rsidP="003D1282">
      <w:pPr>
        <w:tabs>
          <w:tab w:val="left" w:pos="284"/>
        </w:tabs>
        <w:jc w:val="center"/>
        <w:rPr>
          <w:b/>
          <w:bCs/>
          <w:sz w:val="22"/>
        </w:rPr>
      </w:pPr>
      <w:r w:rsidRPr="003D1282">
        <w:rPr>
          <w:b/>
          <w:bCs/>
          <w:sz w:val="22"/>
        </w:rPr>
        <w:t>Warunki płatności</w:t>
      </w:r>
    </w:p>
    <w:p w:rsidR="003D1282" w:rsidRPr="003D1282" w:rsidRDefault="003D1282" w:rsidP="00880A25">
      <w:pPr>
        <w:numPr>
          <w:ilvl w:val="0"/>
          <w:numId w:val="123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2"/>
        </w:rPr>
      </w:pPr>
      <w:r w:rsidRPr="003D1282">
        <w:rPr>
          <w:sz w:val="22"/>
        </w:rPr>
        <w:t xml:space="preserve">Rozliczenie za przedmiot umowy nastąpi po każdej zrealizowanej dostawie na podstawie faktury  wystawionej przez </w:t>
      </w:r>
      <w:r w:rsidRPr="003D1282">
        <w:rPr>
          <w:bCs/>
          <w:sz w:val="22"/>
        </w:rPr>
        <w:t>Wykonawcę</w:t>
      </w:r>
      <w:r w:rsidRPr="003D1282">
        <w:rPr>
          <w:sz w:val="22"/>
        </w:rPr>
        <w:t>. Faktura zawierać będzie m.in. rodzaj i ilość dostarczonego papieru, cenę jednostkową, kwotę do zapłaty.</w:t>
      </w:r>
    </w:p>
    <w:p w:rsidR="003D1282" w:rsidRPr="003D1282" w:rsidRDefault="003D1282" w:rsidP="00880A25">
      <w:pPr>
        <w:numPr>
          <w:ilvl w:val="0"/>
          <w:numId w:val="123"/>
        </w:numPr>
        <w:tabs>
          <w:tab w:val="clear" w:pos="720"/>
          <w:tab w:val="left" w:pos="426"/>
          <w:tab w:val="num" w:pos="1965"/>
        </w:tabs>
        <w:suppressAutoHyphens/>
        <w:ind w:left="426" w:hanging="406"/>
        <w:jc w:val="both"/>
        <w:rPr>
          <w:sz w:val="22"/>
        </w:rPr>
      </w:pPr>
      <w:r w:rsidRPr="003D1282">
        <w:rPr>
          <w:sz w:val="22"/>
        </w:rPr>
        <w:t xml:space="preserve">Należność, za zakupiony papier realizowana będzie w formie przelewu bankowego na rachunek bankowy </w:t>
      </w:r>
      <w:r w:rsidRPr="003D1282">
        <w:rPr>
          <w:bCs/>
          <w:sz w:val="22"/>
        </w:rPr>
        <w:t>Wykonawcy</w:t>
      </w:r>
      <w:r w:rsidRPr="003D1282">
        <w:rPr>
          <w:sz w:val="22"/>
        </w:rPr>
        <w:t xml:space="preserve">: </w:t>
      </w:r>
      <w:r>
        <w:rPr>
          <w:sz w:val="22"/>
        </w:rPr>
        <w:t>…………………..</w:t>
      </w:r>
      <w:r w:rsidRPr="003D1282">
        <w:rPr>
          <w:sz w:val="22"/>
        </w:rPr>
        <w:t xml:space="preserve"> ujęty na białej liście podatników, w terminie do 30 dni od dnia otrzymania przez </w:t>
      </w:r>
      <w:r w:rsidRPr="003D1282">
        <w:rPr>
          <w:bCs/>
          <w:sz w:val="22"/>
        </w:rPr>
        <w:t>Zamawiającego</w:t>
      </w:r>
      <w:r w:rsidRPr="003D1282">
        <w:rPr>
          <w:sz w:val="22"/>
        </w:rPr>
        <w:t xml:space="preserve"> dostawy wraz z wystawioną fakturą.          </w:t>
      </w:r>
    </w:p>
    <w:p w:rsidR="003D1282" w:rsidRPr="003D1282" w:rsidRDefault="003D1282" w:rsidP="00880A25">
      <w:pPr>
        <w:numPr>
          <w:ilvl w:val="0"/>
          <w:numId w:val="123"/>
        </w:numPr>
        <w:tabs>
          <w:tab w:val="clear" w:pos="720"/>
          <w:tab w:val="left" w:pos="426"/>
          <w:tab w:val="num" w:pos="1965"/>
        </w:tabs>
        <w:suppressAutoHyphens/>
        <w:ind w:left="431" w:hanging="408"/>
        <w:jc w:val="both"/>
        <w:rPr>
          <w:sz w:val="22"/>
        </w:rPr>
      </w:pPr>
      <w:r w:rsidRPr="003D1282">
        <w:rPr>
          <w:sz w:val="22"/>
        </w:rPr>
        <w:t xml:space="preserve">O każdorazowej zmianie rachunku </w:t>
      </w:r>
      <w:r w:rsidRPr="003D1282">
        <w:rPr>
          <w:bCs/>
          <w:sz w:val="22"/>
        </w:rPr>
        <w:t>Wykonawca</w:t>
      </w:r>
      <w:r w:rsidRPr="003D1282">
        <w:rPr>
          <w:sz w:val="22"/>
        </w:rPr>
        <w:t xml:space="preserve"> powiadomi </w:t>
      </w:r>
      <w:r w:rsidRPr="003D1282">
        <w:rPr>
          <w:bCs/>
          <w:sz w:val="22"/>
        </w:rPr>
        <w:t>Zamawiającego</w:t>
      </w:r>
      <w:r w:rsidRPr="003D1282">
        <w:rPr>
          <w:sz w:val="22"/>
        </w:rPr>
        <w:t xml:space="preserve"> na piśmie podpisanym przez upoważnionego przedstawiciela </w:t>
      </w:r>
      <w:r w:rsidRPr="003D1282">
        <w:rPr>
          <w:bCs/>
          <w:sz w:val="22"/>
        </w:rPr>
        <w:t xml:space="preserve">Wykonawcy. </w:t>
      </w:r>
      <w:r w:rsidRPr="003D1282">
        <w:rPr>
          <w:sz w:val="22"/>
        </w:rPr>
        <w:t>Zmiana rachunku bankowego nie wymaga sporządzenia aneksu do umowy.</w:t>
      </w:r>
    </w:p>
    <w:p w:rsidR="003D1282" w:rsidRPr="003D1282" w:rsidRDefault="003D1282" w:rsidP="00880A25">
      <w:pPr>
        <w:numPr>
          <w:ilvl w:val="0"/>
          <w:numId w:val="123"/>
        </w:numPr>
        <w:tabs>
          <w:tab w:val="clear" w:pos="720"/>
          <w:tab w:val="left" w:pos="426"/>
          <w:tab w:val="num" w:pos="1965"/>
        </w:tabs>
        <w:suppressAutoHyphens/>
        <w:ind w:left="426" w:hanging="406"/>
        <w:jc w:val="both"/>
        <w:rPr>
          <w:bCs/>
          <w:sz w:val="22"/>
        </w:rPr>
      </w:pPr>
      <w:r w:rsidRPr="003D1282">
        <w:rPr>
          <w:sz w:val="22"/>
        </w:rPr>
        <w:t xml:space="preserve">Płatnikiem będzie </w:t>
      </w:r>
      <w:r w:rsidRPr="003D1282">
        <w:rPr>
          <w:bCs/>
          <w:sz w:val="22"/>
        </w:rPr>
        <w:t>Zamawiający:</w:t>
      </w:r>
    </w:p>
    <w:p w:rsidR="003D1282" w:rsidRPr="003D1282" w:rsidRDefault="003D1282" w:rsidP="003D1282">
      <w:pPr>
        <w:tabs>
          <w:tab w:val="left" w:pos="142"/>
          <w:tab w:val="left" w:pos="426"/>
        </w:tabs>
        <w:jc w:val="center"/>
        <w:rPr>
          <w:bCs/>
          <w:sz w:val="22"/>
        </w:rPr>
      </w:pPr>
      <w:r w:rsidRPr="003D1282">
        <w:rPr>
          <w:bCs/>
          <w:sz w:val="22"/>
        </w:rPr>
        <w:t>KOMENDA WOJEWÓDZKA POLICJI W BIAŁYMSTOKU</w:t>
      </w:r>
    </w:p>
    <w:p w:rsidR="003D1282" w:rsidRPr="003D1282" w:rsidRDefault="003D1282" w:rsidP="003D1282">
      <w:pPr>
        <w:tabs>
          <w:tab w:val="left" w:pos="142"/>
          <w:tab w:val="left" w:pos="426"/>
        </w:tabs>
        <w:jc w:val="center"/>
        <w:rPr>
          <w:bCs/>
          <w:sz w:val="22"/>
        </w:rPr>
      </w:pPr>
      <w:r w:rsidRPr="003D1282">
        <w:rPr>
          <w:bCs/>
          <w:sz w:val="22"/>
        </w:rPr>
        <w:t>ul. Sienkiewicza 65, 15-003 Białystok</w:t>
      </w:r>
    </w:p>
    <w:p w:rsidR="003D1282" w:rsidRPr="003D1282" w:rsidRDefault="003D1282" w:rsidP="003D1282">
      <w:pPr>
        <w:tabs>
          <w:tab w:val="left" w:pos="142"/>
          <w:tab w:val="left" w:pos="426"/>
        </w:tabs>
        <w:jc w:val="center"/>
        <w:rPr>
          <w:bCs/>
          <w:sz w:val="22"/>
        </w:rPr>
      </w:pPr>
      <w:r w:rsidRPr="003D1282">
        <w:rPr>
          <w:bCs/>
          <w:sz w:val="22"/>
        </w:rPr>
        <w:t>NIP: 542-020-78-68</w:t>
      </w:r>
    </w:p>
    <w:p w:rsidR="003D1282" w:rsidRPr="003D1282" w:rsidRDefault="003D1282" w:rsidP="00880A25">
      <w:pPr>
        <w:numPr>
          <w:ilvl w:val="0"/>
          <w:numId w:val="123"/>
        </w:numPr>
        <w:tabs>
          <w:tab w:val="clear" w:pos="720"/>
          <w:tab w:val="left" w:pos="426"/>
          <w:tab w:val="num" w:pos="1965"/>
        </w:tabs>
        <w:suppressAutoHyphens/>
        <w:ind w:left="426" w:hanging="406"/>
        <w:jc w:val="both"/>
        <w:rPr>
          <w:bCs/>
          <w:sz w:val="22"/>
        </w:rPr>
      </w:pPr>
      <w:r w:rsidRPr="003D1282">
        <w:rPr>
          <w:sz w:val="22"/>
        </w:rPr>
        <w:t>Za termin zapłaty uznaje się datę obciążenia przez bank rachunku Płatnika.</w:t>
      </w:r>
    </w:p>
    <w:p w:rsidR="003D1282" w:rsidRPr="003D1282" w:rsidRDefault="003D1282" w:rsidP="00880A25">
      <w:pPr>
        <w:numPr>
          <w:ilvl w:val="0"/>
          <w:numId w:val="123"/>
        </w:numPr>
        <w:tabs>
          <w:tab w:val="clear" w:pos="720"/>
          <w:tab w:val="left" w:pos="426"/>
          <w:tab w:val="num" w:pos="1965"/>
        </w:tabs>
        <w:suppressAutoHyphens/>
        <w:ind w:left="426" w:hanging="406"/>
        <w:jc w:val="both"/>
        <w:rPr>
          <w:bCs/>
          <w:sz w:val="22"/>
        </w:rPr>
      </w:pPr>
      <w:r w:rsidRPr="003D1282">
        <w:rPr>
          <w:bCs/>
          <w:sz w:val="22"/>
        </w:rPr>
        <w:t>Wykonawca zobowiązuje się do umieszczenia w wystawionej fakturze klauzuli o następującej treści: „Wierzytelności określone fakturą nie mogą być przedmiotem przelewu wierzytelności”.</w:t>
      </w:r>
    </w:p>
    <w:p w:rsidR="003D1282" w:rsidRPr="003D1282" w:rsidRDefault="003D1282" w:rsidP="003D1282">
      <w:pPr>
        <w:tabs>
          <w:tab w:val="left" w:pos="426"/>
        </w:tabs>
        <w:suppressAutoHyphens/>
        <w:ind w:left="426"/>
        <w:jc w:val="both"/>
        <w:rPr>
          <w:bCs/>
          <w:sz w:val="22"/>
        </w:rPr>
      </w:pPr>
    </w:p>
    <w:p w:rsidR="003D1282" w:rsidRPr="003D1282" w:rsidRDefault="003D1282" w:rsidP="003D1282">
      <w:pPr>
        <w:jc w:val="center"/>
        <w:rPr>
          <w:b/>
          <w:bCs/>
          <w:sz w:val="22"/>
        </w:rPr>
      </w:pPr>
      <w:r w:rsidRPr="003D1282">
        <w:rPr>
          <w:b/>
          <w:bCs/>
          <w:sz w:val="22"/>
        </w:rPr>
        <w:t>§ 5</w:t>
      </w:r>
    </w:p>
    <w:p w:rsidR="003D1282" w:rsidRPr="003D1282" w:rsidRDefault="003D1282" w:rsidP="003D1282">
      <w:pPr>
        <w:jc w:val="center"/>
        <w:rPr>
          <w:b/>
          <w:bCs/>
          <w:sz w:val="22"/>
        </w:rPr>
      </w:pPr>
      <w:r w:rsidRPr="003D1282">
        <w:rPr>
          <w:b/>
          <w:bCs/>
          <w:sz w:val="22"/>
        </w:rPr>
        <w:t>Gwarancja i rękojmia</w:t>
      </w:r>
    </w:p>
    <w:p w:rsidR="003D1282" w:rsidRPr="003D1282" w:rsidRDefault="003D1282" w:rsidP="00880A25">
      <w:pPr>
        <w:numPr>
          <w:ilvl w:val="0"/>
          <w:numId w:val="124"/>
        </w:numPr>
        <w:tabs>
          <w:tab w:val="clear" w:pos="705"/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kern w:val="22"/>
          <w:sz w:val="22"/>
          <w:lang w:eastAsia="pl-PL"/>
        </w:rPr>
      </w:pPr>
      <w:r w:rsidRPr="003D1282">
        <w:rPr>
          <w:bCs/>
          <w:kern w:val="22"/>
          <w:sz w:val="22"/>
          <w:lang w:eastAsia="pl-PL"/>
        </w:rPr>
        <w:t xml:space="preserve">Wykonawca </w:t>
      </w:r>
      <w:r w:rsidRPr="003D1282">
        <w:rPr>
          <w:kern w:val="22"/>
          <w:sz w:val="22"/>
          <w:lang w:eastAsia="pl-PL"/>
        </w:rPr>
        <w:t xml:space="preserve">udziela minimum 12 miesięcy gwarancji na </w:t>
      </w:r>
      <w:r w:rsidRPr="003D1282">
        <w:rPr>
          <w:sz w:val="22"/>
        </w:rPr>
        <w:t>papier</w:t>
      </w:r>
      <w:r w:rsidRPr="003D1282">
        <w:rPr>
          <w:kern w:val="22"/>
          <w:sz w:val="22"/>
          <w:lang w:eastAsia="pl-PL"/>
        </w:rPr>
        <w:t xml:space="preserve"> będące przedmiotem niniejszej umowy licząc od daty jego dostawy, z zastrzeżeniem, że gwarancja nie może być krótsza niż gwarancja udzielona przez producenta.</w:t>
      </w:r>
    </w:p>
    <w:p w:rsidR="003D1282" w:rsidRPr="003D1282" w:rsidRDefault="003D1282" w:rsidP="00880A25">
      <w:pPr>
        <w:numPr>
          <w:ilvl w:val="0"/>
          <w:numId w:val="124"/>
        </w:numPr>
        <w:spacing w:after="200"/>
        <w:ind w:left="426" w:hanging="426"/>
        <w:contextualSpacing/>
        <w:jc w:val="both"/>
        <w:rPr>
          <w:sz w:val="22"/>
        </w:rPr>
      </w:pPr>
      <w:r w:rsidRPr="003D1282">
        <w:rPr>
          <w:sz w:val="22"/>
        </w:rPr>
        <w:t>Postanowienia niniejszego paragrafu stanowią oświadczenie gwarancyjne w rozumieniu art. 577                i art. 577</w:t>
      </w:r>
      <w:r w:rsidRPr="003D1282">
        <w:rPr>
          <w:sz w:val="22"/>
          <w:vertAlign w:val="superscript"/>
        </w:rPr>
        <w:t xml:space="preserve">1 </w:t>
      </w:r>
      <w:r w:rsidRPr="003D1282">
        <w:rPr>
          <w:sz w:val="22"/>
        </w:rPr>
        <w:t>Kodeksu cywilnego. Dokumentem potwierdzającym udzielenie gwarancji przez Wykonawcę, w rozumieniu art. 577</w:t>
      </w:r>
      <w:r w:rsidRPr="003D1282">
        <w:rPr>
          <w:sz w:val="22"/>
          <w:vertAlign w:val="superscript"/>
        </w:rPr>
        <w:t>2</w:t>
      </w:r>
      <w:r w:rsidRPr="003D1282">
        <w:rPr>
          <w:sz w:val="22"/>
        </w:rPr>
        <w:t xml:space="preserve">  Kodeksu cywilnego jest niniejsza umowa.</w:t>
      </w:r>
    </w:p>
    <w:p w:rsidR="003D1282" w:rsidRPr="003D1282" w:rsidRDefault="003D1282" w:rsidP="00880A25">
      <w:pPr>
        <w:numPr>
          <w:ilvl w:val="0"/>
          <w:numId w:val="124"/>
        </w:numPr>
        <w:tabs>
          <w:tab w:val="num" w:pos="426"/>
        </w:tabs>
        <w:suppressAutoHyphens/>
        <w:autoSpaceDE w:val="0"/>
        <w:autoSpaceDN w:val="0"/>
        <w:adjustRightInd w:val="0"/>
        <w:ind w:left="425" w:hanging="425"/>
        <w:jc w:val="both"/>
        <w:rPr>
          <w:kern w:val="22"/>
          <w:sz w:val="22"/>
          <w:lang w:eastAsia="pl-PL"/>
        </w:rPr>
      </w:pPr>
      <w:r w:rsidRPr="003D1282">
        <w:rPr>
          <w:rFonts w:eastAsia="Times New Roman"/>
          <w:sz w:val="22"/>
          <w:lang w:eastAsia="ar-SA"/>
        </w:rPr>
        <w:t>O stwierdzeniu wady w dostarczonym papierze Zamawiający zawiadomi Wykonawcę pisemnie, pocztą elektroniczną bądź faksem. Zgłoszenia dotyczące reklamacji kierowane będą na adres e-mail:                       lub nr faksu.</w:t>
      </w:r>
    </w:p>
    <w:p w:rsidR="003D1282" w:rsidRPr="003D1282" w:rsidRDefault="003D1282" w:rsidP="00880A25">
      <w:pPr>
        <w:numPr>
          <w:ilvl w:val="0"/>
          <w:numId w:val="124"/>
        </w:numPr>
        <w:tabs>
          <w:tab w:val="num" w:pos="426"/>
        </w:tabs>
        <w:suppressAutoHyphens/>
        <w:autoSpaceDE w:val="0"/>
        <w:autoSpaceDN w:val="0"/>
        <w:adjustRightInd w:val="0"/>
        <w:ind w:left="425" w:hanging="425"/>
        <w:jc w:val="both"/>
        <w:rPr>
          <w:kern w:val="22"/>
          <w:sz w:val="22"/>
          <w:lang w:eastAsia="pl-PL"/>
        </w:rPr>
      </w:pPr>
      <w:r w:rsidRPr="003D1282">
        <w:rPr>
          <w:rFonts w:eastAsia="Times New Roman"/>
          <w:sz w:val="22"/>
          <w:lang w:eastAsia="ar-SA"/>
        </w:rPr>
        <w:t>Wykonawca rozpatrzy reklamację w terminie do 7</w:t>
      </w:r>
      <w:r w:rsidRPr="003D1282">
        <w:rPr>
          <w:rFonts w:eastAsia="Times New Roman"/>
          <w:color w:val="FF0000"/>
          <w:sz w:val="22"/>
          <w:lang w:eastAsia="ar-SA"/>
        </w:rPr>
        <w:t xml:space="preserve"> </w:t>
      </w:r>
      <w:r w:rsidRPr="003D1282">
        <w:rPr>
          <w:rFonts w:eastAsia="Times New Roman"/>
          <w:sz w:val="22"/>
          <w:lang w:eastAsia="ar-SA"/>
        </w:rPr>
        <w:t>dni</w:t>
      </w:r>
      <w:r w:rsidRPr="003D1282">
        <w:rPr>
          <w:rFonts w:eastAsia="Times New Roman"/>
          <w:color w:val="FF0000"/>
          <w:sz w:val="22"/>
          <w:lang w:eastAsia="ar-SA"/>
        </w:rPr>
        <w:t xml:space="preserve"> </w:t>
      </w:r>
      <w:r w:rsidRPr="003D1282">
        <w:rPr>
          <w:rFonts w:eastAsia="Times New Roman"/>
          <w:sz w:val="22"/>
          <w:lang w:eastAsia="ar-SA"/>
        </w:rPr>
        <w:t xml:space="preserve">od dnia jej zgłoszenia. </w:t>
      </w:r>
    </w:p>
    <w:p w:rsidR="003D1282" w:rsidRPr="003D1282" w:rsidRDefault="003D1282" w:rsidP="00880A25">
      <w:pPr>
        <w:numPr>
          <w:ilvl w:val="0"/>
          <w:numId w:val="124"/>
        </w:numPr>
        <w:tabs>
          <w:tab w:val="num" w:pos="426"/>
        </w:tabs>
        <w:suppressAutoHyphens/>
        <w:ind w:left="425" w:hanging="425"/>
        <w:jc w:val="both"/>
        <w:rPr>
          <w:sz w:val="22"/>
        </w:rPr>
      </w:pPr>
      <w:r w:rsidRPr="003D1282">
        <w:rPr>
          <w:rFonts w:eastAsia="Times New Roman"/>
          <w:sz w:val="22"/>
          <w:lang w:eastAsia="ar-SA"/>
        </w:rPr>
        <w:t xml:space="preserve">Uznając reklamację Wykonawca dokona wymiany wadliwego papieru na wolny od wad, </w:t>
      </w:r>
      <w:r w:rsidRPr="003D1282">
        <w:rPr>
          <w:rFonts w:eastAsia="Times New Roman"/>
          <w:sz w:val="22"/>
          <w:lang w:eastAsia="ar-SA"/>
        </w:rPr>
        <w:br/>
        <w:t>w terminie do 14 dni od dnia uznania reklamacji, oraz pokryje koszty jego dostarczenia do Zamawiającego.</w:t>
      </w:r>
      <w:r w:rsidRPr="003D1282">
        <w:rPr>
          <w:sz w:val="22"/>
        </w:rPr>
        <w:t xml:space="preserve"> </w:t>
      </w:r>
    </w:p>
    <w:p w:rsidR="003D1282" w:rsidRPr="003D1282" w:rsidRDefault="003D1282" w:rsidP="00880A25">
      <w:pPr>
        <w:numPr>
          <w:ilvl w:val="0"/>
          <w:numId w:val="124"/>
        </w:numPr>
        <w:tabs>
          <w:tab w:val="num" w:pos="426"/>
        </w:tabs>
        <w:suppressAutoHyphens/>
        <w:autoSpaceDE w:val="0"/>
        <w:autoSpaceDN w:val="0"/>
        <w:adjustRightInd w:val="0"/>
        <w:ind w:left="425" w:hanging="425"/>
        <w:jc w:val="both"/>
        <w:rPr>
          <w:rFonts w:eastAsia="Times New Roman"/>
          <w:sz w:val="22"/>
          <w:lang w:eastAsia="pl-PL"/>
        </w:rPr>
      </w:pPr>
      <w:r w:rsidRPr="003D1282">
        <w:rPr>
          <w:rFonts w:eastAsia="Times New Roman"/>
          <w:sz w:val="22"/>
          <w:lang w:eastAsia="ar-SA"/>
        </w:rPr>
        <w:t xml:space="preserve">Nieudzielenie odpowiedzi na zgłoszoną reklamację w terminie określonym w ust. 3 uważa się za uznanie reklamacji. </w:t>
      </w:r>
    </w:p>
    <w:p w:rsidR="003D1282" w:rsidRPr="003D1282" w:rsidRDefault="003D1282" w:rsidP="00880A25">
      <w:pPr>
        <w:numPr>
          <w:ilvl w:val="0"/>
          <w:numId w:val="124"/>
        </w:numPr>
        <w:tabs>
          <w:tab w:val="num" w:pos="426"/>
        </w:tabs>
        <w:suppressAutoHyphens/>
        <w:autoSpaceDE w:val="0"/>
        <w:autoSpaceDN w:val="0"/>
        <w:adjustRightInd w:val="0"/>
        <w:ind w:left="425" w:hanging="425"/>
        <w:jc w:val="both"/>
        <w:rPr>
          <w:rFonts w:eastAsia="Times New Roman"/>
          <w:sz w:val="22"/>
          <w:lang w:eastAsia="pl-PL"/>
        </w:rPr>
      </w:pPr>
      <w:r w:rsidRPr="003D1282">
        <w:rPr>
          <w:rFonts w:eastAsia="Times New Roman"/>
          <w:sz w:val="22"/>
          <w:lang w:eastAsia="pl-PL"/>
        </w:rPr>
        <w:t xml:space="preserve">Niezależnie od uprawnień z tytułu gwarancji Zamawiającemu przysługują uprawnienia z tytułu rękojmi określone w kodeksie cywilnym. </w:t>
      </w:r>
    </w:p>
    <w:p w:rsidR="003D1282" w:rsidRPr="003D1282" w:rsidRDefault="003D1282" w:rsidP="003D1282">
      <w:pPr>
        <w:jc w:val="center"/>
        <w:rPr>
          <w:b/>
          <w:bCs/>
          <w:sz w:val="22"/>
        </w:rPr>
      </w:pPr>
      <w:r w:rsidRPr="003D1282">
        <w:rPr>
          <w:b/>
          <w:bCs/>
          <w:sz w:val="22"/>
        </w:rPr>
        <w:t>§ 6</w:t>
      </w:r>
    </w:p>
    <w:p w:rsidR="003D1282" w:rsidRPr="003D1282" w:rsidRDefault="003D1282" w:rsidP="003D1282">
      <w:pPr>
        <w:jc w:val="center"/>
        <w:rPr>
          <w:b/>
          <w:bCs/>
          <w:sz w:val="22"/>
        </w:rPr>
      </w:pPr>
      <w:r w:rsidRPr="003D1282">
        <w:rPr>
          <w:b/>
          <w:bCs/>
          <w:sz w:val="22"/>
        </w:rPr>
        <w:t>Kary umowne</w:t>
      </w:r>
    </w:p>
    <w:p w:rsidR="003D1282" w:rsidRPr="003D1282" w:rsidRDefault="003D1282" w:rsidP="00BC1E0D">
      <w:pPr>
        <w:numPr>
          <w:ilvl w:val="1"/>
          <w:numId w:val="137"/>
        </w:numPr>
        <w:tabs>
          <w:tab w:val="left" w:pos="426"/>
        </w:tabs>
        <w:suppressAutoHyphens/>
        <w:ind w:hanging="1785"/>
        <w:jc w:val="both"/>
        <w:rPr>
          <w:sz w:val="22"/>
        </w:rPr>
      </w:pPr>
      <w:r w:rsidRPr="003D1282">
        <w:rPr>
          <w:bCs/>
          <w:sz w:val="22"/>
        </w:rPr>
        <w:t>Wykonawca</w:t>
      </w:r>
      <w:r w:rsidRPr="003D1282">
        <w:rPr>
          <w:sz w:val="22"/>
        </w:rPr>
        <w:t xml:space="preserve"> zobowiązuje się zapłacić </w:t>
      </w:r>
      <w:r w:rsidRPr="003D1282">
        <w:rPr>
          <w:bCs/>
          <w:sz w:val="22"/>
        </w:rPr>
        <w:t xml:space="preserve">Zamawiającemu </w:t>
      </w:r>
      <w:r w:rsidRPr="003D1282">
        <w:rPr>
          <w:sz w:val="22"/>
        </w:rPr>
        <w:t>kary umowne:</w:t>
      </w:r>
    </w:p>
    <w:p w:rsidR="003D1282" w:rsidRPr="003D1282" w:rsidRDefault="003D1282" w:rsidP="003D1282">
      <w:pPr>
        <w:tabs>
          <w:tab w:val="left" w:pos="709"/>
          <w:tab w:val="left" w:pos="1080"/>
          <w:tab w:val="left" w:pos="1428"/>
          <w:tab w:val="left" w:pos="2340"/>
        </w:tabs>
        <w:ind w:left="720" w:hanging="360"/>
        <w:jc w:val="both"/>
        <w:rPr>
          <w:sz w:val="22"/>
        </w:rPr>
      </w:pPr>
      <w:r w:rsidRPr="003D1282">
        <w:rPr>
          <w:sz w:val="22"/>
        </w:rPr>
        <w:t xml:space="preserve">a)  w wysokości 10% wynagrodzenia umownego, gdy </w:t>
      </w:r>
      <w:r w:rsidRPr="003D1282">
        <w:rPr>
          <w:bCs/>
          <w:sz w:val="22"/>
        </w:rPr>
        <w:t>Zamawiający</w:t>
      </w:r>
      <w:r w:rsidRPr="003D1282">
        <w:rPr>
          <w:sz w:val="22"/>
        </w:rPr>
        <w:t xml:space="preserve"> odstąpi od umowy </w:t>
      </w:r>
      <w:r w:rsidRPr="003D1282">
        <w:rPr>
          <w:sz w:val="22"/>
        </w:rPr>
        <w:br/>
        <w:t xml:space="preserve">z powodu okoliczności, za które odpowiada </w:t>
      </w:r>
      <w:r w:rsidRPr="003D1282">
        <w:rPr>
          <w:bCs/>
          <w:sz w:val="22"/>
        </w:rPr>
        <w:t>Wykonawca</w:t>
      </w:r>
      <w:r w:rsidRPr="003D1282">
        <w:rPr>
          <w:sz w:val="22"/>
        </w:rPr>
        <w:t>,</w:t>
      </w:r>
    </w:p>
    <w:p w:rsidR="003D1282" w:rsidRPr="003D1282" w:rsidRDefault="003D1282" w:rsidP="003D1282">
      <w:pPr>
        <w:tabs>
          <w:tab w:val="left" w:pos="709"/>
          <w:tab w:val="left" w:pos="1080"/>
          <w:tab w:val="left" w:pos="1428"/>
          <w:tab w:val="left" w:pos="2340"/>
        </w:tabs>
        <w:ind w:left="720" w:hanging="360"/>
        <w:jc w:val="both"/>
        <w:rPr>
          <w:sz w:val="22"/>
        </w:rPr>
      </w:pPr>
      <w:r w:rsidRPr="003D1282">
        <w:rPr>
          <w:sz w:val="22"/>
        </w:rPr>
        <w:t>b) w wysokości 0,1 % wartości niedostarczonej w terminie określonym w § 3 ust. 2 dostawy papieru, za każdy rozpoczęty dzień zwłoki w jego dostawie,</w:t>
      </w:r>
    </w:p>
    <w:p w:rsidR="003D1282" w:rsidRPr="003D1282" w:rsidRDefault="003D1282" w:rsidP="00BC1E0D">
      <w:pPr>
        <w:tabs>
          <w:tab w:val="left" w:pos="709"/>
          <w:tab w:val="left" w:pos="1080"/>
          <w:tab w:val="left" w:pos="1428"/>
          <w:tab w:val="left" w:pos="2340"/>
        </w:tabs>
        <w:ind w:left="720" w:hanging="360"/>
        <w:jc w:val="both"/>
        <w:rPr>
          <w:sz w:val="22"/>
        </w:rPr>
      </w:pPr>
      <w:r w:rsidRPr="003D1282">
        <w:rPr>
          <w:sz w:val="22"/>
        </w:rPr>
        <w:t xml:space="preserve">c) w wysokości 0,1% wartości zareklamowanych przez </w:t>
      </w:r>
      <w:r w:rsidRPr="003D1282">
        <w:rPr>
          <w:bCs/>
          <w:sz w:val="22"/>
        </w:rPr>
        <w:t xml:space="preserve">Zamawiającego </w:t>
      </w:r>
      <w:r w:rsidRPr="003D1282">
        <w:rPr>
          <w:sz w:val="22"/>
        </w:rPr>
        <w:t>wadliwego papieru,</w:t>
      </w:r>
      <w:r w:rsidRPr="003D1282">
        <w:rPr>
          <w:bCs/>
          <w:sz w:val="22"/>
        </w:rPr>
        <w:t xml:space="preserve"> </w:t>
      </w:r>
      <w:r w:rsidRPr="003D1282">
        <w:rPr>
          <w:sz w:val="22"/>
        </w:rPr>
        <w:t>za każdy dzień zwłoki w realizacji reklamacji - licząc od terminu określonego w § 5 ust. 4.</w:t>
      </w:r>
    </w:p>
    <w:p w:rsidR="003D1282" w:rsidRDefault="003D1282" w:rsidP="00BC1E0D">
      <w:pPr>
        <w:pStyle w:val="Akapitzlist"/>
        <w:numPr>
          <w:ilvl w:val="1"/>
          <w:numId w:val="137"/>
        </w:numPr>
        <w:tabs>
          <w:tab w:val="clear" w:pos="1785"/>
          <w:tab w:val="num" w:pos="1965"/>
        </w:tabs>
        <w:suppressAutoHyphens/>
        <w:spacing w:line="240" w:lineRule="auto"/>
        <w:ind w:left="426" w:hanging="426"/>
        <w:rPr>
          <w:color w:val="000000"/>
          <w:sz w:val="22"/>
        </w:rPr>
      </w:pPr>
      <w:r w:rsidRPr="00A74615">
        <w:rPr>
          <w:color w:val="000000"/>
          <w:sz w:val="22"/>
        </w:rPr>
        <w:t>Łączna wysokość kar umownych nie może przekroczyć 20% wartości brutto umowy.</w:t>
      </w:r>
    </w:p>
    <w:p w:rsidR="003D1282" w:rsidRPr="00A74615" w:rsidRDefault="003D1282" w:rsidP="00BC1E0D">
      <w:pPr>
        <w:pStyle w:val="Akapitzlist"/>
        <w:numPr>
          <w:ilvl w:val="1"/>
          <w:numId w:val="137"/>
        </w:numPr>
        <w:tabs>
          <w:tab w:val="left" w:pos="567"/>
        </w:tabs>
        <w:suppressAutoHyphens/>
        <w:spacing w:line="240" w:lineRule="auto"/>
        <w:ind w:left="426" w:hanging="426"/>
        <w:rPr>
          <w:color w:val="000000"/>
          <w:sz w:val="22"/>
        </w:rPr>
      </w:pPr>
      <w:r w:rsidRPr="00A74615">
        <w:rPr>
          <w:sz w:val="22"/>
        </w:rPr>
        <w:t>Wykonawca nie może zwolnić się od odpowiedzialności względem Zamawiającego z tego powodu, że wykonanie lub nienależyte wykonanie umowy przez Wykonawcę było następstwem niewykonania zobowiązań wobec Wykonawcy przez jego kooperantów lub podwykonawców.</w:t>
      </w:r>
    </w:p>
    <w:p w:rsidR="003D1282" w:rsidRPr="00A74615" w:rsidRDefault="003D1282" w:rsidP="00BC1E0D">
      <w:pPr>
        <w:pStyle w:val="Akapitzlist"/>
        <w:numPr>
          <w:ilvl w:val="1"/>
          <w:numId w:val="137"/>
        </w:numPr>
        <w:tabs>
          <w:tab w:val="left" w:pos="567"/>
        </w:tabs>
        <w:suppressAutoHyphens/>
        <w:spacing w:line="240" w:lineRule="auto"/>
        <w:ind w:left="426" w:hanging="426"/>
        <w:rPr>
          <w:color w:val="000000"/>
          <w:sz w:val="22"/>
        </w:rPr>
      </w:pPr>
      <w:r w:rsidRPr="00A74615">
        <w:rPr>
          <w:sz w:val="22"/>
        </w:rPr>
        <w:t>Zamawiający nie wyraża zgody na przenoszenie przez Wykonawcę wierzytelności z tytułu niniejszej umowy na osobę trzecią.</w:t>
      </w:r>
    </w:p>
    <w:p w:rsidR="003D1282" w:rsidRDefault="003D1282" w:rsidP="00BC1E0D">
      <w:pPr>
        <w:pStyle w:val="Akapitzlist"/>
        <w:numPr>
          <w:ilvl w:val="1"/>
          <w:numId w:val="137"/>
        </w:numPr>
        <w:tabs>
          <w:tab w:val="left" w:pos="567"/>
        </w:tabs>
        <w:suppressAutoHyphens/>
        <w:spacing w:line="240" w:lineRule="auto"/>
        <w:ind w:left="426" w:hanging="426"/>
        <w:rPr>
          <w:color w:val="000000"/>
          <w:sz w:val="22"/>
        </w:rPr>
      </w:pPr>
      <w:r w:rsidRPr="00A74615">
        <w:rPr>
          <w:bCs/>
          <w:color w:val="000000"/>
          <w:sz w:val="22"/>
        </w:rPr>
        <w:t>Zamawiający</w:t>
      </w:r>
      <w:r w:rsidRPr="00A74615">
        <w:rPr>
          <w:color w:val="000000"/>
          <w:sz w:val="22"/>
        </w:rPr>
        <w:t xml:space="preserve"> ma prawo potrącić należności wynikające z kar umownych bezpośrednio z faktury VAT wystawionej przez Wykonawcę. Zamawiający poinformuje Wykonawcę na piśmie o fakcie pomniejszenia wynagrodzenia Wykonawcy w związku z powstaniem obowiązku zapłaty kar umownych.</w:t>
      </w:r>
    </w:p>
    <w:p w:rsidR="003D1282" w:rsidRPr="00A74615" w:rsidRDefault="003D1282" w:rsidP="00BC1E0D">
      <w:pPr>
        <w:pStyle w:val="Akapitzlist"/>
        <w:numPr>
          <w:ilvl w:val="1"/>
          <w:numId w:val="137"/>
        </w:numPr>
        <w:tabs>
          <w:tab w:val="left" w:pos="567"/>
        </w:tabs>
        <w:suppressAutoHyphens/>
        <w:spacing w:line="240" w:lineRule="auto"/>
        <w:ind w:left="426" w:hanging="426"/>
        <w:rPr>
          <w:color w:val="000000"/>
          <w:sz w:val="22"/>
        </w:rPr>
      </w:pPr>
      <w:r w:rsidRPr="00A74615">
        <w:rPr>
          <w:bCs/>
          <w:sz w:val="22"/>
        </w:rPr>
        <w:t xml:space="preserve">Wykonawca </w:t>
      </w:r>
      <w:r w:rsidRPr="00A74615">
        <w:rPr>
          <w:sz w:val="22"/>
        </w:rPr>
        <w:t xml:space="preserve">oświadcza, iż wyraża zgodę dla </w:t>
      </w:r>
      <w:r w:rsidRPr="00A74615">
        <w:rPr>
          <w:bCs/>
          <w:sz w:val="22"/>
        </w:rPr>
        <w:t>Zamawiającego</w:t>
      </w:r>
      <w:r w:rsidRPr="00A74615">
        <w:rPr>
          <w:sz w:val="22"/>
        </w:rPr>
        <w:t xml:space="preserve"> na potrącenie w rozumieniu art. 498 i 499 kodeksu cywilnego kwot naliczonych, w przypadku o którym mowa w ust. 1 pkt. a-c z przysługującej mu od </w:t>
      </w:r>
      <w:r w:rsidRPr="00A74615">
        <w:rPr>
          <w:bCs/>
          <w:sz w:val="22"/>
        </w:rPr>
        <w:t>Zamawiającego</w:t>
      </w:r>
      <w:r w:rsidRPr="00A74615">
        <w:rPr>
          <w:sz w:val="22"/>
        </w:rPr>
        <w:t xml:space="preserve"> wierzytelności. Jednocześnie </w:t>
      </w:r>
      <w:r w:rsidRPr="00A74615">
        <w:rPr>
          <w:bCs/>
          <w:sz w:val="22"/>
        </w:rPr>
        <w:t>Wykonawca</w:t>
      </w:r>
      <w:r w:rsidRPr="00A74615">
        <w:rPr>
          <w:sz w:val="22"/>
        </w:rPr>
        <w:t xml:space="preserve"> oświadcza, że </w:t>
      </w:r>
      <w:r w:rsidRPr="00A74615">
        <w:rPr>
          <w:sz w:val="22"/>
        </w:rPr>
        <w:lastRenderedPageBreak/>
        <w:t>powyższe nie zostało złożone pod wpływem błędu, ani nie jest obarczone jakąkolwiek inną wadą oświadczenia woli skutkującą jego nieważnością.</w:t>
      </w:r>
    </w:p>
    <w:p w:rsidR="003D1282" w:rsidRPr="00A74615" w:rsidRDefault="003D1282" w:rsidP="00BC1E0D">
      <w:pPr>
        <w:pStyle w:val="Akapitzlist"/>
        <w:numPr>
          <w:ilvl w:val="1"/>
          <w:numId w:val="137"/>
        </w:numPr>
        <w:tabs>
          <w:tab w:val="left" w:pos="567"/>
        </w:tabs>
        <w:suppressAutoHyphens/>
        <w:spacing w:line="240" w:lineRule="auto"/>
        <w:ind w:left="426" w:hanging="426"/>
        <w:rPr>
          <w:color w:val="000000"/>
          <w:sz w:val="22"/>
        </w:rPr>
      </w:pPr>
      <w:r w:rsidRPr="00A74615">
        <w:rPr>
          <w:bCs/>
          <w:sz w:val="22"/>
        </w:rPr>
        <w:t xml:space="preserve">Zamawiający </w:t>
      </w:r>
      <w:r w:rsidRPr="00A74615">
        <w:rPr>
          <w:sz w:val="22"/>
        </w:rPr>
        <w:t xml:space="preserve">oświadcza, że wystawi </w:t>
      </w:r>
      <w:r w:rsidRPr="00A74615">
        <w:rPr>
          <w:bCs/>
          <w:sz w:val="22"/>
        </w:rPr>
        <w:t>Wykonawcy</w:t>
      </w:r>
      <w:r w:rsidRPr="00A74615">
        <w:rPr>
          <w:sz w:val="22"/>
        </w:rPr>
        <w:t xml:space="preserve"> notę obciążeniową zawierającą szczegółowe naliczenie kwot w przypadku sytuacji, o której mowa w ust. 1.</w:t>
      </w:r>
    </w:p>
    <w:p w:rsidR="003D1282" w:rsidRPr="00A74615" w:rsidRDefault="003D1282" w:rsidP="00BC1E0D">
      <w:pPr>
        <w:pStyle w:val="Akapitzlist"/>
        <w:numPr>
          <w:ilvl w:val="1"/>
          <w:numId w:val="137"/>
        </w:numPr>
        <w:tabs>
          <w:tab w:val="left" w:pos="567"/>
        </w:tabs>
        <w:suppressAutoHyphens/>
        <w:spacing w:line="240" w:lineRule="auto"/>
        <w:ind w:left="426" w:hanging="426"/>
        <w:rPr>
          <w:color w:val="000000"/>
          <w:sz w:val="22"/>
        </w:rPr>
      </w:pPr>
      <w:r w:rsidRPr="00A74615">
        <w:rPr>
          <w:bCs/>
          <w:sz w:val="22"/>
        </w:rPr>
        <w:t>Zapłata kar umownych określonych w ust. 1 nie zwalnia Wykonawcy od wykonania przedmiotu umowy.</w:t>
      </w:r>
    </w:p>
    <w:p w:rsidR="003D1282" w:rsidRDefault="003D1282" w:rsidP="00BC1E0D">
      <w:pPr>
        <w:pStyle w:val="Akapitzlist"/>
        <w:numPr>
          <w:ilvl w:val="1"/>
          <w:numId w:val="137"/>
        </w:numPr>
        <w:tabs>
          <w:tab w:val="left" w:pos="567"/>
        </w:tabs>
        <w:suppressAutoHyphens/>
        <w:spacing w:line="240" w:lineRule="auto"/>
        <w:ind w:left="426" w:hanging="426"/>
        <w:rPr>
          <w:color w:val="000000"/>
          <w:sz w:val="22"/>
        </w:rPr>
      </w:pPr>
      <w:r w:rsidRPr="00A74615">
        <w:rPr>
          <w:color w:val="000000"/>
          <w:sz w:val="22"/>
        </w:rPr>
        <w:t>Przepisy ust. 1 stosuje się z zastrzeżeniem art. 15r</w:t>
      </w:r>
      <w:r w:rsidRPr="00A74615">
        <w:rPr>
          <w:color w:val="000000"/>
          <w:sz w:val="22"/>
          <w:vertAlign w:val="superscript"/>
        </w:rPr>
        <w:t>1</w:t>
      </w:r>
      <w:r w:rsidRPr="00A74615">
        <w:rPr>
          <w:color w:val="000000"/>
          <w:sz w:val="22"/>
        </w:rPr>
        <w:t xml:space="preserve"> ustawy z dnia 2 marca 2020 r. o szczególnych rozwiązaniach związanych z zapobieganiem, przeciwdziałaniem i zwalczaniem COVID-19, innych chorób zakaźnych oraz wywołanych nimi sytuacji kryzysowych (Dz.U. z 2020 r. poz. 1842 z późn. zm.) </w:t>
      </w:r>
    </w:p>
    <w:p w:rsidR="003D1282" w:rsidRPr="00A74615" w:rsidRDefault="003D1282" w:rsidP="00BC1E0D">
      <w:pPr>
        <w:pStyle w:val="Akapitzlist"/>
        <w:numPr>
          <w:ilvl w:val="1"/>
          <w:numId w:val="137"/>
        </w:numPr>
        <w:tabs>
          <w:tab w:val="left" w:pos="567"/>
        </w:tabs>
        <w:suppressAutoHyphens/>
        <w:spacing w:line="240" w:lineRule="auto"/>
        <w:ind w:left="426" w:hanging="426"/>
        <w:rPr>
          <w:color w:val="000000"/>
          <w:sz w:val="22"/>
        </w:rPr>
      </w:pPr>
      <w:r w:rsidRPr="00A74615">
        <w:rPr>
          <w:sz w:val="22"/>
        </w:rPr>
        <w:t>Odpowiedzialność odszkodowawczą Stron wynikającą z niniejszej umowy wyłączają jedynie zdarzenia siły wyższej, których nie można było przewidzieć i którym, jak również ich skutkom, nie można było zapobiec.</w:t>
      </w:r>
    </w:p>
    <w:p w:rsidR="003D1282" w:rsidRPr="00A74615" w:rsidRDefault="003D1282" w:rsidP="00BC1E0D">
      <w:pPr>
        <w:pStyle w:val="Akapitzlist"/>
        <w:numPr>
          <w:ilvl w:val="1"/>
          <w:numId w:val="137"/>
        </w:numPr>
        <w:tabs>
          <w:tab w:val="left" w:pos="567"/>
        </w:tabs>
        <w:suppressAutoHyphens/>
        <w:spacing w:line="240" w:lineRule="auto"/>
        <w:ind w:left="426" w:hanging="426"/>
        <w:rPr>
          <w:color w:val="000000"/>
          <w:sz w:val="22"/>
        </w:rPr>
      </w:pPr>
      <w:r w:rsidRPr="00A74615">
        <w:rPr>
          <w:sz w:val="22"/>
        </w:rPr>
        <w:t>Przez siłę wyższą, o której mowa w ust. 10, należy rozumieć przypadki lub zdarzenia zewnętrzne, które są poza kontrolą i niezawinione przez żadną ze Stron, których nie można przewidzieć, ani uniknąć, a które zaistnieją po wejściu umowy w życie i staną się przeszkodą w realizacji zobowiązań umownych.</w:t>
      </w:r>
    </w:p>
    <w:p w:rsidR="003D1282" w:rsidRPr="00A74615" w:rsidRDefault="003D1282" w:rsidP="00BC1E0D">
      <w:pPr>
        <w:pStyle w:val="Akapitzlist"/>
        <w:numPr>
          <w:ilvl w:val="1"/>
          <w:numId w:val="137"/>
        </w:numPr>
        <w:tabs>
          <w:tab w:val="left" w:pos="567"/>
        </w:tabs>
        <w:suppressAutoHyphens/>
        <w:spacing w:line="240" w:lineRule="auto"/>
        <w:ind w:left="426" w:hanging="426"/>
        <w:rPr>
          <w:color w:val="000000"/>
          <w:sz w:val="22"/>
        </w:rPr>
      </w:pPr>
      <w:r w:rsidRPr="00A74615">
        <w:rPr>
          <w:sz w:val="22"/>
        </w:rPr>
        <w:t>Strona powołująca się na stan siły wyższej jest zobowiązana do powiadomienia drugiej Strony,              a następnie do udokumentowania zaistnienia tego stanu.</w:t>
      </w:r>
    </w:p>
    <w:p w:rsidR="003D1282" w:rsidRPr="00A74615" w:rsidRDefault="003D1282" w:rsidP="00BC1E0D">
      <w:pPr>
        <w:pStyle w:val="Akapitzlist"/>
        <w:numPr>
          <w:ilvl w:val="1"/>
          <w:numId w:val="137"/>
        </w:numPr>
        <w:tabs>
          <w:tab w:val="left" w:pos="567"/>
        </w:tabs>
        <w:suppressAutoHyphens/>
        <w:spacing w:line="240" w:lineRule="auto"/>
        <w:ind w:left="426" w:hanging="426"/>
        <w:rPr>
          <w:color w:val="000000"/>
          <w:sz w:val="22"/>
        </w:rPr>
      </w:pPr>
      <w:r w:rsidRPr="00A74615">
        <w:rPr>
          <w:sz w:val="22"/>
        </w:rPr>
        <w:t>Wystąpienie siły wyższej, poinformowanie o tym Strony oraz udokumentowanie powoduje zawieszenie wykonania zobowiązań umownych o czas trwania siły wyższej.</w:t>
      </w:r>
    </w:p>
    <w:p w:rsidR="003D1282" w:rsidRPr="00A74615" w:rsidRDefault="003D1282" w:rsidP="00BC1E0D">
      <w:pPr>
        <w:pStyle w:val="Akapitzlist"/>
        <w:numPr>
          <w:ilvl w:val="1"/>
          <w:numId w:val="137"/>
        </w:numPr>
        <w:tabs>
          <w:tab w:val="left" w:pos="567"/>
        </w:tabs>
        <w:suppressAutoHyphens/>
        <w:spacing w:line="240" w:lineRule="auto"/>
        <w:ind w:left="426" w:hanging="426"/>
        <w:rPr>
          <w:color w:val="000000"/>
          <w:sz w:val="22"/>
        </w:rPr>
      </w:pPr>
      <w:r w:rsidRPr="00A74615">
        <w:rPr>
          <w:sz w:val="22"/>
        </w:rPr>
        <w:t>W rozumieniu postanowień ust. 10 i 11 siłą wyższą nie są w szczególności deficyt sprzętowy, kadrowy, materiałowy, spory pracownicze, strajki, trudności finansowe ani też kumulacja takich czynników.</w:t>
      </w:r>
    </w:p>
    <w:p w:rsidR="003D1282" w:rsidRPr="00A74615" w:rsidRDefault="003D1282" w:rsidP="00BC1E0D">
      <w:pPr>
        <w:pStyle w:val="Akapitzlist"/>
        <w:numPr>
          <w:ilvl w:val="1"/>
          <w:numId w:val="137"/>
        </w:numPr>
        <w:tabs>
          <w:tab w:val="left" w:pos="567"/>
        </w:tabs>
        <w:suppressAutoHyphens/>
        <w:spacing w:line="240" w:lineRule="auto"/>
        <w:ind w:left="426" w:hanging="426"/>
        <w:rPr>
          <w:color w:val="000000"/>
          <w:sz w:val="22"/>
        </w:rPr>
      </w:pPr>
      <w:r w:rsidRPr="00A74615">
        <w:rPr>
          <w:sz w:val="22"/>
        </w:rPr>
        <w:t>Wykonawca, jak i Zamawiający będą czynić starania w kierunku zmniejszenia strat i szkód, jakie mogą powstać w wyniku zaistnienia siły wyższej.</w:t>
      </w:r>
    </w:p>
    <w:p w:rsidR="003D1282" w:rsidRPr="00A74615" w:rsidRDefault="003D1282" w:rsidP="00BC1E0D">
      <w:pPr>
        <w:pStyle w:val="Akapitzlist"/>
        <w:numPr>
          <w:ilvl w:val="1"/>
          <w:numId w:val="137"/>
        </w:numPr>
        <w:tabs>
          <w:tab w:val="left" w:pos="567"/>
        </w:tabs>
        <w:suppressAutoHyphens/>
        <w:spacing w:line="240" w:lineRule="auto"/>
        <w:ind w:left="426" w:hanging="426"/>
        <w:rPr>
          <w:color w:val="000000"/>
          <w:sz w:val="22"/>
        </w:rPr>
      </w:pPr>
      <w:r w:rsidRPr="00A74615">
        <w:rPr>
          <w:sz w:val="22"/>
        </w:rPr>
        <w:t>Strony zastrzegają sobie prawo do dochodzenia na zasadach ogólnych odszkodowania uzupełniającego w przypadku gdy zastrzeżona kara nie pokrywa wysokości rzeczywiście poniesionej szkody.</w:t>
      </w:r>
    </w:p>
    <w:p w:rsidR="003D1282" w:rsidRPr="003D1282" w:rsidRDefault="003D1282" w:rsidP="00A74615">
      <w:pPr>
        <w:tabs>
          <w:tab w:val="left" w:pos="720"/>
        </w:tabs>
        <w:ind w:left="720" w:hanging="720"/>
        <w:jc w:val="center"/>
        <w:rPr>
          <w:b/>
          <w:bCs/>
          <w:sz w:val="22"/>
        </w:rPr>
      </w:pPr>
      <w:r w:rsidRPr="003D1282">
        <w:rPr>
          <w:b/>
          <w:bCs/>
          <w:sz w:val="22"/>
        </w:rPr>
        <w:t>§ 7</w:t>
      </w:r>
    </w:p>
    <w:p w:rsidR="003D1282" w:rsidRPr="003D1282" w:rsidRDefault="003D1282" w:rsidP="00A74615">
      <w:pPr>
        <w:tabs>
          <w:tab w:val="left" w:pos="720"/>
        </w:tabs>
        <w:ind w:left="720" w:hanging="720"/>
        <w:jc w:val="center"/>
        <w:rPr>
          <w:b/>
          <w:bCs/>
          <w:sz w:val="22"/>
        </w:rPr>
      </w:pPr>
      <w:r w:rsidRPr="003D1282">
        <w:rPr>
          <w:b/>
          <w:bCs/>
          <w:sz w:val="22"/>
        </w:rPr>
        <w:t>Odstąpienie od umowy</w:t>
      </w:r>
    </w:p>
    <w:p w:rsidR="003D1282" w:rsidRPr="003D1282" w:rsidRDefault="00A74615" w:rsidP="00880A25">
      <w:pPr>
        <w:numPr>
          <w:ilvl w:val="0"/>
          <w:numId w:val="125"/>
        </w:numPr>
        <w:tabs>
          <w:tab w:val="clear" w:pos="720"/>
          <w:tab w:val="left" w:pos="360"/>
          <w:tab w:val="num" w:pos="426"/>
        </w:tabs>
        <w:suppressAutoHyphens/>
        <w:ind w:left="426" w:hanging="426"/>
        <w:jc w:val="both"/>
        <w:rPr>
          <w:sz w:val="22"/>
        </w:rPr>
      </w:pPr>
      <w:r>
        <w:rPr>
          <w:bCs/>
          <w:sz w:val="22"/>
        </w:rPr>
        <w:t xml:space="preserve"> </w:t>
      </w:r>
      <w:r w:rsidR="003D1282" w:rsidRPr="003D1282">
        <w:rPr>
          <w:bCs/>
          <w:sz w:val="22"/>
        </w:rPr>
        <w:t>Zamawiający</w:t>
      </w:r>
      <w:r w:rsidR="003D1282" w:rsidRPr="003D1282">
        <w:rPr>
          <w:sz w:val="22"/>
        </w:rPr>
        <w:t xml:space="preserve"> może odstąpić od umowy w razie zaistnienia istotnej zmiany okoliczności powodującej, że wykonanie umowy nie leży w interesie publicznym, czego nie można było przewidzieć w chwili zawarcia umowy lub dalsze wykonanie umowy może zagrozić podstawowemu interesowi państwa lub bezpieczeństwu publicznemu. Odstąpienie od umowy w tym przypadku może nastąpić w terminie 30 dni od dnia powzięcia wiadomości o powyższych okolicznościach. W takim przypadku </w:t>
      </w:r>
      <w:r w:rsidR="003D1282" w:rsidRPr="003D1282">
        <w:rPr>
          <w:bCs/>
          <w:sz w:val="22"/>
        </w:rPr>
        <w:t>Wykonawca</w:t>
      </w:r>
      <w:r w:rsidR="003D1282" w:rsidRPr="003D1282">
        <w:rPr>
          <w:sz w:val="22"/>
        </w:rPr>
        <w:t xml:space="preserve"> może żądać jedynie wynagrodzenia należnego mu z tytułu wykonania części umowy.</w:t>
      </w:r>
    </w:p>
    <w:p w:rsidR="003D1282" w:rsidRPr="003D1282" w:rsidRDefault="003D1282" w:rsidP="00880A25">
      <w:pPr>
        <w:numPr>
          <w:ilvl w:val="0"/>
          <w:numId w:val="125"/>
        </w:numPr>
        <w:tabs>
          <w:tab w:val="clear" w:pos="720"/>
          <w:tab w:val="left" w:pos="426"/>
          <w:tab w:val="left" w:pos="1276"/>
          <w:tab w:val="num" w:pos="1965"/>
        </w:tabs>
        <w:suppressAutoHyphens/>
        <w:ind w:left="425" w:hanging="426"/>
        <w:jc w:val="both"/>
        <w:rPr>
          <w:sz w:val="22"/>
        </w:rPr>
      </w:pPr>
      <w:r w:rsidRPr="003D1282">
        <w:rPr>
          <w:sz w:val="22"/>
          <w:lang w:eastAsia="de-DE"/>
        </w:rPr>
        <w:t xml:space="preserve">Poza przypadkiem, o którym mowa w ust. 1 </w:t>
      </w:r>
      <w:r w:rsidRPr="003D1282">
        <w:rPr>
          <w:bCs/>
          <w:sz w:val="22"/>
          <w:lang w:eastAsia="de-DE"/>
        </w:rPr>
        <w:t>Zamawiającemu</w:t>
      </w:r>
      <w:r w:rsidRPr="003D1282">
        <w:rPr>
          <w:sz w:val="22"/>
          <w:lang w:eastAsia="de-DE"/>
        </w:rPr>
        <w:t xml:space="preserve"> przysługuje prawo odstąpienia od umowy z winy Wykonawcy w przypadku:</w:t>
      </w:r>
    </w:p>
    <w:p w:rsidR="003D1282" w:rsidRPr="003D1282" w:rsidRDefault="003D1282" w:rsidP="00880A25">
      <w:pPr>
        <w:numPr>
          <w:ilvl w:val="0"/>
          <w:numId w:val="126"/>
        </w:numPr>
        <w:spacing w:after="200"/>
        <w:contextualSpacing/>
        <w:jc w:val="both"/>
        <w:rPr>
          <w:sz w:val="22"/>
        </w:rPr>
      </w:pPr>
      <w:r w:rsidRPr="003D1282">
        <w:rPr>
          <w:sz w:val="22"/>
        </w:rPr>
        <w:t>zwłoki w realizacji dostawy lub rozpatrzenia reklamacji w stosunku do terminów określonych odpowiednio w § 3 ust. 2 oraz § 5 ust. 4, przekraczającego 5 dni, potwierdzonego naliczeniem przez Zamawiającego kar umownych,</w:t>
      </w:r>
    </w:p>
    <w:p w:rsidR="003D1282" w:rsidRPr="003D1282" w:rsidRDefault="003D1282" w:rsidP="00880A25">
      <w:pPr>
        <w:numPr>
          <w:ilvl w:val="0"/>
          <w:numId w:val="126"/>
        </w:numPr>
        <w:spacing w:after="200"/>
        <w:contextualSpacing/>
        <w:jc w:val="both"/>
        <w:rPr>
          <w:sz w:val="22"/>
        </w:rPr>
      </w:pPr>
      <w:r w:rsidRPr="003D1282">
        <w:rPr>
          <w:sz w:val="22"/>
        </w:rPr>
        <w:t>dostarczenia towaru objętego przedmiotem umowy niezgodnego z wymogami Zamawiającego oraz ze złożoną ofertą,</w:t>
      </w:r>
    </w:p>
    <w:p w:rsidR="003D1282" w:rsidRPr="003D1282" w:rsidRDefault="003D1282" w:rsidP="00880A25">
      <w:pPr>
        <w:numPr>
          <w:ilvl w:val="0"/>
          <w:numId w:val="126"/>
        </w:numPr>
        <w:suppressAutoHyphens/>
        <w:spacing w:after="200"/>
        <w:contextualSpacing/>
        <w:jc w:val="both"/>
        <w:rPr>
          <w:sz w:val="22"/>
        </w:rPr>
      </w:pPr>
      <w:r w:rsidRPr="003D1282">
        <w:rPr>
          <w:rFonts w:eastAsia="Times New Roman" w:cs="Calibri"/>
          <w:sz w:val="22"/>
          <w:lang w:eastAsia="pl-PL"/>
        </w:rPr>
        <w:t>gdy suma kar umownych naliczonych Wykonawcy na podstawie umowy przekroczy 20% wartości wynagrodzenia brutto określonego w umowie.</w:t>
      </w:r>
    </w:p>
    <w:p w:rsidR="003D1282" w:rsidRPr="003D1282" w:rsidRDefault="003D1282" w:rsidP="00880A25">
      <w:pPr>
        <w:numPr>
          <w:ilvl w:val="0"/>
          <w:numId w:val="125"/>
        </w:numPr>
        <w:tabs>
          <w:tab w:val="clear" w:pos="720"/>
          <w:tab w:val="left" w:pos="142"/>
          <w:tab w:val="left" w:pos="426"/>
          <w:tab w:val="num" w:pos="1965"/>
        </w:tabs>
        <w:suppressAutoHyphens/>
        <w:ind w:left="425" w:hanging="426"/>
        <w:jc w:val="both"/>
        <w:rPr>
          <w:bCs/>
          <w:sz w:val="22"/>
        </w:rPr>
      </w:pPr>
      <w:r w:rsidRPr="003D1282">
        <w:rPr>
          <w:sz w:val="22"/>
        </w:rPr>
        <w:t>Odstąpienie, o którym mowa w ust. 1 i 2 następuje z chwilą doręczenia drugiej stronie pisma,                       w którym zostanie podana podstawa prawna i przyczyna odstąpienia od umowy.</w:t>
      </w:r>
    </w:p>
    <w:p w:rsidR="003D1282" w:rsidRPr="003D1282" w:rsidRDefault="003D1282" w:rsidP="00880A25">
      <w:pPr>
        <w:numPr>
          <w:ilvl w:val="0"/>
          <w:numId w:val="125"/>
        </w:numPr>
        <w:tabs>
          <w:tab w:val="clear" w:pos="720"/>
          <w:tab w:val="left" w:pos="142"/>
          <w:tab w:val="left" w:pos="426"/>
          <w:tab w:val="num" w:pos="1965"/>
        </w:tabs>
        <w:suppressAutoHyphens/>
        <w:ind w:left="425" w:hanging="426"/>
        <w:jc w:val="both"/>
        <w:rPr>
          <w:bCs/>
          <w:sz w:val="22"/>
        </w:rPr>
      </w:pPr>
      <w:r w:rsidRPr="003D1282">
        <w:rPr>
          <w:bCs/>
          <w:sz w:val="22"/>
        </w:rPr>
        <w:t>Prawo odstąpienia od umowy ex nunc przysługuje Zamawiającemu do końca okresu jej realizacji. Odstąpienie od umowy może nastąpić w terminie 7 dni od powzięcia wiadomości                                  o okolicznościach, o których mowa w ust. 2.</w:t>
      </w:r>
    </w:p>
    <w:p w:rsidR="003D1282" w:rsidRPr="003D1282" w:rsidRDefault="003D1282" w:rsidP="00880A25">
      <w:pPr>
        <w:numPr>
          <w:ilvl w:val="0"/>
          <w:numId w:val="125"/>
        </w:numPr>
        <w:tabs>
          <w:tab w:val="clear" w:pos="720"/>
          <w:tab w:val="left" w:pos="142"/>
          <w:tab w:val="left" w:pos="426"/>
          <w:tab w:val="num" w:pos="1965"/>
        </w:tabs>
        <w:suppressAutoHyphens/>
        <w:ind w:left="425" w:hanging="426"/>
        <w:jc w:val="both"/>
        <w:rPr>
          <w:bCs/>
          <w:sz w:val="22"/>
        </w:rPr>
      </w:pPr>
      <w:r w:rsidRPr="003D1282">
        <w:rPr>
          <w:rFonts w:eastAsia="CIDFont+F1" w:cs="Calibri"/>
          <w:color w:val="000000"/>
          <w:sz w:val="22"/>
        </w:rPr>
        <w:t>Odstąpienie od umowy nie powoduje wygaśnięcia roszczeń o zapłatę kar umownych powstałych w czasie obowiązywania umowy (w tym roszczenia o zapłatę kary umownej z powodu odstąpienia od umowy)</w:t>
      </w:r>
    </w:p>
    <w:p w:rsidR="00A74615" w:rsidRDefault="00A74615" w:rsidP="00A74615">
      <w:pPr>
        <w:tabs>
          <w:tab w:val="left" w:pos="142"/>
          <w:tab w:val="left" w:pos="360"/>
          <w:tab w:val="left" w:pos="426"/>
        </w:tabs>
        <w:suppressAutoHyphens/>
        <w:jc w:val="center"/>
        <w:rPr>
          <w:b/>
          <w:bCs/>
          <w:sz w:val="22"/>
        </w:rPr>
      </w:pPr>
    </w:p>
    <w:p w:rsidR="00A74615" w:rsidRDefault="00A74615" w:rsidP="00A74615">
      <w:pPr>
        <w:tabs>
          <w:tab w:val="left" w:pos="142"/>
          <w:tab w:val="left" w:pos="360"/>
          <w:tab w:val="left" w:pos="426"/>
        </w:tabs>
        <w:suppressAutoHyphens/>
        <w:jc w:val="center"/>
        <w:rPr>
          <w:b/>
          <w:bCs/>
          <w:sz w:val="22"/>
        </w:rPr>
      </w:pPr>
    </w:p>
    <w:p w:rsidR="00A74615" w:rsidRDefault="00A74615" w:rsidP="00A74615">
      <w:pPr>
        <w:tabs>
          <w:tab w:val="left" w:pos="142"/>
          <w:tab w:val="left" w:pos="360"/>
          <w:tab w:val="left" w:pos="426"/>
        </w:tabs>
        <w:suppressAutoHyphens/>
        <w:jc w:val="center"/>
        <w:rPr>
          <w:b/>
          <w:bCs/>
          <w:sz w:val="22"/>
        </w:rPr>
      </w:pPr>
    </w:p>
    <w:p w:rsidR="00A74615" w:rsidRDefault="00A74615" w:rsidP="00A74615">
      <w:pPr>
        <w:tabs>
          <w:tab w:val="left" w:pos="142"/>
          <w:tab w:val="left" w:pos="360"/>
          <w:tab w:val="left" w:pos="426"/>
        </w:tabs>
        <w:suppressAutoHyphens/>
        <w:jc w:val="center"/>
        <w:rPr>
          <w:b/>
          <w:bCs/>
          <w:sz w:val="22"/>
        </w:rPr>
      </w:pPr>
    </w:p>
    <w:p w:rsidR="00BC1E0D" w:rsidRDefault="00BC1E0D" w:rsidP="00A74615">
      <w:pPr>
        <w:tabs>
          <w:tab w:val="left" w:pos="142"/>
          <w:tab w:val="left" w:pos="360"/>
          <w:tab w:val="left" w:pos="426"/>
        </w:tabs>
        <w:suppressAutoHyphens/>
        <w:jc w:val="center"/>
        <w:rPr>
          <w:b/>
          <w:bCs/>
          <w:sz w:val="22"/>
        </w:rPr>
      </w:pPr>
    </w:p>
    <w:p w:rsidR="003D1282" w:rsidRPr="003D1282" w:rsidRDefault="003D1282" w:rsidP="00A74615">
      <w:pPr>
        <w:tabs>
          <w:tab w:val="left" w:pos="142"/>
          <w:tab w:val="left" w:pos="360"/>
          <w:tab w:val="left" w:pos="426"/>
        </w:tabs>
        <w:suppressAutoHyphens/>
        <w:jc w:val="center"/>
        <w:rPr>
          <w:b/>
          <w:bCs/>
          <w:sz w:val="22"/>
        </w:rPr>
      </w:pPr>
      <w:r w:rsidRPr="003D1282">
        <w:rPr>
          <w:b/>
          <w:bCs/>
          <w:sz w:val="22"/>
        </w:rPr>
        <w:lastRenderedPageBreak/>
        <w:t>§ 8</w:t>
      </w:r>
    </w:p>
    <w:p w:rsidR="003D1282" w:rsidRPr="003D1282" w:rsidRDefault="003D1282" w:rsidP="00A74615">
      <w:pPr>
        <w:tabs>
          <w:tab w:val="left" w:pos="142"/>
          <w:tab w:val="left" w:pos="360"/>
          <w:tab w:val="left" w:pos="426"/>
        </w:tabs>
        <w:suppressAutoHyphens/>
        <w:jc w:val="center"/>
        <w:rPr>
          <w:b/>
          <w:bCs/>
          <w:sz w:val="22"/>
        </w:rPr>
      </w:pPr>
      <w:r w:rsidRPr="003D1282">
        <w:rPr>
          <w:b/>
          <w:bCs/>
          <w:sz w:val="22"/>
        </w:rPr>
        <w:t>Zmiana umowy</w:t>
      </w:r>
    </w:p>
    <w:p w:rsidR="003D1282" w:rsidRPr="003D1282" w:rsidRDefault="003D1282" w:rsidP="00880A25">
      <w:pPr>
        <w:numPr>
          <w:ilvl w:val="0"/>
          <w:numId w:val="127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eastAsia="CIDFont+F1" w:cs="Calibri"/>
          <w:sz w:val="22"/>
        </w:rPr>
      </w:pPr>
      <w:r w:rsidRPr="003D1282">
        <w:rPr>
          <w:rFonts w:eastAsia="CIDFont+F1" w:cs="Calibri"/>
          <w:sz w:val="22"/>
        </w:rPr>
        <w:t>Zamawiający dopuszcza zmiany umowy przewidziane w art. 455 ustawy Prawo Zamówień Publicznych oraz dopuszcza wprowadzanie do umowy zmian nieistotnych, to jest innych, niż zmiany zdefiniowane w art. 454 ust. 2 ustawy Prawo Zamówień Publicznych.</w:t>
      </w:r>
    </w:p>
    <w:p w:rsidR="003D1282" w:rsidRPr="003D1282" w:rsidRDefault="003D1282" w:rsidP="00880A25">
      <w:pPr>
        <w:numPr>
          <w:ilvl w:val="0"/>
          <w:numId w:val="127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eastAsia="CIDFont+F1" w:cs="Calibri"/>
          <w:sz w:val="22"/>
        </w:rPr>
      </w:pPr>
      <w:r w:rsidRPr="003D1282">
        <w:rPr>
          <w:rFonts w:eastAsia="CIDFont+F1" w:cs="Calibri"/>
          <w:sz w:val="22"/>
        </w:rPr>
        <w:t xml:space="preserve">Ponadto, Zamawiający przewiduje możliwość wprowadzenia do umowy zmian w zakresie i w przypadkach: </w:t>
      </w:r>
    </w:p>
    <w:p w:rsidR="003D1282" w:rsidRPr="003D1282" w:rsidRDefault="003D1282" w:rsidP="00880A25">
      <w:pPr>
        <w:numPr>
          <w:ilvl w:val="0"/>
          <w:numId w:val="128"/>
        </w:numPr>
        <w:tabs>
          <w:tab w:val="left" w:pos="-1276"/>
        </w:tabs>
        <w:ind w:left="1134" w:hanging="425"/>
        <w:jc w:val="both"/>
        <w:rPr>
          <w:rFonts w:cs="Calibri"/>
          <w:sz w:val="22"/>
        </w:rPr>
      </w:pPr>
      <w:r w:rsidRPr="003D1282">
        <w:rPr>
          <w:rFonts w:cs="Calibri"/>
          <w:sz w:val="22"/>
        </w:rPr>
        <w:t>w zakresie zmiany przedmiotu umowy – jeśli przedmiot umowy został wycofany z rynku lub zaprzestano jego produkcji, a proponowany przez Wykonawcę produkt posiada cechy, parametry i funkcjonalność nie gorsze lub lepsze niż produkt będący przedmiotem umowy. Wprowadzenie do umowy zmiany warunkowane jest złożeniem przez Wykonawcę wniosku zawierającego opis propozycji zmiany wraz  z jej  uzasadnieniem. W takim przypadku wynagrodzenie Wykonawcy nie ulega zmianie.</w:t>
      </w:r>
    </w:p>
    <w:p w:rsidR="003D1282" w:rsidRPr="003D1282" w:rsidRDefault="003D1282" w:rsidP="00880A25">
      <w:pPr>
        <w:numPr>
          <w:ilvl w:val="0"/>
          <w:numId w:val="128"/>
        </w:numPr>
        <w:tabs>
          <w:tab w:val="left" w:pos="-1276"/>
        </w:tabs>
        <w:ind w:left="1134"/>
        <w:jc w:val="both"/>
        <w:rPr>
          <w:rFonts w:cs="Calibri"/>
          <w:sz w:val="22"/>
        </w:rPr>
      </w:pPr>
      <w:r w:rsidRPr="003D1282">
        <w:rPr>
          <w:rFonts w:cs="Calibri"/>
          <w:sz w:val="22"/>
        </w:rPr>
        <w:t xml:space="preserve">zmiany spowodowane wzrostem albo zmniejszeniem stawki VAT – jeśli zmiana stawki VAT będzie powodować zwiększenie kosztów przedmiotu umowy po stronie Wykonawcy, </w:t>
      </w:r>
      <w:r w:rsidRPr="003D1282">
        <w:rPr>
          <w:rFonts w:eastAsia="Times New Roman" w:cs="Calibri"/>
          <w:sz w:val="22"/>
          <w:lang w:eastAsia="pl-PL"/>
        </w:rPr>
        <w:t>Zamawiający</w:t>
      </w:r>
      <w:r w:rsidRPr="003D1282">
        <w:rPr>
          <w:rFonts w:cs="Calibri"/>
          <w:sz w:val="22"/>
        </w:rPr>
        <w:t xml:space="preserve"> dopuszcza możliwość zwiększenia wynagrodzenia Wykonawcy o kwotę równą różnicy w kwocie podatku VAT zapłaconego przez Wykonawcę, natomiast jeśli zmiana stawki VAT będzie powodować zmniejszenie kosztów przedmiotu umowy po stronie Wykonawcy, </w:t>
      </w:r>
      <w:r w:rsidRPr="003D1282">
        <w:rPr>
          <w:rFonts w:eastAsia="Times New Roman" w:cs="Calibri"/>
          <w:sz w:val="22"/>
          <w:lang w:eastAsia="pl-PL"/>
        </w:rPr>
        <w:t>Zamawiający</w:t>
      </w:r>
      <w:r w:rsidRPr="003D1282">
        <w:rPr>
          <w:rFonts w:cs="Calibri"/>
          <w:sz w:val="22"/>
        </w:rPr>
        <w:t xml:space="preserve"> dopuszcza możliwość zmniejszenia wynagrodzenia o kwotę stanowiącą różnicę kwoty podatku VAT zapłaconego przez Wykonawcę.</w:t>
      </w:r>
    </w:p>
    <w:p w:rsidR="003D1282" w:rsidRPr="003D1282" w:rsidRDefault="003D1282" w:rsidP="00880A25">
      <w:pPr>
        <w:numPr>
          <w:ilvl w:val="0"/>
          <w:numId w:val="127"/>
        </w:numPr>
        <w:tabs>
          <w:tab w:val="left" w:pos="-1276"/>
          <w:tab w:val="left" w:pos="567"/>
        </w:tabs>
        <w:ind w:left="567" w:hanging="567"/>
        <w:contextualSpacing/>
        <w:jc w:val="both"/>
        <w:rPr>
          <w:rFonts w:cs="Calibri"/>
          <w:sz w:val="22"/>
        </w:rPr>
      </w:pPr>
      <w:r w:rsidRPr="003D1282">
        <w:rPr>
          <w:rFonts w:cs="Calibri"/>
          <w:sz w:val="22"/>
        </w:rPr>
        <w:t>Wprowadzenie do umowy zmian, o których mowa w ust. 2, wymaga zgody obydwu Stron wyrażonej w drodze pisemnego aneksu do niniejszej umowy.</w:t>
      </w:r>
    </w:p>
    <w:p w:rsidR="003D1282" w:rsidRPr="003D1282" w:rsidRDefault="003D1282" w:rsidP="00A74615">
      <w:pPr>
        <w:tabs>
          <w:tab w:val="left" w:pos="0"/>
        </w:tabs>
        <w:jc w:val="center"/>
        <w:rPr>
          <w:sz w:val="22"/>
        </w:rPr>
      </w:pPr>
    </w:p>
    <w:p w:rsidR="003D1282" w:rsidRPr="003D1282" w:rsidRDefault="003D1282" w:rsidP="00A74615">
      <w:pPr>
        <w:tabs>
          <w:tab w:val="left" w:pos="0"/>
        </w:tabs>
        <w:jc w:val="center"/>
        <w:rPr>
          <w:b/>
          <w:bCs/>
          <w:sz w:val="22"/>
        </w:rPr>
      </w:pPr>
      <w:r w:rsidRPr="003D1282">
        <w:rPr>
          <w:b/>
          <w:bCs/>
          <w:sz w:val="22"/>
        </w:rPr>
        <w:t>§ 9</w:t>
      </w:r>
    </w:p>
    <w:p w:rsidR="003D1282" w:rsidRPr="003D1282" w:rsidRDefault="003D1282" w:rsidP="00A74615">
      <w:pPr>
        <w:tabs>
          <w:tab w:val="left" w:pos="0"/>
        </w:tabs>
        <w:jc w:val="center"/>
        <w:rPr>
          <w:b/>
          <w:bCs/>
          <w:sz w:val="22"/>
        </w:rPr>
      </w:pPr>
      <w:r w:rsidRPr="003D1282">
        <w:rPr>
          <w:b/>
          <w:bCs/>
          <w:sz w:val="22"/>
        </w:rPr>
        <w:t>Postanowienia końcowe</w:t>
      </w:r>
    </w:p>
    <w:p w:rsidR="003D1282" w:rsidRPr="003D1282" w:rsidRDefault="003D1282" w:rsidP="00880A25">
      <w:pPr>
        <w:numPr>
          <w:ilvl w:val="0"/>
          <w:numId w:val="129"/>
        </w:numPr>
        <w:spacing w:after="200"/>
        <w:ind w:left="567" w:hanging="567"/>
        <w:contextualSpacing/>
        <w:jc w:val="both"/>
        <w:rPr>
          <w:sz w:val="22"/>
        </w:rPr>
      </w:pPr>
      <w:r w:rsidRPr="003D1282">
        <w:rPr>
          <w:sz w:val="22"/>
        </w:rPr>
        <w:t>Wszelkie zmiany umowy wymagają formy pisemnej pod rygorem nieważności.</w:t>
      </w:r>
    </w:p>
    <w:p w:rsidR="003D1282" w:rsidRPr="003D1282" w:rsidRDefault="003D1282" w:rsidP="00880A25">
      <w:pPr>
        <w:numPr>
          <w:ilvl w:val="0"/>
          <w:numId w:val="129"/>
        </w:numPr>
        <w:spacing w:after="200"/>
        <w:ind w:left="567" w:hanging="567"/>
        <w:contextualSpacing/>
        <w:jc w:val="both"/>
        <w:rPr>
          <w:sz w:val="22"/>
        </w:rPr>
      </w:pPr>
      <w:r w:rsidRPr="003D1282">
        <w:rPr>
          <w:sz w:val="22"/>
        </w:rPr>
        <w:t>Sprawy sporne wynikłe w trakcie realizacji umowy Strony zobowiązują się uzgadniać polubownie, a w przypadku braku takiej możliwości poddają pod rozstrzygnięcie sądu właściwego dla siedziby Zamawiającego.</w:t>
      </w:r>
    </w:p>
    <w:p w:rsidR="003D1282" w:rsidRPr="003D1282" w:rsidRDefault="003D1282" w:rsidP="00880A25">
      <w:pPr>
        <w:numPr>
          <w:ilvl w:val="0"/>
          <w:numId w:val="129"/>
        </w:numPr>
        <w:spacing w:after="200"/>
        <w:ind w:left="567" w:hanging="567"/>
        <w:contextualSpacing/>
        <w:jc w:val="both"/>
        <w:rPr>
          <w:sz w:val="22"/>
        </w:rPr>
      </w:pPr>
      <w:r w:rsidRPr="003D1282">
        <w:rPr>
          <w:sz w:val="22"/>
        </w:rPr>
        <w:t>W sprawach nieuregulowanych umową mają zastosowanie przepisy ustawy Prawo zamówień publicznych oraz kodeksu cywilnego.</w:t>
      </w:r>
    </w:p>
    <w:p w:rsidR="003D1282" w:rsidRPr="003D1282" w:rsidRDefault="003D1282" w:rsidP="00880A25">
      <w:pPr>
        <w:numPr>
          <w:ilvl w:val="0"/>
          <w:numId w:val="129"/>
        </w:numPr>
        <w:spacing w:after="200"/>
        <w:ind w:left="567" w:hanging="567"/>
        <w:contextualSpacing/>
        <w:jc w:val="both"/>
        <w:rPr>
          <w:sz w:val="22"/>
        </w:rPr>
      </w:pPr>
      <w:r w:rsidRPr="003D1282">
        <w:rPr>
          <w:sz w:val="22"/>
        </w:rPr>
        <w:t>Umowa została sporządzona w trzech jednobrzmiących egzemplarzach, z których jeden otrzymuje Wykonawca, a dwa Zamawiający.</w:t>
      </w:r>
    </w:p>
    <w:p w:rsidR="003D1282" w:rsidRPr="00A74615" w:rsidRDefault="003D1282" w:rsidP="00880A25">
      <w:pPr>
        <w:numPr>
          <w:ilvl w:val="0"/>
          <w:numId w:val="129"/>
        </w:numPr>
        <w:suppressAutoHyphens/>
        <w:spacing w:after="200" w:line="276" w:lineRule="auto"/>
        <w:ind w:left="567" w:hanging="567"/>
        <w:jc w:val="both"/>
        <w:rPr>
          <w:b/>
          <w:bCs/>
          <w:sz w:val="22"/>
        </w:rPr>
      </w:pPr>
      <w:r w:rsidRPr="003D1282">
        <w:rPr>
          <w:sz w:val="22"/>
        </w:rPr>
        <w:t>Integralną część umowy stanowi: Załącznik nr 1 – formularz ofertowy</w:t>
      </w:r>
      <w:r w:rsidR="00A74615">
        <w:rPr>
          <w:sz w:val="22"/>
        </w:rPr>
        <w:t>.</w:t>
      </w:r>
    </w:p>
    <w:p w:rsidR="00A74615" w:rsidRDefault="00A74615" w:rsidP="00A74615">
      <w:pPr>
        <w:suppressAutoHyphens/>
        <w:spacing w:after="200" w:line="276" w:lineRule="auto"/>
        <w:jc w:val="both"/>
        <w:rPr>
          <w:sz w:val="22"/>
        </w:rPr>
      </w:pPr>
    </w:p>
    <w:p w:rsidR="00A74615" w:rsidRPr="003D1282" w:rsidRDefault="00A74615" w:rsidP="00A74615">
      <w:pPr>
        <w:suppressAutoHyphens/>
        <w:spacing w:after="200" w:line="276" w:lineRule="auto"/>
        <w:jc w:val="both"/>
        <w:rPr>
          <w:b/>
          <w:bCs/>
          <w:sz w:val="22"/>
        </w:rPr>
      </w:pPr>
    </w:p>
    <w:p w:rsidR="003D1282" w:rsidRPr="003D1282" w:rsidRDefault="003D1282" w:rsidP="003D1282">
      <w:pPr>
        <w:tabs>
          <w:tab w:val="left" w:pos="0"/>
        </w:tabs>
        <w:spacing w:after="200" w:line="276" w:lineRule="auto"/>
        <w:rPr>
          <w:b/>
          <w:bCs/>
          <w:sz w:val="22"/>
        </w:rPr>
      </w:pPr>
      <w:r w:rsidRPr="003D1282">
        <w:rPr>
          <w:b/>
          <w:bCs/>
          <w:sz w:val="22"/>
        </w:rPr>
        <w:t xml:space="preserve">        WYKONAWCA: </w:t>
      </w:r>
      <w:r w:rsidRPr="003D1282">
        <w:rPr>
          <w:b/>
          <w:bCs/>
          <w:sz w:val="22"/>
        </w:rPr>
        <w:tab/>
      </w:r>
      <w:r w:rsidRPr="003D1282">
        <w:rPr>
          <w:b/>
          <w:bCs/>
          <w:sz w:val="22"/>
        </w:rPr>
        <w:tab/>
      </w:r>
      <w:r w:rsidRPr="003D1282">
        <w:rPr>
          <w:b/>
          <w:bCs/>
          <w:sz w:val="22"/>
        </w:rPr>
        <w:tab/>
      </w:r>
      <w:r w:rsidRPr="003D1282">
        <w:rPr>
          <w:b/>
          <w:bCs/>
          <w:sz w:val="22"/>
        </w:rPr>
        <w:tab/>
        <w:t xml:space="preserve">                          ZAMAWIAJĄCY:           </w:t>
      </w:r>
    </w:p>
    <w:p w:rsidR="003D1282" w:rsidRPr="003D1282" w:rsidRDefault="003D1282" w:rsidP="003D1282">
      <w:pPr>
        <w:tabs>
          <w:tab w:val="left" w:pos="0"/>
        </w:tabs>
        <w:spacing w:after="200" w:line="276" w:lineRule="auto"/>
        <w:rPr>
          <w:b/>
          <w:bCs/>
          <w:sz w:val="22"/>
        </w:rPr>
      </w:pPr>
      <w:r w:rsidRPr="003D1282">
        <w:rPr>
          <w:b/>
          <w:bCs/>
          <w:sz w:val="22"/>
        </w:rPr>
        <w:t xml:space="preserve">                                                        </w:t>
      </w:r>
    </w:p>
    <w:p w:rsidR="003D1282" w:rsidRPr="003D1282" w:rsidRDefault="003D1282" w:rsidP="003D1282">
      <w:pPr>
        <w:tabs>
          <w:tab w:val="left" w:pos="0"/>
        </w:tabs>
        <w:spacing w:after="200" w:line="276" w:lineRule="auto"/>
        <w:rPr>
          <w:sz w:val="20"/>
          <w:szCs w:val="20"/>
        </w:rPr>
      </w:pPr>
      <w:r w:rsidRPr="003D1282">
        <w:rPr>
          <w:b/>
          <w:bCs/>
          <w:sz w:val="22"/>
        </w:rPr>
        <w:t xml:space="preserve">  ________________________</w:t>
      </w:r>
      <w:r w:rsidRPr="003D1282">
        <w:rPr>
          <w:b/>
          <w:bCs/>
          <w:sz w:val="22"/>
        </w:rPr>
        <w:tab/>
      </w:r>
      <w:r w:rsidRPr="003D1282">
        <w:rPr>
          <w:b/>
          <w:bCs/>
          <w:sz w:val="22"/>
        </w:rPr>
        <w:tab/>
      </w:r>
      <w:r w:rsidRPr="003D1282">
        <w:rPr>
          <w:b/>
          <w:bCs/>
          <w:sz w:val="22"/>
        </w:rPr>
        <w:tab/>
      </w:r>
      <w:r w:rsidRPr="003D1282">
        <w:rPr>
          <w:b/>
          <w:bCs/>
          <w:sz w:val="22"/>
        </w:rPr>
        <w:tab/>
      </w:r>
      <w:r w:rsidRPr="003D1282">
        <w:rPr>
          <w:b/>
          <w:bCs/>
          <w:sz w:val="22"/>
        </w:rPr>
        <w:tab/>
        <w:t xml:space="preserve">     _______________________</w:t>
      </w:r>
    </w:p>
    <w:p w:rsidR="003D1282" w:rsidRPr="00DB6AEF" w:rsidRDefault="003D1282" w:rsidP="00DB6AEF">
      <w:pPr>
        <w:tabs>
          <w:tab w:val="left" w:pos="0"/>
        </w:tabs>
        <w:spacing w:after="200" w:line="276" w:lineRule="auto"/>
        <w:rPr>
          <w:sz w:val="20"/>
          <w:szCs w:val="20"/>
        </w:rPr>
      </w:pPr>
    </w:p>
    <w:p w:rsidR="00654B0E" w:rsidRPr="0092230C" w:rsidRDefault="00654B0E" w:rsidP="00675191">
      <w:pPr>
        <w:tabs>
          <w:tab w:val="left" w:pos="0"/>
          <w:tab w:val="left" w:pos="5173"/>
        </w:tabs>
        <w:suppressAutoHyphens/>
        <w:jc w:val="center"/>
        <w:rPr>
          <w:rFonts w:eastAsia="Times New Roman"/>
          <w:b/>
          <w:sz w:val="22"/>
          <w:lang w:eastAsia="pl-PL"/>
        </w:rPr>
      </w:pPr>
    </w:p>
    <w:sectPr w:rsidR="00654B0E" w:rsidRPr="0092230C" w:rsidSect="009C49F5">
      <w:footerReference w:type="default" r:id="rId29"/>
      <w:pgSz w:w="11906" w:h="16838"/>
      <w:pgMar w:top="851" w:right="1133" w:bottom="284" w:left="1560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234" w:rsidRDefault="006E0234" w:rsidP="00C60783">
      <w:r>
        <w:separator/>
      </w:r>
    </w:p>
  </w:endnote>
  <w:endnote w:type="continuationSeparator" w:id="0">
    <w:p w:rsidR="006E0234" w:rsidRDefault="006E0234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EE"/>
    <w:family w:val="auto"/>
    <w:pitch w:val="default"/>
  </w:font>
  <w:font w:name="CIDFont+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421564"/>
      <w:docPartObj>
        <w:docPartGallery w:val="Page Numbers (Bottom of Page)"/>
        <w:docPartUnique/>
      </w:docPartObj>
    </w:sdtPr>
    <w:sdtEndPr/>
    <w:sdtContent>
      <w:p w:rsidR="007C4050" w:rsidRDefault="007C40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72E">
          <w:rPr>
            <w:noProof/>
          </w:rPr>
          <w:t>12</w:t>
        </w:r>
        <w:r>
          <w:fldChar w:fldCharType="end"/>
        </w:r>
      </w:p>
    </w:sdtContent>
  </w:sdt>
  <w:p w:rsidR="007C4050" w:rsidRDefault="007C40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234" w:rsidRDefault="006E0234" w:rsidP="00C60783">
      <w:r>
        <w:separator/>
      </w:r>
    </w:p>
  </w:footnote>
  <w:footnote w:type="continuationSeparator" w:id="0">
    <w:p w:rsidR="006E0234" w:rsidRDefault="006E0234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692C43B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83F85530"/>
    <w:name w:val="WW8Num11"/>
    <w:lvl w:ilvl="0">
      <w:start w:val="16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2" w15:restartNumberingAfterBreak="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3" w15:restartNumberingAfterBreak="0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4" w15:restartNumberingAfterBreak="0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9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0000001A"/>
    <w:multiLevelType w:val="multilevel"/>
    <w:tmpl w:val="F64A03E2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1CD43D4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4" w15:restartNumberingAfterBreak="0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5" w15:restartNumberingAfterBreak="0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7" w15:restartNumberingAfterBreak="0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50" w15:restartNumberingAfterBreak="0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1" w15:restartNumberingAfterBreak="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3" w15:restartNumberingAfterBreak="0">
    <w:nsid w:val="09E11DB9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5" w15:restartNumberingAfterBreak="0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8" w15:restartNumberingAfterBreak="0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0" w15:restartNumberingAfterBreak="0">
    <w:nsid w:val="10AB18CD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2" w15:restartNumberingAfterBreak="0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4" w15:restartNumberingAfterBreak="0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6" w15:restartNumberingAfterBreak="0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7" w15:restartNumberingAfterBreak="0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8" w15:restartNumberingAfterBreak="0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1" w15:restartNumberingAfterBreak="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2" w15:restartNumberingAfterBreak="0">
    <w:nsid w:val="17C87AF3"/>
    <w:multiLevelType w:val="hybridMultilevel"/>
    <w:tmpl w:val="88E06A10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 w15:restartNumberingAfterBreak="0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 w15:restartNumberingAfterBreak="0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6" w15:restartNumberingAfterBreak="0">
    <w:nsid w:val="1D574056"/>
    <w:multiLevelType w:val="multilevel"/>
    <w:tmpl w:val="678C0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7" w15:restartNumberingAfterBreak="0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1DBF5DA0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1" w15:restartNumberingAfterBreak="0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21404B01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83" w15:restartNumberingAfterBreak="0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4" w15:restartNumberingAfterBreak="0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 w15:restartNumberingAfterBreak="0">
    <w:nsid w:val="29CA6924"/>
    <w:multiLevelType w:val="hybridMultilevel"/>
    <w:tmpl w:val="C4B4C614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A8037CD"/>
    <w:multiLevelType w:val="hybridMultilevel"/>
    <w:tmpl w:val="DCB475F4"/>
    <w:lvl w:ilvl="0" w:tplc="813A2F2E">
      <w:start w:val="1"/>
      <w:numFmt w:val="decimal"/>
      <w:lvlText w:val="%1."/>
      <w:lvlJc w:val="left"/>
      <w:pPr>
        <w:ind w:left="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1" w15:restartNumberingAfterBreak="0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3" w15:restartNumberingAfterBreak="0">
    <w:nsid w:val="2F022F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F2A23F5"/>
    <w:multiLevelType w:val="hybridMultilevel"/>
    <w:tmpl w:val="DCB475F4"/>
    <w:lvl w:ilvl="0" w:tplc="813A2F2E">
      <w:start w:val="1"/>
      <w:numFmt w:val="decimal"/>
      <w:lvlText w:val="%1."/>
      <w:lvlJc w:val="left"/>
      <w:pPr>
        <w:ind w:left="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5" w15:restartNumberingAfterBreak="0">
    <w:nsid w:val="2FA46EA9"/>
    <w:multiLevelType w:val="hybridMultilevel"/>
    <w:tmpl w:val="C4B4C614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FCD00FD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 w15:restartNumberingAfterBreak="0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9" w15:restartNumberingAfterBreak="0">
    <w:nsid w:val="3241330F"/>
    <w:multiLevelType w:val="hybridMultilevel"/>
    <w:tmpl w:val="E0D2646C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1" w15:restartNumberingAfterBreak="0">
    <w:nsid w:val="33224B19"/>
    <w:multiLevelType w:val="hybridMultilevel"/>
    <w:tmpl w:val="1A3E3B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03" w15:restartNumberingAfterBreak="0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 w15:restartNumberingAfterBreak="0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5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59139A6"/>
    <w:multiLevelType w:val="multilevel"/>
    <w:tmpl w:val="692C43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8" w15:restartNumberingAfterBreak="0">
    <w:nsid w:val="36AA5CD9"/>
    <w:multiLevelType w:val="hybridMultilevel"/>
    <w:tmpl w:val="40742CA8"/>
    <w:lvl w:ilvl="0" w:tplc="E7D682E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 w15:restartNumberingAfterBreak="0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12" w15:restartNumberingAfterBreak="0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 w15:restartNumberingAfterBreak="0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4" w15:restartNumberingAfterBreak="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EF6212A"/>
    <w:multiLevelType w:val="hybridMultilevel"/>
    <w:tmpl w:val="52505514"/>
    <w:lvl w:ilvl="0" w:tplc="57C6D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6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7" w15:restartNumberingAfterBreak="0">
    <w:nsid w:val="43B12142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45336F6A"/>
    <w:multiLevelType w:val="hybridMultilevel"/>
    <w:tmpl w:val="A1EA12CC"/>
    <w:name w:val="WW8Num532"/>
    <w:lvl w:ilvl="0" w:tplc="3654C5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18204A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21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3" w15:restartNumberingAfterBreak="0">
    <w:nsid w:val="4A2C2EBF"/>
    <w:multiLevelType w:val="multilevel"/>
    <w:tmpl w:val="692C43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4" w15:restartNumberingAfterBreak="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6" w15:restartNumberingAfterBreak="0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 w15:restartNumberingAfterBreak="0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8" w15:restartNumberingAfterBreak="0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30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2" w15:restartNumberingAfterBreak="0">
    <w:nsid w:val="4EAB4076"/>
    <w:multiLevelType w:val="hybridMultilevel"/>
    <w:tmpl w:val="1A3E3BA6"/>
    <w:name w:val="WW8Num422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3" w15:restartNumberingAfterBreak="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4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5" w15:restartNumberingAfterBreak="0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6" w15:restartNumberingAfterBreak="0">
    <w:nsid w:val="52D57D6A"/>
    <w:multiLevelType w:val="multilevel"/>
    <w:tmpl w:val="678C0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7" w15:restartNumberingAfterBreak="0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9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1" w15:restartNumberingAfterBreak="0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2" w15:restartNumberingAfterBreak="0">
    <w:nsid w:val="573C6C0B"/>
    <w:multiLevelType w:val="hybridMultilevel"/>
    <w:tmpl w:val="1A3E3B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3" w15:restartNumberingAfterBreak="0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58B312C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6" w15:restartNumberingAfterBreak="0">
    <w:nsid w:val="5ADD1C51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47" w15:restartNumberingAfterBreak="0">
    <w:nsid w:val="5D32059B"/>
    <w:multiLevelType w:val="hybridMultilevel"/>
    <w:tmpl w:val="88E06A10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8" w15:restartNumberingAfterBreak="0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0" w15:restartNumberingAfterBreak="0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1" w15:restartNumberingAfterBreak="0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5" w15:restartNumberingAfterBreak="0">
    <w:nsid w:val="62093B01"/>
    <w:multiLevelType w:val="hybridMultilevel"/>
    <w:tmpl w:val="DCB475F4"/>
    <w:lvl w:ilvl="0" w:tplc="813A2F2E">
      <w:start w:val="1"/>
      <w:numFmt w:val="decimal"/>
      <w:lvlText w:val="%1."/>
      <w:lvlJc w:val="left"/>
      <w:pPr>
        <w:ind w:left="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56" w15:restartNumberingAfterBreak="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7" w15:restartNumberingAfterBreak="0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8" w15:restartNumberingAfterBreak="0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9" w15:restartNumberingAfterBreak="0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60C1D51"/>
    <w:multiLevelType w:val="hybridMultilevel"/>
    <w:tmpl w:val="6974EED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1" w15:restartNumberingAfterBreak="0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3" w15:restartNumberingAfterBreak="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4" w15:restartNumberingAfterBreak="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 w15:restartNumberingAfterBreak="0">
    <w:nsid w:val="6DD600F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6EBD17DE"/>
    <w:multiLevelType w:val="hybridMultilevel"/>
    <w:tmpl w:val="40742CA8"/>
    <w:lvl w:ilvl="0" w:tplc="E7D682E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8" w15:restartNumberingAfterBreak="0">
    <w:nsid w:val="6EEC2AA5"/>
    <w:multiLevelType w:val="hybridMultilevel"/>
    <w:tmpl w:val="23F243BA"/>
    <w:styleLink w:val="WWNum52112"/>
    <w:lvl w:ilvl="0" w:tplc="8EDC2A7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9" w15:restartNumberingAfterBreak="0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71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03C0828"/>
    <w:multiLevelType w:val="hybridMultilevel"/>
    <w:tmpl w:val="40742CA8"/>
    <w:name w:val="WW8Num422"/>
    <w:lvl w:ilvl="0" w:tplc="E7D682E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3" w15:restartNumberingAfterBreak="0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74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75767EE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7" w15:restartNumberingAfterBreak="0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8" w15:restartNumberingAfterBreak="0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81" w15:restartNumberingAfterBreak="0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83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4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5" w15:restartNumberingAfterBreak="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6" w15:restartNumberingAfterBreak="0">
    <w:nsid w:val="7C384160"/>
    <w:multiLevelType w:val="multilevel"/>
    <w:tmpl w:val="00000007"/>
    <w:name w:val="WWNum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8"/>
    <w:lvlOverride w:ilvl="0">
      <w:lvl w:ilvl="0" w:tplc="8EDC2A70">
        <w:start w:val="1"/>
        <w:numFmt w:val="decimal"/>
        <w:lvlText w:val="%1."/>
        <w:lvlJc w:val="left"/>
        <w:pPr>
          <w:ind w:left="400" w:hanging="360"/>
        </w:pPr>
        <w:rPr>
          <w:rFonts w:ascii="Times New Roman" w:eastAsia="Times New Roman" w:hAnsi="Times New Roman" w:cs="Times New Roman"/>
          <w:b w:val="0"/>
          <w:i w:val="0"/>
        </w:rPr>
      </w:lvl>
    </w:lvlOverride>
  </w:num>
  <w:num w:numId="2">
    <w:abstractNumId w:val="178"/>
  </w:num>
  <w:num w:numId="3">
    <w:abstractNumId w:val="54"/>
  </w:num>
  <w:num w:numId="4">
    <w:abstractNumId w:val="181"/>
  </w:num>
  <w:num w:numId="5">
    <w:abstractNumId w:val="153"/>
  </w:num>
  <w:num w:numId="6">
    <w:abstractNumId w:val="50"/>
  </w:num>
  <w:num w:numId="7">
    <w:abstractNumId w:val="179"/>
  </w:num>
  <w:num w:numId="8">
    <w:abstractNumId w:val="55"/>
  </w:num>
  <w:num w:numId="9">
    <w:abstractNumId w:val="187"/>
  </w:num>
  <w:num w:numId="10">
    <w:abstractNumId w:val="128"/>
  </w:num>
  <w:num w:numId="11">
    <w:abstractNumId w:val="69"/>
  </w:num>
  <w:num w:numId="12">
    <w:abstractNumId w:val="110"/>
  </w:num>
  <w:num w:numId="13">
    <w:abstractNumId w:val="164"/>
  </w:num>
  <w:num w:numId="14">
    <w:abstractNumId w:val="125"/>
  </w:num>
  <w:num w:numId="15">
    <w:abstractNumId w:val="71"/>
  </w:num>
  <w:num w:numId="16">
    <w:abstractNumId w:val="127"/>
  </w:num>
  <w:num w:numId="17">
    <w:abstractNumId w:val="70"/>
  </w:num>
  <w:num w:numId="18">
    <w:abstractNumId w:val="113"/>
  </w:num>
  <w:num w:numId="19">
    <w:abstractNumId w:val="154"/>
  </w:num>
  <w:num w:numId="20">
    <w:abstractNumId w:val="162"/>
  </w:num>
  <w:num w:numId="21">
    <w:abstractNumId w:val="45"/>
  </w:num>
  <w:num w:numId="22">
    <w:abstractNumId w:val="68"/>
  </w:num>
  <w:num w:numId="23">
    <w:abstractNumId w:val="150"/>
  </w:num>
  <w:num w:numId="24">
    <w:abstractNumId w:val="81"/>
  </w:num>
  <w:num w:numId="25">
    <w:abstractNumId w:val="66"/>
  </w:num>
  <w:num w:numId="26">
    <w:abstractNumId w:val="118"/>
  </w:num>
  <w:num w:numId="27">
    <w:abstractNumId w:val="64"/>
  </w:num>
  <w:num w:numId="28">
    <w:abstractNumId w:val="104"/>
  </w:num>
  <w:num w:numId="29">
    <w:abstractNumId w:val="88"/>
  </w:num>
  <w:num w:numId="30">
    <w:abstractNumId w:val="145"/>
  </w:num>
  <w:num w:numId="31">
    <w:abstractNumId w:val="75"/>
  </w:num>
  <w:num w:numId="32">
    <w:abstractNumId w:val="74"/>
  </w:num>
  <w:num w:numId="33">
    <w:abstractNumId w:val="177"/>
  </w:num>
  <w:num w:numId="34">
    <w:abstractNumId w:val="61"/>
  </w:num>
  <w:num w:numId="35">
    <w:abstractNumId w:val="156"/>
  </w:num>
  <w:num w:numId="36">
    <w:abstractNumId w:val="135"/>
  </w:num>
  <w:num w:numId="37">
    <w:abstractNumId w:val="173"/>
  </w:num>
  <w:num w:numId="38">
    <w:abstractNumId w:val="120"/>
  </w:num>
  <w:num w:numId="39">
    <w:abstractNumId w:val="170"/>
  </w:num>
  <w:num w:numId="40">
    <w:abstractNumId w:val="43"/>
  </w:num>
  <w:num w:numId="41">
    <w:abstractNumId w:val="46"/>
  </w:num>
  <w:num w:numId="42">
    <w:abstractNumId w:val="48"/>
  </w:num>
  <w:num w:numId="43">
    <w:abstractNumId w:val="49"/>
  </w:num>
  <w:num w:numId="44">
    <w:abstractNumId w:val="52"/>
  </w:num>
  <w:num w:numId="45">
    <w:abstractNumId w:val="57"/>
  </w:num>
  <w:num w:numId="46">
    <w:abstractNumId w:val="63"/>
  </w:num>
  <w:num w:numId="47">
    <w:abstractNumId w:val="80"/>
  </w:num>
  <w:num w:numId="48">
    <w:abstractNumId w:val="92"/>
  </w:num>
  <w:num w:numId="49">
    <w:abstractNumId w:val="97"/>
  </w:num>
  <w:num w:numId="50">
    <w:abstractNumId w:val="98"/>
  </w:num>
  <w:num w:numId="51">
    <w:abstractNumId w:val="102"/>
  </w:num>
  <w:num w:numId="52">
    <w:abstractNumId w:val="126"/>
  </w:num>
  <w:num w:numId="53">
    <w:abstractNumId w:val="129"/>
  </w:num>
  <w:num w:numId="54">
    <w:abstractNumId w:val="133"/>
  </w:num>
  <w:num w:numId="55">
    <w:abstractNumId w:val="157"/>
  </w:num>
  <w:num w:numId="56">
    <w:abstractNumId w:val="158"/>
  </w:num>
  <w:num w:numId="57">
    <w:abstractNumId w:val="163"/>
  </w:num>
  <w:num w:numId="58">
    <w:abstractNumId w:val="180"/>
  </w:num>
  <w:num w:numId="59">
    <w:abstractNumId w:val="185"/>
  </w:num>
  <w:num w:numId="60">
    <w:abstractNumId w:val="11"/>
  </w:num>
  <w:num w:numId="61">
    <w:abstractNumId w:val="14"/>
  </w:num>
  <w:num w:numId="62">
    <w:abstractNumId w:val="9"/>
  </w:num>
  <w:num w:numId="63">
    <w:abstractNumId w:val="58"/>
  </w:num>
  <w:num w:numId="64">
    <w:abstractNumId w:val="85"/>
  </w:num>
  <w:num w:numId="65">
    <w:abstractNumId w:val="148"/>
  </w:num>
  <w:num w:numId="66">
    <w:abstractNumId w:val="77"/>
  </w:num>
  <w:num w:numId="67">
    <w:abstractNumId w:val="140"/>
  </w:num>
  <w:num w:numId="68">
    <w:abstractNumId w:val="103"/>
  </w:num>
  <w:num w:numId="69">
    <w:abstractNumId w:val="83"/>
  </w:num>
  <w:num w:numId="70">
    <w:abstractNumId w:val="182"/>
  </w:num>
  <w:num w:numId="71">
    <w:abstractNumId w:val="124"/>
  </w:num>
  <w:num w:numId="72">
    <w:abstractNumId w:val="87"/>
  </w:num>
  <w:num w:numId="73">
    <w:abstractNumId w:val="73"/>
  </w:num>
  <w:num w:numId="74">
    <w:abstractNumId w:val="100"/>
  </w:num>
  <w:num w:numId="75">
    <w:abstractNumId w:val="112"/>
  </w:num>
  <w:num w:numId="76">
    <w:abstractNumId w:val="114"/>
  </w:num>
  <w:num w:numId="77">
    <w:abstractNumId w:val="143"/>
  </w:num>
  <w:num w:numId="78">
    <w:abstractNumId w:val="122"/>
  </w:num>
  <w:num w:numId="79">
    <w:abstractNumId w:val="67"/>
  </w:num>
  <w:num w:numId="80">
    <w:abstractNumId w:val="56"/>
  </w:num>
  <w:num w:numId="81">
    <w:abstractNumId w:val="184"/>
  </w:num>
  <w:num w:numId="82">
    <w:abstractNumId w:val="51"/>
  </w:num>
  <w:num w:numId="83">
    <w:abstractNumId w:val="188"/>
  </w:num>
  <w:num w:numId="84">
    <w:abstractNumId w:val="115"/>
  </w:num>
  <w:num w:numId="85">
    <w:abstractNumId w:val="47"/>
  </w:num>
  <w:num w:numId="86">
    <w:abstractNumId w:val="149"/>
  </w:num>
  <w:num w:numId="87">
    <w:abstractNumId w:val="111"/>
  </w:num>
  <w:num w:numId="88">
    <w:abstractNumId w:val="160"/>
  </w:num>
  <w:num w:numId="89">
    <w:abstractNumId w:val="131"/>
  </w:num>
  <w:num w:numId="90">
    <w:abstractNumId w:val="141"/>
  </w:num>
  <w:num w:numId="91">
    <w:abstractNumId w:val="86"/>
  </w:num>
  <w:num w:numId="92">
    <w:abstractNumId w:val="176"/>
  </w:num>
  <w:num w:numId="93">
    <w:abstractNumId w:val="84"/>
  </w:num>
  <w:num w:numId="94">
    <w:abstractNumId w:val="44"/>
  </w:num>
  <w:num w:numId="95">
    <w:abstractNumId w:val="109"/>
  </w:num>
  <w:num w:numId="96">
    <w:abstractNumId w:val="91"/>
  </w:num>
  <w:num w:numId="97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69"/>
  </w:num>
  <w:num w:numId="99">
    <w:abstractNumId w:val="0"/>
  </w:num>
  <w:num w:numId="100">
    <w:abstractNumId w:val="65"/>
  </w:num>
  <w:num w:numId="101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000000" w:themeColor="text1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2">
    <w:abstractNumId w:val="2"/>
  </w:num>
  <w:num w:numId="103">
    <w:abstractNumId w:val="3"/>
  </w:num>
  <w:num w:numId="104">
    <w:abstractNumId w:val="4"/>
  </w:num>
  <w:num w:numId="105">
    <w:abstractNumId w:val="6"/>
  </w:num>
  <w:num w:numId="106">
    <w:abstractNumId w:val="7"/>
  </w:num>
  <w:num w:numId="107">
    <w:abstractNumId w:val="186"/>
  </w:num>
  <w:num w:numId="108">
    <w:abstractNumId w:val="144"/>
  </w:num>
  <w:num w:numId="109">
    <w:abstractNumId w:val="147"/>
  </w:num>
  <w:num w:numId="110">
    <w:abstractNumId w:val="172"/>
  </w:num>
  <w:num w:numId="111">
    <w:abstractNumId w:val="132"/>
  </w:num>
  <w:num w:numId="112">
    <w:abstractNumId w:val="94"/>
  </w:num>
  <w:num w:numId="113">
    <w:abstractNumId w:val="166"/>
  </w:num>
  <w:num w:numId="114">
    <w:abstractNumId w:val="60"/>
  </w:num>
  <w:num w:numId="115">
    <w:abstractNumId w:val="76"/>
  </w:num>
  <w:num w:numId="116">
    <w:abstractNumId w:val="93"/>
  </w:num>
  <w:num w:numId="117">
    <w:abstractNumId w:val="82"/>
  </w:num>
  <w:num w:numId="118">
    <w:abstractNumId w:val="108"/>
  </w:num>
  <w:num w:numId="119">
    <w:abstractNumId w:val="101"/>
  </w:num>
  <w:num w:numId="120">
    <w:abstractNumId w:val="155"/>
  </w:num>
  <w:num w:numId="121">
    <w:abstractNumId w:val="96"/>
  </w:num>
  <w:num w:numId="122">
    <w:abstractNumId w:val="107"/>
  </w:num>
  <w:num w:numId="123">
    <w:abstractNumId w:val="136"/>
  </w:num>
  <w:num w:numId="124">
    <w:abstractNumId w:val="42"/>
  </w:num>
  <w:num w:numId="125">
    <w:abstractNumId w:val="146"/>
  </w:num>
  <w:num w:numId="126">
    <w:abstractNumId w:val="72"/>
  </w:num>
  <w:num w:numId="127">
    <w:abstractNumId w:val="167"/>
  </w:num>
  <w:num w:numId="128">
    <w:abstractNumId w:val="142"/>
  </w:num>
  <w:num w:numId="129">
    <w:abstractNumId w:val="90"/>
  </w:num>
  <w:num w:numId="130">
    <w:abstractNumId w:val="117"/>
  </w:num>
  <w:num w:numId="131">
    <w:abstractNumId w:val="89"/>
  </w:num>
  <w:num w:numId="132">
    <w:abstractNumId w:val="95"/>
  </w:num>
  <w:num w:numId="133">
    <w:abstractNumId w:val="53"/>
  </w:num>
  <w:num w:numId="134">
    <w:abstractNumId w:val="106"/>
  </w:num>
  <w:num w:numId="135">
    <w:abstractNumId w:val="123"/>
  </w:num>
  <w:num w:numId="136">
    <w:abstractNumId w:val="175"/>
  </w:num>
  <w:num w:numId="137">
    <w:abstractNumId w:val="79"/>
  </w:num>
  <w:num w:numId="138">
    <w:abstractNumId w:val="168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76B9B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96837"/>
    <w:rsid w:val="00097F04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E7E9F"/>
    <w:rsid w:val="000F097F"/>
    <w:rsid w:val="000F172F"/>
    <w:rsid w:val="000F2939"/>
    <w:rsid w:val="000F442C"/>
    <w:rsid w:val="000F4F12"/>
    <w:rsid w:val="000F5340"/>
    <w:rsid w:val="000F5ADC"/>
    <w:rsid w:val="000F7073"/>
    <w:rsid w:val="000F7E95"/>
    <w:rsid w:val="000F7E9C"/>
    <w:rsid w:val="001018F0"/>
    <w:rsid w:val="00103493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9E3"/>
    <w:rsid w:val="00176A7E"/>
    <w:rsid w:val="00176BE3"/>
    <w:rsid w:val="00181957"/>
    <w:rsid w:val="00181E1D"/>
    <w:rsid w:val="00181F86"/>
    <w:rsid w:val="0018287E"/>
    <w:rsid w:val="0018673A"/>
    <w:rsid w:val="00187BE9"/>
    <w:rsid w:val="0019018C"/>
    <w:rsid w:val="001924F9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C736B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9FE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0DEA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339"/>
    <w:rsid w:val="0023565D"/>
    <w:rsid w:val="002359E4"/>
    <w:rsid w:val="00237775"/>
    <w:rsid w:val="0024077E"/>
    <w:rsid w:val="0024208F"/>
    <w:rsid w:val="002425C6"/>
    <w:rsid w:val="00243377"/>
    <w:rsid w:val="00245223"/>
    <w:rsid w:val="0025349D"/>
    <w:rsid w:val="002564F5"/>
    <w:rsid w:val="0025681D"/>
    <w:rsid w:val="002576FC"/>
    <w:rsid w:val="00260A01"/>
    <w:rsid w:val="00265A45"/>
    <w:rsid w:val="00267BA0"/>
    <w:rsid w:val="00273994"/>
    <w:rsid w:val="00275AEB"/>
    <w:rsid w:val="0028070D"/>
    <w:rsid w:val="00280C09"/>
    <w:rsid w:val="00282E93"/>
    <w:rsid w:val="002848E7"/>
    <w:rsid w:val="0028739B"/>
    <w:rsid w:val="002908A4"/>
    <w:rsid w:val="0029477D"/>
    <w:rsid w:val="00294F30"/>
    <w:rsid w:val="00295FE3"/>
    <w:rsid w:val="00296801"/>
    <w:rsid w:val="002A28EE"/>
    <w:rsid w:val="002A3CE5"/>
    <w:rsid w:val="002A438F"/>
    <w:rsid w:val="002A4A8D"/>
    <w:rsid w:val="002A7B04"/>
    <w:rsid w:val="002B235F"/>
    <w:rsid w:val="002B3C17"/>
    <w:rsid w:val="002B5319"/>
    <w:rsid w:val="002B6526"/>
    <w:rsid w:val="002B6B06"/>
    <w:rsid w:val="002B7DAD"/>
    <w:rsid w:val="002C12CE"/>
    <w:rsid w:val="002C2EAC"/>
    <w:rsid w:val="002C4A93"/>
    <w:rsid w:val="002C55D2"/>
    <w:rsid w:val="002C615C"/>
    <w:rsid w:val="002C6E2B"/>
    <w:rsid w:val="002C7AAF"/>
    <w:rsid w:val="002D197C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17ED7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6D00"/>
    <w:rsid w:val="00337A4C"/>
    <w:rsid w:val="00341086"/>
    <w:rsid w:val="003421A5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0E02"/>
    <w:rsid w:val="00363135"/>
    <w:rsid w:val="003647EA"/>
    <w:rsid w:val="00364A40"/>
    <w:rsid w:val="003659F7"/>
    <w:rsid w:val="00366261"/>
    <w:rsid w:val="003711A5"/>
    <w:rsid w:val="003715E6"/>
    <w:rsid w:val="00372611"/>
    <w:rsid w:val="0037389B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0150"/>
    <w:rsid w:val="003B1CAE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1282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DE5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12E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97FD6"/>
    <w:rsid w:val="004A0FCF"/>
    <w:rsid w:val="004A274B"/>
    <w:rsid w:val="004A31AC"/>
    <w:rsid w:val="004A4B78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3583"/>
    <w:rsid w:val="00504A08"/>
    <w:rsid w:val="00504EC7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1DA9"/>
    <w:rsid w:val="0057261B"/>
    <w:rsid w:val="00572C4D"/>
    <w:rsid w:val="00572D04"/>
    <w:rsid w:val="00574E8B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3A50"/>
    <w:rsid w:val="005940DD"/>
    <w:rsid w:val="005A02BB"/>
    <w:rsid w:val="005A1B67"/>
    <w:rsid w:val="005A2CD7"/>
    <w:rsid w:val="005A3B1F"/>
    <w:rsid w:val="005A48DE"/>
    <w:rsid w:val="005A4C82"/>
    <w:rsid w:val="005A5348"/>
    <w:rsid w:val="005A5A1A"/>
    <w:rsid w:val="005B01EC"/>
    <w:rsid w:val="005B2277"/>
    <w:rsid w:val="005B2512"/>
    <w:rsid w:val="005B2837"/>
    <w:rsid w:val="005B2C57"/>
    <w:rsid w:val="005B7276"/>
    <w:rsid w:val="005B7E0F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DD9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52DB"/>
    <w:rsid w:val="00607F72"/>
    <w:rsid w:val="0062173C"/>
    <w:rsid w:val="00623988"/>
    <w:rsid w:val="00623C57"/>
    <w:rsid w:val="006272EE"/>
    <w:rsid w:val="00630191"/>
    <w:rsid w:val="00632567"/>
    <w:rsid w:val="006354F3"/>
    <w:rsid w:val="0063617A"/>
    <w:rsid w:val="00636287"/>
    <w:rsid w:val="00636324"/>
    <w:rsid w:val="00636F9E"/>
    <w:rsid w:val="0063721F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4B0E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21C0"/>
    <w:rsid w:val="00673387"/>
    <w:rsid w:val="00674BDA"/>
    <w:rsid w:val="00675191"/>
    <w:rsid w:val="00676A4F"/>
    <w:rsid w:val="00676FD5"/>
    <w:rsid w:val="006807CB"/>
    <w:rsid w:val="00684068"/>
    <w:rsid w:val="006877AA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61D"/>
    <w:rsid w:val="006A7E55"/>
    <w:rsid w:val="006B0996"/>
    <w:rsid w:val="006B18FF"/>
    <w:rsid w:val="006B4502"/>
    <w:rsid w:val="006B5570"/>
    <w:rsid w:val="006B5B05"/>
    <w:rsid w:val="006B6D92"/>
    <w:rsid w:val="006C0211"/>
    <w:rsid w:val="006C42C7"/>
    <w:rsid w:val="006C4660"/>
    <w:rsid w:val="006C7E6D"/>
    <w:rsid w:val="006D0D1F"/>
    <w:rsid w:val="006D0EBF"/>
    <w:rsid w:val="006D2036"/>
    <w:rsid w:val="006D37C6"/>
    <w:rsid w:val="006D4C49"/>
    <w:rsid w:val="006E021F"/>
    <w:rsid w:val="006E0234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8B3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18CF"/>
    <w:rsid w:val="00731D20"/>
    <w:rsid w:val="00733755"/>
    <w:rsid w:val="007363FD"/>
    <w:rsid w:val="00737502"/>
    <w:rsid w:val="00737925"/>
    <w:rsid w:val="00740C8D"/>
    <w:rsid w:val="00743558"/>
    <w:rsid w:val="007449B2"/>
    <w:rsid w:val="00744F6C"/>
    <w:rsid w:val="00751A0D"/>
    <w:rsid w:val="00754CBA"/>
    <w:rsid w:val="00757721"/>
    <w:rsid w:val="00757BC1"/>
    <w:rsid w:val="00767A9A"/>
    <w:rsid w:val="00767CAF"/>
    <w:rsid w:val="0077069A"/>
    <w:rsid w:val="00772B51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7027"/>
    <w:rsid w:val="007B7180"/>
    <w:rsid w:val="007C23FD"/>
    <w:rsid w:val="007C4050"/>
    <w:rsid w:val="007C42DE"/>
    <w:rsid w:val="007D1159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22C6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411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237C"/>
    <w:rsid w:val="008359A0"/>
    <w:rsid w:val="008406B6"/>
    <w:rsid w:val="008429FE"/>
    <w:rsid w:val="008434FF"/>
    <w:rsid w:val="00843FF5"/>
    <w:rsid w:val="0084472E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A25"/>
    <w:rsid w:val="00880D3B"/>
    <w:rsid w:val="00880DDA"/>
    <w:rsid w:val="00881BCE"/>
    <w:rsid w:val="008824E4"/>
    <w:rsid w:val="0088541C"/>
    <w:rsid w:val="00886704"/>
    <w:rsid w:val="00887824"/>
    <w:rsid w:val="00891152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7BA1"/>
    <w:rsid w:val="008B0864"/>
    <w:rsid w:val="008B257A"/>
    <w:rsid w:val="008B37A0"/>
    <w:rsid w:val="008B56CD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0C39"/>
    <w:rsid w:val="009214CE"/>
    <w:rsid w:val="0092230C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3165"/>
    <w:rsid w:val="00955500"/>
    <w:rsid w:val="00955D43"/>
    <w:rsid w:val="009572F8"/>
    <w:rsid w:val="0095750A"/>
    <w:rsid w:val="00962E34"/>
    <w:rsid w:val="00963E9B"/>
    <w:rsid w:val="00964CC2"/>
    <w:rsid w:val="00970831"/>
    <w:rsid w:val="00971DA7"/>
    <w:rsid w:val="0097442E"/>
    <w:rsid w:val="0097582C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49F5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62B2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06B29"/>
    <w:rsid w:val="00A11855"/>
    <w:rsid w:val="00A12215"/>
    <w:rsid w:val="00A130C2"/>
    <w:rsid w:val="00A153F8"/>
    <w:rsid w:val="00A173E3"/>
    <w:rsid w:val="00A2194E"/>
    <w:rsid w:val="00A23784"/>
    <w:rsid w:val="00A23EA1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4615"/>
    <w:rsid w:val="00A81B5C"/>
    <w:rsid w:val="00A824A7"/>
    <w:rsid w:val="00A84354"/>
    <w:rsid w:val="00A876F7"/>
    <w:rsid w:val="00A879A7"/>
    <w:rsid w:val="00A90C74"/>
    <w:rsid w:val="00A92E0C"/>
    <w:rsid w:val="00AA04C8"/>
    <w:rsid w:val="00AA1E9A"/>
    <w:rsid w:val="00AA44D1"/>
    <w:rsid w:val="00AA4AD5"/>
    <w:rsid w:val="00AA5C6B"/>
    <w:rsid w:val="00AA6095"/>
    <w:rsid w:val="00AA6A2C"/>
    <w:rsid w:val="00AA78DD"/>
    <w:rsid w:val="00AB1AD2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C5BC0"/>
    <w:rsid w:val="00AC6617"/>
    <w:rsid w:val="00AC6D00"/>
    <w:rsid w:val="00AD17C8"/>
    <w:rsid w:val="00AD1A4D"/>
    <w:rsid w:val="00AD254F"/>
    <w:rsid w:val="00AD4550"/>
    <w:rsid w:val="00AD6484"/>
    <w:rsid w:val="00AE3201"/>
    <w:rsid w:val="00AE46BB"/>
    <w:rsid w:val="00AE47E4"/>
    <w:rsid w:val="00AE5A49"/>
    <w:rsid w:val="00AE7FD7"/>
    <w:rsid w:val="00AF161B"/>
    <w:rsid w:val="00AF24C8"/>
    <w:rsid w:val="00AF4EB6"/>
    <w:rsid w:val="00AF5491"/>
    <w:rsid w:val="00AF58D3"/>
    <w:rsid w:val="00AF6E3E"/>
    <w:rsid w:val="00B029C5"/>
    <w:rsid w:val="00B108BD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3577"/>
    <w:rsid w:val="00B459D1"/>
    <w:rsid w:val="00B51208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32DE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5ECA"/>
    <w:rsid w:val="00B868C1"/>
    <w:rsid w:val="00B86F0F"/>
    <w:rsid w:val="00B8700C"/>
    <w:rsid w:val="00B879DD"/>
    <w:rsid w:val="00B90419"/>
    <w:rsid w:val="00B92AA3"/>
    <w:rsid w:val="00B93152"/>
    <w:rsid w:val="00B9487B"/>
    <w:rsid w:val="00B97904"/>
    <w:rsid w:val="00BA198E"/>
    <w:rsid w:val="00BA1E9C"/>
    <w:rsid w:val="00BA325A"/>
    <w:rsid w:val="00BA368C"/>
    <w:rsid w:val="00BA388B"/>
    <w:rsid w:val="00BA410E"/>
    <w:rsid w:val="00BA439F"/>
    <w:rsid w:val="00BA4D99"/>
    <w:rsid w:val="00BB0141"/>
    <w:rsid w:val="00BB061D"/>
    <w:rsid w:val="00BB274D"/>
    <w:rsid w:val="00BB2FB1"/>
    <w:rsid w:val="00BB407E"/>
    <w:rsid w:val="00BB5067"/>
    <w:rsid w:val="00BB6435"/>
    <w:rsid w:val="00BC1E0D"/>
    <w:rsid w:val="00BC2294"/>
    <w:rsid w:val="00BC26C8"/>
    <w:rsid w:val="00BC31E1"/>
    <w:rsid w:val="00BC3F45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BF7795"/>
    <w:rsid w:val="00C00F4F"/>
    <w:rsid w:val="00C02F70"/>
    <w:rsid w:val="00C03CD0"/>
    <w:rsid w:val="00C04F7B"/>
    <w:rsid w:val="00C05DDB"/>
    <w:rsid w:val="00C077BF"/>
    <w:rsid w:val="00C1432A"/>
    <w:rsid w:val="00C151D3"/>
    <w:rsid w:val="00C15FD0"/>
    <w:rsid w:val="00C22307"/>
    <w:rsid w:val="00C2363C"/>
    <w:rsid w:val="00C25CEE"/>
    <w:rsid w:val="00C3295C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0F54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4BD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618B"/>
    <w:rsid w:val="00CF12DB"/>
    <w:rsid w:val="00CF444A"/>
    <w:rsid w:val="00D00225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6A4"/>
    <w:rsid w:val="00D20DF4"/>
    <w:rsid w:val="00D23F77"/>
    <w:rsid w:val="00D2541A"/>
    <w:rsid w:val="00D26452"/>
    <w:rsid w:val="00D2697C"/>
    <w:rsid w:val="00D26A36"/>
    <w:rsid w:val="00D27B8D"/>
    <w:rsid w:val="00D31DA1"/>
    <w:rsid w:val="00D3294F"/>
    <w:rsid w:val="00D342C5"/>
    <w:rsid w:val="00D35ED3"/>
    <w:rsid w:val="00D376CA"/>
    <w:rsid w:val="00D4157E"/>
    <w:rsid w:val="00D43244"/>
    <w:rsid w:val="00D43F6C"/>
    <w:rsid w:val="00D441F4"/>
    <w:rsid w:val="00D44C9C"/>
    <w:rsid w:val="00D44D07"/>
    <w:rsid w:val="00D45A70"/>
    <w:rsid w:val="00D464D0"/>
    <w:rsid w:val="00D4668E"/>
    <w:rsid w:val="00D466F8"/>
    <w:rsid w:val="00D521E0"/>
    <w:rsid w:val="00D53868"/>
    <w:rsid w:val="00D55EFC"/>
    <w:rsid w:val="00D60582"/>
    <w:rsid w:val="00D62A88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8737E"/>
    <w:rsid w:val="00D90D66"/>
    <w:rsid w:val="00D94705"/>
    <w:rsid w:val="00D96F01"/>
    <w:rsid w:val="00DA01D8"/>
    <w:rsid w:val="00DA3B38"/>
    <w:rsid w:val="00DA40D4"/>
    <w:rsid w:val="00DA4336"/>
    <w:rsid w:val="00DB111D"/>
    <w:rsid w:val="00DB182D"/>
    <w:rsid w:val="00DB3382"/>
    <w:rsid w:val="00DB4646"/>
    <w:rsid w:val="00DB6956"/>
    <w:rsid w:val="00DB6AEF"/>
    <w:rsid w:val="00DB6E1F"/>
    <w:rsid w:val="00DB7E9C"/>
    <w:rsid w:val="00DC1095"/>
    <w:rsid w:val="00DC1574"/>
    <w:rsid w:val="00DC3FA2"/>
    <w:rsid w:val="00DD3678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551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73A1"/>
    <w:rsid w:val="00EA0C9C"/>
    <w:rsid w:val="00EA1706"/>
    <w:rsid w:val="00EA186B"/>
    <w:rsid w:val="00EA2935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3953"/>
    <w:rsid w:val="00EC4E22"/>
    <w:rsid w:val="00EC69ED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18C9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41FE"/>
    <w:rsid w:val="00F24FA2"/>
    <w:rsid w:val="00F26661"/>
    <w:rsid w:val="00F3042C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ACE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65B02"/>
    <w:rsid w:val="00F72F53"/>
    <w:rsid w:val="00F72FDD"/>
    <w:rsid w:val="00F7629C"/>
    <w:rsid w:val="00F80AFC"/>
    <w:rsid w:val="00F80C53"/>
    <w:rsid w:val="00F80E77"/>
    <w:rsid w:val="00F81972"/>
    <w:rsid w:val="00F83DE6"/>
    <w:rsid w:val="00F842C0"/>
    <w:rsid w:val="00F844C3"/>
    <w:rsid w:val="00F84DBB"/>
    <w:rsid w:val="00F869F6"/>
    <w:rsid w:val="00F87673"/>
    <w:rsid w:val="00F9004C"/>
    <w:rsid w:val="00F9286D"/>
    <w:rsid w:val="00F93028"/>
    <w:rsid w:val="00F93869"/>
    <w:rsid w:val="00F940ED"/>
    <w:rsid w:val="00F94AAF"/>
    <w:rsid w:val="00F96631"/>
    <w:rsid w:val="00F97876"/>
    <w:rsid w:val="00FA1828"/>
    <w:rsid w:val="00FA2C2B"/>
    <w:rsid w:val="00FA45F4"/>
    <w:rsid w:val="00FA5450"/>
    <w:rsid w:val="00FA5A75"/>
    <w:rsid w:val="00FA67F7"/>
    <w:rsid w:val="00FB0188"/>
    <w:rsid w:val="00FB3467"/>
    <w:rsid w:val="00FB3637"/>
    <w:rsid w:val="00FB562B"/>
    <w:rsid w:val="00FB5836"/>
    <w:rsid w:val="00FB78D1"/>
    <w:rsid w:val="00FB7E98"/>
    <w:rsid w:val="00FC3500"/>
    <w:rsid w:val="00FC3909"/>
    <w:rsid w:val="00FC4358"/>
    <w:rsid w:val="00FC5A97"/>
    <w:rsid w:val="00FC5F41"/>
    <w:rsid w:val="00FC685B"/>
    <w:rsid w:val="00FD0016"/>
    <w:rsid w:val="00FD17B2"/>
    <w:rsid w:val="00FD3382"/>
    <w:rsid w:val="00FD3E61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0395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AB0D0"/>
  <w15:docId w15:val="{F742C055-AEAC-44AD-8576-ED4D81FA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DA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0"/>
      </w:numPr>
    </w:pPr>
  </w:style>
  <w:style w:type="numbering" w:customStyle="1" w:styleId="WWNum52">
    <w:name w:val="WWNum52"/>
    <w:rsid w:val="0022297F"/>
    <w:pPr>
      <w:numPr>
        <w:numId w:val="14"/>
      </w:numPr>
    </w:pPr>
  </w:style>
  <w:style w:type="numbering" w:customStyle="1" w:styleId="WWNum53">
    <w:name w:val="WWNum53"/>
    <w:rsid w:val="0022297F"/>
    <w:pPr>
      <w:numPr>
        <w:numId w:val="15"/>
      </w:numPr>
    </w:pPr>
  </w:style>
  <w:style w:type="numbering" w:customStyle="1" w:styleId="WWNum1">
    <w:name w:val="WWNum1"/>
    <w:basedOn w:val="Bezlisty"/>
    <w:rsid w:val="004B669D"/>
    <w:pPr>
      <w:numPr>
        <w:numId w:val="48"/>
      </w:numPr>
    </w:pPr>
  </w:style>
  <w:style w:type="numbering" w:customStyle="1" w:styleId="WWNum4">
    <w:name w:val="WWNum4"/>
    <w:basedOn w:val="Bezlisty"/>
    <w:rsid w:val="004B669D"/>
    <w:pPr>
      <w:numPr>
        <w:numId w:val="16"/>
      </w:numPr>
    </w:pPr>
  </w:style>
  <w:style w:type="numbering" w:customStyle="1" w:styleId="WWNum5">
    <w:name w:val="WWNum5"/>
    <w:basedOn w:val="Bezlisty"/>
    <w:rsid w:val="004B669D"/>
    <w:pPr>
      <w:numPr>
        <w:numId w:val="17"/>
      </w:numPr>
    </w:pPr>
  </w:style>
  <w:style w:type="numbering" w:customStyle="1" w:styleId="WWNum6">
    <w:name w:val="WWNum6"/>
    <w:basedOn w:val="Bezlisty"/>
    <w:rsid w:val="004B669D"/>
    <w:pPr>
      <w:numPr>
        <w:numId w:val="18"/>
      </w:numPr>
    </w:pPr>
  </w:style>
  <w:style w:type="numbering" w:customStyle="1" w:styleId="WWNum7">
    <w:name w:val="WWNum7"/>
    <w:basedOn w:val="Bezlisty"/>
    <w:rsid w:val="004B669D"/>
    <w:pPr>
      <w:numPr>
        <w:numId w:val="19"/>
      </w:numPr>
    </w:pPr>
  </w:style>
  <w:style w:type="numbering" w:customStyle="1" w:styleId="WWNum8">
    <w:name w:val="WWNum8"/>
    <w:basedOn w:val="Bezlisty"/>
    <w:rsid w:val="004B669D"/>
    <w:pPr>
      <w:numPr>
        <w:numId w:val="20"/>
      </w:numPr>
    </w:pPr>
  </w:style>
  <w:style w:type="numbering" w:customStyle="1" w:styleId="WWNum9">
    <w:name w:val="WWNum9"/>
    <w:basedOn w:val="Bezlisty"/>
    <w:rsid w:val="004B669D"/>
    <w:pPr>
      <w:numPr>
        <w:numId w:val="21"/>
      </w:numPr>
    </w:pPr>
  </w:style>
  <w:style w:type="numbering" w:customStyle="1" w:styleId="WWNum10">
    <w:name w:val="WWNum10"/>
    <w:basedOn w:val="Bezlisty"/>
    <w:rsid w:val="004B669D"/>
    <w:pPr>
      <w:numPr>
        <w:numId w:val="22"/>
      </w:numPr>
    </w:pPr>
  </w:style>
  <w:style w:type="numbering" w:customStyle="1" w:styleId="WWNum11">
    <w:name w:val="WWNum11"/>
    <w:basedOn w:val="Bezlisty"/>
    <w:rsid w:val="004B669D"/>
    <w:pPr>
      <w:numPr>
        <w:numId w:val="23"/>
      </w:numPr>
    </w:pPr>
  </w:style>
  <w:style w:type="numbering" w:customStyle="1" w:styleId="WWNum12">
    <w:name w:val="WWNum12"/>
    <w:basedOn w:val="Bezlisty"/>
    <w:rsid w:val="004B669D"/>
    <w:pPr>
      <w:numPr>
        <w:numId w:val="24"/>
      </w:numPr>
    </w:pPr>
  </w:style>
  <w:style w:type="numbering" w:customStyle="1" w:styleId="WWNum14">
    <w:name w:val="WWNum14"/>
    <w:basedOn w:val="Bezlisty"/>
    <w:rsid w:val="004B669D"/>
    <w:pPr>
      <w:numPr>
        <w:numId w:val="43"/>
      </w:numPr>
    </w:pPr>
  </w:style>
  <w:style w:type="numbering" w:customStyle="1" w:styleId="WWNum15">
    <w:name w:val="WWNum15"/>
    <w:basedOn w:val="Bezlisty"/>
    <w:rsid w:val="004B669D"/>
    <w:pPr>
      <w:numPr>
        <w:numId w:val="25"/>
      </w:numPr>
    </w:pPr>
  </w:style>
  <w:style w:type="numbering" w:customStyle="1" w:styleId="WWNum16">
    <w:name w:val="WWNum16"/>
    <w:basedOn w:val="Bezlisty"/>
    <w:rsid w:val="004B669D"/>
    <w:pPr>
      <w:numPr>
        <w:numId w:val="45"/>
      </w:numPr>
    </w:pPr>
  </w:style>
  <w:style w:type="numbering" w:customStyle="1" w:styleId="WWNum17">
    <w:name w:val="WWNum17"/>
    <w:basedOn w:val="Bezlisty"/>
    <w:rsid w:val="004B669D"/>
    <w:pPr>
      <w:numPr>
        <w:numId w:val="56"/>
      </w:numPr>
    </w:pPr>
  </w:style>
  <w:style w:type="numbering" w:customStyle="1" w:styleId="WWNum18">
    <w:name w:val="WWNum18"/>
    <w:basedOn w:val="Bezlisty"/>
    <w:rsid w:val="004B669D"/>
    <w:pPr>
      <w:numPr>
        <w:numId w:val="52"/>
      </w:numPr>
    </w:pPr>
  </w:style>
  <w:style w:type="numbering" w:customStyle="1" w:styleId="WWNum19">
    <w:name w:val="WWNum19"/>
    <w:basedOn w:val="Bezlisty"/>
    <w:rsid w:val="004B669D"/>
    <w:pPr>
      <w:numPr>
        <w:numId w:val="26"/>
      </w:numPr>
    </w:pPr>
  </w:style>
  <w:style w:type="numbering" w:customStyle="1" w:styleId="WWNum20">
    <w:name w:val="WWNum20"/>
    <w:basedOn w:val="Bezlisty"/>
    <w:rsid w:val="004B669D"/>
    <w:pPr>
      <w:numPr>
        <w:numId w:val="42"/>
      </w:numPr>
    </w:pPr>
  </w:style>
  <w:style w:type="numbering" w:customStyle="1" w:styleId="WWNum21">
    <w:name w:val="WWNum21"/>
    <w:basedOn w:val="Bezlisty"/>
    <w:rsid w:val="004B669D"/>
    <w:pPr>
      <w:numPr>
        <w:numId w:val="59"/>
      </w:numPr>
    </w:pPr>
  </w:style>
  <w:style w:type="numbering" w:customStyle="1" w:styleId="WWNum22">
    <w:name w:val="WWNum22"/>
    <w:basedOn w:val="Bezlisty"/>
    <w:rsid w:val="004B669D"/>
    <w:pPr>
      <w:numPr>
        <w:numId w:val="27"/>
      </w:numPr>
    </w:pPr>
  </w:style>
  <w:style w:type="numbering" w:customStyle="1" w:styleId="WWNum23">
    <w:name w:val="WWNum23"/>
    <w:basedOn w:val="Bezlisty"/>
    <w:rsid w:val="004B669D"/>
    <w:pPr>
      <w:numPr>
        <w:numId w:val="53"/>
      </w:numPr>
    </w:pPr>
  </w:style>
  <w:style w:type="numbering" w:customStyle="1" w:styleId="WWNum24">
    <w:name w:val="WWNum24"/>
    <w:basedOn w:val="Bezlisty"/>
    <w:rsid w:val="004B669D"/>
    <w:pPr>
      <w:numPr>
        <w:numId w:val="28"/>
      </w:numPr>
    </w:pPr>
  </w:style>
  <w:style w:type="numbering" w:customStyle="1" w:styleId="WWNum25">
    <w:name w:val="WWNum25"/>
    <w:basedOn w:val="Bezlisty"/>
    <w:rsid w:val="004B669D"/>
    <w:pPr>
      <w:numPr>
        <w:numId w:val="49"/>
      </w:numPr>
    </w:pPr>
  </w:style>
  <w:style w:type="numbering" w:customStyle="1" w:styleId="WWNum26">
    <w:name w:val="WWNum26"/>
    <w:basedOn w:val="Bezlisty"/>
    <w:rsid w:val="004B669D"/>
    <w:pPr>
      <w:numPr>
        <w:numId w:val="47"/>
      </w:numPr>
    </w:pPr>
  </w:style>
  <w:style w:type="numbering" w:customStyle="1" w:styleId="WWNum27">
    <w:name w:val="WWNum27"/>
    <w:basedOn w:val="Bezlisty"/>
    <w:rsid w:val="004B669D"/>
    <w:pPr>
      <w:numPr>
        <w:numId w:val="29"/>
      </w:numPr>
    </w:pPr>
  </w:style>
  <w:style w:type="numbering" w:customStyle="1" w:styleId="WWNum28">
    <w:name w:val="WWNum28"/>
    <w:basedOn w:val="Bezlisty"/>
    <w:rsid w:val="004B669D"/>
    <w:pPr>
      <w:numPr>
        <w:numId w:val="55"/>
      </w:numPr>
    </w:pPr>
  </w:style>
  <w:style w:type="numbering" w:customStyle="1" w:styleId="WWNum29">
    <w:name w:val="WWNum29"/>
    <w:basedOn w:val="Bezlisty"/>
    <w:rsid w:val="004B669D"/>
    <w:pPr>
      <w:numPr>
        <w:numId w:val="41"/>
      </w:numPr>
    </w:pPr>
  </w:style>
  <w:style w:type="numbering" w:customStyle="1" w:styleId="WWNum30">
    <w:name w:val="WWNum30"/>
    <w:basedOn w:val="Bezlisty"/>
    <w:rsid w:val="004B669D"/>
    <w:pPr>
      <w:numPr>
        <w:numId w:val="30"/>
      </w:numPr>
    </w:pPr>
  </w:style>
  <w:style w:type="numbering" w:customStyle="1" w:styleId="WWNum31">
    <w:name w:val="WWNum31"/>
    <w:basedOn w:val="Bezlisty"/>
    <w:rsid w:val="004B669D"/>
    <w:pPr>
      <w:numPr>
        <w:numId w:val="31"/>
      </w:numPr>
    </w:pPr>
  </w:style>
  <w:style w:type="numbering" w:customStyle="1" w:styleId="WWNum32">
    <w:name w:val="WWNum32"/>
    <w:basedOn w:val="Bezlisty"/>
    <w:rsid w:val="004B669D"/>
    <w:pPr>
      <w:numPr>
        <w:numId w:val="54"/>
      </w:numPr>
    </w:pPr>
  </w:style>
  <w:style w:type="numbering" w:customStyle="1" w:styleId="WWNum33">
    <w:name w:val="WWNum33"/>
    <w:basedOn w:val="Bezlisty"/>
    <w:rsid w:val="004B669D"/>
    <w:pPr>
      <w:numPr>
        <w:numId w:val="32"/>
      </w:numPr>
    </w:pPr>
  </w:style>
  <w:style w:type="numbering" w:customStyle="1" w:styleId="WWNum34">
    <w:name w:val="WWNum34"/>
    <w:basedOn w:val="Bezlisty"/>
    <w:rsid w:val="004B669D"/>
    <w:pPr>
      <w:numPr>
        <w:numId w:val="51"/>
      </w:numPr>
    </w:pPr>
  </w:style>
  <w:style w:type="numbering" w:customStyle="1" w:styleId="WWNum35">
    <w:name w:val="WWNum35"/>
    <w:basedOn w:val="Bezlisty"/>
    <w:rsid w:val="004B669D"/>
    <w:pPr>
      <w:numPr>
        <w:numId w:val="33"/>
      </w:numPr>
    </w:pPr>
  </w:style>
  <w:style w:type="numbering" w:customStyle="1" w:styleId="WWNum37">
    <w:name w:val="WWNum37"/>
    <w:basedOn w:val="Bezlisty"/>
    <w:rsid w:val="004B669D"/>
    <w:pPr>
      <w:numPr>
        <w:numId w:val="34"/>
      </w:numPr>
    </w:pPr>
  </w:style>
  <w:style w:type="numbering" w:customStyle="1" w:styleId="WWNum38">
    <w:name w:val="WWNum38"/>
    <w:basedOn w:val="Bezlisty"/>
    <w:rsid w:val="004B669D"/>
    <w:pPr>
      <w:numPr>
        <w:numId w:val="35"/>
      </w:numPr>
    </w:pPr>
  </w:style>
  <w:style w:type="numbering" w:customStyle="1" w:styleId="WWNum39">
    <w:name w:val="WWNum39"/>
    <w:basedOn w:val="Bezlisty"/>
    <w:rsid w:val="004B669D"/>
    <w:pPr>
      <w:numPr>
        <w:numId w:val="36"/>
      </w:numPr>
    </w:pPr>
  </w:style>
  <w:style w:type="numbering" w:customStyle="1" w:styleId="WWNum40">
    <w:name w:val="WWNum40"/>
    <w:basedOn w:val="Bezlisty"/>
    <w:rsid w:val="004B669D"/>
    <w:pPr>
      <w:numPr>
        <w:numId w:val="46"/>
      </w:numPr>
    </w:pPr>
  </w:style>
  <w:style w:type="numbering" w:customStyle="1" w:styleId="WWNum41">
    <w:name w:val="WWNum41"/>
    <w:basedOn w:val="Bezlisty"/>
    <w:rsid w:val="004B669D"/>
    <w:pPr>
      <w:numPr>
        <w:numId w:val="50"/>
      </w:numPr>
    </w:pPr>
  </w:style>
  <w:style w:type="numbering" w:customStyle="1" w:styleId="WWNum42">
    <w:name w:val="WWNum42"/>
    <w:basedOn w:val="Bezlisty"/>
    <w:rsid w:val="004B669D"/>
    <w:pPr>
      <w:numPr>
        <w:numId w:val="37"/>
      </w:numPr>
    </w:pPr>
  </w:style>
  <w:style w:type="numbering" w:customStyle="1" w:styleId="WWNum43">
    <w:name w:val="WWNum43"/>
    <w:basedOn w:val="Bezlisty"/>
    <w:rsid w:val="004B669D"/>
    <w:pPr>
      <w:numPr>
        <w:numId w:val="38"/>
      </w:numPr>
    </w:pPr>
  </w:style>
  <w:style w:type="numbering" w:customStyle="1" w:styleId="WWNum44">
    <w:name w:val="WWNum44"/>
    <w:basedOn w:val="Bezlisty"/>
    <w:rsid w:val="004B669D"/>
    <w:pPr>
      <w:numPr>
        <w:numId w:val="39"/>
      </w:numPr>
    </w:pPr>
  </w:style>
  <w:style w:type="numbering" w:customStyle="1" w:styleId="WWNum45">
    <w:name w:val="WWNum45"/>
    <w:basedOn w:val="Bezlisty"/>
    <w:rsid w:val="004B669D"/>
    <w:pPr>
      <w:numPr>
        <w:numId w:val="40"/>
      </w:numPr>
    </w:pPr>
  </w:style>
  <w:style w:type="numbering" w:customStyle="1" w:styleId="WWNum46">
    <w:name w:val="WWNum46"/>
    <w:basedOn w:val="Bezlisty"/>
    <w:rsid w:val="004B669D"/>
    <w:pPr>
      <w:numPr>
        <w:numId w:val="44"/>
      </w:numPr>
    </w:pPr>
  </w:style>
  <w:style w:type="numbering" w:customStyle="1" w:styleId="WWNum47">
    <w:name w:val="WWNum47"/>
    <w:basedOn w:val="Bezlisty"/>
    <w:rsid w:val="004B669D"/>
    <w:pPr>
      <w:numPr>
        <w:numId w:val="58"/>
      </w:numPr>
    </w:pPr>
  </w:style>
  <w:style w:type="numbering" w:customStyle="1" w:styleId="WWNum48">
    <w:name w:val="WWNum48"/>
    <w:basedOn w:val="Bezlisty"/>
    <w:rsid w:val="004B669D"/>
    <w:pPr>
      <w:numPr>
        <w:numId w:val="57"/>
      </w:numPr>
    </w:pPr>
  </w:style>
  <w:style w:type="numbering" w:customStyle="1" w:styleId="WWNum511">
    <w:name w:val="WWNum511"/>
    <w:rsid w:val="004B669D"/>
    <w:pPr>
      <w:numPr>
        <w:numId w:val="62"/>
      </w:numPr>
    </w:pPr>
  </w:style>
  <w:style w:type="numbering" w:customStyle="1" w:styleId="WWNum521">
    <w:name w:val="WWNum521"/>
    <w:rsid w:val="004B669D"/>
    <w:pPr>
      <w:numPr>
        <w:numId w:val="60"/>
      </w:numPr>
    </w:pPr>
  </w:style>
  <w:style w:type="numbering" w:customStyle="1" w:styleId="WWNum531">
    <w:name w:val="WWNum531"/>
    <w:rsid w:val="004B669D"/>
    <w:pPr>
      <w:numPr>
        <w:numId w:val="61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4"/>
      </w:numPr>
    </w:pPr>
  </w:style>
  <w:style w:type="numbering" w:customStyle="1" w:styleId="WW8Num40">
    <w:name w:val="WW8Num40"/>
    <w:basedOn w:val="Bezlisty"/>
    <w:rsid w:val="00224AD3"/>
    <w:pPr>
      <w:numPr>
        <w:numId w:val="63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7"/>
      </w:numPr>
    </w:pPr>
  </w:style>
  <w:style w:type="numbering" w:customStyle="1" w:styleId="WWNum5211">
    <w:name w:val="WWNum5211"/>
    <w:rsid w:val="001B4A9B"/>
    <w:pPr>
      <w:numPr>
        <w:numId w:val="65"/>
      </w:numPr>
    </w:pPr>
  </w:style>
  <w:style w:type="numbering" w:customStyle="1" w:styleId="WWNum5311">
    <w:name w:val="WWNum5311"/>
    <w:rsid w:val="001B4A9B"/>
    <w:pPr>
      <w:numPr>
        <w:numId w:val="66"/>
      </w:numPr>
    </w:pPr>
  </w:style>
  <w:style w:type="numbering" w:customStyle="1" w:styleId="WW8Num24">
    <w:name w:val="WW8Num24"/>
    <w:basedOn w:val="Bezlisty"/>
    <w:rsid w:val="00DE5D37"/>
    <w:pPr>
      <w:numPr>
        <w:numId w:val="77"/>
      </w:numPr>
    </w:pPr>
  </w:style>
  <w:style w:type="numbering" w:customStyle="1" w:styleId="WW8Num25">
    <w:name w:val="WW8Num25"/>
    <w:basedOn w:val="Bezlisty"/>
    <w:rsid w:val="00C151D3"/>
    <w:pPr>
      <w:numPr>
        <w:numId w:val="68"/>
      </w:numPr>
    </w:pPr>
  </w:style>
  <w:style w:type="numbering" w:customStyle="1" w:styleId="WW8Num10">
    <w:name w:val="WW8Num10"/>
    <w:basedOn w:val="Bezlisty"/>
    <w:rsid w:val="00C151D3"/>
    <w:pPr>
      <w:numPr>
        <w:numId w:val="69"/>
      </w:numPr>
    </w:pPr>
  </w:style>
  <w:style w:type="numbering" w:customStyle="1" w:styleId="WW8Num26">
    <w:name w:val="WW8Num26"/>
    <w:basedOn w:val="Bezlisty"/>
    <w:rsid w:val="00C25CEE"/>
    <w:pPr>
      <w:numPr>
        <w:numId w:val="75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38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3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98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99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13" Type="http://schemas.openxmlformats.org/officeDocument/2006/relationships/hyperlink" Target="https://platformazakupowa.pl/pn/kwp_bialystok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dlaska.policja.gov.pl" TargetMode="External"/><Relationship Id="rId24" Type="http://schemas.openxmlformats.org/officeDocument/2006/relationships/hyperlink" Target="https://platformazakupowa.pl/kwp_bialysto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mailto:iod.kwp@bk.policja.gov.pl" TargetMode="External"/><Relationship Id="rId10" Type="http://schemas.openxmlformats.org/officeDocument/2006/relationships/hyperlink" Target="mailto:zamowienia.kwp@bk.policja.gov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BEF59-45DF-48FC-87FC-7391E674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9352</TotalTime>
  <Pages>40</Pages>
  <Words>17486</Words>
  <Characters>104918</Characters>
  <Application>Microsoft Office Word</Application>
  <DocSecurity>0</DocSecurity>
  <Lines>874</Lines>
  <Paragraphs>244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AnnaGołko</cp:lastModifiedBy>
  <cp:revision>672</cp:revision>
  <cp:lastPrinted>2021-04-26T10:42:00Z</cp:lastPrinted>
  <dcterms:created xsi:type="dcterms:W3CDTF">2018-03-09T14:22:00Z</dcterms:created>
  <dcterms:modified xsi:type="dcterms:W3CDTF">2021-05-26T11:42:00Z</dcterms:modified>
</cp:coreProperties>
</file>