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9F938" w14:textId="119ED218" w:rsidR="00E05EF3" w:rsidRPr="00E05EF3" w:rsidRDefault="00A850B0" w:rsidP="00E05EF3">
      <w:pPr>
        <w:pStyle w:val="Nagwek1"/>
        <w:ind w:left="708" w:firstLine="708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Zał. nr </w:t>
      </w:r>
      <w:r w:rsidR="00D23C7B">
        <w:rPr>
          <w:rFonts w:ascii="Arial" w:hAnsi="Arial" w:cs="Arial"/>
          <w:color w:val="auto"/>
          <w:sz w:val="24"/>
          <w:szCs w:val="24"/>
        </w:rPr>
        <w:t>9</w:t>
      </w:r>
      <w:bookmarkStart w:id="0" w:name="_GoBack"/>
      <w:bookmarkEnd w:id="0"/>
      <w:r w:rsidR="00E05EF3" w:rsidRPr="00E05EF3">
        <w:rPr>
          <w:rFonts w:ascii="Arial" w:hAnsi="Arial" w:cs="Arial"/>
          <w:color w:val="auto"/>
          <w:sz w:val="24"/>
          <w:szCs w:val="24"/>
        </w:rPr>
        <w:t xml:space="preserve"> do SIWZ</w:t>
      </w:r>
    </w:p>
    <w:p w14:paraId="140AD222" w14:textId="77777777" w:rsidR="00B0084E" w:rsidRPr="00D0419C" w:rsidRDefault="00E05EF3" w:rsidP="00B0084E">
      <w:pPr>
        <w:pStyle w:val="Nagwek1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0084E" w:rsidRPr="00D0419C">
        <w:rPr>
          <w:rFonts w:ascii="Arial" w:hAnsi="Arial" w:cs="Arial"/>
          <w:sz w:val="24"/>
          <w:szCs w:val="24"/>
        </w:rPr>
        <w:t>AŁOŻENIA WYJŚCIOWE DO KOSZTORYSOWANIA</w:t>
      </w:r>
    </w:p>
    <w:p w14:paraId="7E2C0E55" w14:textId="77777777" w:rsidR="00B0084E" w:rsidRPr="00D70A19" w:rsidRDefault="00B0084E" w:rsidP="00B0084E">
      <w:pPr>
        <w:jc w:val="both"/>
        <w:rPr>
          <w:rFonts w:ascii="Arial" w:hAnsi="Arial" w:cs="Arial"/>
          <w:sz w:val="16"/>
          <w:szCs w:val="16"/>
        </w:rPr>
      </w:pPr>
    </w:p>
    <w:p w14:paraId="7B2EC49E" w14:textId="77777777" w:rsidR="00B0084E" w:rsidRPr="00D0419C" w:rsidRDefault="00B0084E" w:rsidP="00B0084E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14:paraId="4C39D769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14:paraId="6209B447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14:paraId="2955FF88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oraz analogicznie jak w:</w:t>
      </w:r>
    </w:p>
    <w:p w14:paraId="6338C1EC" w14:textId="77777777" w:rsidR="00B0084E" w:rsidRPr="00D0419C" w:rsidRDefault="00B0084E" w:rsidP="00B0084E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D0419C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</w:t>
      </w:r>
      <w:r>
        <w:rPr>
          <w:rFonts w:ascii="Arial" w:eastAsia="Univers-BoldPL" w:hAnsi="Arial" w:cs="Arial"/>
          <w:bCs/>
          <w:sz w:val="20"/>
          <w:szCs w:val="20"/>
        </w:rPr>
        <w:t xml:space="preserve"> robot budowlanych określonych </w:t>
      </w:r>
      <w:r w:rsidRPr="00D0419C">
        <w:rPr>
          <w:rFonts w:ascii="Arial" w:eastAsia="Univers-BoldPL" w:hAnsi="Arial" w:cs="Arial"/>
          <w:bCs/>
          <w:sz w:val="20"/>
          <w:szCs w:val="20"/>
        </w:rPr>
        <w:t>w programie funkcjonalno-użytkowym (Dz. U. Nr 130, poz. 1389)</w:t>
      </w:r>
    </w:p>
    <w:p w14:paraId="13745972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14:paraId="719834AA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D0419C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D0419C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14:paraId="77295E2F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 Podstawę sporządzenia kosztorysu ofertowego stanowią</w:t>
      </w:r>
      <w:r>
        <w:rPr>
          <w:rFonts w:ascii="Arial" w:hAnsi="Arial" w:cs="Arial"/>
          <w:sz w:val="20"/>
          <w:szCs w:val="20"/>
        </w:rPr>
        <w:t xml:space="preserve"> (dokumentacja techniczna)</w:t>
      </w:r>
      <w:r w:rsidRPr="00D0419C">
        <w:rPr>
          <w:rFonts w:ascii="Arial" w:hAnsi="Arial" w:cs="Arial"/>
          <w:sz w:val="20"/>
          <w:szCs w:val="20"/>
        </w:rPr>
        <w:t>:</w:t>
      </w:r>
    </w:p>
    <w:p w14:paraId="090F17CE" w14:textId="77777777"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specyfikacja techniczna wykonania i odbioru robót;</w:t>
      </w:r>
    </w:p>
    <w:p w14:paraId="2310EE83" w14:textId="77777777" w:rsidR="00B0084E" w:rsidRPr="00265844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Przedmiarem robót,</w:t>
      </w:r>
    </w:p>
    <w:p w14:paraId="5B9AE5AA" w14:textId="77777777" w:rsidR="00B0084E" w:rsidRPr="00D0419C" w:rsidRDefault="00B0084E" w:rsidP="00B0084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założenia wyjściowe do kosztorysowania.</w:t>
      </w:r>
    </w:p>
    <w:p w14:paraId="60698EEF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Dokumentacja techniczna (Specyfika</w:t>
      </w:r>
      <w:r>
        <w:rPr>
          <w:rFonts w:ascii="Arial" w:hAnsi="Arial" w:cs="Arial"/>
          <w:sz w:val="20"/>
          <w:szCs w:val="20"/>
        </w:rPr>
        <w:t>cja techniczna i Przedmiar robót</w:t>
      </w:r>
      <w:r w:rsidRPr="00D0419C">
        <w:rPr>
          <w:rFonts w:ascii="Arial" w:hAnsi="Arial" w:cs="Arial"/>
          <w:sz w:val="20"/>
          <w:szCs w:val="20"/>
        </w:rPr>
        <w:t xml:space="preserve">) o której mowa w ppkt. 1-2 stanowi załącznik nr </w:t>
      </w:r>
      <w:r>
        <w:rPr>
          <w:rFonts w:ascii="Arial" w:hAnsi="Arial" w:cs="Arial"/>
          <w:sz w:val="20"/>
          <w:szCs w:val="20"/>
        </w:rPr>
        <w:t xml:space="preserve">12,13 </w:t>
      </w:r>
      <w:r w:rsidRPr="00D0419C">
        <w:rPr>
          <w:rFonts w:ascii="Arial" w:hAnsi="Arial" w:cs="Arial"/>
          <w:sz w:val="20"/>
          <w:szCs w:val="20"/>
        </w:rPr>
        <w:t>do SIWZ</w:t>
      </w:r>
      <w:r>
        <w:rPr>
          <w:rFonts w:ascii="Arial" w:hAnsi="Arial" w:cs="Arial"/>
          <w:sz w:val="20"/>
          <w:szCs w:val="20"/>
        </w:rPr>
        <w:t xml:space="preserve">. </w:t>
      </w:r>
      <w:r w:rsidRPr="00D0419C">
        <w:rPr>
          <w:rFonts w:ascii="Arial" w:hAnsi="Arial" w:cs="Arial"/>
          <w:sz w:val="20"/>
          <w:szCs w:val="20"/>
        </w:rPr>
        <w:t>Jednostki miar i ilość jednostek przedmiaru mają być zgodne z przedmiarem Zamawiającego. Wykonawca powinien zwr</w:t>
      </w:r>
      <w:r>
        <w:rPr>
          <w:rFonts w:ascii="Arial" w:hAnsi="Arial" w:cs="Arial"/>
          <w:sz w:val="20"/>
          <w:szCs w:val="20"/>
        </w:rPr>
        <w:t>ócić uwagę na krotności podane w przedmiarach.</w:t>
      </w:r>
    </w:p>
    <w:p w14:paraId="4C9D6168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14:paraId="4CAEB2EA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14:paraId="65129691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Cena kosztorysowa ma zawierać podatek VAT 23 %.</w:t>
      </w:r>
    </w:p>
    <w:p w14:paraId="15273788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14:paraId="1C8A23BE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D0419C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D0419C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14:paraId="7A89E080" w14:textId="77777777" w:rsidR="00B0084E" w:rsidRDefault="00B0084E" w:rsidP="00B0084E">
      <w:pPr>
        <w:pStyle w:val="Akapitzlist"/>
        <w:rPr>
          <w:rFonts w:ascii="Arial" w:hAnsi="Arial" w:cs="Arial"/>
          <w:sz w:val="20"/>
          <w:szCs w:val="20"/>
        </w:rPr>
      </w:pPr>
    </w:p>
    <w:p w14:paraId="16767C59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Kosztorys ofertowy ma zawierać:</w:t>
      </w:r>
    </w:p>
    <w:p w14:paraId="5A8D20E5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stronę tytułową;</w:t>
      </w:r>
    </w:p>
    <w:p w14:paraId="7333E4BA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tabele elementów scalonych;</w:t>
      </w:r>
    </w:p>
    <w:p w14:paraId="28DAB739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14:paraId="69B3BEBA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materiałów,</w:t>
      </w:r>
    </w:p>
    <w:p w14:paraId="2FA8C82D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lastRenderedPageBreak/>
        <w:t>-   zestawienie robocizny,</w:t>
      </w:r>
    </w:p>
    <w:p w14:paraId="791441AF" w14:textId="77777777" w:rsidR="00B0084E" w:rsidRPr="00D0419C" w:rsidRDefault="00B0084E" w:rsidP="00B0084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zestawienie sprzętu.</w:t>
      </w:r>
    </w:p>
    <w:p w14:paraId="1928C087" w14:textId="77777777" w:rsidR="00B0084E" w:rsidRPr="00D0419C" w:rsidRDefault="00B0084E" w:rsidP="00B0084E">
      <w:pPr>
        <w:numPr>
          <w:ilvl w:val="1"/>
          <w:numId w:val="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14:paraId="4B6EA886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rodzaju kosztorysu;</w:t>
      </w:r>
    </w:p>
    <w:p w14:paraId="6F440055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przedmiotu kosztorysowania;</w:t>
      </w:r>
    </w:p>
    <w:p w14:paraId="1ECDAD0D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określenie lokalizacji budowy;</w:t>
      </w:r>
    </w:p>
    <w:p w14:paraId="53747C0D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zamawiającego;</w:t>
      </w:r>
    </w:p>
    <w:p w14:paraId="36C7DEA2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cenę ofertową  (liczbowo i słownie);</w:t>
      </w:r>
    </w:p>
    <w:p w14:paraId="2CB4B383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datę opracowania kosztorysu;</w:t>
      </w:r>
    </w:p>
    <w:p w14:paraId="2B576715" w14:textId="77777777" w:rsidR="00B0084E" w:rsidRPr="00D0419C" w:rsidRDefault="00B0084E" w:rsidP="00B0084E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14:paraId="531A56D6" w14:textId="77777777"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14:paraId="34823126" w14:textId="77777777"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14:paraId="01A45DBE" w14:textId="77777777" w:rsidR="00B0084E" w:rsidRPr="00D0419C" w:rsidRDefault="00B0084E" w:rsidP="00B0084E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0419C">
        <w:rPr>
          <w:rFonts w:ascii="Arial" w:hAnsi="Arial" w:cs="Arial"/>
          <w:b/>
          <w:sz w:val="20"/>
          <w:szCs w:val="20"/>
        </w:rPr>
        <w:t xml:space="preserve"> -   stawkę r-g.</w:t>
      </w:r>
    </w:p>
    <w:p w14:paraId="19ACFAD2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14:paraId="1C1F17FE" w14:textId="77777777" w:rsidR="00B0084E" w:rsidRPr="00D0419C" w:rsidRDefault="00B0084E" w:rsidP="00B0084E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6FE8381C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14:paraId="3ABD81A5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2375BB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14:paraId="526831CB" w14:textId="77777777" w:rsidR="00B0084E" w:rsidRPr="00D0419C" w:rsidRDefault="00B0084E" w:rsidP="00B008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24B0EB1" w14:textId="77777777" w:rsidR="00B0084E" w:rsidRPr="00D0419C" w:rsidRDefault="00B0084E" w:rsidP="00B0084E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14:paraId="147F5CE4" w14:textId="77777777" w:rsidR="00B0084E" w:rsidRPr="00D0419C" w:rsidRDefault="00B0084E" w:rsidP="00B0084E">
      <w:pPr>
        <w:pStyle w:val="Tekstpodstawowy2"/>
        <w:rPr>
          <w:rFonts w:ascii="Arial" w:hAnsi="Arial" w:cs="Arial"/>
          <w:b/>
          <w:sz w:val="20"/>
          <w:szCs w:val="20"/>
          <w:u w:val="single"/>
        </w:rPr>
      </w:pPr>
    </w:p>
    <w:p w14:paraId="751B6055" w14:textId="77777777" w:rsidR="00B0084E" w:rsidRPr="00D0419C" w:rsidRDefault="00B0084E" w:rsidP="00B0084E">
      <w:pPr>
        <w:pStyle w:val="Tekstpodstawowy2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D0419C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364B94FD" w14:textId="77777777" w:rsidR="00B0084E" w:rsidRPr="00431363" w:rsidRDefault="00B0084E" w:rsidP="00B0084E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19C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14:paraId="0C9F8E59" w14:textId="77777777" w:rsidR="00B0084E" w:rsidRPr="00664F7C" w:rsidRDefault="00B0084E" w:rsidP="00B0084E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024970A" w14:textId="77777777" w:rsidR="005D48A7" w:rsidRDefault="005D48A7"/>
    <w:sectPr w:rsidR="005D48A7" w:rsidSect="00920FB2">
      <w:pgSz w:w="11906" w:h="16838"/>
      <w:pgMar w:top="1134" w:right="1133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A0E5" w14:textId="77777777" w:rsidR="004C4EF5" w:rsidRDefault="004C4EF5" w:rsidP="00B0084E">
      <w:pPr>
        <w:spacing w:after="0" w:line="240" w:lineRule="auto"/>
      </w:pPr>
      <w:r>
        <w:separator/>
      </w:r>
    </w:p>
  </w:endnote>
  <w:endnote w:type="continuationSeparator" w:id="0">
    <w:p w14:paraId="127912BB" w14:textId="77777777" w:rsidR="004C4EF5" w:rsidRDefault="004C4EF5" w:rsidP="00B0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2C7B2" w14:textId="77777777" w:rsidR="004C4EF5" w:rsidRDefault="004C4EF5" w:rsidP="00B0084E">
      <w:pPr>
        <w:spacing w:after="0" w:line="240" w:lineRule="auto"/>
      </w:pPr>
      <w:r>
        <w:separator/>
      </w:r>
    </w:p>
  </w:footnote>
  <w:footnote w:type="continuationSeparator" w:id="0">
    <w:p w14:paraId="2158FCD5" w14:textId="77777777" w:rsidR="004C4EF5" w:rsidRDefault="004C4EF5" w:rsidP="00B0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" w15:restartNumberingAfterBreak="0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84E"/>
    <w:rsid w:val="004C4EF5"/>
    <w:rsid w:val="005D48A7"/>
    <w:rsid w:val="00A850B0"/>
    <w:rsid w:val="00B0084E"/>
    <w:rsid w:val="00CB4AF5"/>
    <w:rsid w:val="00D23C7B"/>
    <w:rsid w:val="00E05EF3"/>
    <w:rsid w:val="00E90472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F25"/>
  <w15:docId w15:val="{59865DB6-8C05-4B9D-A4EB-45859292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4E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8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99"/>
    <w:qFormat/>
    <w:rsid w:val="00B0084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00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8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84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8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Dźwigaj</dc:creator>
  <cp:lastModifiedBy>Szot Milena</cp:lastModifiedBy>
  <cp:revision>4</cp:revision>
  <dcterms:created xsi:type="dcterms:W3CDTF">2016-09-15T06:36:00Z</dcterms:created>
  <dcterms:modified xsi:type="dcterms:W3CDTF">2020-03-25T11:22:00Z</dcterms:modified>
</cp:coreProperties>
</file>