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B03CCB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bookmarkStart w:id="1" w:name="_GoBack"/>
      <w:r w:rsidR="00B62BA8" w:rsidRPr="009E7E10">
        <w:rPr>
          <w:b/>
          <w:bCs/>
        </w:rPr>
        <w:t>„</w:t>
      </w:r>
      <w:bookmarkStart w:id="2" w:name="_Hlk158206674"/>
      <w:bookmarkStart w:id="3" w:name="_Hlk103330196"/>
      <w:bookmarkEnd w:id="0"/>
      <w:r w:rsidR="009E7E10" w:rsidRPr="009E7E10">
        <w:rPr>
          <w:b/>
          <w:bCs/>
        </w:rPr>
        <w:t>Przebudowa dróg powiatowych nr 3319D i 3323D na terenie gminy Nowa Ruda</w:t>
      </w:r>
      <w:r w:rsidR="00B03CCB" w:rsidRPr="009E7E10">
        <w:rPr>
          <w:b/>
          <w:bCs/>
        </w:rPr>
        <w:t>”</w:t>
      </w:r>
      <w:bookmarkEnd w:id="2"/>
      <w:bookmarkEnd w:id="1"/>
    </w:p>
    <w:bookmarkEnd w:id="3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B8" w:rsidRDefault="008B3DB8" w:rsidP="00686520">
      <w:pPr>
        <w:spacing w:after="0" w:line="240" w:lineRule="auto"/>
      </w:pPr>
      <w:r>
        <w:separator/>
      </w:r>
    </w:p>
    <w:p w:rsidR="008B3DB8" w:rsidRDefault="008B3DB8"/>
  </w:endnote>
  <w:endnote w:type="continuationSeparator" w:id="0">
    <w:p w:rsidR="008B3DB8" w:rsidRDefault="008B3DB8" w:rsidP="00686520">
      <w:pPr>
        <w:spacing w:after="0" w:line="240" w:lineRule="auto"/>
      </w:pPr>
      <w:r>
        <w:continuationSeparator/>
      </w:r>
    </w:p>
    <w:p w:rsidR="008B3DB8" w:rsidRDefault="008B3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B8" w:rsidRDefault="008B3DB8" w:rsidP="00686520">
      <w:pPr>
        <w:spacing w:after="0" w:line="240" w:lineRule="auto"/>
      </w:pPr>
      <w:r>
        <w:separator/>
      </w:r>
    </w:p>
    <w:p w:rsidR="008B3DB8" w:rsidRDefault="008B3DB8"/>
  </w:footnote>
  <w:footnote w:type="continuationSeparator" w:id="0">
    <w:p w:rsidR="008B3DB8" w:rsidRDefault="008B3DB8" w:rsidP="00686520">
      <w:pPr>
        <w:spacing w:after="0" w:line="240" w:lineRule="auto"/>
      </w:pPr>
      <w:r>
        <w:continuationSeparator/>
      </w:r>
    </w:p>
    <w:p w:rsidR="008B3DB8" w:rsidRDefault="008B3D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CD523E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CD523E" w:rsidRPr="00CD523E" w:rsidRDefault="00CD523E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załącznik nr 7 do SWZ: propozycja zobowiązania innego podmiotu</w:t>
          </w:r>
        </w:p>
        <w:p w:rsidR="00CD523E" w:rsidRPr="004522D4" w:rsidRDefault="00CD523E" w:rsidP="009E7E10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postępowanie nr ZDP.241.AZ.2</w:t>
          </w:r>
          <w:r w:rsidR="009E7E10">
            <w:rPr>
              <w:rFonts w:asciiTheme="minorHAnsi" w:hAnsiTheme="minorHAnsi" w:cstheme="minorHAnsi"/>
              <w:sz w:val="16"/>
              <w:szCs w:val="16"/>
            </w:rPr>
            <w:t>9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CD523E" w:rsidRPr="008E01F1" w:rsidRDefault="00CD523E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404F95A" wp14:editId="2DDEDA5F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CD523E" w:rsidRPr="008E01F1" w:rsidRDefault="00CD523E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96C3ED5" wp14:editId="28B366CB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27D03" w:rsidRPr="00CD523E" w:rsidRDefault="00927D03" w:rsidP="00787B3E">
    <w:pPr>
      <w:pStyle w:val="Nagwek"/>
      <w:rPr>
        <w:rFonts w:asciiTheme="minorHAnsi" w:hAnsiTheme="minorHAnsi" w:cstheme="minorHAnsi"/>
        <w:sz w:val="4"/>
        <w:szCs w:val="4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E7E10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21238-DDA4-4EA7-8D38-143E16A5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2024-06-04T10:59:00Z</cp:lastPrinted>
  <dcterms:created xsi:type="dcterms:W3CDTF">2021-03-01T13:10:00Z</dcterms:created>
  <dcterms:modified xsi:type="dcterms:W3CDTF">2024-06-04T10:59:00Z</dcterms:modified>
</cp:coreProperties>
</file>