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0395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6AF6D5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73030A35" w14:textId="01DDCA71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C0521" w14:textId="77777777" w:rsidR="00D5089F" w:rsidRPr="00FB4A19" w:rsidRDefault="00D5089F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B7E66" w14:textId="71D589C1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C46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</w:t>
      </w:r>
      <w:r w:rsidRPr="00C8424E">
        <w:rPr>
          <w:rFonts w:ascii="Times New Roman" w:hAnsi="Times New Roman" w:cs="Times New Roman"/>
          <w:sz w:val="24"/>
          <w:szCs w:val="24"/>
        </w:rPr>
        <w:t xml:space="preserve">(Dz.U. z </w:t>
      </w:r>
      <w:r w:rsidR="00436186" w:rsidRPr="00C8424E">
        <w:rPr>
          <w:rFonts w:ascii="Times New Roman" w:hAnsi="Times New Roman" w:cs="Times New Roman"/>
          <w:sz w:val="24"/>
          <w:szCs w:val="24"/>
        </w:rPr>
        <w:t>202</w:t>
      </w:r>
      <w:r w:rsidR="00743EF3">
        <w:rPr>
          <w:rFonts w:ascii="Times New Roman" w:hAnsi="Times New Roman" w:cs="Times New Roman"/>
          <w:sz w:val="24"/>
          <w:szCs w:val="24"/>
        </w:rPr>
        <w:t>2</w:t>
      </w:r>
      <w:r w:rsidRPr="00C8424E">
        <w:rPr>
          <w:rFonts w:ascii="Times New Roman" w:hAnsi="Times New Roman" w:cs="Times New Roman"/>
          <w:sz w:val="24"/>
          <w:szCs w:val="24"/>
        </w:rPr>
        <w:t>r. poz.</w:t>
      </w:r>
      <w:r w:rsidR="00D7582D">
        <w:rPr>
          <w:rFonts w:ascii="Times New Roman" w:hAnsi="Times New Roman" w:cs="Times New Roman"/>
          <w:sz w:val="24"/>
          <w:szCs w:val="24"/>
        </w:rPr>
        <w:t xml:space="preserve"> </w:t>
      </w:r>
      <w:r w:rsidR="00743EF3">
        <w:rPr>
          <w:rFonts w:ascii="Times New Roman" w:hAnsi="Times New Roman" w:cs="Times New Roman"/>
          <w:sz w:val="24"/>
          <w:szCs w:val="24"/>
        </w:rPr>
        <w:t>1710</w:t>
      </w:r>
      <w:r w:rsidR="007A78C2" w:rsidRPr="00C8424E">
        <w:rPr>
          <w:rFonts w:ascii="Times New Roman" w:hAnsi="Times New Roman" w:cs="Times New Roman"/>
          <w:sz w:val="24"/>
          <w:szCs w:val="24"/>
        </w:rPr>
        <w:t xml:space="preserve"> t.</w:t>
      </w:r>
      <w:r w:rsidR="00C8424E">
        <w:rPr>
          <w:rFonts w:ascii="Times New Roman" w:hAnsi="Times New Roman" w:cs="Times New Roman"/>
          <w:sz w:val="24"/>
          <w:szCs w:val="24"/>
        </w:rPr>
        <w:t xml:space="preserve"> </w:t>
      </w:r>
      <w:r w:rsidR="007A78C2" w:rsidRPr="00C8424E">
        <w:rPr>
          <w:rFonts w:ascii="Times New Roman" w:hAnsi="Times New Roman" w:cs="Times New Roman"/>
          <w:sz w:val="24"/>
          <w:szCs w:val="24"/>
        </w:rPr>
        <w:t>j.</w:t>
      </w:r>
      <w:r w:rsidR="00C8424E" w:rsidRPr="00C8424E">
        <w:rPr>
          <w:rFonts w:ascii="Times New Roman" w:hAnsi="Times New Roman" w:cs="Times New Roman"/>
          <w:sz w:val="24"/>
          <w:szCs w:val="24"/>
        </w:rPr>
        <w:t xml:space="preserve"> ze zm.</w:t>
      </w:r>
      <w:r w:rsidRPr="00C8424E">
        <w:rPr>
          <w:rFonts w:ascii="Times New Roman" w:hAnsi="Times New Roman" w:cs="Times New Roman"/>
          <w:sz w:val="24"/>
          <w:szCs w:val="24"/>
        </w:rPr>
        <w:t>)</w:t>
      </w:r>
      <w:r w:rsidR="00D5089F" w:rsidRPr="00C8424E">
        <w:rPr>
          <w:rFonts w:ascii="Times New Roman" w:hAnsi="Times New Roman" w:cs="Times New Roman"/>
          <w:sz w:val="24"/>
          <w:szCs w:val="24"/>
        </w:rPr>
        <w:t>.</w:t>
      </w:r>
    </w:p>
    <w:p w14:paraId="0C1D05AB" w14:textId="6E2CC427" w:rsidR="00910195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E094C" w14:textId="77777777" w:rsidR="00D5089F" w:rsidRPr="00FB4A19" w:rsidRDefault="00D5089F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F3934" w14:textId="77777777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5F24FB0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4BE7FDEF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2F35EC" wp14:editId="013497E6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E30B0" w14:textId="77777777" w:rsidR="00D5089F" w:rsidRDefault="00D5089F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A25A" w14:textId="06678FA4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59321915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17F15" w14:textId="77777777" w:rsidR="00C46BB3" w:rsidRDefault="00C46BB3" w:rsidP="00D50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,,Zimowe utrzymanie dróg gminnych na terenie Gminy Wągrowiec </w:t>
      </w:r>
    </w:p>
    <w:p w14:paraId="7B3155A9" w14:textId="438AE256" w:rsidR="00FB4A19" w:rsidRPr="00855391" w:rsidRDefault="00C46BB3" w:rsidP="00D50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sezonie zimowym 202</w:t>
      </w:r>
      <w:r w:rsidR="00743E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43E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EB026D0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DBB20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D8F2B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AA52EB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BC33C" w14:textId="29B18CCC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</w:t>
      </w:r>
      <w:r w:rsidR="00C46BB3">
        <w:rPr>
          <w:rFonts w:ascii="Times New Roman" w:hAnsi="Times New Roman" w:cs="Times New Roman"/>
          <w:b/>
          <w:sz w:val="24"/>
          <w:szCs w:val="24"/>
        </w:rPr>
        <w:t>1</w:t>
      </w:r>
      <w:r w:rsidR="00743EF3">
        <w:rPr>
          <w:rFonts w:ascii="Times New Roman" w:hAnsi="Times New Roman" w:cs="Times New Roman"/>
          <w:b/>
          <w:sz w:val="24"/>
          <w:szCs w:val="24"/>
        </w:rPr>
        <w:t>7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743EF3">
        <w:rPr>
          <w:rFonts w:ascii="Times New Roman" w:hAnsi="Times New Roman" w:cs="Times New Roman"/>
          <w:b/>
          <w:sz w:val="24"/>
          <w:szCs w:val="24"/>
        </w:rPr>
        <w:t>2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76BDA1AC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02B42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872D9" w14:textId="77777777" w:rsidR="00012633" w:rsidRPr="00FB4A19" w:rsidRDefault="00012633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1AA994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E6D88" w14:textId="51F068F2" w:rsidR="00BC4015" w:rsidRDefault="00BC4015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37856" w14:textId="4A98E4C9" w:rsidR="00BC4015" w:rsidRDefault="00BC4015" w:rsidP="00743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8DD7DF" w14:textId="77777777" w:rsidR="00743EF3" w:rsidRDefault="00743EF3" w:rsidP="00743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F62623" w14:textId="77777777" w:rsidR="00BC4015" w:rsidRDefault="00BC4015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16F4C" w14:textId="2BDC355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5A8782CF" w14:textId="39C3798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1E319B">
        <w:rPr>
          <w:rFonts w:ascii="Times New Roman" w:hAnsi="Times New Roman" w:cs="Times New Roman"/>
          <w:sz w:val="24"/>
          <w:szCs w:val="24"/>
        </w:rPr>
        <w:t>2</w:t>
      </w:r>
      <w:r w:rsidR="00714802">
        <w:rPr>
          <w:rFonts w:ascii="Times New Roman" w:hAnsi="Times New Roman" w:cs="Times New Roman"/>
          <w:sz w:val="24"/>
          <w:szCs w:val="24"/>
        </w:rPr>
        <w:t>1</w:t>
      </w:r>
      <w:r w:rsidR="00743EF3">
        <w:rPr>
          <w:rFonts w:ascii="Times New Roman" w:hAnsi="Times New Roman" w:cs="Times New Roman"/>
          <w:sz w:val="24"/>
          <w:szCs w:val="24"/>
        </w:rPr>
        <w:t>.10.2022r.</w:t>
      </w:r>
    </w:p>
    <w:p w14:paraId="1BB234FD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1EA79612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34E0F2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A6646D" w14:textId="53962AB7" w:rsidR="00910195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576BF75D" w14:textId="77777777" w:rsidTr="002F7E9B">
        <w:tc>
          <w:tcPr>
            <w:tcW w:w="9180" w:type="dxa"/>
            <w:shd w:val="pct10" w:color="auto" w:fill="auto"/>
          </w:tcPr>
          <w:p w14:paraId="23679280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63FD93D5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D458C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0801C64F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47216BE3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BD3A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4A4C4B23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B5B39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178DEC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05AC661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41D51B2E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08E9A" w14:textId="41FAF6D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</w:t>
      </w:r>
      <w:r w:rsidR="00D7582D">
        <w:rPr>
          <w:rFonts w:ascii="Times New Roman" w:hAnsi="Times New Roman" w:cs="Times New Roman"/>
          <w:sz w:val="24"/>
          <w:szCs w:val="24"/>
        </w:rPr>
        <w:t>Z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09EB6A16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2751940D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A98A30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FC0354E" w14:textId="77777777" w:rsidTr="00A14116">
        <w:tc>
          <w:tcPr>
            <w:tcW w:w="9180" w:type="dxa"/>
            <w:shd w:val="pct10" w:color="auto" w:fill="auto"/>
          </w:tcPr>
          <w:p w14:paraId="262760FB" w14:textId="53DC68FA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</w:t>
            </w:r>
          </w:p>
        </w:tc>
      </w:tr>
    </w:tbl>
    <w:p w14:paraId="1BC9CD0D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27CC2BCA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8A379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5AA751A9" w14:textId="77777777" w:rsidTr="00057723">
        <w:tc>
          <w:tcPr>
            <w:tcW w:w="9180" w:type="dxa"/>
            <w:shd w:val="pct10" w:color="auto" w:fill="auto"/>
          </w:tcPr>
          <w:p w14:paraId="6C64308C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5FF4A253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043380" w14:textId="083B2796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postępowaniu o udzielenie zamówienia klasycznego o wartości mniejszej niż progi unijne określone na podstawie art.</w:t>
      </w:r>
      <w:r w:rsidR="00C46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2B39FE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436186" w:rsidRPr="002B39FE">
        <w:rPr>
          <w:rFonts w:ascii="Times New Roman" w:hAnsi="Times New Roman" w:cs="Times New Roman"/>
          <w:sz w:val="24"/>
          <w:szCs w:val="24"/>
        </w:rPr>
        <w:t>(Dz.U. z 202</w:t>
      </w:r>
      <w:r w:rsidR="00743EF3">
        <w:rPr>
          <w:rFonts w:ascii="Times New Roman" w:hAnsi="Times New Roman" w:cs="Times New Roman"/>
          <w:sz w:val="24"/>
          <w:szCs w:val="24"/>
        </w:rPr>
        <w:t>2</w:t>
      </w:r>
      <w:r w:rsidR="00436186" w:rsidRPr="002B39FE">
        <w:rPr>
          <w:rFonts w:ascii="Times New Roman" w:hAnsi="Times New Roman" w:cs="Times New Roman"/>
          <w:sz w:val="24"/>
          <w:szCs w:val="24"/>
        </w:rPr>
        <w:t>r. poz.</w:t>
      </w:r>
      <w:r w:rsidR="00743EF3">
        <w:rPr>
          <w:rFonts w:ascii="Times New Roman" w:hAnsi="Times New Roman" w:cs="Times New Roman"/>
          <w:sz w:val="24"/>
          <w:szCs w:val="24"/>
        </w:rPr>
        <w:t>1710</w:t>
      </w:r>
      <w:r w:rsidR="007A78C2" w:rsidRPr="002B39FE">
        <w:rPr>
          <w:rFonts w:ascii="Times New Roman" w:hAnsi="Times New Roman" w:cs="Times New Roman"/>
          <w:sz w:val="24"/>
          <w:szCs w:val="24"/>
        </w:rPr>
        <w:t xml:space="preserve"> t. j.</w:t>
      </w:r>
      <w:r w:rsidR="002B39FE" w:rsidRPr="002B39FE">
        <w:rPr>
          <w:rFonts w:ascii="Times New Roman" w:hAnsi="Times New Roman" w:cs="Times New Roman"/>
          <w:sz w:val="24"/>
          <w:szCs w:val="24"/>
        </w:rPr>
        <w:t xml:space="preserve"> ze zm.</w:t>
      </w:r>
      <w:r w:rsidR="00436186" w:rsidRPr="002B39FE">
        <w:rPr>
          <w:rFonts w:ascii="Times New Roman" w:hAnsi="Times New Roman" w:cs="Times New Roman"/>
          <w:sz w:val="24"/>
          <w:szCs w:val="24"/>
        </w:rPr>
        <w:t>)</w:t>
      </w:r>
      <w:r w:rsidR="00436186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p w14:paraId="07389E2E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326F3989" w14:textId="77777777" w:rsidTr="00984A74">
        <w:tc>
          <w:tcPr>
            <w:tcW w:w="9180" w:type="dxa"/>
            <w:shd w:val="pct10" w:color="auto" w:fill="auto"/>
          </w:tcPr>
          <w:p w14:paraId="2218F4AC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6FFF0872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F3E8CA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23632" w14:textId="77777777" w:rsidR="00DD438F" w:rsidRPr="005B6504" w:rsidRDefault="00DD438F" w:rsidP="005B6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6AF35E4F" w14:textId="77777777" w:rsidTr="00984A74">
        <w:tc>
          <w:tcPr>
            <w:tcW w:w="9180" w:type="dxa"/>
            <w:shd w:val="pct10" w:color="auto" w:fill="auto"/>
          </w:tcPr>
          <w:p w14:paraId="7CB5F134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75F7C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492A367" w14:textId="600FAC25" w:rsidR="006A141B" w:rsidRDefault="006A141B" w:rsidP="006A14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 Opis przedmiotu zamówienia.</w:t>
      </w:r>
    </w:p>
    <w:p w14:paraId="544BE879" w14:textId="77777777" w:rsidR="00C46BB3" w:rsidRDefault="00C46BB3" w:rsidP="006A14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7605E32E" w14:textId="0174E449" w:rsidR="00C46BB3" w:rsidRPr="003A6DE6" w:rsidRDefault="00C46BB3" w:rsidP="003A6DE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A6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 </w:t>
      </w:r>
      <w:r w:rsidR="00D75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</w:t>
      </w:r>
      <w:r w:rsidRPr="003A6D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3A6D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3A6DE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„Zimowe utrzymanie dróg gminnych na terenie Gminy Wągrowiec w sezonie zimowym 202</w:t>
      </w:r>
      <w:r w:rsidR="00743E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</w:t>
      </w:r>
      <w:r w:rsidRPr="003A6DE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/202</w:t>
      </w:r>
      <w:r w:rsidR="00743E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  <w:r w:rsidRPr="003A6DE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”.</w:t>
      </w:r>
    </w:p>
    <w:p w14:paraId="465ADA35" w14:textId="77777777" w:rsidR="00C46BB3" w:rsidRPr="00C46BB3" w:rsidRDefault="00C46BB3" w:rsidP="00C46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AE949DB" w14:textId="1493B622" w:rsidR="00C46BB3" w:rsidRPr="00C46BB3" w:rsidRDefault="00D7582D" w:rsidP="00C46BB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</w:r>
      <w:r w:rsidR="00C46BB3" w:rsidRPr="00C4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 CPV: </w:t>
      </w:r>
      <w:r w:rsidR="00C46BB3" w:rsidRPr="00C4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90620000-9 – usługi odśnieżania</w:t>
      </w:r>
      <w:r w:rsidR="00C46BB3" w:rsidRPr="00C4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2C330FF" w14:textId="77777777" w:rsidR="00C46BB3" w:rsidRPr="00C46BB3" w:rsidRDefault="00C46BB3" w:rsidP="00C46BB3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4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4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4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90630000-2 – usługi usuwania oblodzenia</w:t>
      </w:r>
    </w:p>
    <w:p w14:paraId="5301BF15" w14:textId="77777777" w:rsidR="00C46BB3" w:rsidRDefault="00C46BB3" w:rsidP="00C46BB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3B89B1" w14:textId="520992B0" w:rsidR="00C46BB3" w:rsidRDefault="00C46BB3" w:rsidP="003A6DE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w sezonie zimowym 202</w:t>
      </w:r>
      <w:r w:rsidR="00743E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6DE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43E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A6DE6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związanych z zimowym utrzymaniem dróg gminnych na terenie Gminy Wągrowiec                        polegające na zmniejszeniu lub ograniczeniu zakłóceń w ruchu drogowym wywołanych takimi czynnikami atmosferycznymi jak opady śniegu</w:t>
      </w:r>
      <w:r w:rsidR="00D7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82D" w:rsidRPr="003A6DE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śliskość</w:t>
      </w:r>
      <w:r w:rsidR="00C750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170AA5" w14:textId="77777777" w:rsidR="00C75082" w:rsidRDefault="00C75082" w:rsidP="00C750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3649A" w14:textId="59E8A9A1" w:rsidR="00C75082" w:rsidRDefault="00C75082" w:rsidP="00C7508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Zakres planowanych usług związanych z zimowym utrzymaniem, sporządzony w celu porównania ofert:</w:t>
      </w:r>
    </w:p>
    <w:p w14:paraId="0EAB1CCF" w14:textId="77777777" w:rsidR="00C75082" w:rsidRDefault="00C75082" w:rsidP="00C7508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4738"/>
        <w:gridCol w:w="3171"/>
      </w:tblGrid>
      <w:tr w:rsidR="00C75082" w:rsidRPr="00C75082" w14:paraId="1705B162" w14:textId="77777777" w:rsidTr="00AE6060">
        <w:trPr>
          <w:trHeight w:val="259"/>
        </w:trPr>
        <w:tc>
          <w:tcPr>
            <w:tcW w:w="365" w:type="dxa"/>
          </w:tcPr>
          <w:p w14:paraId="4D30BCEB" w14:textId="00BE1FAF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</w:tcPr>
          <w:p w14:paraId="61CC703D" w14:textId="77777777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71" w:type="dxa"/>
          </w:tcPr>
          <w:p w14:paraId="7AFAD170" w14:textId="77777777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Przewidywana ilość usługi </w:t>
            </w:r>
          </w:p>
        </w:tc>
      </w:tr>
      <w:tr w:rsidR="00C75082" w:rsidRPr="00C75082" w14:paraId="60C52B5A" w14:textId="77777777" w:rsidTr="00AE6060">
        <w:trPr>
          <w:trHeight w:val="775"/>
        </w:trPr>
        <w:tc>
          <w:tcPr>
            <w:tcW w:w="365" w:type="dxa"/>
          </w:tcPr>
          <w:p w14:paraId="5072CB1E" w14:textId="77777777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</w:tcPr>
          <w:p w14:paraId="4CCBAB91" w14:textId="622FC3F2" w:rsidR="008B5764" w:rsidRPr="008B5764" w:rsidRDefault="00743EF3" w:rsidP="008B5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Odśnieżanie 1 km dróg</w:t>
            </w:r>
          </w:p>
          <w:p w14:paraId="5EE71646" w14:textId="03386EFC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</w:tcPr>
          <w:p w14:paraId="66A6856B" w14:textId="77777777" w:rsidR="00C75082" w:rsidRDefault="00743EF3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837,900 km</w:t>
            </w:r>
          </w:p>
          <w:p w14:paraId="07040689" w14:textId="77777777" w:rsidR="00743EF3" w:rsidRDefault="00743EF3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6C793F5" w14:textId="77777777" w:rsidR="00743EF3" w:rsidRDefault="00743EF3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(209,475 km dróg x 4 akcje odśnieżania)</w:t>
            </w:r>
          </w:p>
          <w:p w14:paraId="624E71D1" w14:textId="57663336" w:rsidR="00743EF3" w:rsidRPr="00C75082" w:rsidRDefault="00743EF3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5082" w:rsidRPr="00C75082" w14:paraId="36AB6D9B" w14:textId="77777777" w:rsidTr="00AE6060">
        <w:trPr>
          <w:trHeight w:val="1224"/>
        </w:trPr>
        <w:tc>
          <w:tcPr>
            <w:tcW w:w="365" w:type="dxa"/>
          </w:tcPr>
          <w:p w14:paraId="071CF670" w14:textId="77777777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</w:tcPr>
          <w:p w14:paraId="7D26D8E3" w14:textId="02EAB484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Posypywanie 1 km dróg (zakup </w:t>
            </w:r>
            <w:r w:rsidR="0074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piasku i </w:t>
            </w: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soli drogowej</w:t>
            </w:r>
            <w:r w:rsidR="0074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przygotowanie mieszaniny</w:t>
            </w:r>
            <w:r w:rsidR="0008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jej załadunek na </w:t>
            </w:r>
            <w:r w:rsidR="0008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74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iaskarki</w:t>
            </w: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usługę posypywania dróg </w:t>
            </w:r>
            <w:r w:rsidR="0074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mieszaniną</w:t>
            </w: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dojazd do miejsca posypywania)</w:t>
            </w:r>
          </w:p>
        </w:tc>
        <w:tc>
          <w:tcPr>
            <w:tcW w:w="3171" w:type="dxa"/>
          </w:tcPr>
          <w:p w14:paraId="565B7121" w14:textId="5C407FE9" w:rsidR="00C75082" w:rsidRPr="00C75082" w:rsidRDefault="00743EF3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690,740 km</w:t>
            </w:r>
            <w:r w:rsidR="00C75082"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51,990 km x 4 akcje zimowe I stopnia </w:t>
            </w:r>
            <w:r w:rsidR="008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+ 120,695 km x 4 akcje II stopnia</w:t>
            </w:r>
            <w:r w:rsidR="00C75082"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C75082" w:rsidRPr="00C75082" w14:paraId="1F8CA0C2" w14:textId="77777777" w:rsidTr="00AE6060">
        <w:trPr>
          <w:trHeight w:val="934"/>
        </w:trPr>
        <w:tc>
          <w:tcPr>
            <w:tcW w:w="365" w:type="dxa"/>
          </w:tcPr>
          <w:p w14:paraId="6998A4AE" w14:textId="77777777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38" w:type="dxa"/>
          </w:tcPr>
          <w:p w14:paraId="1FF28B18" w14:textId="77777777" w:rsidR="00C75082" w:rsidRPr="00C75082" w:rsidRDefault="00C75082" w:rsidP="00C75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Dyżury zimowe - gotowość do świadczenia usługi związanej z usuwaniem gołoledzi i odśnieżania płatne tylko za dni, w których nie będzie pełniona akcja zimowa</w:t>
            </w:r>
          </w:p>
        </w:tc>
        <w:tc>
          <w:tcPr>
            <w:tcW w:w="3171" w:type="dxa"/>
          </w:tcPr>
          <w:p w14:paraId="36CED011" w14:textId="57B0B05A" w:rsidR="00C75082" w:rsidRPr="00C75082" w:rsidRDefault="008373C0" w:rsidP="00C7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  <w:r w:rsidR="00C75082" w:rsidRPr="00C75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dni</w:t>
            </w:r>
          </w:p>
        </w:tc>
      </w:tr>
    </w:tbl>
    <w:p w14:paraId="5B8658C1" w14:textId="77777777" w:rsidR="00C75082" w:rsidRDefault="00C75082" w:rsidP="00C7508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5D527" w14:textId="77777777" w:rsidR="00D7582D" w:rsidRDefault="00D7582D" w:rsidP="00D7582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E2A15" w14:textId="779EDEBD" w:rsidR="00C46BB3" w:rsidRPr="003A6DE6" w:rsidRDefault="00C46BB3" w:rsidP="00C46BB3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E6">
        <w:rPr>
          <w:rFonts w:ascii="Times New Roman" w:eastAsia="Times New Roman" w:hAnsi="Times New Roman" w:cs="Times New Roman"/>
          <w:sz w:val="24"/>
          <w:szCs w:val="24"/>
          <w:lang w:eastAsia="pl-PL"/>
        </w:rPr>
        <w:t>Do zimowego utrzymania dróg zalicza się między innymi:</w:t>
      </w:r>
    </w:p>
    <w:p w14:paraId="68415F36" w14:textId="2CCFAFD5" w:rsidR="00C46BB3" w:rsidRPr="00C46BB3" w:rsidRDefault="003A6DE6" w:rsidP="003A6DE6">
      <w:pPr>
        <w:tabs>
          <w:tab w:val="left" w:pos="709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przygotowanie, gromadzenie oraz przechowywanie materiałów do zapobiegania powstaniu oraz usuwaniu śliskości zimowej,</w:t>
      </w:r>
    </w:p>
    <w:p w14:paraId="2EEE96ED" w14:textId="6EC48978" w:rsidR="00C46BB3" w:rsidRPr="00C46BB3" w:rsidRDefault="003A6DE6" w:rsidP="003A6DE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- odśnieżanie tj. usuwanie śniegu z dróg,</w:t>
      </w:r>
    </w:p>
    <w:p w14:paraId="1220C2B0" w14:textId="3F2E5019" w:rsidR="00C46BB3" w:rsidRPr="00C46BB3" w:rsidRDefault="003A6DE6" w:rsidP="003A6DE6">
      <w:pPr>
        <w:tabs>
          <w:tab w:val="left" w:pos="709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usuwanie śliskości zimowej </w:t>
      </w:r>
      <w:r w:rsidR="008373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zastosowanie 30% mieszanki piasku z solą</w:t>
      </w:r>
      <w:r w:rsidR="00AE6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6060" w:rsidRPr="001E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zastosowanie </w:t>
      </w:r>
      <w:r w:rsidR="008373C0" w:rsidRPr="001E319B">
        <w:rPr>
          <w:rFonts w:ascii="Times New Roman" w:eastAsia="Times New Roman" w:hAnsi="Times New Roman" w:cs="Times New Roman"/>
          <w:sz w:val="24"/>
          <w:szCs w:val="24"/>
          <w:lang w:eastAsia="pl-PL"/>
        </w:rPr>
        <w:t>100% soli drogowej</w:t>
      </w:r>
      <w:r w:rsidR="001E3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D9A372" w14:textId="2EDD8A5A" w:rsidR="00C46BB3" w:rsidRPr="00C46BB3" w:rsidRDefault="003A6DE6" w:rsidP="003A6DE6">
      <w:pPr>
        <w:tabs>
          <w:tab w:val="left" w:pos="426"/>
          <w:tab w:val="left" w:pos="709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dróg gminnych objętych usuwaniem śliskości wynosi </w:t>
      </w:r>
      <w:r w:rsidR="008373C0">
        <w:rPr>
          <w:rFonts w:ascii="Times New Roman" w:eastAsia="Times New Roman" w:hAnsi="Times New Roman" w:cs="Times New Roman"/>
          <w:sz w:val="24"/>
          <w:szCs w:val="24"/>
          <w:lang w:eastAsia="pl-PL"/>
        </w:rPr>
        <w:t>120,695</w:t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83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(przewidywane 4 akcje zimowe I stopnia (51,990 km)  + 4 akcje II stopnia 120,695 km. </w:t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zimowego utrzymania dróg w przypadku wykonywania usługi odśnieżania obejmuje </w:t>
      </w:r>
      <w:r w:rsidR="008373C0">
        <w:rPr>
          <w:rFonts w:ascii="Times New Roman" w:eastAsia="Times New Roman" w:hAnsi="Times New Roman" w:cs="Times New Roman"/>
          <w:sz w:val="24"/>
          <w:szCs w:val="24"/>
          <w:lang w:eastAsia="pl-PL"/>
        </w:rPr>
        <w:t>209,475 km (przewidywane 4 akcje odśnieżania).</w:t>
      </w:r>
    </w:p>
    <w:p w14:paraId="71600728" w14:textId="06F1D894" w:rsidR="00C46BB3" w:rsidRDefault="00C46BB3" w:rsidP="003A6DE6">
      <w:pPr>
        <w:tabs>
          <w:tab w:val="left" w:pos="42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wykaz dróg objętych zimowym utrzymaniem zostanie przekazany wybranemu </w:t>
      </w:r>
      <w:r w:rsidR="002B39F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przed zawarciem umowy</w:t>
      </w:r>
      <w:r w:rsidR="008B6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0E4910" w14:textId="77777777" w:rsidR="00D7582D" w:rsidRDefault="00D7582D" w:rsidP="003A6DE6">
      <w:pPr>
        <w:tabs>
          <w:tab w:val="left" w:pos="42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F72F5" w14:textId="2ECA9A21" w:rsidR="00C46BB3" w:rsidRPr="003A6DE6" w:rsidRDefault="00C46BB3" w:rsidP="003A6DE6">
      <w:pPr>
        <w:pStyle w:val="Akapitzlist"/>
        <w:numPr>
          <w:ilvl w:val="0"/>
          <w:numId w:val="4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zasady usługi</w:t>
      </w:r>
    </w:p>
    <w:p w14:paraId="61E9EA5B" w14:textId="11B6E905" w:rsidR="00C46BB3" w:rsidRPr="00C46BB3" w:rsidRDefault="003A6DE6" w:rsidP="003A6DE6">
      <w:pPr>
        <w:tabs>
          <w:tab w:val="left" w:pos="709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odśnieżania oraz usuwania śliskości mogą być stosowane wyłącznie pojazdy posiadające dopuszczenie do ruchu na drogach publicznych.</w:t>
      </w:r>
    </w:p>
    <w:p w14:paraId="65D09E97" w14:textId="43C702AE" w:rsidR="00C46BB3" w:rsidRPr="00C46BB3" w:rsidRDefault="00C46BB3" w:rsidP="003A6DE6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trakcie prac związanych z odśnieżaniem i posypywaniem dróg sprzęt musi być wyposażony w żółte światła pulsujące. </w:t>
      </w:r>
    </w:p>
    <w:p w14:paraId="0F60F886" w14:textId="1E76254E" w:rsidR="00C46BB3" w:rsidRPr="00C46BB3" w:rsidRDefault="00C46BB3" w:rsidP="003A6DE6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Jako nośniki pługów mogą być stosowane pojazdy (ciągniki) </w:t>
      </w:r>
      <w:r w:rsidR="00AE6060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pozwalające na współpracę z pługiem o szerokości od 2,2 m.</w:t>
      </w:r>
    </w:p>
    <w:p w14:paraId="090DEBDE" w14:textId="75C70418" w:rsidR="00C46BB3" w:rsidRPr="00C46BB3" w:rsidRDefault="003A6DE6" w:rsidP="003A6DE6">
      <w:pPr>
        <w:tabs>
          <w:tab w:val="left" w:pos="709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086C07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zwalczania śliskości zimowej w ramach niniejszego zamówienia przewiduje się użycie soli drogowe</w:t>
      </w:r>
      <w:r w:rsidR="00AE6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30 % mieszanki soli z piaskiem. </w:t>
      </w:r>
      <w:r w:rsidR="00AE6060" w:rsidRPr="001E319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przy posiadaniu przez Wykonawcę odpowiedniego sprzętu stosowanie 100% soli drogowej.</w:t>
      </w:r>
    </w:p>
    <w:p w14:paraId="761E4F8E" w14:textId="2877DFC4" w:rsidR="00C46BB3" w:rsidRPr="00C46BB3" w:rsidRDefault="003A6DE6" w:rsidP="003A6DE6">
      <w:pPr>
        <w:tabs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Obowiązkiem Wykonawcy jest oczyszczanie ze śniegu oraz zgarnięcie zalegającej pokrywy śnieżnej na część </w:t>
      </w:r>
      <w:proofErr w:type="spellStart"/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przykrawężnikową</w:t>
      </w:r>
      <w:proofErr w:type="spellEnd"/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pobocze. Śnieg po odgarnięciu zalega w poboczu, aż stopnieje. Nie przewiduje się wywozu śniegu do miejsc gromadzenia.</w:t>
      </w:r>
    </w:p>
    <w:p w14:paraId="03DEE55D" w14:textId="21A753D2" w:rsidR="00C46BB3" w:rsidRPr="00C46BB3" w:rsidRDefault="002311D3" w:rsidP="002311D3">
      <w:pPr>
        <w:tabs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6. Drogi muszą zostać odśnieżone w sposób nie utrudniający włączenia się do odśnieżanej drogi z dróg przyległych w rejonie skrzyżowań.</w:t>
      </w:r>
    </w:p>
    <w:p w14:paraId="1911CE1F" w14:textId="65048590" w:rsidR="00C46BB3" w:rsidRPr="00C46BB3" w:rsidRDefault="002311D3" w:rsidP="002311D3">
      <w:pPr>
        <w:tabs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W trudnych warunkach atmosferycznych tj. przy silnych opadach śniegu, silnym wietrze dopuszcza się odśnieżanie tylko jednego pasa ruchu z wykonaniem mijanek w zasięgu widoczności tj. co około 200 m.</w:t>
      </w:r>
    </w:p>
    <w:p w14:paraId="4A220848" w14:textId="3CF9C069" w:rsidR="00C46BB3" w:rsidRDefault="002311D3" w:rsidP="00AE6060">
      <w:pPr>
        <w:tabs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Decyzje o podejmowaniu akcji na drogach </w:t>
      </w:r>
      <w:r w:rsidR="00D7582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podejmowane </w:t>
      </w:r>
      <w:r w:rsidR="00AE60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Zamawiającego.</w:t>
      </w:r>
    </w:p>
    <w:p w14:paraId="23A4D62A" w14:textId="05B8C8F3" w:rsidR="002311D3" w:rsidRDefault="002311D3" w:rsidP="002311D3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49224" w14:textId="40CBC637" w:rsidR="00C46BB3" w:rsidRPr="002311D3" w:rsidRDefault="00C46BB3" w:rsidP="002311D3">
      <w:pPr>
        <w:pStyle w:val="Akapitzlist"/>
        <w:numPr>
          <w:ilvl w:val="0"/>
          <w:numId w:val="4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Wykonawcy:</w:t>
      </w:r>
    </w:p>
    <w:p w14:paraId="42873CB4" w14:textId="1E90E3AB" w:rsidR="00C46BB3" w:rsidRPr="00C46BB3" w:rsidRDefault="002311D3" w:rsidP="002311D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46BB3" w:rsidRPr="00C46B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D</w:t>
      </w:r>
      <w:r w:rsidR="00C46BB3"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ysponowanie sprzętem gwarantującym wykonanie przedmiotu zamówienia:                                          </w:t>
      </w:r>
    </w:p>
    <w:p w14:paraId="04DD4292" w14:textId="3B33936B" w:rsidR="008B5764" w:rsidRPr="008B5764" w:rsidRDefault="008B5764" w:rsidP="008B57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 ciągniki z pługiem do odśnieżania </w:t>
      </w:r>
      <w:r w:rsidR="00AE6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i/</w:t>
      </w:r>
      <w:r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samochod</w:t>
      </w:r>
      <w:r w:rsidR="00AE6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ciężarow</w:t>
      </w:r>
      <w:r w:rsidR="00AE6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</w:t>
      </w:r>
      <w:r w:rsidRPr="001E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rozsiewaczem </w:t>
      </w:r>
      <w:r w:rsidR="001E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mieszanki lub</w:t>
      </w:r>
      <w:r w:rsidR="002B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E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soli</w:t>
      </w:r>
      <w:r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posypywarką.</w:t>
      </w:r>
    </w:p>
    <w:p w14:paraId="3A61E035" w14:textId="5A155CE4" w:rsidR="00C46BB3" w:rsidRPr="00C46BB3" w:rsidRDefault="00C46BB3" w:rsidP="002311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Odśnieżanie </w:t>
      </w:r>
      <w:r w:rsidR="00AE6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przez Zamawiającego </w:t>
      </w: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dróg, pętli i zatok autobusowych.</w:t>
      </w:r>
    </w:p>
    <w:p w14:paraId="57E32F23" w14:textId="77777777" w:rsidR="00C46BB3" w:rsidRPr="00C46BB3" w:rsidRDefault="00C46BB3" w:rsidP="002311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3.  Zwalczanie śliskości zimowej i pośniegowej.</w:t>
      </w:r>
    </w:p>
    <w:p w14:paraId="41944268" w14:textId="1ABEDBB1" w:rsidR="00C46BB3" w:rsidRPr="00C46BB3" w:rsidRDefault="00C46BB3" w:rsidP="002311D3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Dysponowanie materiałem zapewniającym ciągłość robót zimowego utrzymania dróg, o którym mowa w pkt. </w:t>
      </w:r>
      <w:r w:rsidR="003B4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C46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niniejszego opracowania</w:t>
      </w:r>
      <w:r w:rsidR="003B4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46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 </w:t>
      </w:r>
      <w:r w:rsidR="003B4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wykonania usługi powinien </w:t>
      </w:r>
      <w:r w:rsidRPr="00C46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być składowany w taki sposób, aby był właściwie przygotowany do użytku, niezależnie od panujących warunków pogodowych.</w:t>
      </w:r>
      <w:r w:rsidR="00AE6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 zastrzega sobie prawo do przeprowadzenia kontroli stężenia % materiału </w:t>
      </w:r>
      <w:r w:rsidR="002B4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posypowego </w:t>
      </w:r>
      <w:r w:rsidR="00AE6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sposobu i miejsca składowania.</w:t>
      </w:r>
    </w:p>
    <w:p w14:paraId="6FC470D0" w14:textId="77777777" w:rsidR="00C46BB3" w:rsidRPr="00C46BB3" w:rsidRDefault="00C46BB3" w:rsidP="002311D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5. Odpowiedzialność za jakość zastosowanych materiałów i wykonanych usług oraz ich zgodność z wymaganiami określonymi w zamówieniu.</w:t>
      </w:r>
    </w:p>
    <w:p w14:paraId="5E28BE04" w14:textId="77777777" w:rsidR="00C46BB3" w:rsidRPr="00C46BB3" w:rsidRDefault="00C46BB3" w:rsidP="002311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Koordynowanie prac w celu sprawnego ich prowadzenia. </w:t>
      </w:r>
    </w:p>
    <w:p w14:paraId="5C0E935E" w14:textId="28C03EB4" w:rsidR="00C46BB3" w:rsidRPr="00C46BB3" w:rsidRDefault="00C46BB3" w:rsidP="002311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Patrolowanie dróg pod względem prawidłowości </w:t>
      </w:r>
      <w:r w:rsidR="00AE606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prac.</w:t>
      </w:r>
    </w:p>
    <w:p w14:paraId="363856EA" w14:textId="77777777" w:rsidR="00C46BB3" w:rsidRPr="00C46BB3" w:rsidRDefault="00C46BB3" w:rsidP="002311D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powinien dysponować osobami posiadającymi odpowiednie uprawnienia określone przepisami szczególnymi do kierowania i obsługiwania sprzętów używanych podczas realizacji zadania.</w:t>
      </w:r>
    </w:p>
    <w:p w14:paraId="2A6B19B7" w14:textId="77777777" w:rsidR="00C46BB3" w:rsidRPr="00C46BB3" w:rsidRDefault="00C46BB3" w:rsidP="002311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Przygotowanie specjalistycznego sprzętu do odśnieżania i likwidacji śliskości. </w:t>
      </w:r>
    </w:p>
    <w:p w14:paraId="69C638A0" w14:textId="08B63F1F" w:rsidR="00C46BB3" w:rsidRDefault="00C46BB3" w:rsidP="002311D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231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powinien być przygotowany w takim stopniu, aby mógł być gotowy do użycia</w:t>
      </w:r>
      <w:r w:rsidR="003B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zaproponowanym w ofercie.</w:t>
      </w:r>
    </w:p>
    <w:p w14:paraId="52A037C4" w14:textId="3C064BDC" w:rsidR="00F4691F" w:rsidRPr="00C46BB3" w:rsidRDefault="00F4691F" w:rsidP="002311D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7542E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 koordynatora po stronie Wykonawcy i podanie jednego numeru kontaktowego. Zapewnienie zamawiającemu kontaktu z koordynatorem przez 7 dni w tygodniu przez 24 h na dobę, przyjmowanie zleceń i przekazywanie meldunków o przejezdności dróg i miejscu prowadzonych prac.</w:t>
      </w:r>
    </w:p>
    <w:p w14:paraId="74774656" w14:textId="4552F238" w:rsidR="00C46BB3" w:rsidRPr="00C46BB3" w:rsidRDefault="00C46BB3" w:rsidP="002311D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F469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4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Wyposażenie operatorów poszczególnych pojazdów, zatrudnionych przy zimowym utrzymaniu dróg w telefon komórkowy umożliwiający bezpośredni kontakt z </w:t>
      </w:r>
      <w:r w:rsidR="00F46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koordynatorem prac po stronie Wykonawcy</w:t>
      </w:r>
      <w:r w:rsidRPr="00C4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3F6067A" w14:textId="248ADC29" w:rsidR="00C46BB3" w:rsidRDefault="00C46BB3" w:rsidP="002311D3">
      <w:pPr>
        <w:spacing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Dostarczenie Zamawiającemu raportu </w:t>
      </w:r>
      <w:r w:rsidR="00F469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prac z określeniem kilometrażu, rodzaju wykonanych czynności, czasu i terminu w każdym czasie na żądanie Zamawiającego oraz raz na miesiąc wraz z fakturą za każdy miesiąc pracy.</w:t>
      </w:r>
    </w:p>
    <w:p w14:paraId="598DDE78" w14:textId="77777777" w:rsidR="006A141B" w:rsidRPr="006A141B" w:rsidRDefault="006A141B" w:rsidP="006A14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686D59B4" w14:textId="77777777" w:rsidR="00F4433D" w:rsidRPr="007C63C8" w:rsidRDefault="00FF3E8A" w:rsidP="009808DE">
      <w:pPr>
        <w:pStyle w:val="Tekstpodstawowy"/>
        <w:numPr>
          <w:ilvl w:val="0"/>
          <w:numId w:val="36"/>
        </w:numPr>
        <w:spacing w:line="276" w:lineRule="auto"/>
        <w:ind w:left="709" w:hanging="425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4617423B" w14:textId="67742002" w:rsidR="00F4433D" w:rsidRPr="002311D3" w:rsidRDefault="008A2350" w:rsidP="00117F9F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2311D3">
        <w:t>U</w:t>
      </w:r>
      <w:r w:rsidR="00F4433D" w:rsidRPr="002311D3">
        <w:t xml:space="preserve">stawa z dnia </w:t>
      </w:r>
      <w:r w:rsidR="00F802FB" w:rsidRPr="002311D3">
        <w:t>11 września 2019</w:t>
      </w:r>
      <w:r w:rsidR="00F4433D" w:rsidRPr="002311D3">
        <w:t xml:space="preserve"> r. Prawo zamówień publicznych </w:t>
      </w:r>
      <w:r w:rsidR="00436186" w:rsidRPr="002311D3">
        <w:t>(Dz.U. z 202</w:t>
      </w:r>
      <w:r w:rsidR="00F4691F">
        <w:t>2</w:t>
      </w:r>
      <w:r w:rsidR="00436186" w:rsidRPr="002311D3">
        <w:t>r. poz.</w:t>
      </w:r>
      <w:r w:rsidR="00F4691F">
        <w:t>1710</w:t>
      </w:r>
      <w:r w:rsidR="003D6A3A" w:rsidRPr="002311D3">
        <w:t xml:space="preserve"> t. j.</w:t>
      </w:r>
      <w:r w:rsidR="002311D3" w:rsidRPr="002311D3">
        <w:t xml:space="preserve"> ze zm.</w:t>
      </w:r>
      <w:r w:rsidR="00436186" w:rsidRPr="002311D3">
        <w:t xml:space="preserve">) </w:t>
      </w:r>
      <w:r w:rsidR="00771EA7" w:rsidRPr="002311D3">
        <w:t xml:space="preserve"> oraz </w:t>
      </w:r>
      <w:r w:rsidR="005A13CD" w:rsidRPr="002311D3">
        <w:t xml:space="preserve">aktualnie obowiązujące </w:t>
      </w:r>
      <w:r w:rsidR="004E13F4" w:rsidRPr="002311D3">
        <w:t>akty wykonawcze do ustawy,</w:t>
      </w:r>
      <w:r w:rsidR="002A776C" w:rsidRPr="002311D3">
        <w:t xml:space="preserve"> w</w:t>
      </w:r>
      <w:r w:rsidR="004E13F4" w:rsidRPr="002311D3">
        <w:t> </w:t>
      </w:r>
      <w:r w:rsidR="002A776C" w:rsidRPr="002311D3">
        <w:t>szczególności:</w:t>
      </w:r>
    </w:p>
    <w:p w14:paraId="0554A43C" w14:textId="77777777" w:rsidR="002A776C" w:rsidRPr="00094FED" w:rsidRDefault="002A776C" w:rsidP="002A776C">
      <w:pPr>
        <w:pStyle w:val="Tekstpodstawowy"/>
        <w:spacing w:line="276" w:lineRule="auto"/>
        <w:ind w:left="993"/>
      </w:pPr>
      <w:r w:rsidRPr="00094FED">
        <w:t xml:space="preserve">-  Rozporządzenie Ministra Rozwoju, Pracy i Technologii z dnia 23 grudnia </w:t>
      </w:r>
      <w:r w:rsidR="00E16F34" w:rsidRPr="00094FED">
        <w:t>2020r. w sprawie podmiotowych środków dowodowych oraz innych dokumentów lub oświadczeń, jakich może żądać zamawiający od wykonawcy (Dz.U z dnia 30 grudnia 2020r. poz.2415)</w:t>
      </w:r>
    </w:p>
    <w:p w14:paraId="0E53C260" w14:textId="05D366D1" w:rsidR="006A141B" w:rsidRPr="00094FED" w:rsidRDefault="002A776C" w:rsidP="006A141B">
      <w:pPr>
        <w:pStyle w:val="Tekstpodstawowy"/>
        <w:spacing w:line="276" w:lineRule="auto"/>
        <w:ind w:left="993"/>
      </w:pPr>
      <w:r w:rsidRPr="00094FED">
        <w:t>- Rozporządzenie Prezesa Rady ministrów z dnia 30</w:t>
      </w:r>
      <w:r w:rsidR="003D6A3A" w:rsidRPr="00094FED">
        <w:t xml:space="preserve"> </w:t>
      </w:r>
      <w:r w:rsidRPr="00094FED">
        <w:t>grudnia 2020r.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2AAFA400" w14:textId="505E2F72" w:rsidR="006A141B" w:rsidRPr="00094FED" w:rsidRDefault="006A141B" w:rsidP="003B461E">
      <w:pPr>
        <w:pStyle w:val="Tekstpodstawowy"/>
        <w:spacing w:line="276" w:lineRule="auto"/>
        <w:ind w:left="993"/>
        <w:rPr>
          <w:color w:val="000000"/>
          <w:lang w:eastAsia="pl-PL"/>
        </w:rPr>
      </w:pPr>
      <w:r w:rsidRPr="00094FED">
        <w:t xml:space="preserve">2) </w:t>
      </w:r>
      <w:r w:rsidR="00F4691F">
        <w:rPr>
          <w:color w:val="000000"/>
          <w:lang w:eastAsia="pl-PL"/>
        </w:rPr>
        <w:t xml:space="preserve">Rozporządzenie Rady Ministrów z dnia 12 kwietnia 2012 r. w sprawie Krajowych Ram </w:t>
      </w:r>
      <w:r w:rsidR="00FA3B02" w:rsidRPr="00094FED">
        <w:rPr>
          <w:color w:val="000000"/>
          <w:lang w:eastAsia="pl-PL"/>
        </w:rPr>
        <w:t>Interoperacyjności, minimalnych wymagań dla rejestrów publicznych i wymiany informacji w postaci elektronicznej oraz minimalnych wymagań dla systemów teleinformatyczn</w:t>
      </w:r>
      <w:r w:rsidR="00491B12" w:rsidRPr="00094FED">
        <w:rPr>
          <w:color w:val="000000"/>
          <w:lang w:eastAsia="pl-PL"/>
        </w:rPr>
        <w:t>ych (Dz.</w:t>
      </w:r>
      <w:r w:rsidRPr="00094FED">
        <w:rPr>
          <w:color w:val="000000"/>
          <w:lang w:eastAsia="pl-PL"/>
        </w:rPr>
        <w:t xml:space="preserve"> </w:t>
      </w:r>
      <w:r w:rsidR="00491B12" w:rsidRPr="00094FED">
        <w:rPr>
          <w:color w:val="000000"/>
          <w:lang w:eastAsia="pl-PL"/>
        </w:rPr>
        <w:t>U</w:t>
      </w:r>
      <w:r w:rsidR="00F4691F">
        <w:rPr>
          <w:color w:val="000000"/>
          <w:lang w:eastAsia="pl-PL"/>
        </w:rPr>
        <w:t>.</w:t>
      </w:r>
      <w:r w:rsidR="00491B12" w:rsidRPr="00094FED">
        <w:rPr>
          <w:color w:val="000000"/>
          <w:lang w:eastAsia="pl-PL"/>
        </w:rPr>
        <w:t xml:space="preserve"> z 2017r. Poz.2247)</w:t>
      </w:r>
      <w:r w:rsidR="009718CF" w:rsidRPr="00094FED">
        <w:rPr>
          <w:color w:val="000000"/>
          <w:lang w:eastAsia="pl-PL"/>
        </w:rPr>
        <w:t>.</w:t>
      </w:r>
    </w:p>
    <w:p w14:paraId="0A3B9150" w14:textId="65C3CA54" w:rsidR="00180256" w:rsidRPr="000E56D6" w:rsidRDefault="00805441" w:rsidP="00722B38">
      <w:pPr>
        <w:spacing w:after="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56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180256" w:rsidRPr="000E56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Rozporządzenie Ministra Infrastruktury z dnia 27 października 2005 r. w sprawie rodzajów i warunków stosowania środków, jakie mogą być używane na drogach publicznych oraz ulicach i placach ( Dz. U. z 2005 r., Nr 230, poz. 1960);</w:t>
      </w:r>
    </w:p>
    <w:p w14:paraId="2A426A81" w14:textId="2F750978" w:rsidR="00180256" w:rsidRPr="000E56D6" w:rsidRDefault="00180256" w:rsidP="00722B38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E56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Rozporządzenie Ministra Infrastruktury z dnia 23 czerwca 2003 r. w sprawie informacji dotyczącej bezpieczeństwa i ochrony zdrowia oraz planu bezpieczeństwa i ochrony zdrowia (Dz. U. z 2003r., Nr 120, poz. 1126);</w:t>
      </w:r>
    </w:p>
    <w:p w14:paraId="68C2F9A7" w14:textId="21D343BF" w:rsidR="00094FED" w:rsidRPr="000E56D6" w:rsidRDefault="00094FED" w:rsidP="00722B38">
      <w:pPr>
        <w:pStyle w:val="Akapitzlist"/>
        <w:numPr>
          <w:ilvl w:val="0"/>
          <w:numId w:val="48"/>
        </w:numPr>
        <w:tabs>
          <w:tab w:val="left" w:pos="99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D6">
        <w:rPr>
          <w:rFonts w:ascii="Times New Roman" w:eastAsia="Times New Roman" w:hAnsi="Times New Roman" w:cs="Times New Roman"/>
          <w:sz w:val="24"/>
          <w:szCs w:val="24"/>
        </w:rPr>
        <w:t>Ustawa z dnia 19 lipca 2019 r. o zapewnieniu dostępności osobom ze  szczególnymi potrzebami (Dz. U. z 2020 poz. 1062 t. j. ze zm.);</w:t>
      </w:r>
    </w:p>
    <w:p w14:paraId="50FC926E" w14:textId="1224C663" w:rsidR="00180256" w:rsidRPr="00094FED" w:rsidRDefault="00180256" w:rsidP="00094FED">
      <w:pPr>
        <w:pStyle w:val="Akapitzlist"/>
        <w:numPr>
          <w:ilvl w:val="0"/>
          <w:numId w:val="48"/>
        </w:num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94F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przepisy i wytyczne branżowe.</w:t>
      </w:r>
    </w:p>
    <w:p w14:paraId="214D543B" w14:textId="048A6F50" w:rsidR="00805441" w:rsidRDefault="00805441" w:rsidP="00805441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1C6CB" w14:textId="77777777" w:rsidR="006A141B" w:rsidRPr="006A141B" w:rsidRDefault="005D1A8D" w:rsidP="009808DE">
      <w:pPr>
        <w:pStyle w:val="Tekstpodstawowy"/>
        <w:numPr>
          <w:ilvl w:val="0"/>
          <w:numId w:val="36"/>
        </w:numPr>
        <w:spacing w:line="276" w:lineRule="auto"/>
        <w:ind w:left="709" w:hanging="425"/>
        <w:rPr>
          <w:rFonts w:eastAsiaTheme="minorHAnsi"/>
          <w:b/>
          <w:color w:val="000000"/>
          <w:sz w:val="23"/>
          <w:szCs w:val="23"/>
        </w:rPr>
      </w:pPr>
      <w:r w:rsidRPr="006A141B">
        <w:rPr>
          <w:b/>
        </w:rPr>
        <w:t>Wyjaśnienia SWZ</w:t>
      </w:r>
    </w:p>
    <w:p w14:paraId="347D8D67" w14:textId="2ED583E0" w:rsidR="00DE1AAB" w:rsidRDefault="00341240" w:rsidP="009808DE">
      <w:pPr>
        <w:pStyle w:val="Tekstpodstawowy"/>
        <w:numPr>
          <w:ilvl w:val="2"/>
          <w:numId w:val="35"/>
        </w:numPr>
        <w:spacing w:line="276" w:lineRule="auto"/>
        <w:ind w:left="709" w:hanging="283"/>
        <w:rPr>
          <w:color w:val="000000"/>
        </w:rPr>
      </w:pPr>
      <w:r w:rsidRPr="006A141B">
        <w:rPr>
          <w:color w:val="000000"/>
        </w:rPr>
        <w:t xml:space="preserve">Wykonawca może zwrócić się do </w:t>
      </w:r>
      <w:r w:rsidR="00F802FB" w:rsidRPr="006A141B">
        <w:rPr>
          <w:color w:val="000000"/>
        </w:rPr>
        <w:t>Z</w:t>
      </w:r>
      <w:r w:rsidRPr="006A141B">
        <w:rPr>
          <w:color w:val="000000"/>
        </w:rPr>
        <w:t>amawiającego z wnioskiem o wyjaśnienie treści SWZ,</w:t>
      </w:r>
    </w:p>
    <w:p w14:paraId="075FD42B" w14:textId="77777777" w:rsidR="00DE1AAB" w:rsidRDefault="00341240" w:rsidP="009808DE">
      <w:pPr>
        <w:pStyle w:val="Tekstpodstawowy"/>
        <w:numPr>
          <w:ilvl w:val="2"/>
          <w:numId w:val="35"/>
        </w:numPr>
        <w:spacing w:line="276" w:lineRule="auto"/>
        <w:ind w:left="709" w:hanging="283"/>
        <w:rPr>
          <w:color w:val="000000"/>
        </w:rPr>
      </w:pPr>
      <w:r w:rsidRPr="00DE1AAB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DE1AAB">
        <w:rPr>
          <w:b/>
          <w:color w:val="000000"/>
        </w:rPr>
        <w:t>4 dni</w:t>
      </w:r>
      <w:r w:rsidRPr="00DE1AAB">
        <w:rPr>
          <w:color w:val="000000"/>
        </w:rPr>
        <w:t xml:space="preserve"> przed upływem terminu składania ofert,</w:t>
      </w:r>
    </w:p>
    <w:p w14:paraId="7C86E9CC" w14:textId="77777777" w:rsidR="00DE1AAB" w:rsidRDefault="00341240" w:rsidP="009808DE">
      <w:pPr>
        <w:pStyle w:val="Tekstpodstawowy"/>
        <w:numPr>
          <w:ilvl w:val="2"/>
          <w:numId w:val="35"/>
        </w:numPr>
        <w:spacing w:line="276" w:lineRule="auto"/>
        <w:ind w:left="709" w:hanging="283"/>
        <w:rPr>
          <w:color w:val="000000"/>
        </w:rPr>
      </w:pPr>
      <w:r w:rsidRPr="00DE1AAB">
        <w:rPr>
          <w:color w:val="000000"/>
        </w:rPr>
        <w:t xml:space="preserve">Jeżeli Zamawiający nie udzieli wyjaśnień w terminie, o którym mowa w ust. 2, przedłuża termin składania ofert o czas niezbędny do zapoznania się wszystkich </w:t>
      </w:r>
      <w:r w:rsidRPr="00DE1AAB">
        <w:rPr>
          <w:color w:val="000000"/>
        </w:rPr>
        <w:lastRenderedPageBreak/>
        <w:t>zainteresowanych Wykonawców z wyjaśnieniami niezbędnymi do należytego przygotowania i złożenia ofert,</w:t>
      </w:r>
    </w:p>
    <w:p w14:paraId="267718BD" w14:textId="77777777" w:rsidR="00DE1AAB" w:rsidRDefault="00341240" w:rsidP="009808DE">
      <w:pPr>
        <w:pStyle w:val="Tekstpodstawowy"/>
        <w:numPr>
          <w:ilvl w:val="2"/>
          <w:numId w:val="35"/>
        </w:numPr>
        <w:spacing w:line="276" w:lineRule="auto"/>
        <w:ind w:left="709" w:hanging="283"/>
        <w:rPr>
          <w:color w:val="000000"/>
        </w:rPr>
      </w:pPr>
      <w:r w:rsidRPr="00DE1AAB">
        <w:rPr>
          <w:color w:val="000000"/>
        </w:rPr>
        <w:t>W przypadku gdy</w:t>
      </w:r>
      <w:r w:rsidR="000F723D" w:rsidRPr="00DE1AAB">
        <w:rPr>
          <w:color w:val="000000"/>
        </w:rPr>
        <w:t xml:space="preserve"> wniosek o wyjaśnienie treści SWZ nie wpłynął w terminie, o którym mowa w punkcie 2</w:t>
      </w:r>
      <w:r w:rsidR="00F802FB" w:rsidRPr="00DE1AAB">
        <w:rPr>
          <w:color w:val="000000"/>
        </w:rPr>
        <w:t>)</w:t>
      </w:r>
      <w:r w:rsidR="000F723D" w:rsidRPr="00DE1AAB">
        <w:rPr>
          <w:color w:val="000000"/>
        </w:rPr>
        <w:t>, Zamawiający nie ma obowiązku udzielania wyjaśnień SWZ oraz obowiązku przedłużenia terminu składania ofert,</w:t>
      </w:r>
    </w:p>
    <w:p w14:paraId="573DA052" w14:textId="1CBA40FA" w:rsidR="000F723D" w:rsidRPr="00DE1AAB" w:rsidRDefault="000F723D" w:rsidP="009808DE">
      <w:pPr>
        <w:pStyle w:val="Tekstpodstawowy"/>
        <w:numPr>
          <w:ilvl w:val="2"/>
          <w:numId w:val="35"/>
        </w:numPr>
        <w:spacing w:line="276" w:lineRule="auto"/>
        <w:ind w:left="709" w:hanging="283"/>
        <w:rPr>
          <w:color w:val="000000"/>
        </w:rPr>
      </w:pPr>
      <w:r w:rsidRPr="00DE1AAB">
        <w:rPr>
          <w:color w:val="000000"/>
        </w:rPr>
        <w:t>Przedłużenie terminu składania ofert,  nie wpływa na bieg terminu składania wniosku o wyjaśnienie treści odpowiednio SWZ,</w:t>
      </w:r>
      <w:r w:rsidR="00DE1AAB">
        <w:rPr>
          <w:color w:val="000000"/>
        </w:rPr>
        <w:t xml:space="preserve"> t</w:t>
      </w:r>
      <w:r w:rsidRPr="00DE1AAB">
        <w:rPr>
          <w:rFonts w:eastAsiaTheme="minorHAnsi"/>
          <w:color w:val="000000"/>
        </w:rPr>
        <w:t xml:space="preserve">reść zapytań wraz z wyjaśnieniami </w:t>
      </w:r>
      <w:r w:rsidR="00F802FB" w:rsidRPr="00DE1AAB">
        <w:rPr>
          <w:rFonts w:eastAsiaTheme="minorHAnsi"/>
          <w:color w:val="000000"/>
        </w:rPr>
        <w:t>Z</w:t>
      </w:r>
      <w:r w:rsidRPr="00DE1AAB">
        <w:rPr>
          <w:rFonts w:eastAsiaTheme="minorHAnsi"/>
          <w:color w:val="000000"/>
        </w:rPr>
        <w:t>amawiający udostępnia, bez ujawniania źródła zapytania, na stronie internetowej prowadzonego postępowania.</w:t>
      </w:r>
    </w:p>
    <w:p w14:paraId="723C3CF5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48B7B317" w14:textId="77777777" w:rsidTr="005522FC">
        <w:tc>
          <w:tcPr>
            <w:tcW w:w="9180" w:type="dxa"/>
            <w:shd w:val="pct10" w:color="auto" w:fill="auto"/>
          </w:tcPr>
          <w:p w14:paraId="0BFB74AC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A5E5392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BC5D72" w14:textId="77777777" w:rsidR="00D060D0" w:rsidRPr="00D060D0" w:rsidRDefault="0052790A" w:rsidP="00D060D0">
      <w:pPr>
        <w:numPr>
          <w:ilvl w:val="0"/>
          <w:numId w:val="5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0D0">
        <w:rPr>
          <w:rFonts w:ascii="Times New Roman" w:hAnsi="Times New Roman" w:cs="Times New Roman"/>
          <w:sz w:val="24"/>
          <w:szCs w:val="24"/>
        </w:rPr>
        <w:t>N</w:t>
      </w:r>
      <w:r w:rsidR="00A04640" w:rsidRPr="00D060D0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D060D0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D060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D060D0">
        <w:rPr>
          <w:rFonts w:ascii="Times New Roman" w:hAnsi="Times New Roman" w:cs="Times New Roman"/>
          <w:sz w:val="24"/>
          <w:szCs w:val="24"/>
        </w:rPr>
        <w:t xml:space="preserve"> </w:t>
      </w:r>
      <w:r w:rsidRPr="00D060D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D060D0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D060D0">
        <w:rPr>
          <w:rFonts w:ascii="Times New Roman" w:hAnsi="Times New Roman" w:cs="Times New Roman"/>
          <w:sz w:val="24"/>
          <w:szCs w:val="24"/>
        </w:rPr>
        <w:t>Wykonawcę lub podwykonawcę, na podstawie stosunku pracy osób wykonujących czynności w zakresie realizacji zamówienia</w:t>
      </w:r>
      <w:r w:rsidR="000433D1" w:rsidRPr="00D060D0">
        <w:rPr>
          <w:rFonts w:ascii="Times New Roman" w:hAnsi="Times New Roman" w:cs="Times New Roman"/>
          <w:sz w:val="24"/>
          <w:szCs w:val="24"/>
        </w:rPr>
        <w:t xml:space="preserve"> t.</w:t>
      </w:r>
      <w:r w:rsidR="009718CF" w:rsidRPr="00D060D0">
        <w:rPr>
          <w:rFonts w:ascii="Times New Roman" w:hAnsi="Times New Roman" w:cs="Times New Roman"/>
          <w:sz w:val="24"/>
          <w:szCs w:val="24"/>
        </w:rPr>
        <w:t xml:space="preserve"> </w:t>
      </w:r>
      <w:r w:rsidR="000433D1" w:rsidRPr="00D060D0">
        <w:rPr>
          <w:rFonts w:ascii="Times New Roman" w:hAnsi="Times New Roman" w:cs="Times New Roman"/>
          <w:sz w:val="24"/>
          <w:szCs w:val="24"/>
        </w:rPr>
        <w:t>j.</w:t>
      </w:r>
      <w:r w:rsidR="00DE1AAB" w:rsidRPr="00D060D0">
        <w:rPr>
          <w:rFonts w:ascii="Times New Roman" w:hAnsi="Times New Roman" w:cs="Times New Roman"/>
          <w:sz w:val="24"/>
          <w:szCs w:val="24"/>
        </w:rPr>
        <w:t xml:space="preserve"> </w:t>
      </w:r>
      <w:r w:rsidR="00D060D0" w:rsidRPr="00D060D0">
        <w:rPr>
          <w:rFonts w:ascii="Times New Roman" w:eastAsia="Calibri" w:hAnsi="Times New Roman" w:cs="Times New Roman"/>
          <w:sz w:val="24"/>
          <w:szCs w:val="24"/>
        </w:rPr>
        <w:t>w szczególności osób wykonujących czynności związanych z obsługą sprzętu do zimowego utrzymania dróg: ciągników i/lub samochodów ciężarowych wyposażonych w pług do odśnieżania oraz rozsiewacz i/lub posypywarkę mieszanki/soli.</w:t>
      </w:r>
    </w:p>
    <w:p w14:paraId="23C300D4" w14:textId="2B59BA6D" w:rsidR="00A73019" w:rsidRPr="00D060D0" w:rsidRDefault="008139AD" w:rsidP="0072688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0D0">
        <w:rPr>
          <w:rFonts w:ascii="Times New Roman" w:hAnsi="Times New Roman" w:cs="Times New Roman"/>
          <w:sz w:val="24"/>
          <w:szCs w:val="24"/>
        </w:rPr>
        <w:t>S</w:t>
      </w:r>
      <w:r w:rsidR="005779AA" w:rsidRPr="00D060D0">
        <w:rPr>
          <w:rFonts w:ascii="Times New Roman" w:hAnsi="Times New Roman" w:cs="Times New Roman"/>
          <w:sz w:val="24"/>
          <w:szCs w:val="24"/>
        </w:rPr>
        <w:t>posób weryf</w:t>
      </w:r>
      <w:r w:rsidR="00491EE7" w:rsidRPr="00D060D0">
        <w:rPr>
          <w:rFonts w:ascii="Times New Roman" w:hAnsi="Times New Roman" w:cs="Times New Roman"/>
          <w:sz w:val="24"/>
          <w:szCs w:val="24"/>
        </w:rPr>
        <w:t>ikacji zatrudnienia tych osób:</w:t>
      </w:r>
    </w:p>
    <w:p w14:paraId="0B0388E7" w14:textId="77777777" w:rsidR="00A73019" w:rsidRDefault="009854FA" w:rsidP="00117F9F">
      <w:pPr>
        <w:pStyle w:val="Akapitzlist"/>
        <w:numPr>
          <w:ilvl w:val="1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7CF20" w14:textId="1F34527B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pracę i wymiaru etatu oraz podpis osoby uprawnionej do złożenia oświadczenia w imieniu </w:t>
      </w:r>
      <w:r w:rsidR="003D6A3A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lub </w:t>
      </w:r>
      <w:r w:rsidR="003D6A3A">
        <w:rPr>
          <w:rFonts w:ascii="Times New Roman" w:hAnsi="Times New Roman" w:cs="Times New Roman"/>
          <w:sz w:val="24"/>
          <w:szCs w:val="24"/>
        </w:rPr>
        <w:t>P</w:t>
      </w:r>
      <w:r w:rsidRPr="007C63C8">
        <w:rPr>
          <w:rFonts w:ascii="Times New Roman" w:hAnsi="Times New Roman" w:cs="Times New Roman"/>
          <w:sz w:val="24"/>
          <w:szCs w:val="24"/>
        </w:rPr>
        <w:t>odwykonawcy;</w:t>
      </w:r>
    </w:p>
    <w:p w14:paraId="3DC1C3DC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>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3A277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4DFC9D60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2E4629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D468E60" w14:textId="77777777" w:rsidR="00926D7E" w:rsidRPr="007C63C8" w:rsidRDefault="00A73019" w:rsidP="00117F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0DFE6" w14:textId="67CF7BBB" w:rsidR="00926D7E" w:rsidRPr="007C63C8" w:rsidRDefault="009B421C" w:rsidP="00117F9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 xml:space="preserve">(w tym oświadczenie Wykonawcy, Podwykonawcy lub </w:t>
      </w:r>
      <w:r w:rsidR="003D6A3A">
        <w:rPr>
          <w:rFonts w:ascii="Times New Roman" w:hAnsi="Times New Roman" w:cs="Times New Roman"/>
          <w:sz w:val="24"/>
          <w:szCs w:val="24"/>
        </w:rPr>
        <w:t>P</w:t>
      </w:r>
      <w:r w:rsidR="008245D5" w:rsidRPr="004E13F4">
        <w:rPr>
          <w:rFonts w:ascii="Times New Roman" w:hAnsi="Times New Roman" w:cs="Times New Roman"/>
          <w:sz w:val="24"/>
          <w:szCs w:val="24"/>
        </w:rPr>
        <w:t>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462A7164" w14:textId="77777777" w:rsidR="00926D7E" w:rsidRPr="007C63C8" w:rsidRDefault="009B421C" w:rsidP="00117F9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654CE676" w14:textId="77777777" w:rsidR="00926D7E" w:rsidRPr="007C63C8" w:rsidRDefault="009B421C" w:rsidP="00117F9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5232349A" w14:textId="77777777" w:rsidR="004B209A" w:rsidRPr="00780F24" w:rsidRDefault="00926D7E" w:rsidP="00117F9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8DBD3" w14:textId="77777777" w:rsidR="004B209A" w:rsidRPr="007C63C8" w:rsidRDefault="004B209A" w:rsidP="00117F9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33B60C5D" w14:textId="77777777" w:rsidR="00DE793A" w:rsidRPr="007C63C8" w:rsidRDefault="00DE793A" w:rsidP="00117F9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68EE7DFA" w14:textId="77777777" w:rsidR="005B6504" w:rsidRDefault="005B6504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79D02E3D" w14:textId="77777777" w:rsidTr="005522FC">
        <w:tc>
          <w:tcPr>
            <w:tcW w:w="9180" w:type="dxa"/>
            <w:shd w:val="pct10" w:color="auto" w:fill="auto"/>
          </w:tcPr>
          <w:p w14:paraId="602B57B2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428ACD8D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A325F36" w14:textId="20B362CB" w:rsidR="00722B38" w:rsidRDefault="00DE37FA" w:rsidP="00722B38">
      <w:pPr>
        <w:pStyle w:val="Tekstpodstawowy"/>
        <w:numPr>
          <w:ilvl w:val="0"/>
          <w:numId w:val="11"/>
        </w:numPr>
      </w:pPr>
      <w:r>
        <w:t xml:space="preserve">Zamawiający nie zastrzega obowiązku osobistego wykonania przez poszczególnych Wykonawców wspólnie ubiegający się o udzielenie zamówienia kluczowych zadań dotyczących usług. </w:t>
      </w:r>
    </w:p>
    <w:p w14:paraId="68A7A3B1" w14:textId="02D958DE" w:rsidR="00DE37FA" w:rsidRDefault="00DE37FA" w:rsidP="00DE37FA">
      <w:pPr>
        <w:pStyle w:val="Tekstpodstawowy"/>
        <w:numPr>
          <w:ilvl w:val="0"/>
          <w:numId w:val="11"/>
        </w:numPr>
      </w:pPr>
      <w:r>
        <w:t xml:space="preserve">Zamawiający nie zastrzega obowiązku osobistego wykonania przez Wykonawcę kluczowych zadań dotyczących usług. </w:t>
      </w:r>
    </w:p>
    <w:p w14:paraId="402994BE" w14:textId="77777777" w:rsidR="00B7170D" w:rsidRPr="00BC4015" w:rsidRDefault="00B7170D" w:rsidP="00117F9F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BC4015">
        <w:t>Wykonawca może powierzyć wykonanie części zamówienia Podwykonawcy.</w:t>
      </w:r>
      <w:r w:rsidR="00897BD7" w:rsidRPr="00BC4015">
        <w:t xml:space="preserve"> </w:t>
      </w:r>
    </w:p>
    <w:p w14:paraId="163C2387" w14:textId="25CC36F5" w:rsidR="00B7170D" w:rsidRPr="00BC4015" w:rsidRDefault="00B7170D" w:rsidP="00117F9F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BC4015">
        <w:t xml:space="preserve">Zamawiający żąda wskazania przez Wykonawcę w ofercie części zamówienia, których wykonanie zamierza powierzyć Podwykonawcom, oraz podania nazw ewentualnych </w:t>
      </w:r>
      <w:r w:rsidR="00CF76A9" w:rsidRPr="00BC4015">
        <w:t>P</w:t>
      </w:r>
      <w:r w:rsidRPr="00BC4015">
        <w:t>odwykonawców, jeżeli są już znani.</w:t>
      </w:r>
      <w:r w:rsidR="00F740DB" w:rsidRPr="00BC4015">
        <w:t xml:space="preserve"> </w:t>
      </w:r>
      <w:r w:rsidR="00EF7487" w:rsidRPr="00BC4015">
        <w:t xml:space="preserve">Wzór oświadczenia przedstawia </w:t>
      </w:r>
      <w:r w:rsidR="00EF7487" w:rsidRPr="00BC4015">
        <w:rPr>
          <w:b/>
        </w:rPr>
        <w:t>Z</w:t>
      </w:r>
      <w:r w:rsidR="00F740DB" w:rsidRPr="00BC4015">
        <w:rPr>
          <w:b/>
        </w:rPr>
        <w:t xml:space="preserve">ałącznik nr </w:t>
      </w:r>
      <w:r w:rsidR="00805441" w:rsidRPr="00BC4015">
        <w:rPr>
          <w:b/>
        </w:rPr>
        <w:t>4</w:t>
      </w:r>
      <w:r w:rsidR="00EF7487" w:rsidRPr="00BC4015">
        <w:rPr>
          <w:b/>
        </w:rPr>
        <w:t xml:space="preserve"> do SWZ</w:t>
      </w:r>
      <w:r w:rsidR="00EF7487" w:rsidRPr="00BC4015">
        <w:t>.</w:t>
      </w:r>
    </w:p>
    <w:p w14:paraId="1C2BB81A" w14:textId="77777777" w:rsidR="007F6F5A" w:rsidRPr="00BC4015" w:rsidRDefault="007F6F5A" w:rsidP="00117F9F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BC4015">
        <w:lastRenderedPageBreak/>
        <w:t>Zamawiający żąda</w:t>
      </w:r>
      <w:r w:rsidR="00EC1AE1" w:rsidRPr="00BC4015">
        <w:t>,</w:t>
      </w:r>
      <w:r w:rsidRPr="00BC4015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 w:rsidRPr="00BC4015">
        <w:t>,</w:t>
      </w:r>
      <w:r w:rsidRPr="00BC4015">
        <w:t xml:space="preserve"> a także przekaże informacje na temat nowych </w:t>
      </w:r>
      <w:r w:rsidR="00CF45F9" w:rsidRPr="00BC4015">
        <w:t>P</w:t>
      </w:r>
      <w:r w:rsidRPr="00BC4015">
        <w:t>odwykonawców, którym w późniejszym okresie zamierza powierzyć realizację części zamówienia</w:t>
      </w:r>
      <w:r w:rsidR="00C4778B" w:rsidRPr="00BC4015">
        <w:t>.</w:t>
      </w:r>
      <w:r w:rsidRPr="00BC4015">
        <w:t xml:space="preserve"> </w:t>
      </w:r>
      <w:r w:rsidR="00B86CDE" w:rsidRPr="00BC4015">
        <w:t xml:space="preserve">Przepis stosuje się również do dalszych </w:t>
      </w:r>
      <w:r w:rsidR="004E13F4" w:rsidRPr="00BC4015">
        <w:t>P</w:t>
      </w:r>
      <w:r w:rsidR="00C4778B" w:rsidRPr="00BC4015">
        <w:t xml:space="preserve">odwykonawców. </w:t>
      </w:r>
    </w:p>
    <w:p w14:paraId="18BE4830" w14:textId="77777777" w:rsidR="00B86CDE" w:rsidRPr="00BC4015" w:rsidRDefault="00644D39" w:rsidP="00117F9F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BC4015">
        <w:t>Powierzenie wykonania części zamówienia Podwykonawcom nie zwalnia Wykonawcy z odpowiedzial</w:t>
      </w:r>
      <w:r w:rsidR="00174C95" w:rsidRPr="00BC4015">
        <w:t>ności za należyte wykonanie zamó</w:t>
      </w:r>
      <w:r w:rsidRPr="00BC4015">
        <w:t>wienia.</w:t>
      </w:r>
    </w:p>
    <w:p w14:paraId="067F96CB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18C5688B" w14:textId="77777777" w:rsidTr="005522FC">
        <w:tc>
          <w:tcPr>
            <w:tcW w:w="9180" w:type="dxa"/>
            <w:shd w:val="pct10" w:color="auto" w:fill="auto"/>
          </w:tcPr>
          <w:p w14:paraId="67C8ADEE" w14:textId="00884E99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584E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6848513E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EC5F0" w14:textId="77777777" w:rsidR="00A21889" w:rsidRPr="00A21889" w:rsidRDefault="00A21889" w:rsidP="00A2188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1889">
        <w:rPr>
          <w:rFonts w:ascii="Times New Roman" w:hAnsi="Times New Roman" w:cs="Times New Roman"/>
          <w:sz w:val="24"/>
          <w:szCs w:val="24"/>
        </w:rPr>
        <w:t xml:space="preserve">Zamawiający dopuszcza możliwość udzielenia zamówień, o których mowa w art.214 ust.1 pkt 7 ustawy </w:t>
      </w:r>
      <w:proofErr w:type="spellStart"/>
      <w:r w:rsidRPr="00A218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21889">
        <w:rPr>
          <w:rFonts w:ascii="Times New Roman" w:hAnsi="Times New Roman" w:cs="Times New Roman"/>
          <w:sz w:val="24"/>
          <w:szCs w:val="24"/>
        </w:rPr>
        <w:t>. Zakres oraz warunki na jakich zostaną udzielone te zamówienia:</w:t>
      </w:r>
    </w:p>
    <w:p w14:paraId="43EC5BF5" w14:textId="511FFF31" w:rsidR="00A21889" w:rsidRPr="00A21889" w:rsidRDefault="00A21889" w:rsidP="009808D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zakres zamówienia: powtórzenie podobnych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Pr="00A2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w zamówieniu podstawowym, określonych w pkt V.</w:t>
      </w:r>
      <w:r w:rsidR="008B66F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21889">
        <w:rPr>
          <w:rFonts w:ascii="Times New Roman" w:hAnsi="Times New Roman" w:cs="Times New Roman"/>
          <w:sz w:val="24"/>
          <w:szCs w:val="24"/>
          <w:shd w:val="clear" w:color="auto" w:fill="FFFFFF"/>
        </w:rPr>
        <w:t>. SWZ,</w:t>
      </w:r>
    </w:p>
    <w:p w14:paraId="5D90A2B0" w14:textId="77777777" w:rsidR="00A21889" w:rsidRPr="00A21889" w:rsidRDefault="00A21889" w:rsidP="009808D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14:paraId="10BE2E3B" w14:textId="77777777" w:rsidR="00A21889" w:rsidRPr="00A21889" w:rsidRDefault="00A21889" w:rsidP="009808D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889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 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6142BCD" w14:textId="6CC73188" w:rsidR="003A0F5F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5635FBB" w14:textId="77777777" w:rsidTr="005522FC">
        <w:tc>
          <w:tcPr>
            <w:tcW w:w="9180" w:type="dxa"/>
            <w:shd w:val="pct10" w:color="auto" w:fill="auto"/>
          </w:tcPr>
          <w:p w14:paraId="2EE15414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205C41F5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1040" w14:textId="1CE1B6E7" w:rsidR="003A0F5F" w:rsidRDefault="003A0F5F" w:rsidP="00117F9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14:paraId="1A327564" w14:textId="5452150D" w:rsidR="00722B38" w:rsidRPr="007C63C8" w:rsidRDefault="00722B38" w:rsidP="00117F9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Powody niedokonania podziału zamówienia na części: zamówienie nie ogranicza w nim udziału małych i średnich przedsiębiorstw, potrzeba skoordynowania działań różnych Wykonawców realizujących poszczególne części zamówienia mogłaby poważnie zagrozić właściwemu wykonaniu zamówienia.</w:t>
      </w:r>
    </w:p>
    <w:p w14:paraId="568B1C39" w14:textId="77777777" w:rsidR="003A0F5F" w:rsidRPr="007C63C8" w:rsidRDefault="003A0F5F" w:rsidP="00117F9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6A0A8" w14:textId="77777777" w:rsidR="003A0F5F" w:rsidRPr="007C63C8" w:rsidRDefault="003A0F5F" w:rsidP="00117F9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2C0E20BA" w14:textId="77777777" w:rsidR="00EB6C5E" w:rsidRPr="007C63C8" w:rsidRDefault="00EB6C5E" w:rsidP="00722B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14:paraId="350A554A" w14:textId="1EED9BF8" w:rsidR="00DB53F1" w:rsidRPr="009D487B" w:rsidRDefault="00433390" w:rsidP="00117F9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487B">
        <w:rPr>
          <w:rFonts w:ascii="Times New Roman" w:hAnsi="Times New Roman" w:cs="Times New Roman"/>
          <w:sz w:val="24"/>
          <w:szCs w:val="24"/>
        </w:rPr>
        <w:lastRenderedPageBreak/>
        <w:t xml:space="preserve">Wszystkie istotne dokumenty zostały udostępnione na stronie prowadzonego postępowania stąd Wykonawca nie ma obowiązku </w:t>
      </w:r>
      <w:r w:rsidR="00DB53F1" w:rsidRPr="009D487B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Pr="009D487B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="00DB53F1" w:rsidRPr="009D487B">
        <w:rPr>
          <w:rFonts w:ascii="Times New Roman" w:hAnsi="Times New Roman" w:cs="Times New Roman"/>
          <w:sz w:val="24"/>
          <w:szCs w:val="24"/>
        </w:rPr>
        <w:t>.</w:t>
      </w:r>
    </w:p>
    <w:p w14:paraId="6876C9ED" w14:textId="77777777" w:rsidR="00DB53F1" w:rsidRPr="007C63C8" w:rsidRDefault="00433390" w:rsidP="00117F9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302D8554" w14:textId="77777777" w:rsidR="00433390" w:rsidRPr="007C63C8" w:rsidRDefault="00433390" w:rsidP="00117F9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5D60C77F" w14:textId="6BFE6A43" w:rsidR="00433390" w:rsidRDefault="005A3E19" w:rsidP="00117F9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64D24720" w14:textId="77777777" w:rsidR="0060180D" w:rsidRPr="00722B38" w:rsidRDefault="00A468F8" w:rsidP="00722B38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B38">
        <w:rPr>
          <w:rFonts w:ascii="Times New Roman" w:hAnsi="Times New Roman" w:cs="Times New Roman"/>
          <w:sz w:val="24"/>
          <w:szCs w:val="24"/>
        </w:rPr>
        <w:t>Zamawiający nie przewiduje wyboru oferty z zasto</w:t>
      </w:r>
      <w:r w:rsidR="0036659C" w:rsidRPr="00722B38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71FF775B" w14:textId="77777777" w:rsidR="00CD7137" w:rsidRPr="0060180D" w:rsidRDefault="00CD7137" w:rsidP="00117F9F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7092CB00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158EF866" w14:textId="77777777" w:rsidTr="005522FC">
        <w:tc>
          <w:tcPr>
            <w:tcW w:w="9180" w:type="dxa"/>
            <w:shd w:val="pct10" w:color="auto" w:fill="auto"/>
          </w:tcPr>
          <w:p w14:paraId="4A82C366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28DC1A74" w14:textId="77777777"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F8CDD" w14:textId="14493DC6" w:rsidR="006C5029" w:rsidRPr="007C63C8" w:rsidRDefault="00B870ED" w:rsidP="007C63C8">
      <w:pPr>
        <w:pStyle w:val="Tekstpodstawowy"/>
        <w:spacing w:line="276" w:lineRule="auto"/>
        <w:ind w:left="426"/>
        <w:rPr>
          <w:b/>
        </w:rPr>
      </w:pPr>
      <w:r w:rsidRPr="007C63C8">
        <w:t xml:space="preserve">Termin wykonania zamówienia </w:t>
      </w:r>
      <w:r w:rsidR="00151802">
        <w:t xml:space="preserve">– </w:t>
      </w:r>
      <w:r w:rsidR="00722B38">
        <w:t>145</w:t>
      </w:r>
      <w:r w:rsidR="00180256">
        <w:t xml:space="preserve"> dni od dnia podpisania umowy.</w:t>
      </w:r>
    </w:p>
    <w:p w14:paraId="66FBC104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8E63FE2" w14:textId="77777777" w:rsidTr="005522FC">
        <w:tc>
          <w:tcPr>
            <w:tcW w:w="9180" w:type="dxa"/>
            <w:shd w:val="pct10" w:color="auto" w:fill="auto"/>
          </w:tcPr>
          <w:p w14:paraId="6328A246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242D7C86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FA910" w14:textId="77777777" w:rsidR="004543F0" w:rsidRPr="004543F0" w:rsidRDefault="004543F0" w:rsidP="004543F0">
      <w:pPr>
        <w:pStyle w:val="Akapitzlist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4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Projektowane postanowienia umowy w sprawie zamówienia publicznego, które zostaną</w:t>
      </w:r>
    </w:p>
    <w:p w14:paraId="39C5857B" w14:textId="6C4D89EE" w:rsidR="004543F0" w:rsidRPr="004543F0" w:rsidRDefault="004543F0" w:rsidP="004543F0">
      <w:pPr>
        <w:pStyle w:val="Akapitzlist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4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wprowadzone do treści tej umowy, określone zostały w </w:t>
      </w:r>
      <w:r w:rsidRPr="00454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Załączniku nr </w:t>
      </w:r>
      <w:r w:rsidR="008B6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</w:t>
      </w:r>
      <w:r w:rsidRPr="00454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SWZ</w:t>
      </w:r>
      <w:r w:rsidRPr="00454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3E2FF42F" w14:textId="77777777" w:rsidR="00A62950" w:rsidRDefault="00A62950" w:rsidP="00026DC2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0A086EA5" w14:textId="77777777" w:rsidTr="005522FC">
        <w:tc>
          <w:tcPr>
            <w:tcW w:w="9180" w:type="dxa"/>
            <w:shd w:val="pct10" w:color="auto" w:fill="auto"/>
          </w:tcPr>
          <w:p w14:paraId="6E714246" w14:textId="280C3A5E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5A758E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0089631F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A973F23" w14:textId="77777777" w:rsidR="00722B38" w:rsidRPr="00722B38" w:rsidRDefault="00722B38" w:rsidP="00722B38">
      <w:pPr>
        <w:numPr>
          <w:ilvl w:val="1"/>
          <w:numId w:val="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ogólne.</w:t>
      </w:r>
    </w:p>
    <w:p w14:paraId="675DD99C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o udzielenie zamówienia w tym składanie ofert, wymiana informacji oraz składanie dokumentów lub oświadczeń między Zamawiającym, a Wykonawcą, odbywa się przy użyciu środków komunikacji elektronicznej.</w:t>
      </w:r>
    </w:p>
    <w:p w14:paraId="167222D8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o udzielenie zamówienia, o wartości mniejszej niż  progi unijne ofertę, oświadczenie, o którym mowa w art. 125 ust.1 (tj. oświadczenie o niepodleganiu wykluczeniu i spełnieniu warunków udziału w postępowaniu w zakresie wskazanym przez Zamawiającego), składa się, pod rygorem nieważności w formie elektronicznej lub w postaci elektronicznej opatrzonej podpisem zaufanym lub podpisem osobistym.</w:t>
      </w:r>
    </w:p>
    <w:p w14:paraId="33AF84E6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oświadczenia o których mowa w art.125 ust.1 ustawy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podmiotowe środki dowodowe, zobowiązanie podmiotu udostępniającego zasoby, pełnomocnictwo, sporządza się w postaci elektronicznej w formatach danych określonych w przepisach wydanych na podstawie art.18 ustawy z dnia 17 lutego 2005r. o informatyzacji działalności podmiotów realizujących zadania publiczne </w:t>
      </w: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 zastrzeżeniem formatów, o których mowa w art. 66 ust. 1 ustawy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uwzględnieniem rodzaju przekazywanych danych. </w:t>
      </w:r>
    </w:p>
    <w:p w14:paraId="6F8A2985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jako tekst wpisany bezpośrednio do wiadomości przekazywanej przy użyciu środków komunikacji elektronicznej. </w:t>
      </w:r>
    </w:p>
    <w:p w14:paraId="2267B57A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 </w:t>
      </w:r>
    </w:p>
    <w:p w14:paraId="7FA9BAFF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 oraz inne dokumenty lub oświadczenia w postępowaniu sporządza się w języku polskim, a sporządzone w języku obcym przekazuje wraz z tłumaczeniem na język polski.</w:t>
      </w:r>
    </w:p>
    <w:p w14:paraId="2D77B2E3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Podwykonawcy nie będącego podmiotem udostępniającym zasoby na takich zasadach, zwane dalej „dokumentami potwierdzającymi umocowanie do reprezentowania” zostawały </w:t>
      </w:r>
      <w:r w:rsidRPr="00722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wystawione przez</w:t>
      </w: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upoważnione podmioty</w:t>
      </w: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dokument.</w:t>
      </w:r>
    </w:p>
    <w:p w14:paraId="641677D1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opisane w punkcie 7) dokumenty zostały wystawione przez „upoważnione podmioty”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4CFF8676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dokumentów opisanych w punkcie 8) dokonuje w przypadku:</w:t>
      </w:r>
    </w:p>
    <w:p w14:paraId="01D6282D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  </w:t>
      </w:r>
    </w:p>
    <w:p w14:paraId="0FCFE885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- innych dokumentów, odpowiednio Wykonawca lub Wykonawca wspólnie ubiegający się o udzielenie zamówienia, w zakresie dokumentów, które każdego z nich dotyczą.</w:t>
      </w:r>
    </w:p>
    <w:p w14:paraId="3617E334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Potwierdzenie zgodności cyfrowego odwzorowania z dokumentem w postaci papierowej może dokonać również notariusz. </w:t>
      </w:r>
    </w:p>
    <w:p w14:paraId="4D7404CD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6E90E2D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Podmiotowe środki dowodowe, zobowiązanie podmiotu udostępniającego zasoby </w:t>
      </w:r>
      <w:r w:rsidRPr="00722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niewystawiane przez upoważnione podmioty </w:t>
      </w: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pełnomocnictwo przekazuje się w postaci elektronicznej i opatruje kwalifikowanym podpisem elektronicznym, podpisem zaufanym lub podpisem osobistym.</w:t>
      </w:r>
    </w:p>
    <w:p w14:paraId="65D1CF27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opisane w punkcie 10) dokumenty </w:t>
      </w:r>
      <w:r w:rsidRPr="00722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niewystawione przez upoważnione podmioty</w:t>
      </w: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papierowej.</w:t>
      </w:r>
    </w:p>
    <w:p w14:paraId="3D050048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dokumentów opisanych w punkcie 11) dokonuje w przypadku;</w:t>
      </w:r>
    </w:p>
    <w:p w14:paraId="03E8A054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  </w:t>
      </w:r>
    </w:p>
    <w:p w14:paraId="0E5B65A6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- zobowiązanie podmiotu udostępniającego zasoby - odpowiednio Wykonawca lub Wykonawca wspólnie ubiegający się o udzielenie zamówienia.</w:t>
      </w:r>
    </w:p>
    <w:p w14:paraId="63574E72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pełnomocnictwa – mocodawca,</w:t>
      </w:r>
    </w:p>
    <w:p w14:paraId="27694DA6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zgodności cyfrowego odwzorowania z dokumentem w postaci papierowej może dokonać również notariusz. </w:t>
      </w:r>
    </w:p>
    <w:p w14:paraId="0DD491CE" w14:textId="77777777" w:rsidR="00722B38" w:rsidRPr="00722B38" w:rsidRDefault="00722B38" w:rsidP="00722B38">
      <w:pPr>
        <w:numPr>
          <w:ilvl w:val="0"/>
          <w:numId w:val="13"/>
        </w:numPr>
        <w:tabs>
          <w:tab w:val="left" w:pos="1134"/>
        </w:tabs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osobistym. </w:t>
      </w:r>
    </w:p>
    <w:p w14:paraId="2EEA3DAA" w14:textId="77777777" w:rsidR="00722B38" w:rsidRPr="00722B38" w:rsidRDefault="00722B38" w:rsidP="00722B38">
      <w:pPr>
        <w:tabs>
          <w:tab w:val="left" w:pos="1134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C7494" w14:textId="77777777" w:rsidR="00722B38" w:rsidRPr="00722B38" w:rsidRDefault="00722B38" w:rsidP="00722B38">
      <w:pPr>
        <w:numPr>
          <w:ilvl w:val="1"/>
          <w:numId w:val="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środkach komunikacji elektronicznej</w:t>
      </w:r>
    </w:p>
    <w:p w14:paraId="6F213917" w14:textId="77777777" w:rsidR="00722B38" w:rsidRPr="00722B38" w:rsidRDefault="00722B38" w:rsidP="00722B38">
      <w:pPr>
        <w:numPr>
          <w:ilvl w:val="0"/>
          <w:numId w:val="2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komunikacja między Zamawiającym a Wykonawcami odbywa się przy użyciu domeny platformazakupowa.pl udostępnionej przez Usługodawcę – operatora platformazakupowowa.pl (zwanej dalej „platformazakupowa.pl”, którym jest Open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</w:t>
      </w:r>
    </w:p>
    <w:p w14:paraId="689813C6" w14:textId="77777777" w:rsidR="00722B38" w:rsidRPr="00722B38" w:rsidRDefault="00722B38" w:rsidP="00722B38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będzie pod adresem: </w:t>
      </w:r>
    </w:p>
    <w:p w14:paraId="2D3B8CD7" w14:textId="77777777" w:rsidR="00722B38" w:rsidRPr="00722B38" w:rsidRDefault="00000000" w:rsidP="00722B38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722B38" w:rsidRPr="00722B3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https://platformazakupowa.pl/pn/ug_wagrowiec</w:t>
        </w:r>
      </w:hyperlink>
    </w:p>
    <w:p w14:paraId="6096DBE3" w14:textId="77777777" w:rsidR="00722B38" w:rsidRPr="00722B38" w:rsidRDefault="00722B38" w:rsidP="00722B38">
      <w:pPr>
        <w:numPr>
          <w:ilvl w:val="0"/>
          <w:numId w:val="2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przez Wykonawcę z „platformazakupowa.pl” Open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bezpłatne.</w:t>
      </w:r>
    </w:p>
    <w:p w14:paraId="167E6DC2" w14:textId="77777777" w:rsidR="00722B38" w:rsidRPr="00722B38" w:rsidRDefault="00722B38" w:rsidP="00722B38">
      <w:pPr>
        <w:numPr>
          <w:ilvl w:val="0"/>
          <w:numId w:val="2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zamierzający wziąć udział w postępowaniu o udzielenie zamówienia, powinien założyć Konto Użytkownika na „platformazakupowa.pl”, co umożliwi korzystanie ze wszystkich funkcjonalności umożliwiających uczestnictwo w prowadzonym postępowaniu – dostęp do formularzy do komunikacji oraz do złożenia, zmiany, wycofania oferty.</w:t>
      </w:r>
    </w:p>
    <w:p w14:paraId="0B455A3C" w14:textId="77777777" w:rsidR="00722B38" w:rsidRPr="00722B38" w:rsidRDefault="00722B38" w:rsidP="00722B38">
      <w:pPr>
        <w:numPr>
          <w:ilvl w:val="0"/>
          <w:numId w:val="2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warunki, zasady oraz sposób świadczenia przez Open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7EA37075" w14:textId="77777777" w:rsidR="00722B38" w:rsidRPr="00722B38" w:rsidRDefault="00722B38" w:rsidP="00722B38">
      <w:pPr>
        <w:numPr>
          <w:ilvl w:val="0"/>
          <w:numId w:val="2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5F1E2F57" w14:textId="77777777" w:rsidR="00722B38" w:rsidRPr="00722B38" w:rsidRDefault="00722B38" w:rsidP="00722B38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akceptuje warunki korzystania z „platformazakupowa.pl” określone w „Regulaminie” oraz uznaje go za wiążący,</w:t>
      </w:r>
    </w:p>
    <w:p w14:paraId="240AF9BE" w14:textId="77777777" w:rsidR="00722B38" w:rsidRPr="00722B38" w:rsidRDefault="00722B38" w:rsidP="00722B38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>b) stosuje i zapoznał się z aktualną Instrukcją dla Wykonawców platforma zakupowa.pl.</w:t>
      </w:r>
    </w:p>
    <w:p w14:paraId="541BBF65" w14:textId="77777777" w:rsidR="00722B38" w:rsidRPr="00722B38" w:rsidRDefault="00722B38" w:rsidP="00722B38">
      <w:pPr>
        <w:numPr>
          <w:ilvl w:val="0"/>
          <w:numId w:val="2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w/w dokumentach opisano wymagania techniczne i organizacyjne wysyłania i odbierania dokumentów elektronicznych, elektronicznych kopii dokumentów i oświadczeń oraz informacji. </w:t>
      </w:r>
    </w:p>
    <w:p w14:paraId="478A6992" w14:textId="77777777" w:rsidR="00722B38" w:rsidRPr="00722B38" w:rsidRDefault="00722B38" w:rsidP="00722B38">
      <w:pPr>
        <w:numPr>
          <w:ilvl w:val="0"/>
          <w:numId w:val="2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bez zakładania Konta Użytkownika z pełną świadomością ograniczeń i wymagań dla skuteczności złożenia oferty, zawartych w Regulaminie. </w:t>
      </w:r>
    </w:p>
    <w:p w14:paraId="2400E4C0" w14:textId="77777777" w:rsidR="00722B38" w:rsidRPr="00722B38" w:rsidRDefault="00722B38" w:rsidP="00722B38">
      <w:p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46401" w14:textId="77777777" w:rsidR="00722B38" w:rsidRPr="00722B38" w:rsidRDefault="00722B38" w:rsidP="00722B38">
      <w:pPr>
        <w:numPr>
          <w:ilvl w:val="1"/>
          <w:numId w:val="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wymaganiach technicznych i organizacyjnych sporządzenia, wysyłania i odbierania korespondencji elektronicznej.</w:t>
      </w:r>
    </w:p>
    <w:p w14:paraId="2D8D546E" w14:textId="77777777" w:rsidR="00722B38" w:rsidRPr="00722B38" w:rsidRDefault="00722B38" w:rsidP="00722B38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CC02D" w14:textId="77777777" w:rsidR="00722B38" w:rsidRPr="00722B38" w:rsidRDefault="00722B38" w:rsidP="00722B38">
      <w:pPr>
        <w:numPr>
          <w:ilvl w:val="0"/>
          <w:numId w:val="14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Komunikacja między Zamawiającym, a Wykonawcami w zakresie: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722B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do złożenia podmiotowych środków dowodowych;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722B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Zamawiającego,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22B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22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Zamawiającego”.  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zawiadomień oraz informacji przyjmuje się datę ich przesłania za pośrednictwem </w:t>
      </w:r>
      <w:hyperlink r:id="rId15" w:history="1">
        <w:r w:rsidRPr="00722B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przycisku  „Wyślij wiadomość do Zamawiającego”, po których pojawi się komunikat, że wiadomość została wysłana do Zamawiającego.</w:t>
      </w:r>
    </w:p>
    <w:p w14:paraId="12954B61" w14:textId="77777777" w:rsidR="00722B38" w:rsidRPr="00722B38" w:rsidRDefault="00722B38" w:rsidP="00722B38">
      <w:pPr>
        <w:numPr>
          <w:ilvl w:val="0"/>
          <w:numId w:val="14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za pośrednictwem </w:t>
      </w:r>
      <w:hyperlink r:id="rId16" w:history="1">
        <w:r w:rsidRPr="00722B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 w:history="1">
        <w:r w:rsidRPr="00722B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Wykonawcy.</w:t>
      </w:r>
    </w:p>
    <w:p w14:paraId="0479713A" w14:textId="77777777" w:rsidR="00722B38" w:rsidRPr="00722B38" w:rsidRDefault="00722B38" w:rsidP="00722B38">
      <w:pPr>
        <w:numPr>
          <w:ilvl w:val="0"/>
          <w:numId w:val="14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1F97F42" w14:textId="77777777" w:rsidR="00722B38" w:rsidRPr="00722B38" w:rsidRDefault="00722B38" w:rsidP="00722B38">
      <w:pPr>
        <w:numPr>
          <w:ilvl w:val="0"/>
          <w:numId w:val="14"/>
        </w:numPr>
        <w:shd w:val="clear" w:color="auto" w:fill="FFFFFF" w:themeFill="background1"/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722B3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722B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1B93E1DE" w14:textId="77777777" w:rsidR="00722B38" w:rsidRPr="00722B38" w:rsidRDefault="00722B38" w:rsidP="00722B38">
      <w:pPr>
        <w:numPr>
          <w:ilvl w:val="1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134CC1CA" w14:textId="77777777" w:rsidR="00722B38" w:rsidRPr="00722B38" w:rsidRDefault="00722B38" w:rsidP="00722B38">
      <w:pPr>
        <w:numPr>
          <w:ilvl w:val="1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B32872" w14:textId="77777777" w:rsidR="00722B38" w:rsidRPr="00722B38" w:rsidRDefault="00722B38" w:rsidP="00722B38">
      <w:pPr>
        <w:numPr>
          <w:ilvl w:val="1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2E234A86" w14:textId="77777777" w:rsidR="00722B38" w:rsidRPr="00722B38" w:rsidRDefault="00722B38" w:rsidP="00722B38">
      <w:pPr>
        <w:numPr>
          <w:ilvl w:val="1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1AEEB77F" w14:textId="77777777" w:rsidR="00722B38" w:rsidRPr="00722B38" w:rsidRDefault="00722B38" w:rsidP="00722B38">
      <w:pPr>
        <w:numPr>
          <w:ilvl w:val="1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5302522F" w14:textId="77777777" w:rsidR="00722B38" w:rsidRPr="00722B38" w:rsidRDefault="00722B38" w:rsidP="00722B38">
      <w:pPr>
        <w:numPr>
          <w:ilvl w:val="1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B17C71E" w14:textId="77777777" w:rsidR="00722B38" w:rsidRPr="00722B38" w:rsidRDefault="00722B38" w:rsidP="00722B38">
      <w:pPr>
        <w:numPr>
          <w:ilvl w:val="1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7A3E8EE7" w14:textId="77777777" w:rsidR="00722B38" w:rsidRPr="00722B38" w:rsidRDefault="00722B38" w:rsidP="00722B38">
      <w:pPr>
        <w:numPr>
          <w:ilvl w:val="0"/>
          <w:numId w:val="14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22B3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</w:t>
      </w:r>
      <w:r w:rsidRPr="00722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Taka oferta zostanie uznana przez Zamawiającego za ofertę handlową i nie będzie 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brana pod uwagę w przedmiotowym postępowaniu ponieważ nie został spełniony obowiązek narzucony w art. 221 ustawy Prawo zamówień publicznych.</w:t>
      </w:r>
    </w:p>
    <w:p w14:paraId="4CFD3F49" w14:textId="77777777" w:rsidR="00722B38" w:rsidRPr="00722B38" w:rsidRDefault="00722B38" w:rsidP="00722B38">
      <w:pPr>
        <w:numPr>
          <w:ilvl w:val="0"/>
          <w:numId w:val="14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22B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22B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22B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2A71A7AA" w14:textId="77777777" w:rsidR="00722B38" w:rsidRPr="00722B38" w:rsidRDefault="00722B38" w:rsidP="00722B38">
      <w:pPr>
        <w:numPr>
          <w:ilvl w:val="1"/>
          <w:numId w:val="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Formaty plików wykorzystywane przez Wykonawców powinny być zgodne z Obwieszczeniem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722B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Zalecenia:</w:t>
      </w:r>
    </w:p>
    <w:p w14:paraId="6539FDEC" w14:textId="77777777" w:rsidR="00722B38" w:rsidRPr="00722B38" w:rsidRDefault="00722B38" w:rsidP="00722B38">
      <w:pPr>
        <w:numPr>
          <w:ilvl w:val="0"/>
          <w:numId w:val="15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22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 ,</w:t>
      </w:r>
    </w:p>
    <w:p w14:paraId="7CCF266A" w14:textId="77777777" w:rsidR="00722B38" w:rsidRPr="00722B38" w:rsidRDefault="00722B38" w:rsidP="00722B38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ewentualnej kompresji danych Zamawiający rekomenduje wykorzystanie jednego z formatów:  .zip , .7Z ,</w:t>
      </w:r>
    </w:p>
    <w:p w14:paraId="3201AEFD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wśród formatów powszechnych a </w:t>
      </w:r>
      <w:r w:rsidRPr="00722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22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nieskutecznie,</w:t>
      </w:r>
    </w:p>
    <w:p w14:paraId="05A2EAC4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osobistego, który wynosi max 5MB,</w:t>
      </w:r>
    </w:p>
    <w:p w14:paraId="56152649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i opatrzenie ich podpisem kwalifikowanym 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46AAA7F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pliki w innych formatach niż PDF zaleca się opatrzyć zewnętrznym podpisem </w:t>
      </w:r>
      <w:proofErr w:type="spellStart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łącznie z dokumentem podpisywanym (np. dokumenty potwierdzane za zgodność z oryginałem).</w:t>
      </w:r>
    </w:p>
    <w:p w14:paraId="0B1B73CD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zaleca, aby w przypadku podpisywania pliku przez kilka osób, stosować podpisy tego samego rodzaju. Podpisywanie różnymi rodzajami podpisów np. osobistym i kwalifikowanym może doprowadzić do problemów w weryfikacji plików, </w:t>
      </w:r>
    </w:p>
    <w:p w14:paraId="373632A6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oferty,</w:t>
      </w:r>
    </w:p>
    <w:p w14:paraId="3541E678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wymaga, aby komunikacja między stronami postępowania odbywała się tylko na Platformie za pośrednictwem formularza “Wyślij wiadomość do Zamawiającego”. Zamawiający nie dopuszcza komunikacji za pośrednictwem </w:t>
      </w: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adresu email. Zaleca się aby osobą składającą ofertę była osoba kontaktowa podawana w dokumentacji.</w:t>
      </w:r>
    </w:p>
    <w:p w14:paraId="3C334D1B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przygotować z należytą starannością i zachowaniem odpowiedniego odstępu czasu do zakończenia przyjmowania ofert/wniosków. Sugerujemy złożenie oferty na 24 godziny przed terminem składania ofert/wniosków,</w:t>
      </w:r>
    </w:p>
    <w:p w14:paraId="1721D18A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podpisywania plików zaleca się stosowanie algorytmu skrótu SHA2 zamiast SHA1,  </w:t>
      </w:r>
    </w:p>
    <w:p w14:paraId="07704E9D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wykonawca pakuje dokumenty np. w plik ZIP zalecamy wcześniejsze podpisanie każdego ze skompresowanych plików, </w:t>
      </w:r>
    </w:p>
    <w:p w14:paraId="7A848857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podpisu z kwalifikowanym znacznikiem czasu,</w:t>
      </w:r>
    </w:p>
    <w:p w14:paraId="496F715C" w14:textId="77777777" w:rsidR="00722B38" w:rsidRPr="00722B38" w:rsidRDefault="00722B38" w:rsidP="00722B38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nie wprowadzać jakichkolwiek zmian w plikach po podpisaniu ich podpisem kwalifikowanym. Może to skutkować naruszeniem integralności plików co równoważne będzie z koniecznością odrzucenia oferty w postępowaniu. </w:t>
      </w:r>
    </w:p>
    <w:p w14:paraId="0885ADBB" w14:textId="50B775E1" w:rsidR="005B6504" w:rsidRDefault="005B6504" w:rsidP="000930D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21F2F365" w14:textId="77777777" w:rsidTr="005522FC">
        <w:tc>
          <w:tcPr>
            <w:tcW w:w="9180" w:type="dxa"/>
            <w:shd w:val="pct10" w:color="auto" w:fill="auto"/>
          </w:tcPr>
          <w:p w14:paraId="0F9D55D8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0703ED0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267239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7FCC21A6" w14:textId="77777777" w:rsidR="00EE531B" w:rsidRPr="007C63C8" w:rsidRDefault="00EE531B" w:rsidP="00001846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7C4CD4A3" w14:textId="77777777" w:rsidTr="005522FC">
        <w:tc>
          <w:tcPr>
            <w:tcW w:w="9180" w:type="dxa"/>
            <w:shd w:val="pct10" w:color="auto" w:fill="auto"/>
          </w:tcPr>
          <w:p w14:paraId="1569DADE" w14:textId="77777777" w:rsidR="0047671B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  <w:r w:rsidR="005A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711C05" w14:textId="54D89F73" w:rsidR="005A758E" w:rsidRPr="007C63C8" w:rsidRDefault="005A758E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8675D7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38011" w14:textId="3060DDC0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8B66FD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ykonawcami:</w:t>
      </w:r>
    </w:p>
    <w:p w14:paraId="1B34C02E" w14:textId="4DB5201C" w:rsidR="0082189A" w:rsidRPr="004543F0" w:rsidRDefault="0082189A" w:rsidP="004543F0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r w:rsidR="00151802">
        <w:rPr>
          <w:rFonts w:ascii="Times New Roman" w:hAnsi="Times New Roman" w:cs="Times New Roman"/>
          <w:sz w:val="24"/>
          <w:szCs w:val="24"/>
        </w:rPr>
        <w:t>merytorycznych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C17174">
        <w:rPr>
          <w:rFonts w:ascii="Times New Roman" w:hAnsi="Times New Roman" w:cs="Times New Roman"/>
          <w:sz w:val="24"/>
          <w:szCs w:val="24"/>
        </w:rPr>
        <w:t>–</w:t>
      </w:r>
      <w:r w:rsidR="004543F0">
        <w:rPr>
          <w:rFonts w:ascii="Times New Roman" w:hAnsi="Times New Roman" w:cs="Times New Roman"/>
          <w:sz w:val="24"/>
          <w:szCs w:val="24"/>
        </w:rPr>
        <w:t xml:space="preserve"> </w:t>
      </w:r>
      <w:r w:rsidR="00C17174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C17174">
        <w:rPr>
          <w:rFonts w:ascii="Times New Roman" w:hAnsi="Times New Roman" w:cs="Times New Roman"/>
          <w:sz w:val="24"/>
          <w:szCs w:val="24"/>
        </w:rPr>
        <w:t>Popielas</w:t>
      </w:r>
      <w:proofErr w:type="spellEnd"/>
      <w:r w:rsidR="004543F0">
        <w:rPr>
          <w:rFonts w:ascii="Times New Roman" w:hAnsi="Times New Roman" w:cs="Times New Roman"/>
          <w:sz w:val="24"/>
          <w:szCs w:val="24"/>
        </w:rPr>
        <w:t xml:space="preserve"> tel. </w:t>
      </w:r>
      <w:r w:rsidR="004543F0" w:rsidRPr="007C63C8">
        <w:rPr>
          <w:rFonts w:ascii="Times New Roman" w:hAnsi="Times New Roman" w:cs="Times New Roman"/>
          <w:sz w:val="24"/>
          <w:szCs w:val="24"/>
        </w:rPr>
        <w:t xml:space="preserve">67 268 08 </w:t>
      </w:r>
      <w:r w:rsidR="004543F0">
        <w:rPr>
          <w:rFonts w:ascii="Times New Roman" w:hAnsi="Times New Roman" w:cs="Times New Roman"/>
          <w:sz w:val="24"/>
          <w:szCs w:val="24"/>
        </w:rPr>
        <w:t>04</w:t>
      </w:r>
    </w:p>
    <w:p w14:paraId="51BD5A6F" w14:textId="4351ADA0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6843373A" w14:textId="747FFAC2" w:rsidR="00827480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2E46DA9F" w14:textId="77777777" w:rsidTr="005522FC">
        <w:tc>
          <w:tcPr>
            <w:tcW w:w="9180" w:type="dxa"/>
            <w:shd w:val="pct10" w:color="auto" w:fill="auto"/>
          </w:tcPr>
          <w:p w14:paraId="75AAA3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6F3DDB1A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B7061" w14:textId="77777777" w:rsidR="00AC7C6A" w:rsidRPr="007C63C8" w:rsidRDefault="00CD23AC" w:rsidP="00117F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FD7F" w14:textId="71E9FEC2" w:rsidR="00AC7C6A" w:rsidRPr="0099328D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99328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1480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C17174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4543F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171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43F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723DD30" w14:textId="6A824694" w:rsidR="00AC7C6A" w:rsidRPr="0099328D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28D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1E3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48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17174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99328D" w:rsidRPr="0099328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543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328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993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E92B11" w14:textId="77777777" w:rsidR="00AC7C6A" w:rsidRPr="007C63C8" w:rsidRDefault="00AC7C6A" w:rsidP="00117F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6D260097" w14:textId="77777777" w:rsidR="006543F7" w:rsidRPr="007C63C8" w:rsidRDefault="006543F7" w:rsidP="00117F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65F1A3C1" w14:textId="23365CD3" w:rsidR="0022723F" w:rsidRDefault="0022723F" w:rsidP="00117F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7793D9A0" w14:textId="77777777" w:rsidR="00C17174" w:rsidRPr="007C63C8" w:rsidRDefault="00C17174" w:rsidP="00C17174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7217CA15" w14:textId="77777777" w:rsidTr="005522FC">
        <w:tc>
          <w:tcPr>
            <w:tcW w:w="9180" w:type="dxa"/>
            <w:shd w:val="pct10" w:color="auto" w:fill="auto"/>
          </w:tcPr>
          <w:p w14:paraId="3B8ED896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15B08570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FC447E" w14:textId="77777777" w:rsidR="00B57A83" w:rsidRPr="007C63C8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>Ofertę należy sporządzić w języku polskim; 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0BDC8A37" w14:textId="77777777" w:rsidR="00B57A83" w:rsidRPr="007C63C8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>Na ofertę składają się: wypełniony formularz oferty wg wzoru stanowiącego Załącznik nr 1 do SWZ - oraz</w:t>
      </w:r>
      <w:r w:rsidRPr="007C63C8">
        <w:rPr>
          <w:color w:val="000000"/>
        </w:rPr>
        <w:t xml:space="preserve"> wszystkie wymaga</w:t>
      </w:r>
      <w:r>
        <w:rPr>
          <w:color w:val="000000"/>
        </w:rPr>
        <w:t xml:space="preserve">ne SWZ oświadczenia i dokumenty, określone </w:t>
      </w:r>
      <w:r w:rsidRPr="003571CF">
        <w:rPr>
          <w:color w:val="000000"/>
        </w:rPr>
        <w:t>w </w:t>
      </w:r>
      <w:r w:rsidRPr="0036659C">
        <w:rPr>
          <w:color w:val="000000"/>
        </w:rPr>
        <w:t>punkcie XXII.</w:t>
      </w:r>
      <w:r w:rsidRPr="007C63C8">
        <w:rPr>
          <w:color w:val="000000"/>
        </w:rPr>
        <w:t xml:space="preserve">  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 Treść oferty musi odpowiadać wymaganiom SWZ.</w:t>
      </w:r>
    </w:p>
    <w:p w14:paraId="26AF1DF3" w14:textId="77777777" w:rsidR="00B57A83" w:rsidRPr="007C63C8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Ofertę należy złożyć w </w:t>
      </w:r>
      <w:r w:rsidRPr="00150E76">
        <w:rPr>
          <w:color w:val="000000"/>
        </w:rPr>
        <w:t xml:space="preserve">formie elektronicznej lub </w:t>
      </w:r>
      <w:r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>
        <w:rPr>
          <w:color w:val="000000"/>
        </w:rPr>
        <w:t>opatrzonej, podpisem zaufanym lub podpisem osobistym.</w:t>
      </w:r>
    </w:p>
    <w:p w14:paraId="271CAF12" w14:textId="77777777" w:rsidR="00B57A83" w:rsidRPr="00C860A8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>W procesie składania oferty, Wykonawca powinien złożyć podpis bezpośrednio na dokumentach przesłanych za pośrednictwem platformazakupowa.pl.</w:t>
      </w:r>
    </w:p>
    <w:p w14:paraId="12751D6F" w14:textId="77777777" w:rsidR="00B57A83" w:rsidRPr="00C860A8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1F6E146" w14:textId="77777777" w:rsidR="00B57A83" w:rsidRPr="00C860A8" w:rsidRDefault="00B57A83" w:rsidP="00B57A8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 dokumentu z dokumentami w postaci papierowej określa Rozporządzenie Rady Ministrów z dnia 30 grudnia 2020r. w sprawie sposobu sporządzania i przekazywania informacji oraz wymagań technicznych dla dokumentów elektronicznych oraz środków komunikacji elektronicznej w postępowaniu o udzielenie zamówienia publicznego lub konkursie, a w odniesieniu do nin</w:t>
      </w:r>
      <w:r>
        <w:rPr>
          <w:color w:val="000000"/>
        </w:rPr>
        <w:t>iejszego postępowania punkt XII</w:t>
      </w:r>
      <w:r w:rsidRPr="00C860A8">
        <w:rPr>
          <w:color w:val="000000"/>
        </w:rPr>
        <w:t>.1 SWZ.</w:t>
      </w:r>
    </w:p>
    <w:p w14:paraId="672D0BE0" w14:textId="77777777" w:rsidR="00B57A83" w:rsidRPr="00437CE3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>
        <w:rPr>
          <w:color w:val="000000"/>
        </w:rPr>
        <w:t xml:space="preserve"> </w:t>
      </w:r>
    </w:p>
    <w:p w14:paraId="462D7B39" w14:textId="77777777" w:rsidR="00B57A83" w:rsidRPr="00437CE3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>
        <w:rPr>
          <w:color w:val="000000"/>
        </w:rPr>
        <w:t xml:space="preserve">ormatu podpisu </w:t>
      </w:r>
      <w:proofErr w:type="spellStart"/>
      <w:r>
        <w:rPr>
          <w:color w:val="000000"/>
        </w:rPr>
        <w:t>XAdES</w:t>
      </w:r>
      <w:proofErr w:type="spellEnd"/>
      <w:r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59DD144B" w14:textId="77777777" w:rsidR="00B57A83" w:rsidRPr="007C63C8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>
        <w:rPr>
          <w:color w:val="000000"/>
        </w:rPr>
        <w:t xml:space="preserve">ieuczciwej konkurencji. Jeżeli </w:t>
      </w:r>
      <w:r>
        <w:rPr>
          <w:color w:val="000000"/>
        </w:rPr>
        <w:lastRenderedPageBreak/>
        <w:t>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 </w:t>
      </w:r>
    </w:p>
    <w:p w14:paraId="1160723E" w14:textId="77777777" w:rsidR="00B57A83" w:rsidRPr="007C63C8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>.</w:t>
      </w:r>
    </w:p>
    <w:p w14:paraId="3C0B64B4" w14:textId="77777777" w:rsidR="00B57A83" w:rsidRPr="007A6DB4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1C231F5D" w14:textId="77777777" w:rsidR="00B57A83" w:rsidRPr="00B75DD6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 podpisaniem oryginału dokumentu</w:t>
      </w:r>
      <w:r w:rsidRPr="00B75DD6">
        <w:rPr>
          <w:color w:val="000000"/>
        </w:rPr>
        <w:t>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A7701B0" w14:textId="77777777" w:rsidR="00B57A83" w:rsidRPr="00001846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</w:t>
      </w:r>
      <w:r w:rsidRPr="00001846">
        <w:rPr>
          <w:color w:val="000000"/>
        </w:rPr>
        <w:t>komunikacji wielkość pliku to maksymalnie 500 MB.</w:t>
      </w:r>
    </w:p>
    <w:p w14:paraId="12887AAE" w14:textId="77777777" w:rsidR="00B57A83" w:rsidRPr="00001846" w:rsidRDefault="00B57A83" w:rsidP="00B57A83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001846">
        <w:rPr>
          <w:bCs/>
          <w:color w:val="000000"/>
        </w:rPr>
        <w:t xml:space="preserve">W formularzu ofertowym Wykonawca wskazuje, wyłącznie do celów statystycznych, czy jest </w:t>
      </w:r>
      <w:proofErr w:type="spellStart"/>
      <w:r w:rsidRPr="00001846">
        <w:rPr>
          <w:color w:val="000000"/>
        </w:rPr>
        <w:t>mikroprzedsiębiorcą</w:t>
      </w:r>
      <w:proofErr w:type="spellEnd"/>
      <w:r w:rsidRPr="00001846">
        <w:rPr>
          <w:color w:val="000000"/>
        </w:rPr>
        <w:t xml:space="preserve"> bądź małym lub średnim przedsiębiorcą. I tak zgodnie </w:t>
      </w:r>
      <w:r w:rsidRPr="00001846">
        <w:rPr>
          <w:color w:val="000000"/>
        </w:rPr>
        <w:br/>
        <w:t xml:space="preserve">z przepisami ustawy z dnia 06.03.2018 r. Prawo przedsiębiorców (Dz.U. </w:t>
      </w:r>
      <w:r w:rsidRPr="00001846">
        <w:rPr>
          <w:color w:val="000000"/>
        </w:rPr>
        <w:br/>
        <w:t>z 2021 r. poz. 162 t. j.):</w:t>
      </w:r>
    </w:p>
    <w:p w14:paraId="18D73277" w14:textId="77777777" w:rsidR="00B57A83" w:rsidRPr="007C63C8" w:rsidRDefault="00B57A83" w:rsidP="00B57A83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7C63C8">
        <w:rPr>
          <w:b/>
          <w:color w:val="000000"/>
        </w:rPr>
        <w:t>mikroprzedsiębiorca</w:t>
      </w:r>
      <w:proofErr w:type="spellEnd"/>
      <w:r w:rsidRPr="007C63C8">
        <w:rPr>
          <w:color w:val="000000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12B7BD20" w14:textId="77777777" w:rsidR="00B57A83" w:rsidRPr="007C63C8" w:rsidRDefault="00B57A83" w:rsidP="00B57A8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2DDF2973" w14:textId="77777777" w:rsidR="00B57A83" w:rsidRPr="007C63C8" w:rsidRDefault="00B57A83" w:rsidP="00B57A8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</w:t>
      </w:r>
      <w:r w:rsidRPr="007C63C8">
        <w:rPr>
          <w:color w:val="000000"/>
        </w:rPr>
        <w:lastRenderedPageBreak/>
        <w:t xml:space="preserve">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A4D705B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668D8FE3" w14:textId="77777777" w:rsidTr="005522FC">
        <w:tc>
          <w:tcPr>
            <w:tcW w:w="9180" w:type="dxa"/>
            <w:shd w:val="pct10" w:color="auto" w:fill="auto"/>
          </w:tcPr>
          <w:p w14:paraId="47DC3943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5FD5DB6B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A4F7D8D" w14:textId="36FA9E14" w:rsidR="00A92250" w:rsidRPr="007C63C8" w:rsidRDefault="00A92250" w:rsidP="00117F9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71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</w:t>
      </w:r>
      <w:r w:rsidR="005D7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.10.2022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690505B" w14:textId="77777777" w:rsidR="00A92250" w:rsidRPr="007C63C8" w:rsidRDefault="00A92250" w:rsidP="00117F9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9678D80" w14:textId="77777777" w:rsidR="00A92250" w:rsidRPr="007C63C8" w:rsidRDefault="00A92250" w:rsidP="00117F9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04AC2432" w14:textId="77777777" w:rsidR="00D349C4" w:rsidRDefault="00A92250" w:rsidP="00117F9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AF54A95" w14:textId="77777777" w:rsidR="00A92250" w:rsidRPr="00D349C4" w:rsidRDefault="00A92250" w:rsidP="00117F9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0F3B2DB8" w14:textId="77777777" w:rsidR="00A92250" w:rsidRPr="007C63C8" w:rsidRDefault="00A92250" w:rsidP="00117F9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6C559B6C" w14:textId="5533C7A1" w:rsidR="0040659E" w:rsidRDefault="0040659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2D8EAC18" w14:textId="77777777" w:rsidTr="005522FC">
        <w:tc>
          <w:tcPr>
            <w:tcW w:w="9180" w:type="dxa"/>
            <w:shd w:val="pct10" w:color="auto" w:fill="auto"/>
          </w:tcPr>
          <w:p w14:paraId="2B386530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6CDD66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76733C" w14:textId="1E6909FC" w:rsidR="003806C1" w:rsidRPr="007C63C8" w:rsidRDefault="00CA42EB" w:rsidP="00117F9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71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</w:t>
      </w:r>
      <w:r w:rsidR="005D7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.10.2022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72FB530" w14:textId="77777777" w:rsidR="00E4334A" w:rsidRPr="007C63C8" w:rsidRDefault="00E4334A" w:rsidP="00117F9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7C46DDF5" w14:textId="3684B27E" w:rsidR="00E4334A" w:rsidRPr="007C63C8" w:rsidRDefault="00E4334A" w:rsidP="00117F9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</w:t>
      </w:r>
      <w:r w:rsidR="008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stronie internetowej Zamawiającego.</w:t>
      </w:r>
    </w:p>
    <w:p w14:paraId="45BDF305" w14:textId="77777777" w:rsidR="00E4334A" w:rsidRPr="007C63C8" w:rsidRDefault="003E2BFF" w:rsidP="00117F9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2320D9C4" w14:textId="77777777" w:rsidR="00E4334A" w:rsidRPr="007C63C8" w:rsidRDefault="003E2BFF" w:rsidP="00117F9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E4EEA9A" w14:textId="77777777" w:rsidR="00E4334A" w:rsidRPr="007C63C8" w:rsidRDefault="003E2BFF" w:rsidP="00117F9F">
      <w:pPr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748AEAD6" w14:textId="77777777" w:rsidR="003E2BFF" w:rsidRPr="007C63C8" w:rsidRDefault="003E2BFF" w:rsidP="00117F9F">
      <w:pPr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10600C3B" w14:textId="77777777" w:rsidR="00356BD3" w:rsidRPr="007C63C8" w:rsidRDefault="003E2BFF" w:rsidP="00117F9F">
      <w:pPr>
        <w:pStyle w:val="Akapitzlist"/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34F7ED88" w14:textId="77777777" w:rsidR="00001846" w:rsidRPr="005D738C" w:rsidRDefault="00001846" w:rsidP="005D73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C646A71" w14:textId="77777777" w:rsidTr="005522FC">
        <w:tc>
          <w:tcPr>
            <w:tcW w:w="9180" w:type="dxa"/>
            <w:shd w:val="pct10" w:color="auto" w:fill="auto"/>
          </w:tcPr>
          <w:p w14:paraId="5D37452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23544E43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A56299" w14:textId="77777777" w:rsidR="005D738C" w:rsidRPr="007668DE" w:rsidRDefault="005D738C" w:rsidP="005D738C">
      <w:pPr>
        <w:numPr>
          <w:ilvl w:val="0"/>
          <w:numId w:val="1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71C46C6F" w14:textId="77777777" w:rsidR="005D738C" w:rsidRPr="007668DE" w:rsidRDefault="005D738C" w:rsidP="005D738C">
      <w:pPr>
        <w:numPr>
          <w:ilvl w:val="1"/>
          <w:numId w:val="18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1780CAE6" w14:textId="77777777" w:rsidR="005D738C" w:rsidRPr="007668DE" w:rsidRDefault="005D738C" w:rsidP="005D738C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42F494AC" w14:textId="77777777" w:rsidR="005D738C" w:rsidRPr="007668DE" w:rsidRDefault="005D738C" w:rsidP="005D738C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3BF87063" w14:textId="77777777" w:rsidR="005D738C" w:rsidRPr="007668DE" w:rsidRDefault="005D738C" w:rsidP="005D738C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44FC6101" w14:textId="77777777" w:rsidR="005D738C" w:rsidRPr="007668DE" w:rsidRDefault="005D738C" w:rsidP="005D738C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21223171" w14:textId="77777777" w:rsidR="005D738C" w:rsidRPr="007668DE" w:rsidRDefault="005D738C" w:rsidP="005D738C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37CF79DE" w14:textId="77777777" w:rsidR="005D738C" w:rsidRPr="007668DE" w:rsidRDefault="005D738C" w:rsidP="005D738C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2D830DDF" w14:textId="77777777" w:rsidR="005D738C" w:rsidRPr="007668DE" w:rsidRDefault="005D738C" w:rsidP="005D738C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17B7DDC9" w14:textId="77777777" w:rsidR="005D738C" w:rsidRPr="007668DE" w:rsidRDefault="005D738C" w:rsidP="005D738C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3C41D39" w14:textId="77777777" w:rsidR="005D738C" w:rsidRPr="007668DE" w:rsidRDefault="005D738C" w:rsidP="005D738C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15A1C5D6" w14:textId="77777777" w:rsidR="005D738C" w:rsidRPr="007668DE" w:rsidRDefault="005D738C" w:rsidP="005D738C">
      <w:pPr>
        <w:numPr>
          <w:ilvl w:val="1"/>
          <w:numId w:val="18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7A2F6A12" w14:textId="77777777" w:rsidR="005D738C" w:rsidRPr="007668DE" w:rsidRDefault="005D738C" w:rsidP="005D738C">
      <w:pPr>
        <w:numPr>
          <w:ilvl w:val="1"/>
          <w:numId w:val="18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80531BF" w14:textId="77777777" w:rsidR="005D738C" w:rsidRPr="007668DE" w:rsidRDefault="005D738C" w:rsidP="005D738C">
      <w:pPr>
        <w:numPr>
          <w:ilvl w:val="1"/>
          <w:numId w:val="18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którego prawomocnie orzeczono zakaz ubiegania się o zamówienie publiczne;</w:t>
      </w:r>
    </w:p>
    <w:p w14:paraId="4A5233F1" w14:textId="77777777" w:rsidR="005D738C" w:rsidRPr="007668DE" w:rsidRDefault="005D738C" w:rsidP="005D738C">
      <w:pPr>
        <w:numPr>
          <w:ilvl w:val="1"/>
          <w:numId w:val="18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4E9F904C" w14:textId="77777777" w:rsidR="005D738C" w:rsidRPr="007668DE" w:rsidRDefault="005D738C" w:rsidP="005D738C">
      <w:pPr>
        <w:numPr>
          <w:ilvl w:val="1"/>
          <w:numId w:val="18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ust.1 ustawy </w:t>
      </w:r>
      <w:proofErr w:type="spellStart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i konsumentów, chyba że spowodowane tym zakłócenie konkurencji może być wyeliminowane w inny sposób niż przez wykluczenie Wykonawcy z udziału w postępowaniu o udzielenie zamówienia.</w:t>
      </w:r>
    </w:p>
    <w:p w14:paraId="5A6F9517" w14:textId="77777777" w:rsidR="005D738C" w:rsidRPr="007668DE" w:rsidRDefault="005D738C" w:rsidP="005D738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05B77943" w14:textId="77777777" w:rsidR="005D738C" w:rsidRPr="007668DE" w:rsidRDefault="005D738C" w:rsidP="005D738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6AB3B403" w14:textId="77777777" w:rsidR="005D738C" w:rsidRPr="007668DE" w:rsidRDefault="005D738C" w:rsidP="005D738C">
      <w:pPr>
        <w:numPr>
          <w:ilvl w:val="0"/>
          <w:numId w:val="19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0B0DCB88" w14:textId="77777777" w:rsidR="005D738C" w:rsidRPr="007668DE" w:rsidRDefault="005D738C" w:rsidP="005D738C">
      <w:pPr>
        <w:numPr>
          <w:ilvl w:val="0"/>
          <w:numId w:val="19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45DE39" w14:textId="77777777" w:rsidR="005D738C" w:rsidRPr="007668DE" w:rsidRDefault="005D738C" w:rsidP="005D738C">
      <w:pPr>
        <w:numPr>
          <w:ilvl w:val="0"/>
          <w:numId w:val="19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26B04ED" w14:textId="77777777" w:rsidR="005D738C" w:rsidRPr="007668DE" w:rsidRDefault="005D738C" w:rsidP="005D738C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4EA8D83B" w14:textId="77777777" w:rsidR="005D738C" w:rsidRPr="007668DE" w:rsidRDefault="005D738C" w:rsidP="005D738C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3E7C2AFF" w14:textId="77777777" w:rsidR="005D738C" w:rsidRPr="007668DE" w:rsidRDefault="005D738C" w:rsidP="005D738C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3C8A5121" w14:textId="77777777" w:rsidR="005D738C" w:rsidRPr="007668DE" w:rsidRDefault="005D738C" w:rsidP="005D738C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21572652" w14:textId="77777777" w:rsidR="005D738C" w:rsidRPr="007668DE" w:rsidRDefault="005D738C" w:rsidP="005D738C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2765EEA2" w14:textId="77777777" w:rsidR="005D738C" w:rsidRPr="007668DE" w:rsidRDefault="005D738C" w:rsidP="005D738C">
      <w:pPr>
        <w:numPr>
          <w:ilvl w:val="0"/>
          <w:numId w:val="18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7A5FEB4A" w14:textId="26605B97" w:rsidR="000930DC" w:rsidRDefault="000930DC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679E2" w14:textId="77777777" w:rsidR="00001846" w:rsidRDefault="0000184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B7F9E11" w14:textId="77777777" w:rsidTr="00457EEF">
        <w:tc>
          <w:tcPr>
            <w:tcW w:w="9180" w:type="dxa"/>
            <w:shd w:val="pct10" w:color="auto" w:fill="auto"/>
          </w:tcPr>
          <w:p w14:paraId="774C0C45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29DFB457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3BFA91" w14:textId="0E3A2727" w:rsidR="00CA42EB" w:rsidRDefault="00C84A06" w:rsidP="005D738C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67FCB2BF" w14:textId="29E8096A" w:rsidR="005D738C" w:rsidRPr="000E56D6" w:rsidRDefault="005D738C" w:rsidP="005D738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XX. a Podstawy wykluczenia na podstawie ustawy z dnia 7 kwietnia 2022 r. o szczególnych rozwiązaniach w zakresie przeciwdziałania wspieraniu agresji na Ukrainę oraz służących ochronie bezpieczeństwa narodowego</w:t>
      </w:r>
    </w:p>
    <w:p w14:paraId="45BDE420" w14:textId="29CCDDF3" w:rsidR="005D738C" w:rsidRDefault="005D738C" w:rsidP="005D738C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7ED559C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Na podstawie ustawy z dnia z dnia 7 kwietnia 2022 r. o szczególnych rozwiązaniach w zakresie przeciwdziałania wspieraniu agresji na Ukrainę oraz służących ochronie bezpieczeństwa narodowego (zwanej dalej „</w:t>
      </w:r>
      <w:bookmarkStart w:id="0" w:name="_Hlk101350176"/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5D738C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0"/>
      <w:proofErr w:type="spellEnd"/>
      <w:r w:rsidRPr="005D738C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06F9F53A" w14:textId="77777777" w:rsidR="005D738C" w:rsidRPr="005D738C" w:rsidRDefault="005D738C" w:rsidP="005D738C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1)</w:t>
      </w:r>
      <w:r w:rsidRPr="005D738C">
        <w:rPr>
          <w:rFonts w:ascii="Times New Roman" w:eastAsia="Calibri" w:hAnsi="Times New Roman" w:cs="Times New Roman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5D738C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3E416459" w14:textId="77777777" w:rsidR="005D738C" w:rsidRPr="005D738C" w:rsidRDefault="005D738C" w:rsidP="005D738C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2)</w:t>
      </w:r>
      <w:r w:rsidRPr="005D738C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5D7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5D738C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6DB37F99" w14:textId="77777777" w:rsidR="005D738C" w:rsidRPr="005D738C" w:rsidRDefault="005D738C" w:rsidP="005D738C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3)</w:t>
      </w:r>
      <w:r w:rsidRPr="005D738C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5D738C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1A33058C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3268942B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01359931"/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5D738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1"/>
      <w:r w:rsidRPr="005D738C">
        <w:rPr>
          <w:rFonts w:ascii="Times New Roman" w:eastAsia="Calibri" w:hAnsi="Times New Roman" w:cs="Times New Roman"/>
          <w:sz w:val="24"/>
          <w:szCs w:val="24"/>
        </w:rPr>
        <w:t>z dnia 7 kwietnia 2022 r. o szczególnych rozwiązaniach w zakresie przeciwdziałania wspieraniu agresji na Ukrainę oraz służących ochronie bezpieczeństwa narodowego .</w:t>
      </w:r>
      <w:r w:rsidRPr="005D738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7108F3F5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7F840300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5D738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067400BA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2B4C9E70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lastRenderedPageBreak/>
        <w:t>Karę pieniężną, o której mowa w ust. 6, nakłada Prezes Urzędu Zamówień Publicznych w drodze decyzji, do wysokości 20 000 000 zł.</w:t>
      </w:r>
    </w:p>
    <w:p w14:paraId="3566F160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5D738C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4946BCAD" w14:textId="77777777" w:rsidR="005D738C" w:rsidRPr="005D738C" w:rsidRDefault="005D738C" w:rsidP="005D738C">
      <w:pPr>
        <w:numPr>
          <w:ilvl w:val="3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39C119A8" w14:textId="77777777" w:rsidR="005D738C" w:rsidRPr="005D738C" w:rsidRDefault="005D738C" w:rsidP="005D738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20F95" w14:textId="536FC0B3" w:rsidR="005D738C" w:rsidRPr="005D738C" w:rsidRDefault="005D738C" w:rsidP="005D7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1360356"/>
      <w:r w:rsidRPr="005D738C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5D738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D7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celu wykazania braku podstaw wykluczenia z ww. podstawy prawnej Wykonawca jest zobowiązany do złożenia oświadczenia o braku podstaw wykluczenia w ww. zakresie na załączniku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5D73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D7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1CA0E5" w14:textId="78BA6141" w:rsidR="005D738C" w:rsidRPr="005D738C" w:rsidRDefault="005D738C" w:rsidP="005D73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7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5D7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Wykonawców wspólnie ubiegających się o zamówienie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a także podmioty na zasoby których powołuje się Wykonawca.</w:t>
      </w:r>
    </w:p>
    <w:bookmarkEnd w:id="2"/>
    <w:p w14:paraId="336B7870" w14:textId="77777777" w:rsidR="005D738C" w:rsidRDefault="005D738C" w:rsidP="005D738C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E23FF66" w14:textId="77777777" w:rsidR="005D738C" w:rsidRPr="005D738C" w:rsidRDefault="005D738C" w:rsidP="005D738C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0F15A15D" w14:textId="77777777" w:rsidTr="00457EEF">
        <w:tc>
          <w:tcPr>
            <w:tcW w:w="9180" w:type="dxa"/>
            <w:shd w:val="pct10" w:color="auto" w:fill="auto"/>
          </w:tcPr>
          <w:p w14:paraId="4408579B" w14:textId="4FFFF85E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4BDC2E46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03D4" w14:textId="77777777" w:rsidR="00D80BB6" w:rsidRPr="00927428" w:rsidRDefault="00D80BB6" w:rsidP="009808DE">
      <w:pPr>
        <w:pStyle w:val="Akapitzlist"/>
        <w:numPr>
          <w:ilvl w:val="0"/>
          <w:numId w:val="31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927428">
        <w:rPr>
          <w:rFonts w:ascii="Times New Roman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którzy </w:t>
      </w:r>
      <w:r w:rsidRPr="00927428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555E6CAC" w14:textId="77DCA6C8" w:rsidR="00E53F29" w:rsidRDefault="00E53F29" w:rsidP="000E56D6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E53F29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 tj.: </w:t>
      </w:r>
    </w:p>
    <w:p w14:paraId="58A697AF" w14:textId="0203FF5D" w:rsidR="008B5764" w:rsidRDefault="00E53F29" w:rsidP="008B5764">
      <w:pPr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5764">
        <w:rPr>
          <w:rFonts w:ascii="Times New Roman" w:hAnsi="Times New Roman" w:cs="Times New Roman"/>
          <w:bCs/>
          <w:sz w:val="24"/>
          <w:szCs w:val="24"/>
        </w:rPr>
        <w:t>Wykonawcy dysponują odpowiednim potencjałem technicznym w celu realizacji zamówienia</w:t>
      </w:r>
      <w:r w:rsidR="008449FE" w:rsidRPr="008B576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B5764">
        <w:rPr>
          <w:rFonts w:ascii="Times New Roman" w:hAnsi="Times New Roman" w:cs="Times New Roman"/>
          <w:bCs/>
          <w:sz w:val="24"/>
          <w:szCs w:val="24"/>
        </w:rPr>
        <w:t xml:space="preserve">dysponują </w:t>
      </w:r>
      <w:r w:rsidR="008B5764"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 </w:t>
      </w:r>
      <w:r w:rsidR="00BB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zestawami umożliwiającymi zwalczanie </w:t>
      </w:r>
      <w:r w:rsidR="00D04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śliskości i posypywanie tj. </w:t>
      </w:r>
      <w:r w:rsidR="008B5764"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ciągnik</w:t>
      </w:r>
      <w:r w:rsid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8B5764"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4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i/lub samochody ciężarowe wyposażone w pług </w:t>
      </w:r>
      <w:r w:rsidR="008B5764"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odśnieżania </w:t>
      </w:r>
      <w:r w:rsidR="0084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</w:t>
      </w:r>
      <w:r w:rsidR="008B5764"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B5764" w:rsidRPr="00754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rozsiewacz</w:t>
      </w:r>
      <w:r w:rsidR="0084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i/lub posypywarkę</w:t>
      </w:r>
      <w:r w:rsidR="007542E3" w:rsidRPr="00754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4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mieszanki/soli.</w:t>
      </w:r>
      <w:r w:rsidR="008B5764" w:rsidRPr="008B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10046E38" w14:textId="5153E1F9" w:rsidR="005D738C" w:rsidRPr="005D738C" w:rsidRDefault="005D738C" w:rsidP="005D738C">
      <w:pPr>
        <w:pStyle w:val="Akapitzlist"/>
        <w:numPr>
          <w:ilvl w:val="0"/>
          <w:numId w:val="31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38C"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738EEC7E" w14:textId="77777777" w:rsidR="005D738C" w:rsidRDefault="005D738C" w:rsidP="005D738C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</w:t>
      </w:r>
      <w:r w:rsidRPr="00F86695">
        <w:rPr>
          <w:rFonts w:ascii="Times New Roman" w:eastAsia="Calibri" w:hAnsi="Times New Roman" w:cs="Times New Roman"/>
          <w:sz w:val="24"/>
          <w:szCs w:val="24"/>
        </w:rPr>
        <w:t>podmiotów udostępniających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zasoby, niezależnie od charakteru prawnego łączących go z nim stosunków prawnych. </w:t>
      </w:r>
    </w:p>
    <w:p w14:paraId="4D138327" w14:textId="77777777" w:rsidR="005D738C" w:rsidRDefault="005D738C" w:rsidP="005D738C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zdolnościach lub sytuacji podmiotów udostępniających zasoby, składa, wraz z ofertą zobowiązanie podmiotu udostępniającego zasoby do oddania mu do dyspozycji niezbędnych zasobów na potrzeby realizacji zamówienia lub inny podmiotowy środek dowodowy potwierdzający, że Wykonawca realizując zamówieni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9B3FDF" w14:textId="77777777" w:rsidR="005D738C" w:rsidRDefault="005D738C" w:rsidP="005D738C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C1F">
        <w:rPr>
          <w:rFonts w:ascii="Times New Roman" w:eastAsia="Calibri" w:hAnsi="Times New Roman" w:cs="Times New Roman"/>
          <w:sz w:val="24"/>
          <w:szCs w:val="24"/>
        </w:rPr>
        <w:t>Wykonawca wraz z ofertą składa oświadczeni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C7C1F">
        <w:rPr>
          <w:rFonts w:ascii="Times New Roman" w:eastAsia="Calibri" w:hAnsi="Times New Roman" w:cs="Times New Roman"/>
          <w:sz w:val="24"/>
          <w:szCs w:val="24"/>
        </w:rPr>
        <w:t xml:space="preserve"> podmiot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Pr="009C7C1F">
        <w:rPr>
          <w:rFonts w:ascii="Times New Roman" w:eastAsia="Calibri" w:hAnsi="Times New Roman" w:cs="Times New Roman"/>
          <w:sz w:val="24"/>
          <w:szCs w:val="24"/>
        </w:rPr>
        <w:t xml:space="preserve"> udostępniając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ych </w:t>
      </w:r>
      <w:r w:rsidRPr="009C7C1F">
        <w:rPr>
          <w:rFonts w:ascii="Times New Roman" w:eastAsia="Calibri" w:hAnsi="Times New Roman" w:cs="Times New Roman"/>
          <w:sz w:val="24"/>
          <w:szCs w:val="24"/>
        </w:rPr>
        <w:t>zasoby, że w stosunku do żadnego z nich nie zachodzą podstawy wykluczenia na podstawie ustawy z dnia 7 kwietnia 2022 r. o szczególnych rozwiązaniach w zakresie przeciwdziałania wspieraniu agresji na Ukrainę oraz służących ochronie bezpieczeństwa narodowego</w:t>
      </w:r>
    </w:p>
    <w:p w14:paraId="6996E2C8" w14:textId="6E12475D" w:rsidR="005D738C" w:rsidRDefault="005D738C" w:rsidP="005D738C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udostępniające zasoby zdolności techniczne, pozwalają na wykazanie przez wykonawcę spełniania warunków udziału w postępowaniu, o których mowa w art.112 ust.2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pkt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4, oraz bada, czy nie zachodzą wobec tego podmiotu podstawy wykluczenia, które zostały przewidziane względem </w:t>
      </w:r>
      <w:r w:rsidR="00A86973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5C870B5D" w14:textId="53EA53BB" w:rsidR="005D738C" w:rsidRDefault="005D738C" w:rsidP="005D738C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Jeżeli zdolności techniczne podmiotu udostępniającego zasoby nie potwierdzą spełnienia przez </w:t>
      </w:r>
      <w:r w:rsidR="00A86973">
        <w:rPr>
          <w:rFonts w:ascii="Times New Roman" w:eastAsia="Calibri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ykonawcę warunków udziału w postępowaniu lub zachodzą wobec tego podmiotu podstawy wykluczenia, zamawiający żąda, aby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ykonawca w terminie określonym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27428">
        <w:rPr>
          <w:rFonts w:ascii="Times New Roman" w:eastAsia="Calibri" w:hAnsi="Times New Roman" w:cs="Times New Roman"/>
          <w:sz w:val="24"/>
          <w:szCs w:val="24"/>
        </w:rPr>
        <w:t>amawiającego zastąpił ten podmiot innym podmiotem lub podmiotami albo wykazał, że samodzielnie spełnia warunki udziału w postę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43CBE087" w14:textId="77777777" w:rsidR="005D738C" w:rsidRDefault="005D738C" w:rsidP="005D738C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7F716A8A" w14:textId="77777777" w:rsidR="005D738C" w:rsidRDefault="005D738C" w:rsidP="005D738C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1259F" w14:textId="77777777" w:rsidR="005D738C" w:rsidRDefault="005D738C" w:rsidP="005D738C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DD1768" w14:textId="77777777" w:rsidR="005D738C" w:rsidRPr="00C6247E" w:rsidRDefault="005D738C" w:rsidP="005D738C">
      <w:pPr>
        <w:pStyle w:val="Akapitzlist"/>
        <w:numPr>
          <w:ilvl w:val="0"/>
          <w:numId w:val="50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1DD7D809" w14:textId="77777777" w:rsidR="005D738C" w:rsidRPr="007C63C8" w:rsidRDefault="005D738C" w:rsidP="005D738C">
      <w:pPr>
        <w:pStyle w:val="Akapitzlist"/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7C879048" w14:textId="77777777" w:rsidR="005D738C" w:rsidRDefault="005D738C" w:rsidP="005D738C">
      <w:pPr>
        <w:pStyle w:val="Akapitzlist"/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</w:t>
      </w:r>
    </w:p>
    <w:p w14:paraId="77B71124" w14:textId="77777777" w:rsidR="005D738C" w:rsidRDefault="005D738C" w:rsidP="005D738C">
      <w:pPr>
        <w:pStyle w:val="Akapitzlist"/>
        <w:numPr>
          <w:ilvl w:val="0"/>
          <w:numId w:val="21"/>
        </w:numPr>
        <w:tabs>
          <w:tab w:val="clear" w:pos="720"/>
        </w:tabs>
        <w:spacing w:after="0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86A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na podstawie ustawy z dnia 7 kwietnia 2022 r. o szczególnych rozwiązaniach w zakresie przeciwdziałania wspieraniu agresji na Ukrainę oraz służących ochronie bezpieczeństwa narodowego</w:t>
      </w:r>
    </w:p>
    <w:p w14:paraId="7DDD4AA1" w14:textId="77777777" w:rsidR="005D738C" w:rsidRPr="007C63C8" w:rsidRDefault="005D738C" w:rsidP="005D738C">
      <w:pPr>
        <w:pStyle w:val="Akapitzlist"/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D84F654" w14:textId="77777777" w:rsidR="005D738C" w:rsidRDefault="005D738C" w:rsidP="005D738C">
      <w:pPr>
        <w:pStyle w:val="Akapitzlist"/>
        <w:numPr>
          <w:ilvl w:val="0"/>
          <w:numId w:val="51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60EAC776" w14:textId="77777777" w:rsidR="005D738C" w:rsidRPr="007542E3" w:rsidRDefault="005D738C" w:rsidP="005D738C">
      <w:pPr>
        <w:pStyle w:val="Akapitzlist"/>
        <w:numPr>
          <w:ilvl w:val="0"/>
          <w:numId w:val="51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eśli wybrana zostanie oferta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F86695">
        <w:rPr>
          <w:rFonts w:ascii="Times New Roman" w:eastAsia="Calibri" w:hAnsi="Times New Roman" w:cs="Times New Roman"/>
          <w:sz w:val="24"/>
          <w:szCs w:val="24"/>
        </w:rPr>
        <w:t>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udzielenie zamówienia, zamawiający żąda przed zawarciem umowy kopię umowy </w:t>
      </w:r>
      <w:r w:rsidRPr="007542E3">
        <w:rPr>
          <w:rFonts w:ascii="Times New Roman" w:eastAsia="Calibri" w:hAnsi="Times New Roman" w:cs="Times New Roman"/>
          <w:sz w:val="24"/>
          <w:szCs w:val="24"/>
        </w:rPr>
        <w:t xml:space="preserve">regulującej współpracę tych wykonawców. </w:t>
      </w:r>
    </w:p>
    <w:p w14:paraId="640991DB" w14:textId="4509F56F" w:rsidR="00991B86" w:rsidRDefault="00991B86" w:rsidP="00A85F42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96E67" w14:textId="77777777" w:rsidR="00A86973" w:rsidRPr="00A85F42" w:rsidRDefault="00A86973" w:rsidP="00A85F42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2B05691E" w14:textId="77777777" w:rsidTr="000323DC">
        <w:tc>
          <w:tcPr>
            <w:tcW w:w="9180" w:type="dxa"/>
            <w:shd w:val="pct10" w:color="auto" w:fill="auto"/>
          </w:tcPr>
          <w:p w14:paraId="1123F1F1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1E64C331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A0E7C0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58F9B82E" w14:textId="77777777" w:rsidR="00991B86" w:rsidRPr="00991B86" w:rsidRDefault="00991B86" w:rsidP="00991B86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B968C" w14:textId="77777777" w:rsidR="00991B86" w:rsidRPr="00991B86" w:rsidRDefault="00991B86" w:rsidP="00991B8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wg wzoru stanowiącego 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>Załącznik nr 1 do SWZ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. Formularz musi być złożony w formie elektronicznej lub w postaci elektronicznej opatrzonej podpisem zaufanym lub podpisem osobistym osoby upoważnionej do reprezentowania </w:t>
      </w:r>
      <w:r w:rsidRPr="00991B86">
        <w:rPr>
          <w:rFonts w:ascii="Times New Roman" w:eastAsia="Calibri" w:hAnsi="Times New Roman" w:cs="Times New Roman"/>
          <w:sz w:val="24"/>
          <w:szCs w:val="24"/>
        </w:rPr>
        <w:lastRenderedPageBreak/>
        <w:t>Wykonawcy, zgodnie z formą reprezentacji określoną w rejestrze lub innym dokumencie właściwym dla danej formy organizacyjnej Wykonawcy albo przez umocowanego przedstawiciela Wykonawcy.</w:t>
      </w:r>
    </w:p>
    <w:p w14:paraId="606B70E5" w14:textId="77777777" w:rsidR="00991B86" w:rsidRPr="00991B86" w:rsidRDefault="00991B86" w:rsidP="00991B8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 celu potwierdzenia, że osoba działająca w imieniu Wykonawcy jest umocowana do jego reprezentowania.</w:t>
      </w:r>
    </w:p>
    <w:p w14:paraId="14D6DABC" w14:textId="77777777" w:rsidR="00991B86" w:rsidRPr="00991B86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 W przypadku braku podania w ofercie ww. danych Zamawiający może pobrać ww. dokumenty w formie elektronicznej, o ile są dostępne w ogólnodostępnych i bezpłatnych bazach danych. </w:t>
      </w:r>
    </w:p>
    <w:p w14:paraId="11921419" w14:textId="77777777" w:rsidR="00991B86" w:rsidRPr="00991B86" w:rsidRDefault="00991B86" w:rsidP="00991B8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lub inny dokument  - jeśli w imieniu Wykonawcy działa osoba, której umocowanie nie wynika z dokumentów rejestrowych, o których mowa w punkcie 2. </w:t>
      </w:r>
    </w:p>
    <w:p w14:paraId="2C19C698" w14:textId="0D665865" w:rsidR="00991B86" w:rsidRPr="00991B86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>Powyższe uregulowanie stosuje się odpowiednio do osoby działającej w imieniu Wykonawców wspólnie ubiegających si</w:t>
      </w:r>
      <w:r w:rsidR="00A86973">
        <w:rPr>
          <w:rFonts w:ascii="Times New Roman" w:eastAsia="Calibri" w:hAnsi="Times New Roman" w:cs="Times New Roman"/>
          <w:sz w:val="24"/>
          <w:szCs w:val="24"/>
        </w:rPr>
        <w:t>ę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zamówienia, Nazwy i adresy wszystkich Wykonawców, ustanowienie pełnomocnika oraz jego umocowanie.</w:t>
      </w:r>
    </w:p>
    <w:p w14:paraId="73E481F1" w14:textId="77777777" w:rsidR="00991B86" w:rsidRPr="00991B86" w:rsidRDefault="00991B86" w:rsidP="00991B8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B86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 xml:space="preserve">wykluczeniu oraz spełnieniu warunków udziału w postępowaniu </w:t>
      </w:r>
      <w:r w:rsidRPr="00991B86">
        <w:rPr>
          <w:rFonts w:ascii="Times New Roman" w:eastAsia="Calibri" w:hAnsi="Times New Roman" w:cs="Times New Roman"/>
          <w:sz w:val="24"/>
          <w:szCs w:val="24"/>
        </w:rPr>
        <w:t>w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w punkcie XIX - XXI SWZ. Oświadczenie to stanowi dowód potwierdzający brak podstaw wykluczenia oraz spełnienie warunków udziału w postępowaniu, na dzień składania ofert tymczasowo zastępujący wymagane przez Zamawiającego podmiotowe środki dowodowe, (wg wzoru stanowiącego 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>Załącznika nr 2 do SWZ</w:t>
      </w:r>
      <w:r w:rsidRPr="00991B8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059FAC1" w14:textId="77777777" w:rsidR="00991B86" w:rsidRPr="00991B86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36F58FDC" w14:textId="77777777" w:rsidR="00991B86" w:rsidRPr="00991B86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059CCB49" w14:textId="77777777" w:rsidR="00991B86" w:rsidRPr="00991B86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>Wykonawca oraz każdy z Wykonawców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takim przypadku Oświadczenia potwierdzają brak podstaw wykluczenia oraz spełnienie warunków udziału w postępowaniu w zakresie, w jakim każdy z Wykonawców wykazuje spełnienie warunków udziału w postępowaniu,  </w:t>
      </w:r>
    </w:p>
    <w:p w14:paraId="6B2F5342" w14:textId="77777777" w:rsidR="00991B86" w:rsidRPr="00991B86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Pr="00991B86">
        <w:rPr>
          <w:rFonts w:ascii="Times New Roman" w:eastAsia="Calibri" w:hAnsi="Times New Roman" w:cs="Times New Roman"/>
          <w:sz w:val="24"/>
          <w:szCs w:val="24"/>
        </w:rPr>
        <w:t>, w przypadku gdy Wykonawca 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1199FD78" w14:textId="77777777" w:rsidR="00991B86" w:rsidRPr="00991B86" w:rsidRDefault="00991B86" w:rsidP="00991B8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b/>
          <w:sz w:val="24"/>
          <w:szCs w:val="24"/>
        </w:rPr>
        <w:t>Zobowiązanie podmiotu udostępniającego zasoby, lub inny podmiotowy środek dowodowy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(o ile dotyczy) potwierdzający, że stosunek łączący Wykonawcę z podmiotami udostępniającymi zasoby gwarantuje rzeczywisty dostęp do tych zasobów oraz określa w szczególności: </w:t>
      </w:r>
    </w:p>
    <w:p w14:paraId="5B9DAD0C" w14:textId="77777777" w:rsidR="00991B86" w:rsidRPr="00991B86" w:rsidRDefault="00991B86" w:rsidP="009808DE">
      <w:pPr>
        <w:numPr>
          <w:ilvl w:val="0"/>
          <w:numId w:val="40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lastRenderedPageBreak/>
        <w:t>zakres dostępnych Wykonawcy zasobów podmiotu udostępniającego zasoby,</w:t>
      </w:r>
    </w:p>
    <w:p w14:paraId="4B049800" w14:textId="77777777" w:rsidR="00991B86" w:rsidRPr="00991B86" w:rsidRDefault="00991B86" w:rsidP="009808DE">
      <w:pPr>
        <w:numPr>
          <w:ilvl w:val="0"/>
          <w:numId w:val="40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0A480E65" w14:textId="77777777" w:rsidR="00991B86" w:rsidRPr="00991B86" w:rsidRDefault="00991B86" w:rsidP="009808DE">
      <w:pPr>
        <w:numPr>
          <w:ilvl w:val="0"/>
          <w:numId w:val="40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95CFCBB" w14:textId="62EAFDA5" w:rsidR="00991B86" w:rsidRPr="00991B86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8B66F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Pr="00991B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5842B6" w14:textId="77777777" w:rsidR="00991B86" w:rsidRPr="00991B86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Zobowiązanie należy złożyć w formie elektronicznej lub w postaci elektronicznej opatrzonej podpisem zaufanym, lub podpisem osobistym osoby upoważnionej do reprezentowania podmiotu lub jego pełnomocnika. </w:t>
      </w:r>
    </w:p>
    <w:p w14:paraId="0804237A" w14:textId="75DE76F9" w:rsidR="00991B86" w:rsidRPr="00991B86" w:rsidRDefault="00991B86" w:rsidP="00991B86">
      <w:pPr>
        <w:numPr>
          <w:ilvl w:val="0"/>
          <w:numId w:val="2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B86">
        <w:rPr>
          <w:rFonts w:ascii="Times New Roman" w:eastAsia="Times New Roman" w:hAnsi="Times New Roman" w:cs="Times New Roman"/>
          <w:sz w:val="24"/>
          <w:szCs w:val="24"/>
        </w:rPr>
        <w:t xml:space="preserve">Zamawiający żąda wskazania przez Wykonawcę w ofercie części zamówienia, których wykonanie zamierza powierzyć Podwykonawcom, oraz podania nazw ewentualnych podwykonawców, jeżeli są już znani - wg wzoru stanowiącego </w:t>
      </w:r>
      <w:r w:rsidRPr="00991B86"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  <w:r w:rsidRPr="00991B86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Załącznikiem nr </w:t>
      </w:r>
      <w:r w:rsidR="008B66F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91B86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  <w:r w:rsidRPr="00991B86">
        <w:rPr>
          <w:rFonts w:ascii="Times New Roman" w:eastAsia="Times New Roman" w:hAnsi="Times New Roman" w:cs="Times New Roman"/>
          <w:sz w:val="24"/>
          <w:szCs w:val="24"/>
        </w:rPr>
        <w:t>.  Informację</w:t>
      </w: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należy złożyć w formie elektronicznej lub w postaci elektronicznej opatrzonej podpisem zaufanym, lub podpisem osobistym osoby upoważnionej do reprezentowania podmiotu lub jego pełnomocnika. </w:t>
      </w:r>
    </w:p>
    <w:p w14:paraId="21D1AD41" w14:textId="77777777" w:rsidR="00991B86" w:rsidRPr="00991B86" w:rsidRDefault="00991B86" w:rsidP="00991B8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B86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przedsiębiorstwa (</w:t>
      </w:r>
      <w:r w:rsidRPr="00991B86">
        <w:rPr>
          <w:rFonts w:ascii="Times New Roman" w:eastAsia="Calibri" w:hAnsi="Times New Roman" w:cs="Times New Roman"/>
          <w:sz w:val="24"/>
          <w:szCs w:val="24"/>
        </w:rPr>
        <w:t>jeśli dotyczy</w:t>
      </w:r>
      <w:r w:rsidRPr="00991B8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991B86">
        <w:rPr>
          <w:rFonts w:ascii="Times New Roman" w:eastAsia="Calibri" w:hAnsi="Times New Roman" w:cs="Times New Roman"/>
          <w:sz w:val="24"/>
          <w:szCs w:val="24"/>
        </w:rPr>
        <w:t>- w sytuacji gdy oferta lub inne dokumenty będą zawierały tajemnicę przedsiębiorstwa, Wykonawca, wraz z przekazaniem takich informacji zastrzega, że nie mogą być one udostępniane, oraz wykazuje, że zastrzeżone informacje stanowią tajemnicę przedsiębiorstwa w rozumieniu przepisów ustawy z dnia 16 kwietnia 1993r.o zwalczaniu nieuczciwej konkurencji.</w:t>
      </w:r>
    </w:p>
    <w:p w14:paraId="50F9A84B" w14:textId="77777777" w:rsidR="00A86973" w:rsidRDefault="00991B86" w:rsidP="00991B86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>Dokument musi być złożony w formie elektronicznej lub postaci elektronicznej opatrzonej podpisem zaufanym lub podpisem osobistym osoby upoważnionej  do reprezentowania Wykonawcy.</w:t>
      </w:r>
    </w:p>
    <w:p w14:paraId="45DC82EB" w14:textId="73E82D7C" w:rsidR="00A86973" w:rsidRDefault="00991B86" w:rsidP="00A86973">
      <w:pPr>
        <w:pStyle w:val="Akapitzlist"/>
        <w:numPr>
          <w:ilvl w:val="0"/>
          <w:numId w:val="23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973" w:rsidRPr="00D85954">
        <w:rPr>
          <w:rFonts w:ascii="Times New Roman" w:eastAsia="Calibri" w:hAnsi="Times New Roman" w:cs="Times New Roman"/>
          <w:bCs/>
          <w:sz w:val="24"/>
          <w:szCs w:val="24"/>
        </w:rPr>
        <w:t>Oświadczenie Wykonawcy/Wykonawców wspólnie ubiegających się o udzielenie zamówienia/</w:t>
      </w:r>
      <w:r w:rsidR="00A86973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A86973" w:rsidRPr="00D85954">
        <w:rPr>
          <w:rFonts w:ascii="Times New Roman" w:eastAsia="Calibri" w:hAnsi="Times New Roman" w:cs="Times New Roman"/>
          <w:bCs/>
          <w:sz w:val="24"/>
          <w:szCs w:val="24"/>
        </w:rPr>
        <w:t>odmiotów udostępniających zasoby</w:t>
      </w:r>
      <w:r w:rsidR="00A86973" w:rsidRPr="00132289">
        <w:rPr>
          <w:rFonts w:ascii="Times New Roman" w:eastAsia="Calibri" w:hAnsi="Times New Roman" w:cs="Times New Roman"/>
          <w:sz w:val="24"/>
          <w:szCs w:val="24"/>
        </w:rPr>
        <w:t xml:space="preserve">, dotyczące podstaw wykluczenia na podstawie art. 7 ust. 1 ustawy z dnia </w:t>
      </w:r>
      <w:r w:rsidR="00A86973">
        <w:rPr>
          <w:rFonts w:ascii="Times New Roman" w:eastAsia="Calibri" w:hAnsi="Times New Roman" w:cs="Times New Roman"/>
          <w:sz w:val="24"/>
          <w:szCs w:val="24"/>
        </w:rPr>
        <w:t>7</w:t>
      </w:r>
      <w:r w:rsidR="00A86973" w:rsidRPr="00132289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  <w:r w:rsidR="00A86973" w:rsidRPr="00132289">
        <w:rPr>
          <w:rFonts w:ascii="Times New Roman" w:eastAsia="Calibri" w:hAnsi="Times New Roman" w:cs="Times New Roman"/>
          <w:b/>
          <w:sz w:val="24"/>
          <w:szCs w:val="24"/>
        </w:rPr>
        <w:t xml:space="preserve"> – wg Załącznika Nr </w:t>
      </w:r>
      <w:r w:rsidR="00A8697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86973" w:rsidRPr="00132289">
        <w:rPr>
          <w:rFonts w:ascii="Times New Roman" w:eastAsia="Calibri" w:hAnsi="Times New Roman" w:cs="Times New Roman"/>
          <w:b/>
          <w:sz w:val="24"/>
          <w:szCs w:val="24"/>
        </w:rPr>
        <w:t xml:space="preserve"> do SWZ.</w:t>
      </w:r>
    </w:p>
    <w:p w14:paraId="21851B57" w14:textId="77777777" w:rsidR="000E56D6" w:rsidRDefault="000E56D6" w:rsidP="007148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460A22" w14:textId="36923196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08FF8968" w14:textId="77777777" w:rsidR="00C673F4" w:rsidRPr="004D13C8" w:rsidRDefault="00DC09F9" w:rsidP="00117F9F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674B5C" w14:textId="197573A9" w:rsidR="00B55940" w:rsidRDefault="007E5CD8" w:rsidP="00117F9F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 xml:space="preserve">postępowaniu dotyczących </w:t>
      </w:r>
      <w:r w:rsidR="0078640B">
        <w:rPr>
          <w:rFonts w:ascii="Times New Roman" w:eastAsia="Calibri" w:hAnsi="Times New Roman" w:cs="Times New Roman"/>
          <w:sz w:val="24"/>
          <w:szCs w:val="24"/>
        </w:rPr>
        <w:t>posiadania zdolności technicznej lub zawodowej</w:t>
      </w:r>
      <w:r w:rsidR="00744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5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żąda wykazu sprzętu dostępnego Wykonawcy w celu wykonania zamówienia publicznego wraz z informacją o prawie dysponowania tymi zasobami – wg wzoru stanowiącego </w:t>
      </w:r>
      <w:r w:rsidR="00744593" w:rsidRPr="00001846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001846" w:rsidRPr="00001846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744593" w:rsidRPr="00001846">
        <w:rPr>
          <w:rFonts w:ascii="Times New Roman" w:eastAsia="Calibri" w:hAnsi="Times New Roman" w:cs="Times New Roman"/>
          <w:sz w:val="24"/>
          <w:szCs w:val="24"/>
        </w:rPr>
        <w:t>do SWZ.</w:t>
      </w:r>
    </w:p>
    <w:p w14:paraId="12926BDC" w14:textId="657F28A1" w:rsidR="000E5CB3" w:rsidRPr="000E5CB3" w:rsidRDefault="000E5CB3" w:rsidP="000E5CB3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B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żąda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Pr="000E5CB3">
        <w:rPr>
          <w:rFonts w:ascii="Times New Roman" w:eastAsia="Times New Roman" w:hAnsi="Times New Roman"/>
          <w:sz w:val="24"/>
          <w:szCs w:val="24"/>
          <w:lang w:eastAsia="pl-PL"/>
        </w:rPr>
        <w:t xml:space="preserve">konawcy, który polega na zdolnościach technicznych lub zawodowych lub sytuacji finansowej lub ekonomicznej podmiotów udostępniających zasoby na zasadach określonych w art. 118 ustawy </w:t>
      </w:r>
      <w:proofErr w:type="spellStart"/>
      <w:r w:rsidRPr="000E5C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E5CB3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na wezwanie podmiotowych środków dowodowych, o których mowa w ust. 1) tj. oświadczenia o aktualności informacji zawartych w oświadczeniu, o którym mowa w art.125 ust.1 ustawy, w zakresie podstaw wykluczenia z postępowania w zakresie wskazanym przez Zamawiającego - wg wzoru stanowiącego Załącznik nr  3 do SWZ, dotyczących tych podmiotów, potwierdzających, że nie zachodzą wobec nich podstawy wykluczenia z przedmiotowego postępowania.</w:t>
      </w:r>
    </w:p>
    <w:p w14:paraId="02F93ACB" w14:textId="77777777" w:rsidR="002B79B1" w:rsidRPr="00EA0023" w:rsidRDefault="002B79B1" w:rsidP="00EA002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B980C5A" w14:textId="77777777" w:rsidTr="005357A3">
        <w:tc>
          <w:tcPr>
            <w:tcW w:w="9180" w:type="dxa"/>
            <w:shd w:val="pct10" w:color="auto" w:fill="auto"/>
          </w:tcPr>
          <w:p w14:paraId="2E512F80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131EDB26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1A20CB" w14:textId="03FBC04F" w:rsidR="004756D7" w:rsidRPr="007C63C8" w:rsidRDefault="00290671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03672B68" w14:textId="77777777" w:rsidR="00A62950" w:rsidRPr="007C63C8" w:rsidRDefault="00A62950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5CE3B1AB" w14:textId="77777777" w:rsidTr="00C17341">
        <w:tc>
          <w:tcPr>
            <w:tcW w:w="9180" w:type="dxa"/>
            <w:shd w:val="pct10" w:color="auto" w:fill="auto"/>
          </w:tcPr>
          <w:p w14:paraId="4E7E432B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0BDE14CF" w14:textId="61D100F2" w:rsidR="00D909E6" w:rsidRDefault="00D909E6" w:rsidP="00D9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73D79" w14:textId="713E8733" w:rsidR="00D909E6" w:rsidRPr="00D909E6" w:rsidRDefault="00D909E6" w:rsidP="009808DE">
      <w:pPr>
        <w:numPr>
          <w:ilvl w:val="0"/>
          <w:numId w:val="26"/>
        </w:numPr>
        <w:spacing w:after="0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09E6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6D0F3C">
        <w:rPr>
          <w:rFonts w:ascii="Times New Roman" w:hAnsi="Times New Roman" w:cs="Times New Roman"/>
          <w:sz w:val="24"/>
          <w:szCs w:val="24"/>
        </w:rPr>
        <w:t>.</w:t>
      </w:r>
      <w:r w:rsidRPr="00D90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C26F8" w14:textId="2DACEC13" w:rsidR="00D909E6" w:rsidRPr="006D0F3C" w:rsidRDefault="00D909E6" w:rsidP="009808DE">
      <w:pPr>
        <w:numPr>
          <w:ilvl w:val="0"/>
          <w:numId w:val="4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909E6">
        <w:rPr>
          <w:rFonts w:ascii="Times New Roman" w:hAnsi="Times New Roman" w:cs="Times New Roman"/>
          <w:sz w:val="24"/>
          <w:szCs w:val="24"/>
        </w:rPr>
        <w:t>Cena ofert wynikać będzie z wyliczeń w formularzu cenowym sporządzonym w oparciu o niniejszą SWZ</w:t>
      </w:r>
      <w:r w:rsidR="006D0F3C">
        <w:rPr>
          <w:rFonts w:ascii="Times New Roman" w:hAnsi="Times New Roman" w:cs="Times New Roman"/>
          <w:sz w:val="24"/>
          <w:szCs w:val="24"/>
        </w:rPr>
        <w:t>, dla ustalonego zakresu – w celu porównania ofert. Ostateczne rozliczenie nastąpi wg faktycznie wykonanego zakresu</w:t>
      </w:r>
      <w:r w:rsidR="00A86973">
        <w:rPr>
          <w:rFonts w:ascii="Times New Roman" w:hAnsi="Times New Roman" w:cs="Times New Roman"/>
          <w:sz w:val="24"/>
          <w:szCs w:val="24"/>
        </w:rPr>
        <w:t xml:space="preserve"> – przejechanych km</w:t>
      </w:r>
      <w:r w:rsidR="006D0F3C">
        <w:rPr>
          <w:rFonts w:ascii="Times New Roman" w:hAnsi="Times New Roman" w:cs="Times New Roman"/>
          <w:sz w:val="24"/>
          <w:szCs w:val="24"/>
        </w:rPr>
        <w:t xml:space="preserve"> </w:t>
      </w:r>
      <w:r w:rsidR="006D0F3C" w:rsidRPr="006D0F3C">
        <w:rPr>
          <w:rFonts w:ascii="Times New Roman" w:hAnsi="Times New Roman" w:cs="Times New Roman"/>
          <w:sz w:val="24"/>
          <w:szCs w:val="24"/>
        </w:rPr>
        <w:t xml:space="preserve">wg cen jednostkowych </w:t>
      </w:r>
      <w:r w:rsidR="00A86973">
        <w:rPr>
          <w:rFonts w:ascii="Times New Roman" w:hAnsi="Times New Roman" w:cs="Times New Roman"/>
          <w:sz w:val="24"/>
          <w:szCs w:val="24"/>
        </w:rPr>
        <w:t>podanych w ofercie</w:t>
      </w:r>
      <w:r w:rsidR="006D0F3C" w:rsidRPr="006D0F3C">
        <w:rPr>
          <w:rFonts w:ascii="Times New Roman" w:hAnsi="Times New Roman" w:cs="Times New Roman"/>
          <w:sz w:val="24"/>
          <w:szCs w:val="24"/>
        </w:rPr>
        <w:t xml:space="preserve"> oraz pełnienia dyżuru tj. gotowości do świadczenia usługi związanej z zimowym utrzymaniem dróg gminnych na terenie gminy Wągrowiec.</w:t>
      </w:r>
    </w:p>
    <w:p w14:paraId="2EBFD2D5" w14:textId="77777777" w:rsidR="00D909E6" w:rsidRPr="00D909E6" w:rsidRDefault="00D909E6" w:rsidP="009808DE">
      <w:pPr>
        <w:numPr>
          <w:ilvl w:val="0"/>
          <w:numId w:val="4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909E6">
        <w:rPr>
          <w:rFonts w:ascii="Times New Roman" w:hAnsi="Times New Roman" w:cs="Times New Roman"/>
          <w:sz w:val="24"/>
          <w:szCs w:val="24"/>
        </w:rPr>
        <w:t xml:space="preserve">Ceny jednostkowe są wiążące dla stron i powinny zawierać wszystkie upusty, ale także wszelkie roboty tymczasowe i towarzyszące (wynikające m.in. z zakupu, transportu, wynajmu i pracy sprzętu). </w:t>
      </w:r>
    </w:p>
    <w:p w14:paraId="2A1E2326" w14:textId="0A3EC88B" w:rsidR="00D909E6" w:rsidRPr="00D909E6" w:rsidRDefault="00D909E6" w:rsidP="009808DE">
      <w:pPr>
        <w:numPr>
          <w:ilvl w:val="0"/>
          <w:numId w:val="4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909E6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D909E6">
        <w:rPr>
          <w:rFonts w:ascii="Times New Roman" w:hAnsi="Times New Roman" w:cs="Times New Roman"/>
          <w:b/>
          <w:sz w:val="24"/>
          <w:szCs w:val="24"/>
        </w:rPr>
        <w:t>do wartości usługi.</w:t>
      </w:r>
      <w:r w:rsidRPr="00D909E6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53B0FAAB" w14:textId="086695D1" w:rsidR="004741DE" w:rsidRPr="004741DE" w:rsidRDefault="004741DE" w:rsidP="009808D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DE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4741DE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6749205A" w14:textId="77777777" w:rsidTr="00C17341">
        <w:tc>
          <w:tcPr>
            <w:tcW w:w="9180" w:type="dxa"/>
            <w:shd w:val="pct10" w:color="auto" w:fill="auto"/>
          </w:tcPr>
          <w:p w14:paraId="3506F747" w14:textId="77777777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 ofert</w:t>
            </w:r>
          </w:p>
        </w:tc>
      </w:tr>
    </w:tbl>
    <w:p w14:paraId="228AB8AF" w14:textId="77777777" w:rsidR="00D909E6" w:rsidRDefault="00D909E6" w:rsidP="00D909E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E75DA" w14:textId="774AAE7B" w:rsidR="00D909E6" w:rsidRPr="0075693E" w:rsidRDefault="00D909E6" w:rsidP="009808DE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oferty Zamawiający będzie kierował się kryteriami: </w:t>
      </w:r>
    </w:p>
    <w:p w14:paraId="392C0237" w14:textId="77777777" w:rsidR="00D909E6" w:rsidRPr="00D909E6" w:rsidRDefault="00D909E6" w:rsidP="009808DE">
      <w:pPr>
        <w:numPr>
          <w:ilvl w:val="3"/>
          <w:numId w:val="4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wykonania zamówienia – 60%</w:t>
      </w:r>
    </w:p>
    <w:p w14:paraId="6F89D684" w14:textId="5F3DDBDE" w:rsidR="00D909E6" w:rsidRPr="00D909E6" w:rsidRDefault="00D909E6" w:rsidP="00D909E6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wyrażone w niniejszym kryterium stanowić będą sumę punktów przyznanych za </w:t>
      </w:r>
      <w:r w:rsidR="00BB4E8A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odśnieżanie, posypywanie</w:t>
      </w: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gotowoś</w:t>
      </w:r>
      <w:r w:rsidR="00BB4E8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z najniższą ceną uzyska 60 punktów.</w:t>
      </w:r>
    </w:p>
    <w:p w14:paraId="15F76770" w14:textId="6328C3E4" w:rsidR="00D909E6" w:rsidRDefault="00D909E6" w:rsidP="00D909E6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oceny ofert:</w:t>
      </w:r>
    </w:p>
    <w:p w14:paraId="4F47F34D" w14:textId="77777777" w:rsidR="00D909E6" w:rsidRPr="00D909E6" w:rsidRDefault="00D909E6" w:rsidP="00D909E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najniższa spośród </w:t>
      </w:r>
    </w:p>
    <w:p w14:paraId="164DB2FB" w14:textId="04F6BD98" w:rsidR="00D909E6" w:rsidRPr="00D909E6" w:rsidRDefault="00BB4E8A" w:rsidP="00D909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D909E6"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ważnych ofert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909E6"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Punkty uzyskane </w:t>
      </w:r>
    </w:p>
    <w:p w14:paraId="3DD81123" w14:textId="3BC76130" w:rsidR="00D909E6" w:rsidRPr="00D909E6" w:rsidRDefault="00BB4E8A" w:rsidP="00D909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D909E6"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------------------------------------- x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909E6"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 x 100 punktów =    przez badaną ofertę</w:t>
      </w:r>
    </w:p>
    <w:p w14:paraId="25165045" w14:textId="7CCAE919" w:rsidR="00D909E6" w:rsidRPr="00D909E6" w:rsidRDefault="00BB4E8A" w:rsidP="00D90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909E6"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badanej oferty </w:t>
      </w:r>
    </w:p>
    <w:p w14:paraId="641237C3" w14:textId="77777777" w:rsidR="00D909E6" w:rsidRPr="00D909E6" w:rsidRDefault="00D909E6" w:rsidP="00D9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</w:p>
    <w:p w14:paraId="6A0A19C2" w14:textId="77777777" w:rsidR="00001846" w:rsidRDefault="00001846" w:rsidP="00D909E6">
      <w:pPr>
        <w:spacing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93057" w14:textId="5DE95F74" w:rsidR="00001846" w:rsidRPr="00D909E6" w:rsidRDefault="00D909E6" w:rsidP="00A86973">
      <w:pPr>
        <w:spacing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Uzyskana z wyliczenia ilość punktów zostanie ustalona z dokładnością do dwóch miejsc po przecinku z zachowaniem zasady zaokrągleń matematycznych. </w:t>
      </w:r>
    </w:p>
    <w:p w14:paraId="07FEAFE6" w14:textId="5C06BC7D" w:rsidR="00D909E6" w:rsidRPr="00D909E6" w:rsidRDefault="00B372F6" w:rsidP="009808DE">
      <w:pPr>
        <w:numPr>
          <w:ilvl w:val="3"/>
          <w:numId w:val="4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3" w:name="_Hlk8883430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Jakość wykonywanej usługi</w:t>
      </w:r>
      <w:r w:rsidR="00D909E6" w:rsidRPr="00D9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bookmarkEnd w:id="3"/>
      <w:r w:rsidR="00D909E6" w:rsidRPr="00D9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 40%</w:t>
      </w:r>
    </w:p>
    <w:p w14:paraId="50AEB2DE" w14:textId="5D1D1FF3" w:rsidR="00D909E6" w:rsidRPr="00D909E6" w:rsidRDefault="00D909E6" w:rsidP="00D909E6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</w:t>
      </w:r>
      <w:r w:rsidR="00B37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wykonywanej usługi przy </w:t>
      </w:r>
      <w:r w:rsidR="00B22B9A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użyciu</w:t>
      </w:r>
      <w:r w:rsidR="00B37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sygnału GPS, który umożliwi monitoring czasu usługi, aktualnego położenia sprzętu oraz </w:t>
      </w:r>
      <w:r w:rsidR="00BA23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wykonanego zakresu prac</w:t>
      </w:r>
      <w:r w:rsidR="00B37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36D488" w14:textId="77777777" w:rsidR="00D909E6" w:rsidRDefault="00D909E6" w:rsidP="00D909E6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F67FF2" w14:textId="47E66F68" w:rsidR="00BA235C" w:rsidRPr="00D909E6" w:rsidRDefault="00D909E6" w:rsidP="00601966">
      <w:pPr>
        <w:spacing w:after="12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0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oceny ofert:</w:t>
      </w:r>
    </w:p>
    <w:p w14:paraId="76D55152" w14:textId="00BD752E" w:rsidR="00D909E6" w:rsidRPr="00D909E6" w:rsidRDefault="00601966" w:rsidP="00115E6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Wykonywana</w:t>
      </w:r>
      <w:r w:rsidR="00BA2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użyciu sygnału GPS</w:t>
      </w:r>
      <w:r w:rsidR="00D909E6" w:rsidRPr="00D90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 40% x 100 punktów = Punkty uzyskane przez badaną ofertę</w:t>
      </w:r>
      <w:r w:rsidR="001B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CA4C0FB" w14:textId="77777777" w:rsidR="00D909E6" w:rsidRPr="00D909E6" w:rsidRDefault="00D909E6" w:rsidP="00D909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89684" w14:textId="1F600AA9" w:rsidR="0075693E" w:rsidRPr="00E963EE" w:rsidRDefault="00782921" w:rsidP="00B22B9A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693E" w:rsidRPr="00E963EE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14:paraId="1E2D5588" w14:textId="33691F00" w:rsidR="00601966" w:rsidRPr="00601966" w:rsidRDefault="00601966" w:rsidP="00601966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 xml:space="preserve">W przypadku braku podania przez Wykonawcę w </w:t>
      </w:r>
      <w:r w:rsidR="00001645">
        <w:rPr>
          <w:rFonts w:ascii="Times New Roman" w:hAnsi="Times New Roman" w:cs="Times New Roman"/>
          <w:sz w:val="24"/>
          <w:szCs w:val="24"/>
        </w:rPr>
        <w:t>druku oferty</w:t>
      </w:r>
      <w:r>
        <w:rPr>
          <w:rFonts w:ascii="Times New Roman" w:hAnsi="Times New Roman" w:cs="Times New Roman"/>
          <w:sz w:val="24"/>
          <w:szCs w:val="24"/>
        </w:rPr>
        <w:t>, w/w informacji Zamawiający uzna, że Wykonawca nie będzie wykonywał usługi przy użyciu sygnału GPS.</w:t>
      </w:r>
    </w:p>
    <w:p w14:paraId="052AB750" w14:textId="132DCC52" w:rsidR="0075693E" w:rsidRPr="0075693E" w:rsidRDefault="00BA235C" w:rsidP="009808D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B22B9A">
        <w:rPr>
          <w:rFonts w:ascii="Times New Roman" w:hAnsi="Times New Roman" w:cs="Times New Roman"/>
          <w:sz w:val="24"/>
          <w:szCs w:val="24"/>
        </w:rPr>
        <w:t>z wykonywaną</w:t>
      </w:r>
      <w:r>
        <w:rPr>
          <w:rFonts w:ascii="Times New Roman" w:hAnsi="Times New Roman" w:cs="Times New Roman"/>
          <w:sz w:val="24"/>
          <w:szCs w:val="24"/>
        </w:rPr>
        <w:t xml:space="preserve"> usługą </w:t>
      </w:r>
      <w:r w:rsidR="00115E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sygnału GPS</w:t>
      </w:r>
      <w:r w:rsidR="00115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40 punktów.</w:t>
      </w:r>
    </w:p>
    <w:p w14:paraId="0B8FFB2D" w14:textId="010C471E" w:rsidR="0075693E" w:rsidRPr="003B2981" w:rsidRDefault="00B22B9A" w:rsidP="008D667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bez wykonywanej usługi </w:t>
      </w:r>
      <w:r w:rsidR="00115E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sygnału GPS</w:t>
      </w:r>
      <w:r w:rsidR="00115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0 punktów.</w:t>
      </w:r>
    </w:p>
    <w:p w14:paraId="1AB297AE" w14:textId="55C3A645" w:rsidR="00001846" w:rsidRPr="00001846" w:rsidRDefault="00001846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46">
        <w:rPr>
          <w:rFonts w:ascii="Times New Roman" w:hAnsi="Times New Roman" w:cs="Times New Roman"/>
          <w:sz w:val="24"/>
          <w:szCs w:val="24"/>
        </w:rPr>
        <w:t>Za najkorzystniejszą zostanie wybrana oferta, która uzyskała najwyższą ilość punktów wyliczoną w następujący sposób:</w:t>
      </w:r>
    </w:p>
    <w:p w14:paraId="02C4473F" w14:textId="5FA0300B" w:rsidR="00001846" w:rsidRPr="00001846" w:rsidRDefault="00001846" w:rsidP="0000184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Łączna liczba punktów przyznana badanej ofercie = Ilość punktów przyznanych danej ofercie w kryterium ,,cena wykonania zamówienia” + Ilość punktów przyznanych danej ofercie w kryterium ,,</w:t>
      </w:r>
      <w:r w:rsidR="00B22B9A">
        <w:rPr>
          <w:rFonts w:ascii="Times New Roman" w:hAnsi="Times New Roman" w:cs="Times New Roman"/>
          <w:b/>
          <w:sz w:val="24"/>
          <w:szCs w:val="24"/>
        </w:rPr>
        <w:t>Jakość wykonanej usługi</w:t>
      </w:r>
      <w:r w:rsidRPr="0075693E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2A01A45A" w14:textId="2CE873BD" w:rsidR="00465558" w:rsidRPr="0075693E" w:rsidRDefault="00E80BA4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5693E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5693E">
        <w:rPr>
          <w:rFonts w:ascii="Times New Roman" w:hAnsi="Times New Roman" w:cs="Times New Roman"/>
          <w:sz w:val="24"/>
          <w:szCs w:val="24"/>
        </w:rPr>
        <w:t xml:space="preserve"> tyle samo punktów, Zamawiający </w:t>
      </w:r>
      <w:r w:rsidR="00465558" w:rsidRPr="0075693E">
        <w:rPr>
          <w:rFonts w:ascii="Times New Roman" w:hAnsi="Times New Roman" w:cs="Times New Roman"/>
          <w:sz w:val="24"/>
          <w:szCs w:val="24"/>
        </w:rPr>
        <w:t>wezwie Wykonawców, którzy złożyli te oferty, do złożenia w terminie określonym przez Zamawiającego ofert dodatkowych zawierających nową cenę.</w:t>
      </w:r>
    </w:p>
    <w:p w14:paraId="1C0AC753" w14:textId="7CB69D43" w:rsidR="00465558" w:rsidRPr="0075693E" w:rsidRDefault="001D7EEE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lastRenderedPageBreak/>
        <w:t xml:space="preserve">Wykonawcy, składając oferty dodatkowe, nie mogą oferować ceny wyższej niż zaoferowane w uprzednio </w:t>
      </w:r>
      <w:r w:rsidR="00B8250A" w:rsidRPr="0075693E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20F0E721" w14:textId="4B1165C8" w:rsidR="001D7EEE" w:rsidRPr="0075693E" w:rsidRDefault="001D7EEE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 w:rsidRPr="0075693E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 w:rsidRPr="0075693E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4DF9569" w14:textId="6C5B1CA1" w:rsidR="001D7EEE" w:rsidRPr="0075693E" w:rsidRDefault="00173BC2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 w:rsidRPr="0075693E">
        <w:rPr>
          <w:rFonts w:ascii="Times New Roman" w:hAnsi="Times New Roman" w:cs="Times New Roman"/>
          <w:sz w:val="24"/>
          <w:szCs w:val="24"/>
        </w:rPr>
        <w:t>.</w:t>
      </w:r>
      <w:r w:rsidR="00AD2FD9" w:rsidRPr="0075693E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75693E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0F52218" w14:textId="19F12FC3" w:rsidR="000F0AAB" w:rsidRPr="0075693E" w:rsidRDefault="002263A4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5693E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05D0A735" w14:textId="59E51265" w:rsidR="00081DFD" w:rsidRPr="0075693E" w:rsidRDefault="00173BC2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 w:rsidRPr="0075693E"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5693E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 w:rsidRPr="0075693E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38355E10" w14:textId="327C36BD" w:rsidR="000630BA" w:rsidRPr="0075693E" w:rsidRDefault="005F647E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POPRAWIENIE OMYŁEK</w:t>
      </w:r>
      <w:r w:rsidRPr="0075693E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5693E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5693E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5693E">
        <w:rPr>
          <w:rFonts w:ascii="Times New Roman" w:hAnsi="Times New Roman" w:cs="Times New Roman"/>
          <w:sz w:val="24"/>
          <w:szCs w:val="24"/>
        </w:rPr>
        <w:t>oraz inne</w:t>
      </w:r>
      <w:r w:rsidR="00081DFD" w:rsidRPr="0075693E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569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5693E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2665517" w14:textId="07A27EA2" w:rsidR="000630BA" w:rsidRPr="0075693E" w:rsidRDefault="005F647E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WYBÓR OFERTY</w:t>
      </w:r>
      <w:r w:rsidRPr="0075693E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5693E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 w:rsidRPr="0075693E">
        <w:rPr>
          <w:rFonts w:ascii="Times New Roman" w:hAnsi="Times New Roman" w:cs="Times New Roman"/>
          <w:sz w:val="24"/>
          <w:szCs w:val="24"/>
        </w:rPr>
        <w:t> 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 w:rsidRPr="0075693E">
        <w:rPr>
          <w:rFonts w:ascii="Times New Roman" w:hAnsi="Times New Roman" w:cs="Times New Roman"/>
          <w:sz w:val="24"/>
          <w:szCs w:val="24"/>
        </w:rPr>
        <w:t>23</w:t>
      </w:r>
      <w:r w:rsidR="000630BA" w:rsidRPr="0075693E">
        <w:rPr>
          <w:rFonts w:ascii="Times New Roman" w:hAnsi="Times New Roman" w:cs="Times New Roman"/>
          <w:sz w:val="24"/>
          <w:szCs w:val="24"/>
        </w:rPr>
        <w:t>9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569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5693E">
        <w:rPr>
          <w:rFonts w:ascii="Times New Roman" w:hAnsi="Times New Roman" w:cs="Times New Roman"/>
          <w:sz w:val="24"/>
          <w:szCs w:val="24"/>
        </w:rPr>
        <w:t>.</w:t>
      </w:r>
    </w:p>
    <w:p w14:paraId="5ADB45EB" w14:textId="1A7FD8ED" w:rsidR="000630BA" w:rsidRPr="0075693E" w:rsidRDefault="000630BA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5693E">
        <w:rPr>
          <w:rFonts w:ascii="Times New Roman" w:hAnsi="Times New Roman" w:cs="Times New Roman"/>
          <w:sz w:val="24"/>
          <w:szCs w:val="24"/>
        </w:rPr>
        <w:t>253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 ust. 1</w:t>
      </w:r>
      <w:r w:rsidRPr="0075693E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569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5693E">
        <w:rPr>
          <w:rFonts w:ascii="Times New Roman" w:hAnsi="Times New Roman" w:cs="Times New Roman"/>
          <w:sz w:val="24"/>
          <w:szCs w:val="24"/>
        </w:rPr>
        <w:t xml:space="preserve"> i </w:t>
      </w:r>
      <w:r w:rsidRPr="0075693E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 w:rsidRPr="0075693E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5693E">
        <w:rPr>
          <w:rFonts w:ascii="Times New Roman" w:hAnsi="Times New Roman" w:cs="Times New Roman"/>
          <w:sz w:val="24"/>
          <w:szCs w:val="24"/>
        </w:rPr>
        <w:t>253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569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5693E">
        <w:rPr>
          <w:rFonts w:ascii="Times New Roman" w:hAnsi="Times New Roman" w:cs="Times New Roman"/>
          <w:sz w:val="24"/>
          <w:szCs w:val="24"/>
        </w:rPr>
        <w:t>.</w:t>
      </w:r>
    </w:p>
    <w:p w14:paraId="29163E3C" w14:textId="08CBAE15" w:rsidR="000630BA" w:rsidRPr="0075693E" w:rsidRDefault="000630BA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 w:rsidRPr="0075693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75693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7569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5693E">
        <w:rPr>
          <w:rFonts w:ascii="Times New Roman" w:hAnsi="Times New Roman" w:cs="Times New Roman"/>
          <w:sz w:val="24"/>
          <w:szCs w:val="24"/>
        </w:rPr>
        <w:t>.</w:t>
      </w:r>
      <w:r w:rsidR="00414E17" w:rsidRPr="00756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52EC" w14:textId="61325648" w:rsidR="000C73BC" w:rsidRPr="0075693E" w:rsidRDefault="000630BA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 w:rsidRPr="007569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75693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75693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75693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75693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 w:rsidRPr="0075693E">
        <w:rPr>
          <w:rFonts w:ascii="Times New Roman" w:hAnsi="Times New Roman" w:cs="Times New Roman"/>
          <w:sz w:val="24"/>
          <w:szCs w:val="24"/>
        </w:rPr>
        <w:t> </w:t>
      </w:r>
      <w:r w:rsidR="000C73BC" w:rsidRPr="0075693E">
        <w:rPr>
          <w:rFonts w:ascii="Times New Roman" w:hAnsi="Times New Roman" w:cs="Times New Roman"/>
          <w:sz w:val="24"/>
          <w:szCs w:val="24"/>
        </w:rPr>
        <w:t>od</w:t>
      </w:r>
      <w:r w:rsidR="00414E17" w:rsidRPr="0075693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75693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 w:rsidRPr="0075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75693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75693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75693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1E9FFA62" w14:textId="77777777" w:rsidR="00395F7F" w:rsidRPr="0075693E" w:rsidRDefault="00395F7F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>W przypadku gdy cena całkowita oferty złożonej w terminie, jest niższa o co najmniej 30% od:</w:t>
      </w:r>
    </w:p>
    <w:p w14:paraId="7A55427C" w14:textId="77777777" w:rsidR="00395F7F" w:rsidRPr="007C63C8" w:rsidRDefault="00395F7F" w:rsidP="00117F9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33E49ACA" w14:textId="77777777" w:rsidR="00395F7F" w:rsidRPr="00C24B81" w:rsidRDefault="00395F7F" w:rsidP="00117F9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64130814" w14:textId="77777777" w:rsidR="00395F7F" w:rsidRPr="007C63C8" w:rsidRDefault="00DD281B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9D928" w14:textId="77777777" w:rsidR="00D9418E" w:rsidRPr="007C63C8" w:rsidRDefault="00D9418E" w:rsidP="00117F9F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657CB0F7" w14:textId="77777777" w:rsidR="00D9418E" w:rsidRPr="007C63C8" w:rsidRDefault="00D9418E" w:rsidP="00117F9F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7B9DE0F9" w14:textId="77777777" w:rsidR="008C5094" w:rsidRPr="007C63C8" w:rsidRDefault="008C5094" w:rsidP="00117F9F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72CCAA36" w14:textId="13FC5431" w:rsidR="008C5094" w:rsidRPr="007C63C8" w:rsidRDefault="008C5094" w:rsidP="00117F9F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0AAE044" w14:textId="77777777" w:rsidR="008C5094" w:rsidRPr="007C63C8" w:rsidRDefault="008C5094" w:rsidP="00117F9F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266A53EA" w14:textId="77777777" w:rsidR="008C5094" w:rsidRPr="007C63C8" w:rsidRDefault="008C5094" w:rsidP="00117F9F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58220F39" w14:textId="77777777" w:rsidR="00430191" w:rsidRPr="007C63C8" w:rsidRDefault="00430191" w:rsidP="00117F9F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3CD3A761" w14:textId="53DA8DE3" w:rsidR="0075693E" w:rsidRPr="005478C9" w:rsidRDefault="00430191" w:rsidP="005478C9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84B15" w14:textId="39E8A9EF" w:rsidR="00395F7F" w:rsidRDefault="00430191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1B3525BF" w14:textId="3ABBCA7B" w:rsidR="00395F7F" w:rsidRDefault="00430191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93E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 w:rsidRPr="00756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5BDF1" w14:textId="52368AEE" w:rsidR="000C73BC" w:rsidRPr="0075693E" w:rsidRDefault="004E775B" w:rsidP="0079202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93E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 w:rsidRPr="0075693E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75693E">
        <w:rPr>
          <w:rFonts w:ascii="Times New Roman" w:hAnsi="Times New Roman" w:cs="Times New Roman"/>
          <w:sz w:val="24"/>
          <w:szCs w:val="24"/>
        </w:rPr>
        <w:t>255</w:t>
      </w:r>
      <w:r w:rsidR="00C24B81" w:rsidRPr="0075693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 w:rsidRPr="007569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75693E">
        <w:rPr>
          <w:rFonts w:ascii="Times New Roman" w:hAnsi="Times New Roman" w:cs="Times New Roman"/>
          <w:sz w:val="24"/>
          <w:szCs w:val="24"/>
        </w:rPr>
        <w:t xml:space="preserve">, </w:t>
      </w:r>
      <w:r w:rsidR="00C24B81" w:rsidRPr="0075693E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 w:rsidRPr="0075693E">
        <w:rPr>
          <w:rFonts w:ascii="Times New Roman" w:hAnsi="Times New Roman" w:cs="Times New Roman"/>
          <w:sz w:val="24"/>
          <w:szCs w:val="24"/>
        </w:rPr>
        <w:t>256</w:t>
      </w:r>
      <w:r w:rsidR="007462B0" w:rsidRPr="0075693E">
        <w:rPr>
          <w:rFonts w:ascii="Times New Roman" w:hAnsi="Times New Roman" w:cs="Times New Roman"/>
          <w:sz w:val="24"/>
          <w:szCs w:val="24"/>
        </w:rPr>
        <w:t xml:space="preserve"> i art. 310</w:t>
      </w:r>
      <w:r w:rsidR="000C73BC" w:rsidRPr="0075693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569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5693E">
        <w:rPr>
          <w:rFonts w:ascii="Times New Roman" w:hAnsi="Times New Roman" w:cs="Times New Roman"/>
          <w:sz w:val="24"/>
          <w:szCs w:val="24"/>
        </w:rPr>
        <w:t>.</w:t>
      </w:r>
      <w:r w:rsidR="00071F66" w:rsidRPr="00756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8A89" w14:textId="77777777" w:rsidR="00A86973" w:rsidRDefault="00A86973" w:rsidP="007145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356083A1" w14:textId="77777777" w:rsidTr="00D801DC">
        <w:tc>
          <w:tcPr>
            <w:tcW w:w="9180" w:type="dxa"/>
            <w:shd w:val="pct10" w:color="auto" w:fill="auto"/>
          </w:tcPr>
          <w:p w14:paraId="025FEF00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</w:p>
        </w:tc>
      </w:tr>
    </w:tbl>
    <w:p w14:paraId="52A68CE8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F5B3FF" w14:textId="5A4698A8" w:rsidR="00BC4015" w:rsidRDefault="00D801DC" w:rsidP="00A869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 xml:space="preserve">stwierdzenie o solidarnej odpowiedzialności za całość zobowiązań, czas trwania umożliwiający realizację przedmiotu zamówienia - również obowiązki udzielonej gwarancji, wskazanie partnera/lidera - do wystawiania </w:t>
      </w:r>
      <w:r w:rsidR="00237087">
        <w:rPr>
          <w:rFonts w:ascii="Times New Roman" w:hAnsi="Times New Roman" w:cs="Times New Roman"/>
          <w:sz w:val="24"/>
          <w:szCs w:val="24"/>
        </w:rPr>
        <w:t>not</w:t>
      </w:r>
      <w:r w:rsidR="00684D78" w:rsidRPr="004F1A0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15B3BA6" w14:textId="040C2840" w:rsidR="000E5CB3" w:rsidRDefault="000E5CB3" w:rsidP="00A869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70C3AA" w14:textId="77777777" w:rsidR="000E5CB3" w:rsidRDefault="000E5CB3" w:rsidP="00A869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73B89A40" w14:textId="77777777" w:rsidTr="00AB46F4">
        <w:tc>
          <w:tcPr>
            <w:tcW w:w="9180" w:type="dxa"/>
            <w:shd w:val="pct10" w:color="auto" w:fill="auto"/>
          </w:tcPr>
          <w:p w14:paraId="79A96C9C" w14:textId="77777777" w:rsidR="004E5FB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</w:p>
        </w:tc>
      </w:tr>
    </w:tbl>
    <w:p w14:paraId="0C027394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3F3432" w14:textId="25BB1859" w:rsidR="00D801DC" w:rsidRPr="007C63C8" w:rsidRDefault="007E5E7C" w:rsidP="00A8697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zabezpieczenia należytego wykonania umowy.</w:t>
      </w:r>
    </w:p>
    <w:p w14:paraId="25C243F3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54893F11" w14:textId="77777777" w:rsidTr="0061018A">
        <w:tc>
          <w:tcPr>
            <w:tcW w:w="9180" w:type="dxa"/>
            <w:shd w:val="pct10" w:color="auto" w:fill="auto"/>
          </w:tcPr>
          <w:p w14:paraId="28B57654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3045651D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44DFA0" w14:textId="77777777" w:rsidR="00D43836" w:rsidRDefault="00B143BB" w:rsidP="009808DE">
      <w:pPr>
        <w:numPr>
          <w:ilvl w:val="3"/>
          <w:numId w:val="2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7A43F203" w14:textId="77777777" w:rsidR="00BA0754" w:rsidRPr="003638AC" w:rsidRDefault="00B143BB" w:rsidP="009808DE">
      <w:pPr>
        <w:numPr>
          <w:ilvl w:val="3"/>
          <w:numId w:val="2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844B8" w14:textId="77777777" w:rsidR="00BA0754" w:rsidRPr="003638AC" w:rsidRDefault="006F3279" w:rsidP="009808DE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161026A" w14:textId="77777777" w:rsidR="00C62CBE" w:rsidRPr="003638AC" w:rsidRDefault="00C62CBE" w:rsidP="009808DE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21A65F7F" w14:textId="77777777" w:rsidR="00C62CBE" w:rsidRPr="003638AC" w:rsidRDefault="00C62CBE" w:rsidP="009808DE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06AA4D74" w14:textId="77777777" w:rsidR="00C62CBE" w:rsidRPr="003638AC" w:rsidRDefault="00C62CBE" w:rsidP="009808DE">
      <w:pPr>
        <w:numPr>
          <w:ilvl w:val="3"/>
          <w:numId w:val="2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4E6A051A" w14:textId="77777777" w:rsidR="00280950" w:rsidRPr="003638AC" w:rsidRDefault="00A90BEF" w:rsidP="009808DE">
      <w:pPr>
        <w:numPr>
          <w:ilvl w:val="3"/>
          <w:numId w:val="2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5452857E" w14:textId="77777777" w:rsidR="00656E88" w:rsidRPr="003638AC" w:rsidRDefault="00B143BB" w:rsidP="009808DE">
      <w:pPr>
        <w:numPr>
          <w:ilvl w:val="3"/>
          <w:numId w:val="2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824D0" w14:textId="77777777" w:rsidR="00656E88" w:rsidRPr="003638AC" w:rsidRDefault="00B143BB" w:rsidP="009808DE">
      <w:pPr>
        <w:numPr>
          <w:ilvl w:val="3"/>
          <w:numId w:val="2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92AF0" w14:textId="77777777" w:rsidR="00B143BB" w:rsidRPr="003638AC" w:rsidRDefault="00B143BB" w:rsidP="009808DE">
      <w:pPr>
        <w:numPr>
          <w:ilvl w:val="3"/>
          <w:numId w:val="28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79C0F7E6" w14:textId="77777777" w:rsidR="00B143BB" w:rsidRPr="003638AC" w:rsidRDefault="00B143BB" w:rsidP="009808DE">
      <w:pPr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7AF33407" w14:textId="77777777" w:rsidR="00B143BB" w:rsidRPr="003638AC" w:rsidRDefault="00B143BB" w:rsidP="009808DE">
      <w:pPr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5F1FEBF3" w14:textId="77777777" w:rsidR="00AD3200" w:rsidRPr="00B8250A" w:rsidRDefault="00AD3200" w:rsidP="00B825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628EFCB5" w14:textId="77777777" w:rsidTr="0061018A">
        <w:tc>
          <w:tcPr>
            <w:tcW w:w="9180" w:type="dxa"/>
            <w:shd w:val="pct10" w:color="auto" w:fill="auto"/>
          </w:tcPr>
          <w:p w14:paraId="66ABA969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81843F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5DBB2C38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709C372F" w14:textId="77777777" w:rsidR="000E581E" w:rsidRDefault="000E581E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FDF3EC" w14:textId="77777777" w:rsidR="000E581E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634D" w14:textId="7AF988F3" w:rsidR="000E581E" w:rsidRPr="000E581E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</w:t>
      </w:r>
      <w:r w:rsidR="008D6673">
        <w:rPr>
          <w:rFonts w:ascii="Times New Roman" w:hAnsi="Times New Roman" w:cs="Times New Roman"/>
          <w:b/>
          <w:sz w:val="24"/>
          <w:szCs w:val="24"/>
        </w:rPr>
        <w:t>Zimowe utrzymanie dróg gminnych na terenie Gminy Wągrowiec w sezonie zimowym 202</w:t>
      </w:r>
      <w:r w:rsidR="00A86973">
        <w:rPr>
          <w:rFonts w:ascii="Times New Roman" w:hAnsi="Times New Roman" w:cs="Times New Roman"/>
          <w:b/>
          <w:sz w:val="24"/>
          <w:szCs w:val="24"/>
        </w:rPr>
        <w:t>2</w:t>
      </w:r>
      <w:r w:rsidR="008D6673">
        <w:rPr>
          <w:rFonts w:ascii="Times New Roman" w:hAnsi="Times New Roman" w:cs="Times New Roman"/>
          <w:b/>
          <w:sz w:val="24"/>
          <w:szCs w:val="24"/>
        </w:rPr>
        <w:t>/202</w:t>
      </w:r>
      <w:r w:rsidR="00A86973">
        <w:rPr>
          <w:rFonts w:ascii="Times New Roman" w:hAnsi="Times New Roman" w:cs="Times New Roman"/>
          <w:b/>
          <w:sz w:val="24"/>
          <w:szCs w:val="24"/>
        </w:rPr>
        <w:t>3</w:t>
      </w:r>
      <w:r w:rsidR="008D6673">
        <w:rPr>
          <w:rFonts w:ascii="Times New Roman" w:hAnsi="Times New Roman" w:cs="Times New Roman"/>
          <w:b/>
          <w:sz w:val="24"/>
          <w:szCs w:val="24"/>
        </w:rPr>
        <w:t>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3B854E26" w14:textId="226A4F2A" w:rsidR="000F69B6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7E5E7C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0413E518" w14:textId="77777777" w:rsidR="001B0F42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4882AB" w14:textId="091D2A7C" w:rsidR="001B0F42" w:rsidRPr="0065424B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AC98F66" w14:textId="77777777" w:rsidR="001B0F42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18EF526" w14:textId="77777777" w:rsidR="000E581E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245F9C61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02FF0C75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0D8DA878" w14:textId="77777777" w:rsidR="000E581E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0E84AD69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lastRenderedPageBreak/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2FD46E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1995B069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D713B" w14:textId="77777777" w:rsidR="001B0F42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190DAA0B" w14:textId="77777777" w:rsidR="001B0F42" w:rsidRDefault="000E581E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3C413805" w14:textId="77777777" w:rsidR="001B0F42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0EF15B" w14:textId="77777777" w:rsidR="001B0F42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314E0C39" w14:textId="77777777" w:rsidR="00F20518" w:rsidRDefault="001B0F42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1A37AA38" w14:textId="77777777" w:rsidR="00F20518" w:rsidRDefault="00F20518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6489F312" w14:textId="77777777" w:rsidR="000E581E" w:rsidRPr="00F20518" w:rsidRDefault="00F20518" w:rsidP="009808DE">
      <w:pPr>
        <w:pStyle w:val="Akapitzlist"/>
        <w:numPr>
          <w:ilvl w:val="6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C541A16" w14:textId="5207C9DD" w:rsidR="00BE2238" w:rsidRDefault="00BE2238" w:rsidP="0054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642D2" w14:textId="77777777" w:rsidR="003B2981" w:rsidRDefault="003B2981" w:rsidP="00BC4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E0FC5" w14:textId="77777777" w:rsidR="003B2981" w:rsidRDefault="003B2981" w:rsidP="00BC4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CF4D1" w14:textId="77777777" w:rsidR="003B2981" w:rsidRDefault="003B2981" w:rsidP="00BC4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62109" w14:textId="01FFD076" w:rsidR="00AD3200" w:rsidRPr="00BC4015" w:rsidRDefault="003B2981" w:rsidP="00BC4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23FD" w:rsidRPr="00BC4015">
        <w:rPr>
          <w:rFonts w:ascii="Times New Roman" w:hAnsi="Times New Roman" w:cs="Times New Roman"/>
          <w:sz w:val="24"/>
          <w:szCs w:val="24"/>
        </w:rPr>
        <w:t>AŁĄCZNIKI:</w:t>
      </w:r>
    </w:p>
    <w:p w14:paraId="50B6D122" w14:textId="77777777" w:rsidR="008D6673" w:rsidRPr="008D6673" w:rsidRDefault="008D6673" w:rsidP="008D6673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673">
        <w:rPr>
          <w:rFonts w:ascii="Times New Roman" w:hAnsi="Times New Roman" w:cs="Times New Roman"/>
          <w:sz w:val="24"/>
          <w:szCs w:val="24"/>
        </w:rPr>
        <w:t>Załącznik nr 1 - Wzór formularza oferty.</w:t>
      </w:r>
    </w:p>
    <w:p w14:paraId="1081EDCF" w14:textId="77777777" w:rsidR="008D6673" w:rsidRPr="008D6673" w:rsidRDefault="008D6673" w:rsidP="008D6673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673">
        <w:rPr>
          <w:rFonts w:ascii="Times New Roman" w:hAnsi="Times New Roman" w:cs="Times New Roman"/>
          <w:sz w:val="24"/>
          <w:szCs w:val="24"/>
        </w:rPr>
        <w:t xml:space="preserve">Załącznik nr 2 - Wzór oświadczenia Wykonawcy o braku podstaw wykluczenia i spełnieniu warunków udziału w postępowaniu - oświadczenie wstępne składane na potwierdzenie art.125.1 ustawy </w:t>
      </w:r>
      <w:proofErr w:type="spellStart"/>
      <w:r w:rsidRPr="008D667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6673">
        <w:rPr>
          <w:rFonts w:ascii="Times New Roman" w:hAnsi="Times New Roman" w:cs="Times New Roman"/>
          <w:sz w:val="24"/>
          <w:szCs w:val="24"/>
        </w:rPr>
        <w:t>.</w:t>
      </w:r>
    </w:p>
    <w:p w14:paraId="638CCA41" w14:textId="77777777" w:rsidR="008D6673" w:rsidRPr="008D6673" w:rsidRDefault="008D6673" w:rsidP="008D6673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673">
        <w:rPr>
          <w:rFonts w:ascii="Times New Roman" w:hAnsi="Times New Roman" w:cs="Times New Roman"/>
          <w:sz w:val="24"/>
          <w:szCs w:val="24"/>
        </w:rPr>
        <w:t xml:space="preserve">Załącznik nr 3 - Wzór oświadczenia Wykonawcy o aktualności informacji zawartych w oświadczeniu składanym na podstawie art.125.1 ustawy </w:t>
      </w:r>
      <w:proofErr w:type="spellStart"/>
      <w:r w:rsidRPr="008D667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6673">
        <w:rPr>
          <w:rFonts w:ascii="Times New Roman" w:hAnsi="Times New Roman" w:cs="Times New Roman"/>
          <w:sz w:val="24"/>
          <w:szCs w:val="24"/>
        </w:rPr>
        <w:t>.</w:t>
      </w:r>
    </w:p>
    <w:p w14:paraId="2B381853" w14:textId="2F9FAC87" w:rsidR="008D6673" w:rsidRPr="008D6673" w:rsidRDefault="008D6673" w:rsidP="008D6673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673">
        <w:rPr>
          <w:rFonts w:ascii="Times New Roman" w:hAnsi="Times New Roman" w:cs="Times New Roman"/>
          <w:sz w:val="24"/>
          <w:szCs w:val="24"/>
        </w:rPr>
        <w:t xml:space="preserve">Załącznik nr 4 - Wzór wykazu </w:t>
      </w:r>
      <w:r>
        <w:rPr>
          <w:rFonts w:ascii="Times New Roman" w:hAnsi="Times New Roman" w:cs="Times New Roman"/>
          <w:sz w:val="24"/>
          <w:szCs w:val="24"/>
        </w:rPr>
        <w:t>sprzętu.</w:t>
      </w:r>
    </w:p>
    <w:p w14:paraId="72D077E7" w14:textId="5CA14C10" w:rsidR="008D6673" w:rsidRPr="008D6673" w:rsidRDefault="008D6673" w:rsidP="008D6673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67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346E5">
        <w:rPr>
          <w:rFonts w:ascii="Times New Roman" w:hAnsi="Times New Roman" w:cs="Times New Roman"/>
          <w:sz w:val="24"/>
          <w:szCs w:val="24"/>
        </w:rPr>
        <w:t>5</w:t>
      </w:r>
      <w:r w:rsidRPr="008D6673">
        <w:rPr>
          <w:rFonts w:ascii="Times New Roman" w:hAnsi="Times New Roman" w:cs="Times New Roman"/>
          <w:sz w:val="24"/>
          <w:szCs w:val="24"/>
        </w:rPr>
        <w:t xml:space="preserve"> - Wzór oświadczenia o podwykonawcach.</w:t>
      </w:r>
    </w:p>
    <w:p w14:paraId="4294CE68" w14:textId="0326E3FC" w:rsidR="008D6673" w:rsidRPr="008D6673" w:rsidRDefault="008D6673" w:rsidP="008D6673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67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346E5">
        <w:rPr>
          <w:rFonts w:ascii="Times New Roman" w:hAnsi="Times New Roman" w:cs="Times New Roman"/>
          <w:sz w:val="24"/>
          <w:szCs w:val="24"/>
        </w:rPr>
        <w:t>6</w:t>
      </w:r>
      <w:r w:rsidRPr="008D6673">
        <w:rPr>
          <w:rFonts w:ascii="Times New Roman" w:hAnsi="Times New Roman" w:cs="Times New Roman"/>
          <w:sz w:val="24"/>
          <w:szCs w:val="24"/>
        </w:rPr>
        <w:t xml:space="preserve"> - Wzór zobowiązania innego podmiotu do oddania Wykonawcy do dyspozycji niezbędnych zasobów.</w:t>
      </w:r>
    </w:p>
    <w:p w14:paraId="25BC9852" w14:textId="5905E2C1" w:rsidR="0001728C" w:rsidRDefault="008D6673" w:rsidP="005478C9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673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5346E5">
        <w:rPr>
          <w:rFonts w:ascii="Times New Roman" w:hAnsi="Times New Roman" w:cs="Times New Roman"/>
          <w:sz w:val="24"/>
          <w:szCs w:val="24"/>
        </w:rPr>
        <w:t>7</w:t>
      </w:r>
      <w:r w:rsidRPr="008D6673">
        <w:rPr>
          <w:rFonts w:ascii="Times New Roman" w:hAnsi="Times New Roman" w:cs="Times New Roman"/>
          <w:sz w:val="24"/>
          <w:szCs w:val="24"/>
        </w:rPr>
        <w:t xml:space="preserve"> – Projektowane postanowienia umowy.</w:t>
      </w:r>
    </w:p>
    <w:p w14:paraId="2106279A" w14:textId="01617623" w:rsidR="00A86973" w:rsidRPr="00A86973" w:rsidRDefault="00A86973" w:rsidP="00A86973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A86973">
        <w:rPr>
          <w:rFonts w:ascii="Times New Roman" w:hAnsi="Times New Roman" w:cs="Times New Roman"/>
          <w:sz w:val="24"/>
          <w:szCs w:val="24"/>
        </w:rPr>
        <w:t xml:space="preserve">Wzór oświadczenia Wykonawcy o braku podstaw wykluczenia na podstawie art. 7 ust. 1 ustawy z dnia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6973">
        <w:rPr>
          <w:rFonts w:ascii="Times New Roman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narodowego.</w:t>
      </w:r>
    </w:p>
    <w:p w14:paraId="51D8F681" w14:textId="042A11C8" w:rsidR="00A86973" w:rsidRPr="008D6673" w:rsidRDefault="00A86973" w:rsidP="005478C9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2C3D0F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FD07" w14:textId="77777777" w:rsidR="00515351" w:rsidRDefault="00515351" w:rsidP="002F7E9B">
      <w:pPr>
        <w:spacing w:after="0" w:line="240" w:lineRule="auto"/>
      </w:pPr>
      <w:r>
        <w:separator/>
      </w:r>
    </w:p>
  </w:endnote>
  <w:endnote w:type="continuationSeparator" w:id="0">
    <w:p w14:paraId="165EB015" w14:textId="77777777" w:rsidR="00515351" w:rsidRDefault="00515351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5BBDA3A0" w14:textId="77777777" w:rsidR="009673F3" w:rsidRDefault="009673F3">
        <w:pPr>
          <w:pStyle w:val="Stopka"/>
          <w:jc w:val="right"/>
        </w:pPr>
      </w:p>
      <w:p w14:paraId="153B0F9D" w14:textId="77777777" w:rsidR="009673F3" w:rsidRDefault="009673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15D2AF63" w14:textId="77777777" w:rsidR="009673F3" w:rsidRDefault="00967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C053" w14:textId="77777777" w:rsidR="00515351" w:rsidRDefault="00515351" w:rsidP="002F7E9B">
      <w:pPr>
        <w:spacing w:after="0" w:line="240" w:lineRule="auto"/>
      </w:pPr>
      <w:r>
        <w:separator/>
      </w:r>
    </w:p>
  </w:footnote>
  <w:footnote w:type="continuationSeparator" w:id="0">
    <w:p w14:paraId="0862CEBA" w14:textId="77777777" w:rsidR="00515351" w:rsidRDefault="00515351" w:rsidP="002F7E9B">
      <w:pPr>
        <w:spacing w:after="0" w:line="240" w:lineRule="auto"/>
      </w:pPr>
      <w:r>
        <w:continuationSeparator/>
      </w:r>
    </w:p>
  </w:footnote>
  <w:footnote w:id="1">
    <w:p w14:paraId="27553BE6" w14:textId="77777777" w:rsidR="005D738C" w:rsidRDefault="005D738C" w:rsidP="005D73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0BE79DB5" w14:textId="77777777" w:rsidR="005D738C" w:rsidRDefault="005D738C" w:rsidP="005D738C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D6FF" w14:textId="694E74A5" w:rsidR="009673F3" w:rsidRPr="004B6BC2" w:rsidRDefault="009673F3" w:rsidP="004B6BC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Cs/>
        <w:lang w:eastAsia="pl-PL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7"/>
      <w:numFmt w:val="decimal"/>
      <w:lvlText w:val="%1)"/>
      <w:lvlJc w:val="left"/>
      <w:pPr>
        <w:tabs>
          <w:tab w:val="num" w:pos="0"/>
        </w:tabs>
        <w:ind w:left="361" w:hanging="360"/>
      </w:pPr>
      <w:rPr>
        <w:bCs/>
      </w:rPr>
    </w:lvl>
  </w:abstractNum>
  <w:abstractNum w:abstractNumId="5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365834"/>
    <w:multiLevelType w:val="hybridMultilevel"/>
    <w:tmpl w:val="1E3058C4"/>
    <w:lvl w:ilvl="0" w:tplc="8DC4006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FF1353F"/>
    <w:multiLevelType w:val="hybridMultilevel"/>
    <w:tmpl w:val="DC32F86E"/>
    <w:lvl w:ilvl="0" w:tplc="B4C697F6">
      <w:start w:val="8"/>
      <w:numFmt w:val="decimal"/>
      <w:lvlText w:val="%1)"/>
      <w:lvlJc w:val="left"/>
      <w:pPr>
        <w:tabs>
          <w:tab w:val="num" w:pos="933"/>
        </w:tabs>
        <w:ind w:left="933" w:hanging="573"/>
      </w:pPr>
      <w:rPr>
        <w:rFonts w:ascii="Times New Roman" w:eastAsia="Times New Roman" w:hAnsi="Times New Roman" w:cs="Times New Roman"/>
      </w:rPr>
    </w:lvl>
    <w:lvl w:ilvl="1" w:tplc="F8E2C02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C05898D8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FFFFFFFF">
      <w:start w:val="1"/>
      <w:numFmt w:val="lowerLetter"/>
      <w:lvlText w:val="%4)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721DA"/>
    <w:multiLevelType w:val="hybridMultilevel"/>
    <w:tmpl w:val="56AEC134"/>
    <w:lvl w:ilvl="0" w:tplc="3A984F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133A3"/>
    <w:multiLevelType w:val="hybridMultilevel"/>
    <w:tmpl w:val="3A44C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C57493F"/>
    <w:multiLevelType w:val="hybridMultilevel"/>
    <w:tmpl w:val="7EACF8E4"/>
    <w:lvl w:ilvl="0" w:tplc="9FD2ED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270E7"/>
    <w:multiLevelType w:val="hybridMultilevel"/>
    <w:tmpl w:val="32A683B0"/>
    <w:lvl w:ilvl="0" w:tplc="91168C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A43C0C"/>
    <w:multiLevelType w:val="hybridMultilevel"/>
    <w:tmpl w:val="4A22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C72E5"/>
    <w:multiLevelType w:val="hybridMultilevel"/>
    <w:tmpl w:val="F63E38F0"/>
    <w:lvl w:ilvl="0" w:tplc="D13680D2">
      <w:start w:val="5"/>
      <w:numFmt w:val="decimal"/>
      <w:lvlText w:val="%1)"/>
      <w:lvlJc w:val="left"/>
      <w:pPr>
        <w:ind w:left="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4E235DF"/>
    <w:multiLevelType w:val="hybridMultilevel"/>
    <w:tmpl w:val="0D0827D4"/>
    <w:lvl w:ilvl="0" w:tplc="DEA2AE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98E8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FC59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8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960CA"/>
    <w:multiLevelType w:val="hybridMultilevel"/>
    <w:tmpl w:val="2A68219A"/>
    <w:lvl w:ilvl="0" w:tplc="75829E2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B997924"/>
    <w:multiLevelType w:val="hybridMultilevel"/>
    <w:tmpl w:val="05480E2A"/>
    <w:lvl w:ilvl="0" w:tplc="F4029A6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4204799">
    <w:abstractNumId w:val="21"/>
  </w:num>
  <w:num w:numId="2" w16cid:durableId="1829319138">
    <w:abstractNumId w:val="44"/>
  </w:num>
  <w:num w:numId="3" w16cid:durableId="747314065">
    <w:abstractNumId w:val="9"/>
  </w:num>
  <w:num w:numId="4" w16cid:durableId="1545363916">
    <w:abstractNumId w:val="6"/>
  </w:num>
  <w:num w:numId="5" w16cid:durableId="4334586">
    <w:abstractNumId w:val="7"/>
  </w:num>
  <w:num w:numId="6" w16cid:durableId="137039420">
    <w:abstractNumId w:val="37"/>
  </w:num>
  <w:num w:numId="7" w16cid:durableId="2022514237">
    <w:abstractNumId w:val="40"/>
  </w:num>
  <w:num w:numId="8" w16cid:durableId="1061174686">
    <w:abstractNumId w:val="12"/>
  </w:num>
  <w:num w:numId="9" w16cid:durableId="743453959">
    <w:abstractNumId w:val="55"/>
  </w:num>
  <w:num w:numId="10" w16cid:durableId="1419208983">
    <w:abstractNumId w:val="11"/>
  </w:num>
  <w:num w:numId="11" w16cid:durableId="2122411440">
    <w:abstractNumId w:val="42"/>
  </w:num>
  <w:num w:numId="12" w16cid:durableId="1690451873">
    <w:abstractNumId w:val="50"/>
  </w:num>
  <w:num w:numId="13" w16cid:durableId="1791820160">
    <w:abstractNumId w:val="5"/>
  </w:num>
  <w:num w:numId="14" w16cid:durableId="1249728892">
    <w:abstractNumId w:val="35"/>
  </w:num>
  <w:num w:numId="15" w16cid:durableId="1996370400">
    <w:abstractNumId w:val="47"/>
  </w:num>
  <w:num w:numId="16" w16cid:durableId="996375611">
    <w:abstractNumId w:val="41"/>
  </w:num>
  <w:num w:numId="17" w16cid:durableId="1992633258">
    <w:abstractNumId w:val="19"/>
  </w:num>
  <w:num w:numId="18" w16cid:durableId="1434134314">
    <w:abstractNumId w:val="25"/>
  </w:num>
  <w:num w:numId="19" w16cid:durableId="2127579744">
    <w:abstractNumId w:val="45"/>
  </w:num>
  <w:num w:numId="20" w16cid:durableId="597257442">
    <w:abstractNumId w:val="43"/>
  </w:num>
  <w:num w:numId="21" w16cid:durableId="1504054697">
    <w:abstractNumId w:val="39"/>
  </w:num>
  <w:num w:numId="22" w16cid:durableId="1774403242">
    <w:abstractNumId w:val="28"/>
  </w:num>
  <w:num w:numId="23" w16cid:durableId="823664539">
    <w:abstractNumId w:val="18"/>
  </w:num>
  <w:num w:numId="24" w16cid:durableId="736826590">
    <w:abstractNumId w:val="24"/>
  </w:num>
  <w:num w:numId="25" w16cid:durableId="1003051806">
    <w:abstractNumId w:val="22"/>
  </w:num>
  <w:num w:numId="26" w16cid:durableId="1698894935">
    <w:abstractNumId w:val="13"/>
  </w:num>
  <w:num w:numId="27" w16cid:durableId="194663331">
    <w:abstractNumId w:val="26"/>
  </w:num>
  <w:num w:numId="28" w16cid:durableId="950893325">
    <w:abstractNumId w:val="0"/>
  </w:num>
  <w:num w:numId="29" w16cid:durableId="559827234">
    <w:abstractNumId w:val="17"/>
  </w:num>
  <w:num w:numId="30" w16cid:durableId="1367175460">
    <w:abstractNumId w:val="32"/>
  </w:num>
  <w:num w:numId="31" w16cid:durableId="1832595336">
    <w:abstractNumId w:val="36"/>
  </w:num>
  <w:num w:numId="32" w16cid:durableId="1571693271">
    <w:abstractNumId w:val="33"/>
  </w:num>
  <w:num w:numId="33" w16cid:durableId="26222278">
    <w:abstractNumId w:val="31"/>
  </w:num>
  <w:num w:numId="34" w16cid:durableId="774911443">
    <w:abstractNumId w:val="46"/>
  </w:num>
  <w:num w:numId="35" w16cid:durableId="306014266">
    <w:abstractNumId w:val="38"/>
  </w:num>
  <w:num w:numId="36" w16cid:durableId="262997431">
    <w:abstractNumId w:val="54"/>
  </w:num>
  <w:num w:numId="37" w16cid:durableId="1197698572">
    <w:abstractNumId w:val="10"/>
  </w:num>
  <w:num w:numId="38" w16cid:durableId="292760401">
    <w:abstractNumId w:val="30"/>
  </w:num>
  <w:num w:numId="39" w16cid:durableId="133498094">
    <w:abstractNumId w:val="20"/>
  </w:num>
  <w:num w:numId="40" w16cid:durableId="369112921">
    <w:abstractNumId w:val="51"/>
  </w:num>
  <w:num w:numId="41" w16cid:durableId="1192643618">
    <w:abstractNumId w:val="27"/>
  </w:num>
  <w:num w:numId="42" w16cid:durableId="286355701">
    <w:abstractNumId w:val="14"/>
  </w:num>
  <w:num w:numId="43" w16cid:durableId="1110276492">
    <w:abstractNumId w:val="15"/>
  </w:num>
  <w:num w:numId="44" w16cid:durableId="1047727985">
    <w:abstractNumId w:val="23"/>
  </w:num>
  <w:num w:numId="45" w16cid:durableId="1801917371">
    <w:abstractNumId w:val="8"/>
  </w:num>
  <w:num w:numId="46" w16cid:durableId="482280770">
    <w:abstractNumId w:val="29"/>
  </w:num>
  <w:num w:numId="47" w16cid:durableId="1433478047">
    <w:abstractNumId w:val="16"/>
  </w:num>
  <w:num w:numId="48" w16cid:durableId="407119660">
    <w:abstractNumId w:val="34"/>
  </w:num>
  <w:num w:numId="49" w16cid:durableId="29963387">
    <w:abstractNumId w:val="53"/>
  </w:num>
  <w:num w:numId="50" w16cid:durableId="2110613546">
    <w:abstractNumId w:val="48"/>
  </w:num>
  <w:num w:numId="51" w16cid:durableId="1480000060">
    <w:abstractNumId w:val="52"/>
  </w:num>
  <w:num w:numId="52" w16cid:durableId="1661080440">
    <w:abstractNumId w:val="49"/>
  </w:num>
  <w:num w:numId="53" w16cid:durableId="21413364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1645"/>
    <w:rsid w:val="00001846"/>
    <w:rsid w:val="00002D60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26DC2"/>
    <w:rsid w:val="00030032"/>
    <w:rsid w:val="0003019D"/>
    <w:rsid w:val="00030D73"/>
    <w:rsid w:val="000323DC"/>
    <w:rsid w:val="000328F3"/>
    <w:rsid w:val="00034489"/>
    <w:rsid w:val="000376C9"/>
    <w:rsid w:val="000433D1"/>
    <w:rsid w:val="00045C7E"/>
    <w:rsid w:val="000466E1"/>
    <w:rsid w:val="00050B3B"/>
    <w:rsid w:val="0005221E"/>
    <w:rsid w:val="00054F6B"/>
    <w:rsid w:val="00057345"/>
    <w:rsid w:val="00057723"/>
    <w:rsid w:val="0006090F"/>
    <w:rsid w:val="000618AA"/>
    <w:rsid w:val="00062819"/>
    <w:rsid w:val="000630BA"/>
    <w:rsid w:val="00063A5F"/>
    <w:rsid w:val="00067286"/>
    <w:rsid w:val="00071F66"/>
    <w:rsid w:val="0007242E"/>
    <w:rsid w:val="00072E1B"/>
    <w:rsid w:val="0007492A"/>
    <w:rsid w:val="0007769C"/>
    <w:rsid w:val="00080457"/>
    <w:rsid w:val="00080852"/>
    <w:rsid w:val="00081DFD"/>
    <w:rsid w:val="00086C07"/>
    <w:rsid w:val="00087345"/>
    <w:rsid w:val="00092164"/>
    <w:rsid w:val="000930DC"/>
    <w:rsid w:val="00094FED"/>
    <w:rsid w:val="000A15E1"/>
    <w:rsid w:val="000B06D5"/>
    <w:rsid w:val="000B23FD"/>
    <w:rsid w:val="000B340B"/>
    <w:rsid w:val="000B72A0"/>
    <w:rsid w:val="000C092A"/>
    <w:rsid w:val="000C0DA2"/>
    <w:rsid w:val="000C4A32"/>
    <w:rsid w:val="000C652E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6D6"/>
    <w:rsid w:val="000E581E"/>
    <w:rsid w:val="000E5CB3"/>
    <w:rsid w:val="000F0AAB"/>
    <w:rsid w:val="000F3A09"/>
    <w:rsid w:val="000F3C5A"/>
    <w:rsid w:val="000F69B6"/>
    <w:rsid w:val="000F723D"/>
    <w:rsid w:val="001008EE"/>
    <w:rsid w:val="001009AA"/>
    <w:rsid w:val="00102F29"/>
    <w:rsid w:val="001030B2"/>
    <w:rsid w:val="00105632"/>
    <w:rsid w:val="001058EF"/>
    <w:rsid w:val="001061B5"/>
    <w:rsid w:val="0010759D"/>
    <w:rsid w:val="00111693"/>
    <w:rsid w:val="00112318"/>
    <w:rsid w:val="00115E6C"/>
    <w:rsid w:val="00116DCC"/>
    <w:rsid w:val="00117F9F"/>
    <w:rsid w:val="00120EA3"/>
    <w:rsid w:val="00124146"/>
    <w:rsid w:val="00124A45"/>
    <w:rsid w:val="00126A69"/>
    <w:rsid w:val="00134323"/>
    <w:rsid w:val="001357A0"/>
    <w:rsid w:val="001379D9"/>
    <w:rsid w:val="00150E76"/>
    <w:rsid w:val="00151290"/>
    <w:rsid w:val="00151802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0256"/>
    <w:rsid w:val="00192D09"/>
    <w:rsid w:val="001958C8"/>
    <w:rsid w:val="00196DF7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6A55"/>
    <w:rsid w:val="001B7B69"/>
    <w:rsid w:val="001B7C49"/>
    <w:rsid w:val="001C1884"/>
    <w:rsid w:val="001C572D"/>
    <w:rsid w:val="001D7EEE"/>
    <w:rsid w:val="001E0CDA"/>
    <w:rsid w:val="001E1DEC"/>
    <w:rsid w:val="001E319B"/>
    <w:rsid w:val="001E5167"/>
    <w:rsid w:val="001E7C60"/>
    <w:rsid w:val="001E7D11"/>
    <w:rsid w:val="001F1DF1"/>
    <w:rsid w:val="001F289F"/>
    <w:rsid w:val="001F5215"/>
    <w:rsid w:val="001F58E4"/>
    <w:rsid w:val="002004E7"/>
    <w:rsid w:val="00201E2D"/>
    <w:rsid w:val="00204071"/>
    <w:rsid w:val="002054D6"/>
    <w:rsid w:val="00210C9B"/>
    <w:rsid w:val="002138DA"/>
    <w:rsid w:val="00214305"/>
    <w:rsid w:val="002263A4"/>
    <w:rsid w:val="0022723F"/>
    <w:rsid w:val="002311D3"/>
    <w:rsid w:val="00231255"/>
    <w:rsid w:val="0023619D"/>
    <w:rsid w:val="00237087"/>
    <w:rsid w:val="00240D36"/>
    <w:rsid w:val="00244BDA"/>
    <w:rsid w:val="0024529A"/>
    <w:rsid w:val="00247B22"/>
    <w:rsid w:val="00253FFE"/>
    <w:rsid w:val="00256E09"/>
    <w:rsid w:val="002615F1"/>
    <w:rsid w:val="0026759D"/>
    <w:rsid w:val="00270025"/>
    <w:rsid w:val="00270CA9"/>
    <w:rsid w:val="00271986"/>
    <w:rsid w:val="002742DB"/>
    <w:rsid w:val="00274F37"/>
    <w:rsid w:val="002756DC"/>
    <w:rsid w:val="002759C0"/>
    <w:rsid w:val="00276E4D"/>
    <w:rsid w:val="00276FA7"/>
    <w:rsid w:val="002808B6"/>
    <w:rsid w:val="00280950"/>
    <w:rsid w:val="00281CB8"/>
    <w:rsid w:val="002842B7"/>
    <w:rsid w:val="0028575E"/>
    <w:rsid w:val="00290671"/>
    <w:rsid w:val="002914DF"/>
    <w:rsid w:val="00291533"/>
    <w:rsid w:val="0029237E"/>
    <w:rsid w:val="002A2A79"/>
    <w:rsid w:val="002A3A0B"/>
    <w:rsid w:val="002A4FC2"/>
    <w:rsid w:val="002A776C"/>
    <w:rsid w:val="002B39FE"/>
    <w:rsid w:val="002B4A3D"/>
    <w:rsid w:val="002B4B9B"/>
    <w:rsid w:val="002B769C"/>
    <w:rsid w:val="002B79B1"/>
    <w:rsid w:val="002C071F"/>
    <w:rsid w:val="002C1629"/>
    <w:rsid w:val="002C1CAC"/>
    <w:rsid w:val="002C6A0F"/>
    <w:rsid w:val="002C74AA"/>
    <w:rsid w:val="002D33AB"/>
    <w:rsid w:val="002D6ACA"/>
    <w:rsid w:val="002E15D0"/>
    <w:rsid w:val="002E170A"/>
    <w:rsid w:val="002E4D4F"/>
    <w:rsid w:val="002E4FF6"/>
    <w:rsid w:val="002F7E9B"/>
    <w:rsid w:val="003000E7"/>
    <w:rsid w:val="00303EEA"/>
    <w:rsid w:val="00315BC8"/>
    <w:rsid w:val="003168A0"/>
    <w:rsid w:val="00317B71"/>
    <w:rsid w:val="00321543"/>
    <w:rsid w:val="003234E3"/>
    <w:rsid w:val="00324EAF"/>
    <w:rsid w:val="00325975"/>
    <w:rsid w:val="00326641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5109C"/>
    <w:rsid w:val="00352718"/>
    <w:rsid w:val="003540FA"/>
    <w:rsid w:val="00354C70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DE6"/>
    <w:rsid w:val="003A6F51"/>
    <w:rsid w:val="003A7EBE"/>
    <w:rsid w:val="003B0F81"/>
    <w:rsid w:val="003B163D"/>
    <w:rsid w:val="003B2981"/>
    <w:rsid w:val="003B29E9"/>
    <w:rsid w:val="003B461E"/>
    <w:rsid w:val="003B554E"/>
    <w:rsid w:val="003C253D"/>
    <w:rsid w:val="003C5BA3"/>
    <w:rsid w:val="003C5C96"/>
    <w:rsid w:val="003C7146"/>
    <w:rsid w:val="003D1D6F"/>
    <w:rsid w:val="003D6A3A"/>
    <w:rsid w:val="003D77C4"/>
    <w:rsid w:val="003E256C"/>
    <w:rsid w:val="003E2BFF"/>
    <w:rsid w:val="003E46E4"/>
    <w:rsid w:val="003E6D58"/>
    <w:rsid w:val="00400EDD"/>
    <w:rsid w:val="00400F97"/>
    <w:rsid w:val="0040659E"/>
    <w:rsid w:val="00410642"/>
    <w:rsid w:val="00413562"/>
    <w:rsid w:val="00413D7C"/>
    <w:rsid w:val="00414E17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7CE3"/>
    <w:rsid w:val="0044501C"/>
    <w:rsid w:val="00446D46"/>
    <w:rsid w:val="00450594"/>
    <w:rsid w:val="004528CE"/>
    <w:rsid w:val="004540FE"/>
    <w:rsid w:val="004543F0"/>
    <w:rsid w:val="004575B8"/>
    <w:rsid w:val="00457EEF"/>
    <w:rsid w:val="0046251B"/>
    <w:rsid w:val="00465558"/>
    <w:rsid w:val="004724B0"/>
    <w:rsid w:val="00473F34"/>
    <w:rsid w:val="004741DE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A0BE8"/>
    <w:rsid w:val="004A1227"/>
    <w:rsid w:val="004A257F"/>
    <w:rsid w:val="004A2E65"/>
    <w:rsid w:val="004A53D2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E13F4"/>
    <w:rsid w:val="004E24C0"/>
    <w:rsid w:val="004E4BF7"/>
    <w:rsid w:val="004E5FB9"/>
    <w:rsid w:val="004E775B"/>
    <w:rsid w:val="004E7CC6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351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46E5"/>
    <w:rsid w:val="005355F6"/>
    <w:rsid w:val="005357A3"/>
    <w:rsid w:val="005428A8"/>
    <w:rsid w:val="005472C8"/>
    <w:rsid w:val="005478C9"/>
    <w:rsid w:val="00551055"/>
    <w:rsid w:val="005522FC"/>
    <w:rsid w:val="00557F1C"/>
    <w:rsid w:val="00563713"/>
    <w:rsid w:val="005667F6"/>
    <w:rsid w:val="00571ADD"/>
    <w:rsid w:val="0057353F"/>
    <w:rsid w:val="005779AA"/>
    <w:rsid w:val="00581797"/>
    <w:rsid w:val="00584E99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E19"/>
    <w:rsid w:val="005A758E"/>
    <w:rsid w:val="005B1E8A"/>
    <w:rsid w:val="005B6504"/>
    <w:rsid w:val="005B77AF"/>
    <w:rsid w:val="005C09E0"/>
    <w:rsid w:val="005C4715"/>
    <w:rsid w:val="005C656A"/>
    <w:rsid w:val="005D1A8D"/>
    <w:rsid w:val="005D3891"/>
    <w:rsid w:val="005D48E1"/>
    <w:rsid w:val="005D738C"/>
    <w:rsid w:val="005E4ADD"/>
    <w:rsid w:val="005F0395"/>
    <w:rsid w:val="005F647E"/>
    <w:rsid w:val="005F7E9E"/>
    <w:rsid w:val="0060180D"/>
    <w:rsid w:val="00601966"/>
    <w:rsid w:val="006033E1"/>
    <w:rsid w:val="006040B9"/>
    <w:rsid w:val="0060486A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1D98"/>
    <w:rsid w:val="0062281C"/>
    <w:rsid w:val="00622CA8"/>
    <w:rsid w:val="0062396E"/>
    <w:rsid w:val="006259CE"/>
    <w:rsid w:val="006271BD"/>
    <w:rsid w:val="00630185"/>
    <w:rsid w:val="00630405"/>
    <w:rsid w:val="00630711"/>
    <w:rsid w:val="006317FD"/>
    <w:rsid w:val="00631CE2"/>
    <w:rsid w:val="00635D04"/>
    <w:rsid w:val="00635E4D"/>
    <w:rsid w:val="0063637C"/>
    <w:rsid w:val="006404E4"/>
    <w:rsid w:val="00644D39"/>
    <w:rsid w:val="006458D4"/>
    <w:rsid w:val="00650F04"/>
    <w:rsid w:val="0065424B"/>
    <w:rsid w:val="006543F7"/>
    <w:rsid w:val="00654EA4"/>
    <w:rsid w:val="00656E88"/>
    <w:rsid w:val="00656F2A"/>
    <w:rsid w:val="00657C81"/>
    <w:rsid w:val="00660680"/>
    <w:rsid w:val="00664E86"/>
    <w:rsid w:val="00667BBA"/>
    <w:rsid w:val="006700EC"/>
    <w:rsid w:val="00671D1D"/>
    <w:rsid w:val="006842A7"/>
    <w:rsid w:val="00684D78"/>
    <w:rsid w:val="0068531F"/>
    <w:rsid w:val="0068742D"/>
    <w:rsid w:val="006876C8"/>
    <w:rsid w:val="006903D0"/>
    <w:rsid w:val="006922D1"/>
    <w:rsid w:val="00693AE8"/>
    <w:rsid w:val="00693FE0"/>
    <w:rsid w:val="0069647C"/>
    <w:rsid w:val="00696FC3"/>
    <w:rsid w:val="006A1219"/>
    <w:rsid w:val="006A141B"/>
    <w:rsid w:val="006A3AF8"/>
    <w:rsid w:val="006A5509"/>
    <w:rsid w:val="006A66A8"/>
    <w:rsid w:val="006B06D1"/>
    <w:rsid w:val="006B0A8B"/>
    <w:rsid w:val="006C08E0"/>
    <w:rsid w:val="006C3D7C"/>
    <w:rsid w:val="006C5029"/>
    <w:rsid w:val="006C5D6A"/>
    <w:rsid w:val="006D0F3C"/>
    <w:rsid w:val="006D180F"/>
    <w:rsid w:val="006D2AE7"/>
    <w:rsid w:val="006D4EA1"/>
    <w:rsid w:val="006D5F1F"/>
    <w:rsid w:val="006D6A6D"/>
    <w:rsid w:val="006E016C"/>
    <w:rsid w:val="006E1031"/>
    <w:rsid w:val="006E3C91"/>
    <w:rsid w:val="006F0282"/>
    <w:rsid w:val="006F10F9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4802"/>
    <w:rsid w:val="007155C3"/>
    <w:rsid w:val="00715FB9"/>
    <w:rsid w:val="00717B2C"/>
    <w:rsid w:val="00720E07"/>
    <w:rsid w:val="007223FD"/>
    <w:rsid w:val="007226AF"/>
    <w:rsid w:val="00722B38"/>
    <w:rsid w:val="007250B3"/>
    <w:rsid w:val="00726F1E"/>
    <w:rsid w:val="00734330"/>
    <w:rsid w:val="00734584"/>
    <w:rsid w:val="007403D6"/>
    <w:rsid w:val="007425E0"/>
    <w:rsid w:val="00743EF3"/>
    <w:rsid w:val="00744593"/>
    <w:rsid w:val="00744F7D"/>
    <w:rsid w:val="00745CFD"/>
    <w:rsid w:val="007462B0"/>
    <w:rsid w:val="00747E1D"/>
    <w:rsid w:val="00752022"/>
    <w:rsid w:val="00753504"/>
    <w:rsid w:val="007542E3"/>
    <w:rsid w:val="0075539C"/>
    <w:rsid w:val="00755F6C"/>
    <w:rsid w:val="0075693E"/>
    <w:rsid w:val="00756F13"/>
    <w:rsid w:val="00760777"/>
    <w:rsid w:val="007626DC"/>
    <w:rsid w:val="00765662"/>
    <w:rsid w:val="00771EA7"/>
    <w:rsid w:val="00772225"/>
    <w:rsid w:val="007724FA"/>
    <w:rsid w:val="00774654"/>
    <w:rsid w:val="00777976"/>
    <w:rsid w:val="0078079F"/>
    <w:rsid w:val="00780F24"/>
    <w:rsid w:val="00781876"/>
    <w:rsid w:val="00782921"/>
    <w:rsid w:val="00783C52"/>
    <w:rsid w:val="00784F67"/>
    <w:rsid w:val="0078640B"/>
    <w:rsid w:val="00786915"/>
    <w:rsid w:val="00792028"/>
    <w:rsid w:val="00792468"/>
    <w:rsid w:val="007939AB"/>
    <w:rsid w:val="00793C4D"/>
    <w:rsid w:val="00797E63"/>
    <w:rsid w:val="007A1041"/>
    <w:rsid w:val="007A389B"/>
    <w:rsid w:val="007A4845"/>
    <w:rsid w:val="007A6DB4"/>
    <w:rsid w:val="007A78C2"/>
    <w:rsid w:val="007A7A37"/>
    <w:rsid w:val="007C034D"/>
    <w:rsid w:val="007C23A1"/>
    <w:rsid w:val="007C63C8"/>
    <w:rsid w:val="007C7AB1"/>
    <w:rsid w:val="007D069C"/>
    <w:rsid w:val="007D0841"/>
    <w:rsid w:val="007D1AAD"/>
    <w:rsid w:val="007E0B0A"/>
    <w:rsid w:val="007E1369"/>
    <w:rsid w:val="007E2DE1"/>
    <w:rsid w:val="007E5CD8"/>
    <w:rsid w:val="007E5E7C"/>
    <w:rsid w:val="007F066A"/>
    <w:rsid w:val="007F12B7"/>
    <w:rsid w:val="007F1555"/>
    <w:rsid w:val="007F1675"/>
    <w:rsid w:val="007F2817"/>
    <w:rsid w:val="007F6F5A"/>
    <w:rsid w:val="007F7807"/>
    <w:rsid w:val="0080385F"/>
    <w:rsid w:val="00805441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7480"/>
    <w:rsid w:val="00831FE4"/>
    <w:rsid w:val="008321B7"/>
    <w:rsid w:val="00832310"/>
    <w:rsid w:val="008373C0"/>
    <w:rsid w:val="00840047"/>
    <w:rsid w:val="008422DE"/>
    <w:rsid w:val="00843259"/>
    <w:rsid w:val="008449FE"/>
    <w:rsid w:val="00845B5E"/>
    <w:rsid w:val="00846B1C"/>
    <w:rsid w:val="008479C2"/>
    <w:rsid w:val="008546FB"/>
    <w:rsid w:val="00855391"/>
    <w:rsid w:val="0085777E"/>
    <w:rsid w:val="008614A4"/>
    <w:rsid w:val="00861BEC"/>
    <w:rsid w:val="00866A62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64"/>
    <w:rsid w:val="008B57DE"/>
    <w:rsid w:val="008B66FD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6673"/>
    <w:rsid w:val="008E016F"/>
    <w:rsid w:val="008E0B94"/>
    <w:rsid w:val="008E3781"/>
    <w:rsid w:val="008E471B"/>
    <w:rsid w:val="008F0144"/>
    <w:rsid w:val="008F22D6"/>
    <w:rsid w:val="008F27E8"/>
    <w:rsid w:val="008F73BB"/>
    <w:rsid w:val="00902026"/>
    <w:rsid w:val="00902E8F"/>
    <w:rsid w:val="00906155"/>
    <w:rsid w:val="00907C8F"/>
    <w:rsid w:val="00910195"/>
    <w:rsid w:val="00915455"/>
    <w:rsid w:val="00915B84"/>
    <w:rsid w:val="0092500C"/>
    <w:rsid w:val="00926B0A"/>
    <w:rsid w:val="00926D7E"/>
    <w:rsid w:val="00927428"/>
    <w:rsid w:val="009301AA"/>
    <w:rsid w:val="00930989"/>
    <w:rsid w:val="009365FA"/>
    <w:rsid w:val="00937A23"/>
    <w:rsid w:val="00953045"/>
    <w:rsid w:val="00955C61"/>
    <w:rsid w:val="00960709"/>
    <w:rsid w:val="00960FF5"/>
    <w:rsid w:val="009651F4"/>
    <w:rsid w:val="00965545"/>
    <w:rsid w:val="009673F3"/>
    <w:rsid w:val="009718CF"/>
    <w:rsid w:val="009808DE"/>
    <w:rsid w:val="00984A74"/>
    <w:rsid w:val="009854FA"/>
    <w:rsid w:val="00991B86"/>
    <w:rsid w:val="00992497"/>
    <w:rsid w:val="0099328D"/>
    <w:rsid w:val="009A0C0A"/>
    <w:rsid w:val="009A4E1A"/>
    <w:rsid w:val="009A69D4"/>
    <w:rsid w:val="009B2C02"/>
    <w:rsid w:val="009B421C"/>
    <w:rsid w:val="009B51AB"/>
    <w:rsid w:val="009C2DD0"/>
    <w:rsid w:val="009C6F54"/>
    <w:rsid w:val="009D12B5"/>
    <w:rsid w:val="009D31CB"/>
    <w:rsid w:val="009D4435"/>
    <w:rsid w:val="009D487B"/>
    <w:rsid w:val="009E290C"/>
    <w:rsid w:val="009E7B1F"/>
    <w:rsid w:val="009F078E"/>
    <w:rsid w:val="009F3879"/>
    <w:rsid w:val="009F43A7"/>
    <w:rsid w:val="009F514E"/>
    <w:rsid w:val="009F5353"/>
    <w:rsid w:val="009F683E"/>
    <w:rsid w:val="009F710F"/>
    <w:rsid w:val="009F72F7"/>
    <w:rsid w:val="009F7D3A"/>
    <w:rsid w:val="00A04640"/>
    <w:rsid w:val="00A06001"/>
    <w:rsid w:val="00A06D16"/>
    <w:rsid w:val="00A10998"/>
    <w:rsid w:val="00A14116"/>
    <w:rsid w:val="00A21889"/>
    <w:rsid w:val="00A22020"/>
    <w:rsid w:val="00A22A63"/>
    <w:rsid w:val="00A26E0D"/>
    <w:rsid w:val="00A27087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50A9C"/>
    <w:rsid w:val="00A523A9"/>
    <w:rsid w:val="00A605C9"/>
    <w:rsid w:val="00A62950"/>
    <w:rsid w:val="00A64DFD"/>
    <w:rsid w:val="00A70D6A"/>
    <w:rsid w:val="00A71A33"/>
    <w:rsid w:val="00A73019"/>
    <w:rsid w:val="00A74EB9"/>
    <w:rsid w:val="00A831C8"/>
    <w:rsid w:val="00A848A4"/>
    <w:rsid w:val="00A85F42"/>
    <w:rsid w:val="00A866A3"/>
    <w:rsid w:val="00A86973"/>
    <w:rsid w:val="00A90BEF"/>
    <w:rsid w:val="00A914C8"/>
    <w:rsid w:val="00A92250"/>
    <w:rsid w:val="00A94FD1"/>
    <w:rsid w:val="00A97ABB"/>
    <w:rsid w:val="00AA30C6"/>
    <w:rsid w:val="00AA4F19"/>
    <w:rsid w:val="00AA500F"/>
    <w:rsid w:val="00AA55C6"/>
    <w:rsid w:val="00AA680A"/>
    <w:rsid w:val="00AB1D9B"/>
    <w:rsid w:val="00AB1E3E"/>
    <w:rsid w:val="00AB46F4"/>
    <w:rsid w:val="00AB57B3"/>
    <w:rsid w:val="00AC0A28"/>
    <w:rsid w:val="00AC16FC"/>
    <w:rsid w:val="00AC7C6A"/>
    <w:rsid w:val="00AD2E20"/>
    <w:rsid w:val="00AD2FD9"/>
    <w:rsid w:val="00AD3200"/>
    <w:rsid w:val="00AD663A"/>
    <w:rsid w:val="00AE32A4"/>
    <w:rsid w:val="00AE6060"/>
    <w:rsid w:val="00AE619B"/>
    <w:rsid w:val="00AE7BE9"/>
    <w:rsid w:val="00AF383C"/>
    <w:rsid w:val="00AF5C40"/>
    <w:rsid w:val="00B02141"/>
    <w:rsid w:val="00B02793"/>
    <w:rsid w:val="00B143BB"/>
    <w:rsid w:val="00B17DC8"/>
    <w:rsid w:val="00B220C9"/>
    <w:rsid w:val="00B22B9A"/>
    <w:rsid w:val="00B2665C"/>
    <w:rsid w:val="00B27FD8"/>
    <w:rsid w:val="00B3132E"/>
    <w:rsid w:val="00B372F6"/>
    <w:rsid w:val="00B40920"/>
    <w:rsid w:val="00B414AD"/>
    <w:rsid w:val="00B55940"/>
    <w:rsid w:val="00B56210"/>
    <w:rsid w:val="00B5658D"/>
    <w:rsid w:val="00B56F53"/>
    <w:rsid w:val="00B57A83"/>
    <w:rsid w:val="00B60301"/>
    <w:rsid w:val="00B62D5B"/>
    <w:rsid w:val="00B65640"/>
    <w:rsid w:val="00B70A93"/>
    <w:rsid w:val="00B7170D"/>
    <w:rsid w:val="00B71C61"/>
    <w:rsid w:val="00B732CE"/>
    <w:rsid w:val="00B75C78"/>
    <w:rsid w:val="00B75DD6"/>
    <w:rsid w:val="00B8250A"/>
    <w:rsid w:val="00B83491"/>
    <w:rsid w:val="00B86CDE"/>
    <w:rsid w:val="00B870ED"/>
    <w:rsid w:val="00B90821"/>
    <w:rsid w:val="00B9130E"/>
    <w:rsid w:val="00B93FFB"/>
    <w:rsid w:val="00B943FA"/>
    <w:rsid w:val="00B945B0"/>
    <w:rsid w:val="00B95AA7"/>
    <w:rsid w:val="00BA0754"/>
    <w:rsid w:val="00BA1135"/>
    <w:rsid w:val="00BA235C"/>
    <w:rsid w:val="00BA3F21"/>
    <w:rsid w:val="00BA4EA8"/>
    <w:rsid w:val="00BB06AC"/>
    <w:rsid w:val="00BB3912"/>
    <w:rsid w:val="00BB3D75"/>
    <w:rsid w:val="00BB4E8A"/>
    <w:rsid w:val="00BB5A0E"/>
    <w:rsid w:val="00BC0609"/>
    <w:rsid w:val="00BC13CA"/>
    <w:rsid w:val="00BC2E73"/>
    <w:rsid w:val="00BC4015"/>
    <w:rsid w:val="00BD00B5"/>
    <w:rsid w:val="00BD4449"/>
    <w:rsid w:val="00BD4BF2"/>
    <w:rsid w:val="00BD4C29"/>
    <w:rsid w:val="00BE0138"/>
    <w:rsid w:val="00BE2238"/>
    <w:rsid w:val="00BE3BAA"/>
    <w:rsid w:val="00BE5E50"/>
    <w:rsid w:val="00BF17FE"/>
    <w:rsid w:val="00BF2CE7"/>
    <w:rsid w:val="00BF44D5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0CA9"/>
    <w:rsid w:val="00C17174"/>
    <w:rsid w:val="00C17341"/>
    <w:rsid w:val="00C22CC3"/>
    <w:rsid w:val="00C24B81"/>
    <w:rsid w:val="00C24DF6"/>
    <w:rsid w:val="00C30BE4"/>
    <w:rsid w:val="00C32D26"/>
    <w:rsid w:val="00C332CF"/>
    <w:rsid w:val="00C361B2"/>
    <w:rsid w:val="00C370EB"/>
    <w:rsid w:val="00C43667"/>
    <w:rsid w:val="00C46BB3"/>
    <w:rsid w:val="00C4778B"/>
    <w:rsid w:val="00C47B60"/>
    <w:rsid w:val="00C47C0A"/>
    <w:rsid w:val="00C50E2F"/>
    <w:rsid w:val="00C53CFC"/>
    <w:rsid w:val="00C551CC"/>
    <w:rsid w:val="00C577A7"/>
    <w:rsid w:val="00C62CBE"/>
    <w:rsid w:val="00C65A47"/>
    <w:rsid w:val="00C662B9"/>
    <w:rsid w:val="00C66338"/>
    <w:rsid w:val="00C673F4"/>
    <w:rsid w:val="00C72CD5"/>
    <w:rsid w:val="00C75082"/>
    <w:rsid w:val="00C753C3"/>
    <w:rsid w:val="00C769C6"/>
    <w:rsid w:val="00C77E43"/>
    <w:rsid w:val="00C80D33"/>
    <w:rsid w:val="00C81CEB"/>
    <w:rsid w:val="00C8424E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6779"/>
    <w:rsid w:val="00CD7137"/>
    <w:rsid w:val="00CE5EAE"/>
    <w:rsid w:val="00CF1C78"/>
    <w:rsid w:val="00CF30E2"/>
    <w:rsid w:val="00CF45F9"/>
    <w:rsid w:val="00CF6DBF"/>
    <w:rsid w:val="00CF76A9"/>
    <w:rsid w:val="00CF7D0D"/>
    <w:rsid w:val="00D0051B"/>
    <w:rsid w:val="00D01DE1"/>
    <w:rsid w:val="00D0453D"/>
    <w:rsid w:val="00D04B4F"/>
    <w:rsid w:val="00D04F18"/>
    <w:rsid w:val="00D060D0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089F"/>
    <w:rsid w:val="00D519B4"/>
    <w:rsid w:val="00D521D3"/>
    <w:rsid w:val="00D52B00"/>
    <w:rsid w:val="00D5569A"/>
    <w:rsid w:val="00D55EFB"/>
    <w:rsid w:val="00D623A5"/>
    <w:rsid w:val="00D74600"/>
    <w:rsid w:val="00D74C35"/>
    <w:rsid w:val="00D75771"/>
    <w:rsid w:val="00D7582D"/>
    <w:rsid w:val="00D77211"/>
    <w:rsid w:val="00D801DC"/>
    <w:rsid w:val="00D80BB6"/>
    <w:rsid w:val="00D8200E"/>
    <w:rsid w:val="00D8272A"/>
    <w:rsid w:val="00D83DFF"/>
    <w:rsid w:val="00D86ACC"/>
    <w:rsid w:val="00D9011D"/>
    <w:rsid w:val="00D909E6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5AD"/>
    <w:rsid w:val="00DD438F"/>
    <w:rsid w:val="00DD5405"/>
    <w:rsid w:val="00DE01CF"/>
    <w:rsid w:val="00DE1AAB"/>
    <w:rsid w:val="00DE37FA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076EB"/>
    <w:rsid w:val="00E10AB0"/>
    <w:rsid w:val="00E15BCE"/>
    <w:rsid w:val="00E16F34"/>
    <w:rsid w:val="00E17D34"/>
    <w:rsid w:val="00E2456E"/>
    <w:rsid w:val="00E269B6"/>
    <w:rsid w:val="00E27DCE"/>
    <w:rsid w:val="00E35E9B"/>
    <w:rsid w:val="00E4334A"/>
    <w:rsid w:val="00E4597B"/>
    <w:rsid w:val="00E506C3"/>
    <w:rsid w:val="00E523DE"/>
    <w:rsid w:val="00E52711"/>
    <w:rsid w:val="00E530C9"/>
    <w:rsid w:val="00E53F29"/>
    <w:rsid w:val="00E55E16"/>
    <w:rsid w:val="00E60BEC"/>
    <w:rsid w:val="00E657C9"/>
    <w:rsid w:val="00E71430"/>
    <w:rsid w:val="00E7191B"/>
    <w:rsid w:val="00E7599F"/>
    <w:rsid w:val="00E75EFF"/>
    <w:rsid w:val="00E80BA4"/>
    <w:rsid w:val="00E83388"/>
    <w:rsid w:val="00E83B92"/>
    <w:rsid w:val="00E85769"/>
    <w:rsid w:val="00E90A7E"/>
    <w:rsid w:val="00E91D87"/>
    <w:rsid w:val="00E91DD5"/>
    <w:rsid w:val="00E94807"/>
    <w:rsid w:val="00E95195"/>
    <w:rsid w:val="00E963EE"/>
    <w:rsid w:val="00E9705C"/>
    <w:rsid w:val="00E977A3"/>
    <w:rsid w:val="00EA0023"/>
    <w:rsid w:val="00EA106B"/>
    <w:rsid w:val="00EA11E8"/>
    <w:rsid w:val="00EA3494"/>
    <w:rsid w:val="00EA7982"/>
    <w:rsid w:val="00EB1927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E531B"/>
    <w:rsid w:val="00EF0563"/>
    <w:rsid w:val="00EF0C28"/>
    <w:rsid w:val="00EF25D2"/>
    <w:rsid w:val="00EF55A5"/>
    <w:rsid w:val="00EF5F1A"/>
    <w:rsid w:val="00EF7487"/>
    <w:rsid w:val="00EF7737"/>
    <w:rsid w:val="00F0265B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B56"/>
    <w:rsid w:val="00F25A51"/>
    <w:rsid w:val="00F30BBC"/>
    <w:rsid w:val="00F34E7D"/>
    <w:rsid w:val="00F35F44"/>
    <w:rsid w:val="00F4433D"/>
    <w:rsid w:val="00F46444"/>
    <w:rsid w:val="00F4691F"/>
    <w:rsid w:val="00F54697"/>
    <w:rsid w:val="00F54A0F"/>
    <w:rsid w:val="00F5598B"/>
    <w:rsid w:val="00F56097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75CF"/>
    <w:rsid w:val="00FA3B02"/>
    <w:rsid w:val="00FA5CEF"/>
    <w:rsid w:val="00FA6953"/>
    <w:rsid w:val="00FA79AC"/>
    <w:rsid w:val="00FB2D9F"/>
    <w:rsid w:val="00FB4A19"/>
    <w:rsid w:val="00FC0919"/>
    <w:rsid w:val="00FC4135"/>
    <w:rsid w:val="00FD0627"/>
    <w:rsid w:val="00FD2F75"/>
    <w:rsid w:val="00FD372E"/>
    <w:rsid w:val="00FD4546"/>
    <w:rsid w:val="00FE1F2B"/>
    <w:rsid w:val="00FE6F68"/>
    <w:rsid w:val="00FF025D"/>
    <w:rsid w:val="00FF0E20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7FCC"/>
  <w15:docId w15:val="{255FB945-486A-498B-94BB-5C159214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B38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D738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D738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D738C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5198-825A-4D36-862F-AD8B091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11910</Words>
  <Characters>71464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69</cp:revision>
  <cp:lastPrinted>2022-10-20T09:24:00Z</cp:lastPrinted>
  <dcterms:created xsi:type="dcterms:W3CDTF">2021-04-13T19:36:00Z</dcterms:created>
  <dcterms:modified xsi:type="dcterms:W3CDTF">2022-10-21T11:27:00Z</dcterms:modified>
</cp:coreProperties>
</file>