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8D4B3" w14:textId="77777777" w:rsidR="002029FD" w:rsidRPr="00423E8A" w:rsidRDefault="002029FD" w:rsidP="002C4319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AE4D342" w14:textId="257022C8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Załącznik nr 7 do SWZ</w:t>
      </w:r>
    </w:p>
    <w:p w14:paraId="47896AF6" w14:textId="77777777" w:rsidR="002029FD" w:rsidRPr="00423E8A" w:rsidRDefault="002029FD" w:rsidP="002C4319">
      <w:pPr>
        <w:keepNext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UMOWA </w:t>
      </w:r>
    </w:p>
    <w:p w14:paraId="7DD92CFD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 dniu ………………….r. pomiędzy:</w:t>
      </w:r>
    </w:p>
    <w:p w14:paraId="0F9FED02" w14:textId="037D702D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Pyrzyckie Przedsiębiorstwo Komunalne Sp. z .o.o. z siedzibą ul. Kościuszki 26, 74-200 Pyrzyce, o numerze NIP: 853-00-02-896, REGON 810877503, wpisana do Krajowego Rejestru Sadowego pod numerem 0000209900, o kapitale zakładowym 1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5 251 350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zł. </w:t>
      </w:r>
    </w:p>
    <w:p w14:paraId="05542C63" w14:textId="77777777" w:rsidR="002029FD" w:rsidRPr="00423E8A" w:rsidRDefault="002029FD" w:rsidP="002C4319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  <w:lang w:eastAsia="ar-SA"/>
        </w:rPr>
        <w:t>reprezentowanym przez  Prezesa Zarządu - Krzysztofa Wancerza</w:t>
      </w:r>
    </w:p>
    <w:p w14:paraId="09379075" w14:textId="77777777" w:rsidR="002029FD" w:rsidRPr="00423E8A" w:rsidRDefault="002029FD" w:rsidP="002C4319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zwanym dalej Zamawiającym</w:t>
      </w:r>
    </w:p>
    <w:p w14:paraId="33AD9EB6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</w:p>
    <w:p w14:paraId="26AE8D87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…………………………….</w:t>
      </w:r>
    </w:p>
    <w:p w14:paraId="11782C9E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 siedzibą …………………………o numerze NIP ……………………, REGON ………………………….., wpisana do  Krajowego Rejestru Sadowego pod numerem 0000409082, o kapitale zakładowym ……………………reprezentowanym przez ……………………………………………………</w:t>
      </w:r>
    </w:p>
    <w:p w14:paraId="4A546232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zwanym dalej Dostawcą</w:t>
      </w:r>
    </w:p>
    <w:p w14:paraId="2247E5DE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4A36FD" w14:textId="6B5E12B6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podstawie rozstrzygniętego 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postępowania w trybie podstawowym 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…………………………. została zawarta umowa następującej treści:</w:t>
      </w:r>
    </w:p>
    <w:p w14:paraId="292C4A60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1</w:t>
      </w:r>
    </w:p>
    <w:p w14:paraId="232DFCC6" w14:textId="59F32560" w:rsidR="002029FD" w:rsidRPr="00423E8A" w:rsidRDefault="002029FD" w:rsidP="002C4319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zleca a Dostawca przyjmuje do wykonania dostawę 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2 nowych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pojazd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ów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944E7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3,5 tony </w:t>
      </w:r>
      <w:r w:rsidR="00503B7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___________________________________________________________ . </w:t>
      </w:r>
    </w:p>
    <w:p w14:paraId="3646FEBD" w14:textId="77777777" w:rsidR="002029FD" w:rsidRPr="00423E8A" w:rsidRDefault="002029FD" w:rsidP="002C4319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bCs/>
          <w:sz w:val="24"/>
          <w:szCs w:val="24"/>
        </w:rPr>
        <w:t xml:space="preserve">Przedmiot zamówienia 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dostarczony Zamawiającemu będzie </w:t>
      </w:r>
      <w:r w:rsidRPr="00423E8A">
        <w:rPr>
          <w:rFonts w:ascii="Times New Roman" w:eastAsia="Calibri" w:hAnsi="Times New Roman" w:cs="Times New Roman"/>
          <w:bCs/>
          <w:sz w:val="24"/>
          <w:szCs w:val="24"/>
        </w:rPr>
        <w:t>fabrycznie nowy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, wolny od wad fizycznych i prawnych oraz objęty gwarancją producenta. </w:t>
      </w:r>
    </w:p>
    <w:p w14:paraId="5CA76516" w14:textId="77777777" w:rsidR="002029FD" w:rsidRPr="00423E8A" w:rsidRDefault="002029FD" w:rsidP="002C4319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Dostarczony samochód oraz osprzęt muszą być kompletne i kompatybilne ze sobą. Samochód wraz z osprzętem musi spełniać funkcję do jakich są przeznaczone oraz muszą być zgodne z obowiązującym prawem oraz normami CE. </w:t>
      </w:r>
    </w:p>
    <w:p w14:paraId="1CDDE153" w14:textId="5FEDC218" w:rsidR="002029FD" w:rsidRPr="00423E8A" w:rsidRDefault="002029FD" w:rsidP="002C4319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Szczegółowy opis </w:t>
      </w:r>
      <w:r w:rsidR="00A370D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samochodów 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zawiera SWZ oraz oferta Dostawcy. </w:t>
      </w:r>
    </w:p>
    <w:p w14:paraId="0719E8F3" w14:textId="77777777" w:rsidR="002029FD" w:rsidRPr="00423E8A" w:rsidRDefault="002029FD" w:rsidP="002C4319">
      <w:pPr>
        <w:numPr>
          <w:ilvl w:val="0"/>
          <w:numId w:val="41"/>
        </w:numPr>
        <w:suppressAutoHyphens/>
        <w:autoSpaceDN w:val="0"/>
        <w:spacing w:after="20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>Przedmiot zamówienia zostanie dostarczony przez Wykonawcę i na jego koszt do siedziby Zamawiającego – Pyrzyckie Przedsiębiorstwo Komunalne Sp. z o.o.,</w:t>
      </w:r>
      <w:r w:rsidRPr="00423E8A">
        <w:rPr>
          <w:rFonts w:ascii="Times New Roman" w:eastAsia="Calibri" w:hAnsi="Times New Roman" w:cs="Times New Roman"/>
          <w:sz w:val="24"/>
          <w:szCs w:val="24"/>
        </w:rPr>
        <w:br/>
        <w:t xml:space="preserve"> ul. Kościuszki 26, 74-200 Pyrzyce. </w:t>
      </w:r>
    </w:p>
    <w:p w14:paraId="080A63CF" w14:textId="77777777" w:rsidR="002029FD" w:rsidRPr="00423E8A" w:rsidRDefault="002029FD" w:rsidP="002C4319">
      <w:pPr>
        <w:numPr>
          <w:ilvl w:val="0"/>
          <w:numId w:val="41"/>
        </w:numPr>
        <w:suppressAutoHyphens/>
        <w:autoSpaceDN w:val="0"/>
        <w:spacing w:after="20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Przejęcie przedmiotu zamówienia przez Zamawiającego potwierdzone zostanie protokołem odbioru końcowego. </w:t>
      </w:r>
    </w:p>
    <w:p w14:paraId="11A3B227" w14:textId="7903DF23" w:rsidR="002029FD" w:rsidRPr="00423E8A" w:rsidRDefault="002029FD" w:rsidP="002C4319">
      <w:pPr>
        <w:numPr>
          <w:ilvl w:val="0"/>
          <w:numId w:val="41"/>
        </w:numPr>
        <w:suppressAutoHyphens/>
        <w:autoSpaceDN w:val="0"/>
        <w:spacing w:after="20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>Zamawiający, po dokonaniu odbioru przedmiotu umowy, w terminie do 14 dni od dnia podpisania protokołu odbioru, ma prawo do ustalenia czy parametry techniczne przekazanego samochodu są zgodne z wymaganiami Zamawiającego opisanymi w SWZ. W przypadku stwierdzenia odstępstw od parametrów opisanych w SWZ Zamawiający ma prawo do zwrotu dostarczon</w:t>
      </w:r>
      <w:r w:rsidR="00D944E7" w:rsidRPr="00423E8A">
        <w:rPr>
          <w:rFonts w:ascii="Times New Roman" w:eastAsia="Calibri" w:hAnsi="Times New Roman" w:cs="Times New Roman"/>
          <w:sz w:val="24"/>
          <w:szCs w:val="24"/>
        </w:rPr>
        <w:t>ych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 samochod</w:t>
      </w:r>
      <w:r w:rsidR="00D944E7" w:rsidRPr="00423E8A">
        <w:rPr>
          <w:rFonts w:ascii="Times New Roman" w:eastAsia="Calibri" w:hAnsi="Times New Roman" w:cs="Times New Roman"/>
          <w:sz w:val="24"/>
          <w:szCs w:val="24"/>
        </w:rPr>
        <w:t>ów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 lub do wymiany na pojazd</w:t>
      </w:r>
      <w:r w:rsidR="00D944E7" w:rsidRPr="00423E8A">
        <w:rPr>
          <w:rFonts w:ascii="Times New Roman" w:eastAsia="Calibri" w:hAnsi="Times New Roman" w:cs="Times New Roman"/>
          <w:sz w:val="24"/>
          <w:szCs w:val="24"/>
        </w:rPr>
        <w:t>y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 zgodn</w:t>
      </w:r>
      <w:r w:rsidR="00D944E7" w:rsidRPr="00423E8A">
        <w:rPr>
          <w:rFonts w:ascii="Times New Roman" w:eastAsia="Calibri" w:hAnsi="Times New Roman" w:cs="Times New Roman"/>
          <w:sz w:val="24"/>
          <w:szCs w:val="24"/>
        </w:rPr>
        <w:t>e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 z opisem Zamawiającego. Koszty wymiany urządzenia ponosi Wykonawca. </w:t>
      </w:r>
    </w:p>
    <w:p w14:paraId="4FF62D40" w14:textId="67E2AEE5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2</w:t>
      </w:r>
      <w:r w:rsidR="00A370D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8A87133" w14:textId="3F3BF3FA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Termin wykonania zamówienia: … od dnia podpisania umowy.</w:t>
      </w:r>
    </w:p>
    <w:p w14:paraId="710BA1C4" w14:textId="19BCAAFA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lastRenderedPageBreak/>
        <w:t>Zamawiający  za  datę  wykonania  przedmiotu  umowy  uważa  datę  zakończenia  czynności odbioru  tj.:  zakończenia  wszystkich  czynności  technicznych  i  prawnych  związanych  z odbiorem pojazdów  oraz  podpisania  przez  Strony  protokołu  odbioru (protokołu zdawczo-odbiorczego).</w:t>
      </w:r>
    </w:p>
    <w:p w14:paraId="2D4E7E11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Odbiór przedmiotu umowy nastąpi w siedzibie Zamawiającego.</w:t>
      </w:r>
    </w:p>
    <w:p w14:paraId="374726FF" w14:textId="3AC3B49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Wykonawca poinformuje Zamawiającego o terminie dostawy pojazdów w formie pisemnej bądź elektronicznej (mailowo) co najmniej na 3 dni przed planowanym terminem odbioru.</w:t>
      </w:r>
    </w:p>
    <w:p w14:paraId="3FAFCFCA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Wykonawca zobowiązany jest do dostarczenia przedmiotu zamówienia do siedziby Zamawiającego na własny koszt i ryzyko w dni robocze w godzinach od 9.00 do 13.00.</w:t>
      </w:r>
    </w:p>
    <w:p w14:paraId="0A8C7C3F" w14:textId="4FDEF7B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Wraz z dostawą </w:t>
      </w:r>
      <w:proofErr w:type="spellStart"/>
      <w:r w:rsidRPr="00423E8A">
        <w:rPr>
          <w:rFonts w:ascii="Times New Roman" w:hAnsi="Times New Roman"/>
          <w:color w:val="000000"/>
          <w:sz w:val="24"/>
          <w:szCs w:val="24"/>
        </w:rPr>
        <w:t>pojazdówdo</w:t>
      </w:r>
      <w:proofErr w:type="spellEnd"/>
      <w:r w:rsidRPr="00423E8A">
        <w:rPr>
          <w:rFonts w:ascii="Times New Roman" w:hAnsi="Times New Roman"/>
          <w:color w:val="000000"/>
          <w:sz w:val="24"/>
          <w:szCs w:val="24"/>
        </w:rPr>
        <w:t xml:space="preserve"> siedziby Zamawiającego Wykonawca jest zobowiązany do dostarczenia wszystkich dokumentów samochodu, niezbędnych do rejestracji pojazdu we właściwym organie komunikacji. </w:t>
      </w:r>
    </w:p>
    <w:p w14:paraId="0CB686AD" w14:textId="07CC673A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Odbiór zostanie potwierdzony podpisaniem protokołu odbioru, po stwierdzeniu przez Zamawiającego, że samochód jest zgodny z opisem przedmiotu zamówienia oraz posiada: instrukcję  obsługi w języku polskim,  książkę  gwarancyjną, książkę serwisową, kartę pojazdu, dokumenty gwarancyjne samochodu wystawione przez producenta, komplet kluczy do samochodu w liczbie dostarczonej przez producenta, wraz z innymi przynależnościami, badania UDT zgodnie z obowiązującymi przepisami, inne wymagane prawem dokumenty pojazdu niezbędne do skutecznego zarejestrowania samochodu w Wydziale Komunikacji właściwym dla siedziby Zamawiającego.</w:t>
      </w:r>
    </w:p>
    <w:p w14:paraId="515954C5" w14:textId="6DAD767F" w:rsidR="00A370D5" w:rsidRPr="00423E8A" w:rsidRDefault="00A370D5" w:rsidP="002C4319">
      <w:pPr>
        <w:pStyle w:val="Akapitzlist"/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- oraz  że  powyższe dokumenty i przedmioty zostały Zamawiającemu wydane.  </w:t>
      </w:r>
    </w:p>
    <w:p w14:paraId="401421C0" w14:textId="2030835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W przypadku, gdy pojazd ma jakiekolwiek wady, usterki lub braki które uniemożliwiają korzystanie z przedmiotu zamówienia, niezgodności w stosunku do postanowień niniejszej umowy lub jest niezgodny z warunkami niniejszej umowy, Specyfikacją Warunków Zamówienia lub Ofertą Wykonawcy lub gdy brak jest któregokolwiek z dokumentów, o których mowa w ust. 7, Zamawiający może odmówić odbioru samochodu oraz wyznaczyć Wykonawcy termin na usunięcie wad, braków lub innych uchybień nie dłuższy niż 10 dni. </w:t>
      </w:r>
    </w:p>
    <w:p w14:paraId="5F5F9B17" w14:textId="451B8A32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 przypadku, o którym, mowa w ust. 8 zostanie sporządzony protokół stwierdzający zaistniałe usterki, braki lub niezgodności w stosunku do postanowień niniejszej umowy. Protokół sporządza się w trzech jednobrzmiących egzemplarzach, dwa dla Zamawiającego i jeden dla Wykonawcy.</w:t>
      </w:r>
    </w:p>
    <w:p w14:paraId="71CDA11C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Jeżeli po upływie terminu wyznaczonego na usunięcie wad, braków lub innych uchybień nie zostaną one usunięte Zamawiający może odstąpić od umowy.</w:t>
      </w:r>
    </w:p>
    <w:p w14:paraId="78AAB49E" w14:textId="77C66A2F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 przypadku, w którym Zamawiający stwierdzi że ze zaistniałe wady i usterki nie uniemożliwiają korzystania z przedmiotu zamówienia, protokół odbioru zawierać będzie zastrzeżenie, że samochód odebrany został z uwagami ze strony Zamawiającego. Zamawiający wyznaczy wówczas termin do usunięcia wad lub braków nie dłuższy niż 10 dni.</w:t>
      </w:r>
    </w:p>
    <w:p w14:paraId="47DFFE92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W momencie odbioru samochodu, pojazd musi być posiadać pełen zbiornik paliwa oraz pełne zbiorniki na płyny eksploatacyjne.</w:t>
      </w:r>
    </w:p>
    <w:p w14:paraId="7735F38A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lastRenderedPageBreak/>
        <w:t>W ramach wynagrodzenia określonego w ofercie Wykonawca przeprowadzi szkolenie personelu w zakresie obsługi, konserwacji i bezpieczeństwa, uruchomienia pojazdu wraz z jego przygotowaniem do pracy.</w:t>
      </w:r>
    </w:p>
    <w:p w14:paraId="6BCCE06E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Za datę wykonania przez Wykonawcę zamówienia uznaje się datę podpisania przez strony protokołu odbioru.</w:t>
      </w:r>
    </w:p>
    <w:p w14:paraId="2DCAB9FF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Protokół sporządza się w trzech jednobrzmiących egzemplarzach, dwa dla Zamawiającego i jeden dla Wykonawcy.</w:t>
      </w:r>
    </w:p>
    <w:p w14:paraId="554E43FA" w14:textId="77777777" w:rsidR="00A370D5" w:rsidRPr="00423E8A" w:rsidRDefault="00A370D5" w:rsidP="002C4319">
      <w:pPr>
        <w:pStyle w:val="Akapitzlist"/>
        <w:numPr>
          <w:ilvl w:val="0"/>
          <w:numId w:val="46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>Podpisując protokół odbioru Wykonawca oświadcza, że dostarczony pojazd jest kompletny i spełnia wymagania określone w ustawie z dnia 20 czerwca 1997 r. – Prawo o ruchu drogowym oraz w Rozporządzeniu Ministra Infrastruktury z dnia 31 grudnia 2002 r. w sprawie warunków technicznych pojazdów oraz zakresu ich niezbędnego wyposażenia.</w:t>
      </w:r>
    </w:p>
    <w:p w14:paraId="4181191D" w14:textId="0BB163C8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3</w:t>
      </w:r>
      <w:r w:rsidR="00A370D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82C6777" w14:textId="03B82371" w:rsidR="00A370D5" w:rsidRPr="00423E8A" w:rsidRDefault="00A370D5" w:rsidP="002C4319">
      <w:pPr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Wysokość wynagrodzenia wykonawcy za Przedmiot Umowy wynosi … zł netto tj. … zł brutto. </w:t>
      </w:r>
    </w:p>
    <w:p w14:paraId="05BA901C" w14:textId="453CA631" w:rsidR="00A370D5" w:rsidRPr="00423E8A" w:rsidRDefault="00A370D5" w:rsidP="002C4319">
      <w:pPr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Wynagrodzenie wykonawcy zostanie zapłacone przez finansującego leasingodawcę</w:t>
      </w:r>
      <w:r w:rsidR="00503B7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, w terminie 30 dni od dnia dostawy pojazdów.</w:t>
      </w:r>
    </w:p>
    <w:p w14:paraId="08194410" w14:textId="014CD922" w:rsidR="002029FD" w:rsidRPr="00423E8A" w:rsidRDefault="002029FD" w:rsidP="002C4319">
      <w:pPr>
        <w:numPr>
          <w:ilvl w:val="0"/>
          <w:numId w:val="42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Kwoty określone w ust. </w:t>
      </w:r>
      <w:r w:rsidR="00A370D5" w:rsidRPr="00423E8A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423E8A">
        <w:rPr>
          <w:rFonts w:ascii="Times New Roman" w:eastAsia="Calibri" w:hAnsi="Times New Roman" w:cs="Times New Roman"/>
          <w:sz w:val="24"/>
          <w:szCs w:val="24"/>
        </w:rPr>
        <w:t xml:space="preserve">zawierają wszystkie koszty związane z realizacją zadania, </w:t>
      </w:r>
      <w:r w:rsidRPr="00423E8A">
        <w:rPr>
          <w:rFonts w:ascii="Times New Roman" w:eastAsia="Calibri" w:hAnsi="Times New Roman" w:cs="Times New Roman"/>
          <w:sz w:val="24"/>
          <w:szCs w:val="24"/>
        </w:rPr>
        <w:br/>
        <w:t>o którym mowa w § 1, wynikające ze specyfikacji istotnych warunków zamówienia, jak również nie ujęte w tych materiałach, a niezbędne do wykonania zadania.</w:t>
      </w:r>
    </w:p>
    <w:p w14:paraId="4C54D78E" w14:textId="77777777" w:rsidR="002029FD" w:rsidRPr="00423E8A" w:rsidRDefault="002029FD" w:rsidP="002C4319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DE2FD6" w14:textId="54E183C3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4</w:t>
      </w:r>
      <w:r w:rsidR="00A370D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75DCDB0" w14:textId="3CF71BF5" w:rsidR="00503B75" w:rsidRPr="00423E8A" w:rsidRDefault="002029FD" w:rsidP="002C4319">
      <w:pPr>
        <w:pStyle w:val="Akapitzlist"/>
        <w:numPr>
          <w:ilvl w:val="0"/>
          <w:numId w:val="44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Strony postanawiają, że w wypadku niewykonania lub nienależytego wykonania naliczane będą kary umowne. </w:t>
      </w:r>
    </w:p>
    <w:p w14:paraId="5A81AF7B" w14:textId="49289726" w:rsidR="002029FD" w:rsidRPr="00423E8A" w:rsidRDefault="002029FD" w:rsidP="002C4319">
      <w:pPr>
        <w:pStyle w:val="Akapitzlist"/>
        <w:numPr>
          <w:ilvl w:val="0"/>
          <w:numId w:val="4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23E8A">
        <w:rPr>
          <w:rFonts w:ascii="Times New Roman" w:hAnsi="Times New Roman"/>
          <w:sz w:val="24"/>
          <w:szCs w:val="24"/>
        </w:rPr>
        <w:t xml:space="preserve">Dostawca </w:t>
      </w:r>
      <w:r w:rsidR="00503B75" w:rsidRPr="00423E8A">
        <w:rPr>
          <w:rFonts w:ascii="Times New Roman" w:hAnsi="Times New Roman"/>
          <w:sz w:val="24"/>
          <w:szCs w:val="24"/>
        </w:rPr>
        <w:t>za</w:t>
      </w:r>
      <w:r w:rsidRPr="00423E8A">
        <w:rPr>
          <w:rFonts w:ascii="Times New Roman" w:hAnsi="Times New Roman"/>
          <w:sz w:val="24"/>
          <w:szCs w:val="24"/>
        </w:rPr>
        <w:t>płaci Zamawiającemu</w:t>
      </w:r>
      <w:r w:rsidR="00503B75" w:rsidRPr="00423E8A">
        <w:rPr>
          <w:rFonts w:ascii="Times New Roman" w:hAnsi="Times New Roman"/>
          <w:sz w:val="24"/>
          <w:szCs w:val="24"/>
        </w:rPr>
        <w:t xml:space="preserve"> następujące</w:t>
      </w:r>
      <w:r w:rsidRPr="00423E8A">
        <w:rPr>
          <w:rFonts w:ascii="Times New Roman" w:hAnsi="Times New Roman"/>
          <w:sz w:val="24"/>
          <w:szCs w:val="24"/>
        </w:rPr>
        <w:t xml:space="preserve"> kary umowne:</w:t>
      </w:r>
    </w:p>
    <w:p w14:paraId="3C35DC59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a/ za zwłokę w wykonaniu przedmiotu umowy w wysokości 0,2 % całkowitego wynagrodzenia, określonego w umowie za każdy dzień zwłoki,</w:t>
      </w:r>
    </w:p>
    <w:p w14:paraId="02F2B0CC" w14:textId="77777777" w:rsidR="002C4319" w:rsidRDefault="002029FD" w:rsidP="002C4319">
      <w:pPr>
        <w:suppressAutoHyphens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b/ za odstąpienie od umowy z przyczyn zależnych od Dostawcy w wysokości 5 % całkowitego wynagrodzenia, określonego w umowie.</w:t>
      </w:r>
    </w:p>
    <w:p w14:paraId="033063E3" w14:textId="778705FC" w:rsidR="002029FD" w:rsidRPr="002C4319" w:rsidRDefault="002029FD" w:rsidP="002C4319">
      <w:pPr>
        <w:pStyle w:val="Akapitzlist"/>
        <w:numPr>
          <w:ilvl w:val="0"/>
          <w:numId w:val="44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4319">
        <w:rPr>
          <w:rFonts w:ascii="Times New Roman" w:hAnsi="Times New Roman"/>
          <w:color w:val="000000"/>
          <w:sz w:val="24"/>
          <w:szCs w:val="24"/>
        </w:rPr>
        <w:t xml:space="preserve"> Zamawiający zapłaci Dostawcy karę umowną z tytułu odstąpienia od umowy z przyczyn niezależnych od Dostawcy w wysokości 5% całkowitego wynagrodzenia, </w:t>
      </w:r>
      <w:r w:rsidR="002C4319" w:rsidRPr="002C4319">
        <w:rPr>
          <w:rFonts w:ascii="Times New Roman" w:hAnsi="Times New Roman"/>
          <w:color w:val="000000"/>
          <w:sz w:val="24"/>
          <w:szCs w:val="24"/>
        </w:rPr>
        <w:t>określonego</w:t>
      </w:r>
      <w:r w:rsidR="00503B75" w:rsidRPr="002C431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2C4319">
        <w:rPr>
          <w:rFonts w:ascii="Times New Roman" w:hAnsi="Times New Roman"/>
          <w:color w:val="000000"/>
          <w:sz w:val="24"/>
          <w:szCs w:val="24"/>
        </w:rPr>
        <w:t xml:space="preserve">w niniejszej Umowie z wyjątkiem sytuacji o której mowa w rozdziale </w:t>
      </w:r>
      <w:r w:rsidR="002C4319" w:rsidRPr="002C4319">
        <w:rPr>
          <w:rFonts w:ascii="Times New Roman" w:hAnsi="Times New Roman"/>
          <w:color w:val="000000"/>
          <w:sz w:val="24"/>
          <w:szCs w:val="24"/>
        </w:rPr>
        <w:t>19</w:t>
      </w:r>
      <w:r w:rsidRPr="002C4319">
        <w:rPr>
          <w:rFonts w:ascii="Times New Roman" w:hAnsi="Times New Roman"/>
          <w:color w:val="000000"/>
          <w:sz w:val="24"/>
          <w:szCs w:val="24"/>
        </w:rPr>
        <w:t xml:space="preserve"> S</w:t>
      </w:r>
      <w:r w:rsidR="00D944E7" w:rsidRPr="002C4319">
        <w:rPr>
          <w:rFonts w:ascii="Times New Roman" w:hAnsi="Times New Roman"/>
          <w:color w:val="000000"/>
          <w:sz w:val="24"/>
          <w:szCs w:val="24"/>
        </w:rPr>
        <w:t>W</w:t>
      </w:r>
      <w:r w:rsidRPr="002C4319">
        <w:rPr>
          <w:rFonts w:ascii="Times New Roman" w:hAnsi="Times New Roman"/>
          <w:color w:val="000000"/>
          <w:sz w:val="24"/>
          <w:szCs w:val="24"/>
        </w:rPr>
        <w:t>Z</w:t>
      </w:r>
      <w:bookmarkStart w:id="0" w:name="_Hlk514137435"/>
      <w:r w:rsidR="002C4319" w:rsidRPr="002C4319">
        <w:rPr>
          <w:rFonts w:ascii="Times New Roman" w:hAnsi="Times New Roman"/>
          <w:color w:val="000000"/>
          <w:sz w:val="24"/>
          <w:szCs w:val="24"/>
        </w:rPr>
        <w:t>: „</w:t>
      </w:r>
      <w:r w:rsidR="002C4319" w:rsidRPr="002C4319">
        <w:rPr>
          <w:rFonts w:ascii="Times New Roman" w:hAnsi="Times New Roman"/>
          <w:sz w:val="24"/>
          <w:szCs w:val="24"/>
        </w:rPr>
        <w:t>W przypadku niewyłonienia finansującego z przyczyn niezależnych od Zamawiającego, Zamawiający zastrzega sobie prawo odstąpienia od umowy</w:t>
      </w:r>
      <w:r w:rsidR="002C4319" w:rsidRPr="002C4319">
        <w:rPr>
          <w:rFonts w:ascii="Times New Roman" w:hAnsi="Times New Roman"/>
          <w:sz w:val="24"/>
          <w:szCs w:val="24"/>
        </w:rPr>
        <w:t>”.</w:t>
      </w:r>
      <w:bookmarkEnd w:id="0"/>
    </w:p>
    <w:p w14:paraId="4556FA96" w14:textId="6811A395" w:rsidR="00503B75" w:rsidRPr="00423E8A" w:rsidRDefault="00503B75" w:rsidP="002C4319">
      <w:pPr>
        <w:pStyle w:val="Akapitzlist"/>
        <w:numPr>
          <w:ilvl w:val="0"/>
          <w:numId w:val="44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23E8A">
        <w:rPr>
          <w:rFonts w:ascii="Times New Roman" w:hAnsi="Times New Roman"/>
          <w:sz w:val="24"/>
          <w:szCs w:val="24"/>
        </w:rPr>
        <w:t xml:space="preserve">Zamawiający uprawniony jest do dochodzenia odszkodowania na zasadach </w:t>
      </w:r>
      <w:r w:rsidR="00CF5981" w:rsidRPr="00423E8A">
        <w:rPr>
          <w:rFonts w:ascii="Times New Roman" w:hAnsi="Times New Roman"/>
          <w:sz w:val="24"/>
          <w:szCs w:val="24"/>
        </w:rPr>
        <w:t>ogólnych</w:t>
      </w:r>
      <w:r w:rsidRPr="00423E8A">
        <w:rPr>
          <w:rFonts w:ascii="Times New Roman" w:hAnsi="Times New Roman"/>
          <w:sz w:val="24"/>
          <w:szCs w:val="24"/>
        </w:rPr>
        <w:t>, przewyższającego naliczone kary umowę.</w:t>
      </w:r>
    </w:p>
    <w:p w14:paraId="08CFD1E4" w14:textId="0A659EDE" w:rsidR="00503B75" w:rsidRPr="00423E8A" w:rsidRDefault="00503B75" w:rsidP="002C4319">
      <w:pPr>
        <w:pStyle w:val="Akapitzlist"/>
        <w:numPr>
          <w:ilvl w:val="0"/>
          <w:numId w:val="44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23E8A">
        <w:rPr>
          <w:rFonts w:ascii="Times New Roman" w:hAnsi="Times New Roman"/>
          <w:sz w:val="24"/>
          <w:szCs w:val="24"/>
        </w:rPr>
        <w:t xml:space="preserve">Maksymalna wysokość kar umownych nie może przekroczyć 30% </w:t>
      </w:r>
      <w:r w:rsidR="00CF5981" w:rsidRPr="00423E8A">
        <w:rPr>
          <w:rFonts w:ascii="Times New Roman" w:hAnsi="Times New Roman"/>
          <w:sz w:val="24"/>
          <w:szCs w:val="24"/>
        </w:rPr>
        <w:t>wartości</w:t>
      </w:r>
      <w:r w:rsidRPr="00423E8A">
        <w:rPr>
          <w:rFonts w:ascii="Times New Roman" w:hAnsi="Times New Roman"/>
          <w:sz w:val="24"/>
          <w:szCs w:val="24"/>
        </w:rPr>
        <w:t xml:space="preserve"> wynagrodzenia określonego w 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§ </w:t>
      </w:r>
      <w:r w:rsidR="0093481B" w:rsidRPr="00423E8A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Umowy. </w:t>
      </w:r>
    </w:p>
    <w:p w14:paraId="3B822176" w14:textId="77777777" w:rsidR="00503B75" w:rsidRPr="00423E8A" w:rsidRDefault="00503B75" w:rsidP="002C431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74A772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048B229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5</w:t>
      </w:r>
    </w:p>
    <w:p w14:paraId="7FE78F1B" w14:textId="6F76CB7E" w:rsidR="002029FD" w:rsidRPr="00423E8A" w:rsidRDefault="00A370D5" w:rsidP="002C4319">
      <w:pPr>
        <w:pStyle w:val="Akapitzlist"/>
        <w:numPr>
          <w:ilvl w:val="0"/>
          <w:numId w:val="47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lastRenderedPageBreak/>
        <w:t xml:space="preserve">Wykonawca udziela Zamawiającemu gwarancji jakości na przedmiot zamówienia na okres … . Niniejsza umowa stanowi oświadczenie gwarancyjne. </w:t>
      </w:r>
    </w:p>
    <w:p w14:paraId="1666F4BD" w14:textId="7E5BDE39" w:rsidR="00A370D5" w:rsidRPr="00423E8A" w:rsidRDefault="00A370D5" w:rsidP="002C4319">
      <w:pPr>
        <w:pStyle w:val="Akapitzlist"/>
        <w:numPr>
          <w:ilvl w:val="0"/>
          <w:numId w:val="47"/>
        </w:numPr>
        <w:autoSpaceDE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Wykonawca </w:t>
      </w:r>
      <w:r w:rsidR="00503B75" w:rsidRPr="00423E8A">
        <w:rPr>
          <w:rFonts w:ascii="Times New Roman" w:hAnsi="Times New Roman"/>
          <w:color w:val="000000"/>
          <w:sz w:val="24"/>
          <w:szCs w:val="24"/>
        </w:rPr>
        <w:t>oświadcza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, że udziela </w:t>
      </w:r>
      <w:r w:rsidR="00503B75" w:rsidRPr="00423E8A">
        <w:rPr>
          <w:rFonts w:ascii="Times New Roman" w:hAnsi="Times New Roman"/>
          <w:color w:val="000000"/>
          <w:sz w:val="24"/>
          <w:szCs w:val="24"/>
        </w:rPr>
        <w:t>Zamawiającemu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 rękojmi na okres równy </w:t>
      </w:r>
      <w:r w:rsidR="00503B75" w:rsidRPr="00423E8A">
        <w:rPr>
          <w:rFonts w:ascii="Times New Roman" w:hAnsi="Times New Roman"/>
          <w:color w:val="000000"/>
          <w:sz w:val="24"/>
          <w:szCs w:val="24"/>
        </w:rPr>
        <w:t>okresowi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 gwarancji określonemu w ust. 1. </w:t>
      </w:r>
    </w:p>
    <w:p w14:paraId="63BDA33D" w14:textId="62074B54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Usługi gwarancyjne realizowane będą w miejscu użytkowania przedmiotu zamówienia lub w serwisie. </w:t>
      </w:r>
    </w:p>
    <w:p w14:paraId="106F4EB6" w14:textId="0BB76937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Wykonawca zapewnia, że reakcja na zgłoszenie usterki nastąpi w ciągu 12 godzin, </w:t>
      </w:r>
      <w:r w:rsidRPr="00423E8A">
        <w:rPr>
          <w:rFonts w:ascii="Times New Roman" w:hAnsi="Times New Roman"/>
          <w:color w:val="000000"/>
          <w:sz w:val="24"/>
          <w:szCs w:val="24"/>
        </w:rPr>
        <w:br/>
        <w:t xml:space="preserve">a naprawa zostanie wykonana w ciągu kolejnych </w:t>
      </w:r>
      <w:r w:rsidR="00D944E7" w:rsidRPr="00423E8A">
        <w:rPr>
          <w:rFonts w:ascii="Times New Roman" w:hAnsi="Times New Roman"/>
          <w:color w:val="000000"/>
          <w:sz w:val="24"/>
          <w:szCs w:val="24"/>
        </w:rPr>
        <w:t>36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 godzin od daty zgłoszenia usterki, a jeżeli wystąpi konieczność importu części zamiennych, naprawa zostanie wykonana w ciągu </w:t>
      </w:r>
      <w:r w:rsidR="00D944E7" w:rsidRPr="00423E8A">
        <w:rPr>
          <w:rFonts w:ascii="Times New Roman" w:hAnsi="Times New Roman"/>
          <w:color w:val="000000"/>
          <w:sz w:val="24"/>
          <w:szCs w:val="24"/>
        </w:rPr>
        <w:t>10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 dni roboczych od daty zgłoszenia usterki. Awarie będą zgłaszane na adres mailowy wskazany przez Wykonawcę. </w:t>
      </w:r>
    </w:p>
    <w:p w14:paraId="1DE8B40E" w14:textId="7DEFB03A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Jeżeli w ramach gwarancji Wykonawca dokona usunięcia wad, termin gwarancji ulegnie przedłużeniu o rzeczywisty czas niesprawności przedmiotu zamówienia liczony w zaokrągleniu do pełnego dnia niesprawności. </w:t>
      </w:r>
    </w:p>
    <w:p w14:paraId="0E7328CC" w14:textId="5031CE3F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Wymiana jakiegokolwiek elementu </w:t>
      </w:r>
      <w:r w:rsidR="00D944E7" w:rsidRPr="00423E8A">
        <w:rPr>
          <w:rFonts w:ascii="Times New Roman" w:hAnsi="Times New Roman"/>
          <w:color w:val="000000"/>
          <w:sz w:val="24"/>
          <w:szCs w:val="24"/>
        </w:rPr>
        <w:t xml:space="preserve">przedmiotu zamówienia </w:t>
      </w:r>
      <w:r w:rsidRPr="00423E8A">
        <w:rPr>
          <w:rFonts w:ascii="Times New Roman" w:hAnsi="Times New Roman"/>
          <w:color w:val="000000"/>
          <w:sz w:val="24"/>
          <w:szCs w:val="24"/>
        </w:rPr>
        <w:t xml:space="preserve">na fabrycznie nowy wolny od wad nastąpi na żądanie Zamawiającego przy drugim jego uszkodzeniu w okresie trwania gwarancji. Uszkodzona część przedmiotu zamówienia nie podlegająca naprawie zostanie wymieniona na nową oraz zgodnie z przepisem art. 581 Kodeksu cywilnego, dostarczona będzie z pełnym okresem gwarancji na przedmiot zamówienia. </w:t>
      </w:r>
    </w:p>
    <w:p w14:paraId="2C20B04F" w14:textId="2ECD587C" w:rsidR="00A370D5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Uprawnienia z tytułu gwarancji nie przysługują w przypadku użytkowania przedmiotu zamówienia niezgodnie z dostarczoną instrukcją obsługi lub po dokonaniu samodzielnych napraw przez Zamawiającego, bez pisemnej zgody Wykonawcy. </w:t>
      </w:r>
    </w:p>
    <w:p w14:paraId="65AA5B39" w14:textId="16C8670A" w:rsidR="002029FD" w:rsidRPr="00423E8A" w:rsidRDefault="002029FD" w:rsidP="002C4319">
      <w:pPr>
        <w:pStyle w:val="Akapitzlist"/>
        <w:numPr>
          <w:ilvl w:val="0"/>
          <w:numId w:val="47"/>
        </w:numPr>
        <w:autoSpaceDE w:val="0"/>
        <w:adjustRightInd w:val="0"/>
        <w:spacing w:after="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3E8A">
        <w:rPr>
          <w:rFonts w:ascii="Times New Roman" w:hAnsi="Times New Roman"/>
          <w:color w:val="000000"/>
          <w:sz w:val="24"/>
          <w:szCs w:val="24"/>
        </w:rPr>
        <w:t xml:space="preserve">Dokument gwarancyjny wystawiony przez Wykonawcę nie będzie mógł zawierać następujących warunków: </w:t>
      </w:r>
    </w:p>
    <w:p w14:paraId="537A781E" w14:textId="77777777" w:rsidR="002029FD" w:rsidRPr="00423E8A" w:rsidRDefault="002029FD" w:rsidP="002C4319">
      <w:pPr>
        <w:autoSpaceDE w:val="0"/>
        <w:autoSpaceDN w:val="0"/>
        <w:adjustRightInd w:val="0"/>
        <w:spacing w:after="21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a) ograniczeń okresu gwarancji poprzez uwzględnienie naturalnego zużycia elementów wchodzących w skład przedmiotu zamówienia (z wyłączeniem elementów eksploatacyjnych ulegających naturalnemu zużyciu), </w:t>
      </w:r>
    </w:p>
    <w:p w14:paraId="0082DD21" w14:textId="2272FA0C" w:rsidR="002029FD" w:rsidRPr="00423E8A" w:rsidRDefault="00A508BF" w:rsidP="002C4319">
      <w:pPr>
        <w:autoSpaceDE w:val="0"/>
        <w:autoSpaceDN w:val="0"/>
        <w:adjustRightInd w:val="0"/>
        <w:spacing w:after="21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b</w:t>
      </w:r>
      <w:r w:rsidR="002029FD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postanowień niekorzystnych dla Zamawiającego lub powodujących jego obciążenie dodatkowymi kosztami związanymi z dostawą Przedmiotu zamówienia, a także zawierać dodatkowych warunków współpracy z Wykonawcą, </w:t>
      </w:r>
    </w:p>
    <w:p w14:paraId="3769F9B4" w14:textId="6B16527A" w:rsidR="002029FD" w:rsidRPr="00423E8A" w:rsidRDefault="00A508BF" w:rsidP="002C431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c</w:t>
      </w:r>
      <w:r w:rsidR="002029FD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dotyczących innych płatnych działań nie ujętych w Specyfikacji Warunków Zamówienia. </w:t>
      </w:r>
    </w:p>
    <w:p w14:paraId="779D4980" w14:textId="5CEFFB38" w:rsidR="002029FD" w:rsidRPr="00423E8A" w:rsidRDefault="0093481B" w:rsidP="002C431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="002029FD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Wymagania serwisowe </w:t>
      </w:r>
    </w:p>
    <w:p w14:paraId="6819BA5E" w14:textId="77777777" w:rsidR="002029FD" w:rsidRPr="00423E8A" w:rsidRDefault="002029FD" w:rsidP="002C431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a) Wykonawca, w okresie obowiązywania gwarancji, licząc od daty podpisania bezusterkowego protokołu odbioru końcowego zapewni serwis przedmiotu zamówienia; </w:t>
      </w:r>
    </w:p>
    <w:p w14:paraId="3E0FA68E" w14:textId="77777777" w:rsidR="002029FD" w:rsidRPr="00423E8A" w:rsidRDefault="002029FD" w:rsidP="002C4319">
      <w:pPr>
        <w:autoSpaceDE w:val="0"/>
        <w:autoSpaceDN w:val="0"/>
        <w:adjustRightInd w:val="0"/>
        <w:spacing w:after="21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b)Wykonawca zapewni w okresie pogwarancyjnym dostępność części zamiennych oraz pełny serwis przedmiotu zamówienia, przez okres co najmniej 2 lat licząc od daty zakończenia okresu gwarancji. </w:t>
      </w:r>
    </w:p>
    <w:p w14:paraId="79755978" w14:textId="77777777" w:rsidR="002029FD" w:rsidRPr="00423E8A" w:rsidRDefault="002029FD" w:rsidP="002C431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c) Siedziba serwisu maksymalnie do 60 km od siedziby Zamawiającego. Powyższe wymagania serwisowe należy uwzględnić w cenie oferty. </w:t>
      </w:r>
    </w:p>
    <w:p w14:paraId="25F6402A" w14:textId="77777777" w:rsidR="002029FD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826750B" w14:textId="3040DED3" w:rsidR="00222199" w:rsidRDefault="00222199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</w:t>
      </w:r>
    </w:p>
    <w:p w14:paraId="0CBB3976" w14:textId="77777777" w:rsidR="00222199" w:rsidRPr="00423E8A" w:rsidRDefault="00222199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028BDDB" w14:textId="5929DC0D" w:rsidR="00503B75" w:rsidRPr="00222199" w:rsidRDefault="00503B75" w:rsidP="002C4319">
      <w:pPr>
        <w:pStyle w:val="Akapitzlist"/>
        <w:numPr>
          <w:ilvl w:val="0"/>
          <w:numId w:val="51"/>
        </w:numPr>
        <w:autoSpaceDE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222199">
        <w:rPr>
          <w:rFonts w:ascii="Times New Roman" w:hAnsi="Times New Roman"/>
          <w:color w:val="000000"/>
          <w:sz w:val="24"/>
          <w:szCs w:val="24"/>
        </w:rPr>
        <w:t>Zamawiającemu przysługuje prawo do odstąpienia od umowy w przypadkach</w:t>
      </w:r>
      <w:r w:rsidR="00CF5981" w:rsidRPr="00222199">
        <w:rPr>
          <w:rFonts w:ascii="Times New Roman" w:hAnsi="Times New Roman"/>
          <w:color w:val="000000"/>
          <w:sz w:val="24"/>
          <w:szCs w:val="24"/>
        </w:rPr>
        <w:t>:</w:t>
      </w:r>
    </w:p>
    <w:p w14:paraId="3BF30312" w14:textId="641F904C" w:rsidR="00CF5981" w:rsidRPr="00423E8A" w:rsidRDefault="00CF5981" w:rsidP="002C4319">
      <w:pPr>
        <w:tabs>
          <w:tab w:val="left" w:pos="360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śmierci, likwidacji bądź upadłości Wykonawcy,</w:t>
      </w:r>
    </w:p>
    <w:p w14:paraId="2526A0A0" w14:textId="6A948F23" w:rsidR="00CF5981" w:rsidRPr="00423E8A" w:rsidRDefault="00CF5981" w:rsidP="002C4319">
      <w:pPr>
        <w:tabs>
          <w:tab w:val="left" w:pos="360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>gdy zostanie wydany nakaz zajęcia majątku Wykonawcy,</w:t>
      </w:r>
    </w:p>
    <w:p w14:paraId="55ECF1F1" w14:textId="0D78F912" w:rsidR="00CF5981" w:rsidRPr="00423E8A" w:rsidRDefault="00CF5981" w:rsidP="002C4319">
      <w:pPr>
        <w:tabs>
          <w:tab w:val="left" w:pos="360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</w:t>
      </w: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ceny niezgodnie z postanowieniami niniejszej umowy,</w:t>
      </w:r>
    </w:p>
    <w:p w14:paraId="7E0A7FE4" w14:textId="6520E889" w:rsidR="00CF5981" w:rsidRPr="00423E8A" w:rsidRDefault="00CF5981" w:rsidP="002C4319">
      <w:pPr>
        <w:tabs>
          <w:tab w:val="left" w:pos="360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>posłużenia się podrobionymi, przerobionymi, sfałszowanymi dokumentami niezbędnymi do zawarcia umowy.</w:t>
      </w:r>
    </w:p>
    <w:p w14:paraId="26083561" w14:textId="147E8FB9" w:rsidR="00503B75" w:rsidRPr="00423E8A" w:rsidRDefault="00222199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="00503B75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Zamawiający zastrzega sobie również prawo do odstąpienia od umowy w przypadku, gdy:</w:t>
      </w:r>
    </w:p>
    <w:p w14:paraId="23F49445" w14:textId="4E0ABD76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</w:t>
      </w:r>
      <w:r w:rsidR="00423E8A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Dostawca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nie wykona umowy w terminie określonym w § 2 ust. 1 - bez</w:t>
      </w:r>
    </w:p>
    <w:p w14:paraId="78E8E039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wyznaczenia dodatkowego terminu,</w:t>
      </w:r>
    </w:p>
    <w:p w14:paraId="18EEDDA6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2) Wykonawca nie wymieni przedmiotu umowy, lub jego wadliwych elementów na</w:t>
      </w:r>
    </w:p>
    <w:p w14:paraId="1EB9F55C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wolne od wad, w terminie wskazanym przez Zamawiającego do usunięcia wad,</w:t>
      </w:r>
    </w:p>
    <w:p w14:paraId="5F068BE8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3) Wykonawca dostarczy przedmiot umowy nieodpowiadający normom określonym</w:t>
      </w:r>
    </w:p>
    <w:p w14:paraId="19323A0C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 Specyfikacji Warunków Zamówienia lub jej załącznikach,</w:t>
      </w:r>
    </w:p>
    <w:p w14:paraId="36E98E04" w14:textId="38A6F04B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4) jakość dostarczonego przedmiotu umowy budzi zastrzeżenia Zamawiającego;</w:t>
      </w:r>
    </w:p>
    <w:p w14:paraId="00DBD52F" w14:textId="05693FDF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5) Zamawiający nie wyłoni leasingodawcy finansującego do dnia </w:t>
      </w:r>
      <w:r w:rsidR="00CF5981"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30.01.2025</w:t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38F9F703" w14:textId="220D4A4E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3. Z prawa do odstąpienia od umowy Zamawiający może skorzystać w ciągu 1 dni od</w:t>
      </w:r>
    </w:p>
    <w:p w14:paraId="6885F379" w14:textId="77777777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zaistnienia przyczyny odstąpienia. Odstąpienie wymaga dla swej skuteczności formy</w:t>
      </w:r>
    </w:p>
    <w:p w14:paraId="335AE011" w14:textId="75DA4A70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pisemnej.</w:t>
      </w:r>
    </w:p>
    <w:p w14:paraId="2107A531" w14:textId="77777777" w:rsidR="002029FD" w:rsidRPr="00423E8A" w:rsidRDefault="002029FD" w:rsidP="002C431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4D2A33" w14:textId="33F749E8" w:rsidR="00503B75" w:rsidRPr="00423E8A" w:rsidRDefault="00503B75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 </w:t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</w:p>
    <w:p w14:paraId="015A2A6D" w14:textId="77777777" w:rsidR="00503B75" w:rsidRPr="00423E8A" w:rsidRDefault="00503B75" w:rsidP="002C431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466843" w14:textId="77777777" w:rsidR="00CF5981" w:rsidRPr="00CF5981" w:rsidRDefault="00CF5981" w:rsidP="002C4319">
      <w:pPr>
        <w:widowControl w:val="0"/>
        <w:numPr>
          <w:ilvl w:val="0"/>
          <w:numId w:val="50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cy na podstawie art. 455 ust. 1 pkt 1 Pzp przewidział nast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puj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ce okoliczno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ci, które mog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powodowa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konieczno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ść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wprowadzenia zmian w tre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ci zawartej umowy w formie aneksu:</w:t>
      </w:r>
    </w:p>
    <w:p w14:paraId="38431051" w14:textId="1AD17123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1) zmiana terminu realizacji zamówienia z przyczyn nie le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cych po stronie Wykonawcy, w szczególności lecz nie wyłącznie zmiana taka jest dopuszczalna w przypadku</w:t>
      </w:r>
      <w:bookmarkStart w:id="1" w:name="_Hlk23420392"/>
      <w:r w:rsidRPr="00423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F5981">
        <w:rPr>
          <w:rFonts w:ascii="Times New Roman" w:hAnsi="Times New Roman" w:cs="Times New Roman"/>
          <w:sz w:val="24"/>
          <w:szCs w:val="24"/>
        </w:rPr>
        <w:t>okoliczności leżących wyłącznie po stronie Zamawiającego</w:t>
      </w:r>
      <w:bookmarkEnd w:id="1"/>
      <w:r w:rsidR="002C4319">
        <w:rPr>
          <w:rFonts w:ascii="Times New Roman" w:hAnsi="Times New Roman" w:cs="Times New Roman"/>
          <w:sz w:val="24"/>
          <w:szCs w:val="24"/>
        </w:rPr>
        <w:t>, np. z wyłonieniem leasingodawcy;</w:t>
      </w:r>
    </w:p>
    <w:p w14:paraId="7FD5C5FE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2) zmiana nazwy, siedziby stron umowy, numerów kont bankowych oraz innych danych identyfikacyjnych;</w:t>
      </w:r>
    </w:p>
    <w:p w14:paraId="4719A7EB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3)   zmiana osób odpowiedzialnych za kontakty i nadzór nad przedmiotem umowy;</w:t>
      </w:r>
    </w:p>
    <w:p w14:paraId="3E4BCBF2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 </w:t>
      </w:r>
      <w:r w:rsidRPr="00CF5981">
        <w:rPr>
          <w:rFonts w:ascii="Times New Roman" w:eastAsia="Tahoma" w:hAnsi="Times New Roman" w:cs="Times New Roman"/>
          <w:sz w:val="24"/>
          <w:szCs w:val="24"/>
        </w:rPr>
        <w:t>jeżeli konieczność wprowadzenia zmian wynika z okoliczności, których Strony nie mogły przewidzieć w chwili zawarcia umowy, np. zmniejszenie zakresu wynagrodzenia. Wskazane okoliczności nie mogą być wywołane zarówno przez Zamawiającego, jak i Wykonawcę, ani przez nich zawinione i muszą wywoływać ten skutek, iż Umowa nie będzie mogła być wykonana wedle pierwotnej treści, w szczególności z uwagi na rażącą stratę grożącą jednemu z nich lub niemożność osiągnięcia celu Umowy. Okoliczności te odnosić się mogą  w szczególności do wystąpienia nagłych zmian stanu prawnego, gwałtownej dekoniunktury, kryzysów finansowych w skali ponadpaństwowej;</w:t>
      </w:r>
    </w:p>
    <w:p w14:paraId="7CDBDA21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5) wyst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pienie oczywistych omyłek pisarskich i rachunkowych w tre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ci umowy;</w:t>
      </w:r>
    </w:p>
    <w:p w14:paraId="194C0E50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6)  zmiana mo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e dotyczy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kwoty wynagrodzenia  lub zmiany ceny jednostkowej okre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lonej w ofercie przetargowej w zwi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zku ze zmian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stawki podatku VAT. Zmiana taka mo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e by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ć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dokonana po wej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ciu w 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ycie  przepisów reguluj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cych zmian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stawek VAT;</w:t>
      </w:r>
    </w:p>
    <w:p w14:paraId="15CDE350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7) zmiana terminu realizacji zamówienia lub jego części o czas działania Siły Wyższej oraz o czas niezbędny do usunięcia jej skutków i następstw;</w:t>
      </w:r>
    </w:p>
    <w:p w14:paraId="16963C25" w14:textId="77777777" w:rsidR="00CF5981" w:rsidRPr="00CF5981" w:rsidRDefault="00CF5981" w:rsidP="002C431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8) </w:t>
      </w:r>
      <w:r w:rsidRPr="00CF5981">
        <w:rPr>
          <w:rFonts w:ascii="Times New Roman" w:eastAsia="Tahoma" w:hAnsi="Times New Roman" w:cs="Times New Roman"/>
          <w:sz w:val="24"/>
          <w:szCs w:val="24"/>
        </w:rPr>
        <w:t xml:space="preserve">jeżeli konieczność wprowadzenia zmiany wynikać będzie ze zmiany obowiązujących przepisów prawa, przy czym zmiana ta wywierać będzie bezpośredni wpływ na realizację Umowy; </w:t>
      </w:r>
    </w:p>
    <w:p w14:paraId="1C8E273E" w14:textId="77777777" w:rsidR="00CF5981" w:rsidRPr="00CF5981" w:rsidRDefault="00CF5981" w:rsidP="002C4319">
      <w:pPr>
        <w:widowControl w:val="0"/>
        <w:numPr>
          <w:ilvl w:val="0"/>
          <w:numId w:val="50"/>
        </w:numPr>
        <w:suppressAutoHyphens/>
        <w:autoSpaceDE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Powy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sze zmiany dopuszczone b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ą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wył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cznie pod warunkiem zło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enia wniosku przez Wykonawc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ę 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>i po akceptacji przez Zamawiaj</w:t>
      </w:r>
      <w:r w:rsidRPr="00CF5981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CF59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cego.  </w:t>
      </w:r>
    </w:p>
    <w:p w14:paraId="1C3FE588" w14:textId="7466E88F" w:rsidR="002029FD" w:rsidRPr="00423E8A" w:rsidRDefault="00226073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14:paraId="5A556400" w14:textId="615ACDAE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§ 8</w:t>
      </w:r>
      <w:r w:rsidR="002C4319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</w:p>
    <w:p w14:paraId="18EA4CCA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Właściwym do rozpoznania sporów wynikłych na tle realizacji niniejszej umowy jest sąd  właściwy dla siedziby Zamawiającego.</w:t>
      </w:r>
    </w:p>
    <w:p w14:paraId="6F908D5D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8C1A87" w14:textId="2CA5CB2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 </w:t>
      </w:r>
      <w:r w:rsidR="002C4319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</w:p>
    <w:p w14:paraId="74E27CB0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W sprawach nieuregulowanych niniejszą umową stosuje się przepisy Kodeksu Cywilnego.</w:t>
      </w:r>
    </w:p>
    <w:p w14:paraId="2FD66F5D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07B0D57" w14:textId="4F0A1AAF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 </w:t>
      </w:r>
      <w:r w:rsidR="002C4319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</w:p>
    <w:p w14:paraId="1BBB922F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Umowa niniejsza sporządzona została w 2 jednobrzmiących egzemplarzach, po jednym dla</w:t>
      </w:r>
    </w:p>
    <w:p w14:paraId="05E3C4CF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każdej ze stron.</w:t>
      </w:r>
    </w:p>
    <w:p w14:paraId="0E01E15D" w14:textId="77777777" w:rsidR="002029FD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B561CA" w14:textId="706B6C92" w:rsidR="00CE3CFA" w:rsidRPr="00423E8A" w:rsidRDefault="002029FD" w:rsidP="002C4319">
      <w:pPr>
        <w:suppressAutoHyphens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ZAMAWIAJĄCY:</w:t>
      </w:r>
      <w:r w:rsidR="00226073" w:rsidRPr="00423E8A">
        <w:rPr>
          <w:rFonts w:ascii="Times New Roman" w:hAnsi="Times New Roman" w:cs="Times New Roman"/>
          <w:sz w:val="24"/>
          <w:szCs w:val="24"/>
        </w:rPr>
        <w:t xml:space="preserve"> </w:t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222199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423E8A">
        <w:rPr>
          <w:rFonts w:ascii="Times New Roman" w:eastAsia="Calibri" w:hAnsi="Times New Roman" w:cs="Times New Roman"/>
          <w:color w:val="000000"/>
          <w:sz w:val="24"/>
          <w:szCs w:val="24"/>
        </w:rPr>
        <w:t>DOSTAWCA:</w:t>
      </w:r>
    </w:p>
    <w:sectPr w:rsidR="00CE3CFA" w:rsidRPr="00423E8A" w:rsidSect="002447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0D689" w14:textId="77777777" w:rsidR="00BA4AAC" w:rsidRDefault="00BA4AAC">
      <w:pPr>
        <w:spacing w:after="0" w:line="240" w:lineRule="auto"/>
      </w:pPr>
      <w:r>
        <w:separator/>
      </w:r>
    </w:p>
  </w:endnote>
  <w:endnote w:type="continuationSeparator" w:id="0">
    <w:p w14:paraId="5124DF28" w14:textId="77777777" w:rsidR="00BA4AAC" w:rsidRDefault="00BA4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27o00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1B483" w14:textId="77777777" w:rsidR="007B15A9" w:rsidRDefault="007B15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  <w:p w14:paraId="1166D9F6" w14:textId="77777777" w:rsidR="007B15A9" w:rsidRDefault="007B1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85DF8" w14:textId="77777777" w:rsidR="00BA4AAC" w:rsidRDefault="00BA4AAC">
      <w:pPr>
        <w:spacing w:after="0" w:line="240" w:lineRule="auto"/>
      </w:pPr>
      <w:r>
        <w:separator/>
      </w:r>
    </w:p>
  </w:footnote>
  <w:footnote w:type="continuationSeparator" w:id="0">
    <w:p w14:paraId="7503EA1E" w14:textId="77777777" w:rsidR="00BA4AAC" w:rsidRDefault="00BA4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b/>
      </w:rPr>
    </w:lvl>
  </w:abstractNum>
  <w:abstractNum w:abstractNumId="12" w15:restartNumberingAfterBreak="0">
    <w:nsid w:val="02202ED7"/>
    <w:multiLevelType w:val="hybridMultilevel"/>
    <w:tmpl w:val="1E04F5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FA7282"/>
    <w:multiLevelType w:val="hybridMultilevel"/>
    <w:tmpl w:val="B97A0B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D57251"/>
    <w:multiLevelType w:val="hybridMultilevel"/>
    <w:tmpl w:val="BB74E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54BDD"/>
    <w:multiLevelType w:val="hybridMultilevel"/>
    <w:tmpl w:val="24461388"/>
    <w:lvl w:ilvl="0" w:tplc="915875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16C77348"/>
    <w:multiLevelType w:val="hybridMultilevel"/>
    <w:tmpl w:val="BE18161C"/>
    <w:lvl w:ilvl="0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D835720"/>
    <w:multiLevelType w:val="hybridMultilevel"/>
    <w:tmpl w:val="7E6C807E"/>
    <w:lvl w:ilvl="0" w:tplc="1A0C7F8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C83112"/>
    <w:multiLevelType w:val="hybridMultilevel"/>
    <w:tmpl w:val="3FFC3252"/>
    <w:lvl w:ilvl="0" w:tplc="BAEEB3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44955"/>
    <w:multiLevelType w:val="hybridMultilevel"/>
    <w:tmpl w:val="27A0A5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2C562D"/>
    <w:multiLevelType w:val="hybridMultilevel"/>
    <w:tmpl w:val="F9AE4C2E"/>
    <w:lvl w:ilvl="0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4455A0"/>
    <w:multiLevelType w:val="hybridMultilevel"/>
    <w:tmpl w:val="1A1061C8"/>
    <w:lvl w:ilvl="0" w:tplc="2DFA1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4E04AD"/>
    <w:multiLevelType w:val="hybridMultilevel"/>
    <w:tmpl w:val="8272EEA0"/>
    <w:lvl w:ilvl="0" w:tplc="9158754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2D7411DA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21A87"/>
    <w:multiLevelType w:val="hybridMultilevel"/>
    <w:tmpl w:val="9B80284E"/>
    <w:lvl w:ilvl="0" w:tplc="94761E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E722A"/>
    <w:multiLevelType w:val="hybridMultilevel"/>
    <w:tmpl w:val="2542BB38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5875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570E4D"/>
    <w:multiLevelType w:val="hybridMultilevel"/>
    <w:tmpl w:val="2B7A4A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CC3363"/>
    <w:multiLevelType w:val="hybridMultilevel"/>
    <w:tmpl w:val="852A3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ED789C"/>
    <w:multiLevelType w:val="hybridMultilevel"/>
    <w:tmpl w:val="391E8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860170"/>
    <w:multiLevelType w:val="hybridMultilevel"/>
    <w:tmpl w:val="97261B5E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2D7BBC"/>
    <w:multiLevelType w:val="hybridMultilevel"/>
    <w:tmpl w:val="F13E5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E0206"/>
    <w:multiLevelType w:val="hybridMultilevel"/>
    <w:tmpl w:val="431AA9F0"/>
    <w:lvl w:ilvl="0" w:tplc="0DF26B5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45B3F"/>
    <w:multiLevelType w:val="hybridMultilevel"/>
    <w:tmpl w:val="1626F02E"/>
    <w:lvl w:ilvl="0" w:tplc="A0C07B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E55294"/>
    <w:multiLevelType w:val="hybridMultilevel"/>
    <w:tmpl w:val="9A7C1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7347A"/>
    <w:multiLevelType w:val="hybridMultilevel"/>
    <w:tmpl w:val="7E7858CC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FF0F35"/>
    <w:multiLevelType w:val="hybridMultilevel"/>
    <w:tmpl w:val="327E5B56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4E6A12"/>
    <w:multiLevelType w:val="hybridMultilevel"/>
    <w:tmpl w:val="AB405FA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58754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D22A1"/>
    <w:multiLevelType w:val="multilevel"/>
    <w:tmpl w:val="63A04A4E"/>
    <w:lvl w:ilvl="0">
      <w:start w:val="1"/>
      <w:numFmt w:val="decimal"/>
      <w:lvlText w:val="%1."/>
      <w:lvlJc w:val="left"/>
      <w:pPr>
        <w:ind w:left="720" w:hanging="360"/>
      </w:pPr>
      <w:rPr>
        <w:rFonts w:ascii="TT27o00" w:hAnsi="TT27o00" w:cs="TT27o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85FA5"/>
    <w:multiLevelType w:val="hybridMultilevel"/>
    <w:tmpl w:val="19C60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E692F0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1B632C"/>
    <w:multiLevelType w:val="hybridMultilevel"/>
    <w:tmpl w:val="C76887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C14B9"/>
    <w:multiLevelType w:val="hybridMultilevel"/>
    <w:tmpl w:val="1A1061C8"/>
    <w:lvl w:ilvl="0" w:tplc="2DFA1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760AE8"/>
    <w:multiLevelType w:val="hybridMultilevel"/>
    <w:tmpl w:val="0AF83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9805E1"/>
    <w:multiLevelType w:val="multilevel"/>
    <w:tmpl w:val="B97EC2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ED5B76"/>
    <w:multiLevelType w:val="hybridMultilevel"/>
    <w:tmpl w:val="0088B846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EB4537"/>
    <w:multiLevelType w:val="hybridMultilevel"/>
    <w:tmpl w:val="BBC2B1C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526085C"/>
    <w:multiLevelType w:val="hybridMultilevel"/>
    <w:tmpl w:val="83640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E43963"/>
    <w:multiLevelType w:val="hybridMultilevel"/>
    <w:tmpl w:val="511CF9DA"/>
    <w:lvl w:ilvl="0" w:tplc="D06657C4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B512C87"/>
    <w:multiLevelType w:val="hybridMultilevel"/>
    <w:tmpl w:val="FC226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5A1A1F"/>
    <w:multiLevelType w:val="hybridMultilevel"/>
    <w:tmpl w:val="E67A9AF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587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433215">
    <w:abstractNumId w:val="37"/>
  </w:num>
  <w:num w:numId="2" w16cid:durableId="93014599">
    <w:abstractNumId w:val="44"/>
  </w:num>
  <w:num w:numId="3" w16cid:durableId="1424254933">
    <w:abstractNumId w:val="13"/>
  </w:num>
  <w:num w:numId="4" w16cid:durableId="822699350">
    <w:abstractNumId w:val="47"/>
  </w:num>
  <w:num w:numId="5" w16cid:durableId="373964936">
    <w:abstractNumId w:val="18"/>
  </w:num>
  <w:num w:numId="6" w16cid:durableId="53042446">
    <w:abstractNumId w:val="14"/>
  </w:num>
  <w:num w:numId="7" w16cid:durableId="1451778655">
    <w:abstractNumId w:val="19"/>
  </w:num>
  <w:num w:numId="8" w16cid:durableId="860431659">
    <w:abstractNumId w:val="46"/>
  </w:num>
  <w:num w:numId="9" w16cid:durableId="1628193720">
    <w:abstractNumId w:val="49"/>
  </w:num>
  <w:num w:numId="10" w16cid:durableId="2065372290">
    <w:abstractNumId w:val="23"/>
  </w:num>
  <w:num w:numId="11" w16cid:durableId="427116196">
    <w:abstractNumId w:val="35"/>
  </w:num>
  <w:num w:numId="12" w16cid:durableId="1460952001">
    <w:abstractNumId w:val="34"/>
  </w:num>
  <w:num w:numId="13" w16cid:durableId="320277603">
    <w:abstractNumId w:val="17"/>
  </w:num>
  <w:num w:numId="14" w16cid:durableId="1567182937">
    <w:abstractNumId w:val="25"/>
  </w:num>
  <w:num w:numId="15" w16cid:durableId="29032675">
    <w:abstractNumId w:val="43"/>
  </w:num>
  <w:num w:numId="16" w16cid:durableId="600841106">
    <w:abstractNumId w:val="50"/>
  </w:num>
  <w:num w:numId="17" w16cid:durableId="1648048052">
    <w:abstractNumId w:val="16"/>
  </w:num>
  <w:num w:numId="18" w16cid:durableId="823663262">
    <w:abstractNumId w:val="29"/>
  </w:num>
  <w:num w:numId="19" w16cid:durableId="610629695">
    <w:abstractNumId w:val="21"/>
  </w:num>
  <w:num w:numId="20" w16cid:durableId="128017166">
    <w:abstractNumId w:val="36"/>
  </w:num>
  <w:num w:numId="21" w16cid:durableId="1813477663">
    <w:abstractNumId w:val="15"/>
  </w:num>
  <w:num w:numId="22" w16cid:durableId="996495742">
    <w:abstractNumId w:val="12"/>
  </w:num>
  <w:num w:numId="23" w16cid:durableId="991174523">
    <w:abstractNumId w:val="48"/>
  </w:num>
  <w:num w:numId="24" w16cid:durableId="593977502">
    <w:abstractNumId w:val="0"/>
  </w:num>
  <w:num w:numId="25" w16cid:durableId="982545716">
    <w:abstractNumId w:val="1"/>
  </w:num>
  <w:num w:numId="26" w16cid:durableId="1988050152">
    <w:abstractNumId w:val="2"/>
  </w:num>
  <w:num w:numId="27" w16cid:durableId="13406974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5220940">
    <w:abstractNumId w:val="4"/>
  </w:num>
  <w:num w:numId="29" w16cid:durableId="145441745">
    <w:abstractNumId w:val="5"/>
  </w:num>
  <w:num w:numId="30" w16cid:durableId="1426876419">
    <w:abstractNumId w:val="6"/>
  </w:num>
  <w:num w:numId="31" w16cid:durableId="920215047">
    <w:abstractNumId w:val="7"/>
  </w:num>
  <w:num w:numId="32" w16cid:durableId="387723065">
    <w:abstractNumId w:val="8"/>
  </w:num>
  <w:num w:numId="33" w16cid:durableId="1560701121">
    <w:abstractNumId w:val="9"/>
  </w:num>
  <w:num w:numId="34" w16cid:durableId="1241670722">
    <w:abstractNumId w:val="10"/>
  </w:num>
  <w:num w:numId="35" w16cid:durableId="989099175">
    <w:abstractNumId w:val="24"/>
  </w:num>
  <w:num w:numId="36" w16cid:durableId="477841339">
    <w:abstractNumId w:val="38"/>
  </w:num>
  <w:num w:numId="37" w16cid:durableId="1549105049">
    <w:abstractNumId w:val="40"/>
  </w:num>
  <w:num w:numId="38" w16cid:durableId="619261877">
    <w:abstractNumId w:val="22"/>
  </w:num>
  <w:num w:numId="39" w16cid:durableId="1336804704">
    <w:abstractNumId w:val="39"/>
  </w:num>
  <w:num w:numId="40" w16cid:durableId="769542302">
    <w:abstractNumId w:val="20"/>
  </w:num>
  <w:num w:numId="41" w16cid:durableId="762341508">
    <w:abstractNumId w:val="31"/>
  </w:num>
  <w:num w:numId="42" w16cid:durableId="109470454">
    <w:abstractNumId w:val="32"/>
  </w:num>
  <w:num w:numId="43" w16cid:durableId="257716805">
    <w:abstractNumId w:val="30"/>
  </w:num>
  <w:num w:numId="44" w16cid:durableId="657149321">
    <w:abstractNumId w:val="27"/>
  </w:num>
  <w:num w:numId="45" w16cid:durableId="109861705">
    <w:abstractNumId w:val="33"/>
  </w:num>
  <w:num w:numId="46" w16cid:durableId="246155282">
    <w:abstractNumId w:val="45"/>
  </w:num>
  <w:num w:numId="47" w16cid:durableId="639042775">
    <w:abstractNumId w:val="41"/>
  </w:num>
  <w:num w:numId="48" w16cid:durableId="1689142688">
    <w:abstractNumId w:val="42"/>
  </w:num>
  <w:num w:numId="49" w16cid:durableId="1242133368">
    <w:abstractNumId w:val="26"/>
  </w:num>
  <w:num w:numId="50" w16cid:durableId="1886604309">
    <w:abstractNumId w:val="11"/>
  </w:num>
  <w:num w:numId="51" w16cid:durableId="135210341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1B"/>
    <w:rsid w:val="0003687A"/>
    <w:rsid w:val="000D4606"/>
    <w:rsid w:val="002029FD"/>
    <w:rsid w:val="00222199"/>
    <w:rsid w:val="00226073"/>
    <w:rsid w:val="00241208"/>
    <w:rsid w:val="0024479C"/>
    <w:rsid w:val="002716EF"/>
    <w:rsid w:val="002C4319"/>
    <w:rsid w:val="002D7D52"/>
    <w:rsid w:val="003A35AC"/>
    <w:rsid w:val="00423E8A"/>
    <w:rsid w:val="00432B8F"/>
    <w:rsid w:val="00441763"/>
    <w:rsid w:val="00486812"/>
    <w:rsid w:val="00503B75"/>
    <w:rsid w:val="0055661F"/>
    <w:rsid w:val="0075311B"/>
    <w:rsid w:val="00782C45"/>
    <w:rsid w:val="007B15A9"/>
    <w:rsid w:val="007C1B4A"/>
    <w:rsid w:val="00817CA7"/>
    <w:rsid w:val="00826746"/>
    <w:rsid w:val="0093481B"/>
    <w:rsid w:val="00965AB3"/>
    <w:rsid w:val="00971364"/>
    <w:rsid w:val="00A3437D"/>
    <w:rsid w:val="00A370D5"/>
    <w:rsid w:val="00A508BF"/>
    <w:rsid w:val="00BA4AAC"/>
    <w:rsid w:val="00C817BF"/>
    <w:rsid w:val="00CA1A94"/>
    <w:rsid w:val="00CE3C4A"/>
    <w:rsid w:val="00CE3CFA"/>
    <w:rsid w:val="00CF5981"/>
    <w:rsid w:val="00D26CFB"/>
    <w:rsid w:val="00D64B18"/>
    <w:rsid w:val="00D944E7"/>
    <w:rsid w:val="00DF1410"/>
    <w:rsid w:val="00DF63A7"/>
    <w:rsid w:val="00E62091"/>
    <w:rsid w:val="00E8692A"/>
    <w:rsid w:val="00FB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FAD3"/>
  <w15:chartTrackingRefBased/>
  <w15:docId w15:val="{FE59AA5A-10B4-4234-88F8-5717471D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B75"/>
  </w:style>
  <w:style w:type="paragraph" w:styleId="Nagwek4">
    <w:name w:val="heading 4"/>
    <w:basedOn w:val="Normalny"/>
    <w:next w:val="Normalny"/>
    <w:link w:val="Nagwek4Znak"/>
    <w:qFormat/>
    <w:rsid w:val="002029FD"/>
    <w:pPr>
      <w:keepNext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Calibri" w:hAnsi="Times New Roman" w:cs="Times New Roman"/>
      <w:b/>
      <w:bCs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029FD"/>
    <w:rPr>
      <w:rFonts w:ascii="Times New Roman" w:eastAsia="Calibri" w:hAnsi="Times New Roman" w:cs="Times New Roman"/>
      <w:b/>
      <w:bCs/>
      <w:color w:val="000000"/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2029FD"/>
  </w:style>
  <w:style w:type="paragraph" w:styleId="Akapitzlist">
    <w:name w:val="List Paragraph"/>
    <w:basedOn w:val="Normalny"/>
    <w:uiPriority w:val="34"/>
    <w:qFormat/>
    <w:rsid w:val="002029FD"/>
    <w:pPr>
      <w:suppressAutoHyphens/>
      <w:autoSpaceDN w:val="0"/>
      <w:spacing w:line="244" w:lineRule="auto"/>
      <w:ind w:left="720"/>
      <w:textAlignment w:val="baseline"/>
    </w:pPr>
    <w:rPr>
      <w:rFonts w:ascii="Calibri" w:eastAsia="Calibri" w:hAnsi="Calibri" w:cs="Times New Roman"/>
    </w:rPr>
  </w:style>
  <w:style w:type="paragraph" w:customStyle="1" w:styleId="Default">
    <w:name w:val="Default"/>
    <w:rsid w:val="002029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029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2029FD"/>
    <w:pPr>
      <w:suppressAutoHyphens/>
      <w:spacing w:after="200" w:line="276" w:lineRule="auto"/>
      <w:ind w:left="720"/>
    </w:pPr>
    <w:rPr>
      <w:rFonts w:ascii="Calibri" w:eastAsia="Arial Unicode MS" w:hAnsi="Calibri" w:cs="Calibri"/>
      <w:lang w:eastAsia="ar-SA"/>
    </w:rPr>
  </w:style>
  <w:style w:type="paragraph" w:styleId="Tekstpodstawowy2">
    <w:name w:val="Body Text 2"/>
    <w:basedOn w:val="Normalny"/>
    <w:link w:val="Tekstpodstawowy2Znak"/>
    <w:semiHidden/>
    <w:rsid w:val="002029F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29FD"/>
    <w:rPr>
      <w:rFonts w:ascii="Times New Roman" w:eastAsia="Calibri" w:hAnsi="Times New Roman" w:cs="Times New Roman"/>
      <w:color w:val="000000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29FD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029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29FD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029F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9FD"/>
    <w:pPr>
      <w:suppressAutoHyphens/>
      <w:autoSpaceDN w:val="0"/>
      <w:spacing w:after="0" w:line="240" w:lineRule="auto"/>
      <w:textAlignment w:val="baseline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9FD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02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29FD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29F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2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29F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370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9EDA2-C058-4EDE-8BDD-F829602A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1926</Words>
  <Characters>11562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17</cp:revision>
  <cp:lastPrinted>2024-11-22T12:44:00Z</cp:lastPrinted>
  <dcterms:created xsi:type="dcterms:W3CDTF">2018-08-21T09:44:00Z</dcterms:created>
  <dcterms:modified xsi:type="dcterms:W3CDTF">2024-11-22T12:57:00Z</dcterms:modified>
</cp:coreProperties>
</file>