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B37B27" w:rsidRDefault="00B37B27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:rsidR="000947F7" w:rsidRPr="00645606" w:rsidRDefault="000947F7" w:rsidP="00B37B27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SPECYFIKACJA WARUNKÓW ZAMÓWIENIA</w:t>
      </w:r>
    </w:p>
    <w:p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:rsidR="000947F7" w:rsidRPr="00645606" w:rsidRDefault="000947F7" w:rsidP="00A07174">
      <w:pPr>
        <w:jc w:val="center"/>
        <w:rPr>
          <w:b/>
          <w:sz w:val="22"/>
          <w:szCs w:val="22"/>
        </w:rPr>
      </w:pPr>
    </w:p>
    <w:p w:rsidR="009475D0" w:rsidRDefault="004C68A1" w:rsidP="004C68A1">
      <w:pPr>
        <w:jc w:val="center"/>
        <w:rPr>
          <w:i/>
          <w:sz w:val="22"/>
          <w:szCs w:val="22"/>
        </w:rPr>
      </w:pPr>
      <w:r w:rsidRPr="0024204C">
        <w:rPr>
          <w:i/>
          <w:sz w:val="22"/>
          <w:szCs w:val="22"/>
        </w:rPr>
        <w:t xml:space="preserve">Nr sprawy: </w:t>
      </w:r>
      <w:r w:rsidR="0024204C" w:rsidRPr="0024204C">
        <w:rPr>
          <w:i/>
          <w:sz w:val="22"/>
          <w:szCs w:val="22"/>
        </w:rPr>
        <w:t>43500.2720.11.2024</w:t>
      </w:r>
    </w:p>
    <w:p w:rsidR="004C68A1" w:rsidRDefault="00B37B27" w:rsidP="004C68A1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Sygnatura postępowania: D/20/2024</w:t>
      </w:r>
      <w:r w:rsidR="00092D18">
        <w:rPr>
          <w:b/>
          <w:sz w:val="22"/>
          <w:szCs w:val="22"/>
        </w:rPr>
        <w:t>/A</w:t>
      </w:r>
    </w:p>
    <w:p w:rsidR="004C68A1" w:rsidRDefault="004C68A1" w:rsidP="004C68A1">
      <w:pPr>
        <w:jc w:val="center"/>
        <w:rPr>
          <w:b/>
          <w:sz w:val="22"/>
          <w:szCs w:val="22"/>
        </w:rPr>
      </w:pPr>
    </w:p>
    <w:p w:rsidR="004C68A1" w:rsidRPr="00645606" w:rsidRDefault="004C68A1" w:rsidP="004C68A1">
      <w:pPr>
        <w:jc w:val="center"/>
        <w:rPr>
          <w:b/>
          <w:sz w:val="22"/>
          <w:szCs w:val="22"/>
        </w:rPr>
      </w:pPr>
    </w:p>
    <w:p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:rsidR="000B51AC" w:rsidRPr="00645606" w:rsidRDefault="000B51AC" w:rsidP="00A07174">
      <w:pPr>
        <w:jc w:val="both"/>
        <w:rPr>
          <w:b/>
          <w:sz w:val="22"/>
          <w:szCs w:val="22"/>
        </w:rPr>
      </w:pPr>
    </w:p>
    <w:p w:rsidR="00821113" w:rsidRPr="00645606" w:rsidRDefault="00821113" w:rsidP="00A07174">
      <w:pPr>
        <w:jc w:val="both"/>
        <w:rPr>
          <w:b/>
          <w:sz w:val="22"/>
          <w:szCs w:val="22"/>
        </w:rPr>
      </w:pPr>
    </w:p>
    <w:p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:rsidR="00D7745B" w:rsidRDefault="00D7745B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:rsidR="00572D76" w:rsidRDefault="00946576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Zakup aparatury dla różnych jednostek Uniwersytetu Opolskiego</w:t>
      </w:r>
    </w:p>
    <w:p w:rsidR="001E518F" w:rsidRPr="00AC1F4B" w:rsidRDefault="001E518F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:rsidR="004167E4" w:rsidRDefault="004167E4" w:rsidP="00A07174">
      <w:pPr>
        <w:shd w:val="clear" w:color="auto" w:fill="FFFFFF"/>
        <w:rPr>
          <w:rStyle w:val="Styl11pt0"/>
        </w:rPr>
      </w:pPr>
    </w:p>
    <w:p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  <w:bookmarkStart w:id="0" w:name="_GoBack"/>
      <w:bookmarkEnd w:id="0"/>
    </w:p>
    <w:p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:rsidR="00540421" w:rsidRPr="00F47550" w:rsidRDefault="0043157D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</w:t>
      </w:r>
      <w:r w:rsidRPr="004E71F5">
        <w:rPr>
          <w:sz w:val="22"/>
          <w:szCs w:val="22"/>
          <w:u w:val="single"/>
        </w:rPr>
        <w:t xml:space="preserve">ogłoszenia o zamówieniu w Biuletynie Zamówień Publicznych https://ezamowienia.gov.pl/pl/: </w:t>
      </w:r>
      <w:r w:rsidR="00540421" w:rsidRPr="004E71F5">
        <w:rPr>
          <w:sz w:val="22"/>
          <w:szCs w:val="22"/>
        </w:rPr>
        <w:t xml:space="preserve">Biuletyn Zamówień </w:t>
      </w:r>
      <w:r w:rsidR="00540421" w:rsidRPr="00B71DA7">
        <w:rPr>
          <w:sz w:val="22"/>
          <w:szCs w:val="22"/>
        </w:rPr>
        <w:t>Publicznych:</w:t>
      </w:r>
      <w:r w:rsidR="009E7F89" w:rsidRPr="00B71DA7">
        <w:rPr>
          <w:sz w:val="22"/>
          <w:szCs w:val="22"/>
        </w:rPr>
        <w:t xml:space="preserve"> </w:t>
      </w:r>
      <w:r w:rsidR="006C0E2F">
        <w:rPr>
          <w:b/>
          <w:sz w:val="22"/>
          <w:szCs w:val="22"/>
        </w:rPr>
        <w:t>17</w:t>
      </w:r>
      <w:r w:rsidR="00DC777F" w:rsidRPr="00B71DA7">
        <w:rPr>
          <w:b/>
          <w:sz w:val="22"/>
          <w:szCs w:val="22"/>
        </w:rPr>
        <w:t>.05</w:t>
      </w:r>
      <w:r w:rsidR="00443685" w:rsidRPr="00B71DA7">
        <w:rPr>
          <w:b/>
          <w:sz w:val="22"/>
          <w:szCs w:val="22"/>
        </w:rPr>
        <w:t>.</w:t>
      </w:r>
      <w:r w:rsidR="007536C9" w:rsidRPr="00B71DA7">
        <w:rPr>
          <w:b/>
          <w:sz w:val="22"/>
          <w:szCs w:val="22"/>
        </w:rPr>
        <w:t>202</w:t>
      </w:r>
      <w:r w:rsidR="001E518F" w:rsidRPr="00B71DA7">
        <w:rPr>
          <w:b/>
          <w:sz w:val="22"/>
          <w:szCs w:val="22"/>
        </w:rPr>
        <w:t>4</w:t>
      </w:r>
      <w:r w:rsidR="007536C9" w:rsidRPr="00B71DA7">
        <w:rPr>
          <w:b/>
          <w:sz w:val="22"/>
          <w:szCs w:val="22"/>
        </w:rPr>
        <w:t xml:space="preserve"> </w:t>
      </w:r>
      <w:r w:rsidR="00540421" w:rsidRPr="00B71DA7">
        <w:rPr>
          <w:b/>
          <w:sz w:val="22"/>
          <w:szCs w:val="22"/>
        </w:rPr>
        <w:t>r.</w:t>
      </w:r>
    </w:p>
    <w:p w:rsidR="00821113" w:rsidRPr="00911BD6" w:rsidRDefault="00821113" w:rsidP="00A07174">
      <w:pPr>
        <w:shd w:val="clear" w:color="auto" w:fill="FFFFFF"/>
        <w:jc w:val="both"/>
        <w:rPr>
          <w:rStyle w:val="Styl11pt0"/>
        </w:rPr>
      </w:pPr>
    </w:p>
    <w:p w:rsidR="003829F4" w:rsidRPr="00911BD6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911BD6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911BD6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11BD6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</w:t>
      </w:r>
      <w:r w:rsidRPr="00911BD6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911BD6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911BD6">
        <w:rPr>
          <w:color w:val="000000"/>
          <w:sz w:val="22"/>
          <w:szCs w:val="22"/>
          <w:lang w:bidi="pl-PL"/>
        </w:rPr>
        <w:br/>
      </w:r>
      <w:r w:rsidRPr="00911BD6">
        <w:rPr>
          <w:color w:val="000000"/>
          <w:sz w:val="22"/>
          <w:szCs w:val="22"/>
          <w:lang w:bidi="pl-PL"/>
        </w:rPr>
        <w:t>a Zamawiającym</w:t>
      </w:r>
      <w:r w:rsidR="00821113" w:rsidRPr="00911BD6">
        <w:rPr>
          <w:color w:val="000000"/>
          <w:sz w:val="22"/>
          <w:szCs w:val="22"/>
          <w:lang w:bidi="pl-PL"/>
        </w:rPr>
        <w:t xml:space="preserve">: </w:t>
      </w:r>
      <w:r w:rsidR="001E518F" w:rsidRPr="001E518F">
        <w:rPr>
          <w:sz w:val="22"/>
          <w:szCs w:val="22"/>
        </w:rPr>
        <w:t>https://platformazakupowa.pl/transakcja/</w:t>
      </w:r>
      <w:r w:rsidR="004E2E8F" w:rsidRPr="004E2E8F">
        <w:rPr>
          <w:sz w:val="22"/>
          <w:szCs w:val="22"/>
        </w:rPr>
        <w:t>922500</w:t>
      </w:r>
      <w:r w:rsidR="001E518F" w:rsidRPr="001E518F">
        <w:rPr>
          <w:sz w:val="22"/>
          <w:szCs w:val="22"/>
        </w:rPr>
        <w:t xml:space="preserve"> </w:t>
      </w:r>
      <w:r w:rsidR="005F7592" w:rsidRPr="00B867E8">
        <w:rPr>
          <w:color w:val="000000"/>
          <w:sz w:val="22"/>
          <w:szCs w:val="22"/>
          <w:lang w:bidi="pl-PL"/>
        </w:rPr>
        <w:t xml:space="preserve">zwana dalej </w:t>
      </w:r>
      <w:r w:rsidR="005F7592" w:rsidRPr="00B867E8">
        <w:rPr>
          <w:i/>
          <w:color w:val="000000"/>
          <w:sz w:val="22"/>
          <w:szCs w:val="22"/>
          <w:lang w:bidi="pl-PL"/>
        </w:rPr>
        <w:t>platformą</w:t>
      </w:r>
      <w:r w:rsidR="005F7592" w:rsidRPr="00911BD6">
        <w:rPr>
          <w:i/>
          <w:color w:val="000000"/>
          <w:sz w:val="22"/>
          <w:szCs w:val="22"/>
          <w:lang w:bidi="pl-PL"/>
        </w:rPr>
        <w:t xml:space="preserve"> zakupową</w:t>
      </w:r>
      <w:r w:rsidR="007536C9" w:rsidRPr="00911BD6">
        <w:rPr>
          <w:color w:val="000000"/>
          <w:sz w:val="22"/>
          <w:szCs w:val="22"/>
          <w:lang w:bidi="pl-PL"/>
        </w:rPr>
        <w:t xml:space="preserve"> </w:t>
      </w:r>
    </w:p>
    <w:p w:rsidR="003829F4" w:rsidRPr="00911BD6" w:rsidRDefault="003829F4" w:rsidP="00A07174">
      <w:pPr>
        <w:rPr>
          <w:b/>
          <w:bCs/>
          <w:sz w:val="22"/>
          <w:szCs w:val="22"/>
        </w:rPr>
      </w:pPr>
    </w:p>
    <w:p w:rsidR="008829D4" w:rsidRPr="00911BD6" w:rsidRDefault="00854E0F" w:rsidP="00F953C0">
      <w:pPr>
        <w:shd w:val="clear" w:color="auto" w:fill="FFFFFF"/>
        <w:rPr>
          <w:b/>
          <w:bCs/>
          <w:sz w:val="22"/>
          <w:szCs w:val="22"/>
        </w:rPr>
      </w:pPr>
      <w:r w:rsidRPr="00911BD6">
        <w:rPr>
          <w:b/>
          <w:bCs/>
          <w:sz w:val="22"/>
          <w:szCs w:val="22"/>
        </w:rPr>
        <w:t xml:space="preserve">                             </w:t>
      </w:r>
      <w:r w:rsidR="002D7751" w:rsidRPr="00911BD6">
        <w:rPr>
          <w:b/>
          <w:bCs/>
          <w:sz w:val="22"/>
          <w:szCs w:val="22"/>
        </w:rPr>
        <w:t xml:space="preserve"> </w:t>
      </w:r>
      <w:r w:rsidRPr="00911BD6">
        <w:rPr>
          <w:b/>
          <w:bCs/>
          <w:sz w:val="22"/>
          <w:szCs w:val="22"/>
        </w:rPr>
        <w:t xml:space="preserve">   </w:t>
      </w:r>
    </w:p>
    <w:p w:rsidR="00F953C0" w:rsidRPr="00911BD6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p w:rsidR="00F953C0" w:rsidRPr="00911BD6" w:rsidRDefault="00F953C0" w:rsidP="00F953C0">
      <w:pPr>
        <w:shd w:val="clear" w:color="auto" w:fill="FFFFFF"/>
        <w:ind w:left="5672" w:firstLine="709"/>
        <w:rPr>
          <w:b/>
          <w:bCs/>
          <w:sz w:val="22"/>
          <w:szCs w:val="22"/>
        </w:rPr>
      </w:pPr>
      <w:r w:rsidRPr="00911BD6">
        <w:rPr>
          <w:b/>
          <w:bCs/>
          <w:sz w:val="22"/>
          <w:szCs w:val="22"/>
        </w:rPr>
        <w:t xml:space="preserve">Zatwierdził: </w:t>
      </w:r>
    </w:p>
    <w:p w:rsidR="00F953C0" w:rsidRPr="00911BD6" w:rsidRDefault="00F953C0" w:rsidP="00F953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689"/>
        <w:gridCol w:w="4793"/>
      </w:tblGrid>
      <w:tr w:rsidR="00F953C0" w:rsidRPr="00911BD6" w:rsidTr="003F6421">
        <w:trPr>
          <w:trHeight w:val="56"/>
        </w:trPr>
        <w:tc>
          <w:tcPr>
            <w:tcW w:w="4689" w:type="dxa"/>
          </w:tcPr>
          <w:p w:rsidR="00F953C0" w:rsidRPr="00911BD6" w:rsidRDefault="00F953C0" w:rsidP="003F6421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911BD6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          </w:t>
            </w:r>
          </w:p>
          <w:p w:rsidR="00F953C0" w:rsidRPr="00911BD6" w:rsidRDefault="00F953C0" w:rsidP="003F6421">
            <w:pPr>
              <w:shd w:val="clear" w:color="auto" w:fill="FFFFFF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  <w:p w:rsidR="00F953C0" w:rsidRPr="00911BD6" w:rsidRDefault="00F953C0" w:rsidP="003F6421">
            <w:pPr>
              <w:shd w:val="clear" w:color="auto" w:fill="FFFFFF"/>
              <w:rPr>
                <w:rFonts w:eastAsia="Calibri Light"/>
                <w:color w:val="FF0000"/>
                <w:sz w:val="22"/>
                <w:szCs w:val="22"/>
              </w:rPr>
            </w:pPr>
            <w:r w:rsidRPr="00911BD6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                        </w:t>
            </w:r>
          </w:p>
          <w:p w:rsidR="00F953C0" w:rsidRPr="00911BD6" w:rsidRDefault="00F953C0" w:rsidP="003F6421">
            <w:pPr>
              <w:rPr>
                <w:rFonts w:eastAsia="Calibri Light"/>
                <w:sz w:val="22"/>
                <w:szCs w:val="22"/>
              </w:rPr>
            </w:pPr>
          </w:p>
          <w:p w:rsidR="00F953C0" w:rsidRPr="00911BD6" w:rsidRDefault="00F953C0" w:rsidP="003F6421">
            <w:pPr>
              <w:tabs>
                <w:tab w:val="left" w:pos="3214"/>
              </w:tabs>
              <w:rPr>
                <w:rFonts w:eastAsia="Calibri Light"/>
                <w:sz w:val="22"/>
                <w:szCs w:val="22"/>
              </w:rPr>
            </w:pPr>
            <w:r w:rsidRPr="00911BD6">
              <w:rPr>
                <w:rFonts w:eastAsia="Calibri Light"/>
                <w:sz w:val="22"/>
                <w:szCs w:val="22"/>
              </w:rPr>
              <w:tab/>
            </w:r>
          </w:p>
        </w:tc>
        <w:tc>
          <w:tcPr>
            <w:tcW w:w="4793" w:type="dxa"/>
          </w:tcPr>
          <w:p w:rsidR="00F953C0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911BD6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  </w:t>
            </w:r>
            <w:r w:rsidR="00134D9F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</w:t>
            </w:r>
            <w:r w:rsidRPr="00911BD6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KANCLERZ</w:t>
            </w:r>
          </w:p>
          <w:p w:rsidR="00134D9F" w:rsidRPr="00911BD6" w:rsidRDefault="00134D9F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  <w:p w:rsidR="00F953C0" w:rsidRPr="00911BD6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  <w:p w:rsidR="00F953C0" w:rsidRPr="00911BD6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  <w:r w:rsidRPr="00911BD6">
              <w:rPr>
                <w:rFonts w:eastAsia="Calibri Light"/>
                <w:color w:val="FF0000"/>
                <w:sz w:val="22"/>
                <w:szCs w:val="22"/>
              </w:rPr>
              <w:t xml:space="preserve">                </w:t>
            </w:r>
            <w:r w:rsidR="00134D9F">
              <w:rPr>
                <w:rFonts w:eastAsia="Calibri Light"/>
                <w:color w:val="FF0000"/>
                <w:sz w:val="22"/>
                <w:szCs w:val="22"/>
              </w:rPr>
              <w:t xml:space="preserve">    </w:t>
            </w:r>
            <w:r w:rsidRPr="00911BD6">
              <w:rPr>
                <w:rFonts w:eastAsia="Calibri Light"/>
                <w:color w:val="FF0000"/>
                <w:sz w:val="22"/>
                <w:szCs w:val="22"/>
              </w:rPr>
              <w:t xml:space="preserve"> </w:t>
            </w:r>
            <w:r w:rsidRPr="00911BD6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 w:rsidR="00134D9F">
              <w:rPr>
                <w:rFonts w:eastAsia="Calibri Light"/>
                <w:i/>
                <w:color w:val="FF0000"/>
                <w:sz w:val="22"/>
                <w:szCs w:val="22"/>
              </w:rPr>
              <w:t>Zbigniew Budziszewski</w:t>
            </w:r>
          </w:p>
          <w:p w:rsidR="00F953C0" w:rsidRPr="00911BD6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</w:tc>
      </w:tr>
      <w:tr w:rsidR="003812BF" w:rsidRPr="00911BD6" w:rsidTr="003F6421">
        <w:trPr>
          <w:trHeight w:val="56"/>
        </w:trPr>
        <w:tc>
          <w:tcPr>
            <w:tcW w:w="4689" w:type="dxa"/>
          </w:tcPr>
          <w:p w:rsidR="003812BF" w:rsidRPr="00911BD6" w:rsidRDefault="003812BF" w:rsidP="003F6421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  <w:tc>
          <w:tcPr>
            <w:tcW w:w="4793" w:type="dxa"/>
          </w:tcPr>
          <w:p w:rsidR="003812BF" w:rsidRPr="00911BD6" w:rsidRDefault="003812BF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</w:tc>
      </w:tr>
    </w:tbl>
    <w:p w:rsidR="00F953C0" w:rsidRDefault="00F953C0" w:rsidP="00F953C0">
      <w:pPr>
        <w:jc w:val="center"/>
        <w:rPr>
          <w:b/>
          <w:sz w:val="22"/>
          <w:szCs w:val="22"/>
        </w:rPr>
      </w:pPr>
      <w:r w:rsidRPr="00B71DA7">
        <w:rPr>
          <w:rFonts w:eastAsia="Calibri Light"/>
          <w:b/>
          <w:sz w:val="22"/>
          <w:szCs w:val="22"/>
        </w:rPr>
        <w:t>Opole,</w:t>
      </w:r>
      <w:r w:rsidR="00F47550" w:rsidRPr="00B71DA7">
        <w:rPr>
          <w:rFonts w:eastAsia="Calibri Light"/>
          <w:b/>
          <w:sz w:val="22"/>
          <w:szCs w:val="22"/>
        </w:rPr>
        <w:t xml:space="preserve"> </w:t>
      </w:r>
      <w:r w:rsidR="006C0E2F">
        <w:rPr>
          <w:rFonts w:eastAsia="Calibri Light"/>
          <w:b/>
          <w:sz w:val="22"/>
          <w:szCs w:val="22"/>
        </w:rPr>
        <w:t>17</w:t>
      </w:r>
      <w:r w:rsidR="009E7F89" w:rsidRPr="00B71DA7">
        <w:rPr>
          <w:b/>
          <w:sz w:val="22"/>
          <w:szCs w:val="22"/>
        </w:rPr>
        <w:t>.</w:t>
      </w:r>
      <w:r w:rsidR="00DC777F" w:rsidRPr="00B71DA7">
        <w:rPr>
          <w:b/>
          <w:sz w:val="22"/>
          <w:szCs w:val="22"/>
        </w:rPr>
        <w:t>05</w:t>
      </w:r>
      <w:r w:rsidR="00443685" w:rsidRPr="00B71DA7">
        <w:rPr>
          <w:b/>
          <w:sz w:val="22"/>
          <w:szCs w:val="22"/>
        </w:rPr>
        <w:t>.</w:t>
      </w:r>
      <w:r w:rsidR="001E518F" w:rsidRPr="00B71DA7">
        <w:rPr>
          <w:b/>
          <w:sz w:val="22"/>
          <w:szCs w:val="22"/>
        </w:rPr>
        <w:t>2024</w:t>
      </w:r>
      <w:r w:rsidRPr="00B71DA7">
        <w:rPr>
          <w:b/>
          <w:sz w:val="22"/>
          <w:szCs w:val="22"/>
        </w:rPr>
        <w:t xml:space="preserve"> r.</w:t>
      </w: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092D18" w:rsidRDefault="00092D18" w:rsidP="00F953C0">
      <w:pPr>
        <w:jc w:val="center"/>
        <w:rPr>
          <w:rFonts w:eastAsia="Calibri Light"/>
          <w:sz w:val="22"/>
          <w:szCs w:val="22"/>
        </w:rPr>
      </w:pPr>
    </w:p>
    <w:p w:rsidR="00092D18" w:rsidRDefault="00092D18" w:rsidP="00F953C0">
      <w:pPr>
        <w:jc w:val="center"/>
        <w:rPr>
          <w:rFonts w:eastAsia="Calibri Light"/>
          <w:sz w:val="22"/>
          <w:szCs w:val="22"/>
        </w:rPr>
      </w:pPr>
    </w:p>
    <w:p w:rsidR="00092D18" w:rsidRDefault="00092D18" w:rsidP="00F953C0">
      <w:pPr>
        <w:jc w:val="center"/>
        <w:rPr>
          <w:rFonts w:eastAsia="Calibri Light"/>
          <w:sz w:val="22"/>
          <w:szCs w:val="22"/>
        </w:rPr>
      </w:pPr>
    </w:p>
    <w:p w:rsidR="00781FFF" w:rsidRDefault="00781FFF" w:rsidP="00F953C0">
      <w:pPr>
        <w:rPr>
          <w:rFonts w:eastAsia="Calibri Light"/>
          <w:sz w:val="18"/>
          <w:szCs w:val="18"/>
        </w:rPr>
      </w:pPr>
    </w:p>
    <w:p w:rsidR="00F953C0" w:rsidRPr="00FB0ACC" w:rsidRDefault="00F953C0" w:rsidP="00F953C0">
      <w:pPr>
        <w:rPr>
          <w:rFonts w:eastAsia="Calibri Light"/>
          <w:sz w:val="18"/>
          <w:szCs w:val="18"/>
        </w:rPr>
      </w:pPr>
      <w:r w:rsidRPr="00FB0ACC">
        <w:rPr>
          <w:rFonts w:eastAsia="Calibri Light"/>
          <w:sz w:val="18"/>
          <w:szCs w:val="18"/>
        </w:rPr>
        <w:t>Opracował</w:t>
      </w:r>
      <w:r>
        <w:rPr>
          <w:rFonts w:eastAsia="Calibri Light"/>
          <w:sz w:val="18"/>
          <w:szCs w:val="18"/>
        </w:rPr>
        <w:t>a</w:t>
      </w:r>
      <w:r w:rsidRPr="00FB0ACC">
        <w:rPr>
          <w:rFonts w:eastAsia="Calibri Light"/>
          <w:sz w:val="18"/>
          <w:szCs w:val="18"/>
        </w:rPr>
        <w:t xml:space="preserve">: </w:t>
      </w:r>
    </w:p>
    <w:p w:rsidR="00F953C0" w:rsidRPr="00CF7D1C" w:rsidRDefault="004C68A1" w:rsidP="00F953C0">
      <w:pPr>
        <w:rPr>
          <w:rFonts w:eastAsia="Calibri Light"/>
          <w:sz w:val="22"/>
          <w:szCs w:val="22"/>
        </w:rPr>
      </w:pPr>
      <w:r>
        <w:rPr>
          <w:rFonts w:eastAsia="Calibri Light"/>
          <w:sz w:val="18"/>
          <w:szCs w:val="18"/>
        </w:rPr>
        <w:t>Monika Antczak</w:t>
      </w:r>
      <w:r w:rsidR="00F953C0" w:rsidRPr="00FB0ACC">
        <w:rPr>
          <w:rFonts w:eastAsia="Calibri Light"/>
          <w:sz w:val="18"/>
          <w:szCs w:val="18"/>
        </w:rPr>
        <w:t xml:space="preserve"> – Biuro Zamówień Publicznych UO</w:t>
      </w:r>
    </w:p>
    <w:p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  <w:r w:rsidRPr="00CF7D1C">
        <w:rPr>
          <w:sz w:val="22"/>
          <w:szCs w:val="22"/>
        </w:rPr>
        <w:br w:type="page"/>
      </w:r>
    </w:p>
    <w:p w:rsidR="00AF2B59" w:rsidRPr="00645606" w:rsidRDefault="005574E3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4147AF">
        <w:rPr>
          <w:rFonts w:eastAsia="SimSun"/>
          <w:sz w:val="22"/>
          <w:szCs w:val="22"/>
        </w:rPr>
        <w:t>7</w:t>
      </w:r>
    </w:p>
    <w:p w:rsidR="00C069BD" w:rsidRPr="00645606" w:rsidRDefault="001E518F" w:rsidP="00A07174">
      <w:pPr>
        <w:ind w:left="709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Telefon: 77/ 452 70 61-65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:rsidR="00B56886" w:rsidRPr="00645606" w:rsidRDefault="004E557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 U. </w:t>
      </w:r>
      <w:r>
        <w:rPr>
          <w:sz w:val="22"/>
          <w:szCs w:val="22"/>
        </w:rPr>
        <w:br/>
        <w:t>z 202</w:t>
      </w:r>
      <w:r w:rsidR="00B867E8">
        <w:rPr>
          <w:sz w:val="22"/>
          <w:szCs w:val="22"/>
        </w:rPr>
        <w:t>3</w:t>
      </w:r>
      <w:r>
        <w:rPr>
          <w:sz w:val="22"/>
          <w:szCs w:val="22"/>
        </w:rPr>
        <w:t xml:space="preserve"> r., poz. </w:t>
      </w:r>
      <w:r w:rsidR="00B867E8">
        <w:rPr>
          <w:sz w:val="22"/>
          <w:szCs w:val="22"/>
        </w:rPr>
        <w:t>1605</w:t>
      </w:r>
      <w:r>
        <w:rPr>
          <w:sz w:val="22"/>
          <w:szCs w:val="22"/>
        </w:rPr>
        <w:t xml:space="preserve"> ze zm.), zwanej dalej ustawą.</w:t>
      </w:r>
    </w:p>
    <w:p w:rsidR="00DB0623" w:rsidRPr="00645606" w:rsidRDefault="00DB062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781FFF">
        <w:rPr>
          <w:b/>
          <w:color w:val="000000" w:themeColor="text1"/>
          <w:sz w:val="22"/>
          <w:szCs w:val="22"/>
          <w:u w:val="single"/>
        </w:rPr>
        <w:t>nie przewiduje</w:t>
      </w:r>
      <w:r w:rsidRPr="00781FFF">
        <w:rPr>
          <w:color w:val="000000" w:themeColor="text1"/>
          <w:sz w:val="22"/>
          <w:szCs w:val="22"/>
        </w:rPr>
        <w:t xml:space="preserve"> </w:t>
      </w:r>
      <w:r w:rsidRPr="00645606">
        <w:rPr>
          <w:sz w:val="22"/>
          <w:szCs w:val="22"/>
        </w:rPr>
        <w:t>wyboru najkorzystniejszej oferty z możliwością prowadzenia negocjacji.</w:t>
      </w:r>
    </w:p>
    <w:p w:rsidR="000F6F15" w:rsidRPr="00645606" w:rsidRDefault="000F6F15" w:rsidP="00054271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:rsidR="001E518F" w:rsidRPr="006A019D" w:rsidRDefault="00D92721" w:rsidP="006A019D">
      <w:pPr>
        <w:numPr>
          <w:ilvl w:val="1"/>
          <w:numId w:val="26"/>
        </w:numPr>
        <w:ind w:left="709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645606">
        <w:rPr>
          <w:bCs/>
          <w:sz w:val="22"/>
          <w:szCs w:val="22"/>
        </w:rPr>
        <w:t xml:space="preserve">Przedmiotem zamówienia jest: </w:t>
      </w:r>
      <w:r w:rsidR="006A019D" w:rsidRPr="006A019D">
        <w:rPr>
          <w:b/>
          <w:bCs/>
          <w:sz w:val="22"/>
          <w:szCs w:val="22"/>
          <w:lang w:eastAsia="pl-PL"/>
        </w:rPr>
        <w:t>Zakup aparatury dla różnych jednostek Uniwersytetu Opolskiego</w:t>
      </w:r>
      <w:r w:rsidR="006A019D">
        <w:rPr>
          <w:bCs/>
          <w:sz w:val="22"/>
          <w:szCs w:val="22"/>
          <w:lang w:eastAsia="pl-PL"/>
        </w:rPr>
        <w:t xml:space="preserve">, </w:t>
      </w:r>
      <w:r w:rsidR="006A019D">
        <w:rPr>
          <w:bCs/>
          <w:sz w:val="22"/>
          <w:szCs w:val="22"/>
          <w:lang w:eastAsia="pl-PL"/>
        </w:rPr>
        <w:br/>
        <w:t xml:space="preserve">w podziale na części: </w:t>
      </w:r>
    </w:p>
    <w:p w:rsidR="006A019D" w:rsidRPr="006A019D" w:rsidRDefault="006A019D" w:rsidP="005B61F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 xml:space="preserve">Część nr 1 – </w:t>
      </w:r>
      <w:r w:rsidRPr="006A019D">
        <w:rPr>
          <w:b/>
          <w:bCs/>
          <w:i/>
          <w:sz w:val="22"/>
          <w:szCs w:val="22"/>
          <w:lang w:eastAsia="pl-PL"/>
        </w:rPr>
        <w:t>Zakup i dostawa miernika pH dla Wydziału Chemii i Farmacji</w:t>
      </w:r>
      <w:r>
        <w:rPr>
          <w:b/>
          <w:bCs/>
          <w:i/>
          <w:sz w:val="22"/>
          <w:szCs w:val="22"/>
          <w:lang w:eastAsia="pl-PL"/>
        </w:rPr>
        <w:t xml:space="preserve"> – 1 szt. </w:t>
      </w:r>
    </w:p>
    <w:p w:rsidR="006A019D" w:rsidRDefault="006A019D" w:rsidP="005B61F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 xml:space="preserve">Część nr 2 – </w:t>
      </w:r>
      <w:r w:rsidRPr="006A019D">
        <w:rPr>
          <w:b/>
          <w:bCs/>
          <w:i/>
          <w:sz w:val="22"/>
          <w:szCs w:val="22"/>
          <w:lang w:eastAsia="pl-PL"/>
        </w:rPr>
        <w:t>Zakup i dostawa mikroskopu cyfrowego z oprogramowaniem i akcesoriami – 1 szt.</w:t>
      </w:r>
    </w:p>
    <w:p w:rsidR="00231BAA" w:rsidRPr="006A019D" w:rsidRDefault="00231BAA" w:rsidP="005B61FC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b/>
          <w:bCs/>
          <w:i/>
          <w:sz w:val="22"/>
          <w:szCs w:val="22"/>
          <w:lang w:eastAsia="pl-PL"/>
        </w:rPr>
      </w:pPr>
      <w:r w:rsidRPr="00231BAA">
        <w:rPr>
          <w:b/>
          <w:bCs/>
          <w:sz w:val="22"/>
          <w:szCs w:val="22"/>
          <w:lang w:eastAsia="pl-PL"/>
        </w:rPr>
        <w:t>Część nr 5</w:t>
      </w:r>
      <w:r>
        <w:rPr>
          <w:b/>
          <w:bCs/>
          <w:i/>
          <w:sz w:val="22"/>
          <w:szCs w:val="22"/>
          <w:lang w:eastAsia="pl-PL"/>
        </w:rPr>
        <w:t xml:space="preserve"> – </w:t>
      </w:r>
      <w:r w:rsidRPr="00231BAA">
        <w:rPr>
          <w:b/>
          <w:bCs/>
          <w:i/>
          <w:sz w:val="22"/>
          <w:szCs w:val="22"/>
          <w:lang w:eastAsia="pl-PL"/>
        </w:rPr>
        <w:t>Zakup i dostawa skanera 3D z oprogramowaniem i wyposażeniem – 1 szt.</w:t>
      </w:r>
    </w:p>
    <w:p w:rsidR="007E70D8" w:rsidRPr="007E70D8" w:rsidRDefault="002057B9" w:rsidP="007E70D8">
      <w:pPr>
        <w:numPr>
          <w:ilvl w:val="1"/>
          <w:numId w:val="26"/>
        </w:numPr>
        <w:ind w:left="709" w:right="34" w:hanging="709"/>
        <w:contextualSpacing/>
        <w:jc w:val="both"/>
        <w:rPr>
          <w:bCs/>
          <w:i/>
          <w:iCs/>
          <w:spacing w:val="-4"/>
          <w:sz w:val="21"/>
          <w:szCs w:val="21"/>
        </w:rPr>
      </w:pPr>
      <w:r w:rsidRPr="001E518F">
        <w:rPr>
          <w:rFonts w:eastAsia="Z@RDBB.tmp"/>
          <w:bCs/>
          <w:color w:val="000000"/>
          <w:sz w:val="22"/>
          <w:szCs w:val="22"/>
        </w:rPr>
        <w:t>Opis przedmiotu zamówienia</w:t>
      </w:r>
      <w:r w:rsidR="007E70D8">
        <w:rPr>
          <w:rFonts w:eastAsia="Z@RDBB.tmp"/>
          <w:bCs/>
          <w:color w:val="000000"/>
          <w:sz w:val="22"/>
          <w:szCs w:val="22"/>
        </w:rPr>
        <w:t>:</w:t>
      </w:r>
    </w:p>
    <w:p w:rsidR="00BE7359" w:rsidRPr="007E70D8" w:rsidRDefault="007E70D8" w:rsidP="005B61FC">
      <w:pPr>
        <w:pStyle w:val="Akapitzlist"/>
        <w:numPr>
          <w:ilvl w:val="2"/>
          <w:numId w:val="26"/>
        </w:numPr>
        <w:ind w:left="1418" w:right="34"/>
        <w:contextualSpacing/>
        <w:jc w:val="both"/>
        <w:rPr>
          <w:bCs/>
          <w:i/>
          <w:iCs/>
          <w:spacing w:val="-4"/>
          <w:sz w:val="22"/>
          <w:szCs w:val="22"/>
        </w:rPr>
      </w:pPr>
      <w:r w:rsidRPr="007E70D8">
        <w:rPr>
          <w:rFonts w:eastAsia="Z@RDBB.tmp"/>
          <w:bCs/>
          <w:color w:val="000000"/>
          <w:sz w:val="22"/>
          <w:szCs w:val="22"/>
        </w:rPr>
        <w:t xml:space="preserve">W odniesieniu do </w:t>
      </w:r>
      <w:r w:rsidRPr="007E70D8">
        <w:rPr>
          <w:rFonts w:eastAsia="Z@RDBB.tmp"/>
          <w:b/>
          <w:bCs/>
          <w:color w:val="000000"/>
          <w:sz w:val="22"/>
          <w:szCs w:val="22"/>
        </w:rPr>
        <w:t>części nr 1</w:t>
      </w:r>
      <w:r w:rsidR="00781FFF" w:rsidRPr="007E70D8">
        <w:rPr>
          <w:rFonts w:eastAsia="Z@RDBB.tmp"/>
          <w:bCs/>
          <w:color w:val="000000"/>
          <w:sz w:val="22"/>
          <w:szCs w:val="22"/>
        </w:rPr>
        <w:t xml:space="preserve"> ujęto w </w:t>
      </w:r>
      <w:r w:rsidR="001E518F" w:rsidRPr="007E70D8">
        <w:rPr>
          <w:rFonts w:eastAsia="Z@RDBB.tmp"/>
          <w:b/>
          <w:bCs/>
          <w:color w:val="000000"/>
          <w:sz w:val="22"/>
          <w:szCs w:val="22"/>
        </w:rPr>
        <w:t>z</w:t>
      </w:r>
      <w:r w:rsidR="00BE7359" w:rsidRPr="007E70D8">
        <w:rPr>
          <w:rFonts w:eastAsia="Calibri"/>
          <w:b/>
          <w:bCs/>
          <w:sz w:val="22"/>
          <w:szCs w:val="22"/>
          <w:lang w:eastAsia="pl-PL"/>
        </w:rPr>
        <w:t>ałącznik</w:t>
      </w:r>
      <w:r w:rsidR="001E518F" w:rsidRPr="007E70D8">
        <w:rPr>
          <w:rFonts w:eastAsia="Calibri"/>
          <w:b/>
          <w:bCs/>
          <w:sz w:val="22"/>
          <w:szCs w:val="22"/>
          <w:lang w:eastAsia="pl-PL"/>
        </w:rPr>
        <w:t>u</w:t>
      </w:r>
      <w:r w:rsidR="00BE7359" w:rsidRPr="007E70D8">
        <w:rPr>
          <w:rFonts w:eastAsia="Calibri"/>
          <w:b/>
          <w:bCs/>
          <w:sz w:val="22"/>
          <w:szCs w:val="22"/>
          <w:lang w:eastAsia="pl-PL"/>
        </w:rPr>
        <w:t xml:space="preserve"> nr 1A</w:t>
      </w:r>
      <w:r w:rsidR="00BE7359" w:rsidRPr="007E70D8">
        <w:rPr>
          <w:rFonts w:eastAsia="Calibri"/>
          <w:bCs/>
          <w:sz w:val="22"/>
          <w:szCs w:val="22"/>
          <w:lang w:eastAsia="pl-PL"/>
        </w:rPr>
        <w:t xml:space="preserve"> do SWZ</w:t>
      </w:r>
      <w:r w:rsidR="001E518F" w:rsidRPr="007E70D8">
        <w:rPr>
          <w:rFonts w:eastAsia="Calibri"/>
          <w:bCs/>
          <w:sz w:val="22"/>
          <w:szCs w:val="22"/>
          <w:lang w:eastAsia="pl-PL"/>
        </w:rPr>
        <w:t>.</w:t>
      </w:r>
    </w:p>
    <w:p w:rsidR="007E70D8" w:rsidRPr="007E70D8" w:rsidRDefault="007E70D8" w:rsidP="005B61FC">
      <w:pPr>
        <w:pStyle w:val="Akapitzlist"/>
        <w:numPr>
          <w:ilvl w:val="2"/>
          <w:numId w:val="26"/>
        </w:numPr>
        <w:ind w:left="1418" w:right="34"/>
        <w:contextualSpacing/>
        <w:jc w:val="both"/>
        <w:rPr>
          <w:bCs/>
          <w:i/>
          <w:iCs/>
          <w:spacing w:val="-4"/>
          <w:sz w:val="22"/>
          <w:szCs w:val="22"/>
        </w:rPr>
      </w:pPr>
      <w:r w:rsidRPr="007E70D8">
        <w:rPr>
          <w:rFonts w:eastAsia="Z@RDBB.tmp"/>
          <w:bCs/>
          <w:color w:val="000000"/>
          <w:sz w:val="22"/>
          <w:szCs w:val="22"/>
        </w:rPr>
        <w:t xml:space="preserve">W </w:t>
      </w:r>
      <w:r>
        <w:rPr>
          <w:rFonts w:eastAsia="Z@RDBB.tmp"/>
          <w:bCs/>
          <w:color w:val="000000"/>
          <w:sz w:val="22"/>
          <w:szCs w:val="22"/>
        </w:rPr>
        <w:t xml:space="preserve">odniesieniu do </w:t>
      </w:r>
      <w:r w:rsidRPr="007E70D8">
        <w:rPr>
          <w:rFonts w:eastAsia="Z@RDBB.tmp"/>
          <w:b/>
          <w:bCs/>
          <w:color w:val="000000"/>
          <w:sz w:val="22"/>
          <w:szCs w:val="22"/>
        </w:rPr>
        <w:t>części nr 2</w:t>
      </w:r>
      <w:r>
        <w:rPr>
          <w:rFonts w:eastAsia="Z@RDBB.tmp"/>
          <w:bCs/>
          <w:color w:val="000000"/>
          <w:sz w:val="22"/>
          <w:szCs w:val="22"/>
        </w:rPr>
        <w:t xml:space="preserve"> ujęto w </w:t>
      </w:r>
      <w:r w:rsidRPr="007E70D8">
        <w:rPr>
          <w:rFonts w:eastAsia="Z@RDBB.tmp"/>
          <w:b/>
          <w:bCs/>
          <w:color w:val="000000"/>
          <w:sz w:val="22"/>
          <w:szCs w:val="22"/>
        </w:rPr>
        <w:t>załączniku nr 1B</w:t>
      </w:r>
      <w:r w:rsidRPr="007E70D8">
        <w:rPr>
          <w:rFonts w:eastAsia="Z@RDBB.tmp"/>
          <w:bCs/>
          <w:color w:val="000000"/>
          <w:sz w:val="22"/>
          <w:szCs w:val="22"/>
        </w:rPr>
        <w:t xml:space="preserve"> do SWZ.</w:t>
      </w:r>
    </w:p>
    <w:p w:rsidR="00231BAA" w:rsidRPr="00231BAA" w:rsidRDefault="00A37B08" w:rsidP="00A37B08">
      <w:pPr>
        <w:pStyle w:val="Akapitzlist"/>
        <w:numPr>
          <w:ilvl w:val="2"/>
          <w:numId w:val="26"/>
        </w:numPr>
        <w:ind w:left="1418"/>
        <w:jc w:val="both"/>
        <w:rPr>
          <w:bCs/>
          <w:iCs/>
          <w:spacing w:val="-4"/>
          <w:sz w:val="22"/>
          <w:szCs w:val="22"/>
        </w:rPr>
      </w:pPr>
      <w:r>
        <w:rPr>
          <w:bCs/>
          <w:iCs/>
          <w:spacing w:val="-4"/>
          <w:sz w:val="22"/>
          <w:szCs w:val="22"/>
        </w:rPr>
        <w:t>W</w:t>
      </w:r>
      <w:r w:rsidR="00231BAA">
        <w:rPr>
          <w:bCs/>
          <w:iCs/>
          <w:spacing w:val="-4"/>
          <w:sz w:val="22"/>
          <w:szCs w:val="22"/>
        </w:rPr>
        <w:t xml:space="preserve"> odniesieniu do </w:t>
      </w:r>
      <w:r w:rsidR="00231BAA" w:rsidRPr="00231BAA">
        <w:rPr>
          <w:b/>
          <w:bCs/>
          <w:iCs/>
          <w:spacing w:val="-4"/>
          <w:sz w:val="22"/>
          <w:szCs w:val="22"/>
        </w:rPr>
        <w:t>części nr 5</w:t>
      </w:r>
      <w:r w:rsidR="00231BAA">
        <w:rPr>
          <w:bCs/>
          <w:iCs/>
          <w:spacing w:val="-4"/>
          <w:sz w:val="22"/>
          <w:szCs w:val="22"/>
        </w:rPr>
        <w:t xml:space="preserve"> ujęto w </w:t>
      </w:r>
      <w:r w:rsidR="00231BAA" w:rsidRPr="00231BAA">
        <w:rPr>
          <w:b/>
          <w:bCs/>
          <w:iCs/>
          <w:spacing w:val="-4"/>
          <w:sz w:val="22"/>
          <w:szCs w:val="22"/>
        </w:rPr>
        <w:t xml:space="preserve">załączniku nr 1E </w:t>
      </w:r>
      <w:r w:rsidR="00231BAA" w:rsidRPr="00231BAA">
        <w:rPr>
          <w:bCs/>
          <w:iCs/>
          <w:spacing w:val="-4"/>
          <w:sz w:val="22"/>
          <w:szCs w:val="22"/>
        </w:rPr>
        <w:t>do SWZ.</w:t>
      </w:r>
    </w:p>
    <w:p w:rsidR="001E518F" w:rsidRDefault="00D92721" w:rsidP="001E518F">
      <w:pPr>
        <w:numPr>
          <w:ilvl w:val="1"/>
          <w:numId w:val="26"/>
        </w:numPr>
        <w:spacing w:before="60" w:after="60"/>
        <w:ind w:left="709" w:right="33" w:hanging="709"/>
        <w:contextualSpacing/>
        <w:jc w:val="both"/>
        <w:rPr>
          <w:b/>
          <w:sz w:val="22"/>
          <w:szCs w:val="22"/>
        </w:rPr>
      </w:pPr>
      <w:r w:rsidRPr="00C7259C">
        <w:rPr>
          <w:b/>
          <w:sz w:val="22"/>
          <w:szCs w:val="22"/>
        </w:rPr>
        <w:t>Kod</w:t>
      </w:r>
      <w:r w:rsidR="007E70D8">
        <w:rPr>
          <w:b/>
          <w:sz w:val="22"/>
          <w:szCs w:val="22"/>
        </w:rPr>
        <w:t>y</w:t>
      </w:r>
      <w:r w:rsidRPr="00C7259C">
        <w:rPr>
          <w:b/>
          <w:sz w:val="22"/>
          <w:szCs w:val="22"/>
        </w:rPr>
        <w:t xml:space="preserve"> CPV (kod</w:t>
      </w:r>
      <w:r w:rsidR="009B1D22">
        <w:rPr>
          <w:b/>
          <w:sz w:val="22"/>
          <w:szCs w:val="22"/>
        </w:rPr>
        <w:t>y</w:t>
      </w:r>
      <w:r w:rsidRPr="00C7259C">
        <w:rPr>
          <w:b/>
          <w:sz w:val="22"/>
          <w:szCs w:val="22"/>
        </w:rPr>
        <w:t xml:space="preserve"> według Wspólnego Słownika Zamówień)</w:t>
      </w:r>
    </w:p>
    <w:p w:rsidR="001E518F" w:rsidRDefault="007E70D8" w:rsidP="001E518F">
      <w:pPr>
        <w:spacing w:before="60" w:after="60"/>
        <w:ind w:left="709" w:right="33"/>
        <w:contextualSpacing/>
        <w:jc w:val="both"/>
        <w:rPr>
          <w:bCs/>
          <w:sz w:val="22"/>
          <w:szCs w:val="22"/>
          <w:lang w:eastAsia="pl-PL"/>
        </w:rPr>
      </w:pPr>
      <w:r>
        <w:rPr>
          <w:bCs/>
          <w:sz w:val="22"/>
          <w:szCs w:val="22"/>
          <w:lang w:eastAsia="pl-PL"/>
        </w:rPr>
        <w:t xml:space="preserve">Część nr 1: </w:t>
      </w:r>
      <w:r w:rsidR="001E518F" w:rsidRPr="001E518F">
        <w:rPr>
          <w:bCs/>
          <w:sz w:val="22"/>
          <w:szCs w:val="22"/>
          <w:lang w:eastAsia="pl-PL"/>
        </w:rPr>
        <w:t>38416000-4 pH-metry</w:t>
      </w:r>
    </w:p>
    <w:p w:rsidR="007E70D8" w:rsidRPr="007E70D8" w:rsidRDefault="007E70D8" w:rsidP="001E518F">
      <w:pPr>
        <w:spacing w:before="60" w:after="60"/>
        <w:ind w:left="709" w:right="33"/>
        <w:contextualSpacing/>
        <w:jc w:val="both"/>
        <w:rPr>
          <w:sz w:val="22"/>
          <w:szCs w:val="22"/>
        </w:rPr>
      </w:pPr>
      <w:r w:rsidRPr="007E70D8">
        <w:rPr>
          <w:sz w:val="22"/>
          <w:szCs w:val="22"/>
        </w:rPr>
        <w:t>Część nr 2: 38510000-3</w:t>
      </w:r>
      <w:r>
        <w:rPr>
          <w:sz w:val="22"/>
          <w:szCs w:val="22"/>
        </w:rPr>
        <w:t xml:space="preserve"> mikroskopy</w:t>
      </w:r>
    </w:p>
    <w:p w:rsidR="00231BAA" w:rsidRPr="007E70D8" w:rsidRDefault="00231BAA" w:rsidP="001E518F">
      <w:pPr>
        <w:spacing w:before="60" w:after="60"/>
        <w:ind w:left="709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nr 5: </w:t>
      </w:r>
      <w:r w:rsidRPr="00231BAA">
        <w:rPr>
          <w:sz w:val="22"/>
          <w:szCs w:val="22"/>
        </w:rPr>
        <w:t>38520000-6</w:t>
      </w:r>
      <w:r>
        <w:rPr>
          <w:sz w:val="22"/>
          <w:szCs w:val="22"/>
        </w:rPr>
        <w:t xml:space="preserve"> skanery</w:t>
      </w:r>
    </w:p>
    <w:p w:rsidR="00696F93" w:rsidRDefault="004E132C" w:rsidP="00696F93">
      <w:pPr>
        <w:pStyle w:val="Akapitzlist"/>
        <w:numPr>
          <w:ilvl w:val="1"/>
          <w:numId w:val="26"/>
        </w:numPr>
        <w:spacing w:before="60" w:after="60"/>
        <w:ind w:left="709" w:right="33" w:hanging="709"/>
        <w:jc w:val="both"/>
        <w:rPr>
          <w:color w:val="0070C0"/>
          <w:sz w:val="22"/>
          <w:szCs w:val="22"/>
          <w:u w:val="single"/>
        </w:rPr>
      </w:pPr>
      <w:r w:rsidRPr="001E518F">
        <w:rPr>
          <w:b/>
          <w:color w:val="0070C0"/>
          <w:sz w:val="22"/>
          <w:szCs w:val="22"/>
          <w:u w:val="single"/>
        </w:rPr>
        <w:t xml:space="preserve">Wykonawca zobowiązany jest </w:t>
      </w:r>
      <w:r w:rsidR="001D0233" w:rsidRPr="001E518F">
        <w:rPr>
          <w:b/>
          <w:color w:val="0070C0"/>
          <w:sz w:val="22"/>
          <w:szCs w:val="22"/>
          <w:u w:val="single"/>
        </w:rPr>
        <w:t>wskazać</w:t>
      </w:r>
      <w:r w:rsidR="00C43CCB" w:rsidRPr="001E518F">
        <w:rPr>
          <w:b/>
          <w:color w:val="0070C0"/>
          <w:sz w:val="22"/>
          <w:szCs w:val="22"/>
          <w:u w:val="single"/>
        </w:rPr>
        <w:t xml:space="preserve"> w ofercie</w:t>
      </w:r>
      <w:r w:rsidR="001D0233" w:rsidRPr="001E518F">
        <w:rPr>
          <w:b/>
          <w:color w:val="0070C0"/>
          <w:sz w:val="22"/>
          <w:szCs w:val="22"/>
          <w:u w:val="single"/>
        </w:rPr>
        <w:t xml:space="preserve"> dane dotyczące zaoferowane</w:t>
      </w:r>
      <w:r w:rsidR="00237E98" w:rsidRPr="001E518F">
        <w:rPr>
          <w:b/>
          <w:color w:val="0070C0"/>
          <w:sz w:val="22"/>
          <w:szCs w:val="22"/>
          <w:u w:val="single"/>
        </w:rPr>
        <w:t>go</w:t>
      </w:r>
      <w:r w:rsidR="00B61CD6" w:rsidRPr="001E518F">
        <w:rPr>
          <w:b/>
          <w:color w:val="0070C0"/>
          <w:sz w:val="22"/>
          <w:szCs w:val="22"/>
          <w:u w:val="single"/>
        </w:rPr>
        <w:t xml:space="preserve"> pr</w:t>
      </w:r>
      <w:r w:rsidR="00CA2479" w:rsidRPr="001E518F">
        <w:rPr>
          <w:b/>
          <w:color w:val="0070C0"/>
          <w:sz w:val="22"/>
          <w:szCs w:val="22"/>
          <w:u w:val="single"/>
        </w:rPr>
        <w:t>zedmiotu zamówienia</w:t>
      </w:r>
      <w:r w:rsidR="00237E98" w:rsidRPr="001E518F">
        <w:rPr>
          <w:b/>
          <w:color w:val="0070C0"/>
          <w:sz w:val="22"/>
          <w:szCs w:val="22"/>
          <w:u w:val="single"/>
        </w:rPr>
        <w:t xml:space="preserve">, </w:t>
      </w:r>
      <w:r w:rsidR="001D0233" w:rsidRPr="001E518F">
        <w:rPr>
          <w:b/>
          <w:color w:val="0070C0"/>
          <w:sz w:val="22"/>
          <w:szCs w:val="22"/>
          <w:u w:val="single"/>
        </w:rPr>
        <w:t>tj.</w:t>
      </w:r>
      <w:r w:rsidR="001D0233" w:rsidRPr="001E518F">
        <w:rPr>
          <w:color w:val="0070C0"/>
          <w:sz w:val="22"/>
          <w:szCs w:val="22"/>
          <w:u w:val="single"/>
        </w:rPr>
        <w:t xml:space="preserve"> </w:t>
      </w:r>
      <w:r w:rsidR="00FA4CA9" w:rsidRPr="001E518F">
        <w:rPr>
          <w:b/>
          <w:color w:val="0070C0"/>
          <w:sz w:val="22"/>
          <w:szCs w:val="22"/>
          <w:u w:val="single"/>
        </w:rPr>
        <w:t>nazwę zaoferowanego modelu</w:t>
      </w:r>
      <w:r w:rsidR="0014150C" w:rsidRPr="001E518F">
        <w:rPr>
          <w:b/>
          <w:color w:val="0070C0"/>
          <w:sz w:val="22"/>
          <w:szCs w:val="22"/>
          <w:u w:val="single"/>
        </w:rPr>
        <w:t xml:space="preserve">, </w:t>
      </w:r>
      <w:r w:rsidR="00FA4CA9" w:rsidRPr="001E518F">
        <w:rPr>
          <w:b/>
          <w:color w:val="0070C0"/>
          <w:sz w:val="22"/>
          <w:szCs w:val="22"/>
          <w:u w:val="single"/>
        </w:rPr>
        <w:t>producenta</w:t>
      </w:r>
      <w:r w:rsidR="00123997" w:rsidRPr="001E518F">
        <w:rPr>
          <w:b/>
          <w:color w:val="0070C0"/>
          <w:sz w:val="22"/>
          <w:szCs w:val="22"/>
          <w:u w:val="single"/>
        </w:rPr>
        <w:t>, typ</w:t>
      </w:r>
      <w:r w:rsidR="0014150C" w:rsidRPr="001E518F">
        <w:rPr>
          <w:b/>
          <w:color w:val="0070C0"/>
          <w:sz w:val="22"/>
          <w:szCs w:val="22"/>
          <w:u w:val="single"/>
        </w:rPr>
        <w:t xml:space="preserve"> lub </w:t>
      </w:r>
      <w:r w:rsidR="00123997" w:rsidRPr="001E518F">
        <w:rPr>
          <w:b/>
          <w:color w:val="0070C0"/>
          <w:sz w:val="22"/>
          <w:szCs w:val="22"/>
          <w:u w:val="single"/>
        </w:rPr>
        <w:t>model</w:t>
      </w:r>
      <w:r w:rsidR="001D0233" w:rsidRPr="001E518F">
        <w:rPr>
          <w:color w:val="0070C0"/>
          <w:sz w:val="22"/>
          <w:szCs w:val="22"/>
          <w:u w:val="single"/>
        </w:rPr>
        <w:t>. Brak w ofercie informacji umożliwiającej dokonanie jednoznacznej identyfikacji oferowanego produktu Zamawiający uzna jako niezgodność oferty z treścią SWZ i odrzuci ofertę na podstawie art. 226 ust. 1 pkt. 5 ustawy Pzp.</w:t>
      </w:r>
    </w:p>
    <w:p w:rsidR="004E132C" w:rsidRPr="00696F93" w:rsidRDefault="00696F93" w:rsidP="00696F93">
      <w:pPr>
        <w:pStyle w:val="Akapitzlist"/>
        <w:spacing w:before="60" w:after="60"/>
        <w:ind w:left="709" w:right="33"/>
        <w:jc w:val="both"/>
        <w:rPr>
          <w:color w:val="0070C0"/>
          <w:sz w:val="22"/>
          <w:szCs w:val="22"/>
          <w:u w:val="single"/>
        </w:rPr>
      </w:pPr>
      <w:r w:rsidRPr="00696F93">
        <w:rPr>
          <w:b/>
          <w:color w:val="0070C0"/>
          <w:sz w:val="22"/>
          <w:szCs w:val="22"/>
          <w:u w:val="single"/>
        </w:rPr>
        <w:t xml:space="preserve">Jeżeli dla spełnienia wymagań Zamawiającego określonych w opisie przedmiotu zamówienia konieczne jest zastosowanie dodatkowych rozwiązań (np. </w:t>
      </w:r>
      <w:r>
        <w:rPr>
          <w:b/>
          <w:color w:val="0070C0"/>
          <w:sz w:val="22"/>
          <w:szCs w:val="22"/>
          <w:u w:val="single"/>
        </w:rPr>
        <w:t xml:space="preserve">w postaci adapterów) Wykonawca </w:t>
      </w:r>
      <w:r w:rsidRPr="00696F93">
        <w:rPr>
          <w:b/>
          <w:color w:val="0070C0"/>
          <w:sz w:val="22"/>
          <w:szCs w:val="22"/>
          <w:u w:val="single"/>
        </w:rPr>
        <w:t>w ofercie zobowiązany jest jednoznacznie wskazać, iż takie dodatkowe rozwiązanie oferuje</w:t>
      </w:r>
      <w:r w:rsidRPr="00696F93">
        <w:rPr>
          <w:color w:val="0070C0"/>
          <w:sz w:val="22"/>
          <w:szCs w:val="22"/>
          <w:u w:val="single"/>
        </w:rPr>
        <w:t>.</w:t>
      </w:r>
    </w:p>
    <w:p w:rsidR="007626AB" w:rsidRPr="007626AB" w:rsidRDefault="0097004F" w:rsidP="007626AB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66F86">
        <w:rPr>
          <w:bCs/>
          <w:sz w:val="22"/>
          <w:szCs w:val="22"/>
        </w:rPr>
        <w:t xml:space="preserve">Wykonawca zobowiązany jest do </w:t>
      </w:r>
      <w:r w:rsidRPr="00966F86">
        <w:rPr>
          <w:b/>
          <w:bCs/>
          <w:sz w:val="22"/>
          <w:szCs w:val="22"/>
        </w:rPr>
        <w:t>dostarczenia</w:t>
      </w:r>
      <w:r w:rsidR="00311800">
        <w:rPr>
          <w:bCs/>
          <w:sz w:val="22"/>
          <w:szCs w:val="22"/>
        </w:rPr>
        <w:t xml:space="preserve">, </w:t>
      </w:r>
      <w:r w:rsidRPr="00966F86">
        <w:rPr>
          <w:b/>
          <w:bCs/>
          <w:sz w:val="22"/>
          <w:szCs w:val="22"/>
        </w:rPr>
        <w:t>wniesienia</w:t>
      </w:r>
      <w:r w:rsidRPr="00966F86">
        <w:rPr>
          <w:bCs/>
          <w:sz w:val="22"/>
          <w:szCs w:val="22"/>
        </w:rPr>
        <w:t xml:space="preserve"> kompletnego i zmontowanego (dopuszcza się montaż na miejscu – jeśli jest taka potrzeba) prz</w:t>
      </w:r>
      <w:r w:rsidR="00572D76">
        <w:rPr>
          <w:bCs/>
          <w:sz w:val="22"/>
          <w:szCs w:val="22"/>
        </w:rPr>
        <w:t>edmiotu zamówienia do wskazanego</w:t>
      </w:r>
      <w:r w:rsidRPr="00966F86">
        <w:rPr>
          <w:bCs/>
          <w:sz w:val="22"/>
          <w:szCs w:val="22"/>
        </w:rPr>
        <w:t xml:space="preserve"> prz</w:t>
      </w:r>
      <w:r w:rsidR="00572D76">
        <w:rPr>
          <w:bCs/>
          <w:sz w:val="22"/>
          <w:szCs w:val="22"/>
        </w:rPr>
        <w:t>ez Zamawiającego pomieszczenia</w:t>
      </w:r>
      <w:r>
        <w:rPr>
          <w:bCs/>
          <w:sz w:val="22"/>
          <w:szCs w:val="22"/>
        </w:rPr>
        <w:t>, w </w:t>
      </w:r>
      <w:r w:rsidRPr="00966F86">
        <w:rPr>
          <w:bCs/>
          <w:sz w:val="22"/>
          <w:szCs w:val="22"/>
        </w:rPr>
        <w:t xml:space="preserve">terminie określonym w </w:t>
      </w:r>
      <w:r w:rsidRPr="00966F86">
        <w:rPr>
          <w:b/>
          <w:bCs/>
          <w:sz w:val="22"/>
          <w:szCs w:val="22"/>
        </w:rPr>
        <w:t>pkt. 4</w:t>
      </w:r>
      <w:r w:rsidR="007626AB" w:rsidRPr="007626AB">
        <w:rPr>
          <w:bCs/>
          <w:sz w:val="22"/>
          <w:szCs w:val="22"/>
        </w:rPr>
        <w:t>.</w:t>
      </w:r>
    </w:p>
    <w:p w:rsidR="007626AB" w:rsidRPr="007626AB" w:rsidRDefault="007626AB" w:rsidP="007626AB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</w:t>
      </w:r>
      <w:r w:rsidRPr="007626AB">
        <w:rPr>
          <w:color w:val="000000"/>
          <w:sz w:val="22"/>
          <w:szCs w:val="22"/>
        </w:rPr>
        <w:t xml:space="preserve"> części nr 5</w:t>
      </w:r>
      <w:r>
        <w:rPr>
          <w:color w:val="000000"/>
          <w:sz w:val="22"/>
          <w:szCs w:val="22"/>
        </w:rPr>
        <w:t xml:space="preserve"> d</w:t>
      </w:r>
      <w:r w:rsidRPr="007626AB">
        <w:rPr>
          <w:color w:val="000000"/>
          <w:sz w:val="22"/>
          <w:szCs w:val="22"/>
        </w:rPr>
        <w:t xml:space="preserve">odatkowo w ramach należytego wykonania umowy (zgodnego z zapisami opisu przedmiotu umowy) Wykonawca  zobowiązany jest do podłączenia, uruchomienia, kontroli działania, regulacji, kalibracji urządzenia w miejscu wskazanym przez Zamawiającego wraz z wdrożeniem pracowników w zakresie obsługi, w terminie określonym </w:t>
      </w:r>
      <w:r w:rsidRPr="00966F86">
        <w:rPr>
          <w:bCs/>
          <w:sz w:val="22"/>
          <w:szCs w:val="22"/>
        </w:rPr>
        <w:t xml:space="preserve">w </w:t>
      </w:r>
      <w:r w:rsidRPr="00966F86">
        <w:rPr>
          <w:b/>
          <w:bCs/>
          <w:sz w:val="22"/>
          <w:szCs w:val="22"/>
        </w:rPr>
        <w:t>pkt. 4</w:t>
      </w:r>
      <w:r w:rsidRPr="007626AB">
        <w:rPr>
          <w:bCs/>
          <w:sz w:val="22"/>
          <w:szCs w:val="22"/>
        </w:rPr>
        <w:t>.</w:t>
      </w:r>
    </w:p>
    <w:p w:rsidR="0097004F" w:rsidRDefault="0097004F" w:rsidP="001E518F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27087C">
        <w:rPr>
          <w:color w:val="000000"/>
          <w:sz w:val="22"/>
          <w:szCs w:val="22"/>
        </w:rPr>
        <w:t>Przedmiot zamówienia dostarczony będzie Zama</w:t>
      </w:r>
      <w:r>
        <w:rPr>
          <w:color w:val="000000"/>
          <w:sz w:val="22"/>
          <w:szCs w:val="22"/>
        </w:rPr>
        <w:t>wiającemu</w:t>
      </w:r>
      <w:r w:rsidR="009B1D22">
        <w:rPr>
          <w:color w:val="000000"/>
          <w:sz w:val="22"/>
          <w:szCs w:val="22"/>
        </w:rPr>
        <w:t xml:space="preserve"> na ryzyko Wykonawcy i w ramach </w:t>
      </w:r>
      <w:r w:rsidRPr="0027087C">
        <w:rPr>
          <w:color w:val="000000"/>
          <w:sz w:val="22"/>
          <w:szCs w:val="22"/>
        </w:rPr>
        <w:t>wynagrodzenia (określonego w ofercie) przysługującego Wykonawcy.</w:t>
      </w:r>
    </w:p>
    <w:p w:rsidR="00457342" w:rsidRDefault="00457342" w:rsidP="00457342">
      <w:pPr>
        <w:numPr>
          <w:ilvl w:val="1"/>
          <w:numId w:val="26"/>
        </w:numPr>
        <w:ind w:left="709" w:right="33" w:hanging="709"/>
        <w:jc w:val="both"/>
        <w:rPr>
          <w:color w:val="000000"/>
          <w:sz w:val="22"/>
          <w:szCs w:val="22"/>
        </w:rPr>
      </w:pPr>
      <w:r w:rsidRPr="00457342">
        <w:rPr>
          <w:bCs/>
          <w:i/>
          <w:sz w:val="22"/>
          <w:szCs w:val="22"/>
        </w:rPr>
        <w:t>Dotyczy części 1 i 5</w:t>
      </w:r>
      <w:r>
        <w:rPr>
          <w:bCs/>
          <w:sz w:val="22"/>
          <w:szCs w:val="22"/>
        </w:rPr>
        <w:t xml:space="preserve">: </w:t>
      </w:r>
      <w:r w:rsidR="006E5AB8" w:rsidRPr="00AF7E84">
        <w:rPr>
          <w:bCs/>
          <w:sz w:val="22"/>
          <w:szCs w:val="22"/>
        </w:rPr>
        <w:t xml:space="preserve">Przedmiot zamówienia musi spełniać wszystkie wymagania produktu bezpiecznego zgodnie z ustawą o ogólnym </w:t>
      </w:r>
      <w:r w:rsidR="006E5AB8" w:rsidRPr="00AF7E84">
        <w:rPr>
          <w:rFonts w:cs="Calibri"/>
          <w:sz w:val="22"/>
          <w:szCs w:val="22"/>
        </w:rPr>
        <w:t>bezpieczeństwie produktów z dnia 12 grudnia 2003</w:t>
      </w:r>
      <w:r w:rsidR="006E5AB8">
        <w:rPr>
          <w:rFonts w:cs="Calibri"/>
          <w:sz w:val="22"/>
          <w:szCs w:val="22"/>
        </w:rPr>
        <w:t xml:space="preserve"> </w:t>
      </w:r>
      <w:r w:rsidR="006E5AB8" w:rsidRPr="00AF7E84">
        <w:rPr>
          <w:rFonts w:cs="Calibri"/>
          <w:sz w:val="22"/>
          <w:szCs w:val="22"/>
        </w:rPr>
        <w:t xml:space="preserve">r. (t.j. Dz.U. z 2021 r. poz. 222) </w:t>
      </w:r>
      <w:r w:rsidR="006E5AB8">
        <w:rPr>
          <w:rFonts w:cs="Calibri"/>
          <w:sz w:val="22"/>
          <w:szCs w:val="22"/>
        </w:rPr>
        <w:t>i </w:t>
      </w:r>
      <w:r w:rsidR="006E5AB8" w:rsidRPr="00AF7E84">
        <w:rPr>
          <w:rFonts w:cs="Calibri"/>
          <w:sz w:val="22"/>
          <w:szCs w:val="22"/>
        </w:rPr>
        <w:t>oferowany przedmiot zamówienia musi być fabrycznie nowy, nieużywany oraz nieeksponowany na wystawach lub imprezach targowych, sprawny technicznie, bezpieczny, kompletny i gotowy do pracy, a także spełniać wymagania techniczno-funkcjonalne wyszczególnione w opisie przedmiotu zamówienia.</w:t>
      </w:r>
    </w:p>
    <w:p w:rsidR="00457342" w:rsidRPr="00457342" w:rsidRDefault="00457342" w:rsidP="00457342">
      <w:pPr>
        <w:pStyle w:val="Akapitzlist"/>
        <w:numPr>
          <w:ilvl w:val="1"/>
          <w:numId w:val="26"/>
        </w:numPr>
        <w:ind w:left="709" w:hanging="709"/>
        <w:jc w:val="both"/>
        <w:rPr>
          <w:color w:val="000000"/>
          <w:sz w:val="22"/>
          <w:szCs w:val="22"/>
        </w:rPr>
      </w:pPr>
      <w:r w:rsidRPr="00457342">
        <w:rPr>
          <w:i/>
          <w:color w:val="000000"/>
          <w:sz w:val="22"/>
          <w:szCs w:val="22"/>
        </w:rPr>
        <w:t>Dotyczy części 2</w:t>
      </w:r>
      <w:r w:rsidRPr="00457342">
        <w:rPr>
          <w:color w:val="000000"/>
          <w:sz w:val="22"/>
          <w:szCs w:val="22"/>
        </w:rPr>
        <w:t>: Przedmiot zamówienia musi spełniać wszystkie wymagania produktu bezpiecznego zgodnie z ustawą o ogólnym bezpieczeństwie produktów z dnia 12 grudnia 2003 r. (t</w:t>
      </w:r>
      <w:r>
        <w:rPr>
          <w:color w:val="000000"/>
          <w:sz w:val="22"/>
          <w:szCs w:val="22"/>
        </w:rPr>
        <w:t xml:space="preserve">.j. Dz.U. z 2021 r. poz. 222) </w:t>
      </w:r>
      <w:r w:rsidRPr="00457342">
        <w:rPr>
          <w:color w:val="000000"/>
          <w:sz w:val="22"/>
          <w:szCs w:val="22"/>
        </w:rPr>
        <w:t>oferowany przedmiot zamówienia musi być</w:t>
      </w:r>
      <w:r>
        <w:rPr>
          <w:color w:val="000000"/>
          <w:sz w:val="22"/>
          <w:szCs w:val="22"/>
        </w:rPr>
        <w:t xml:space="preserve"> </w:t>
      </w:r>
      <w:r w:rsidRPr="00457342">
        <w:rPr>
          <w:color w:val="000000"/>
          <w:sz w:val="22"/>
          <w:szCs w:val="22"/>
        </w:rPr>
        <w:t>sprawny technicznie, bezpieczny, kompletny i gotowy do pracy, a także spełniać wymagania techniczno-funkcjonalne wyszczególnione w opisie przedmiotu zamówienia.</w:t>
      </w:r>
    </w:p>
    <w:p w:rsidR="00D92721" w:rsidRPr="009F00A6" w:rsidRDefault="00D92721" w:rsidP="001E518F">
      <w:pPr>
        <w:pStyle w:val="Akapitzlist"/>
        <w:numPr>
          <w:ilvl w:val="1"/>
          <w:numId w:val="26"/>
        </w:numPr>
        <w:ind w:left="709" w:right="34" w:hanging="709"/>
        <w:jc w:val="both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lastRenderedPageBreak/>
        <w:t>Podwykonawstwo</w:t>
      </w:r>
    </w:p>
    <w:p w:rsidR="00FB1B68" w:rsidRDefault="00FB1B68" w:rsidP="00FB1B68">
      <w:pPr>
        <w:pStyle w:val="Default"/>
        <w:ind w:left="709"/>
        <w:jc w:val="both"/>
        <w:rPr>
          <w:color w:val="auto"/>
          <w:sz w:val="22"/>
          <w:szCs w:val="22"/>
        </w:rPr>
      </w:pPr>
      <w:r w:rsidRPr="00902777">
        <w:rPr>
          <w:color w:val="auto"/>
          <w:sz w:val="22"/>
          <w:szCs w:val="22"/>
        </w:rPr>
        <w:t>Zamawiający dopuszcza udział Podwykonawcy przy wykonaniu przedmiotu zamówienia.</w:t>
      </w:r>
    </w:p>
    <w:p w:rsidR="00FB1B68" w:rsidRDefault="00FB1B68" w:rsidP="00FB1B68">
      <w:pPr>
        <w:pStyle w:val="Default"/>
        <w:ind w:left="709"/>
        <w:jc w:val="both"/>
        <w:rPr>
          <w:color w:val="auto"/>
          <w:sz w:val="22"/>
          <w:szCs w:val="22"/>
        </w:rPr>
      </w:pPr>
      <w:r w:rsidRPr="003B2C2F">
        <w:rPr>
          <w:color w:val="auto"/>
          <w:sz w:val="22"/>
          <w:szCs w:val="22"/>
        </w:rPr>
        <w:t xml:space="preserve">W przypadku, gdy Wykonawca zamierza zrealizować przedmiot zamówienia z udziałem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 xml:space="preserve">odwykonawców, Zamawiający żąda wskazania przez Wykonawcę części zamówienia, której wykonanie zamierza powierzyć podwykonawcom i podania firm tych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>odwykonawców (</w:t>
      </w:r>
      <w:r>
        <w:rPr>
          <w:color w:val="auto"/>
          <w:sz w:val="22"/>
          <w:szCs w:val="22"/>
        </w:rPr>
        <w:t>w treści oferty - F</w:t>
      </w:r>
      <w:r w:rsidRPr="003B2C2F">
        <w:rPr>
          <w:color w:val="auto"/>
          <w:sz w:val="22"/>
          <w:szCs w:val="22"/>
        </w:rPr>
        <w:t>ormularza ofert</w:t>
      </w:r>
      <w:r>
        <w:rPr>
          <w:color w:val="auto"/>
          <w:sz w:val="22"/>
          <w:szCs w:val="22"/>
        </w:rPr>
        <w:t>owego</w:t>
      </w:r>
      <w:r w:rsidRPr="003B2C2F">
        <w:rPr>
          <w:color w:val="auto"/>
          <w:sz w:val="22"/>
          <w:szCs w:val="22"/>
        </w:rPr>
        <w:t xml:space="preserve"> – załącznika nr 1</w:t>
      </w:r>
      <w:r>
        <w:rPr>
          <w:color w:val="auto"/>
          <w:sz w:val="22"/>
          <w:szCs w:val="22"/>
        </w:rPr>
        <w:t xml:space="preserve"> do S</w:t>
      </w:r>
      <w:r w:rsidRPr="003B2C2F">
        <w:rPr>
          <w:color w:val="auto"/>
          <w:sz w:val="22"/>
          <w:szCs w:val="22"/>
        </w:rPr>
        <w:t xml:space="preserve">WZ). W przypadku, kiedy Wykonawca nie wskaże w ofercie części, którą zamierza powierzyć </w:t>
      </w:r>
      <w:r>
        <w:rPr>
          <w:color w:val="auto"/>
          <w:sz w:val="22"/>
          <w:szCs w:val="22"/>
        </w:rPr>
        <w:t>P</w:t>
      </w:r>
      <w:r w:rsidRPr="003B2C2F">
        <w:rPr>
          <w:color w:val="auto"/>
          <w:sz w:val="22"/>
          <w:szCs w:val="22"/>
        </w:rPr>
        <w:t>odwykonawcom, Zamawiający przyjmie, że Wykonawca zrealizuje zamówienie samodzielnie.</w:t>
      </w:r>
    </w:p>
    <w:p w:rsidR="00123997" w:rsidRPr="00123997" w:rsidRDefault="00123997" w:rsidP="00054271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Gwarancja</w:t>
      </w:r>
      <w:r w:rsidR="00311800">
        <w:rPr>
          <w:b/>
          <w:bCs/>
          <w:sz w:val="22"/>
          <w:szCs w:val="22"/>
        </w:rPr>
        <w:t xml:space="preserve"> </w:t>
      </w:r>
      <w:r w:rsidR="000F5A3C">
        <w:rPr>
          <w:b/>
          <w:bCs/>
          <w:sz w:val="22"/>
          <w:szCs w:val="22"/>
        </w:rPr>
        <w:t>(odpowiednio do części)</w:t>
      </w:r>
    </w:p>
    <w:p w:rsidR="00BF767B" w:rsidRDefault="00572D76" w:rsidP="006E5AB8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6E5AB8">
        <w:rPr>
          <w:sz w:val="22"/>
          <w:szCs w:val="22"/>
        </w:rPr>
        <w:t>ykonawca udziela Zamawiającemu</w:t>
      </w:r>
      <w:r w:rsidR="00BF767B">
        <w:rPr>
          <w:sz w:val="22"/>
          <w:szCs w:val="22"/>
        </w:rPr>
        <w:t>:</w:t>
      </w:r>
    </w:p>
    <w:p w:rsidR="001E129A" w:rsidRPr="00AB3686" w:rsidRDefault="00BF767B" w:rsidP="005B61FC">
      <w:pPr>
        <w:pStyle w:val="Akapitzlist"/>
        <w:numPr>
          <w:ilvl w:val="3"/>
          <w:numId w:val="26"/>
        </w:numPr>
        <w:ind w:left="1985" w:right="33"/>
        <w:contextualSpacing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D</w:t>
      </w:r>
      <w:r w:rsidR="006E5AB8" w:rsidRPr="006E5AB8">
        <w:rPr>
          <w:b/>
          <w:i/>
          <w:sz w:val="22"/>
          <w:szCs w:val="22"/>
        </w:rPr>
        <w:t>wunastu</w:t>
      </w:r>
      <w:r w:rsidR="006E5AB8" w:rsidRPr="006E5AB8">
        <w:rPr>
          <w:b/>
          <w:sz w:val="22"/>
          <w:szCs w:val="22"/>
        </w:rPr>
        <w:t xml:space="preserve"> [ 12 </w:t>
      </w:r>
      <w:r w:rsidR="00311800" w:rsidRPr="006E5AB8">
        <w:rPr>
          <w:b/>
          <w:sz w:val="22"/>
          <w:szCs w:val="22"/>
        </w:rPr>
        <w:t>] miesięcy gwarancji</w:t>
      </w:r>
      <w:r w:rsidR="00311800" w:rsidRPr="006E5AB8">
        <w:rPr>
          <w:sz w:val="22"/>
          <w:szCs w:val="22"/>
        </w:rPr>
        <w:t xml:space="preserve"> n</w:t>
      </w:r>
      <w:r>
        <w:rPr>
          <w:sz w:val="22"/>
          <w:szCs w:val="22"/>
        </w:rPr>
        <w:t>a przedmiot zamówienia określony w części</w:t>
      </w:r>
      <w:r w:rsidR="005A446B">
        <w:rPr>
          <w:sz w:val="22"/>
          <w:szCs w:val="22"/>
        </w:rPr>
        <w:t>ach</w:t>
      </w:r>
      <w:r>
        <w:rPr>
          <w:sz w:val="22"/>
          <w:szCs w:val="22"/>
        </w:rPr>
        <w:t xml:space="preserve"> </w:t>
      </w:r>
      <w:r w:rsidR="005A446B">
        <w:rPr>
          <w:sz w:val="22"/>
          <w:szCs w:val="22"/>
        </w:rPr>
        <w:br/>
      </w:r>
      <w:r>
        <w:rPr>
          <w:sz w:val="22"/>
          <w:szCs w:val="22"/>
        </w:rPr>
        <w:t>nr 1</w:t>
      </w:r>
      <w:r w:rsidR="005A446B">
        <w:rPr>
          <w:sz w:val="22"/>
          <w:szCs w:val="22"/>
        </w:rPr>
        <w:t xml:space="preserve"> i 2</w:t>
      </w:r>
      <w:r>
        <w:rPr>
          <w:sz w:val="22"/>
          <w:szCs w:val="22"/>
        </w:rPr>
        <w:t>,</w:t>
      </w:r>
    </w:p>
    <w:p w:rsidR="00AB3686" w:rsidRDefault="00BF767B" w:rsidP="005B61FC">
      <w:pPr>
        <w:pStyle w:val="Akapitzlist"/>
        <w:numPr>
          <w:ilvl w:val="3"/>
          <w:numId w:val="26"/>
        </w:numPr>
        <w:ind w:left="1985" w:right="33"/>
        <w:contextualSpacing/>
        <w:jc w:val="both"/>
        <w:rPr>
          <w:sz w:val="22"/>
          <w:szCs w:val="22"/>
        </w:rPr>
      </w:pPr>
      <w:r w:rsidRPr="00BF767B">
        <w:rPr>
          <w:b/>
          <w:i/>
          <w:sz w:val="22"/>
          <w:szCs w:val="22"/>
        </w:rPr>
        <w:t>Dwudziestu czterech</w:t>
      </w:r>
      <w:r w:rsidRPr="00BF767B">
        <w:rPr>
          <w:b/>
          <w:sz w:val="22"/>
          <w:szCs w:val="22"/>
        </w:rPr>
        <w:t xml:space="preserve"> [24] miesięcy gwarancji</w:t>
      </w:r>
      <w:r>
        <w:rPr>
          <w:sz w:val="22"/>
          <w:szCs w:val="22"/>
        </w:rPr>
        <w:t xml:space="preserve"> na przedmiot zamówienia określony </w:t>
      </w:r>
      <w:r>
        <w:rPr>
          <w:sz w:val="22"/>
          <w:szCs w:val="22"/>
        </w:rPr>
        <w:br/>
        <w:t xml:space="preserve">w części nr </w:t>
      </w:r>
      <w:r w:rsidR="007626AB" w:rsidRPr="007626AB">
        <w:rPr>
          <w:sz w:val="22"/>
          <w:szCs w:val="22"/>
        </w:rPr>
        <w:t>5</w:t>
      </w:r>
      <w:r w:rsidR="005B61FC">
        <w:rPr>
          <w:sz w:val="22"/>
          <w:szCs w:val="22"/>
        </w:rPr>
        <w:t>.</w:t>
      </w:r>
    </w:p>
    <w:p w:rsidR="00636EAA" w:rsidRPr="00AB3686" w:rsidRDefault="00636EAA" w:rsidP="00AB3686">
      <w:pPr>
        <w:pStyle w:val="Akapitzlist"/>
        <w:numPr>
          <w:ilvl w:val="2"/>
          <w:numId w:val="26"/>
        </w:numPr>
        <w:ind w:left="1418" w:right="33"/>
        <w:contextualSpacing/>
        <w:jc w:val="both"/>
        <w:rPr>
          <w:sz w:val="22"/>
          <w:szCs w:val="22"/>
        </w:rPr>
      </w:pPr>
      <w:r w:rsidRPr="00AB3686">
        <w:rPr>
          <w:i/>
          <w:color w:val="000000" w:themeColor="text1"/>
          <w:sz w:val="22"/>
          <w:szCs w:val="22"/>
        </w:rPr>
        <w:t>Okres gwarancji</w:t>
      </w:r>
      <w:r w:rsidRPr="00AB3686">
        <w:rPr>
          <w:b/>
          <w:i/>
          <w:color w:val="000000" w:themeColor="text1"/>
          <w:sz w:val="22"/>
          <w:szCs w:val="22"/>
        </w:rPr>
        <w:t xml:space="preserve"> </w:t>
      </w:r>
      <w:r w:rsidRPr="00AB3686">
        <w:rPr>
          <w:color w:val="000000" w:themeColor="text1"/>
          <w:sz w:val="22"/>
          <w:szCs w:val="22"/>
        </w:rPr>
        <w:t xml:space="preserve">wskazany w </w:t>
      </w:r>
      <w:r w:rsidRPr="00AB3686">
        <w:rPr>
          <w:b/>
          <w:color w:val="000000" w:themeColor="text1"/>
          <w:sz w:val="22"/>
          <w:szCs w:val="22"/>
        </w:rPr>
        <w:t>pkt. 3.</w:t>
      </w:r>
      <w:r w:rsidR="00807A4C">
        <w:rPr>
          <w:b/>
          <w:color w:val="000000" w:themeColor="text1"/>
          <w:sz w:val="22"/>
          <w:szCs w:val="22"/>
        </w:rPr>
        <w:t>11</w:t>
      </w:r>
      <w:r w:rsidR="006E5AB8" w:rsidRPr="00AB3686">
        <w:rPr>
          <w:b/>
          <w:color w:val="000000" w:themeColor="text1"/>
          <w:sz w:val="22"/>
          <w:szCs w:val="22"/>
        </w:rPr>
        <w:t>.1.</w:t>
      </w:r>
      <w:r w:rsidR="00807A4C">
        <w:rPr>
          <w:b/>
          <w:color w:val="000000" w:themeColor="text1"/>
          <w:sz w:val="22"/>
          <w:szCs w:val="22"/>
        </w:rPr>
        <w:t>1. – 3.11</w:t>
      </w:r>
      <w:r w:rsidR="006C126D">
        <w:rPr>
          <w:b/>
          <w:color w:val="000000" w:themeColor="text1"/>
          <w:sz w:val="22"/>
          <w:szCs w:val="22"/>
        </w:rPr>
        <w:t>.1.2</w:t>
      </w:r>
      <w:r w:rsidR="00AB3686" w:rsidRPr="00AB3686">
        <w:rPr>
          <w:b/>
          <w:color w:val="000000" w:themeColor="text1"/>
          <w:sz w:val="22"/>
          <w:szCs w:val="22"/>
        </w:rPr>
        <w:t>.</w:t>
      </w:r>
      <w:r w:rsidR="00572D76" w:rsidRPr="00AB3686">
        <w:rPr>
          <w:b/>
          <w:color w:val="000000" w:themeColor="text1"/>
          <w:sz w:val="22"/>
          <w:szCs w:val="22"/>
        </w:rPr>
        <w:t xml:space="preserve"> </w:t>
      </w:r>
      <w:r w:rsidRPr="00AB3686">
        <w:rPr>
          <w:b/>
          <w:color w:val="000000" w:themeColor="text1"/>
          <w:sz w:val="22"/>
          <w:szCs w:val="22"/>
        </w:rPr>
        <w:t xml:space="preserve">SWZ </w:t>
      </w:r>
      <w:r w:rsidRPr="00AB3686">
        <w:rPr>
          <w:bCs/>
          <w:color w:val="000000" w:themeColor="text1"/>
          <w:sz w:val="22"/>
          <w:szCs w:val="22"/>
        </w:rPr>
        <w:t xml:space="preserve">jest okresem minimalnym. Wykonawca </w:t>
      </w:r>
      <w:r w:rsidR="00F24161" w:rsidRPr="00AB3686">
        <w:rPr>
          <w:bCs/>
          <w:color w:val="000000" w:themeColor="text1"/>
          <w:sz w:val="22"/>
          <w:szCs w:val="22"/>
        </w:rPr>
        <w:br/>
      </w:r>
      <w:r w:rsidRPr="00AB3686">
        <w:rPr>
          <w:bCs/>
          <w:color w:val="000000" w:themeColor="text1"/>
          <w:sz w:val="22"/>
          <w:szCs w:val="22"/>
        </w:rPr>
        <w:t>w ofercie może uwzględnić dłuższy okres gwarancji</w:t>
      </w:r>
      <w:r w:rsidRPr="00AB3686">
        <w:rPr>
          <w:bCs/>
          <w:i/>
          <w:color w:val="000000" w:themeColor="text1"/>
          <w:sz w:val="22"/>
          <w:szCs w:val="22"/>
        </w:rPr>
        <w:t xml:space="preserve"> </w:t>
      </w:r>
      <w:r w:rsidRPr="00AB3686">
        <w:rPr>
          <w:bCs/>
          <w:color w:val="000000" w:themeColor="text1"/>
          <w:sz w:val="22"/>
          <w:szCs w:val="22"/>
        </w:rPr>
        <w:t xml:space="preserve">na oferowany przedmiot zamówienia, jednak nie dłuższy niż  </w:t>
      </w:r>
      <w:r w:rsidR="006E5AB8" w:rsidRPr="00AB3686">
        <w:rPr>
          <w:b/>
          <w:bCs/>
          <w:i/>
          <w:color w:val="000000" w:themeColor="text1"/>
          <w:sz w:val="22"/>
          <w:szCs w:val="22"/>
        </w:rPr>
        <w:t>dwadzieścia cztery</w:t>
      </w:r>
      <w:r w:rsidRPr="00AB368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Pr="00AB3686">
        <w:rPr>
          <w:b/>
          <w:bCs/>
          <w:color w:val="000000" w:themeColor="text1"/>
          <w:sz w:val="22"/>
          <w:szCs w:val="22"/>
        </w:rPr>
        <w:t xml:space="preserve">[ </w:t>
      </w:r>
      <w:r w:rsidR="006E5AB8" w:rsidRPr="00AB3686">
        <w:rPr>
          <w:b/>
          <w:bCs/>
          <w:color w:val="000000" w:themeColor="text1"/>
          <w:sz w:val="22"/>
          <w:szCs w:val="22"/>
        </w:rPr>
        <w:t>24</w:t>
      </w:r>
      <w:r w:rsidRPr="00AB3686">
        <w:rPr>
          <w:b/>
          <w:bCs/>
          <w:color w:val="000000" w:themeColor="text1"/>
          <w:sz w:val="22"/>
          <w:szCs w:val="22"/>
        </w:rPr>
        <w:t xml:space="preserve"> ]</w:t>
      </w:r>
      <w:r w:rsidRPr="00AB3686">
        <w:rPr>
          <w:bCs/>
          <w:color w:val="000000" w:themeColor="text1"/>
          <w:sz w:val="22"/>
          <w:szCs w:val="22"/>
        </w:rPr>
        <w:t xml:space="preserve"> </w:t>
      </w:r>
      <w:r w:rsidR="009F2CCE" w:rsidRPr="00AB3686">
        <w:rPr>
          <w:b/>
          <w:bCs/>
          <w:color w:val="000000" w:themeColor="text1"/>
          <w:sz w:val="22"/>
          <w:szCs w:val="22"/>
        </w:rPr>
        <w:t>miesią</w:t>
      </w:r>
      <w:r w:rsidRPr="00AB3686">
        <w:rPr>
          <w:b/>
          <w:bCs/>
          <w:color w:val="000000" w:themeColor="text1"/>
          <w:sz w:val="22"/>
          <w:szCs w:val="22"/>
        </w:rPr>
        <w:t>c</w:t>
      </w:r>
      <w:r w:rsidR="006E5AB8" w:rsidRPr="00AB3686">
        <w:rPr>
          <w:b/>
          <w:bCs/>
          <w:color w:val="000000" w:themeColor="text1"/>
          <w:sz w:val="22"/>
          <w:szCs w:val="22"/>
        </w:rPr>
        <w:t>e</w:t>
      </w:r>
      <w:r w:rsidR="00AB3686" w:rsidRPr="00AB3686">
        <w:rPr>
          <w:b/>
          <w:bCs/>
          <w:color w:val="000000" w:themeColor="text1"/>
          <w:sz w:val="22"/>
          <w:szCs w:val="22"/>
        </w:rPr>
        <w:t xml:space="preserve"> – w części</w:t>
      </w:r>
      <w:r w:rsidR="005A446B">
        <w:rPr>
          <w:b/>
          <w:bCs/>
          <w:color w:val="000000" w:themeColor="text1"/>
          <w:sz w:val="22"/>
          <w:szCs w:val="22"/>
        </w:rPr>
        <w:t>ach</w:t>
      </w:r>
      <w:r w:rsidR="00AB3686" w:rsidRPr="00AB3686">
        <w:rPr>
          <w:b/>
          <w:bCs/>
          <w:color w:val="000000" w:themeColor="text1"/>
          <w:sz w:val="22"/>
          <w:szCs w:val="22"/>
        </w:rPr>
        <w:t xml:space="preserve"> nr 1</w:t>
      </w:r>
      <w:r w:rsidR="005A446B">
        <w:rPr>
          <w:b/>
          <w:bCs/>
          <w:color w:val="000000" w:themeColor="text1"/>
          <w:sz w:val="22"/>
          <w:szCs w:val="22"/>
        </w:rPr>
        <w:t xml:space="preserve"> i 2</w:t>
      </w:r>
      <w:r w:rsidR="00AB3686" w:rsidRPr="00AB3686">
        <w:rPr>
          <w:b/>
          <w:bCs/>
          <w:color w:val="000000" w:themeColor="text1"/>
          <w:sz w:val="22"/>
          <w:szCs w:val="22"/>
        </w:rPr>
        <w:t xml:space="preserve">, </w:t>
      </w:r>
      <w:r w:rsidR="00AB3686" w:rsidRPr="00AB3686">
        <w:rPr>
          <w:bCs/>
          <w:color w:val="000000" w:themeColor="text1"/>
          <w:sz w:val="22"/>
          <w:szCs w:val="22"/>
        </w:rPr>
        <w:t xml:space="preserve">oraz nie dłuższy niż </w:t>
      </w:r>
      <w:r w:rsidR="00AB3686" w:rsidRPr="00AB3686">
        <w:rPr>
          <w:b/>
          <w:bCs/>
          <w:i/>
          <w:color w:val="000000" w:themeColor="text1"/>
          <w:sz w:val="22"/>
          <w:szCs w:val="22"/>
        </w:rPr>
        <w:t xml:space="preserve">trzydzieści sześć </w:t>
      </w:r>
      <w:r w:rsidR="00AB3686" w:rsidRPr="00AB3686">
        <w:rPr>
          <w:b/>
          <w:bCs/>
          <w:color w:val="000000" w:themeColor="text1"/>
          <w:sz w:val="22"/>
          <w:szCs w:val="22"/>
        </w:rPr>
        <w:t>[ 36 ] miesięcy</w:t>
      </w:r>
      <w:r w:rsidR="00AB3686" w:rsidRPr="00AB3686">
        <w:rPr>
          <w:bCs/>
          <w:color w:val="000000" w:themeColor="text1"/>
          <w:sz w:val="22"/>
          <w:szCs w:val="22"/>
        </w:rPr>
        <w:t xml:space="preserve"> </w:t>
      </w:r>
      <w:r w:rsidR="00AB3686" w:rsidRPr="00AB3686">
        <w:rPr>
          <w:b/>
          <w:bCs/>
          <w:color w:val="000000" w:themeColor="text1"/>
          <w:sz w:val="22"/>
          <w:szCs w:val="22"/>
        </w:rPr>
        <w:t>– w części</w:t>
      </w:r>
      <w:r w:rsidR="009D4DEB">
        <w:rPr>
          <w:b/>
          <w:bCs/>
          <w:color w:val="000000" w:themeColor="text1"/>
          <w:sz w:val="22"/>
          <w:szCs w:val="22"/>
        </w:rPr>
        <w:t xml:space="preserve"> nr </w:t>
      </w:r>
      <w:r w:rsidR="007626AB" w:rsidRPr="007626AB">
        <w:rPr>
          <w:b/>
          <w:bCs/>
          <w:color w:val="000000" w:themeColor="text1"/>
          <w:sz w:val="22"/>
          <w:szCs w:val="22"/>
        </w:rPr>
        <w:t>5</w:t>
      </w:r>
      <w:r w:rsidRPr="007626AB">
        <w:rPr>
          <w:bCs/>
          <w:color w:val="000000" w:themeColor="text1"/>
          <w:sz w:val="22"/>
          <w:szCs w:val="22"/>
        </w:rPr>
        <w:t>;</w:t>
      </w:r>
      <w:r w:rsidRPr="00AB3686">
        <w:rPr>
          <w:bCs/>
          <w:color w:val="000000" w:themeColor="text1"/>
          <w:sz w:val="22"/>
          <w:szCs w:val="22"/>
        </w:rPr>
        <w:t xml:space="preserve"> pkt. 19</w:t>
      </w:r>
      <w:r w:rsidR="001244CE" w:rsidRPr="00AB3686">
        <w:rPr>
          <w:bCs/>
          <w:color w:val="000000" w:themeColor="text1"/>
          <w:sz w:val="22"/>
          <w:szCs w:val="22"/>
        </w:rPr>
        <w:t>.2.2.</w:t>
      </w:r>
      <w:r w:rsidRPr="00AB3686">
        <w:rPr>
          <w:bCs/>
          <w:color w:val="000000" w:themeColor="text1"/>
          <w:sz w:val="22"/>
          <w:szCs w:val="22"/>
        </w:rPr>
        <w:t xml:space="preserve"> SWZ  stosuje się.</w:t>
      </w:r>
    </w:p>
    <w:p w:rsidR="0097004F" w:rsidRPr="00D066FD" w:rsidRDefault="0097004F" w:rsidP="00D066FD">
      <w:pPr>
        <w:pStyle w:val="Akapitzlist"/>
        <w:numPr>
          <w:ilvl w:val="1"/>
          <w:numId w:val="26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D066FD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:rsidR="0097004F" w:rsidRDefault="0097004F" w:rsidP="0097004F">
      <w:pPr>
        <w:ind w:left="708" w:right="3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 dotyczy.</w:t>
      </w:r>
    </w:p>
    <w:p w:rsidR="005B61FC" w:rsidRPr="00A3420B" w:rsidRDefault="005B61FC" w:rsidP="0097004F">
      <w:pPr>
        <w:ind w:left="708" w:right="33"/>
        <w:jc w:val="both"/>
        <w:rPr>
          <w:color w:val="000000"/>
          <w:sz w:val="22"/>
          <w:szCs w:val="22"/>
        </w:rPr>
      </w:pPr>
    </w:p>
    <w:p w:rsidR="001603A6" w:rsidRPr="00430CCB" w:rsidRDefault="001603A6" w:rsidP="00D066FD">
      <w:pPr>
        <w:numPr>
          <w:ilvl w:val="0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30CCB">
        <w:rPr>
          <w:b/>
          <w:bCs/>
          <w:sz w:val="22"/>
          <w:szCs w:val="22"/>
        </w:rPr>
        <w:t xml:space="preserve">Termin </w:t>
      </w:r>
      <w:r w:rsidR="00370DF5">
        <w:rPr>
          <w:b/>
          <w:bCs/>
          <w:sz w:val="22"/>
          <w:szCs w:val="22"/>
        </w:rPr>
        <w:t>realizacji</w:t>
      </w:r>
      <w:r w:rsidRPr="00430CCB">
        <w:rPr>
          <w:b/>
          <w:bCs/>
          <w:sz w:val="22"/>
          <w:szCs w:val="22"/>
        </w:rPr>
        <w:t xml:space="preserve"> przedmiotu zamówienia</w:t>
      </w:r>
      <w:r w:rsidR="002637A1">
        <w:rPr>
          <w:b/>
          <w:bCs/>
          <w:sz w:val="22"/>
          <w:szCs w:val="22"/>
        </w:rPr>
        <w:t xml:space="preserve"> </w:t>
      </w:r>
      <w:r w:rsidR="000F5A3C">
        <w:rPr>
          <w:b/>
          <w:bCs/>
          <w:sz w:val="22"/>
          <w:szCs w:val="22"/>
        </w:rPr>
        <w:t>(odpowiednio do części)</w:t>
      </w:r>
    </w:p>
    <w:p w:rsidR="009D4DEB" w:rsidRDefault="000933BC" w:rsidP="00054271">
      <w:pPr>
        <w:numPr>
          <w:ilvl w:val="1"/>
          <w:numId w:val="39"/>
        </w:numPr>
        <w:shd w:val="clear" w:color="auto" w:fill="FFFFFF"/>
        <w:spacing w:before="60"/>
        <w:ind w:left="709" w:hanging="709"/>
        <w:jc w:val="both"/>
        <w:rPr>
          <w:sz w:val="22"/>
          <w:szCs w:val="22"/>
        </w:rPr>
      </w:pPr>
      <w:r w:rsidRPr="00430CCB">
        <w:rPr>
          <w:sz w:val="22"/>
          <w:szCs w:val="22"/>
        </w:rPr>
        <w:t>Termin realizacji przedmio</w:t>
      </w:r>
      <w:r w:rsidR="00B97050">
        <w:rPr>
          <w:sz w:val="22"/>
          <w:szCs w:val="22"/>
        </w:rPr>
        <w:t>tu zamówienia</w:t>
      </w:r>
      <w:r w:rsidR="002637A1">
        <w:rPr>
          <w:sz w:val="22"/>
          <w:szCs w:val="22"/>
        </w:rPr>
        <w:t xml:space="preserve">: </w:t>
      </w:r>
    </w:p>
    <w:p w:rsidR="000933BC" w:rsidRPr="00092D18" w:rsidRDefault="007626AB" w:rsidP="009D4DEB">
      <w:pPr>
        <w:pStyle w:val="Akapitzlist"/>
        <w:numPr>
          <w:ilvl w:val="2"/>
          <w:numId w:val="39"/>
        </w:numPr>
        <w:shd w:val="clear" w:color="auto" w:fill="FFFFFF"/>
        <w:spacing w:before="60"/>
        <w:ind w:left="1418"/>
        <w:jc w:val="both"/>
        <w:rPr>
          <w:color w:val="000000" w:themeColor="text1"/>
          <w:sz w:val="22"/>
          <w:szCs w:val="22"/>
        </w:rPr>
      </w:pPr>
      <w:r w:rsidRPr="00092D18">
        <w:rPr>
          <w:b/>
          <w:color w:val="000000" w:themeColor="text1"/>
          <w:sz w:val="22"/>
          <w:szCs w:val="22"/>
          <w:u w:val="single"/>
        </w:rPr>
        <w:t>w</w:t>
      </w:r>
      <w:r w:rsidR="002637A1" w:rsidRPr="00092D18">
        <w:rPr>
          <w:b/>
          <w:color w:val="000000" w:themeColor="text1"/>
          <w:sz w:val="22"/>
          <w:szCs w:val="22"/>
          <w:u w:val="single"/>
        </w:rPr>
        <w:t xml:space="preserve"> części nr 1</w:t>
      </w:r>
      <w:r w:rsidRPr="00092D18">
        <w:rPr>
          <w:b/>
          <w:color w:val="000000" w:themeColor="text1"/>
          <w:sz w:val="22"/>
          <w:szCs w:val="22"/>
          <w:u w:val="single"/>
        </w:rPr>
        <w:t xml:space="preserve"> </w:t>
      </w:r>
      <w:r w:rsidR="00092D18" w:rsidRPr="00092D18">
        <w:rPr>
          <w:b/>
          <w:color w:val="000000" w:themeColor="text1"/>
          <w:sz w:val="22"/>
          <w:szCs w:val="22"/>
          <w:u w:val="single"/>
        </w:rPr>
        <w:t>i</w:t>
      </w:r>
      <w:r w:rsidRPr="00092D18">
        <w:rPr>
          <w:b/>
          <w:color w:val="000000" w:themeColor="text1"/>
          <w:sz w:val="22"/>
          <w:szCs w:val="22"/>
          <w:u w:val="single"/>
        </w:rPr>
        <w:t xml:space="preserve"> 5</w:t>
      </w:r>
      <w:r w:rsidR="002637A1" w:rsidRPr="00092D18">
        <w:rPr>
          <w:b/>
          <w:color w:val="000000" w:themeColor="text1"/>
          <w:sz w:val="22"/>
          <w:szCs w:val="22"/>
          <w:u w:val="single"/>
        </w:rPr>
        <w:t xml:space="preserve"> zamówienia</w:t>
      </w:r>
      <w:r w:rsidR="006E5AB8" w:rsidRPr="00092D18">
        <w:rPr>
          <w:color w:val="000000" w:themeColor="text1"/>
          <w:sz w:val="22"/>
          <w:szCs w:val="22"/>
        </w:rPr>
        <w:t xml:space="preserve"> </w:t>
      </w:r>
      <w:r w:rsidR="0097004F" w:rsidRPr="00092D18">
        <w:rPr>
          <w:color w:val="000000" w:themeColor="text1"/>
          <w:sz w:val="22"/>
          <w:szCs w:val="22"/>
        </w:rPr>
        <w:t xml:space="preserve">wynosi </w:t>
      </w:r>
      <w:r w:rsidR="009C0702" w:rsidRPr="00092D18">
        <w:rPr>
          <w:b/>
          <w:i/>
          <w:color w:val="000000" w:themeColor="text1"/>
          <w:sz w:val="22"/>
          <w:szCs w:val="22"/>
        </w:rPr>
        <w:t>dwadzieścia</w:t>
      </w:r>
      <w:r w:rsidR="00E2118F" w:rsidRPr="00092D18">
        <w:rPr>
          <w:b/>
          <w:i/>
          <w:color w:val="000000" w:themeColor="text1"/>
          <w:sz w:val="22"/>
          <w:szCs w:val="22"/>
        </w:rPr>
        <w:t xml:space="preserve"> jeden</w:t>
      </w:r>
      <w:r w:rsidR="009C0702" w:rsidRPr="00092D18">
        <w:rPr>
          <w:b/>
          <w:i/>
          <w:color w:val="000000" w:themeColor="text1"/>
          <w:sz w:val="22"/>
          <w:szCs w:val="22"/>
        </w:rPr>
        <w:t xml:space="preserve"> </w:t>
      </w:r>
      <w:r w:rsidR="009C0702" w:rsidRPr="00092D18">
        <w:rPr>
          <w:b/>
          <w:color w:val="000000" w:themeColor="text1"/>
          <w:sz w:val="22"/>
          <w:szCs w:val="22"/>
        </w:rPr>
        <w:t>[</w:t>
      </w:r>
      <w:r w:rsidR="00E2118F" w:rsidRPr="00092D18">
        <w:rPr>
          <w:b/>
          <w:color w:val="000000" w:themeColor="text1"/>
          <w:sz w:val="22"/>
          <w:szCs w:val="22"/>
        </w:rPr>
        <w:t>21</w:t>
      </w:r>
      <w:r w:rsidR="009C0702" w:rsidRPr="00092D18">
        <w:rPr>
          <w:b/>
          <w:color w:val="000000" w:themeColor="text1"/>
          <w:sz w:val="22"/>
          <w:szCs w:val="22"/>
        </w:rPr>
        <w:t>]</w:t>
      </w:r>
      <w:r w:rsidR="000933BC" w:rsidRPr="00092D18">
        <w:rPr>
          <w:color w:val="000000" w:themeColor="text1"/>
          <w:sz w:val="22"/>
          <w:szCs w:val="22"/>
        </w:rPr>
        <w:t xml:space="preserve"> </w:t>
      </w:r>
      <w:r w:rsidR="000933BC" w:rsidRPr="00092D18">
        <w:rPr>
          <w:b/>
          <w:i/>
          <w:color w:val="000000" w:themeColor="text1"/>
          <w:sz w:val="22"/>
          <w:szCs w:val="22"/>
        </w:rPr>
        <w:t xml:space="preserve">dni kalendarzowych </w:t>
      </w:r>
      <w:r w:rsidR="000933BC" w:rsidRPr="00092D18">
        <w:rPr>
          <w:color w:val="000000" w:themeColor="text1"/>
          <w:sz w:val="22"/>
          <w:szCs w:val="22"/>
        </w:rPr>
        <w:t>od dnia zawarcia umowy.</w:t>
      </w:r>
    </w:p>
    <w:p w:rsidR="009719BE" w:rsidRPr="00092D18" w:rsidRDefault="009719BE" w:rsidP="009719BE">
      <w:pPr>
        <w:pStyle w:val="Akapitzlist"/>
        <w:numPr>
          <w:ilvl w:val="2"/>
          <w:numId w:val="39"/>
        </w:numPr>
        <w:shd w:val="clear" w:color="auto" w:fill="FFFFFF"/>
        <w:spacing w:before="60"/>
        <w:ind w:left="1418"/>
        <w:jc w:val="both"/>
        <w:rPr>
          <w:color w:val="000000" w:themeColor="text1"/>
          <w:sz w:val="22"/>
          <w:szCs w:val="22"/>
        </w:rPr>
      </w:pPr>
      <w:r w:rsidRPr="00092D18">
        <w:rPr>
          <w:b/>
          <w:color w:val="000000" w:themeColor="text1"/>
          <w:sz w:val="22"/>
          <w:szCs w:val="22"/>
          <w:u w:val="single"/>
        </w:rPr>
        <w:t>w części nr 2 zamówienia</w:t>
      </w:r>
      <w:r w:rsidRPr="00092D18">
        <w:rPr>
          <w:color w:val="000000" w:themeColor="text1"/>
          <w:sz w:val="22"/>
          <w:szCs w:val="22"/>
        </w:rPr>
        <w:t xml:space="preserve"> wynosi </w:t>
      </w:r>
      <w:r w:rsidRPr="00092D18">
        <w:rPr>
          <w:b/>
          <w:i/>
          <w:color w:val="000000" w:themeColor="text1"/>
          <w:sz w:val="22"/>
          <w:szCs w:val="22"/>
        </w:rPr>
        <w:t xml:space="preserve">czterdzieści pięć </w:t>
      </w:r>
      <w:r w:rsidRPr="00092D18">
        <w:rPr>
          <w:b/>
          <w:color w:val="000000" w:themeColor="text1"/>
          <w:sz w:val="22"/>
          <w:szCs w:val="22"/>
        </w:rPr>
        <w:t xml:space="preserve">[45] </w:t>
      </w:r>
      <w:r w:rsidRPr="00092D18">
        <w:rPr>
          <w:b/>
          <w:i/>
          <w:color w:val="000000" w:themeColor="text1"/>
          <w:sz w:val="22"/>
          <w:szCs w:val="22"/>
        </w:rPr>
        <w:t xml:space="preserve">dni kalendarzowych </w:t>
      </w:r>
      <w:r w:rsidRPr="00092D18">
        <w:rPr>
          <w:color w:val="000000" w:themeColor="text1"/>
          <w:sz w:val="22"/>
          <w:szCs w:val="22"/>
        </w:rPr>
        <w:t>od dnia zawarcia umowy.</w:t>
      </w:r>
    </w:p>
    <w:p w:rsidR="000933BC" w:rsidRPr="00FD33F3" w:rsidRDefault="000933BC" w:rsidP="00054271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430CCB">
        <w:rPr>
          <w:sz w:val="22"/>
          <w:szCs w:val="22"/>
        </w:rPr>
        <w:t xml:space="preserve">Termin realizacji </w:t>
      </w:r>
      <w:r w:rsidRPr="00430CCB">
        <w:rPr>
          <w:bCs/>
          <w:sz w:val="22"/>
          <w:szCs w:val="22"/>
        </w:rPr>
        <w:t>przedmiotu zamówienia</w:t>
      </w:r>
      <w:r w:rsidRPr="00430CCB">
        <w:rPr>
          <w:sz w:val="22"/>
          <w:szCs w:val="22"/>
        </w:rPr>
        <w:t xml:space="preserve"> wskazan</w:t>
      </w:r>
      <w:r w:rsidR="007626AB">
        <w:rPr>
          <w:sz w:val="22"/>
          <w:szCs w:val="22"/>
        </w:rPr>
        <w:t>y</w:t>
      </w:r>
      <w:r w:rsidRPr="00430CCB">
        <w:rPr>
          <w:sz w:val="22"/>
          <w:szCs w:val="22"/>
        </w:rPr>
        <w:t xml:space="preserve"> w </w:t>
      </w:r>
      <w:r w:rsidRPr="00430CCB">
        <w:rPr>
          <w:b/>
          <w:sz w:val="22"/>
          <w:szCs w:val="22"/>
        </w:rPr>
        <w:t xml:space="preserve">pkt. 4.1. SWZ jest terminem </w:t>
      </w:r>
      <w:r w:rsidRPr="00430CCB">
        <w:rPr>
          <w:b/>
          <w:sz w:val="22"/>
          <w:szCs w:val="22"/>
          <w:u w:val="single"/>
        </w:rPr>
        <w:t>maksymalnym</w:t>
      </w:r>
      <w:r w:rsidRPr="007626AB">
        <w:rPr>
          <w:b/>
          <w:sz w:val="22"/>
          <w:szCs w:val="22"/>
        </w:rPr>
        <w:t xml:space="preserve"> </w:t>
      </w:r>
      <w:r w:rsidRPr="00430CCB">
        <w:rPr>
          <w:sz w:val="22"/>
          <w:szCs w:val="22"/>
        </w:rPr>
        <w:t xml:space="preserve">na realizację przedmiotu zamówienia. </w:t>
      </w:r>
      <w:r w:rsidRPr="00430CCB">
        <w:rPr>
          <w:bCs/>
          <w:sz w:val="22"/>
          <w:szCs w:val="22"/>
        </w:rPr>
        <w:t xml:space="preserve">Wykonawca w ofercie może uwzględnić krótszy </w:t>
      </w:r>
      <w:r w:rsidRPr="000F6711">
        <w:rPr>
          <w:bCs/>
          <w:sz w:val="22"/>
          <w:szCs w:val="22"/>
        </w:rPr>
        <w:t>termin realizacji</w:t>
      </w:r>
      <w:r w:rsidRPr="000F6711">
        <w:rPr>
          <w:bCs/>
          <w:i/>
          <w:sz w:val="22"/>
          <w:szCs w:val="22"/>
        </w:rPr>
        <w:t xml:space="preserve"> </w:t>
      </w:r>
      <w:r w:rsidRPr="000F6711">
        <w:rPr>
          <w:bCs/>
          <w:sz w:val="22"/>
          <w:szCs w:val="22"/>
        </w:rPr>
        <w:t xml:space="preserve">na oferowany przedmiot zamówienia, jednak </w:t>
      </w:r>
      <w:r w:rsidRPr="000F6711">
        <w:rPr>
          <w:b/>
          <w:sz w:val="22"/>
          <w:szCs w:val="22"/>
        </w:rPr>
        <w:t>nie krótszy niż</w:t>
      </w:r>
      <w:r w:rsidRPr="000F6711">
        <w:rPr>
          <w:b/>
          <w:i/>
          <w:sz w:val="22"/>
          <w:szCs w:val="22"/>
        </w:rPr>
        <w:t xml:space="preserve"> </w:t>
      </w:r>
      <w:r w:rsidR="006E5AB8">
        <w:rPr>
          <w:b/>
          <w:i/>
          <w:sz w:val="22"/>
          <w:szCs w:val="22"/>
        </w:rPr>
        <w:t>czternaście</w:t>
      </w:r>
      <w:r w:rsidRPr="000F6711">
        <w:rPr>
          <w:b/>
          <w:i/>
          <w:sz w:val="22"/>
          <w:szCs w:val="22"/>
        </w:rPr>
        <w:t xml:space="preserve"> </w:t>
      </w:r>
      <w:r w:rsidR="006E5AB8">
        <w:rPr>
          <w:b/>
          <w:sz w:val="22"/>
          <w:szCs w:val="22"/>
        </w:rPr>
        <w:t>[14</w:t>
      </w:r>
      <w:r w:rsidRPr="000F6711">
        <w:rPr>
          <w:b/>
          <w:sz w:val="22"/>
          <w:szCs w:val="22"/>
        </w:rPr>
        <w:t xml:space="preserve">] dni </w:t>
      </w:r>
      <w:r w:rsidRPr="009F2CCE">
        <w:rPr>
          <w:b/>
          <w:sz w:val="22"/>
          <w:szCs w:val="22"/>
        </w:rPr>
        <w:t>k</w:t>
      </w:r>
      <w:r w:rsidR="00B97050" w:rsidRPr="009F2CCE">
        <w:rPr>
          <w:b/>
          <w:sz w:val="22"/>
          <w:szCs w:val="22"/>
        </w:rPr>
        <w:t>alendarzow</w:t>
      </w:r>
      <w:r w:rsidR="006E5AB8" w:rsidRPr="009F2CCE">
        <w:rPr>
          <w:b/>
          <w:sz w:val="22"/>
          <w:szCs w:val="22"/>
        </w:rPr>
        <w:t>ych</w:t>
      </w:r>
      <w:r w:rsidR="002637A1">
        <w:rPr>
          <w:b/>
          <w:sz w:val="22"/>
          <w:szCs w:val="22"/>
        </w:rPr>
        <w:t xml:space="preserve"> </w:t>
      </w:r>
      <w:r w:rsidR="00046AE2" w:rsidRPr="006D4267">
        <w:rPr>
          <w:b/>
          <w:sz w:val="22"/>
          <w:szCs w:val="22"/>
          <w:u w:val="single"/>
        </w:rPr>
        <w:t>w</w:t>
      </w:r>
      <w:r w:rsidR="002637A1" w:rsidRPr="006D4267">
        <w:rPr>
          <w:b/>
          <w:sz w:val="22"/>
          <w:szCs w:val="22"/>
          <w:u w:val="single"/>
        </w:rPr>
        <w:t xml:space="preserve"> części</w:t>
      </w:r>
      <w:r w:rsidR="00046AE2" w:rsidRPr="006D4267">
        <w:rPr>
          <w:b/>
          <w:sz w:val="22"/>
          <w:szCs w:val="22"/>
          <w:u w:val="single"/>
        </w:rPr>
        <w:t>ach</w:t>
      </w:r>
      <w:r w:rsidR="002637A1" w:rsidRPr="006D4267">
        <w:rPr>
          <w:b/>
          <w:sz w:val="22"/>
          <w:szCs w:val="22"/>
          <w:u w:val="single"/>
        </w:rPr>
        <w:t xml:space="preserve"> </w:t>
      </w:r>
      <w:r w:rsidR="007626AB" w:rsidRPr="00981409">
        <w:rPr>
          <w:b/>
          <w:sz w:val="22"/>
          <w:szCs w:val="22"/>
          <w:u w:val="single"/>
        </w:rPr>
        <w:t>nr 1</w:t>
      </w:r>
      <w:r w:rsidR="007626AB">
        <w:rPr>
          <w:b/>
          <w:sz w:val="22"/>
          <w:szCs w:val="22"/>
          <w:u w:val="single"/>
        </w:rPr>
        <w:t xml:space="preserve">, 2, 5 </w:t>
      </w:r>
      <w:r w:rsidR="002637A1" w:rsidRPr="006D4267">
        <w:rPr>
          <w:b/>
          <w:sz w:val="22"/>
          <w:szCs w:val="22"/>
          <w:u w:val="single"/>
        </w:rPr>
        <w:t>zamówienia</w:t>
      </w:r>
      <w:r w:rsidR="00046AE2">
        <w:rPr>
          <w:bCs/>
          <w:color w:val="000000" w:themeColor="text1"/>
          <w:sz w:val="22"/>
          <w:szCs w:val="22"/>
        </w:rPr>
        <w:t>;</w:t>
      </w:r>
      <w:r w:rsidR="00430CCB" w:rsidRPr="009F2CCE">
        <w:rPr>
          <w:bCs/>
          <w:color w:val="000000" w:themeColor="text1"/>
          <w:sz w:val="22"/>
          <w:szCs w:val="22"/>
        </w:rPr>
        <w:t xml:space="preserve"> pkt. 19</w:t>
      </w:r>
      <w:r w:rsidR="001244CE" w:rsidRPr="009F2CCE">
        <w:rPr>
          <w:bCs/>
          <w:color w:val="000000" w:themeColor="text1"/>
          <w:sz w:val="22"/>
          <w:szCs w:val="22"/>
        </w:rPr>
        <w:t>.2.3.</w:t>
      </w:r>
      <w:r w:rsidR="00430CCB" w:rsidRPr="000F6711">
        <w:rPr>
          <w:bCs/>
          <w:color w:val="000000" w:themeColor="text1"/>
          <w:sz w:val="22"/>
          <w:szCs w:val="22"/>
        </w:rPr>
        <w:t xml:space="preserve"> SWZ</w:t>
      </w:r>
      <w:r w:rsidR="00430CCB" w:rsidRPr="007A7D44">
        <w:rPr>
          <w:bCs/>
          <w:color w:val="000000" w:themeColor="text1"/>
          <w:sz w:val="22"/>
          <w:szCs w:val="22"/>
        </w:rPr>
        <w:t xml:space="preserve">  stosuje się.</w:t>
      </w:r>
    </w:p>
    <w:p w:rsidR="006E5AB8" w:rsidRPr="006E5AB8" w:rsidRDefault="006E5AB8" w:rsidP="006E5AB8">
      <w:pPr>
        <w:pStyle w:val="Akapitzlist"/>
        <w:numPr>
          <w:ilvl w:val="1"/>
          <w:numId w:val="39"/>
        </w:numPr>
        <w:ind w:left="709" w:hanging="709"/>
        <w:jc w:val="both"/>
        <w:rPr>
          <w:sz w:val="22"/>
          <w:szCs w:val="22"/>
        </w:rPr>
      </w:pPr>
      <w:r w:rsidRPr="006E5AB8">
        <w:rPr>
          <w:sz w:val="22"/>
          <w:szCs w:val="22"/>
        </w:rPr>
        <w:t xml:space="preserve">Dniem zawarcia umowy jest dzień wyznaczony przez Zamawiającego, zgodnie z pkt. 20.2 SWZ (albo </w:t>
      </w:r>
      <w:r>
        <w:rPr>
          <w:sz w:val="22"/>
          <w:szCs w:val="22"/>
        </w:rPr>
        <w:br/>
      </w:r>
      <w:r w:rsidRPr="006E5AB8">
        <w:rPr>
          <w:sz w:val="22"/>
          <w:szCs w:val="22"/>
        </w:rPr>
        <w:t>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:rsidR="00FD33F3" w:rsidRPr="00FD33F3" w:rsidRDefault="00FD33F3" w:rsidP="00FD33F3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D33F3">
        <w:rPr>
          <w:sz w:val="22"/>
          <w:szCs w:val="22"/>
        </w:rPr>
        <w:t xml:space="preserve">Wykonanie przedmiotu zamówienia odbywać się będzie </w:t>
      </w:r>
      <w:r w:rsidRPr="00FD33F3">
        <w:rPr>
          <w:sz w:val="22"/>
          <w:szCs w:val="22"/>
          <w:u w:val="single"/>
        </w:rPr>
        <w:t>w dni robocze</w:t>
      </w:r>
      <w:r w:rsidRPr="00FD33F3">
        <w:rPr>
          <w:sz w:val="22"/>
          <w:szCs w:val="22"/>
        </w:rPr>
        <w:t>.</w:t>
      </w:r>
    </w:p>
    <w:p w:rsidR="006C5550" w:rsidRDefault="00FD33F3" w:rsidP="006C5550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FD33F3">
        <w:rPr>
          <w:i/>
          <w:sz w:val="22"/>
          <w:szCs w:val="22"/>
        </w:rPr>
        <w:t>Dniem roboczym</w:t>
      </w:r>
      <w:r w:rsidRPr="00FD33F3">
        <w:rPr>
          <w:sz w:val="22"/>
          <w:szCs w:val="22"/>
        </w:rPr>
        <w:t xml:space="preserve"> są dni od poniedziałku do piątku w godzinach od </w:t>
      </w:r>
      <w:r w:rsidRPr="00FD33F3">
        <w:rPr>
          <w:i/>
          <w:sz w:val="22"/>
          <w:szCs w:val="22"/>
        </w:rPr>
        <w:t xml:space="preserve">ósmej </w:t>
      </w:r>
      <w:r w:rsidRPr="00FD33F3">
        <w:rPr>
          <w:sz w:val="22"/>
          <w:szCs w:val="22"/>
        </w:rPr>
        <w:t>[ 8.00 ]</w:t>
      </w:r>
      <w:r w:rsidRPr="00FD33F3">
        <w:rPr>
          <w:i/>
          <w:sz w:val="22"/>
          <w:szCs w:val="22"/>
        </w:rPr>
        <w:t xml:space="preserve"> do piętnastej </w:t>
      </w:r>
      <w:r w:rsidRPr="00FD33F3">
        <w:rPr>
          <w:i/>
          <w:sz w:val="22"/>
          <w:szCs w:val="22"/>
        </w:rPr>
        <w:br/>
      </w:r>
      <w:r w:rsidRPr="00FD33F3">
        <w:rPr>
          <w:sz w:val="22"/>
          <w:szCs w:val="22"/>
        </w:rPr>
        <w:t>[ 15.00 ] z wyłączeniem dni ustawowo wolnych od pracy oraz dni ustanowionych przez władze Zamawiającego jako dni wolne od pracy.</w:t>
      </w:r>
    </w:p>
    <w:p w:rsidR="006C5550" w:rsidRPr="006C5550" w:rsidRDefault="006C5550" w:rsidP="006C5550">
      <w:pPr>
        <w:pStyle w:val="Akapitzlist"/>
        <w:numPr>
          <w:ilvl w:val="1"/>
          <w:numId w:val="39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6C5550">
        <w:rPr>
          <w:bCs/>
          <w:sz w:val="22"/>
          <w:szCs w:val="22"/>
          <w:lang w:val="x-none"/>
        </w:rPr>
        <w:t xml:space="preserve">W </w:t>
      </w:r>
      <w:r w:rsidRPr="006C5550">
        <w:rPr>
          <w:sz w:val="22"/>
          <w:szCs w:val="22"/>
        </w:rPr>
        <w:t>przypadku</w:t>
      </w:r>
      <w:r w:rsidRPr="006C5550">
        <w:rPr>
          <w:bCs/>
          <w:sz w:val="22"/>
          <w:szCs w:val="22"/>
          <w:lang w:val="x-none"/>
        </w:rPr>
        <w:t xml:space="preserve">, gdy ostatni dzień terminu </w:t>
      </w:r>
      <w:r>
        <w:rPr>
          <w:bCs/>
          <w:sz w:val="22"/>
          <w:szCs w:val="22"/>
        </w:rPr>
        <w:t>realizacji</w:t>
      </w:r>
      <w:r w:rsidRPr="006C5550">
        <w:rPr>
          <w:bCs/>
          <w:sz w:val="22"/>
          <w:szCs w:val="22"/>
        </w:rPr>
        <w:t xml:space="preserve"> </w:t>
      </w:r>
      <w:r w:rsidRPr="006C5550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6C5550">
        <w:rPr>
          <w:bCs/>
          <w:i/>
          <w:sz w:val="22"/>
          <w:szCs w:val="22"/>
          <w:lang w:val="x-none"/>
        </w:rPr>
        <w:t>dniem roboczym</w:t>
      </w:r>
      <w:r w:rsidRPr="006C5550">
        <w:rPr>
          <w:bCs/>
          <w:sz w:val="22"/>
          <w:szCs w:val="22"/>
        </w:rPr>
        <w:t>,</w:t>
      </w:r>
      <w:r w:rsidRPr="006C5550">
        <w:rPr>
          <w:bCs/>
          <w:sz w:val="22"/>
          <w:szCs w:val="22"/>
          <w:lang w:val="x-none"/>
        </w:rPr>
        <w:t xml:space="preserve"> wówczas terminem </w:t>
      </w:r>
      <w:r w:rsidRPr="006C5550">
        <w:rPr>
          <w:bCs/>
          <w:sz w:val="22"/>
          <w:szCs w:val="22"/>
        </w:rPr>
        <w:t xml:space="preserve">wykonania </w:t>
      </w:r>
      <w:r w:rsidRPr="006C5550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6C5550">
        <w:rPr>
          <w:bCs/>
          <w:i/>
          <w:sz w:val="22"/>
          <w:szCs w:val="22"/>
          <w:lang w:val="x-none"/>
        </w:rPr>
        <w:t>dniem roboczym</w:t>
      </w:r>
      <w:r w:rsidRPr="006C5550">
        <w:rPr>
          <w:bCs/>
          <w:sz w:val="22"/>
          <w:szCs w:val="22"/>
          <w:lang w:val="x-none"/>
        </w:rPr>
        <w:t>.</w:t>
      </w:r>
    </w:p>
    <w:p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:rsidR="006966A0" w:rsidRPr="00645606" w:rsidRDefault="006966A0" w:rsidP="00D066FD">
      <w:pPr>
        <w:numPr>
          <w:ilvl w:val="0"/>
          <w:numId w:val="2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1" w:name="mip51080248"/>
      <w:bookmarkEnd w:id="1"/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6966A0" w:rsidRPr="00743405" w:rsidRDefault="006966A0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</w:rPr>
      </w:pPr>
      <w:r w:rsidRPr="00645606">
        <w:rPr>
          <w:sz w:val="22"/>
          <w:szCs w:val="22"/>
          <w:shd w:val="clear" w:color="auto" w:fill="F2F2F2"/>
          <w:lang w:eastAsia="pl-PL"/>
        </w:rPr>
        <w:t xml:space="preserve">na podstawie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108 ust. 1 ustawy</w:t>
      </w:r>
      <w:r w:rsidRPr="00645606">
        <w:rPr>
          <w:sz w:val="22"/>
          <w:szCs w:val="22"/>
          <w:shd w:val="clear" w:color="auto" w:fill="F2F2F2"/>
          <w:lang w:eastAsia="pl-PL"/>
        </w:rPr>
        <w:t xml:space="preserve"> (z zastrzeżeniem art. 110 ust. 2 ustawy</w:t>
      </w:r>
      <w:r w:rsidR="00FE4DF5">
        <w:rPr>
          <w:sz w:val="22"/>
          <w:szCs w:val="22"/>
          <w:shd w:val="clear" w:color="auto" w:fill="F2F2F2"/>
          <w:lang w:eastAsia="pl-PL"/>
        </w:rPr>
        <w:t>)</w:t>
      </w:r>
      <w:r w:rsidR="00743405">
        <w:rPr>
          <w:sz w:val="22"/>
          <w:szCs w:val="22"/>
        </w:rPr>
        <w:t xml:space="preserve">. </w:t>
      </w:r>
      <w:bookmarkStart w:id="2" w:name="mip51080249"/>
      <w:bookmarkEnd w:id="2"/>
    </w:p>
    <w:p w:rsidR="003620C1" w:rsidRPr="003620C1" w:rsidRDefault="00743405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2657D9">
        <w:rPr>
          <w:sz w:val="22"/>
          <w:szCs w:val="22"/>
          <w:lang w:eastAsia="pl-PL"/>
        </w:rPr>
        <w:t>owego (Dz. U. z 2024</w:t>
      </w:r>
      <w:r w:rsidR="00FD33F3">
        <w:rPr>
          <w:sz w:val="22"/>
          <w:szCs w:val="22"/>
          <w:lang w:eastAsia="pl-PL"/>
        </w:rPr>
        <w:t xml:space="preserve"> poz. </w:t>
      </w:r>
      <w:r w:rsidR="002657D9">
        <w:rPr>
          <w:sz w:val="22"/>
          <w:szCs w:val="22"/>
          <w:lang w:eastAsia="pl-PL"/>
        </w:rPr>
        <w:t>507</w:t>
      </w:r>
      <w:r w:rsidR="00FE4DF5">
        <w:rPr>
          <w:sz w:val="22"/>
          <w:szCs w:val="22"/>
          <w:lang w:eastAsia="pl-PL"/>
        </w:rPr>
        <w:t xml:space="preserve">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:rsidR="006966A0" w:rsidRPr="00612427" w:rsidRDefault="00892BC7" w:rsidP="00892BC7">
      <w:pPr>
        <w:ind w:left="709"/>
        <w:jc w:val="both"/>
        <w:rPr>
          <w:sz w:val="22"/>
          <w:szCs w:val="22"/>
          <w:lang w:eastAsia="pl-PL"/>
        </w:rPr>
      </w:pPr>
      <w:r w:rsidRPr="00892BC7">
        <w:rPr>
          <w:sz w:val="22"/>
          <w:szCs w:val="22"/>
          <w:shd w:val="clear" w:color="auto" w:fill="F2F2F2"/>
          <w:lang w:eastAsia="pl-PL"/>
        </w:rPr>
        <w:t xml:space="preserve">Zamawiający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nie przewiduje</w:t>
      </w:r>
      <w:r w:rsidRPr="00612427">
        <w:rPr>
          <w:sz w:val="22"/>
          <w:szCs w:val="22"/>
          <w:shd w:val="clear" w:color="auto" w:fill="F2F2F2"/>
          <w:lang w:eastAsia="pl-PL"/>
        </w:rPr>
        <w:t xml:space="preserve"> podstaw wykluczenia, o których mowa w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109 ust. 1 ustawy</w:t>
      </w:r>
      <w:r w:rsidRPr="00612427">
        <w:rPr>
          <w:sz w:val="22"/>
          <w:szCs w:val="22"/>
          <w:lang w:eastAsia="pl-PL"/>
        </w:rPr>
        <w:t>.</w:t>
      </w:r>
    </w:p>
    <w:p w:rsidR="005361E2" w:rsidRPr="00645606" w:rsidRDefault="005361E2" w:rsidP="00892BC7">
      <w:pPr>
        <w:ind w:left="709"/>
        <w:jc w:val="both"/>
        <w:rPr>
          <w:sz w:val="22"/>
          <w:szCs w:val="22"/>
          <w:lang w:eastAsia="pl-PL"/>
        </w:rPr>
      </w:pPr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>Zdolności do występowania w obrocie gospodarczym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 xml:space="preserve">Uprawnień do prowadzenia określonej działalności gospodarczej lub zawodowej, o ile wynika </w:t>
      </w:r>
      <w:r w:rsidRPr="00E2118F">
        <w:rPr>
          <w:sz w:val="22"/>
          <w:szCs w:val="22"/>
          <w:u w:val="single"/>
          <w:lang w:eastAsia="pl-PL"/>
        </w:rPr>
        <w:br/>
        <w:t>to z odrębnych przepisów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lastRenderedPageBreak/>
        <w:t>Sytuacji ekonomicznej lub finansowej</w:t>
      </w:r>
    </w:p>
    <w:p w:rsidR="00BF6494" w:rsidRPr="00612427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E2118F" w:rsidRDefault="00BF6494" w:rsidP="001A112F">
      <w:pPr>
        <w:numPr>
          <w:ilvl w:val="1"/>
          <w:numId w:val="24"/>
        </w:numPr>
        <w:ind w:left="1276" w:hanging="731"/>
        <w:jc w:val="both"/>
        <w:rPr>
          <w:sz w:val="22"/>
          <w:szCs w:val="22"/>
          <w:u w:val="single"/>
          <w:lang w:eastAsia="pl-PL"/>
        </w:rPr>
      </w:pPr>
      <w:r w:rsidRPr="00E2118F">
        <w:rPr>
          <w:sz w:val="22"/>
          <w:szCs w:val="22"/>
          <w:u w:val="single"/>
          <w:lang w:eastAsia="pl-PL"/>
        </w:rPr>
        <w:t>Zdolności technicznej lub zawodowej</w:t>
      </w:r>
    </w:p>
    <w:p w:rsidR="00BF6494" w:rsidRPr="00645606" w:rsidRDefault="00BF6494" w:rsidP="001A112F">
      <w:pPr>
        <w:ind w:left="1276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</w:t>
      </w:r>
      <w:r w:rsidRPr="00645606">
        <w:rPr>
          <w:i/>
          <w:sz w:val="22"/>
          <w:szCs w:val="22"/>
        </w:rPr>
        <w:t xml:space="preserve"> udziału w postępowaniu</w:t>
      </w:r>
    </w:p>
    <w:p w:rsidR="00092D18" w:rsidRPr="00645606" w:rsidRDefault="00092D18" w:rsidP="00A07174">
      <w:pPr>
        <w:jc w:val="both"/>
        <w:rPr>
          <w:color w:val="000000"/>
          <w:sz w:val="22"/>
          <w:szCs w:val="22"/>
        </w:rPr>
      </w:pPr>
    </w:p>
    <w:p w:rsidR="00E8476E" w:rsidRPr="00645606" w:rsidRDefault="000654CB" w:rsidP="00D066FD">
      <w:pPr>
        <w:numPr>
          <w:ilvl w:val="0"/>
          <w:numId w:val="2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12427">
        <w:rPr>
          <w:b/>
          <w:bCs/>
          <w:sz w:val="22"/>
          <w:szCs w:val="22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:rsidR="00FD33F3" w:rsidRPr="00D431AA" w:rsidRDefault="00FD33F3" w:rsidP="00FD33F3">
      <w:pPr>
        <w:pStyle w:val="Akapitzlist"/>
        <w:numPr>
          <w:ilvl w:val="0"/>
          <w:numId w:val="17"/>
        </w:numPr>
        <w:ind w:hanging="720"/>
        <w:contextualSpacing/>
        <w:jc w:val="both"/>
        <w:rPr>
          <w:bCs/>
          <w:sz w:val="22"/>
          <w:szCs w:val="22"/>
        </w:rPr>
      </w:pPr>
      <w:r w:rsidRPr="00D431AA">
        <w:rPr>
          <w:bCs/>
          <w:sz w:val="22"/>
          <w:szCs w:val="22"/>
        </w:rPr>
        <w:t xml:space="preserve">Zamawiający żąda, aby Wykonawca </w:t>
      </w:r>
      <w:r w:rsidRPr="006C5550">
        <w:rPr>
          <w:b/>
          <w:bCs/>
          <w:color w:val="FF0000"/>
          <w:sz w:val="22"/>
          <w:szCs w:val="22"/>
          <w:u w:val="single"/>
        </w:rPr>
        <w:t>do oferty</w:t>
      </w:r>
      <w:r w:rsidRPr="006C5550">
        <w:rPr>
          <w:bCs/>
          <w:color w:val="FF0000"/>
          <w:sz w:val="22"/>
          <w:szCs w:val="22"/>
        </w:rPr>
        <w:t xml:space="preserve"> </w:t>
      </w:r>
      <w:r w:rsidRPr="00D431AA">
        <w:rPr>
          <w:bCs/>
          <w:sz w:val="22"/>
          <w:szCs w:val="22"/>
        </w:rPr>
        <w:t xml:space="preserve">dołączył aktualne na dzień składania ofert </w:t>
      </w:r>
      <w:r w:rsidRPr="00D431AA">
        <w:rPr>
          <w:b/>
          <w:bCs/>
          <w:sz w:val="22"/>
          <w:szCs w:val="22"/>
        </w:rPr>
        <w:t>oświadczenie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="00B97050">
        <w:rPr>
          <w:b/>
          <w:bCs/>
          <w:color w:val="000000" w:themeColor="text1"/>
          <w:sz w:val="22"/>
          <w:szCs w:val="22"/>
        </w:rPr>
        <w:br/>
      </w:r>
      <w:r w:rsidRPr="00D431AA">
        <w:rPr>
          <w:b/>
          <w:bCs/>
          <w:color w:val="000000" w:themeColor="text1"/>
          <w:sz w:val="22"/>
          <w:szCs w:val="22"/>
        </w:rPr>
        <w:t>o niepodleganiu wykluczeniu</w:t>
      </w:r>
      <w:r w:rsidRPr="00D431AA">
        <w:rPr>
          <w:bCs/>
          <w:color w:val="000000" w:themeColor="text1"/>
          <w:sz w:val="22"/>
          <w:szCs w:val="22"/>
        </w:rPr>
        <w:t>, w zakresie wskazanym przez Zamawiającego</w:t>
      </w:r>
      <w:r w:rsidRPr="00D431AA">
        <w:rPr>
          <w:b/>
          <w:bCs/>
          <w:color w:val="000000" w:themeColor="text1"/>
          <w:sz w:val="22"/>
          <w:szCs w:val="22"/>
        </w:rPr>
        <w:t xml:space="preserve"> </w:t>
      </w:r>
      <w:r w:rsidRPr="00D431AA">
        <w:rPr>
          <w:bCs/>
          <w:color w:val="000000" w:themeColor="text1"/>
          <w:sz w:val="22"/>
          <w:szCs w:val="22"/>
        </w:rPr>
        <w:t>– zgodnie z</w:t>
      </w:r>
      <w:r w:rsidRPr="00D431AA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F04A64">
        <w:rPr>
          <w:bCs/>
          <w:color w:val="000000" w:themeColor="text1"/>
          <w:sz w:val="22"/>
          <w:szCs w:val="22"/>
        </w:rPr>
        <w:t xml:space="preserve">(sekcja I dotycząca podstaw wykluczenia składane na podstawie art. 125 ust. 1 ustawy oraz sekcja </w:t>
      </w:r>
      <w:r w:rsidR="00B97050">
        <w:rPr>
          <w:bCs/>
          <w:color w:val="000000" w:themeColor="text1"/>
          <w:sz w:val="22"/>
          <w:szCs w:val="22"/>
        </w:rPr>
        <w:br/>
      </w:r>
      <w:r w:rsidRPr="00F04A64">
        <w:rPr>
          <w:bCs/>
          <w:color w:val="000000" w:themeColor="text1"/>
          <w:sz w:val="22"/>
          <w:szCs w:val="22"/>
        </w:rPr>
        <w:t>II dotycząca podstaw wykluczenia określonych w ustawie o szczególnych rozwiązaniach).</w:t>
      </w:r>
    </w:p>
    <w:p w:rsidR="00FD33F3" w:rsidRDefault="00FD33F3" w:rsidP="00FD33F3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682188">
        <w:rPr>
          <w:bCs/>
          <w:sz w:val="22"/>
          <w:szCs w:val="22"/>
        </w:rPr>
        <w:t xml:space="preserve">W przypadku </w:t>
      </w:r>
      <w:r w:rsidRPr="00682188">
        <w:rPr>
          <w:bCs/>
          <w:sz w:val="22"/>
          <w:szCs w:val="22"/>
          <w:u w:val="single"/>
        </w:rPr>
        <w:t>wspólnego ubiegania się o zamówienie</w:t>
      </w:r>
      <w:r w:rsidRPr="00682188">
        <w:rPr>
          <w:bCs/>
          <w:sz w:val="22"/>
          <w:szCs w:val="22"/>
        </w:rPr>
        <w:t xml:space="preserve"> p</w:t>
      </w:r>
      <w:r>
        <w:rPr>
          <w:bCs/>
          <w:sz w:val="22"/>
          <w:szCs w:val="22"/>
        </w:rPr>
        <w:t>rzez Wykonawców, oświadczenie o </w:t>
      </w:r>
      <w:r w:rsidRPr="00682188">
        <w:rPr>
          <w:bCs/>
          <w:sz w:val="22"/>
          <w:szCs w:val="22"/>
        </w:rPr>
        <w:t xml:space="preserve">którym mowa </w:t>
      </w:r>
      <w:r w:rsidR="00B97050">
        <w:rPr>
          <w:bCs/>
          <w:sz w:val="22"/>
          <w:szCs w:val="22"/>
        </w:rPr>
        <w:br/>
      </w:r>
      <w:r w:rsidRPr="00682188">
        <w:rPr>
          <w:bCs/>
          <w:sz w:val="22"/>
          <w:szCs w:val="22"/>
        </w:rPr>
        <w:t>w pkt. 6</w:t>
      </w:r>
      <w:r>
        <w:rPr>
          <w:bCs/>
          <w:sz w:val="22"/>
          <w:szCs w:val="22"/>
        </w:rPr>
        <w:t>.1.</w:t>
      </w:r>
      <w:r w:rsidRPr="00682188">
        <w:rPr>
          <w:bCs/>
          <w:sz w:val="22"/>
          <w:szCs w:val="22"/>
        </w:rPr>
        <w:t xml:space="preserve"> SWZ, składane zgodnie z załącznikiem nr 2 SWZ, </w:t>
      </w:r>
      <w:r>
        <w:rPr>
          <w:bCs/>
          <w:sz w:val="22"/>
          <w:szCs w:val="22"/>
          <w:u w:val="single"/>
        </w:rPr>
        <w:t xml:space="preserve">składa każdy z </w:t>
      </w:r>
      <w:r w:rsidRPr="00682188">
        <w:rPr>
          <w:bCs/>
          <w:sz w:val="22"/>
          <w:szCs w:val="22"/>
          <w:u w:val="single"/>
        </w:rPr>
        <w:t>Wykonawców</w:t>
      </w:r>
      <w:r w:rsidRPr="00682188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Oświadczenia </w:t>
      </w:r>
      <w:r w:rsidR="00B97050">
        <w:rPr>
          <w:bCs/>
          <w:sz w:val="22"/>
          <w:szCs w:val="22"/>
        </w:rPr>
        <w:br/>
      </w:r>
      <w:r w:rsidRPr="00586923">
        <w:rPr>
          <w:bCs/>
          <w:sz w:val="22"/>
          <w:szCs w:val="22"/>
        </w:rPr>
        <w:t>te potwierdzają brak podstaw wykluczenia odpowiednio do każdego z Wykonawców wspólnie ubiegających się o udzielenie zamówienia.</w:t>
      </w:r>
    </w:p>
    <w:p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:rsidR="00E8476E" w:rsidRPr="00645606" w:rsidRDefault="00393B0F" w:rsidP="00D066FD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:rsidR="00696F93" w:rsidRPr="00696F93" w:rsidRDefault="00FD33F3" w:rsidP="00696F9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5D73FE">
        <w:rPr>
          <w:b/>
          <w:bCs/>
          <w:color w:val="1F4E79"/>
          <w:sz w:val="22"/>
          <w:szCs w:val="22"/>
        </w:rPr>
        <w:t>Formularz ofertowy</w:t>
      </w:r>
      <w:r w:rsidRPr="005D73FE">
        <w:rPr>
          <w:bCs/>
          <w:color w:val="1F4E79"/>
          <w:sz w:val="22"/>
          <w:szCs w:val="22"/>
        </w:rPr>
        <w:t xml:space="preserve"> </w:t>
      </w:r>
      <w:r w:rsidRPr="005D73FE">
        <w:rPr>
          <w:b/>
          <w:bCs/>
          <w:color w:val="A6A6A6"/>
          <w:sz w:val="22"/>
          <w:szCs w:val="22"/>
        </w:rPr>
        <w:t>(załącznik nr 1 do SWZ</w:t>
      </w:r>
      <w:r w:rsidR="00807A4C">
        <w:rPr>
          <w:b/>
          <w:bCs/>
          <w:color w:val="A6A6A6"/>
          <w:sz w:val="22"/>
          <w:szCs w:val="22"/>
        </w:rPr>
        <w:t>)</w:t>
      </w:r>
      <w:r w:rsidR="00807A4C" w:rsidRPr="00807A4C">
        <w:rPr>
          <w:bCs/>
          <w:color w:val="A6A6A6"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  <w:r w:rsidR="00807A4C">
        <w:rPr>
          <w:bCs/>
          <w:sz w:val="22"/>
          <w:szCs w:val="22"/>
        </w:rPr>
        <w:t xml:space="preserve">W </w:t>
      </w:r>
      <w:r>
        <w:rPr>
          <w:bCs/>
          <w:sz w:val="22"/>
          <w:szCs w:val="22"/>
        </w:rPr>
        <w:t>przypadku złożenia oferty bez użycia załączonego formularza, złożona oferta musi zawierać wszelkie informacje wymagane w SWZ i wynikające z zawartości wzoru formularza oferty.</w:t>
      </w:r>
    </w:p>
    <w:p w:rsidR="00FD33F3" w:rsidRPr="00987160" w:rsidRDefault="00FD33F3" w:rsidP="00FD33F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o niepodleganiu wykluczeniu</w:t>
      </w:r>
      <w:r w:rsidRPr="00482988">
        <w:rPr>
          <w:bCs/>
          <w:color w:val="000000" w:themeColor="text1"/>
          <w:sz w:val="22"/>
          <w:szCs w:val="22"/>
        </w:rPr>
        <w:t>, o którym mowa w pkt. 6.1 SWZ</w:t>
      </w:r>
      <w:r w:rsidRPr="00482988">
        <w:rPr>
          <w:b/>
          <w:bCs/>
          <w:color w:val="000000" w:themeColor="text1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:rsidR="00FD33F3" w:rsidRPr="00987160" w:rsidRDefault="00FD33F3" w:rsidP="00FD33F3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1C0BCA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color w:val="1F4E79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:rsidR="006966A0" w:rsidRDefault="00FD33F3" w:rsidP="006C5550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i/>
          <w:color w:val="A6A6A6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="002637A1">
        <w:rPr>
          <w:b/>
          <w:bCs/>
          <w:sz w:val="22"/>
          <w:szCs w:val="22"/>
        </w:rPr>
        <w:t xml:space="preserve"> - </w:t>
      </w:r>
      <w:r w:rsidR="002637A1" w:rsidRPr="002637A1">
        <w:rPr>
          <w:bCs/>
          <w:i/>
          <w:sz w:val="22"/>
          <w:szCs w:val="22"/>
        </w:rPr>
        <w:t>d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>
        <w:rPr>
          <w:bCs/>
          <w:i/>
          <w:sz w:val="22"/>
          <w:szCs w:val="22"/>
        </w:rPr>
        <w:t xml:space="preserve"> lub ogólnodostępnych dokumentów rejestrowych</w:t>
      </w:r>
      <w:r w:rsidRPr="004D4BE8">
        <w:rPr>
          <w:bCs/>
          <w:sz w:val="22"/>
          <w:szCs w:val="22"/>
        </w:rPr>
        <w:t xml:space="preserve">. </w:t>
      </w:r>
    </w:p>
    <w:p w:rsidR="00AE3022" w:rsidRPr="00AE3022" w:rsidRDefault="00AE3022" w:rsidP="00AE3022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AE302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AE302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AE3022">
        <w:rPr>
          <w:bCs/>
          <w:color w:val="000000"/>
          <w:sz w:val="22"/>
          <w:szCs w:val="22"/>
        </w:rPr>
        <w:t xml:space="preserve">- </w:t>
      </w:r>
      <w:r w:rsidRPr="00AE3022">
        <w:rPr>
          <w:bCs/>
          <w:color w:val="000000"/>
          <w:sz w:val="22"/>
          <w:szCs w:val="22"/>
          <w:u w:val="single"/>
        </w:rPr>
        <w:t>jeżeli dotyczy</w:t>
      </w:r>
      <w:r w:rsidRPr="00AE3022">
        <w:rPr>
          <w:bCs/>
          <w:i/>
          <w:sz w:val="22"/>
          <w:szCs w:val="22"/>
        </w:rPr>
        <w:t>:</w:t>
      </w:r>
    </w:p>
    <w:p w:rsidR="00ED5314" w:rsidRPr="00ED5314" w:rsidRDefault="00ED5314" w:rsidP="00ED5314">
      <w:pPr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ED5314">
        <w:rPr>
          <w:b/>
          <w:bCs/>
          <w:color w:val="1F4E79"/>
          <w:sz w:val="22"/>
          <w:szCs w:val="22"/>
        </w:rPr>
        <w:t>Oświadczenie o niepodleganiu wykluczeniu</w:t>
      </w:r>
      <w:r w:rsidRPr="00ED5314">
        <w:rPr>
          <w:bCs/>
          <w:color w:val="000000" w:themeColor="text1"/>
          <w:sz w:val="22"/>
          <w:szCs w:val="22"/>
        </w:rPr>
        <w:t>, o którym mowa w pkt. 6.2 SWZ</w:t>
      </w:r>
      <w:r w:rsidRPr="00ED5314">
        <w:rPr>
          <w:b/>
          <w:bCs/>
          <w:color w:val="000000" w:themeColor="text1"/>
          <w:sz w:val="22"/>
          <w:szCs w:val="22"/>
        </w:rPr>
        <w:t xml:space="preserve"> </w:t>
      </w:r>
      <w:r w:rsidRPr="00ED5314">
        <w:rPr>
          <w:b/>
          <w:bCs/>
          <w:color w:val="A6A6A6"/>
          <w:sz w:val="22"/>
          <w:szCs w:val="22"/>
        </w:rPr>
        <w:t>(załącznik nr 2 do SWZ)</w:t>
      </w:r>
      <w:r w:rsidRPr="00ED5314">
        <w:rPr>
          <w:bCs/>
          <w:sz w:val="22"/>
          <w:szCs w:val="22"/>
        </w:rPr>
        <w:t>, składane przez każdego z Wykonawców wspólnie ubiegających się o udzielenie zamówienia.</w:t>
      </w:r>
    </w:p>
    <w:p w:rsidR="00ED5314" w:rsidRPr="00ED5314" w:rsidRDefault="00ED5314" w:rsidP="00ED5314">
      <w:pPr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ED5314">
        <w:rPr>
          <w:b/>
          <w:bCs/>
          <w:color w:val="1F4E79"/>
          <w:sz w:val="22"/>
          <w:szCs w:val="22"/>
        </w:rPr>
        <w:t>Pełnomocnictwo</w:t>
      </w:r>
      <w:r w:rsidRPr="00ED5314">
        <w:rPr>
          <w:bCs/>
          <w:color w:val="1F4E79"/>
          <w:sz w:val="22"/>
          <w:szCs w:val="22"/>
        </w:rPr>
        <w:t>*</w:t>
      </w:r>
      <w:r w:rsidRPr="00ED5314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ED5314">
        <w:rPr>
          <w:bCs/>
          <w:color w:val="000000" w:themeColor="text1"/>
          <w:sz w:val="22"/>
          <w:szCs w:val="22"/>
          <w:lang w:bidi="pl-PL"/>
        </w:rPr>
        <w:t>Zgodnie z art. 58 ust. 2 ustawy – w przypadku wspólnego ubiegania się wykonawców o udzielenie zamówienia (np. spółki cywilne, konsorcja), wykonawcy zobowiązani są ustanowić pełnomocnika do reprezentowania ich w postępowaniu o udzielenie zamówienia albo do reprezentowania w postępowaniu i zawarcia umowy w sprawie zamówienia publicznego.</w:t>
      </w:r>
      <w:r w:rsidRPr="00ED5314">
        <w:rPr>
          <w:bCs/>
          <w:sz w:val="22"/>
          <w:szCs w:val="22"/>
        </w:rPr>
        <w:t xml:space="preserve"> Rozdział I pkt. 7.3 SWZ stosuje się.</w:t>
      </w:r>
    </w:p>
    <w:p w:rsidR="00ED5314" w:rsidRPr="00ED5314" w:rsidRDefault="00ED5314" w:rsidP="00ED5314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ED5314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:rsidR="009B7950" w:rsidRPr="00645606" w:rsidRDefault="009B7950" w:rsidP="00D066FD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Przedmiotowe środki dowodowe</w:t>
      </w:r>
      <w:r w:rsidR="006D7330">
        <w:rPr>
          <w:b/>
          <w:bCs/>
          <w:sz w:val="22"/>
          <w:szCs w:val="22"/>
        </w:rPr>
        <w:t xml:space="preserve"> </w:t>
      </w:r>
    </w:p>
    <w:p w:rsidR="00067B6D" w:rsidRDefault="00AE3022" w:rsidP="00AE3022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  <w:r w:rsidRPr="00AE3022">
        <w:rPr>
          <w:bCs/>
          <w:i/>
          <w:color w:val="000000" w:themeColor="text1"/>
          <w:sz w:val="22"/>
          <w:szCs w:val="22"/>
        </w:rPr>
        <w:t>Nie dotyczy</w:t>
      </w:r>
    </w:p>
    <w:p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3" w:name="mip51080271"/>
      <w:bookmarkEnd w:id="3"/>
      <w:r w:rsidRPr="00645606">
        <w:rPr>
          <w:bCs/>
          <w:i/>
          <w:sz w:val="22"/>
          <w:szCs w:val="22"/>
        </w:rPr>
        <w:t>Nie dotyczy</w:t>
      </w:r>
    </w:p>
    <w:p w:rsidR="00985384" w:rsidRPr="00645606" w:rsidRDefault="00985384" w:rsidP="00054271">
      <w:pPr>
        <w:numPr>
          <w:ilvl w:val="0"/>
          <w:numId w:val="27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:rsidR="00E472B0" w:rsidRDefault="00270D3E" w:rsidP="0013034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:rsidR="005B61FC" w:rsidRDefault="005B61FC" w:rsidP="0013034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:rsidR="00AC4E7D" w:rsidRPr="00645606" w:rsidRDefault="00AC4E7D" w:rsidP="00054271">
      <w:pPr>
        <w:numPr>
          <w:ilvl w:val="0"/>
          <w:numId w:val="27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:rsidR="0017522A" w:rsidRPr="00645606" w:rsidRDefault="00096E78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:rsidR="00DB0623" w:rsidRPr="00645606" w:rsidRDefault="00DB0623" w:rsidP="00235580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oraz </w:t>
      </w:r>
      <w:r w:rsidR="00A3328C" w:rsidRPr="00645606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370DF5">
        <w:rPr>
          <w:sz w:val="22"/>
          <w:szCs w:val="22"/>
        </w:rPr>
        <w:t>ający od wykonawcy (Dz.U. z 2023 r. poz. 1824</w:t>
      </w:r>
      <w:r w:rsidR="00A3328C" w:rsidRPr="00645606">
        <w:rPr>
          <w:sz w:val="22"/>
          <w:szCs w:val="22"/>
        </w:rPr>
        <w:t>).</w:t>
      </w:r>
    </w:p>
    <w:p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:rsidR="00540421" w:rsidRPr="00645606" w:rsidRDefault="00ED5314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Monika Antczak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>
        <w:rPr>
          <w:rFonts w:eastAsia="SimSun"/>
          <w:sz w:val="22"/>
          <w:szCs w:val="22"/>
        </w:rPr>
        <w:t>3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:rsidR="0070611A" w:rsidRPr="00B05FEB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jest związany ofertą od dnia upływu terminu składania ofert </w:t>
      </w:r>
      <w:r w:rsidRPr="001550E1">
        <w:rPr>
          <w:sz w:val="22"/>
          <w:szCs w:val="22"/>
        </w:rPr>
        <w:t>do</w:t>
      </w:r>
      <w:r w:rsidRPr="001550E1">
        <w:rPr>
          <w:spacing w:val="-14"/>
          <w:sz w:val="22"/>
          <w:szCs w:val="22"/>
        </w:rPr>
        <w:t xml:space="preserve"> </w:t>
      </w:r>
      <w:r w:rsidRPr="00B71DA7">
        <w:rPr>
          <w:sz w:val="22"/>
          <w:szCs w:val="22"/>
        </w:rPr>
        <w:t xml:space="preserve">dnia </w:t>
      </w:r>
      <w:r w:rsidR="006C0E2F">
        <w:rPr>
          <w:b/>
          <w:color w:val="000000" w:themeColor="text1"/>
          <w:sz w:val="22"/>
          <w:szCs w:val="22"/>
          <w:u w:val="single"/>
        </w:rPr>
        <w:t>25</w:t>
      </w:r>
      <w:r w:rsidR="00DC777F" w:rsidRPr="00B71DA7">
        <w:rPr>
          <w:b/>
          <w:color w:val="000000" w:themeColor="text1"/>
          <w:sz w:val="22"/>
          <w:szCs w:val="22"/>
          <w:u w:val="single"/>
        </w:rPr>
        <w:t>.06</w:t>
      </w:r>
      <w:r w:rsidR="00994018" w:rsidRPr="00B71DA7">
        <w:rPr>
          <w:b/>
          <w:color w:val="000000" w:themeColor="text1"/>
          <w:sz w:val="22"/>
          <w:szCs w:val="22"/>
          <w:u w:val="single"/>
        </w:rPr>
        <w:t>.2024 r.</w:t>
      </w:r>
    </w:p>
    <w:p w:rsidR="0070611A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określonego w pkt. 15.1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:rsidR="00540421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ED5314">
        <w:rPr>
          <w:b/>
          <w:bCs/>
          <w:color w:val="0070C0"/>
          <w:sz w:val="22"/>
          <w:szCs w:val="22"/>
          <w:u w:val="double"/>
        </w:rPr>
        <w:t>oferty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.doc, .docx, .rtf, .xps, .odt.,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.xlsx, .jpg (.jpeg) ze szczególnym wskazaniem na .pdf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FE4DF5" w:rsidRPr="00AC0E24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AC0E24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AC0E24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EB05B6">
        <w:rPr>
          <w:rFonts w:eastAsia="SimSun"/>
          <w:sz w:val="22"/>
          <w:szCs w:val="22"/>
          <w:lang w:val="x-none"/>
        </w:rPr>
        <w:t>ustawy z dnia 16 kwietnia 1993 r. o zwalczaniu nieuczc</w:t>
      </w:r>
      <w:r w:rsidR="000F5A3C">
        <w:rPr>
          <w:rFonts w:eastAsia="SimSun"/>
          <w:sz w:val="22"/>
          <w:szCs w:val="22"/>
          <w:lang w:val="x-none"/>
        </w:rPr>
        <w:t>iwej konkurencji (Dz. U.  z 2022 r. poz. 1233</w:t>
      </w:r>
      <w:r w:rsidRPr="00EB05B6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 xml:space="preserve">zalogowanie i kliknięcie w przycisk </w:t>
      </w:r>
      <w:r w:rsidRPr="00AC0E24">
        <w:rPr>
          <w:b/>
          <w:sz w:val="22"/>
          <w:szCs w:val="22"/>
          <w:lang w:val="x-none"/>
        </w:rPr>
        <w:t>Potwierdź ofertę</w:t>
      </w:r>
      <w:r w:rsidRPr="00AC0E24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>pkt. 16.1</w:t>
      </w:r>
      <w:r w:rsidRPr="00EB05B6">
        <w:rPr>
          <w:b/>
          <w:sz w:val="22"/>
          <w:szCs w:val="22"/>
        </w:rPr>
        <w:t>3</w:t>
      </w:r>
      <w:r w:rsidRPr="00EB05B6">
        <w:rPr>
          <w:b/>
          <w:sz w:val="22"/>
          <w:szCs w:val="22"/>
          <w:lang w:val="x-none"/>
        </w:rPr>
        <w:t>.1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>pkt. 12 SWZ</w:t>
      </w:r>
      <w:r w:rsidRPr="00EB05B6">
        <w:rPr>
          <w:sz w:val="22"/>
          <w:szCs w:val="22"/>
          <w:lang w:val="x-none"/>
        </w:rPr>
        <w:t xml:space="preserve">. Przepisy ustawy </w:t>
      </w:r>
      <w:r w:rsidRPr="00EB05B6">
        <w:rPr>
          <w:sz w:val="22"/>
          <w:szCs w:val="22"/>
          <w:lang w:val="x-none"/>
        </w:rPr>
        <w:lastRenderedPageBreak/>
        <w:t>nie przewidują negocjacji warunków udzielenia zamówienia, w tym zapisów projektu umowy, po terminie otwarcia ofert.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:rsidR="00540421" w:rsidRPr="00645606" w:rsidRDefault="00540421" w:rsidP="00AC0E24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:rsidR="00540421" w:rsidRPr="00B71DA7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Oferty należy </w:t>
      </w:r>
      <w:r w:rsidRPr="00B05FEB">
        <w:rPr>
          <w:rFonts w:eastAsia="SimSun"/>
          <w:sz w:val="22"/>
          <w:szCs w:val="22"/>
        </w:rPr>
        <w:t xml:space="preserve">składać </w:t>
      </w:r>
      <w:r w:rsidRPr="001550E1">
        <w:rPr>
          <w:rFonts w:eastAsia="SimSun"/>
          <w:b/>
          <w:sz w:val="22"/>
          <w:szCs w:val="22"/>
        </w:rPr>
        <w:t xml:space="preserve">do </w:t>
      </w:r>
      <w:r w:rsidRPr="00B71DA7">
        <w:rPr>
          <w:rFonts w:eastAsia="SimSun"/>
          <w:b/>
          <w:sz w:val="22"/>
          <w:szCs w:val="22"/>
        </w:rPr>
        <w:t>dnia</w:t>
      </w:r>
      <w:r w:rsidR="009E7F89" w:rsidRPr="00B71DA7">
        <w:rPr>
          <w:rFonts w:eastAsia="SimSun"/>
          <w:b/>
          <w:sz w:val="22"/>
          <w:szCs w:val="22"/>
        </w:rPr>
        <w:t xml:space="preserve"> </w:t>
      </w:r>
      <w:r w:rsidR="006C0E2F">
        <w:rPr>
          <w:b/>
          <w:color w:val="000000" w:themeColor="text1"/>
          <w:sz w:val="22"/>
          <w:szCs w:val="22"/>
          <w:u w:val="single"/>
        </w:rPr>
        <w:t>27</w:t>
      </w:r>
      <w:r w:rsidR="00DC777F" w:rsidRPr="00B71DA7">
        <w:rPr>
          <w:b/>
          <w:color w:val="000000" w:themeColor="text1"/>
          <w:sz w:val="22"/>
          <w:szCs w:val="22"/>
          <w:u w:val="single"/>
        </w:rPr>
        <w:t>.05</w:t>
      </w:r>
      <w:r w:rsidR="00994018" w:rsidRPr="00B71DA7">
        <w:rPr>
          <w:b/>
          <w:color w:val="000000" w:themeColor="text1"/>
          <w:sz w:val="22"/>
          <w:szCs w:val="22"/>
          <w:u w:val="single"/>
        </w:rPr>
        <w:t>.2024 r</w:t>
      </w:r>
      <w:r w:rsidR="00C47653" w:rsidRPr="00B71DA7">
        <w:rPr>
          <w:b/>
          <w:color w:val="000000" w:themeColor="text1"/>
          <w:sz w:val="22"/>
          <w:szCs w:val="22"/>
          <w:u w:val="single"/>
        </w:rPr>
        <w:t>.</w:t>
      </w:r>
      <w:r w:rsidRPr="00B71DA7">
        <w:rPr>
          <w:b/>
          <w:color w:val="000000" w:themeColor="text1"/>
          <w:sz w:val="22"/>
          <w:szCs w:val="22"/>
          <w:u w:val="single"/>
        </w:rPr>
        <w:t>, do godz. 1</w:t>
      </w:r>
      <w:r w:rsidR="00BC24E0" w:rsidRPr="00B71DA7">
        <w:rPr>
          <w:b/>
          <w:color w:val="000000" w:themeColor="text1"/>
          <w:sz w:val="22"/>
          <w:szCs w:val="22"/>
          <w:u w:val="single"/>
        </w:rPr>
        <w:t>0</w:t>
      </w:r>
      <w:r w:rsidRPr="00B71DA7">
        <w:rPr>
          <w:b/>
          <w:color w:val="000000" w:themeColor="text1"/>
          <w:sz w:val="22"/>
          <w:szCs w:val="22"/>
          <w:u w:val="single"/>
        </w:rPr>
        <w:t>:00</w:t>
      </w:r>
      <w:r w:rsidRPr="00B71DA7">
        <w:rPr>
          <w:color w:val="000000" w:themeColor="text1"/>
          <w:sz w:val="22"/>
          <w:szCs w:val="22"/>
        </w:rPr>
        <w:t>,</w:t>
      </w:r>
      <w:r w:rsidRPr="00B71DA7">
        <w:rPr>
          <w:b/>
          <w:color w:val="000000" w:themeColor="text1"/>
          <w:sz w:val="22"/>
          <w:szCs w:val="22"/>
        </w:rPr>
        <w:t xml:space="preserve"> </w:t>
      </w:r>
      <w:r w:rsidRPr="00B71DA7">
        <w:rPr>
          <w:rFonts w:eastAsia="Calibri"/>
          <w:sz w:val="22"/>
          <w:szCs w:val="22"/>
        </w:rPr>
        <w:t xml:space="preserve">z uwzględnieniem zapisów </w:t>
      </w:r>
      <w:r w:rsidRPr="00B71DA7">
        <w:rPr>
          <w:rFonts w:eastAsia="Calibri"/>
          <w:b/>
          <w:sz w:val="22"/>
          <w:szCs w:val="22"/>
        </w:rPr>
        <w:t xml:space="preserve">pkt. 16 </w:t>
      </w:r>
      <w:r w:rsidR="006E7EE1" w:rsidRPr="00B71DA7">
        <w:rPr>
          <w:rFonts w:eastAsia="Calibri"/>
          <w:b/>
          <w:sz w:val="22"/>
          <w:szCs w:val="22"/>
        </w:rPr>
        <w:t>SWZ</w:t>
      </w:r>
      <w:r w:rsidRPr="00B71DA7">
        <w:rPr>
          <w:rFonts w:eastAsia="Calibri"/>
          <w:sz w:val="22"/>
          <w:szCs w:val="22"/>
        </w:rPr>
        <w:t>.</w:t>
      </w:r>
    </w:p>
    <w:p w:rsidR="00540421" w:rsidRPr="00B71DA7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B71DA7">
        <w:rPr>
          <w:rFonts w:eastAsia="SimSun"/>
          <w:i/>
          <w:sz w:val="22"/>
          <w:szCs w:val="22"/>
        </w:rPr>
        <w:t>platformy zakupowej</w:t>
      </w:r>
      <w:r w:rsidRPr="00B71DA7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B71DA7">
        <w:rPr>
          <w:rFonts w:eastAsia="SimSun"/>
          <w:b/>
          <w:sz w:val="22"/>
          <w:szCs w:val="22"/>
        </w:rPr>
        <w:t>kroku 2</w:t>
      </w:r>
      <w:r w:rsidRPr="00B71DA7">
        <w:rPr>
          <w:rFonts w:eastAsia="SimSun"/>
          <w:sz w:val="22"/>
          <w:szCs w:val="22"/>
        </w:rPr>
        <w:t xml:space="preserve"> składania oferty poprzez kliknięcie przycisku </w:t>
      </w:r>
      <w:r w:rsidRPr="00B71DA7">
        <w:rPr>
          <w:rFonts w:eastAsia="SimSun"/>
          <w:b/>
          <w:sz w:val="22"/>
          <w:szCs w:val="22"/>
        </w:rPr>
        <w:t>Złóż ofertę</w:t>
      </w:r>
      <w:r w:rsidRPr="00B71DA7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9E275A" w:rsidRPr="00B71DA7" w:rsidRDefault="009E275A" w:rsidP="009E275A">
      <w:pPr>
        <w:jc w:val="both"/>
        <w:rPr>
          <w:rFonts w:eastAsia="SimSun"/>
          <w:sz w:val="22"/>
          <w:szCs w:val="22"/>
        </w:rPr>
      </w:pPr>
    </w:p>
    <w:p w:rsidR="00540421" w:rsidRPr="00B71DA7" w:rsidRDefault="00540421" w:rsidP="002E4A8D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B71DA7">
        <w:rPr>
          <w:b/>
          <w:sz w:val="22"/>
          <w:szCs w:val="22"/>
        </w:rPr>
        <w:t>Otwarcie ofert</w:t>
      </w:r>
    </w:p>
    <w:p w:rsidR="00511200" w:rsidRPr="00B71DA7" w:rsidRDefault="00C9196F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B71DA7">
        <w:rPr>
          <w:sz w:val="22"/>
          <w:szCs w:val="22"/>
        </w:rPr>
        <w:t>O</w:t>
      </w:r>
      <w:r w:rsidR="00540421" w:rsidRPr="00B71DA7">
        <w:rPr>
          <w:sz w:val="22"/>
          <w:szCs w:val="22"/>
        </w:rPr>
        <w:t xml:space="preserve">twarcie ofert nastąpi </w:t>
      </w:r>
      <w:r w:rsidR="00540421" w:rsidRPr="00B71DA7">
        <w:rPr>
          <w:rFonts w:eastAsia="SimSun"/>
          <w:b/>
          <w:sz w:val="22"/>
          <w:szCs w:val="22"/>
        </w:rPr>
        <w:t>dnia</w:t>
      </w:r>
      <w:r w:rsidR="009E7F89" w:rsidRPr="00B71DA7">
        <w:rPr>
          <w:rFonts w:eastAsia="SimSun"/>
          <w:b/>
          <w:sz w:val="22"/>
          <w:szCs w:val="22"/>
        </w:rPr>
        <w:t xml:space="preserve"> </w:t>
      </w:r>
      <w:r w:rsidR="006C0E2F">
        <w:rPr>
          <w:b/>
          <w:color w:val="000000" w:themeColor="text1"/>
          <w:sz w:val="22"/>
          <w:szCs w:val="22"/>
          <w:u w:val="single"/>
        </w:rPr>
        <w:t>27</w:t>
      </w:r>
      <w:r w:rsidR="00DC777F" w:rsidRPr="00B71DA7">
        <w:rPr>
          <w:b/>
          <w:color w:val="000000" w:themeColor="text1"/>
          <w:sz w:val="22"/>
          <w:szCs w:val="22"/>
          <w:u w:val="single"/>
        </w:rPr>
        <w:t>.05</w:t>
      </w:r>
      <w:r w:rsidR="00994018" w:rsidRPr="00B71DA7">
        <w:rPr>
          <w:b/>
          <w:color w:val="000000" w:themeColor="text1"/>
          <w:sz w:val="22"/>
          <w:szCs w:val="22"/>
          <w:u w:val="single"/>
        </w:rPr>
        <w:t xml:space="preserve">.2024 r., </w:t>
      </w:r>
      <w:r w:rsidR="004E6F3E" w:rsidRPr="00B71DA7">
        <w:rPr>
          <w:b/>
          <w:color w:val="000000" w:themeColor="text1"/>
          <w:sz w:val="22"/>
          <w:szCs w:val="22"/>
          <w:u w:val="single"/>
        </w:rPr>
        <w:t>do godz</w:t>
      </w:r>
      <w:r w:rsidR="00540421" w:rsidRPr="00B71DA7">
        <w:rPr>
          <w:b/>
          <w:color w:val="000000" w:themeColor="text1"/>
          <w:sz w:val="22"/>
          <w:szCs w:val="22"/>
          <w:u w:val="single"/>
        </w:rPr>
        <w:t>. 1</w:t>
      </w:r>
      <w:r w:rsidR="006A626D" w:rsidRPr="00B71DA7">
        <w:rPr>
          <w:b/>
          <w:color w:val="000000" w:themeColor="text1"/>
          <w:sz w:val="22"/>
          <w:szCs w:val="22"/>
          <w:u w:val="single"/>
        </w:rPr>
        <w:t>0</w:t>
      </w:r>
      <w:r w:rsidR="00540421" w:rsidRPr="00B71DA7">
        <w:rPr>
          <w:b/>
          <w:color w:val="000000" w:themeColor="text1"/>
          <w:sz w:val="22"/>
          <w:szCs w:val="22"/>
          <w:u w:val="single"/>
        </w:rPr>
        <w:t>:30</w:t>
      </w:r>
      <w:r w:rsidR="00747147" w:rsidRPr="00B71DA7">
        <w:rPr>
          <w:sz w:val="22"/>
          <w:szCs w:val="22"/>
        </w:rPr>
        <w:t xml:space="preserve">, </w:t>
      </w:r>
      <w:r w:rsidR="00A24DE1" w:rsidRPr="00B71DA7">
        <w:rPr>
          <w:sz w:val="22"/>
          <w:szCs w:val="22"/>
        </w:rPr>
        <w:t xml:space="preserve">za pośrednictwem </w:t>
      </w:r>
      <w:r w:rsidR="00A24DE1" w:rsidRPr="00B71DA7">
        <w:rPr>
          <w:i/>
          <w:sz w:val="22"/>
          <w:szCs w:val="22"/>
        </w:rPr>
        <w:t>platformy zakupowej</w:t>
      </w:r>
      <w:r w:rsidR="00A24DE1" w:rsidRPr="00B71DA7">
        <w:rPr>
          <w:sz w:val="22"/>
          <w:szCs w:val="22"/>
        </w:rPr>
        <w:t>.</w:t>
      </w:r>
    </w:p>
    <w:p w:rsidR="00511200" w:rsidRPr="00B71DA7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Zamawiający nie przewiduje publicznego otwarcia ofert</w:t>
      </w:r>
      <w:r w:rsidR="00511200" w:rsidRPr="00B71DA7">
        <w:rPr>
          <w:rFonts w:eastAsia="SimSun"/>
          <w:sz w:val="22"/>
          <w:szCs w:val="22"/>
        </w:rPr>
        <w:t>.</w:t>
      </w:r>
    </w:p>
    <w:p w:rsidR="00511200" w:rsidRPr="00B71DA7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:rsidR="00511200" w:rsidRPr="00B71DA7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:rsid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B71DA7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</w:t>
      </w:r>
      <w:r w:rsidRPr="00645606">
        <w:rPr>
          <w:rFonts w:eastAsia="SimSun"/>
          <w:sz w:val="22"/>
          <w:szCs w:val="22"/>
        </w:rPr>
        <w:t xml:space="preserve"> Wykonawców, których oferty zostały otwarte;</w:t>
      </w:r>
    </w:p>
    <w:p w:rsidR="004E6F3E" w:rsidRP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:rsidR="007E1717" w:rsidRPr="00645606" w:rsidRDefault="007E1717" w:rsidP="00A07174">
      <w:pPr>
        <w:jc w:val="both"/>
        <w:rPr>
          <w:sz w:val="22"/>
          <w:szCs w:val="22"/>
        </w:rPr>
      </w:pPr>
    </w:p>
    <w:p w:rsidR="000B74E7" w:rsidRPr="00FF7D55" w:rsidRDefault="000B74E7" w:rsidP="00054271">
      <w:pPr>
        <w:pStyle w:val="Akapitzlist"/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FF7D55">
        <w:rPr>
          <w:b/>
          <w:sz w:val="22"/>
          <w:szCs w:val="22"/>
        </w:rPr>
        <w:t>Opis sposobu obliczenia ceny</w:t>
      </w:r>
      <w:r w:rsidR="001A3EDF">
        <w:rPr>
          <w:b/>
          <w:sz w:val="22"/>
          <w:szCs w:val="22"/>
        </w:rPr>
        <w:t xml:space="preserve"> </w:t>
      </w:r>
      <w:r w:rsidR="00655C52">
        <w:rPr>
          <w:b/>
          <w:bCs/>
          <w:sz w:val="22"/>
          <w:szCs w:val="22"/>
        </w:rPr>
        <w:t>(odpowiednio do części)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 xml:space="preserve">o informowaniu o cenach towarów i usług (Dz. U. </w:t>
      </w:r>
      <w:r w:rsidR="00272FDD">
        <w:rPr>
          <w:bCs/>
          <w:sz w:val="22"/>
          <w:szCs w:val="22"/>
          <w:lang w:val="pl-PL"/>
        </w:rPr>
        <w:t>2023</w:t>
      </w:r>
      <w:r w:rsidRPr="00645606">
        <w:rPr>
          <w:bCs/>
          <w:sz w:val="22"/>
          <w:szCs w:val="22"/>
          <w:lang w:val="pl-PL"/>
        </w:rPr>
        <w:t xml:space="preserve"> r. </w:t>
      </w:r>
      <w:r w:rsidRPr="00645606">
        <w:rPr>
          <w:bCs/>
          <w:sz w:val="22"/>
          <w:szCs w:val="22"/>
        </w:rPr>
        <w:t xml:space="preserve">poz. </w:t>
      </w:r>
      <w:r w:rsidR="00272FDD">
        <w:rPr>
          <w:bCs/>
          <w:sz w:val="22"/>
          <w:szCs w:val="22"/>
          <w:lang w:val="pl-PL"/>
        </w:rPr>
        <w:t>16</w:t>
      </w:r>
      <w:r w:rsidRPr="00645606">
        <w:rPr>
          <w:bCs/>
          <w:sz w:val="22"/>
          <w:szCs w:val="22"/>
          <w:lang w:val="pl-PL"/>
        </w:rPr>
        <w:t>8</w:t>
      </w:r>
      <w:r w:rsidRPr="00645606">
        <w:rPr>
          <w:bCs/>
          <w:sz w:val="22"/>
          <w:szCs w:val="22"/>
        </w:rPr>
        <w:t>)</w:t>
      </w:r>
      <w:r w:rsidRPr="0064560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:rsidR="000933BC" w:rsidRDefault="000933BC" w:rsidP="005B61FC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Cenę oferty należy obliczyć, jako </w:t>
      </w:r>
      <w:r w:rsidRPr="00CF7D1C">
        <w:rPr>
          <w:b/>
          <w:bCs/>
          <w:sz w:val="22"/>
          <w:szCs w:val="22"/>
        </w:rPr>
        <w:t>rycza</w:t>
      </w:r>
      <w:r w:rsidRPr="00CF7D1C">
        <w:rPr>
          <w:b/>
          <w:bCs/>
          <w:sz w:val="22"/>
          <w:szCs w:val="22"/>
          <w:lang w:val="pl-PL"/>
        </w:rPr>
        <w:t>łtowe</w:t>
      </w:r>
      <w:r w:rsidRPr="00CF7D1C">
        <w:rPr>
          <w:b/>
          <w:bCs/>
          <w:sz w:val="22"/>
          <w:szCs w:val="22"/>
        </w:rPr>
        <w:t xml:space="preserve"> wynagrodzenie złotych brutto</w:t>
      </w:r>
      <w:r w:rsidRPr="00CF7D1C">
        <w:rPr>
          <w:bCs/>
          <w:sz w:val="22"/>
          <w:szCs w:val="22"/>
        </w:rPr>
        <w:t xml:space="preserve"> Wykonawcy </w:t>
      </w:r>
      <w:r w:rsidRPr="00CF7D1C">
        <w:rPr>
          <w:bCs/>
          <w:i/>
          <w:sz w:val="22"/>
          <w:szCs w:val="22"/>
        </w:rPr>
        <w:t xml:space="preserve">(brutto, </w:t>
      </w:r>
      <w:r w:rsidR="001A3EDF">
        <w:rPr>
          <w:bCs/>
          <w:i/>
          <w:sz w:val="22"/>
          <w:szCs w:val="22"/>
        </w:rPr>
        <w:br/>
        <w:t xml:space="preserve">tj.: </w:t>
      </w:r>
      <w:r w:rsidRPr="00CF7D1C">
        <w:rPr>
          <w:bCs/>
          <w:i/>
          <w:sz w:val="22"/>
          <w:szCs w:val="22"/>
        </w:rPr>
        <w:t>z podatkiem VAT i innymi należnościami publicznoprawnymi zgodnie z obowiązującymi przepisami)</w:t>
      </w:r>
      <w:r w:rsidRPr="00CF7D1C">
        <w:rPr>
          <w:sz w:val="22"/>
          <w:szCs w:val="22"/>
        </w:rPr>
        <w:t xml:space="preserve"> </w:t>
      </w:r>
      <w:r w:rsidRPr="00CF7D1C">
        <w:rPr>
          <w:bCs/>
          <w:sz w:val="22"/>
          <w:szCs w:val="22"/>
        </w:rPr>
        <w:t xml:space="preserve">uwzględniając zakres zamówienia określony w </w:t>
      </w:r>
      <w:r w:rsidRPr="00CF7D1C">
        <w:rPr>
          <w:b/>
          <w:bCs/>
          <w:i/>
          <w:sz w:val="22"/>
          <w:szCs w:val="22"/>
        </w:rPr>
        <w:t xml:space="preserve">opisie przedmiotu zamówienia </w:t>
      </w:r>
      <w:r w:rsidRPr="00CF7D1C">
        <w:rPr>
          <w:b/>
          <w:bCs/>
          <w:sz w:val="22"/>
          <w:szCs w:val="22"/>
        </w:rPr>
        <w:t>(</w:t>
      </w:r>
      <w:r w:rsidR="001A3EDF">
        <w:rPr>
          <w:b/>
          <w:bCs/>
          <w:sz w:val="22"/>
          <w:szCs w:val="22"/>
          <w:lang w:val="pl-PL"/>
        </w:rPr>
        <w:t>załącznik</w:t>
      </w:r>
      <w:r w:rsidRPr="00CF7D1C">
        <w:rPr>
          <w:b/>
          <w:bCs/>
          <w:sz w:val="22"/>
          <w:szCs w:val="22"/>
          <w:lang w:val="pl-PL"/>
        </w:rPr>
        <w:t xml:space="preserve"> nr 1</w:t>
      </w:r>
      <w:r w:rsidR="001A112F">
        <w:rPr>
          <w:b/>
          <w:bCs/>
          <w:sz w:val="22"/>
          <w:szCs w:val="22"/>
          <w:lang w:val="pl-PL"/>
        </w:rPr>
        <w:t>A</w:t>
      </w:r>
      <w:r w:rsidR="00092D18">
        <w:rPr>
          <w:b/>
          <w:bCs/>
          <w:sz w:val="22"/>
          <w:szCs w:val="22"/>
          <w:lang w:val="pl-PL"/>
        </w:rPr>
        <w:t xml:space="preserve">, 1B oraz </w:t>
      </w:r>
      <w:r w:rsidR="001C4C79">
        <w:rPr>
          <w:b/>
          <w:bCs/>
          <w:sz w:val="22"/>
          <w:szCs w:val="22"/>
          <w:lang w:val="pl-PL"/>
        </w:rPr>
        <w:t>1E</w:t>
      </w:r>
      <w:r w:rsidR="00845E26">
        <w:rPr>
          <w:b/>
          <w:bCs/>
          <w:sz w:val="22"/>
          <w:szCs w:val="22"/>
          <w:lang w:val="pl-PL"/>
        </w:rPr>
        <w:t xml:space="preserve"> </w:t>
      </w:r>
      <w:r w:rsidRPr="00CF7D1C">
        <w:rPr>
          <w:b/>
          <w:bCs/>
          <w:sz w:val="22"/>
          <w:szCs w:val="22"/>
          <w:lang w:val="pl-PL"/>
        </w:rPr>
        <w:t>do SWZ</w:t>
      </w:r>
      <w:r w:rsidRPr="00CF7D1C">
        <w:rPr>
          <w:bCs/>
          <w:sz w:val="22"/>
          <w:szCs w:val="22"/>
          <w:lang w:val="pl-PL"/>
        </w:rPr>
        <w:t>)</w:t>
      </w:r>
      <w:r w:rsidRPr="00CF7D1C">
        <w:rPr>
          <w:bCs/>
          <w:sz w:val="22"/>
          <w:szCs w:val="22"/>
        </w:rPr>
        <w:t xml:space="preserve">, </w:t>
      </w:r>
      <w:r w:rsidRPr="00CF7D1C">
        <w:rPr>
          <w:bCs/>
          <w:sz w:val="22"/>
          <w:szCs w:val="22"/>
          <w:lang w:val="pl-PL"/>
        </w:rPr>
        <w:t xml:space="preserve">w tym m.in. </w:t>
      </w:r>
      <w:r w:rsidRPr="00CF7D1C">
        <w:rPr>
          <w:color w:val="000000"/>
          <w:sz w:val="22"/>
          <w:szCs w:val="22"/>
        </w:rPr>
        <w:t>dostarczenie</w:t>
      </w:r>
      <w:r w:rsidRPr="00CF7D1C">
        <w:rPr>
          <w:i/>
          <w:color w:val="000000"/>
          <w:sz w:val="22"/>
          <w:szCs w:val="22"/>
        </w:rPr>
        <w:t xml:space="preserve"> </w:t>
      </w:r>
      <w:r w:rsidRPr="00CF7D1C">
        <w:rPr>
          <w:color w:val="000000"/>
          <w:sz w:val="22"/>
          <w:szCs w:val="22"/>
        </w:rPr>
        <w:t>przedmiotu Umowy do miejsca wskazanego przez Zamawiającego, a</w:t>
      </w:r>
      <w:r w:rsidRPr="00CF7D1C">
        <w:rPr>
          <w:bCs/>
          <w:sz w:val="22"/>
          <w:szCs w:val="22"/>
        </w:rPr>
        <w:t xml:space="preserve"> także koszty ewentualnego opakowania, transportu, rozładunku, wniesi</w:t>
      </w:r>
      <w:r w:rsidR="001A3EDF">
        <w:rPr>
          <w:bCs/>
          <w:sz w:val="22"/>
          <w:szCs w:val="22"/>
        </w:rPr>
        <w:t xml:space="preserve">enia do wskazanych pomieszczeń </w:t>
      </w:r>
      <w:r w:rsidRPr="00CF7D1C">
        <w:rPr>
          <w:bCs/>
          <w:sz w:val="22"/>
          <w:szCs w:val="22"/>
        </w:rPr>
        <w:t xml:space="preserve">przedmiotu Umowy, ewentualnego </w:t>
      </w:r>
      <w:r w:rsidRPr="00CF7D1C">
        <w:rPr>
          <w:sz w:val="22"/>
          <w:szCs w:val="22"/>
          <w:lang w:eastAsia="pl-PL"/>
        </w:rPr>
        <w:t>zabezpieczenia dostarczonego przedmiotu Umowy,</w:t>
      </w:r>
      <w:r w:rsidRPr="00CF7D1C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CF7D1C">
        <w:rPr>
          <w:bCs/>
          <w:sz w:val="22"/>
          <w:szCs w:val="22"/>
          <w:lang w:val="pl-PL"/>
        </w:rPr>
        <w:t xml:space="preserve"> oraz udzieloną  przez Wykonawcę gwarancją</w:t>
      </w:r>
      <w:r w:rsidRPr="00CF7D1C">
        <w:rPr>
          <w:bCs/>
          <w:sz w:val="22"/>
          <w:szCs w:val="22"/>
        </w:rPr>
        <w:t xml:space="preserve">, ewentualnego ubezpieczenia </w:t>
      </w:r>
      <w:r w:rsidRPr="00CF7D1C">
        <w:rPr>
          <w:sz w:val="22"/>
          <w:szCs w:val="22"/>
          <w:lang w:eastAsia="pl-PL"/>
        </w:rPr>
        <w:t xml:space="preserve">(w tym m.in.: ubezpieczenia przedmiotu Umowy, a także osób dokonujących wszelkich działań związanych z realizacją przedmiotu Umowy), </w:t>
      </w:r>
      <w:r w:rsidRPr="00CF7D1C">
        <w:rPr>
          <w:bCs/>
          <w:sz w:val="22"/>
          <w:szCs w:val="22"/>
        </w:rPr>
        <w:t>a także ewentualnego zapewnienia dodatkowego sprzętu niezbędnego do realizacji przedmiotu Umowy oraz wszelkie inne koszty związane z pełną i należytą realizacją prze</w:t>
      </w:r>
      <w:r w:rsidR="001C4C79">
        <w:rPr>
          <w:bCs/>
          <w:sz w:val="22"/>
          <w:szCs w:val="22"/>
        </w:rPr>
        <w:t xml:space="preserve">dmiotu Umowy, ponadto zgodnie z </w:t>
      </w:r>
      <w:r w:rsidR="001C4C79" w:rsidRPr="001C4C79">
        <w:rPr>
          <w:b/>
          <w:bCs/>
          <w:sz w:val="22"/>
          <w:szCs w:val="22"/>
        </w:rPr>
        <w:t>załącznik</w:t>
      </w:r>
      <w:r w:rsidR="00092D18">
        <w:rPr>
          <w:b/>
          <w:bCs/>
          <w:sz w:val="22"/>
          <w:szCs w:val="22"/>
          <w:lang w:val="pl-PL"/>
        </w:rPr>
        <w:t xml:space="preserve">iem </w:t>
      </w:r>
      <w:r w:rsidR="001C4C79" w:rsidRPr="001C4C79">
        <w:rPr>
          <w:b/>
          <w:bCs/>
          <w:sz w:val="22"/>
          <w:szCs w:val="22"/>
          <w:lang w:val="pl-PL"/>
        </w:rPr>
        <w:t>nr 1E</w:t>
      </w:r>
      <w:r w:rsidR="001C4C79">
        <w:rPr>
          <w:bCs/>
          <w:sz w:val="22"/>
          <w:szCs w:val="22"/>
          <w:lang w:val="pl-PL"/>
        </w:rPr>
        <w:t xml:space="preserve"> </w:t>
      </w:r>
      <w:r w:rsidR="001C4C79" w:rsidRPr="001C4C79">
        <w:rPr>
          <w:bCs/>
          <w:sz w:val="22"/>
          <w:szCs w:val="22"/>
          <w:lang w:val="pl-PL"/>
        </w:rPr>
        <w:t>podłączenie, uruchomienie, kontrola działania, regulacja, kalibracja urządzenia w miejscu wskazanym przez Zamawiającego wraz z wdrożeniem</w:t>
      </w:r>
      <w:r w:rsidR="001C4C79">
        <w:rPr>
          <w:bCs/>
          <w:sz w:val="22"/>
          <w:szCs w:val="22"/>
          <w:lang w:val="pl-PL"/>
        </w:rPr>
        <w:t xml:space="preserve"> </w:t>
      </w:r>
      <w:r w:rsidR="00F6483C">
        <w:rPr>
          <w:bCs/>
          <w:sz w:val="22"/>
          <w:szCs w:val="22"/>
          <w:lang w:val="pl-PL"/>
        </w:rPr>
        <w:t>pracowników z obsługi urządzenia</w:t>
      </w:r>
      <w:r w:rsidR="001C4C79">
        <w:rPr>
          <w:bCs/>
          <w:sz w:val="22"/>
          <w:szCs w:val="22"/>
          <w:lang w:val="pl-PL"/>
        </w:rPr>
        <w:t>.</w:t>
      </w:r>
    </w:p>
    <w:p w:rsidR="00ED5314" w:rsidRPr="00570BD3" w:rsidRDefault="00ED5314" w:rsidP="00ED5314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570BD3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lastRenderedPageBreak/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0B74E7" w:rsidRPr="00CA427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color w:val="000000" w:themeColor="text1"/>
          <w:sz w:val="22"/>
          <w:szCs w:val="22"/>
        </w:rPr>
      </w:pPr>
      <w:r w:rsidRPr="00CA4274">
        <w:rPr>
          <w:color w:val="000000" w:themeColor="text1"/>
          <w:sz w:val="22"/>
          <w:szCs w:val="22"/>
        </w:rPr>
        <w:t xml:space="preserve">Wykonawca </w:t>
      </w:r>
      <w:r w:rsidRPr="00CA4274">
        <w:rPr>
          <w:color w:val="000000" w:themeColor="text1"/>
          <w:sz w:val="22"/>
          <w:szCs w:val="22"/>
          <w:lang w:val="pl-PL"/>
        </w:rPr>
        <w:t>wskaże</w:t>
      </w:r>
      <w:r w:rsidRPr="00CA4274">
        <w:rPr>
          <w:color w:val="000000" w:themeColor="text1"/>
          <w:sz w:val="22"/>
          <w:szCs w:val="22"/>
        </w:rPr>
        <w:t xml:space="preserve"> cenę oferty</w:t>
      </w:r>
      <w:r w:rsidRPr="00CA4274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CA4274">
        <w:rPr>
          <w:color w:val="000000" w:themeColor="text1"/>
          <w:sz w:val="22"/>
          <w:szCs w:val="22"/>
        </w:rPr>
        <w:t xml:space="preserve">w </w:t>
      </w:r>
      <w:r w:rsidRPr="00CA4274">
        <w:rPr>
          <w:b/>
          <w:i/>
          <w:color w:val="000000" w:themeColor="text1"/>
          <w:sz w:val="22"/>
          <w:szCs w:val="22"/>
        </w:rPr>
        <w:t>Formularzu ofertowym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 xml:space="preserve">- </w:t>
      </w:r>
      <w:r w:rsidRPr="00CA4274">
        <w:rPr>
          <w:color w:val="000000" w:themeColor="text1"/>
          <w:sz w:val="22"/>
          <w:szCs w:val="22"/>
        </w:rPr>
        <w:t xml:space="preserve">sporządzonym </w:t>
      </w:r>
      <w:r w:rsidRPr="00CA4274">
        <w:rPr>
          <w:color w:val="000000" w:themeColor="text1"/>
          <w:sz w:val="22"/>
          <w:szCs w:val="22"/>
          <w:lang w:val="pl-PL"/>
        </w:rPr>
        <w:t>zgodnie z</w:t>
      </w:r>
      <w:r w:rsidRPr="00CA4274">
        <w:rPr>
          <w:color w:val="000000" w:themeColor="text1"/>
          <w:sz w:val="22"/>
          <w:szCs w:val="22"/>
        </w:rPr>
        <w:t xml:space="preserve"> załączni</w:t>
      </w:r>
      <w:r w:rsidRPr="00CA4274">
        <w:rPr>
          <w:color w:val="000000" w:themeColor="text1"/>
          <w:sz w:val="22"/>
          <w:szCs w:val="22"/>
          <w:lang w:val="pl-PL"/>
        </w:rPr>
        <w:t>kiem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>n</w:t>
      </w:r>
      <w:r w:rsidRPr="00CA4274">
        <w:rPr>
          <w:color w:val="000000" w:themeColor="text1"/>
          <w:sz w:val="22"/>
          <w:szCs w:val="22"/>
        </w:rPr>
        <w:t xml:space="preserve">r </w:t>
      </w:r>
      <w:r w:rsidRPr="00CA4274">
        <w:rPr>
          <w:color w:val="000000" w:themeColor="text1"/>
          <w:sz w:val="22"/>
          <w:szCs w:val="22"/>
          <w:lang w:val="pl-PL"/>
        </w:rPr>
        <w:t>1</w:t>
      </w:r>
      <w:r w:rsidRPr="00CA4274">
        <w:rPr>
          <w:color w:val="000000" w:themeColor="text1"/>
          <w:sz w:val="22"/>
          <w:szCs w:val="22"/>
        </w:rPr>
        <w:t xml:space="preserve"> do SWZ</w:t>
      </w:r>
      <w:r w:rsidRPr="00CA4274">
        <w:rPr>
          <w:color w:val="000000" w:themeColor="text1"/>
          <w:sz w:val="22"/>
          <w:szCs w:val="22"/>
          <w:lang w:val="pl-PL"/>
        </w:rPr>
        <w:t>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>musi być wyrażona w złotych polskich (PLN)</w:t>
      </w:r>
      <w:r w:rsidR="00120370">
        <w:rPr>
          <w:sz w:val="22"/>
          <w:szCs w:val="22"/>
          <w:lang w:val="pl-PL"/>
        </w:rPr>
        <w:t>.</w:t>
      </w:r>
    </w:p>
    <w:p w:rsidR="000B74E7" w:rsidRPr="00AC0E2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6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:rsidR="00AC0E24" w:rsidRPr="0021779A" w:rsidRDefault="00AC0E24" w:rsidP="00054271">
      <w:pPr>
        <w:pStyle w:val="Akapitzlist"/>
        <w:numPr>
          <w:ilvl w:val="0"/>
          <w:numId w:val="18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21779A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120370">
        <w:rPr>
          <w:b/>
          <w:sz w:val="22"/>
          <w:szCs w:val="22"/>
        </w:rPr>
        <w:t>Podmioty zagraniczne</w:t>
      </w:r>
      <w:r w:rsidRPr="00645606">
        <w:rPr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:rsidR="00BB0C2E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8A69DD" w:rsidRPr="008A69DD" w:rsidRDefault="008A69DD" w:rsidP="008A69DD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0B74E7" w:rsidRPr="0069748A" w:rsidRDefault="000B74E7" w:rsidP="0069748A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  <w:r w:rsidR="00655C52">
        <w:rPr>
          <w:b/>
          <w:bCs/>
          <w:sz w:val="22"/>
          <w:szCs w:val="22"/>
        </w:rPr>
        <w:t xml:space="preserve"> (odpowiednio do części)</w:t>
      </w: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Zamawiający wybiera najkorzystniejszą ofertę na podstawie kryteriów oceny ofert.</w:t>
      </w:r>
    </w:p>
    <w:p w:rsidR="005A7404" w:rsidRPr="00CF7D1C" w:rsidRDefault="005A7404" w:rsidP="005A7404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CF7D1C">
        <w:rPr>
          <w:sz w:val="22"/>
          <w:szCs w:val="22"/>
        </w:rPr>
        <w:t>Kryteriami oceny</w:t>
      </w:r>
      <w:r w:rsidR="001D7DCE">
        <w:rPr>
          <w:sz w:val="22"/>
          <w:szCs w:val="22"/>
        </w:rPr>
        <w:t xml:space="preserve"> </w:t>
      </w:r>
      <w:r w:rsidRPr="00CF7D1C">
        <w:rPr>
          <w:sz w:val="22"/>
          <w:szCs w:val="22"/>
        </w:rPr>
        <w:t>są</w:t>
      </w:r>
      <w:r w:rsidRPr="00CF7D1C">
        <w:rPr>
          <w:bCs/>
          <w:sz w:val="22"/>
          <w:szCs w:val="22"/>
        </w:rPr>
        <w:t>: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Cena – waga </w:t>
      </w:r>
      <w:r w:rsidRPr="00CF7D1C">
        <w:rPr>
          <w:b/>
          <w:i/>
          <w:sz w:val="22"/>
          <w:szCs w:val="22"/>
        </w:rPr>
        <w:t>sześćdziesiąt</w:t>
      </w:r>
      <w:r w:rsidRPr="00CF7D1C">
        <w:rPr>
          <w:b/>
          <w:sz w:val="22"/>
          <w:szCs w:val="22"/>
        </w:rPr>
        <w:t xml:space="preserve"> [60</w:t>
      </w:r>
      <w:r w:rsidR="00432C1E">
        <w:rPr>
          <w:b/>
          <w:sz w:val="22"/>
          <w:szCs w:val="22"/>
        </w:rPr>
        <w:t>,00</w:t>
      </w:r>
      <w:r w:rsidRPr="00CF7D1C">
        <w:rPr>
          <w:b/>
          <w:sz w:val="22"/>
          <w:szCs w:val="22"/>
        </w:rPr>
        <w:t>] punktów</w:t>
      </w:r>
    </w:p>
    <w:p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bookmarkStart w:id="4" w:name="_Ref116032395"/>
      <w:r w:rsidRPr="00CF7D1C">
        <w:rPr>
          <w:b/>
          <w:sz w:val="22"/>
          <w:szCs w:val="22"/>
        </w:rPr>
        <w:t xml:space="preserve">Okres gwarancji na przedmiot zamówienia – waga </w:t>
      </w:r>
      <w:r w:rsidRPr="00CF7D1C">
        <w:rPr>
          <w:b/>
          <w:i/>
          <w:sz w:val="22"/>
          <w:szCs w:val="22"/>
        </w:rPr>
        <w:t xml:space="preserve">dwadzieścia </w:t>
      </w:r>
      <w:r w:rsidRPr="00CF7D1C">
        <w:rPr>
          <w:b/>
          <w:sz w:val="22"/>
          <w:szCs w:val="22"/>
        </w:rPr>
        <w:t xml:space="preserve">[20,00] punktów </w:t>
      </w:r>
    </w:p>
    <w:p w:rsidR="005A7404" w:rsidRPr="001D7DCE" w:rsidRDefault="005A7404" w:rsidP="00AE4E5B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 xml:space="preserve"> - </w:t>
      </w:r>
      <w:bookmarkEnd w:id="4"/>
      <w:r w:rsidRPr="00CF7D1C">
        <w:rPr>
          <w:b/>
          <w:sz w:val="22"/>
          <w:szCs w:val="22"/>
        </w:rPr>
        <w:t xml:space="preserve">waga </w:t>
      </w:r>
      <w:r w:rsidRPr="00CF7D1C">
        <w:rPr>
          <w:b/>
          <w:i/>
          <w:sz w:val="22"/>
          <w:szCs w:val="22"/>
        </w:rPr>
        <w:t>dwadzieścia</w:t>
      </w:r>
      <w:r w:rsidRPr="00CF7D1C">
        <w:rPr>
          <w:b/>
          <w:sz w:val="22"/>
          <w:szCs w:val="22"/>
        </w:rPr>
        <w:t xml:space="preserve"> [20,00] punktów</w:t>
      </w:r>
      <w:r w:rsidRPr="00CF7D1C">
        <w:rPr>
          <w:sz w:val="22"/>
          <w:szCs w:val="22"/>
        </w:rPr>
        <w:t xml:space="preserve"> </w:t>
      </w:r>
    </w:p>
    <w:p w:rsidR="001D7DCE" w:rsidRPr="00AE4E5B" w:rsidRDefault="001D7DCE" w:rsidP="001D7DCE">
      <w:pPr>
        <w:jc w:val="both"/>
        <w:rPr>
          <w:b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851" w:firstLine="0"/>
        <w:jc w:val="both"/>
        <w:rPr>
          <w:b/>
          <w:bCs/>
          <w:sz w:val="22"/>
          <w:szCs w:val="22"/>
        </w:rPr>
      </w:pPr>
    </w:p>
    <w:p w:rsidR="005A7404" w:rsidRDefault="005A7404" w:rsidP="005A7404">
      <w:pPr>
        <w:shd w:val="clear" w:color="auto" w:fill="F2F2F2"/>
        <w:ind w:left="851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Wzór do klasyfikacji ofert w kryterium </w:t>
      </w:r>
      <w:r w:rsidRPr="00CF7D1C">
        <w:rPr>
          <w:b/>
          <w:sz w:val="22"/>
          <w:szCs w:val="22"/>
        </w:rPr>
        <w:t>„Cena”</w:t>
      </w:r>
      <w:r w:rsidRPr="00CF7D1C">
        <w:rPr>
          <w:sz w:val="22"/>
          <w:szCs w:val="22"/>
        </w:rPr>
        <w:t xml:space="preserve"> </w:t>
      </w:r>
    </w:p>
    <w:p w:rsidR="00DA63B0" w:rsidRDefault="00DA63B0" w:rsidP="005A7404">
      <w:pPr>
        <w:shd w:val="clear" w:color="auto" w:fill="F2F2F2"/>
        <w:ind w:left="851"/>
        <w:jc w:val="both"/>
        <w:rPr>
          <w:sz w:val="22"/>
          <w:szCs w:val="22"/>
        </w:rPr>
      </w:pPr>
      <w:r w:rsidRPr="00DA63B0">
        <w:rPr>
          <w:sz w:val="22"/>
          <w:szCs w:val="22"/>
        </w:rPr>
        <w:t>(odpowiednio do części nr 1</w:t>
      </w:r>
      <w:r w:rsidR="00092D18">
        <w:rPr>
          <w:sz w:val="22"/>
          <w:szCs w:val="22"/>
        </w:rPr>
        <w:t xml:space="preserve">, 2 i </w:t>
      </w:r>
      <w:r w:rsidRPr="00DA63B0">
        <w:rPr>
          <w:sz w:val="22"/>
          <w:szCs w:val="22"/>
        </w:rPr>
        <w:t>5)</w:t>
      </w:r>
    </w:p>
    <w:p w:rsidR="005A7404" w:rsidRPr="00CF7D1C" w:rsidRDefault="005A7404" w:rsidP="005A740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7512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1134"/>
        <w:gridCol w:w="283"/>
        <w:gridCol w:w="3119"/>
        <w:gridCol w:w="396"/>
        <w:gridCol w:w="2580"/>
      </w:tblGrid>
      <w:tr w:rsidR="005A7404" w:rsidRPr="00CF7D1C" w:rsidTr="003F6421">
        <w:trPr>
          <w:trHeight w:val="806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Najniższa 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CF7D1C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vertAlign w:val="subscript"/>
              </w:rPr>
              <w:t xml:space="preserve">  </w:t>
            </w: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sześćdziesiąt</w:t>
            </w:r>
            <w:r w:rsidRPr="00CF7D1C">
              <w:rPr>
                <w:b/>
                <w:sz w:val="22"/>
                <w:szCs w:val="22"/>
              </w:rPr>
              <w:t xml:space="preserve"> [60</w:t>
            </w:r>
            <w:r w:rsidR="00A166A7">
              <w:rPr>
                <w:b/>
                <w:sz w:val="22"/>
                <w:szCs w:val="22"/>
              </w:rPr>
              <w:t>,00</w:t>
            </w:r>
            <w:r w:rsidRPr="00CF7D1C">
              <w:rPr>
                <w:b/>
                <w:sz w:val="22"/>
                <w:szCs w:val="22"/>
              </w:rPr>
              <w:t>] punktów</w:t>
            </w:r>
          </w:p>
        </w:tc>
      </w:tr>
      <w:tr w:rsidR="005A7404" w:rsidRPr="00CF7D1C" w:rsidTr="001F2646">
        <w:trPr>
          <w:trHeight w:val="483"/>
        </w:trPr>
        <w:tc>
          <w:tcPr>
            <w:tcW w:w="1134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Cena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8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Pr="00CF7D1C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Podstawą badania i oceny przez Zamawiającego w kryterium oceny ofert „Cena” będzie </w:t>
      </w:r>
      <w:r w:rsidR="009E275A" w:rsidRPr="007D0979">
        <w:rPr>
          <w:i/>
          <w:sz w:val="22"/>
          <w:szCs w:val="22"/>
        </w:rPr>
        <w:t>Ryczałtowe wynagrodzenie</w:t>
      </w:r>
      <w:r w:rsidR="009E275A" w:rsidRPr="007D0979">
        <w:rPr>
          <w:sz w:val="22"/>
          <w:szCs w:val="22"/>
        </w:rPr>
        <w:t xml:space="preserve"> </w:t>
      </w:r>
      <w:r w:rsidRPr="007D0979">
        <w:rPr>
          <w:bCs/>
          <w:i/>
          <w:iCs/>
          <w:sz w:val="22"/>
          <w:szCs w:val="22"/>
        </w:rPr>
        <w:t>złotych brutto</w:t>
      </w:r>
      <w:r w:rsidR="007D0979">
        <w:rPr>
          <w:sz w:val="22"/>
          <w:szCs w:val="22"/>
        </w:rPr>
        <w:t xml:space="preserve"> wskazane</w:t>
      </w:r>
      <w:r w:rsidRPr="00CF7D1C">
        <w:rPr>
          <w:sz w:val="22"/>
          <w:szCs w:val="22"/>
        </w:rPr>
        <w:t xml:space="preserve"> przez Wykonawcę, w </w:t>
      </w:r>
      <w:r w:rsidRPr="00CF7D1C">
        <w:rPr>
          <w:i/>
          <w:sz w:val="22"/>
          <w:szCs w:val="22"/>
        </w:rPr>
        <w:t>Formularzu ofertowym</w:t>
      </w:r>
      <w:r w:rsidRPr="00CF7D1C">
        <w:rPr>
          <w:sz w:val="22"/>
          <w:szCs w:val="22"/>
        </w:rPr>
        <w:t>.</w:t>
      </w:r>
    </w:p>
    <w:p w:rsidR="005A7404" w:rsidRPr="00CF7D1C" w:rsidRDefault="005A7404" w:rsidP="00130342">
      <w:pPr>
        <w:ind w:left="1276" w:hanging="425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Nieokreślenie w ofercie </w:t>
      </w:r>
      <w:r w:rsidRPr="00CF7D1C">
        <w:rPr>
          <w:i/>
          <w:sz w:val="22"/>
          <w:szCs w:val="22"/>
        </w:rPr>
        <w:t>ceny</w:t>
      </w:r>
      <w:r w:rsidRPr="00CF7D1C">
        <w:rPr>
          <w:bCs/>
          <w:sz w:val="22"/>
          <w:szCs w:val="22"/>
        </w:rPr>
        <w:t xml:space="preserve"> </w:t>
      </w:r>
      <w:r w:rsidRPr="00CF7D1C">
        <w:rPr>
          <w:sz w:val="22"/>
          <w:szCs w:val="22"/>
        </w:rPr>
        <w:t xml:space="preserve">skutkować będzie odrzuceniem oferty Wykonawcy z przedmiotowego postępowania na podstawie </w:t>
      </w:r>
      <w:r w:rsidRPr="00CF7D1C">
        <w:rPr>
          <w:bCs/>
          <w:sz w:val="22"/>
          <w:szCs w:val="22"/>
        </w:rPr>
        <w:t xml:space="preserve">art. 226 ust. 1 pkt 5 </w:t>
      </w:r>
      <w:r w:rsidRPr="00CF7D1C">
        <w:rPr>
          <w:sz w:val="22"/>
          <w:szCs w:val="22"/>
        </w:rPr>
        <w:t>ustawy.</w:t>
      </w:r>
    </w:p>
    <w:p w:rsidR="005A7404" w:rsidRPr="00CF7D1C" w:rsidRDefault="005A7404" w:rsidP="00130342">
      <w:pPr>
        <w:ind w:left="1276" w:hanging="425"/>
        <w:rPr>
          <w:b/>
          <w:bCs/>
          <w:i/>
          <w:iCs/>
          <w:sz w:val="22"/>
          <w:szCs w:val="22"/>
        </w:rPr>
      </w:pPr>
    </w:p>
    <w:p w:rsidR="00C22D7F" w:rsidRDefault="005A7404" w:rsidP="00130342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CF7D1C">
        <w:rPr>
          <w:b/>
          <w:bCs/>
          <w:i/>
          <w:sz w:val="22"/>
          <w:szCs w:val="22"/>
        </w:rPr>
        <w:t xml:space="preserve">sześćdziesiąt </w:t>
      </w:r>
      <w:r w:rsidRPr="00CF7D1C">
        <w:rPr>
          <w:b/>
          <w:bCs/>
          <w:sz w:val="22"/>
          <w:szCs w:val="22"/>
        </w:rPr>
        <w:t>[60</w:t>
      </w:r>
      <w:r w:rsidR="00432C1E">
        <w:rPr>
          <w:b/>
          <w:bCs/>
          <w:sz w:val="22"/>
          <w:szCs w:val="22"/>
        </w:rPr>
        <w:t>,00</w:t>
      </w:r>
      <w:r w:rsidRPr="00CF7D1C">
        <w:rPr>
          <w:b/>
          <w:bCs/>
          <w:sz w:val="22"/>
          <w:szCs w:val="22"/>
        </w:rPr>
        <w:t>] punktów</w:t>
      </w:r>
      <w:r w:rsidRPr="00CF7D1C">
        <w:rPr>
          <w:bCs/>
          <w:sz w:val="22"/>
          <w:szCs w:val="22"/>
        </w:rPr>
        <w:t>.</w:t>
      </w:r>
    </w:p>
    <w:p w:rsidR="00130342" w:rsidRDefault="00130342" w:rsidP="00130342">
      <w:pPr>
        <w:pStyle w:val="Akapitzlist"/>
        <w:rPr>
          <w:b/>
          <w:bCs/>
          <w:i/>
          <w:iCs/>
          <w:sz w:val="22"/>
          <w:szCs w:val="22"/>
        </w:rPr>
      </w:pPr>
    </w:p>
    <w:p w:rsidR="005A7404" w:rsidRPr="00CF7D1C" w:rsidRDefault="005A7404" w:rsidP="00054271">
      <w:pPr>
        <w:numPr>
          <w:ilvl w:val="0"/>
          <w:numId w:val="40"/>
        </w:numPr>
        <w:shd w:val="clear" w:color="auto" w:fill="F2F2F2"/>
        <w:ind w:left="1276" w:hanging="283"/>
        <w:jc w:val="both"/>
        <w:rPr>
          <w:bCs/>
          <w:color w:val="000000"/>
          <w:sz w:val="22"/>
          <w:szCs w:val="22"/>
        </w:rPr>
      </w:pPr>
      <w:bookmarkStart w:id="5" w:name="_Ref116629119"/>
    </w:p>
    <w:bookmarkEnd w:id="5"/>
    <w:p w:rsidR="00091344" w:rsidRDefault="005A7404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>Okres gwarancji na przedmiot zamówienia”</w:t>
      </w:r>
    </w:p>
    <w:p w:rsidR="002D2544" w:rsidRPr="001A3EDF" w:rsidRDefault="00C26826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(odpowiednio do części </w:t>
      </w:r>
      <w:r w:rsidR="00092D18" w:rsidRPr="00DA63B0">
        <w:rPr>
          <w:sz w:val="22"/>
          <w:szCs w:val="22"/>
        </w:rPr>
        <w:t>nr 1</w:t>
      </w:r>
      <w:r w:rsidR="00092D18">
        <w:rPr>
          <w:sz w:val="22"/>
          <w:szCs w:val="22"/>
        </w:rPr>
        <w:t xml:space="preserve">, 2 i </w:t>
      </w:r>
      <w:r w:rsidR="00092D18" w:rsidRPr="00DA63B0">
        <w:rPr>
          <w:sz w:val="22"/>
          <w:szCs w:val="22"/>
        </w:rPr>
        <w:t>5)</w:t>
      </w:r>
    </w:p>
    <w:tbl>
      <w:tblPr>
        <w:tblW w:w="8448" w:type="dxa"/>
        <w:tblInd w:w="1762" w:type="dxa"/>
        <w:tblLook w:val="04A0" w:firstRow="1" w:lastRow="0" w:firstColumn="1" w:lastColumn="0" w:noHBand="0" w:noVBand="1"/>
      </w:tblPr>
      <w:tblGrid>
        <w:gridCol w:w="1049"/>
        <w:gridCol w:w="509"/>
        <w:gridCol w:w="4467"/>
        <w:gridCol w:w="286"/>
        <w:gridCol w:w="2137"/>
      </w:tblGrid>
      <w:tr w:rsidR="005A7404" w:rsidRPr="00CF7D1C" w:rsidTr="001F2646">
        <w:trPr>
          <w:trHeight w:val="84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i/>
                <w:sz w:val="22"/>
                <w:szCs w:val="22"/>
              </w:rPr>
              <w:t>na przedmiot zamówienia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</w:t>
            </w:r>
          </w:p>
        </w:tc>
        <w:tc>
          <w:tcPr>
            <w:tcW w:w="27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dwadzieścia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1F2646">
        <w:trPr>
          <w:trHeight w:val="564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Najdłuższy oferowany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  <w:r w:rsidRPr="00CF7D1C">
              <w:rPr>
                <w:b/>
                <w:bCs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w danym etapie badania i oceny ofert </w:t>
            </w:r>
          </w:p>
        </w:tc>
        <w:tc>
          <w:tcPr>
            <w:tcW w:w="27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Pr="00CF7D1C" w:rsidRDefault="005A7404" w:rsidP="005A7404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:rsidR="005A7404" w:rsidRPr="00BC5477" w:rsidRDefault="005A7404" w:rsidP="00054271">
      <w:pPr>
        <w:numPr>
          <w:ilvl w:val="0"/>
          <w:numId w:val="44"/>
        </w:numPr>
        <w:ind w:left="1276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lastRenderedPageBreak/>
        <w:t>Maksymalna liczba punktów, jaką Wykonawca może otrzymać w kryterium oceny ofert o</w:t>
      </w:r>
      <w:r w:rsidRPr="00CF7D1C">
        <w:rPr>
          <w:bCs/>
          <w:i/>
          <w:sz w:val="22"/>
          <w:szCs w:val="22"/>
        </w:rPr>
        <w:t>kres gwarancji na przedmiot zamówienia</w:t>
      </w:r>
      <w:r w:rsidRPr="00CF7D1C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BC5477">
        <w:rPr>
          <w:bCs/>
          <w:sz w:val="22"/>
          <w:szCs w:val="22"/>
        </w:rPr>
        <w:t xml:space="preserve">wynosi </w:t>
      </w:r>
      <w:r w:rsidRPr="00BC5477">
        <w:rPr>
          <w:b/>
          <w:bCs/>
          <w:i/>
          <w:sz w:val="22"/>
          <w:szCs w:val="22"/>
        </w:rPr>
        <w:t xml:space="preserve">dwadzieścia </w:t>
      </w:r>
      <w:r w:rsidRPr="00BC5477">
        <w:rPr>
          <w:b/>
          <w:bCs/>
          <w:sz w:val="22"/>
          <w:szCs w:val="22"/>
        </w:rPr>
        <w:t>[20,00] punktów</w:t>
      </w:r>
      <w:r w:rsidRPr="00BC5477">
        <w:rPr>
          <w:bCs/>
          <w:sz w:val="22"/>
          <w:szCs w:val="22"/>
        </w:rPr>
        <w:t>,</w:t>
      </w:r>
    </w:p>
    <w:p w:rsidR="002D2544" w:rsidRPr="002D2544" w:rsidRDefault="005A7404" w:rsidP="001A3EDF">
      <w:pPr>
        <w:numPr>
          <w:ilvl w:val="0"/>
          <w:numId w:val="41"/>
        </w:numPr>
        <w:ind w:left="1276" w:hanging="425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>Wykonawca zobowiązany jest wskazać w ofercie o</w:t>
      </w:r>
      <w:r w:rsidRPr="00CF7D1C">
        <w:rPr>
          <w:bCs/>
          <w:i/>
          <w:sz w:val="22"/>
          <w:szCs w:val="22"/>
        </w:rPr>
        <w:t>kres gwarancji na przedmiot zamówienia</w:t>
      </w:r>
      <w:r w:rsidRPr="00CF7D1C">
        <w:rPr>
          <w:bCs/>
          <w:sz w:val="22"/>
          <w:szCs w:val="22"/>
        </w:rPr>
        <w:t xml:space="preserve"> określony </w:t>
      </w:r>
      <w:r w:rsidRPr="003F6421">
        <w:rPr>
          <w:bCs/>
          <w:sz w:val="22"/>
          <w:szCs w:val="22"/>
          <w:u w:val="single"/>
        </w:rPr>
        <w:t>w „liczbie miesięcy”</w:t>
      </w:r>
      <w:r w:rsidR="002D2544">
        <w:rPr>
          <w:bCs/>
          <w:sz w:val="22"/>
          <w:szCs w:val="22"/>
          <w:u w:val="single"/>
        </w:rPr>
        <w:t>:</w:t>
      </w:r>
    </w:p>
    <w:p w:rsidR="005A7404" w:rsidRDefault="00DA63B0" w:rsidP="002D2544">
      <w:pPr>
        <w:ind w:left="1276"/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w</w:t>
      </w:r>
      <w:r w:rsidR="002D2544">
        <w:rPr>
          <w:bCs/>
          <w:sz w:val="22"/>
          <w:szCs w:val="22"/>
          <w:u w:val="single"/>
        </w:rPr>
        <w:t xml:space="preserve"> części nr 1</w:t>
      </w:r>
      <w:r w:rsidR="005A446B">
        <w:rPr>
          <w:bCs/>
          <w:sz w:val="22"/>
          <w:szCs w:val="22"/>
          <w:u w:val="single"/>
        </w:rPr>
        <w:t xml:space="preserve"> i 2</w:t>
      </w:r>
      <w:r w:rsidR="001A3EDF">
        <w:rPr>
          <w:bCs/>
          <w:sz w:val="22"/>
          <w:szCs w:val="22"/>
          <w:u w:val="single"/>
        </w:rPr>
        <w:t xml:space="preserve"> </w:t>
      </w:r>
      <w:r w:rsidR="005A7404" w:rsidRPr="001A3EDF">
        <w:rPr>
          <w:b/>
          <w:bCs/>
          <w:sz w:val="22"/>
          <w:szCs w:val="22"/>
        </w:rPr>
        <w:t>nie krótszy niż</w:t>
      </w:r>
      <w:r w:rsidR="005A7404" w:rsidRPr="001A3EDF">
        <w:rPr>
          <w:bCs/>
          <w:sz w:val="22"/>
          <w:szCs w:val="22"/>
        </w:rPr>
        <w:t xml:space="preserve"> </w:t>
      </w:r>
      <w:r w:rsidR="001D7DCE">
        <w:rPr>
          <w:b/>
          <w:i/>
          <w:sz w:val="22"/>
          <w:szCs w:val="22"/>
        </w:rPr>
        <w:t>dwanaście</w:t>
      </w:r>
      <w:r w:rsidR="003F6421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[</w:t>
      </w:r>
      <w:r w:rsidR="001D7DCE">
        <w:rPr>
          <w:b/>
          <w:sz w:val="22"/>
          <w:szCs w:val="22"/>
        </w:rPr>
        <w:t>12</w:t>
      </w:r>
      <w:r w:rsidR="005A7404" w:rsidRPr="001A3EDF">
        <w:rPr>
          <w:b/>
          <w:sz w:val="22"/>
          <w:szCs w:val="22"/>
        </w:rPr>
        <w:t>]</w:t>
      </w:r>
      <w:r w:rsidR="005A7404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miesi</w:t>
      </w:r>
      <w:r w:rsidR="001D7DCE">
        <w:rPr>
          <w:b/>
          <w:sz w:val="22"/>
          <w:szCs w:val="22"/>
        </w:rPr>
        <w:t>ęcy</w:t>
      </w:r>
      <w:r w:rsidR="005A7404" w:rsidRPr="001A3EDF">
        <w:rPr>
          <w:sz w:val="22"/>
          <w:szCs w:val="22"/>
        </w:rPr>
        <w:t xml:space="preserve"> i </w:t>
      </w:r>
      <w:r w:rsidR="005A7404" w:rsidRPr="001A3EDF">
        <w:rPr>
          <w:b/>
          <w:sz w:val="22"/>
          <w:szCs w:val="22"/>
        </w:rPr>
        <w:t>nie dłuższy niż</w:t>
      </w:r>
      <w:r w:rsidR="005A7404" w:rsidRPr="001A3EDF">
        <w:rPr>
          <w:sz w:val="22"/>
          <w:szCs w:val="22"/>
        </w:rPr>
        <w:t xml:space="preserve"> </w:t>
      </w:r>
      <w:r w:rsidR="001D7DCE">
        <w:rPr>
          <w:b/>
          <w:i/>
          <w:sz w:val="22"/>
          <w:szCs w:val="22"/>
        </w:rPr>
        <w:t>dwadzieścia cztery</w:t>
      </w:r>
      <w:r w:rsidR="005A7404" w:rsidRPr="001A3EDF">
        <w:rPr>
          <w:b/>
          <w:i/>
          <w:sz w:val="22"/>
          <w:szCs w:val="22"/>
        </w:rPr>
        <w:t xml:space="preserve"> </w:t>
      </w:r>
      <w:r w:rsidR="005A7404" w:rsidRPr="001A3EDF">
        <w:rPr>
          <w:b/>
          <w:sz w:val="22"/>
          <w:szCs w:val="22"/>
        </w:rPr>
        <w:t>[</w:t>
      </w:r>
      <w:r w:rsidR="001D7DCE">
        <w:rPr>
          <w:b/>
          <w:sz w:val="22"/>
          <w:szCs w:val="22"/>
        </w:rPr>
        <w:t>24</w:t>
      </w:r>
      <w:r w:rsidR="005A7404" w:rsidRPr="001A3EDF">
        <w:rPr>
          <w:b/>
          <w:sz w:val="22"/>
          <w:szCs w:val="22"/>
        </w:rPr>
        <w:t>] miesi</w:t>
      </w:r>
      <w:r w:rsidR="00B46267">
        <w:rPr>
          <w:b/>
          <w:sz w:val="22"/>
          <w:szCs w:val="22"/>
        </w:rPr>
        <w:t>ące</w:t>
      </w:r>
      <w:r w:rsidR="00E55DD8" w:rsidRPr="001A3EDF">
        <w:rPr>
          <w:sz w:val="22"/>
          <w:szCs w:val="22"/>
        </w:rPr>
        <w:t>.</w:t>
      </w:r>
    </w:p>
    <w:p w:rsidR="002D2544" w:rsidRPr="001A3EDF" w:rsidRDefault="00DA63B0" w:rsidP="002D2544">
      <w:pPr>
        <w:ind w:left="1276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u w:val="single"/>
        </w:rPr>
        <w:t>w</w:t>
      </w:r>
      <w:r w:rsidR="005A16D3">
        <w:rPr>
          <w:bCs/>
          <w:sz w:val="22"/>
          <w:szCs w:val="22"/>
          <w:u w:val="single"/>
        </w:rPr>
        <w:t xml:space="preserve"> części </w:t>
      </w:r>
      <w:r w:rsidR="005A16D3" w:rsidRPr="00DA63B0">
        <w:rPr>
          <w:bCs/>
          <w:sz w:val="22"/>
          <w:szCs w:val="22"/>
          <w:u w:val="single"/>
        </w:rPr>
        <w:t>5</w:t>
      </w:r>
      <w:r w:rsidR="002D2544">
        <w:rPr>
          <w:bCs/>
          <w:sz w:val="22"/>
          <w:szCs w:val="22"/>
          <w:u w:val="single"/>
        </w:rPr>
        <w:t xml:space="preserve"> </w:t>
      </w:r>
      <w:r w:rsidR="002D2544" w:rsidRPr="001A3EDF">
        <w:rPr>
          <w:b/>
          <w:bCs/>
          <w:sz w:val="22"/>
          <w:szCs w:val="22"/>
        </w:rPr>
        <w:t>nie krótszy niż</w:t>
      </w:r>
      <w:r w:rsidR="002D2544" w:rsidRPr="001A3EDF">
        <w:rPr>
          <w:bCs/>
          <w:sz w:val="22"/>
          <w:szCs w:val="22"/>
        </w:rPr>
        <w:t xml:space="preserve"> </w:t>
      </w:r>
      <w:r w:rsidR="00C16626">
        <w:rPr>
          <w:b/>
          <w:i/>
          <w:sz w:val="22"/>
          <w:szCs w:val="22"/>
        </w:rPr>
        <w:t>dwadzieścia cztery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[</w:t>
      </w:r>
      <w:r w:rsidR="00C16626">
        <w:rPr>
          <w:b/>
          <w:sz w:val="22"/>
          <w:szCs w:val="22"/>
        </w:rPr>
        <w:t>24</w:t>
      </w:r>
      <w:r w:rsidR="002D2544" w:rsidRPr="001A3EDF">
        <w:rPr>
          <w:b/>
          <w:sz w:val="22"/>
          <w:szCs w:val="22"/>
        </w:rPr>
        <w:t>]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miesi</w:t>
      </w:r>
      <w:r w:rsidR="00C16626">
        <w:rPr>
          <w:b/>
          <w:sz w:val="22"/>
          <w:szCs w:val="22"/>
        </w:rPr>
        <w:t>ące</w:t>
      </w:r>
      <w:r w:rsidR="002D2544" w:rsidRPr="001A3EDF">
        <w:rPr>
          <w:sz w:val="22"/>
          <w:szCs w:val="22"/>
        </w:rPr>
        <w:t xml:space="preserve"> i </w:t>
      </w:r>
      <w:r w:rsidR="002D2544" w:rsidRPr="001A3EDF">
        <w:rPr>
          <w:b/>
          <w:sz w:val="22"/>
          <w:szCs w:val="22"/>
        </w:rPr>
        <w:t>nie dłuższy niż</w:t>
      </w:r>
      <w:r w:rsidR="002D2544" w:rsidRPr="001A3EDF">
        <w:rPr>
          <w:sz w:val="22"/>
          <w:szCs w:val="22"/>
        </w:rPr>
        <w:t xml:space="preserve"> </w:t>
      </w:r>
      <w:r w:rsidR="00C16626">
        <w:rPr>
          <w:b/>
          <w:i/>
          <w:sz w:val="22"/>
          <w:szCs w:val="22"/>
        </w:rPr>
        <w:t>trzydzieści sześć</w:t>
      </w:r>
      <w:r w:rsidR="002D2544" w:rsidRPr="001A3EDF">
        <w:rPr>
          <w:b/>
          <w:i/>
          <w:sz w:val="22"/>
          <w:szCs w:val="22"/>
        </w:rPr>
        <w:t xml:space="preserve"> </w:t>
      </w:r>
      <w:r w:rsidR="002D2544" w:rsidRPr="001A3EDF">
        <w:rPr>
          <w:b/>
          <w:sz w:val="22"/>
          <w:szCs w:val="22"/>
        </w:rPr>
        <w:t>[</w:t>
      </w:r>
      <w:r w:rsidR="00C16626">
        <w:rPr>
          <w:b/>
          <w:sz w:val="22"/>
          <w:szCs w:val="22"/>
        </w:rPr>
        <w:t>36</w:t>
      </w:r>
      <w:r w:rsidR="002D2544" w:rsidRPr="001A3EDF">
        <w:rPr>
          <w:b/>
          <w:sz w:val="22"/>
          <w:szCs w:val="22"/>
        </w:rPr>
        <w:t>] miesi</w:t>
      </w:r>
      <w:r w:rsidR="00C16626">
        <w:rPr>
          <w:b/>
          <w:sz w:val="22"/>
          <w:szCs w:val="22"/>
        </w:rPr>
        <w:t>ęcy</w:t>
      </w:r>
      <w:r w:rsidR="002D2544" w:rsidRPr="001A3EDF">
        <w:rPr>
          <w:sz w:val="22"/>
          <w:szCs w:val="22"/>
        </w:rPr>
        <w:t>.</w:t>
      </w:r>
    </w:p>
    <w:p w:rsidR="005A7404" w:rsidRPr="006C6E27" w:rsidRDefault="00120370" w:rsidP="006C6E27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120370">
        <w:rPr>
          <w:bCs/>
          <w:sz w:val="22"/>
          <w:szCs w:val="22"/>
        </w:rPr>
        <w:t>W przypadku zaoferowania przez Wykon</w:t>
      </w:r>
      <w:r>
        <w:rPr>
          <w:bCs/>
          <w:sz w:val="22"/>
          <w:szCs w:val="22"/>
        </w:rPr>
        <w:t xml:space="preserve">awcę </w:t>
      </w:r>
      <w:r w:rsidRPr="00E55DD8">
        <w:rPr>
          <w:b/>
          <w:bCs/>
          <w:sz w:val="22"/>
          <w:szCs w:val="22"/>
        </w:rPr>
        <w:t>przedziału miesięcy</w:t>
      </w:r>
      <w:r w:rsidR="001D7DCE">
        <w:rPr>
          <w:bCs/>
          <w:sz w:val="22"/>
          <w:szCs w:val="22"/>
        </w:rPr>
        <w:t xml:space="preserve"> np. „12-14</w:t>
      </w:r>
      <w:r w:rsidR="006C6E27">
        <w:rPr>
          <w:bCs/>
          <w:sz w:val="22"/>
          <w:szCs w:val="22"/>
        </w:rPr>
        <w:t xml:space="preserve"> miesięcy”, „do </w:t>
      </w:r>
      <w:r w:rsidR="005A16D3">
        <w:rPr>
          <w:bCs/>
          <w:sz w:val="22"/>
          <w:szCs w:val="22"/>
        </w:rPr>
        <w:t>36</w:t>
      </w:r>
      <w:r w:rsidR="00DA63B0">
        <w:rPr>
          <w:bCs/>
          <w:sz w:val="22"/>
          <w:szCs w:val="22"/>
        </w:rPr>
        <w:t xml:space="preserve"> </w:t>
      </w:r>
      <w:r w:rsidRPr="00120370">
        <w:rPr>
          <w:bCs/>
          <w:sz w:val="22"/>
          <w:szCs w:val="22"/>
        </w:rPr>
        <w:t xml:space="preserve">miesięcy” lub </w:t>
      </w:r>
      <w:r w:rsidRPr="00E55DD8">
        <w:rPr>
          <w:b/>
          <w:bCs/>
          <w:sz w:val="22"/>
          <w:szCs w:val="22"/>
        </w:rPr>
        <w:t>niepełnej liczby miesięcy</w:t>
      </w:r>
      <w:r w:rsidR="001D7DCE">
        <w:rPr>
          <w:bCs/>
          <w:sz w:val="22"/>
          <w:szCs w:val="22"/>
        </w:rPr>
        <w:t xml:space="preserve"> „np. 12</w:t>
      </w:r>
      <w:r w:rsidR="00432C1E">
        <w:rPr>
          <w:bCs/>
          <w:sz w:val="22"/>
          <w:szCs w:val="22"/>
        </w:rPr>
        <w:t xml:space="preserve">,5 miesiąca” lub określenie </w:t>
      </w:r>
      <w:r w:rsidR="00432C1E" w:rsidRPr="00432C1E">
        <w:rPr>
          <w:bCs/>
          <w:i/>
          <w:sz w:val="22"/>
          <w:szCs w:val="22"/>
        </w:rPr>
        <w:t>o</w:t>
      </w:r>
      <w:r w:rsidRPr="00432C1E">
        <w:rPr>
          <w:bCs/>
          <w:i/>
          <w:sz w:val="22"/>
          <w:szCs w:val="22"/>
        </w:rPr>
        <w:t xml:space="preserve">kresu gwarancji </w:t>
      </w:r>
      <w:r w:rsidR="006C6E27" w:rsidRPr="00432C1E">
        <w:rPr>
          <w:bCs/>
          <w:i/>
          <w:sz w:val="22"/>
          <w:szCs w:val="22"/>
        </w:rPr>
        <w:br/>
      </w:r>
      <w:r w:rsidRPr="00432C1E">
        <w:rPr>
          <w:bCs/>
          <w:i/>
          <w:sz w:val="22"/>
          <w:szCs w:val="22"/>
        </w:rPr>
        <w:t>na przedmiot zamówienia</w:t>
      </w:r>
      <w:r w:rsidRPr="00120370">
        <w:rPr>
          <w:bCs/>
          <w:sz w:val="22"/>
          <w:szCs w:val="22"/>
        </w:rPr>
        <w:t xml:space="preserve"> poprzez sformułowania np. „dożywotnio”, „bezterminowo” lub </w:t>
      </w:r>
      <w:r w:rsidRPr="00E55DD8">
        <w:rPr>
          <w:b/>
          <w:bCs/>
          <w:sz w:val="22"/>
          <w:szCs w:val="22"/>
        </w:rPr>
        <w:t xml:space="preserve">zaoferowania krótszego </w:t>
      </w:r>
      <w:r w:rsidRPr="00E55DD8">
        <w:rPr>
          <w:b/>
          <w:bCs/>
          <w:i/>
          <w:sz w:val="22"/>
          <w:szCs w:val="22"/>
        </w:rPr>
        <w:t>Okresu gwarancji na przedmiot zamówienia</w:t>
      </w:r>
      <w:r w:rsidRPr="00120370">
        <w:rPr>
          <w:bCs/>
          <w:sz w:val="22"/>
          <w:szCs w:val="22"/>
        </w:rPr>
        <w:t xml:space="preserve"> niż dopuszc</w:t>
      </w:r>
      <w:r w:rsidR="006C6E27">
        <w:rPr>
          <w:bCs/>
          <w:sz w:val="22"/>
          <w:szCs w:val="22"/>
        </w:rPr>
        <w:t xml:space="preserve">zalny przez Zamawiającego </w:t>
      </w:r>
      <w:r w:rsidR="001D7DCE">
        <w:rPr>
          <w:bCs/>
          <w:sz w:val="22"/>
          <w:szCs w:val="22"/>
        </w:rPr>
        <w:t xml:space="preserve">tj. </w:t>
      </w:r>
      <w:r w:rsidR="00C16626" w:rsidRPr="00C16626">
        <w:rPr>
          <w:b/>
          <w:bCs/>
          <w:sz w:val="22"/>
          <w:szCs w:val="22"/>
        </w:rPr>
        <w:t>w części</w:t>
      </w:r>
      <w:r w:rsidR="005A446B">
        <w:rPr>
          <w:b/>
          <w:bCs/>
          <w:sz w:val="22"/>
          <w:szCs w:val="22"/>
        </w:rPr>
        <w:t>ach</w:t>
      </w:r>
      <w:r w:rsidR="00C16626" w:rsidRPr="00C16626">
        <w:rPr>
          <w:b/>
          <w:bCs/>
          <w:sz w:val="22"/>
          <w:szCs w:val="22"/>
        </w:rPr>
        <w:t xml:space="preserve"> nr 1</w:t>
      </w:r>
      <w:r w:rsidR="005A446B">
        <w:rPr>
          <w:b/>
          <w:bCs/>
          <w:sz w:val="22"/>
          <w:szCs w:val="22"/>
        </w:rPr>
        <w:t xml:space="preserve"> i 2</w:t>
      </w:r>
      <w:r w:rsidR="00C16626">
        <w:rPr>
          <w:bCs/>
          <w:sz w:val="22"/>
          <w:szCs w:val="22"/>
        </w:rPr>
        <w:t xml:space="preserve">: </w:t>
      </w:r>
      <w:r w:rsidR="001D7DCE">
        <w:rPr>
          <w:bCs/>
          <w:sz w:val="22"/>
          <w:szCs w:val="22"/>
        </w:rPr>
        <w:t>12</w:t>
      </w:r>
      <w:r w:rsidRPr="006C6E27">
        <w:rPr>
          <w:bCs/>
          <w:sz w:val="22"/>
          <w:szCs w:val="22"/>
        </w:rPr>
        <w:t xml:space="preserve"> miesi</w:t>
      </w:r>
      <w:r w:rsidR="00C16626">
        <w:rPr>
          <w:bCs/>
          <w:sz w:val="22"/>
          <w:szCs w:val="22"/>
        </w:rPr>
        <w:t>ęcy</w:t>
      </w:r>
      <w:r w:rsidRPr="006C6E27">
        <w:rPr>
          <w:bCs/>
          <w:sz w:val="22"/>
          <w:szCs w:val="22"/>
        </w:rPr>
        <w:t xml:space="preserve">, </w:t>
      </w:r>
      <w:r w:rsidR="00092D18">
        <w:rPr>
          <w:b/>
          <w:bCs/>
          <w:sz w:val="22"/>
          <w:szCs w:val="22"/>
        </w:rPr>
        <w:t>w części</w:t>
      </w:r>
      <w:r w:rsidR="00C16626" w:rsidRPr="00DA63B0">
        <w:rPr>
          <w:b/>
          <w:bCs/>
          <w:sz w:val="22"/>
          <w:szCs w:val="22"/>
        </w:rPr>
        <w:t xml:space="preserve"> </w:t>
      </w:r>
      <w:r w:rsidR="005A16D3" w:rsidRPr="00DA63B0">
        <w:rPr>
          <w:b/>
          <w:bCs/>
          <w:sz w:val="22"/>
          <w:szCs w:val="22"/>
        </w:rPr>
        <w:t>5</w:t>
      </w:r>
      <w:r w:rsidR="00C16626" w:rsidRPr="00DA63B0">
        <w:rPr>
          <w:bCs/>
          <w:sz w:val="22"/>
          <w:szCs w:val="22"/>
        </w:rPr>
        <w:t>:</w:t>
      </w:r>
      <w:r w:rsidR="00C16626">
        <w:rPr>
          <w:bCs/>
          <w:sz w:val="22"/>
          <w:szCs w:val="22"/>
        </w:rPr>
        <w:t xml:space="preserve"> 24 miesiące, </w:t>
      </w:r>
      <w:r w:rsidRPr="006C6E27">
        <w:rPr>
          <w:bCs/>
          <w:sz w:val="22"/>
          <w:szCs w:val="22"/>
        </w:rPr>
        <w:t xml:space="preserve">Zamawiający </w:t>
      </w:r>
      <w:r w:rsidRPr="006C6E27">
        <w:rPr>
          <w:b/>
          <w:bCs/>
          <w:sz w:val="22"/>
          <w:szCs w:val="22"/>
        </w:rPr>
        <w:t>ODRZUCI OFERTĘ WYKONAWCY</w:t>
      </w:r>
      <w:r w:rsidRPr="006C6E27">
        <w:rPr>
          <w:bCs/>
          <w:sz w:val="22"/>
          <w:szCs w:val="22"/>
        </w:rPr>
        <w:t xml:space="preserve"> z przedmiotowego postępowania na podstawie</w:t>
      </w:r>
      <w:r w:rsidR="006C6E27" w:rsidRPr="006C6E27">
        <w:rPr>
          <w:bCs/>
          <w:sz w:val="22"/>
          <w:szCs w:val="22"/>
        </w:rPr>
        <w:t xml:space="preserve"> art. 226 ust. 1 pkt. 5</w:t>
      </w:r>
      <w:r w:rsidRPr="006C6E27">
        <w:rPr>
          <w:bCs/>
          <w:sz w:val="22"/>
          <w:szCs w:val="22"/>
        </w:rPr>
        <w:t xml:space="preserve"> ustawy, tj.: oferta złożona przez Wykonawcę jest niezgodna z warunkami zamówienia.</w:t>
      </w:r>
    </w:p>
    <w:p w:rsidR="005A7404" w:rsidRPr="00430CCB" w:rsidRDefault="005A7404" w:rsidP="00C43CCB">
      <w:pPr>
        <w:numPr>
          <w:ilvl w:val="0"/>
          <w:numId w:val="41"/>
        </w:numPr>
        <w:ind w:left="1276" w:hanging="283"/>
        <w:jc w:val="both"/>
        <w:rPr>
          <w:i/>
          <w:sz w:val="22"/>
          <w:szCs w:val="22"/>
        </w:rPr>
      </w:pPr>
      <w:r w:rsidRPr="00E55DD8">
        <w:rPr>
          <w:b/>
          <w:sz w:val="22"/>
          <w:szCs w:val="22"/>
        </w:rPr>
        <w:t xml:space="preserve">Nieokreślenie </w:t>
      </w:r>
      <w:r w:rsidRPr="00430CCB">
        <w:rPr>
          <w:sz w:val="22"/>
          <w:szCs w:val="22"/>
        </w:rPr>
        <w:t xml:space="preserve">w ofercie </w:t>
      </w:r>
      <w:r w:rsidRPr="00E55DD8">
        <w:rPr>
          <w:b/>
          <w:i/>
          <w:sz w:val="22"/>
          <w:szCs w:val="22"/>
        </w:rPr>
        <w:t xml:space="preserve">okresu </w:t>
      </w:r>
      <w:r w:rsidRPr="00DA63B0">
        <w:rPr>
          <w:b/>
          <w:i/>
          <w:sz w:val="22"/>
          <w:szCs w:val="22"/>
        </w:rPr>
        <w:t>gwarancji na przedmiot zamówienia</w:t>
      </w:r>
      <w:r w:rsidRPr="00DA63B0">
        <w:rPr>
          <w:sz w:val="22"/>
          <w:szCs w:val="22"/>
        </w:rPr>
        <w:t xml:space="preserve"> </w:t>
      </w:r>
      <w:r w:rsidR="007A7234" w:rsidRPr="00DA63B0">
        <w:rPr>
          <w:sz w:val="22"/>
          <w:szCs w:val="22"/>
        </w:rPr>
        <w:t>skutkować</w:t>
      </w:r>
      <w:r w:rsidRPr="00DA63B0">
        <w:rPr>
          <w:sz w:val="22"/>
          <w:szCs w:val="22"/>
        </w:rPr>
        <w:t xml:space="preserve"> będzie uznanie</w:t>
      </w:r>
      <w:r w:rsidR="005A5F27" w:rsidRPr="00DA63B0">
        <w:rPr>
          <w:sz w:val="22"/>
          <w:szCs w:val="22"/>
        </w:rPr>
        <w:t>m</w:t>
      </w:r>
      <w:r w:rsidRPr="00DA63B0">
        <w:rPr>
          <w:sz w:val="22"/>
          <w:szCs w:val="22"/>
        </w:rPr>
        <w:t xml:space="preserve"> przez Zamawiającego, iż Wykonawca zaoferował </w:t>
      </w:r>
      <w:r w:rsidRPr="00DA63B0">
        <w:rPr>
          <w:b/>
          <w:sz w:val="22"/>
          <w:szCs w:val="22"/>
        </w:rPr>
        <w:t xml:space="preserve">minimalny </w:t>
      </w:r>
      <w:r w:rsidRPr="00DA63B0">
        <w:rPr>
          <w:b/>
          <w:i/>
          <w:sz w:val="22"/>
          <w:szCs w:val="22"/>
        </w:rPr>
        <w:t>okres gwarancji na przedmiot zamówienia</w:t>
      </w:r>
      <w:r w:rsidR="0059584E" w:rsidRPr="00DA63B0">
        <w:rPr>
          <w:sz w:val="22"/>
          <w:szCs w:val="22"/>
        </w:rPr>
        <w:t xml:space="preserve">, </w:t>
      </w:r>
      <w:r w:rsidR="0059584E" w:rsidRPr="00DA63B0">
        <w:rPr>
          <w:sz w:val="22"/>
          <w:szCs w:val="22"/>
        </w:rPr>
        <w:br/>
      </w:r>
      <w:r w:rsidRPr="00DA63B0">
        <w:rPr>
          <w:sz w:val="22"/>
          <w:szCs w:val="22"/>
        </w:rPr>
        <w:t xml:space="preserve">tj.: </w:t>
      </w:r>
      <w:r w:rsidR="005A16D3" w:rsidRPr="00AB7C96">
        <w:rPr>
          <w:b/>
          <w:sz w:val="22"/>
          <w:szCs w:val="22"/>
        </w:rPr>
        <w:t>w części</w:t>
      </w:r>
      <w:r w:rsidR="005A446B" w:rsidRPr="00AB7C96">
        <w:rPr>
          <w:b/>
          <w:sz w:val="22"/>
          <w:szCs w:val="22"/>
        </w:rPr>
        <w:t>ach</w:t>
      </w:r>
      <w:r w:rsidR="005A16D3" w:rsidRPr="00AB7C96">
        <w:rPr>
          <w:b/>
          <w:sz w:val="22"/>
          <w:szCs w:val="22"/>
        </w:rPr>
        <w:t xml:space="preserve"> nr 1</w:t>
      </w:r>
      <w:r w:rsidR="005A446B" w:rsidRPr="00AB7C96">
        <w:rPr>
          <w:b/>
          <w:sz w:val="22"/>
          <w:szCs w:val="22"/>
        </w:rPr>
        <w:t xml:space="preserve"> i 2</w:t>
      </w:r>
      <w:r w:rsidR="005A16D3" w:rsidRPr="00AB7C96">
        <w:rPr>
          <w:b/>
          <w:sz w:val="22"/>
          <w:szCs w:val="22"/>
        </w:rPr>
        <w:t>:</w:t>
      </w:r>
      <w:r w:rsidR="005A16D3" w:rsidRPr="00DA63B0">
        <w:rPr>
          <w:sz w:val="22"/>
          <w:szCs w:val="22"/>
        </w:rPr>
        <w:t xml:space="preserve"> </w:t>
      </w:r>
      <w:r w:rsidR="001D7DCE" w:rsidRPr="00DA63B0">
        <w:rPr>
          <w:b/>
          <w:i/>
          <w:sz w:val="22"/>
          <w:szCs w:val="22"/>
        </w:rPr>
        <w:t>dwanaście</w:t>
      </w:r>
      <w:r w:rsidR="00272FDD" w:rsidRPr="00DA63B0">
        <w:rPr>
          <w:b/>
          <w:sz w:val="22"/>
          <w:szCs w:val="22"/>
        </w:rPr>
        <w:t xml:space="preserve"> [</w:t>
      </w:r>
      <w:r w:rsidR="001D7DCE" w:rsidRPr="00DA63B0">
        <w:rPr>
          <w:b/>
          <w:sz w:val="22"/>
          <w:szCs w:val="22"/>
        </w:rPr>
        <w:t>12</w:t>
      </w:r>
      <w:r w:rsidR="00272FDD" w:rsidRPr="00DA63B0">
        <w:rPr>
          <w:b/>
          <w:sz w:val="22"/>
          <w:szCs w:val="22"/>
        </w:rPr>
        <w:t>] miesi</w:t>
      </w:r>
      <w:r w:rsidR="001D7DCE" w:rsidRPr="00DA63B0">
        <w:rPr>
          <w:b/>
          <w:sz w:val="22"/>
          <w:szCs w:val="22"/>
        </w:rPr>
        <w:t>ęcy</w:t>
      </w:r>
      <w:r w:rsidR="005A16D3" w:rsidRPr="00DA63B0">
        <w:rPr>
          <w:b/>
          <w:sz w:val="22"/>
          <w:szCs w:val="22"/>
        </w:rPr>
        <w:t>,</w:t>
      </w:r>
      <w:r w:rsidRPr="00DA63B0">
        <w:rPr>
          <w:sz w:val="22"/>
          <w:szCs w:val="22"/>
        </w:rPr>
        <w:t xml:space="preserve"> </w:t>
      </w:r>
      <w:r w:rsidR="005A16D3" w:rsidRPr="00DA63B0">
        <w:rPr>
          <w:b/>
          <w:bCs/>
          <w:sz w:val="22"/>
          <w:szCs w:val="22"/>
        </w:rPr>
        <w:t>w części 5</w:t>
      </w:r>
      <w:r w:rsidR="005A16D3" w:rsidRPr="00DA63B0">
        <w:rPr>
          <w:bCs/>
          <w:sz w:val="22"/>
          <w:szCs w:val="22"/>
        </w:rPr>
        <w:t xml:space="preserve">: </w:t>
      </w:r>
      <w:r w:rsidR="00DA63B0" w:rsidRPr="00DA63B0">
        <w:rPr>
          <w:b/>
          <w:bCs/>
          <w:i/>
          <w:sz w:val="22"/>
          <w:szCs w:val="22"/>
        </w:rPr>
        <w:t>dwadzieścia cztery</w:t>
      </w:r>
      <w:r w:rsidR="00DA63B0" w:rsidRPr="00DA63B0">
        <w:rPr>
          <w:b/>
          <w:bCs/>
          <w:sz w:val="22"/>
          <w:szCs w:val="22"/>
        </w:rPr>
        <w:t xml:space="preserve"> [</w:t>
      </w:r>
      <w:r w:rsidR="005A16D3" w:rsidRPr="00DA63B0">
        <w:rPr>
          <w:b/>
          <w:bCs/>
          <w:sz w:val="22"/>
          <w:szCs w:val="22"/>
        </w:rPr>
        <w:t>24</w:t>
      </w:r>
      <w:r w:rsidR="00DA63B0" w:rsidRPr="00DA63B0">
        <w:rPr>
          <w:b/>
          <w:bCs/>
          <w:sz w:val="22"/>
          <w:szCs w:val="22"/>
        </w:rPr>
        <w:t>]</w:t>
      </w:r>
      <w:r w:rsidR="005A16D3" w:rsidRPr="00DA63B0">
        <w:rPr>
          <w:b/>
          <w:bCs/>
          <w:sz w:val="22"/>
          <w:szCs w:val="22"/>
        </w:rPr>
        <w:t xml:space="preserve"> miesiące</w:t>
      </w:r>
      <w:r w:rsidR="005A16D3" w:rsidRPr="00DA63B0">
        <w:rPr>
          <w:sz w:val="22"/>
          <w:szCs w:val="22"/>
        </w:rPr>
        <w:t xml:space="preserve"> </w:t>
      </w:r>
      <w:r w:rsidRPr="00DA63B0">
        <w:rPr>
          <w:sz w:val="22"/>
          <w:szCs w:val="22"/>
        </w:rPr>
        <w:t>oraz przyznaniem liczby punktów w kryterium oceny ofert zgodnie ze wzorem określonym dla tego kryterium i wskazaniem takiej liczby miesięcy w umowie w przypadku wyboru oferty tego</w:t>
      </w:r>
      <w:r w:rsidRPr="00430CCB">
        <w:rPr>
          <w:sz w:val="22"/>
          <w:szCs w:val="22"/>
        </w:rPr>
        <w:t xml:space="preserve"> wykonawcy jako najkorzystniejszej. </w:t>
      </w:r>
    </w:p>
    <w:p w:rsidR="005A7404" w:rsidRPr="00E55DD8" w:rsidRDefault="00432C1E" w:rsidP="00432C1E">
      <w:pPr>
        <w:numPr>
          <w:ilvl w:val="0"/>
          <w:numId w:val="41"/>
        </w:numPr>
        <w:ind w:left="1276" w:hanging="283"/>
        <w:jc w:val="both"/>
        <w:rPr>
          <w:sz w:val="22"/>
          <w:szCs w:val="22"/>
        </w:rPr>
      </w:pPr>
      <w:r w:rsidRPr="00DA63B0">
        <w:rPr>
          <w:sz w:val="22"/>
          <w:szCs w:val="22"/>
        </w:rPr>
        <w:t>Zaoferowanie</w:t>
      </w:r>
      <w:r w:rsidR="005A7404" w:rsidRPr="00DA63B0">
        <w:rPr>
          <w:sz w:val="22"/>
          <w:szCs w:val="22"/>
        </w:rPr>
        <w:t xml:space="preserve"> przez Wykonawcę </w:t>
      </w:r>
      <w:r w:rsidR="005A7404" w:rsidRPr="00DA63B0">
        <w:rPr>
          <w:b/>
          <w:sz w:val="22"/>
          <w:szCs w:val="22"/>
        </w:rPr>
        <w:t>dłuższego</w:t>
      </w:r>
      <w:r w:rsidR="005A7404" w:rsidRPr="00DA63B0">
        <w:rPr>
          <w:sz w:val="22"/>
          <w:szCs w:val="22"/>
        </w:rPr>
        <w:t xml:space="preserve"> </w:t>
      </w:r>
      <w:r w:rsidR="005A7404" w:rsidRPr="00DA63B0">
        <w:rPr>
          <w:b/>
          <w:i/>
          <w:sz w:val="22"/>
          <w:szCs w:val="22"/>
        </w:rPr>
        <w:t>okresu gwarancji na przedmiot zamówienia</w:t>
      </w:r>
      <w:r w:rsidR="005A7404" w:rsidRPr="00DA63B0">
        <w:rPr>
          <w:sz w:val="22"/>
          <w:szCs w:val="22"/>
        </w:rPr>
        <w:t xml:space="preserve"> niż dopuszczalny przez Zamawiającego </w:t>
      </w:r>
      <w:r w:rsidR="009E688B" w:rsidRPr="00DA63B0">
        <w:rPr>
          <w:sz w:val="22"/>
          <w:szCs w:val="22"/>
        </w:rPr>
        <w:t>skutkować będzie uznaniem,</w:t>
      </w:r>
      <w:r w:rsidR="005A7404" w:rsidRPr="00DA63B0">
        <w:rPr>
          <w:sz w:val="22"/>
          <w:szCs w:val="22"/>
        </w:rPr>
        <w:t xml:space="preserve"> iż Wykonawca zaoferował </w:t>
      </w:r>
      <w:r w:rsidR="005A7404" w:rsidRPr="00DA63B0">
        <w:rPr>
          <w:b/>
          <w:sz w:val="22"/>
          <w:szCs w:val="22"/>
        </w:rPr>
        <w:t xml:space="preserve">maksymalny </w:t>
      </w:r>
      <w:r w:rsidR="005A7404" w:rsidRPr="00DA63B0">
        <w:rPr>
          <w:b/>
          <w:i/>
          <w:sz w:val="22"/>
          <w:szCs w:val="22"/>
        </w:rPr>
        <w:t>okres gwarancji na przedmiot zamówienia</w:t>
      </w:r>
      <w:r w:rsidR="005A7404" w:rsidRPr="00DA63B0">
        <w:rPr>
          <w:sz w:val="22"/>
          <w:szCs w:val="22"/>
        </w:rPr>
        <w:t>, tj.:</w:t>
      </w:r>
      <w:r w:rsidR="003F6421" w:rsidRPr="00DA63B0">
        <w:rPr>
          <w:sz w:val="22"/>
          <w:szCs w:val="22"/>
        </w:rPr>
        <w:t xml:space="preserve"> </w:t>
      </w:r>
      <w:r w:rsidR="00C16626" w:rsidRPr="00DA63B0">
        <w:rPr>
          <w:sz w:val="22"/>
          <w:szCs w:val="22"/>
        </w:rPr>
        <w:t>w części</w:t>
      </w:r>
      <w:r w:rsidR="005A446B">
        <w:rPr>
          <w:sz w:val="22"/>
          <w:szCs w:val="22"/>
        </w:rPr>
        <w:t>ach</w:t>
      </w:r>
      <w:r w:rsidR="00C16626" w:rsidRPr="00DA63B0">
        <w:rPr>
          <w:sz w:val="22"/>
          <w:szCs w:val="22"/>
        </w:rPr>
        <w:t xml:space="preserve"> nr 1</w:t>
      </w:r>
      <w:r w:rsidR="005A446B">
        <w:rPr>
          <w:sz w:val="22"/>
          <w:szCs w:val="22"/>
        </w:rPr>
        <w:t xml:space="preserve"> i 2</w:t>
      </w:r>
      <w:r w:rsidR="00C16626" w:rsidRPr="00DA63B0">
        <w:rPr>
          <w:sz w:val="22"/>
          <w:szCs w:val="22"/>
        </w:rPr>
        <w:t xml:space="preserve">: </w:t>
      </w:r>
      <w:r w:rsidR="001D7DCE" w:rsidRPr="00DA63B0">
        <w:rPr>
          <w:b/>
          <w:i/>
          <w:sz w:val="22"/>
          <w:szCs w:val="22"/>
        </w:rPr>
        <w:t>dwadzieścia cztery</w:t>
      </w:r>
      <w:r w:rsidR="005A7404" w:rsidRPr="00DA63B0">
        <w:rPr>
          <w:b/>
          <w:i/>
          <w:sz w:val="22"/>
          <w:szCs w:val="22"/>
        </w:rPr>
        <w:t xml:space="preserve"> </w:t>
      </w:r>
      <w:r w:rsidR="006C6E27" w:rsidRPr="00DA63B0">
        <w:rPr>
          <w:b/>
          <w:sz w:val="22"/>
          <w:szCs w:val="22"/>
        </w:rPr>
        <w:t>[</w:t>
      </w:r>
      <w:r w:rsidR="001D7DCE" w:rsidRPr="00DA63B0">
        <w:rPr>
          <w:b/>
          <w:sz w:val="22"/>
          <w:szCs w:val="22"/>
        </w:rPr>
        <w:t>24</w:t>
      </w:r>
      <w:r w:rsidR="005A7404" w:rsidRPr="00DA63B0">
        <w:rPr>
          <w:b/>
          <w:sz w:val="22"/>
          <w:szCs w:val="22"/>
        </w:rPr>
        <w:t>] miesi</w:t>
      </w:r>
      <w:r w:rsidR="001D7DCE" w:rsidRPr="00DA63B0">
        <w:rPr>
          <w:b/>
          <w:sz w:val="22"/>
          <w:szCs w:val="22"/>
        </w:rPr>
        <w:t>ące</w:t>
      </w:r>
      <w:r w:rsidR="00C16626" w:rsidRPr="00DA63B0">
        <w:rPr>
          <w:b/>
          <w:sz w:val="22"/>
          <w:szCs w:val="22"/>
        </w:rPr>
        <w:t xml:space="preserve">, </w:t>
      </w:r>
      <w:r w:rsidR="005A16D3" w:rsidRPr="00DA63B0">
        <w:rPr>
          <w:sz w:val="22"/>
          <w:szCs w:val="22"/>
        </w:rPr>
        <w:t>w części 5</w:t>
      </w:r>
      <w:r w:rsidR="00C16626" w:rsidRPr="00DA63B0">
        <w:rPr>
          <w:sz w:val="22"/>
          <w:szCs w:val="22"/>
        </w:rPr>
        <w:t>:</w:t>
      </w:r>
      <w:r w:rsidR="00C16626" w:rsidRPr="00DA63B0">
        <w:rPr>
          <w:b/>
          <w:sz w:val="22"/>
          <w:szCs w:val="22"/>
        </w:rPr>
        <w:t xml:space="preserve"> </w:t>
      </w:r>
      <w:r w:rsidR="00C16626" w:rsidRPr="00DA63B0">
        <w:rPr>
          <w:b/>
          <w:i/>
          <w:sz w:val="22"/>
          <w:szCs w:val="22"/>
        </w:rPr>
        <w:t>trzydzieści sześć</w:t>
      </w:r>
      <w:r w:rsidR="00C16626" w:rsidRPr="00DA63B0">
        <w:rPr>
          <w:b/>
          <w:sz w:val="22"/>
          <w:szCs w:val="22"/>
        </w:rPr>
        <w:t xml:space="preserve"> [36] miesięcy</w:t>
      </w:r>
      <w:r w:rsidR="005A7404" w:rsidRPr="00DA63B0">
        <w:rPr>
          <w:b/>
          <w:sz w:val="22"/>
          <w:szCs w:val="22"/>
        </w:rPr>
        <w:t xml:space="preserve"> </w:t>
      </w:r>
      <w:r w:rsidRPr="00DA63B0">
        <w:rPr>
          <w:sz w:val="22"/>
          <w:szCs w:val="22"/>
        </w:rPr>
        <w:t xml:space="preserve">oraz przyznaniem liczby punktów </w:t>
      </w:r>
      <w:r w:rsidR="00DA63B0">
        <w:rPr>
          <w:sz w:val="22"/>
          <w:szCs w:val="22"/>
        </w:rPr>
        <w:br/>
      </w:r>
      <w:r w:rsidRPr="00DA63B0">
        <w:rPr>
          <w:sz w:val="22"/>
          <w:szCs w:val="22"/>
        </w:rPr>
        <w:t>w kryterium oceny ofert zgodnie ze wzorem określonym dla tego kryterium i wskazaniem takiej liczby miesięcy w umowie w przypadku</w:t>
      </w:r>
      <w:r w:rsidRPr="00430CCB">
        <w:rPr>
          <w:sz w:val="22"/>
          <w:szCs w:val="22"/>
        </w:rPr>
        <w:t xml:space="preserve"> wyboru oferty tego wykonawcy jako najkorzystniejszej.</w:t>
      </w:r>
    </w:p>
    <w:p w:rsidR="005A7404" w:rsidRPr="00CF7D1C" w:rsidRDefault="005A7404" w:rsidP="005A7404">
      <w:pPr>
        <w:jc w:val="both"/>
        <w:rPr>
          <w:bCs/>
          <w:sz w:val="22"/>
          <w:szCs w:val="22"/>
        </w:rPr>
      </w:pPr>
    </w:p>
    <w:p w:rsidR="005A7404" w:rsidRPr="00CF7D1C" w:rsidRDefault="005A7404" w:rsidP="005A7404">
      <w:pPr>
        <w:shd w:val="clear" w:color="auto" w:fill="F2F2F2"/>
        <w:ind w:left="1069" w:hanging="76"/>
        <w:jc w:val="both"/>
        <w:rPr>
          <w:bCs/>
          <w:color w:val="000000"/>
          <w:sz w:val="22"/>
          <w:szCs w:val="22"/>
        </w:rPr>
      </w:pPr>
      <w:r w:rsidRPr="00CF7D1C">
        <w:rPr>
          <w:b/>
          <w:bCs/>
          <w:color w:val="000000"/>
          <w:sz w:val="22"/>
          <w:szCs w:val="22"/>
        </w:rPr>
        <w:t>Ad. 19.2.3</w:t>
      </w:r>
      <w:r w:rsidRPr="00CF7D1C">
        <w:rPr>
          <w:bCs/>
          <w:color w:val="000000"/>
          <w:sz w:val="22"/>
          <w:szCs w:val="22"/>
        </w:rPr>
        <w:t xml:space="preserve">. </w:t>
      </w:r>
    </w:p>
    <w:p w:rsidR="00091344" w:rsidRDefault="005A7404" w:rsidP="001D7DCE">
      <w:pPr>
        <w:shd w:val="clear" w:color="auto" w:fill="F2F2F2"/>
        <w:ind w:left="993"/>
        <w:jc w:val="both"/>
        <w:rPr>
          <w:b/>
          <w:sz w:val="22"/>
          <w:szCs w:val="22"/>
        </w:rPr>
      </w:pPr>
      <w:r w:rsidRPr="00CF7D1C">
        <w:rPr>
          <w:sz w:val="22"/>
          <w:szCs w:val="22"/>
        </w:rPr>
        <w:t>Wzór do klasyfikacji ofert w kryterium „</w:t>
      </w:r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>”</w:t>
      </w:r>
    </w:p>
    <w:p w:rsidR="00C26826" w:rsidRPr="001A3EDF" w:rsidRDefault="00C26826" w:rsidP="00C26826">
      <w:pPr>
        <w:shd w:val="clear" w:color="auto" w:fill="F2F2F2"/>
        <w:ind w:left="993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(odpowiednio do części </w:t>
      </w:r>
      <w:r w:rsidR="00092D18" w:rsidRPr="00DA63B0">
        <w:rPr>
          <w:sz w:val="22"/>
          <w:szCs w:val="22"/>
        </w:rPr>
        <w:t>nr 1</w:t>
      </w:r>
      <w:r w:rsidR="00092D18">
        <w:rPr>
          <w:sz w:val="22"/>
          <w:szCs w:val="22"/>
        </w:rPr>
        <w:t xml:space="preserve">, 2 i </w:t>
      </w:r>
      <w:r w:rsidR="00092D18" w:rsidRPr="00DA63B0">
        <w:rPr>
          <w:sz w:val="22"/>
          <w:szCs w:val="22"/>
        </w:rPr>
        <w:t>5)</w:t>
      </w:r>
    </w:p>
    <w:tbl>
      <w:tblPr>
        <w:tblW w:w="8448" w:type="dxa"/>
        <w:tblInd w:w="881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5A7404" w:rsidRPr="00CF7D1C" w:rsidTr="003F6421">
        <w:trPr>
          <w:trHeight w:val="80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421" w:rsidRDefault="003F6421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:rsidR="005A7404" w:rsidRPr="00CF7D1C" w:rsidRDefault="005A7404" w:rsidP="003F642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dwudziestu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F7D1C">
              <w:rPr>
                <w:b/>
                <w:bCs/>
                <w:sz w:val="22"/>
                <w:szCs w:val="22"/>
              </w:rPr>
              <w:t>,00]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:rsidTr="003F6421">
        <w:trPr>
          <w:trHeight w:val="806"/>
        </w:trPr>
        <w:tc>
          <w:tcPr>
            <w:tcW w:w="1049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393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:rsidR="005A7404" w:rsidRDefault="005A7404" w:rsidP="005A7404">
      <w:pPr>
        <w:ind w:left="993"/>
        <w:rPr>
          <w:bCs/>
          <w:iCs/>
          <w:sz w:val="18"/>
          <w:szCs w:val="18"/>
        </w:rPr>
      </w:pPr>
    </w:p>
    <w:p w:rsidR="00E55DD8" w:rsidRPr="00BC5477" w:rsidRDefault="00E55DD8" w:rsidP="00E55DD8">
      <w:pPr>
        <w:numPr>
          <w:ilvl w:val="0"/>
          <w:numId w:val="44"/>
        </w:numPr>
        <w:ind w:left="1276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Maksymalna liczba punktów, jaką Wykonawca może otrzymać w kryterium oceny ofert </w:t>
      </w:r>
      <w:r w:rsidRPr="00E55DD8">
        <w:rPr>
          <w:bCs/>
          <w:i/>
          <w:sz w:val="22"/>
          <w:szCs w:val="22"/>
        </w:rPr>
        <w:t>termin realizacji przedmiotu zamówienia</w:t>
      </w:r>
      <w:r w:rsidR="0041716B">
        <w:rPr>
          <w:bCs/>
          <w:sz w:val="22"/>
          <w:szCs w:val="22"/>
        </w:rPr>
        <w:t xml:space="preserve"> </w:t>
      </w:r>
      <w:r w:rsidRPr="00BC5477">
        <w:rPr>
          <w:bCs/>
          <w:sz w:val="22"/>
          <w:szCs w:val="22"/>
        </w:rPr>
        <w:t xml:space="preserve">wynosi </w:t>
      </w:r>
      <w:r w:rsidRPr="00BC5477">
        <w:rPr>
          <w:b/>
          <w:bCs/>
          <w:i/>
          <w:sz w:val="22"/>
          <w:szCs w:val="22"/>
        </w:rPr>
        <w:t xml:space="preserve">dwadzieścia </w:t>
      </w:r>
      <w:r w:rsidRPr="00BC5477">
        <w:rPr>
          <w:b/>
          <w:bCs/>
          <w:sz w:val="22"/>
          <w:szCs w:val="22"/>
        </w:rPr>
        <w:t>[20,00] punktów</w:t>
      </w:r>
      <w:r w:rsidRPr="00BC5477">
        <w:rPr>
          <w:bCs/>
          <w:sz w:val="22"/>
          <w:szCs w:val="22"/>
        </w:rPr>
        <w:t>,</w:t>
      </w:r>
    </w:p>
    <w:p w:rsidR="005A16D3" w:rsidRPr="00DA63B0" w:rsidRDefault="00E55DD8" w:rsidP="0041716B">
      <w:pPr>
        <w:numPr>
          <w:ilvl w:val="0"/>
          <w:numId w:val="41"/>
        </w:numPr>
        <w:ind w:left="1276" w:hanging="425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t xml:space="preserve">Wykonawca zobowiązany jest wskazać w ofercie </w:t>
      </w:r>
      <w:r w:rsidRPr="00E55DD8">
        <w:rPr>
          <w:bCs/>
          <w:i/>
          <w:sz w:val="22"/>
          <w:szCs w:val="22"/>
        </w:rPr>
        <w:t>termin realizacji przedmiotu zamówienia</w:t>
      </w:r>
      <w:r w:rsidRPr="00CF7D1C">
        <w:rPr>
          <w:bCs/>
          <w:sz w:val="22"/>
          <w:szCs w:val="22"/>
        </w:rPr>
        <w:t xml:space="preserve"> określony </w:t>
      </w:r>
      <w:r w:rsidRPr="003F6421">
        <w:rPr>
          <w:bCs/>
          <w:sz w:val="22"/>
          <w:szCs w:val="22"/>
          <w:u w:val="single"/>
        </w:rPr>
        <w:t xml:space="preserve">w „liczbie </w:t>
      </w:r>
      <w:r w:rsidRPr="00DA63B0">
        <w:rPr>
          <w:bCs/>
          <w:sz w:val="22"/>
          <w:szCs w:val="22"/>
          <w:u w:val="single"/>
        </w:rPr>
        <w:t>dni kalendarzowych”</w:t>
      </w:r>
      <w:r w:rsidR="005A16D3" w:rsidRPr="00DA63B0">
        <w:rPr>
          <w:bCs/>
          <w:sz w:val="22"/>
          <w:szCs w:val="22"/>
          <w:u w:val="single"/>
        </w:rPr>
        <w:t>:</w:t>
      </w:r>
    </w:p>
    <w:p w:rsidR="00E55DD8" w:rsidRDefault="00DA63B0" w:rsidP="005A16D3">
      <w:pPr>
        <w:ind w:left="1276"/>
        <w:jc w:val="both"/>
        <w:rPr>
          <w:b/>
          <w:sz w:val="22"/>
          <w:szCs w:val="22"/>
        </w:rPr>
      </w:pPr>
      <w:r>
        <w:rPr>
          <w:bCs/>
          <w:sz w:val="22"/>
          <w:szCs w:val="22"/>
          <w:u w:val="single"/>
        </w:rPr>
        <w:t>w</w:t>
      </w:r>
      <w:r w:rsidR="005A16D3" w:rsidRPr="00DA63B0">
        <w:rPr>
          <w:bCs/>
          <w:sz w:val="22"/>
          <w:szCs w:val="22"/>
          <w:u w:val="single"/>
        </w:rPr>
        <w:t xml:space="preserve"> części </w:t>
      </w:r>
      <w:r w:rsidR="00EA0EED" w:rsidRPr="00DA63B0">
        <w:rPr>
          <w:bCs/>
          <w:sz w:val="22"/>
          <w:szCs w:val="22"/>
          <w:u w:val="single"/>
        </w:rPr>
        <w:t xml:space="preserve">nr </w:t>
      </w:r>
      <w:r w:rsidR="005A16D3" w:rsidRPr="00DA63B0">
        <w:rPr>
          <w:bCs/>
          <w:sz w:val="22"/>
          <w:szCs w:val="22"/>
          <w:u w:val="single"/>
        </w:rPr>
        <w:t>1</w:t>
      </w:r>
      <w:r w:rsidR="00092D18">
        <w:rPr>
          <w:bCs/>
          <w:sz w:val="22"/>
          <w:szCs w:val="22"/>
          <w:u w:val="single"/>
        </w:rPr>
        <w:t xml:space="preserve"> i</w:t>
      </w:r>
      <w:r w:rsidR="00EA0EED" w:rsidRPr="00DA63B0">
        <w:rPr>
          <w:bCs/>
          <w:sz w:val="22"/>
          <w:szCs w:val="22"/>
          <w:u w:val="single"/>
        </w:rPr>
        <w:t xml:space="preserve"> 5</w:t>
      </w:r>
      <w:r w:rsidR="00E55DD8" w:rsidRPr="00DA63B0">
        <w:rPr>
          <w:bCs/>
          <w:sz w:val="22"/>
          <w:szCs w:val="22"/>
        </w:rPr>
        <w:t xml:space="preserve"> </w:t>
      </w:r>
      <w:r w:rsidR="00E55DD8" w:rsidRPr="00DA63B0">
        <w:rPr>
          <w:b/>
          <w:bCs/>
          <w:sz w:val="22"/>
          <w:szCs w:val="22"/>
        </w:rPr>
        <w:t>nie krótszy niż</w:t>
      </w:r>
      <w:r w:rsidR="00E55DD8" w:rsidRPr="00DA63B0">
        <w:rPr>
          <w:bCs/>
          <w:sz w:val="22"/>
          <w:szCs w:val="22"/>
        </w:rPr>
        <w:t xml:space="preserve"> </w:t>
      </w:r>
      <w:r w:rsidR="001D7DCE" w:rsidRPr="00DA63B0">
        <w:rPr>
          <w:b/>
          <w:i/>
          <w:sz w:val="22"/>
          <w:szCs w:val="22"/>
        </w:rPr>
        <w:t>czternaście</w:t>
      </w:r>
      <w:r w:rsidR="00E55DD8" w:rsidRPr="00DA63B0">
        <w:rPr>
          <w:b/>
          <w:i/>
          <w:sz w:val="22"/>
          <w:szCs w:val="22"/>
        </w:rPr>
        <w:t xml:space="preserve"> </w:t>
      </w:r>
      <w:r w:rsidR="00E55DD8" w:rsidRPr="00DA63B0">
        <w:rPr>
          <w:b/>
          <w:sz w:val="22"/>
          <w:szCs w:val="22"/>
        </w:rPr>
        <w:t>[</w:t>
      </w:r>
      <w:r w:rsidR="001D7DCE" w:rsidRPr="00DA63B0">
        <w:rPr>
          <w:b/>
          <w:sz w:val="22"/>
          <w:szCs w:val="22"/>
        </w:rPr>
        <w:t>14</w:t>
      </w:r>
      <w:r w:rsidR="00E55DD8" w:rsidRPr="00DA63B0">
        <w:rPr>
          <w:b/>
          <w:sz w:val="22"/>
          <w:szCs w:val="22"/>
        </w:rPr>
        <w:t>]</w:t>
      </w:r>
      <w:r w:rsidR="00E55DD8" w:rsidRPr="00DA63B0">
        <w:rPr>
          <w:b/>
          <w:i/>
          <w:sz w:val="22"/>
          <w:szCs w:val="22"/>
        </w:rPr>
        <w:t xml:space="preserve"> </w:t>
      </w:r>
      <w:r w:rsidR="00E55DD8" w:rsidRPr="00DA63B0">
        <w:rPr>
          <w:b/>
          <w:sz w:val="22"/>
          <w:szCs w:val="22"/>
        </w:rPr>
        <w:t>dni kalendarz</w:t>
      </w:r>
      <w:r w:rsidR="001D7DCE" w:rsidRPr="00DA63B0">
        <w:rPr>
          <w:b/>
          <w:sz w:val="22"/>
          <w:szCs w:val="22"/>
        </w:rPr>
        <w:t>owych</w:t>
      </w:r>
      <w:r w:rsidR="00E55DD8" w:rsidRPr="00DA63B0">
        <w:rPr>
          <w:sz w:val="22"/>
          <w:szCs w:val="22"/>
        </w:rPr>
        <w:t xml:space="preserve"> i </w:t>
      </w:r>
      <w:r w:rsidR="00E55DD8" w:rsidRPr="00DA63B0">
        <w:rPr>
          <w:b/>
          <w:sz w:val="22"/>
          <w:szCs w:val="22"/>
        </w:rPr>
        <w:t>nie dłuższy niż</w:t>
      </w:r>
      <w:r w:rsidR="00E55DD8" w:rsidRPr="00DA63B0">
        <w:rPr>
          <w:sz w:val="22"/>
          <w:szCs w:val="22"/>
        </w:rPr>
        <w:t xml:space="preserve"> </w:t>
      </w:r>
      <w:r w:rsidR="00E55DD8" w:rsidRPr="00DA63B0">
        <w:rPr>
          <w:b/>
          <w:i/>
          <w:sz w:val="22"/>
          <w:szCs w:val="22"/>
        </w:rPr>
        <w:t>dwadzieścia</w:t>
      </w:r>
      <w:r w:rsidR="0001441C" w:rsidRPr="00DA63B0">
        <w:rPr>
          <w:b/>
          <w:i/>
          <w:sz w:val="22"/>
          <w:szCs w:val="22"/>
        </w:rPr>
        <w:t xml:space="preserve"> jeden</w:t>
      </w:r>
      <w:r w:rsidR="00E55DD8" w:rsidRPr="00DA63B0">
        <w:rPr>
          <w:b/>
          <w:i/>
          <w:sz w:val="22"/>
          <w:szCs w:val="22"/>
        </w:rPr>
        <w:t xml:space="preserve"> </w:t>
      </w:r>
      <w:r w:rsidR="00E55DD8" w:rsidRPr="00DA63B0">
        <w:rPr>
          <w:b/>
          <w:sz w:val="22"/>
          <w:szCs w:val="22"/>
        </w:rPr>
        <w:t>[</w:t>
      </w:r>
      <w:r w:rsidR="0001441C" w:rsidRPr="00DA63B0">
        <w:rPr>
          <w:b/>
          <w:sz w:val="22"/>
          <w:szCs w:val="22"/>
        </w:rPr>
        <w:t>21</w:t>
      </w:r>
      <w:r w:rsidR="00E55DD8" w:rsidRPr="00DA63B0">
        <w:rPr>
          <w:b/>
          <w:sz w:val="22"/>
          <w:szCs w:val="22"/>
        </w:rPr>
        <w:t>] dni kalendarzowych.</w:t>
      </w:r>
    </w:p>
    <w:p w:rsidR="00994018" w:rsidRPr="00092D18" w:rsidRDefault="00994018" w:rsidP="00994018">
      <w:pPr>
        <w:ind w:left="1276"/>
        <w:jc w:val="both"/>
        <w:rPr>
          <w:b/>
          <w:bCs/>
          <w:color w:val="000000" w:themeColor="text1"/>
          <w:sz w:val="22"/>
          <w:szCs w:val="22"/>
        </w:rPr>
      </w:pPr>
      <w:r w:rsidRPr="00092D18">
        <w:rPr>
          <w:bCs/>
          <w:color w:val="000000" w:themeColor="text1"/>
          <w:sz w:val="22"/>
          <w:szCs w:val="22"/>
          <w:u w:val="single"/>
        </w:rPr>
        <w:t>w części nr 2</w:t>
      </w:r>
      <w:r w:rsidRPr="00092D18">
        <w:rPr>
          <w:bCs/>
          <w:color w:val="000000" w:themeColor="text1"/>
          <w:sz w:val="22"/>
          <w:szCs w:val="22"/>
        </w:rPr>
        <w:t xml:space="preserve"> </w:t>
      </w:r>
      <w:r w:rsidRPr="00092D18">
        <w:rPr>
          <w:b/>
          <w:bCs/>
          <w:color w:val="000000" w:themeColor="text1"/>
          <w:sz w:val="22"/>
          <w:szCs w:val="22"/>
        </w:rPr>
        <w:t xml:space="preserve">nie krótszy niż </w:t>
      </w:r>
      <w:r w:rsidRPr="00092D18">
        <w:rPr>
          <w:b/>
          <w:bCs/>
          <w:i/>
          <w:color w:val="000000" w:themeColor="text1"/>
          <w:sz w:val="22"/>
          <w:szCs w:val="22"/>
        </w:rPr>
        <w:t xml:space="preserve">czternaście </w:t>
      </w:r>
      <w:r w:rsidRPr="00092D18">
        <w:rPr>
          <w:b/>
          <w:bCs/>
          <w:color w:val="000000" w:themeColor="text1"/>
          <w:sz w:val="22"/>
          <w:szCs w:val="22"/>
        </w:rPr>
        <w:t xml:space="preserve">[14] dni kalendarzowych i nie dłuższy niż </w:t>
      </w:r>
      <w:r w:rsidRPr="00092D18">
        <w:rPr>
          <w:b/>
          <w:bCs/>
          <w:i/>
          <w:color w:val="000000" w:themeColor="text1"/>
          <w:sz w:val="22"/>
          <w:szCs w:val="22"/>
        </w:rPr>
        <w:t xml:space="preserve">czterdzieści pięć </w:t>
      </w:r>
      <w:r w:rsidRPr="00092D18">
        <w:rPr>
          <w:b/>
          <w:bCs/>
          <w:color w:val="000000" w:themeColor="text1"/>
          <w:sz w:val="22"/>
          <w:szCs w:val="22"/>
        </w:rPr>
        <w:t>[45] dni kalendarzowych.</w:t>
      </w:r>
    </w:p>
    <w:p w:rsidR="00E55DD8" w:rsidRPr="00DA63B0" w:rsidRDefault="00E55DD8" w:rsidP="00E55DD8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DA63B0">
        <w:rPr>
          <w:bCs/>
          <w:sz w:val="22"/>
          <w:szCs w:val="22"/>
        </w:rPr>
        <w:t xml:space="preserve">W przypadku zaoferowania przez Wykonawcę </w:t>
      </w:r>
      <w:r w:rsidRPr="00DA63B0">
        <w:rPr>
          <w:b/>
          <w:bCs/>
          <w:sz w:val="22"/>
          <w:szCs w:val="22"/>
        </w:rPr>
        <w:t>przedziału dni kalendarzowych</w:t>
      </w:r>
      <w:r w:rsidR="001D7DCE" w:rsidRPr="00DA63B0">
        <w:rPr>
          <w:bCs/>
          <w:sz w:val="22"/>
          <w:szCs w:val="22"/>
        </w:rPr>
        <w:t xml:space="preserve"> np. „14-20</w:t>
      </w:r>
      <w:r w:rsidRPr="00DA63B0">
        <w:rPr>
          <w:bCs/>
          <w:sz w:val="22"/>
          <w:szCs w:val="22"/>
        </w:rPr>
        <w:t xml:space="preserve"> dni”, „do </w:t>
      </w:r>
      <w:r w:rsidR="00092D18">
        <w:rPr>
          <w:bCs/>
          <w:sz w:val="22"/>
          <w:szCs w:val="22"/>
        </w:rPr>
        <w:t>14</w:t>
      </w:r>
      <w:r w:rsidRPr="00DA63B0">
        <w:rPr>
          <w:bCs/>
          <w:sz w:val="22"/>
          <w:szCs w:val="22"/>
        </w:rPr>
        <w:t xml:space="preserve"> dni kalendarzowych” lub </w:t>
      </w:r>
      <w:r w:rsidRPr="00DA63B0">
        <w:rPr>
          <w:b/>
          <w:bCs/>
          <w:sz w:val="22"/>
          <w:szCs w:val="22"/>
        </w:rPr>
        <w:t>niepełnej liczby dni</w:t>
      </w:r>
      <w:r w:rsidR="001D7DCE" w:rsidRPr="00DA63B0">
        <w:rPr>
          <w:bCs/>
          <w:sz w:val="22"/>
          <w:szCs w:val="22"/>
        </w:rPr>
        <w:t xml:space="preserve"> „np. </w:t>
      </w:r>
      <w:r w:rsidR="00092D18">
        <w:rPr>
          <w:bCs/>
          <w:sz w:val="22"/>
          <w:szCs w:val="22"/>
        </w:rPr>
        <w:t>15</w:t>
      </w:r>
      <w:r w:rsidRPr="00DA63B0">
        <w:rPr>
          <w:bCs/>
          <w:sz w:val="22"/>
          <w:szCs w:val="22"/>
        </w:rPr>
        <w:t xml:space="preserve">,5 dnia” lub określenie </w:t>
      </w:r>
      <w:r w:rsidRPr="00DA63B0">
        <w:rPr>
          <w:bCs/>
          <w:i/>
          <w:sz w:val="22"/>
          <w:szCs w:val="22"/>
        </w:rPr>
        <w:t>termin</w:t>
      </w:r>
      <w:r w:rsidR="0059584E" w:rsidRPr="00DA63B0">
        <w:rPr>
          <w:bCs/>
          <w:i/>
          <w:sz w:val="22"/>
          <w:szCs w:val="22"/>
        </w:rPr>
        <w:t>u</w:t>
      </w:r>
      <w:r w:rsidRPr="00DA63B0">
        <w:rPr>
          <w:bCs/>
          <w:i/>
          <w:sz w:val="22"/>
          <w:szCs w:val="22"/>
        </w:rPr>
        <w:t xml:space="preserve"> realizacji przedmiotu zamówienia</w:t>
      </w:r>
      <w:r w:rsidR="006704A5" w:rsidRPr="00DA63B0">
        <w:rPr>
          <w:bCs/>
          <w:sz w:val="22"/>
          <w:szCs w:val="22"/>
        </w:rPr>
        <w:t xml:space="preserve"> poprzez sformułowanie</w:t>
      </w:r>
      <w:r w:rsidRPr="00DA63B0">
        <w:rPr>
          <w:bCs/>
          <w:sz w:val="22"/>
          <w:szCs w:val="22"/>
        </w:rPr>
        <w:t xml:space="preserve"> np. „</w:t>
      </w:r>
      <w:r w:rsidR="006704A5" w:rsidRPr="00DA63B0">
        <w:rPr>
          <w:bCs/>
          <w:sz w:val="22"/>
          <w:szCs w:val="22"/>
        </w:rPr>
        <w:t>dni robocze</w:t>
      </w:r>
      <w:r w:rsidRPr="00DA63B0">
        <w:rPr>
          <w:bCs/>
          <w:sz w:val="22"/>
          <w:szCs w:val="22"/>
        </w:rPr>
        <w:t>”</w:t>
      </w:r>
      <w:r w:rsidR="0041716B" w:rsidRPr="00DA63B0">
        <w:rPr>
          <w:bCs/>
          <w:sz w:val="22"/>
          <w:szCs w:val="22"/>
        </w:rPr>
        <w:t>, „tydzień”</w:t>
      </w:r>
      <w:r w:rsidRPr="00DA63B0">
        <w:rPr>
          <w:bCs/>
          <w:sz w:val="22"/>
          <w:szCs w:val="22"/>
        </w:rPr>
        <w:t xml:space="preserve"> lub </w:t>
      </w:r>
      <w:r w:rsidRPr="00DA63B0">
        <w:rPr>
          <w:b/>
          <w:bCs/>
          <w:sz w:val="22"/>
          <w:szCs w:val="22"/>
        </w:rPr>
        <w:t xml:space="preserve">zaoferowania </w:t>
      </w:r>
      <w:r w:rsidR="006704A5" w:rsidRPr="00DA63B0">
        <w:rPr>
          <w:b/>
          <w:bCs/>
          <w:sz w:val="22"/>
          <w:szCs w:val="22"/>
        </w:rPr>
        <w:t>dłuższego</w:t>
      </w:r>
      <w:r w:rsidRPr="00DA63B0">
        <w:rPr>
          <w:b/>
          <w:bCs/>
          <w:sz w:val="22"/>
          <w:szCs w:val="22"/>
        </w:rPr>
        <w:t xml:space="preserve"> </w:t>
      </w:r>
      <w:r w:rsidR="006704A5" w:rsidRPr="00DA63B0">
        <w:rPr>
          <w:b/>
          <w:bCs/>
          <w:i/>
          <w:sz w:val="22"/>
          <w:szCs w:val="22"/>
        </w:rPr>
        <w:t>terminu realizacji przedmiotu zamówienia</w:t>
      </w:r>
      <w:r w:rsidRPr="00DA63B0">
        <w:rPr>
          <w:b/>
          <w:bCs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>niż dopuszc</w:t>
      </w:r>
      <w:r w:rsidR="0001441C" w:rsidRPr="00DA63B0">
        <w:rPr>
          <w:bCs/>
          <w:sz w:val="22"/>
          <w:szCs w:val="22"/>
        </w:rPr>
        <w:t xml:space="preserve">zalny przez Zamawiającego </w:t>
      </w:r>
      <w:r w:rsidR="00BC24E0">
        <w:rPr>
          <w:bCs/>
          <w:sz w:val="22"/>
          <w:szCs w:val="22"/>
        </w:rPr>
        <w:br/>
      </w:r>
      <w:r w:rsidR="0001441C" w:rsidRPr="00DA63B0">
        <w:rPr>
          <w:bCs/>
          <w:sz w:val="22"/>
          <w:szCs w:val="22"/>
        </w:rPr>
        <w:t xml:space="preserve">tj. </w:t>
      </w:r>
      <w:r w:rsidR="00EA0EED" w:rsidRPr="00DA63B0">
        <w:rPr>
          <w:bCs/>
          <w:sz w:val="22"/>
          <w:szCs w:val="22"/>
        </w:rPr>
        <w:t xml:space="preserve">w części nr </w:t>
      </w:r>
      <w:r w:rsidR="00092D18">
        <w:rPr>
          <w:bCs/>
          <w:sz w:val="22"/>
          <w:szCs w:val="22"/>
        </w:rPr>
        <w:t>1 i</w:t>
      </w:r>
      <w:r w:rsidR="00EA0EED" w:rsidRPr="00DA63B0">
        <w:rPr>
          <w:bCs/>
          <w:sz w:val="22"/>
          <w:szCs w:val="22"/>
        </w:rPr>
        <w:t xml:space="preserve"> 5: </w:t>
      </w:r>
      <w:r w:rsidR="00EA0EED" w:rsidRPr="00DA63B0">
        <w:rPr>
          <w:b/>
          <w:bCs/>
          <w:i/>
          <w:sz w:val="22"/>
          <w:szCs w:val="22"/>
        </w:rPr>
        <w:t>dwadzieścia jeden</w:t>
      </w:r>
      <w:r w:rsidR="00EA0EED" w:rsidRPr="00DA63B0">
        <w:rPr>
          <w:bCs/>
          <w:sz w:val="22"/>
          <w:szCs w:val="22"/>
        </w:rPr>
        <w:t xml:space="preserve"> </w:t>
      </w:r>
      <w:r w:rsidR="00EA0EED" w:rsidRPr="00DA63B0">
        <w:rPr>
          <w:b/>
          <w:bCs/>
          <w:sz w:val="22"/>
          <w:szCs w:val="22"/>
        </w:rPr>
        <w:t>[</w:t>
      </w:r>
      <w:r w:rsidR="0001441C" w:rsidRPr="00DA63B0">
        <w:rPr>
          <w:b/>
          <w:bCs/>
          <w:sz w:val="22"/>
          <w:szCs w:val="22"/>
        </w:rPr>
        <w:t>21</w:t>
      </w:r>
      <w:r w:rsidR="00EA0EED" w:rsidRPr="00DA63B0">
        <w:rPr>
          <w:b/>
          <w:bCs/>
          <w:sz w:val="22"/>
          <w:szCs w:val="22"/>
        </w:rPr>
        <w:t>]</w:t>
      </w:r>
      <w:r w:rsidRPr="00DA63B0">
        <w:rPr>
          <w:b/>
          <w:bCs/>
          <w:sz w:val="22"/>
          <w:szCs w:val="22"/>
        </w:rPr>
        <w:t xml:space="preserve"> </w:t>
      </w:r>
      <w:r w:rsidR="006704A5" w:rsidRPr="00DA63B0">
        <w:rPr>
          <w:b/>
          <w:bCs/>
          <w:sz w:val="22"/>
          <w:szCs w:val="22"/>
        </w:rPr>
        <w:t>dni kalendarzowych</w:t>
      </w:r>
      <w:r w:rsidRPr="00092D18">
        <w:rPr>
          <w:bCs/>
          <w:color w:val="000000" w:themeColor="text1"/>
          <w:sz w:val="22"/>
          <w:szCs w:val="22"/>
        </w:rPr>
        <w:t>,</w:t>
      </w:r>
      <w:r w:rsidR="00DD4A68" w:rsidRPr="00092D18">
        <w:rPr>
          <w:bCs/>
          <w:color w:val="000000" w:themeColor="text1"/>
          <w:sz w:val="22"/>
          <w:szCs w:val="22"/>
        </w:rPr>
        <w:t xml:space="preserve"> </w:t>
      </w:r>
      <w:r w:rsidR="00994018" w:rsidRPr="00092D18">
        <w:rPr>
          <w:bCs/>
          <w:color w:val="000000" w:themeColor="text1"/>
          <w:sz w:val="22"/>
          <w:szCs w:val="22"/>
        </w:rPr>
        <w:t xml:space="preserve">w części nr 2: </w:t>
      </w:r>
      <w:r w:rsidR="00994018" w:rsidRPr="00092D18">
        <w:rPr>
          <w:b/>
          <w:bCs/>
          <w:i/>
          <w:color w:val="000000" w:themeColor="text1"/>
          <w:sz w:val="22"/>
          <w:szCs w:val="22"/>
        </w:rPr>
        <w:t>czterdzieści pięć</w:t>
      </w:r>
      <w:r w:rsidR="00BC24E0" w:rsidRPr="00092D18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BC24E0" w:rsidRPr="00092D18">
        <w:rPr>
          <w:b/>
          <w:bCs/>
          <w:color w:val="000000" w:themeColor="text1"/>
          <w:sz w:val="22"/>
          <w:szCs w:val="22"/>
        </w:rPr>
        <w:t xml:space="preserve">[45] dni </w:t>
      </w:r>
      <w:r w:rsidR="00BC24E0" w:rsidRPr="00655C52">
        <w:rPr>
          <w:b/>
          <w:bCs/>
          <w:color w:val="000000" w:themeColor="text1"/>
          <w:sz w:val="22"/>
          <w:szCs w:val="22"/>
        </w:rPr>
        <w:t>kalendarzowych</w:t>
      </w:r>
      <w:r w:rsidR="00DD4A68" w:rsidRPr="00092D18">
        <w:rPr>
          <w:bCs/>
          <w:color w:val="000000" w:themeColor="text1"/>
          <w:sz w:val="22"/>
          <w:szCs w:val="22"/>
        </w:rPr>
        <w:t>,</w:t>
      </w:r>
      <w:r w:rsidRPr="00092D18">
        <w:rPr>
          <w:bCs/>
          <w:color w:val="000000" w:themeColor="text1"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 xml:space="preserve">Zamawiający </w:t>
      </w:r>
      <w:r w:rsidRPr="00DA63B0">
        <w:rPr>
          <w:b/>
          <w:bCs/>
          <w:sz w:val="22"/>
          <w:szCs w:val="22"/>
        </w:rPr>
        <w:t>ODRZUCI OFERTĘ WYKONAWCY</w:t>
      </w:r>
      <w:r w:rsidRPr="00DA63B0">
        <w:rPr>
          <w:bCs/>
          <w:sz w:val="22"/>
          <w:szCs w:val="22"/>
        </w:rPr>
        <w:t xml:space="preserve"> z przedmiotowego postępowania na podstawie art. 226 ust. 1 pkt. 5  ustawy, tj.: oferta złożona przez Wykonawcę jest niezgodna z warunkami zamówienia.</w:t>
      </w:r>
    </w:p>
    <w:p w:rsidR="00E55DD8" w:rsidRPr="00430CCB" w:rsidRDefault="00E55DD8" w:rsidP="00E55DD8">
      <w:pPr>
        <w:numPr>
          <w:ilvl w:val="0"/>
          <w:numId w:val="41"/>
        </w:numPr>
        <w:ind w:left="1276" w:hanging="283"/>
        <w:jc w:val="both"/>
        <w:rPr>
          <w:i/>
          <w:sz w:val="22"/>
          <w:szCs w:val="22"/>
        </w:rPr>
      </w:pPr>
      <w:r w:rsidRPr="00E55DD8">
        <w:rPr>
          <w:b/>
          <w:sz w:val="22"/>
          <w:szCs w:val="22"/>
        </w:rPr>
        <w:t xml:space="preserve">Nieokreślenie </w:t>
      </w:r>
      <w:r w:rsidRPr="00430CCB">
        <w:rPr>
          <w:sz w:val="22"/>
          <w:szCs w:val="22"/>
        </w:rPr>
        <w:t xml:space="preserve">w ofercie </w:t>
      </w:r>
      <w:r w:rsidR="006704A5" w:rsidRPr="006704A5">
        <w:rPr>
          <w:b/>
          <w:bCs/>
          <w:i/>
          <w:sz w:val="22"/>
          <w:szCs w:val="22"/>
        </w:rPr>
        <w:t>terminu realizacji przedmiotu zamówienia</w:t>
      </w:r>
      <w:r w:rsidR="006704A5" w:rsidRPr="00430CCB">
        <w:rPr>
          <w:sz w:val="22"/>
          <w:szCs w:val="22"/>
        </w:rPr>
        <w:t xml:space="preserve"> </w:t>
      </w:r>
      <w:r w:rsidR="009E688B">
        <w:rPr>
          <w:sz w:val="22"/>
          <w:szCs w:val="22"/>
        </w:rPr>
        <w:t>skutkować</w:t>
      </w:r>
      <w:r w:rsidRPr="00430CCB">
        <w:rPr>
          <w:sz w:val="22"/>
          <w:szCs w:val="22"/>
        </w:rPr>
        <w:t xml:space="preserve"> będzie uznanie</w:t>
      </w:r>
      <w:r w:rsidR="009E688B">
        <w:rPr>
          <w:sz w:val="22"/>
          <w:szCs w:val="22"/>
        </w:rPr>
        <w:t>m</w:t>
      </w:r>
      <w:r w:rsidRPr="00430CCB">
        <w:rPr>
          <w:sz w:val="22"/>
          <w:szCs w:val="22"/>
        </w:rPr>
        <w:t xml:space="preserve"> przez Zamawiającego, iż Wykonawca zaoferował</w:t>
      </w:r>
      <w:r w:rsidR="006704A5">
        <w:rPr>
          <w:sz w:val="22"/>
          <w:szCs w:val="22"/>
        </w:rPr>
        <w:t xml:space="preserve"> </w:t>
      </w:r>
      <w:r w:rsidR="006704A5" w:rsidRPr="006704A5">
        <w:rPr>
          <w:b/>
          <w:sz w:val="22"/>
          <w:szCs w:val="22"/>
        </w:rPr>
        <w:t xml:space="preserve">maksymalny </w:t>
      </w:r>
      <w:r w:rsidR="006704A5" w:rsidRPr="006704A5">
        <w:rPr>
          <w:b/>
          <w:i/>
          <w:sz w:val="22"/>
          <w:szCs w:val="22"/>
        </w:rPr>
        <w:t>termin</w:t>
      </w:r>
      <w:r w:rsidR="00401F0F">
        <w:rPr>
          <w:b/>
          <w:i/>
          <w:sz w:val="22"/>
          <w:szCs w:val="22"/>
        </w:rPr>
        <w:t>u</w:t>
      </w:r>
      <w:r w:rsidR="006704A5" w:rsidRPr="006704A5">
        <w:rPr>
          <w:b/>
          <w:i/>
          <w:sz w:val="22"/>
          <w:szCs w:val="22"/>
        </w:rPr>
        <w:t xml:space="preserve"> realizacji przedmiotu</w:t>
      </w:r>
      <w:r w:rsidR="006704A5">
        <w:rPr>
          <w:b/>
          <w:sz w:val="22"/>
          <w:szCs w:val="22"/>
        </w:rPr>
        <w:t xml:space="preserve"> </w:t>
      </w:r>
      <w:r w:rsidRPr="00E55DD8">
        <w:rPr>
          <w:b/>
          <w:i/>
          <w:sz w:val="22"/>
          <w:szCs w:val="22"/>
        </w:rPr>
        <w:t>zamówienia</w:t>
      </w:r>
      <w:r w:rsidRPr="00430CCB">
        <w:rPr>
          <w:sz w:val="22"/>
          <w:szCs w:val="22"/>
        </w:rPr>
        <w:t xml:space="preserve"> w określonej części, tj.: </w:t>
      </w:r>
      <w:r w:rsidR="000E38D6" w:rsidRPr="000E38D6">
        <w:rPr>
          <w:bCs/>
          <w:sz w:val="22"/>
          <w:szCs w:val="22"/>
        </w:rPr>
        <w:t>w części nr 1</w:t>
      </w:r>
      <w:r w:rsidR="00092D18">
        <w:rPr>
          <w:bCs/>
          <w:sz w:val="22"/>
          <w:szCs w:val="22"/>
        </w:rPr>
        <w:t xml:space="preserve"> i </w:t>
      </w:r>
      <w:r w:rsidR="000E38D6" w:rsidRPr="000E38D6">
        <w:rPr>
          <w:bCs/>
          <w:sz w:val="22"/>
          <w:szCs w:val="22"/>
        </w:rPr>
        <w:t>5:</w:t>
      </w:r>
      <w:r w:rsidR="000E38D6" w:rsidRPr="000E38D6">
        <w:rPr>
          <w:b/>
          <w:bCs/>
          <w:i/>
          <w:sz w:val="22"/>
          <w:szCs w:val="22"/>
        </w:rPr>
        <w:t xml:space="preserve"> dwadzieścia jeden </w:t>
      </w:r>
      <w:r w:rsidR="000E38D6" w:rsidRPr="000E38D6">
        <w:rPr>
          <w:b/>
          <w:bCs/>
          <w:sz w:val="22"/>
          <w:szCs w:val="22"/>
        </w:rPr>
        <w:t>[21]</w:t>
      </w:r>
      <w:r w:rsidR="000E38D6" w:rsidRPr="000E38D6">
        <w:rPr>
          <w:b/>
          <w:bCs/>
          <w:i/>
          <w:sz w:val="22"/>
          <w:szCs w:val="22"/>
        </w:rPr>
        <w:t xml:space="preserve"> dni kalendarzowych</w:t>
      </w:r>
      <w:r w:rsidR="000E38D6" w:rsidRPr="00092D18">
        <w:rPr>
          <w:bCs/>
          <w:i/>
          <w:color w:val="000000" w:themeColor="text1"/>
          <w:sz w:val="22"/>
          <w:szCs w:val="22"/>
        </w:rPr>
        <w:t>,</w:t>
      </w:r>
      <w:r w:rsidR="000E38D6" w:rsidRPr="00092D18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BC24E0" w:rsidRPr="00092D18">
        <w:rPr>
          <w:bCs/>
          <w:color w:val="000000" w:themeColor="text1"/>
          <w:sz w:val="22"/>
          <w:szCs w:val="22"/>
        </w:rPr>
        <w:t xml:space="preserve">w części nr 2: </w:t>
      </w:r>
      <w:r w:rsidR="00BC24E0" w:rsidRPr="00092D18">
        <w:rPr>
          <w:b/>
          <w:bCs/>
          <w:i/>
          <w:color w:val="000000" w:themeColor="text1"/>
          <w:sz w:val="22"/>
          <w:szCs w:val="22"/>
        </w:rPr>
        <w:t xml:space="preserve">czterdzieści pięć </w:t>
      </w:r>
      <w:r w:rsidR="00BC24E0" w:rsidRPr="00092D18">
        <w:rPr>
          <w:b/>
          <w:bCs/>
          <w:color w:val="000000" w:themeColor="text1"/>
          <w:sz w:val="22"/>
          <w:szCs w:val="22"/>
        </w:rPr>
        <w:t xml:space="preserve">[45] </w:t>
      </w:r>
      <w:r w:rsidR="00BC24E0" w:rsidRPr="000244B1">
        <w:rPr>
          <w:b/>
          <w:bCs/>
          <w:color w:val="000000" w:themeColor="text1"/>
          <w:sz w:val="22"/>
          <w:szCs w:val="22"/>
        </w:rPr>
        <w:t>dni kalendarzowych</w:t>
      </w:r>
      <w:r w:rsidR="00092D18">
        <w:rPr>
          <w:bCs/>
          <w:color w:val="000000" w:themeColor="text1"/>
          <w:sz w:val="22"/>
          <w:szCs w:val="22"/>
        </w:rPr>
        <w:t xml:space="preserve"> </w:t>
      </w:r>
      <w:r w:rsidRPr="00430CCB">
        <w:rPr>
          <w:sz w:val="22"/>
          <w:szCs w:val="22"/>
        </w:rPr>
        <w:t xml:space="preserve">oraz przyznaniem liczby punktów w kryterium oceny ofert </w:t>
      </w:r>
      <w:r w:rsidRPr="00430CCB">
        <w:rPr>
          <w:sz w:val="22"/>
          <w:szCs w:val="22"/>
        </w:rPr>
        <w:lastRenderedPageBreak/>
        <w:t xml:space="preserve">zgodnie ze wzorem określonym dla tego kryterium i wskazaniem takiej liczby </w:t>
      </w:r>
      <w:r w:rsidR="006704A5">
        <w:rPr>
          <w:sz w:val="22"/>
          <w:szCs w:val="22"/>
        </w:rPr>
        <w:t>dni</w:t>
      </w:r>
      <w:r w:rsidRPr="00430CCB">
        <w:rPr>
          <w:sz w:val="22"/>
          <w:szCs w:val="22"/>
        </w:rPr>
        <w:t xml:space="preserve"> w umowie </w:t>
      </w:r>
      <w:r w:rsidR="0009630A">
        <w:rPr>
          <w:sz w:val="22"/>
          <w:szCs w:val="22"/>
        </w:rPr>
        <w:br/>
      </w:r>
      <w:r w:rsidRPr="00430CCB">
        <w:rPr>
          <w:sz w:val="22"/>
          <w:szCs w:val="22"/>
        </w:rPr>
        <w:t xml:space="preserve">w przypadku wyboru oferty tego wykonawcy jako najkorzystniejszej. </w:t>
      </w:r>
    </w:p>
    <w:p w:rsidR="00E55DD8" w:rsidRPr="00D708B0" w:rsidRDefault="00D708B0" w:rsidP="00A032E9">
      <w:pPr>
        <w:numPr>
          <w:ilvl w:val="0"/>
          <w:numId w:val="41"/>
        </w:numPr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Zaoferowanie</w:t>
      </w:r>
      <w:r w:rsidR="00E55DD8" w:rsidRPr="003F6421">
        <w:rPr>
          <w:sz w:val="22"/>
          <w:szCs w:val="22"/>
        </w:rPr>
        <w:t xml:space="preserve"> przez Wykonawcę </w:t>
      </w:r>
      <w:r w:rsidR="006704A5">
        <w:rPr>
          <w:b/>
          <w:sz w:val="22"/>
          <w:szCs w:val="22"/>
        </w:rPr>
        <w:t>krótszego</w:t>
      </w:r>
      <w:r w:rsidR="00E55DD8" w:rsidRPr="003F6421">
        <w:rPr>
          <w:sz w:val="22"/>
          <w:szCs w:val="22"/>
        </w:rPr>
        <w:t xml:space="preserve"> </w:t>
      </w:r>
      <w:r w:rsidR="006704A5" w:rsidRPr="006704A5">
        <w:rPr>
          <w:b/>
          <w:bCs/>
          <w:i/>
          <w:sz w:val="22"/>
          <w:szCs w:val="22"/>
        </w:rPr>
        <w:t>terminu realizacji przedmiotu zamówienia</w:t>
      </w:r>
      <w:r w:rsidR="006704A5" w:rsidRPr="003F6421">
        <w:rPr>
          <w:sz w:val="22"/>
          <w:szCs w:val="22"/>
        </w:rPr>
        <w:t xml:space="preserve"> </w:t>
      </w:r>
      <w:r w:rsidR="00E55DD8" w:rsidRPr="003F6421">
        <w:rPr>
          <w:sz w:val="22"/>
          <w:szCs w:val="22"/>
        </w:rPr>
        <w:t xml:space="preserve">niż dopuszczalny przez Zamawiającego </w:t>
      </w:r>
      <w:r>
        <w:rPr>
          <w:bCs/>
          <w:sz w:val="22"/>
          <w:szCs w:val="22"/>
        </w:rPr>
        <w:t>skutkować będzie uznaniem,</w:t>
      </w:r>
      <w:r w:rsidR="00E55DD8" w:rsidRPr="003F6421">
        <w:rPr>
          <w:sz w:val="22"/>
          <w:szCs w:val="22"/>
        </w:rPr>
        <w:t xml:space="preserve"> iż Wykonawca zaoferował </w:t>
      </w:r>
      <w:r w:rsidR="00E55DD8" w:rsidRPr="00E55DD8">
        <w:rPr>
          <w:b/>
          <w:sz w:val="22"/>
          <w:szCs w:val="22"/>
        </w:rPr>
        <w:t>m</w:t>
      </w:r>
      <w:r w:rsidR="006704A5">
        <w:rPr>
          <w:b/>
          <w:sz w:val="22"/>
          <w:szCs w:val="22"/>
        </w:rPr>
        <w:t>inimalny</w:t>
      </w:r>
      <w:r w:rsidR="00E55DD8" w:rsidRPr="00E55DD8">
        <w:rPr>
          <w:b/>
          <w:sz w:val="22"/>
          <w:szCs w:val="22"/>
        </w:rPr>
        <w:t xml:space="preserve"> </w:t>
      </w:r>
      <w:r w:rsidR="006704A5" w:rsidRPr="006704A5">
        <w:rPr>
          <w:b/>
          <w:bCs/>
          <w:i/>
          <w:sz w:val="22"/>
          <w:szCs w:val="22"/>
        </w:rPr>
        <w:t>termin realizacji przedmiotu zamówienia</w:t>
      </w:r>
      <w:r w:rsidR="0041716B">
        <w:rPr>
          <w:sz w:val="22"/>
          <w:szCs w:val="22"/>
        </w:rPr>
        <w:t>, tj.</w:t>
      </w:r>
      <w:r w:rsidR="00E55DD8" w:rsidRPr="003F6421">
        <w:rPr>
          <w:sz w:val="22"/>
          <w:szCs w:val="22"/>
        </w:rPr>
        <w:t xml:space="preserve">: </w:t>
      </w:r>
      <w:r w:rsidR="00092D18">
        <w:rPr>
          <w:sz w:val="22"/>
          <w:szCs w:val="22"/>
        </w:rPr>
        <w:t>w częściach nr 1, 2 i</w:t>
      </w:r>
      <w:r w:rsidR="000E38D6" w:rsidRPr="000E38D6">
        <w:rPr>
          <w:sz w:val="22"/>
          <w:szCs w:val="22"/>
        </w:rPr>
        <w:t xml:space="preserve"> 5: </w:t>
      </w:r>
      <w:r w:rsidR="000E38D6" w:rsidRPr="000E38D6">
        <w:rPr>
          <w:b/>
          <w:i/>
          <w:sz w:val="22"/>
          <w:szCs w:val="22"/>
        </w:rPr>
        <w:t>czternaście</w:t>
      </w:r>
      <w:r w:rsidR="000E38D6" w:rsidRPr="000E38D6">
        <w:rPr>
          <w:b/>
          <w:sz w:val="22"/>
          <w:szCs w:val="22"/>
        </w:rPr>
        <w:t xml:space="preserve"> [14]</w:t>
      </w:r>
      <w:r w:rsidR="000E38D6" w:rsidRPr="000E38D6">
        <w:rPr>
          <w:sz w:val="22"/>
          <w:szCs w:val="22"/>
        </w:rPr>
        <w:t xml:space="preserve"> </w:t>
      </w:r>
      <w:r w:rsidR="000E38D6" w:rsidRPr="000E38D6">
        <w:rPr>
          <w:b/>
          <w:i/>
          <w:sz w:val="22"/>
          <w:szCs w:val="22"/>
        </w:rPr>
        <w:t>dni kalendarzowych</w:t>
      </w:r>
      <w:r w:rsidR="000E38D6">
        <w:rPr>
          <w:sz w:val="22"/>
          <w:szCs w:val="22"/>
        </w:rPr>
        <w:t xml:space="preserve"> </w:t>
      </w:r>
      <w:r w:rsidRPr="00D708B0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:rsidR="005A7404" w:rsidRPr="00CF7D1C" w:rsidRDefault="005A7404" w:rsidP="005A7404">
      <w:pPr>
        <w:ind w:left="1701"/>
        <w:jc w:val="both"/>
        <w:rPr>
          <w:sz w:val="22"/>
          <w:szCs w:val="22"/>
        </w:rPr>
      </w:pPr>
    </w:p>
    <w:p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bookmarkStart w:id="6" w:name="_Ref116645993"/>
      <w:r w:rsidRPr="00CF7D1C">
        <w:rPr>
          <w:sz w:val="22"/>
          <w:szCs w:val="22"/>
        </w:rPr>
        <w:t>Punktacja według powyższych kryteriów wyliczana zostanie według równania:</w:t>
      </w:r>
      <w:bookmarkEnd w:id="6"/>
    </w:p>
    <w:p w:rsidR="005A7404" w:rsidRPr="00CF7D1C" w:rsidRDefault="005A7404" w:rsidP="005A7404">
      <w:pPr>
        <w:jc w:val="both"/>
        <w:rPr>
          <w:sz w:val="22"/>
          <w:szCs w:val="22"/>
        </w:rPr>
      </w:pPr>
    </w:p>
    <w:tbl>
      <w:tblPr>
        <w:tblW w:w="9145" w:type="dxa"/>
        <w:tblInd w:w="1239" w:type="dxa"/>
        <w:shd w:val="clear" w:color="auto" w:fill="FFFFFF"/>
        <w:tblLook w:val="04A0" w:firstRow="1" w:lastRow="0" w:firstColumn="1" w:lastColumn="0" w:noHBand="0" w:noVBand="1"/>
      </w:tblPr>
      <w:tblGrid>
        <w:gridCol w:w="1165"/>
        <w:gridCol w:w="310"/>
        <w:gridCol w:w="1759"/>
        <w:gridCol w:w="453"/>
        <w:gridCol w:w="2651"/>
        <w:gridCol w:w="483"/>
        <w:gridCol w:w="2324"/>
      </w:tblGrid>
      <w:tr w:rsidR="005A7404" w:rsidRPr="00CF7D1C" w:rsidTr="00C22D7F">
        <w:trPr>
          <w:trHeight w:val="348"/>
        </w:trPr>
        <w:tc>
          <w:tcPr>
            <w:tcW w:w="1165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Punkty badanej oferty</w:t>
            </w:r>
            <w:r w:rsidRPr="00CF7D1C">
              <w:rPr>
                <w:b/>
                <w:sz w:val="22"/>
                <w:szCs w:val="22"/>
              </w:rPr>
              <w:tab/>
            </w:r>
          </w:p>
        </w:tc>
        <w:tc>
          <w:tcPr>
            <w:tcW w:w="310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759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  <w:r w:rsidRPr="00CF7D1C">
              <w:rPr>
                <w:b/>
                <w:sz w:val="22"/>
                <w:szCs w:val="22"/>
              </w:rPr>
              <w:br/>
              <w:t xml:space="preserve">w kryterium </w:t>
            </w:r>
          </w:p>
          <w:p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53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651" w:type="dxa"/>
            <w:shd w:val="clear" w:color="auto" w:fill="DEEAF6"/>
            <w:vAlign w:val="center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Liczba punktów</w:t>
            </w:r>
            <w:r w:rsidRPr="00CF7D1C">
              <w:rPr>
                <w:b/>
                <w:sz w:val="22"/>
                <w:szCs w:val="22"/>
              </w:rPr>
              <w:br/>
              <w:t xml:space="preserve"> w kryterium</w:t>
            </w:r>
          </w:p>
          <w:p w:rsidR="005A7404" w:rsidRPr="00CF7D1C" w:rsidRDefault="005A7404" w:rsidP="003F6421">
            <w:pPr>
              <w:ind w:left="-82"/>
              <w:jc w:val="center"/>
              <w:rPr>
                <w:b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Okres gwarancji na przedmiot zamówienia</w:t>
            </w:r>
          </w:p>
        </w:tc>
        <w:tc>
          <w:tcPr>
            <w:tcW w:w="483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324" w:type="dxa"/>
            <w:shd w:val="clear" w:color="auto" w:fill="DEEAF6"/>
          </w:tcPr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</w:p>
          <w:p w:rsidR="00DA63B0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w kryterium </w:t>
            </w:r>
          </w:p>
          <w:p w:rsidR="005A7404" w:rsidRPr="00CF7D1C" w:rsidRDefault="005A7404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5A7404" w:rsidRPr="00CF7D1C" w:rsidRDefault="005A7404" w:rsidP="005A7404">
      <w:pPr>
        <w:jc w:val="both"/>
        <w:rPr>
          <w:sz w:val="22"/>
          <w:szCs w:val="22"/>
        </w:rPr>
      </w:pPr>
    </w:p>
    <w:p w:rsidR="005A7404" w:rsidRPr="00CF7D1C" w:rsidRDefault="005A7404" w:rsidP="00054271">
      <w:pPr>
        <w:numPr>
          <w:ilvl w:val="1"/>
          <w:numId w:val="43"/>
        </w:numPr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Maksymalna liczba punktów, jaką Wykonawca może otrzymać wynosi </w:t>
      </w:r>
      <w:r w:rsidRPr="00CF7D1C">
        <w:rPr>
          <w:b/>
          <w:i/>
          <w:sz w:val="22"/>
          <w:szCs w:val="22"/>
        </w:rPr>
        <w:t>sto</w:t>
      </w:r>
      <w:r w:rsidRPr="00CF7D1C">
        <w:rPr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[100] punktów</w:t>
      </w:r>
      <w:r w:rsidRPr="00CF7D1C">
        <w:rPr>
          <w:sz w:val="22"/>
          <w:szCs w:val="22"/>
        </w:rPr>
        <w:t>.</w:t>
      </w:r>
    </w:p>
    <w:p w:rsidR="005A7404" w:rsidRPr="00CF7D1C" w:rsidRDefault="005A7404" w:rsidP="00054271">
      <w:pPr>
        <w:numPr>
          <w:ilvl w:val="1"/>
          <w:numId w:val="43"/>
        </w:numPr>
        <w:spacing w:before="60"/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najwyżej ocenioną</w:t>
      </w:r>
      <w:r w:rsidRPr="00CF7D1C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CF7D1C">
        <w:rPr>
          <w:b/>
          <w:sz w:val="22"/>
          <w:szCs w:val="22"/>
        </w:rPr>
        <w:t xml:space="preserve">pkt. </w:t>
      </w:r>
      <w:r>
        <w:rPr>
          <w:b/>
          <w:sz w:val="22"/>
          <w:szCs w:val="22"/>
        </w:rPr>
        <w:fldChar w:fldCharType="begin"/>
      </w:r>
      <w:r>
        <w:rPr>
          <w:b/>
          <w:sz w:val="22"/>
          <w:szCs w:val="22"/>
        </w:rPr>
        <w:instrText xml:space="preserve"> REF _Ref116645993 \w \h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8A30B8">
        <w:rPr>
          <w:b/>
          <w:sz w:val="22"/>
          <w:szCs w:val="22"/>
        </w:rPr>
        <w:t>19.3</w:t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SWZ</w:t>
      </w:r>
      <w:r w:rsidRPr="00CF7D1C">
        <w:rPr>
          <w:sz w:val="22"/>
          <w:szCs w:val="22"/>
        </w:rPr>
        <w:t xml:space="preserve"> </w:t>
      </w:r>
      <w:r w:rsidR="00091344">
        <w:rPr>
          <w:sz w:val="22"/>
          <w:szCs w:val="22"/>
        </w:rPr>
        <w:t xml:space="preserve">(odpowiednio do części) </w:t>
      </w:r>
      <w:r w:rsidRPr="00CF7D1C">
        <w:rPr>
          <w:sz w:val="22"/>
          <w:szCs w:val="22"/>
        </w:rPr>
        <w:t>oraz odpowiadająca okolicznościom, o których mowa w art. 57 ustawy (zweryfikowanych na podstawie wstępnych oświadczeń dostarczonych wraz z ofertą).</w:t>
      </w:r>
    </w:p>
    <w:p w:rsidR="005A7404" w:rsidRPr="00CF7D1C" w:rsidRDefault="005A7404" w:rsidP="00054271">
      <w:pPr>
        <w:numPr>
          <w:ilvl w:val="1"/>
          <w:numId w:val="43"/>
        </w:numPr>
        <w:spacing w:before="60" w:after="60"/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Wszystkie obliczenia będą dokonywane z dokładnością do dwóch miejsc po przecinku.</w:t>
      </w:r>
    </w:p>
    <w:p w:rsidR="005A7404" w:rsidRPr="00372761" w:rsidRDefault="005A7404" w:rsidP="00054271">
      <w:pPr>
        <w:numPr>
          <w:ilvl w:val="1"/>
          <w:numId w:val="43"/>
        </w:numPr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najkorzystniejszą ofertę</w:t>
      </w:r>
      <w:r w:rsidRPr="00CF7D1C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:rsidR="00BA006E" w:rsidRPr="00645606" w:rsidRDefault="00BA006E" w:rsidP="00BA006E">
      <w:pPr>
        <w:jc w:val="both"/>
        <w:rPr>
          <w:sz w:val="22"/>
          <w:szCs w:val="22"/>
        </w:rPr>
      </w:pPr>
    </w:p>
    <w:p w:rsidR="005A427F" w:rsidRPr="00645606" w:rsidRDefault="005A427F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</w:t>
      </w:r>
      <w:r w:rsidR="00AC7ED5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>nik nr 3 do SWZ (Projekt umowy</w:t>
      </w:r>
      <w:r w:rsidRPr="00645606">
        <w:rPr>
          <w:b/>
          <w:sz w:val="22"/>
          <w:szCs w:val="22"/>
        </w:rPr>
        <w:t>)</w:t>
      </w:r>
      <w:r w:rsidR="0060361D">
        <w:rPr>
          <w:b/>
          <w:sz w:val="22"/>
          <w:szCs w:val="22"/>
        </w:rPr>
        <w:t xml:space="preserve"> – odpowiednio do części</w:t>
      </w:r>
      <w:r w:rsidRPr="00645606">
        <w:rPr>
          <w:sz w:val="22"/>
          <w:szCs w:val="22"/>
        </w:rPr>
        <w:t xml:space="preserve"> oraz na warunkach podanych w swojej oferci</w:t>
      </w:r>
      <w:r w:rsidR="00AC7ED5">
        <w:rPr>
          <w:sz w:val="22"/>
          <w:szCs w:val="22"/>
        </w:rPr>
        <w:t xml:space="preserve">e, tożsamych z SWZ, </w:t>
      </w:r>
      <w:r w:rsidRPr="00645606">
        <w:rPr>
          <w:sz w:val="22"/>
          <w:szCs w:val="22"/>
        </w:rPr>
        <w:t xml:space="preserve">w terminie określonym przez Zamawiającego. </w:t>
      </w:r>
      <w:r w:rsidRPr="00645606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Pr="00645606">
        <w:rPr>
          <w:sz w:val="22"/>
          <w:szCs w:val="22"/>
        </w:rPr>
        <w:br/>
        <w:t>za 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). 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>pkt. 20.2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>pkt. 20.3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:rsidR="000D6E33" w:rsidRPr="000D6E33" w:rsidRDefault="006704A5" w:rsidP="006704A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lastRenderedPageBreak/>
        <w:t xml:space="preserve">W przypadku, o którym mowa w </w:t>
      </w:r>
      <w:r w:rsidRPr="006E1F71">
        <w:rPr>
          <w:b/>
          <w:bCs/>
          <w:sz w:val="22"/>
          <w:szCs w:val="22"/>
        </w:rPr>
        <w:t>pkt. 20.6 SWZ</w:t>
      </w:r>
      <w:r w:rsidRPr="006E1F71">
        <w:rPr>
          <w:bCs/>
          <w:sz w:val="22"/>
          <w:szCs w:val="22"/>
        </w:rPr>
        <w:t xml:space="preserve"> d</w:t>
      </w:r>
      <w:r w:rsidRPr="006E1F71">
        <w:rPr>
          <w:sz w:val="22"/>
          <w:szCs w:val="22"/>
        </w:rPr>
        <w:t xml:space="preserve">atę zawarcia umowy stanowi </w:t>
      </w:r>
      <w:r w:rsidRPr="00FF1E36">
        <w:rPr>
          <w:sz w:val="22"/>
          <w:szCs w:val="22"/>
        </w:rPr>
        <w:t>dzień (data) przesłania Wykonawcy, za pośrednictwem środków porozumiewania się na odległość, umowy podpisanej przez Zamawiającego</w:t>
      </w:r>
      <w:r w:rsidRPr="006E1F71">
        <w:rPr>
          <w:sz w:val="22"/>
          <w:szCs w:val="22"/>
        </w:rPr>
        <w:t>.</w:t>
      </w:r>
    </w:p>
    <w:p w:rsidR="00401F0F" w:rsidRDefault="003D4F37" w:rsidP="00401F0F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r w:rsidRPr="00645606">
        <w:rPr>
          <w:color w:val="000000"/>
          <w:sz w:val="22"/>
          <w:szCs w:val="22"/>
        </w:rPr>
        <w:t xml:space="preserve"> </w:t>
      </w:r>
    </w:p>
    <w:p w:rsidR="00401F0F" w:rsidRPr="00401F0F" w:rsidRDefault="003D4F37" w:rsidP="00401F0F">
      <w:pPr>
        <w:pStyle w:val="Akapitzlist"/>
        <w:numPr>
          <w:ilvl w:val="2"/>
          <w:numId w:val="50"/>
        </w:numPr>
        <w:spacing w:before="60"/>
        <w:ind w:left="1418"/>
        <w:jc w:val="both"/>
        <w:rPr>
          <w:sz w:val="22"/>
          <w:szCs w:val="22"/>
        </w:rPr>
      </w:pPr>
      <w:r w:rsidRPr="00401F0F">
        <w:rPr>
          <w:b/>
          <w:i/>
          <w:sz w:val="22"/>
          <w:szCs w:val="22"/>
        </w:rPr>
        <w:t>Pełnomocnictwa* dla osoby/osób podpisującej umowę</w:t>
      </w:r>
      <w:r w:rsidRPr="00401F0F">
        <w:rPr>
          <w:sz w:val="22"/>
          <w:szCs w:val="22"/>
        </w:rPr>
        <w:t xml:space="preserve"> </w:t>
      </w:r>
      <w:r w:rsidRPr="00401F0F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3D4F37" w:rsidRPr="00401F0F" w:rsidRDefault="003D4F37" w:rsidP="00401F0F">
      <w:pPr>
        <w:pStyle w:val="Akapitzlist"/>
        <w:numPr>
          <w:ilvl w:val="2"/>
          <w:numId w:val="50"/>
        </w:numPr>
        <w:spacing w:before="60"/>
        <w:ind w:left="1418"/>
        <w:jc w:val="both"/>
        <w:rPr>
          <w:sz w:val="22"/>
          <w:szCs w:val="22"/>
        </w:rPr>
      </w:pPr>
      <w:r w:rsidRPr="00401F0F">
        <w:rPr>
          <w:b/>
          <w:i/>
          <w:sz w:val="22"/>
          <w:szCs w:val="22"/>
        </w:rPr>
        <w:t>Kopii umowy regulującej współpracę Wykonawców ubieg</w:t>
      </w:r>
      <w:r w:rsidR="00AB26E9" w:rsidRPr="00401F0F">
        <w:rPr>
          <w:b/>
          <w:i/>
          <w:sz w:val="22"/>
          <w:szCs w:val="22"/>
        </w:rPr>
        <w:t xml:space="preserve">ających się wspólnie </w:t>
      </w:r>
      <w:r w:rsidRPr="00401F0F">
        <w:rPr>
          <w:b/>
          <w:i/>
          <w:sz w:val="22"/>
          <w:szCs w:val="22"/>
        </w:rPr>
        <w:t>o udzielenie zamówienia</w:t>
      </w:r>
      <w:r w:rsidRPr="00401F0F">
        <w:rPr>
          <w:sz w:val="22"/>
          <w:szCs w:val="22"/>
        </w:rPr>
        <w:t xml:space="preserve"> </w:t>
      </w:r>
      <w:r w:rsidRPr="00401F0F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01F0F">
        <w:rPr>
          <w:sz w:val="22"/>
          <w:szCs w:val="22"/>
        </w:rPr>
        <w:t xml:space="preserve">. </w:t>
      </w:r>
      <w:r w:rsidRPr="00401F0F">
        <w:rPr>
          <w:sz w:val="22"/>
          <w:szCs w:val="22"/>
          <w:lang w:eastAsia="pl-PL"/>
        </w:rPr>
        <w:t xml:space="preserve">W przypadku braku przedłożenia dokumentów wymienionych w pkt. </w:t>
      </w:r>
      <w:r w:rsidRPr="00401F0F">
        <w:rPr>
          <w:b/>
          <w:sz w:val="22"/>
          <w:szCs w:val="22"/>
          <w:lang w:eastAsia="pl-PL"/>
        </w:rPr>
        <w:t>20.8 SWZ</w:t>
      </w:r>
      <w:r w:rsidRPr="00401F0F">
        <w:rPr>
          <w:sz w:val="22"/>
          <w:szCs w:val="22"/>
          <w:lang w:eastAsia="pl-PL"/>
        </w:rPr>
        <w:t>, przed zawarciem umowy, lub jeżeli ich treść nie b</w:t>
      </w:r>
      <w:r w:rsidR="009F00A6" w:rsidRPr="00401F0F">
        <w:rPr>
          <w:sz w:val="22"/>
          <w:szCs w:val="22"/>
          <w:lang w:eastAsia="pl-PL"/>
        </w:rPr>
        <w:t xml:space="preserve">ędzie zgodna </w:t>
      </w:r>
      <w:r w:rsidRPr="00401F0F">
        <w:rPr>
          <w:sz w:val="22"/>
          <w:szCs w:val="22"/>
          <w:lang w:eastAsia="pl-PL"/>
        </w:rPr>
        <w:t xml:space="preserve">z dokumentami zamówienia, zostanie to zakwalifikowane </w:t>
      </w:r>
      <w:r w:rsidRPr="00401F0F">
        <w:rPr>
          <w:sz w:val="22"/>
          <w:szCs w:val="22"/>
        </w:rPr>
        <w:t xml:space="preserve">przez Zamawiającego jako odmowa podpisania umowy </w:t>
      </w:r>
      <w:r w:rsidR="00AB26E9" w:rsidRPr="00401F0F">
        <w:rPr>
          <w:sz w:val="22"/>
          <w:szCs w:val="22"/>
        </w:rPr>
        <w:br/>
      </w:r>
      <w:r w:rsidRPr="00401F0F">
        <w:rPr>
          <w:sz w:val="22"/>
          <w:szCs w:val="22"/>
        </w:rPr>
        <w:t>z winy Wykonawcy (</w:t>
      </w:r>
      <w:r w:rsidRPr="00401F0F">
        <w:rPr>
          <w:sz w:val="22"/>
          <w:szCs w:val="22"/>
          <w:lang w:eastAsia="pl-PL"/>
        </w:rPr>
        <w:t>uchylenie się od zawarcia umowy</w:t>
      </w:r>
      <w:r w:rsidRPr="00401F0F">
        <w:rPr>
          <w:sz w:val="22"/>
          <w:szCs w:val="22"/>
        </w:rPr>
        <w:t>).</w:t>
      </w:r>
    </w:p>
    <w:p w:rsidR="0060361D" w:rsidRDefault="003D4F37" w:rsidP="0060361D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7" w:name="highlightHit_14"/>
      <w:bookmarkEnd w:id="7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60361D" w:rsidRPr="0060361D" w:rsidRDefault="0060361D" w:rsidP="0060361D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0361D">
        <w:rPr>
          <w:bCs/>
          <w:sz w:val="22"/>
          <w:szCs w:val="22"/>
        </w:rPr>
        <w:t>W przypadku wyboru oferty jednego Wykonawcy jako najkorzystniej</w:t>
      </w:r>
      <w:r>
        <w:rPr>
          <w:bCs/>
          <w:sz w:val="22"/>
          <w:szCs w:val="22"/>
        </w:rPr>
        <w:t xml:space="preserve">szej w więcej niż jednej części </w:t>
      </w:r>
      <w:r w:rsidRPr="0060361D">
        <w:rPr>
          <w:bCs/>
          <w:sz w:val="22"/>
          <w:szCs w:val="22"/>
        </w:rPr>
        <w:t xml:space="preserve">niniejszego postępowania zostaną zawarte odrębne umowy odpowiednio do każdej z części postępowania, </w:t>
      </w:r>
      <w:r>
        <w:rPr>
          <w:sz w:val="22"/>
          <w:szCs w:val="22"/>
        </w:rPr>
        <w:br/>
      </w:r>
      <w:r w:rsidRPr="0060361D">
        <w:rPr>
          <w:bCs/>
          <w:sz w:val="22"/>
          <w:szCs w:val="22"/>
        </w:rPr>
        <w:t>w której oferta Wykonawcy została wybrana jako najkorzystniejsza.</w:t>
      </w:r>
    </w:p>
    <w:p w:rsidR="0059584E" w:rsidRPr="00645606" w:rsidRDefault="0059584E" w:rsidP="00A07174">
      <w:pPr>
        <w:ind w:left="709"/>
        <w:jc w:val="both"/>
        <w:rPr>
          <w:sz w:val="22"/>
          <w:szCs w:val="22"/>
        </w:rPr>
      </w:pPr>
    </w:p>
    <w:p w:rsidR="00A10A21" w:rsidRPr="005216EB" w:rsidRDefault="00A10A21" w:rsidP="005216EB">
      <w:pPr>
        <w:pStyle w:val="Akapitzlist"/>
        <w:numPr>
          <w:ilvl w:val="0"/>
          <w:numId w:val="50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5216EB">
        <w:rPr>
          <w:b/>
          <w:bCs/>
          <w:sz w:val="22"/>
          <w:szCs w:val="22"/>
        </w:rPr>
        <w:t>Wymagania dotyczące zabezpieczenia należytego wykonania umowy</w:t>
      </w:r>
    </w:p>
    <w:p w:rsidR="00911BCE" w:rsidRDefault="006704A5" w:rsidP="00A07174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umowy.</w:t>
      </w:r>
    </w:p>
    <w:p w:rsidR="006704A5" w:rsidRPr="00645606" w:rsidRDefault="006704A5" w:rsidP="00A07174">
      <w:pPr>
        <w:ind w:left="709"/>
        <w:jc w:val="both"/>
        <w:rPr>
          <w:sz w:val="22"/>
          <w:szCs w:val="22"/>
        </w:rPr>
      </w:pPr>
    </w:p>
    <w:p w:rsidR="00D356CA" w:rsidRPr="00645606" w:rsidRDefault="00D356CA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6704A5" w:rsidRPr="00091344" w:rsidRDefault="006704A5" w:rsidP="006704A5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</w:t>
      </w:r>
      <w:r w:rsidRPr="00FF092A">
        <w:rPr>
          <w:bCs/>
          <w:sz w:val="22"/>
          <w:szCs w:val="22"/>
        </w:rPr>
        <w:t>ekt umowy, w tym ewentualne treści dotyczące zmian do umowy, stanowi</w:t>
      </w:r>
      <w:r>
        <w:rPr>
          <w:bCs/>
          <w:sz w:val="22"/>
          <w:szCs w:val="22"/>
        </w:rPr>
        <w:t xml:space="preserve"> </w:t>
      </w:r>
      <w:r w:rsidRPr="003D13A7">
        <w:rPr>
          <w:b/>
          <w:sz w:val="22"/>
          <w:szCs w:val="22"/>
        </w:rPr>
        <w:t>załącznik nr 3 do SWZ</w:t>
      </w:r>
      <w:r w:rsidR="00C26826">
        <w:rPr>
          <w:b/>
          <w:sz w:val="22"/>
          <w:szCs w:val="22"/>
        </w:rPr>
        <w:t xml:space="preserve"> (odpowiednio do części)</w:t>
      </w:r>
      <w:r w:rsidR="005C754B">
        <w:rPr>
          <w:sz w:val="22"/>
          <w:szCs w:val="22"/>
        </w:rPr>
        <w:t>.</w:t>
      </w:r>
    </w:p>
    <w:p w:rsidR="00B46267" w:rsidRPr="00645606" w:rsidRDefault="00B46267" w:rsidP="00A07174">
      <w:pPr>
        <w:jc w:val="both"/>
        <w:rPr>
          <w:sz w:val="22"/>
          <w:szCs w:val="22"/>
        </w:rPr>
      </w:pPr>
    </w:p>
    <w:p w:rsidR="00A10A21" w:rsidRPr="00645606" w:rsidRDefault="00A10A21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:rsidR="00563B03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:rsidR="005D71D1" w:rsidRPr="00645606" w:rsidRDefault="005D71D1" w:rsidP="005216EB">
      <w:pPr>
        <w:numPr>
          <w:ilvl w:val="0"/>
          <w:numId w:val="50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645606" w:rsidRDefault="005012FD" w:rsidP="00ED0C5E">
      <w:pPr>
        <w:spacing w:before="60"/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lastRenderedPageBreak/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Najgebauer,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5C754B">
        <w:rPr>
          <w:b/>
          <w:sz w:val="22"/>
          <w:szCs w:val="22"/>
          <w:u w:val="single"/>
        </w:rPr>
        <w:t>20</w:t>
      </w:r>
      <w:r w:rsidR="00353C64">
        <w:rPr>
          <w:b/>
          <w:sz w:val="22"/>
          <w:szCs w:val="22"/>
          <w:u w:val="single"/>
        </w:rPr>
        <w:t>/</w:t>
      </w:r>
      <w:r w:rsidR="00F62CC6" w:rsidRPr="00645606">
        <w:rPr>
          <w:b/>
          <w:sz w:val="22"/>
          <w:szCs w:val="22"/>
          <w:u w:val="single"/>
        </w:rPr>
        <w:t>202</w:t>
      </w:r>
      <w:r w:rsidR="005C754B">
        <w:rPr>
          <w:b/>
          <w:sz w:val="22"/>
          <w:szCs w:val="22"/>
          <w:u w:val="single"/>
        </w:rPr>
        <w:t>4</w:t>
      </w:r>
      <w:r w:rsidR="00092D18">
        <w:rPr>
          <w:b/>
          <w:sz w:val="22"/>
          <w:szCs w:val="22"/>
          <w:u w:val="single"/>
        </w:rPr>
        <w:t>/A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 xml:space="preserve">w trybie wskazanym w </w:t>
      </w:r>
      <w:r w:rsidR="00EA3801">
        <w:rPr>
          <w:sz w:val="22"/>
          <w:szCs w:val="22"/>
          <w:u w:val="single"/>
        </w:rPr>
        <w:t xml:space="preserve">pkt. 2.1. </w:t>
      </w:r>
      <w:r w:rsidRPr="00645606">
        <w:rPr>
          <w:sz w:val="22"/>
          <w:szCs w:val="22"/>
          <w:u w:val="single"/>
        </w:rPr>
        <w:t>SWZ</w:t>
      </w:r>
      <w:r w:rsidRPr="00645606">
        <w:rPr>
          <w:sz w:val="22"/>
          <w:szCs w:val="22"/>
        </w:rPr>
        <w:t>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:rsidR="0003245C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0654CB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036C55" w:rsidRPr="00911BCE" w:rsidRDefault="00036C55" w:rsidP="00036C55">
      <w:pPr>
        <w:pStyle w:val="Akapitzlist"/>
        <w:ind w:left="720"/>
        <w:jc w:val="both"/>
        <w:rPr>
          <w:sz w:val="22"/>
          <w:szCs w:val="22"/>
        </w:rPr>
      </w:pPr>
      <w:r w:rsidRPr="00911BCE">
        <w:rPr>
          <w:sz w:val="22"/>
          <w:szCs w:val="22"/>
        </w:rPr>
        <w:t xml:space="preserve">Zamawiający </w:t>
      </w:r>
      <w:r w:rsidRPr="00911BCE">
        <w:rPr>
          <w:b/>
          <w:sz w:val="22"/>
          <w:szCs w:val="22"/>
          <w:u w:val="single"/>
        </w:rPr>
        <w:t>dopuszcza</w:t>
      </w:r>
      <w:r w:rsidRPr="00911BCE">
        <w:rPr>
          <w:sz w:val="22"/>
          <w:szCs w:val="22"/>
        </w:rPr>
        <w:t xml:space="preserve"> możliwość składania ofert częściowych, odpowiednio do zakresu określonego </w:t>
      </w:r>
      <w:r w:rsidRPr="00911BCE">
        <w:rPr>
          <w:sz w:val="22"/>
          <w:szCs w:val="22"/>
        </w:rPr>
        <w:br/>
        <w:t xml:space="preserve">w Rozdziale I </w:t>
      </w:r>
      <w:r>
        <w:rPr>
          <w:sz w:val="22"/>
          <w:szCs w:val="22"/>
        </w:rPr>
        <w:t xml:space="preserve">pkt. 3 </w:t>
      </w:r>
      <w:r w:rsidRPr="00911BCE">
        <w:rPr>
          <w:sz w:val="22"/>
          <w:szCs w:val="22"/>
        </w:rPr>
        <w:t>SWZ.</w:t>
      </w:r>
    </w:p>
    <w:p w:rsidR="0059584E" w:rsidRPr="001B797A" w:rsidRDefault="0059584E" w:rsidP="001B797A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FD53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:rsidR="006B639F" w:rsidRPr="00645606" w:rsidRDefault="006B639F" w:rsidP="00FD5306">
      <w:pPr>
        <w:ind w:left="709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:rsidR="00FD53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:rsidR="00FC1598" w:rsidRPr="00645606" w:rsidRDefault="00FC1598" w:rsidP="009F00A6">
      <w:pPr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:rsidR="00FD5306" w:rsidRPr="00645606" w:rsidRDefault="00FD5306" w:rsidP="00901343">
      <w:pPr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B97819" w:rsidRDefault="00036C55" w:rsidP="00036C55">
      <w:pPr>
        <w:ind w:left="720"/>
        <w:jc w:val="both"/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 xml:space="preserve">W części nr 1 </w:t>
      </w:r>
      <w:r w:rsidR="00B97819" w:rsidRPr="005C754B">
        <w:rPr>
          <w:b/>
          <w:bCs/>
          <w:color w:val="000000" w:themeColor="text1"/>
          <w:sz w:val="22"/>
          <w:szCs w:val="22"/>
          <w:u w:val="single"/>
        </w:rPr>
        <w:t xml:space="preserve">Zamawiający </w:t>
      </w:r>
      <w:r w:rsidR="000575F3" w:rsidRPr="005C754B">
        <w:rPr>
          <w:b/>
          <w:bCs/>
          <w:color w:val="000000" w:themeColor="text1"/>
          <w:sz w:val="22"/>
          <w:szCs w:val="22"/>
          <w:u w:val="single"/>
        </w:rPr>
        <w:t xml:space="preserve">zamierza przeznaczyć </w:t>
      </w:r>
      <w:r w:rsidR="00B97819" w:rsidRPr="005C754B">
        <w:rPr>
          <w:b/>
          <w:bCs/>
          <w:color w:val="000000" w:themeColor="text1"/>
          <w:sz w:val="22"/>
          <w:szCs w:val="22"/>
          <w:u w:val="single"/>
        </w:rPr>
        <w:t>na sfinansowanie przedmiotowego zamówienia</w:t>
      </w:r>
      <w:r w:rsidR="005C754B" w:rsidRPr="005C754B">
        <w:rPr>
          <w:b/>
          <w:bCs/>
          <w:color w:val="000000" w:themeColor="text1"/>
          <w:sz w:val="22"/>
          <w:szCs w:val="22"/>
          <w:u w:val="single"/>
        </w:rPr>
        <w:t xml:space="preserve"> kwotę 10 000,00 zł brutto.</w:t>
      </w:r>
    </w:p>
    <w:p w:rsidR="000244B1" w:rsidRPr="000244B1" w:rsidRDefault="000244B1" w:rsidP="00036C55">
      <w:pPr>
        <w:ind w:left="720"/>
        <w:jc w:val="both"/>
        <w:rPr>
          <w:bCs/>
          <w:color w:val="000000" w:themeColor="text1"/>
          <w:sz w:val="22"/>
          <w:szCs w:val="22"/>
        </w:rPr>
      </w:pPr>
      <w:r w:rsidRPr="000244B1">
        <w:rPr>
          <w:bCs/>
          <w:color w:val="000000" w:themeColor="text1"/>
          <w:sz w:val="22"/>
          <w:szCs w:val="22"/>
        </w:rPr>
        <w:t>W części 2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0244B1">
        <w:rPr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:rsidR="000244B1" w:rsidRPr="000244B1" w:rsidRDefault="000244B1" w:rsidP="00036C55">
      <w:pPr>
        <w:ind w:left="720"/>
        <w:jc w:val="both"/>
        <w:rPr>
          <w:bCs/>
          <w:color w:val="000000" w:themeColor="text1"/>
          <w:sz w:val="22"/>
          <w:szCs w:val="22"/>
        </w:rPr>
      </w:pPr>
      <w:r w:rsidRPr="000244B1">
        <w:rPr>
          <w:bCs/>
          <w:color w:val="000000" w:themeColor="text1"/>
          <w:sz w:val="22"/>
          <w:szCs w:val="22"/>
        </w:rPr>
        <w:t>W części 5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0244B1">
        <w:rPr>
          <w:bCs/>
          <w:color w:val="000000" w:themeColor="text1"/>
          <w:sz w:val="22"/>
          <w:szCs w:val="22"/>
        </w:rPr>
        <w:t>Zamawiający nie podaje kwoty środków, jaką zamierza przeznaczyć na sfinansowanie przedmiotowego zamówienia.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D77D69" w:rsidRPr="00586923" w:rsidRDefault="00D77D69" w:rsidP="00D77D69">
      <w:pPr>
        <w:ind w:left="709"/>
        <w:jc w:val="both"/>
        <w:rPr>
          <w:bCs/>
          <w:sz w:val="22"/>
          <w:szCs w:val="22"/>
        </w:rPr>
      </w:pPr>
      <w:bookmarkStart w:id="8" w:name="_Hlk126066776"/>
      <w:r>
        <w:rPr>
          <w:bCs/>
          <w:sz w:val="22"/>
          <w:szCs w:val="22"/>
        </w:rPr>
        <w:t>N</w:t>
      </w:r>
      <w:r w:rsidRPr="00586923">
        <w:rPr>
          <w:bCs/>
          <w:sz w:val="22"/>
          <w:szCs w:val="22"/>
        </w:rPr>
        <w:t>ie dotyczy</w:t>
      </w:r>
    </w:p>
    <w:p w:rsidR="00130342" w:rsidRDefault="00130342" w:rsidP="001A3EDF">
      <w:pPr>
        <w:jc w:val="both"/>
      </w:pPr>
    </w:p>
    <w:bookmarkEnd w:id="8"/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:rsidR="003B35A2" w:rsidRPr="008A5B48" w:rsidRDefault="003B35A2" w:rsidP="003B35A2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30044F" w:rsidRDefault="003B35A2" w:rsidP="0030044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Słowne dookreślenia treści określonych liczbowo w niniejszej SWZ mają charakter pomocniczy</w:t>
      </w:r>
      <w:r w:rsidR="0030044F">
        <w:rPr>
          <w:bCs/>
          <w:sz w:val="22"/>
          <w:szCs w:val="22"/>
        </w:rPr>
        <w:t>.</w:t>
      </w:r>
    </w:p>
    <w:p w:rsidR="006B639F" w:rsidRDefault="00A83F18" w:rsidP="001E129A">
      <w:pPr>
        <w:numPr>
          <w:ilvl w:val="0"/>
          <w:numId w:val="28"/>
        </w:numPr>
        <w:ind w:left="709" w:hanging="709"/>
        <w:jc w:val="both"/>
        <w:rPr>
          <w:b/>
          <w:bCs/>
          <w:sz w:val="22"/>
          <w:szCs w:val="22"/>
        </w:rPr>
      </w:pPr>
      <w:r>
        <w:rPr>
          <w:rStyle w:val="ui-provider"/>
          <w:sz w:val="22"/>
          <w:szCs w:val="22"/>
        </w:rPr>
        <w:t>Dotyczy części nr 1: p</w:t>
      </w:r>
      <w:r w:rsidR="0030044F" w:rsidRPr="0030044F">
        <w:rPr>
          <w:rStyle w:val="ui-provider"/>
          <w:sz w:val="22"/>
          <w:szCs w:val="22"/>
        </w:rPr>
        <w:t xml:space="preserve">rzedmiot zamówienia wspófinansowany w ramach projektu </w:t>
      </w:r>
      <w:r w:rsidR="0030044F" w:rsidRPr="0030044F">
        <w:rPr>
          <w:rStyle w:val="ui-provider"/>
          <w:i/>
          <w:sz w:val="22"/>
          <w:szCs w:val="22"/>
        </w:rPr>
        <w:t xml:space="preserve">Czarne metale pokryte receptorami powierzchniowymi jako materiały sensoryczne o wysokiej zdolności wykrywania gazów [akronim: </w:t>
      </w:r>
      <w:r w:rsidR="0030044F" w:rsidRPr="0030044F">
        <w:rPr>
          <w:rStyle w:val="ui-provider"/>
          <w:i/>
          <w:sz w:val="22"/>
          <w:szCs w:val="22"/>
        </w:rPr>
        <w:lastRenderedPageBreak/>
        <w:t>BLACKSENS]</w:t>
      </w:r>
      <w:r w:rsidR="0030044F" w:rsidRPr="0030044F">
        <w:rPr>
          <w:rStyle w:val="ui-provider"/>
          <w:sz w:val="22"/>
          <w:szCs w:val="22"/>
        </w:rPr>
        <w:t xml:space="preserve">, który współfinansowany jest ze środków NCBR umowa </w:t>
      </w:r>
      <w:r w:rsidR="0030044F">
        <w:rPr>
          <w:rStyle w:val="ui-provider"/>
          <w:sz w:val="22"/>
          <w:szCs w:val="22"/>
        </w:rPr>
        <w:br/>
      </w:r>
      <w:r w:rsidR="0030044F" w:rsidRPr="0030044F">
        <w:rPr>
          <w:rStyle w:val="ui-provider"/>
          <w:sz w:val="22"/>
          <w:szCs w:val="22"/>
        </w:rPr>
        <w:t xml:space="preserve">nr: </w:t>
      </w:r>
      <w:r w:rsidR="0030044F" w:rsidRPr="0030044F">
        <w:rPr>
          <w:sz w:val="22"/>
          <w:szCs w:val="22"/>
        </w:rPr>
        <w:t>V4-JAPAN/2/13/BLACKSENS/2022</w:t>
      </w:r>
      <w:r>
        <w:rPr>
          <w:sz w:val="22"/>
          <w:szCs w:val="22"/>
        </w:rPr>
        <w:t>.</w:t>
      </w:r>
    </w:p>
    <w:p w:rsidR="006B639F" w:rsidRDefault="006B639F" w:rsidP="00A07174">
      <w:pPr>
        <w:jc w:val="center"/>
        <w:rPr>
          <w:b/>
          <w:bCs/>
          <w:sz w:val="22"/>
          <w:szCs w:val="22"/>
        </w:rPr>
      </w:pPr>
    </w:p>
    <w:p w:rsidR="006B639F" w:rsidRDefault="006B639F" w:rsidP="00A07174">
      <w:pPr>
        <w:jc w:val="center"/>
        <w:rPr>
          <w:b/>
          <w:bCs/>
          <w:sz w:val="22"/>
          <w:szCs w:val="22"/>
        </w:rPr>
      </w:pPr>
    </w:p>
    <w:p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:rsidR="006F1AE0" w:rsidRPr="00645606" w:rsidRDefault="006F1AE0" w:rsidP="00FF7D55">
      <w:pPr>
        <w:spacing w:before="60"/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911BCE" w:rsidRPr="00CF7D1C" w:rsidRDefault="00911BCE" w:rsidP="00911BCE">
      <w:pPr>
        <w:rPr>
          <w:rStyle w:val="Styl11pt0"/>
        </w:rPr>
      </w:pPr>
      <w:r w:rsidRPr="00CF7D1C">
        <w:rPr>
          <w:rStyle w:val="Styl11pt0"/>
          <w:b/>
        </w:rPr>
        <w:t>Załącznik nr 1</w:t>
      </w:r>
      <w:r w:rsidRPr="00CF7D1C">
        <w:rPr>
          <w:rStyle w:val="Styl11pt0"/>
        </w:rPr>
        <w:t xml:space="preserve"> – Formularz ofertowy,</w:t>
      </w:r>
    </w:p>
    <w:p w:rsidR="00911BCE" w:rsidRPr="00CF7D1C" w:rsidRDefault="00911BCE" w:rsidP="00911BCE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CF7D1C">
        <w:rPr>
          <w:rFonts w:eastAsia="Calibri"/>
          <w:b/>
          <w:bCs/>
          <w:sz w:val="22"/>
          <w:szCs w:val="22"/>
          <w:lang w:eastAsia="pl-PL"/>
        </w:rPr>
        <w:t>Załączniki nr 1</w:t>
      </w:r>
      <w:r w:rsidR="00353C64">
        <w:rPr>
          <w:rFonts w:eastAsia="Calibri"/>
          <w:b/>
          <w:bCs/>
          <w:sz w:val="22"/>
          <w:szCs w:val="22"/>
          <w:lang w:eastAsia="pl-PL"/>
        </w:rPr>
        <w:t>A</w:t>
      </w:r>
      <w:r w:rsidR="000507E3">
        <w:rPr>
          <w:rFonts w:eastAsia="Calibri"/>
          <w:b/>
          <w:bCs/>
          <w:sz w:val="22"/>
          <w:szCs w:val="22"/>
          <w:lang w:eastAsia="pl-PL"/>
        </w:rPr>
        <w:t>, AB,</w:t>
      </w:r>
      <w:r w:rsidR="00C26826">
        <w:rPr>
          <w:rFonts w:eastAsia="Calibri"/>
          <w:b/>
          <w:bCs/>
          <w:sz w:val="22"/>
          <w:szCs w:val="22"/>
          <w:lang w:eastAsia="pl-PL"/>
        </w:rPr>
        <w:t xml:space="preserve"> 1E</w:t>
      </w:r>
      <w:r w:rsidR="00091344">
        <w:rPr>
          <w:rFonts w:eastAsia="Calibri"/>
          <w:b/>
          <w:bCs/>
          <w:sz w:val="22"/>
          <w:szCs w:val="22"/>
          <w:lang w:eastAsia="pl-PL"/>
        </w:rPr>
        <w:t xml:space="preserve"> </w:t>
      </w:r>
      <w:r w:rsidRPr="00CF7D1C">
        <w:rPr>
          <w:rStyle w:val="Styl11pt0"/>
        </w:rPr>
        <w:t>Opis przedmiotu zamówienia</w:t>
      </w:r>
      <w:r w:rsidR="0078183B">
        <w:rPr>
          <w:rStyle w:val="Styl11pt0"/>
        </w:rPr>
        <w:t xml:space="preserve"> (odpowiednio do części)</w:t>
      </w:r>
      <w:r w:rsidR="001A3EDF">
        <w:rPr>
          <w:rStyle w:val="Styl11pt0"/>
        </w:rPr>
        <w:t>,</w:t>
      </w:r>
    </w:p>
    <w:p w:rsidR="00911BCE" w:rsidRPr="00CF7D1C" w:rsidRDefault="00911BCE" w:rsidP="00911BCE">
      <w:pPr>
        <w:shd w:val="clear" w:color="auto" w:fill="FFFFFF"/>
        <w:jc w:val="both"/>
        <w:rPr>
          <w:rStyle w:val="Styl11pt0"/>
        </w:rPr>
      </w:pPr>
      <w:r w:rsidRPr="00CF7D1C">
        <w:rPr>
          <w:rStyle w:val="Styl11pt0"/>
          <w:b/>
        </w:rPr>
        <w:t>Załącznik nr 2</w:t>
      </w:r>
      <w:r w:rsidRPr="00CF7D1C">
        <w:rPr>
          <w:rStyle w:val="Styl11pt0"/>
        </w:rPr>
        <w:t xml:space="preserve"> – Oświadczenie </w:t>
      </w:r>
      <w:r w:rsidRPr="00CF7D1C">
        <w:rPr>
          <w:bCs/>
          <w:sz w:val="22"/>
          <w:szCs w:val="22"/>
        </w:rPr>
        <w:t xml:space="preserve">o niepodleganiu wykluczeniu, </w:t>
      </w:r>
    </w:p>
    <w:p w:rsidR="00911BCE" w:rsidRPr="00CF7D1C" w:rsidRDefault="00911BCE" w:rsidP="00911BCE">
      <w:pPr>
        <w:jc w:val="both"/>
        <w:rPr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 xml:space="preserve">Załącznik nr 3 </w:t>
      </w:r>
      <w:r w:rsidRPr="00CF7D1C">
        <w:rPr>
          <w:bCs/>
          <w:sz w:val="22"/>
          <w:szCs w:val="22"/>
        </w:rPr>
        <w:t>– Projekt umowy</w:t>
      </w:r>
      <w:r w:rsidR="00036C55">
        <w:rPr>
          <w:bCs/>
          <w:sz w:val="22"/>
          <w:szCs w:val="22"/>
        </w:rPr>
        <w:t xml:space="preserve"> odpowiednio do części</w:t>
      </w:r>
      <w:r>
        <w:rPr>
          <w:bCs/>
          <w:sz w:val="22"/>
          <w:szCs w:val="22"/>
        </w:rPr>
        <w:t>.</w:t>
      </w:r>
      <w:r w:rsidRPr="00CF7D1C">
        <w:rPr>
          <w:bCs/>
          <w:sz w:val="22"/>
          <w:szCs w:val="22"/>
        </w:rPr>
        <w:t xml:space="preserve"> </w:t>
      </w:r>
    </w:p>
    <w:p w:rsidR="00AC7640" w:rsidRDefault="00AC7640" w:rsidP="00911BCE">
      <w:pPr>
        <w:rPr>
          <w:bCs/>
          <w:sz w:val="22"/>
          <w:szCs w:val="22"/>
        </w:rPr>
      </w:pPr>
    </w:p>
    <w:sectPr w:rsidR="00AC7640" w:rsidSect="007E1E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18" w:rsidRDefault="00994018">
      <w:r>
        <w:separator/>
      </w:r>
    </w:p>
  </w:endnote>
  <w:endnote w:type="continuationSeparator" w:id="0">
    <w:p w:rsidR="00994018" w:rsidRDefault="0099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Default="00994018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994018" w:rsidRDefault="00994018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06F8698" wp14:editId="118B3BE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4018" w:rsidRPr="006F383D" w:rsidRDefault="00994018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F8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994018" w:rsidRPr="006F383D" w:rsidRDefault="00994018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84E53B" wp14:editId="765ACEA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4018" w:rsidRDefault="0099401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84E53B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994018" w:rsidRDefault="00994018"/>
                </w:txbxContent>
              </v:textbox>
              <w10:wrap type="square" side="largest" anchorx="margin"/>
            </v:shape>
          </w:pict>
        </mc:Fallback>
      </mc:AlternateContent>
    </w:r>
  </w:p>
  <w:p w:rsidR="00994018" w:rsidRDefault="009940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E472B0" w:rsidRDefault="00994018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24204C">
      <w:rPr>
        <w:b/>
        <w:noProof/>
        <w:sz w:val="16"/>
        <w:szCs w:val="16"/>
      </w:rPr>
      <w:t>4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24204C">
      <w:rPr>
        <w:b/>
        <w:noProof/>
        <w:sz w:val="16"/>
        <w:szCs w:val="16"/>
      </w:rPr>
      <w:t>14</w:t>
    </w:r>
    <w:r w:rsidRPr="00E472B0">
      <w:rPr>
        <w:b/>
        <w:sz w:val="16"/>
        <w:szCs w:val="16"/>
      </w:rPr>
      <w:fldChar w:fldCharType="end"/>
    </w:r>
  </w:p>
  <w:p w:rsidR="00994018" w:rsidRPr="00FC1598" w:rsidRDefault="00994018">
    <w:pPr>
      <w:pStyle w:val="Stopka"/>
      <w:jc w:val="right"/>
      <w:rPr>
        <w:sz w:val="10"/>
        <w:szCs w:val="10"/>
      </w:rPr>
    </w:pPr>
  </w:p>
  <w:p w:rsidR="00994018" w:rsidRDefault="009940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18" w:rsidRDefault="00994018">
      <w:r>
        <w:separator/>
      </w:r>
    </w:p>
  </w:footnote>
  <w:footnote w:type="continuationSeparator" w:id="0">
    <w:p w:rsidR="00994018" w:rsidRDefault="00994018">
      <w:r>
        <w:continuationSeparator/>
      </w:r>
    </w:p>
  </w:footnote>
  <w:footnote w:id="1">
    <w:p w:rsidR="00994018" w:rsidRPr="00A07174" w:rsidRDefault="00994018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994018" w:rsidRPr="0081792B" w:rsidRDefault="00994018" w:rsidP="00FD33F3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:rsidR="00994018" w:rsidRPr="0081792B" w:rsidRDefault="00994018" w:rsidP="00FD33F3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:rsidR="00994018" w:rsidRPr="00050A7B" w:rsidRDefault="00994018" w:rsidP="00FD33F3">
      <w:pPr>
        <w:pStyle w:val="Tekstprzypisudolnego"/>
        <w:ind w:hanging="2"/>
      </w:pPr>
    </w:p>
  </w:footnote>
  <w:footnote w:id="3">
    <w:p w:rsidR="00994018" w:rsidRPr="00A07174" w:rsidRDefault="00994018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:rsidR="00994018" w:rsidRPr="006F3489" w:rsidRDefault="00994018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994018" w:rsidRPr="00A07174" w:rsidRDefault="00994018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994018" w:rsidRPr="00A07174" w:rsidRDefault="00994018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Default="00994018">
    <w:pPr>
      <w:pStyle w:val="Nagwek10"/>
      <w:rPr>
        <w:sz w:val="22"/>
      </w:rPr>
    </w:pPr>
    <w:r>
      <w:rPr>
        <w:sz w:val="22"/>
      </w:rPr>
      <w:t>KPA 9/2008</w:t>
    </w:r>
  </w:p>
  <w:p w:rsidR="00994018" w:rsidRPr="002439B6" w:rsidRDefault="00994018" w:rsidP="002439B6">
    <w:pPr>
      <w:pStyle w:val="Tekstpodstawowy"/>
    </w:pPr>
  </w:p>
  <w:p w:rsidR="00994018" w:rsidRDefault="009940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9652CC" w:rsidRDefault="00994018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D/20/2024</w:t>
    </w:r>
    <w:r w:rsidR="00092D18">
      <w:rPr>
        <w:b/>
        <w:sz w:val="20"/>
        <w:szCs w:val="22"/>
      </w:rPr>
      <w:t>/A</w:t>
    </w:r>
  </w:p>
  <w:p w:rsidR="00994018" w:rsidRDefault="00994018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18" w:rsidRPr="00B37B27" w:rsidRDefault="00994018" w:rsidP="0030044F">
    <w:pPr>
      <w:pStyle w:val="Nagwek"/>
      <w:jc w:val="center"/>
    </w:pPr>
    <w:r w:rsidRPr="00124635">
      <w:rPr>
        <w:noProof/>
        <w:sz w:val="32"/>
        <w:szCs w:val="32"/>
        <w:lang w:val="pl-PL" w:eastAsia="pl-PL"/>
      </w:rPr>
      <w:drawing>
        <wp:anchor distT="0" distB="0" distL="114300" distR="114300" simplePos="0" relativeHeight="251662336" behindDoc="1" locked="0" layoutInCell="1" allowOverlap="1" wp14:anchorId="1A66D0F9" wp14:editId="756BAFE1">
          <wp:simplePos x="0" y="0"/>
          <wp:positionH relativeFrom="column">
            <wp:posOffset>2352615</wp:posOffset>
          </wp:positionH>
          <wp:positionV relativeFrom="paragraph">
            <wp:posOffset>-56000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1" name="Obraz 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62350</wp:posOffset>
          </wp:positionH>
          <wp:positionV relativeFrom="paragraph">
            <wp:posOffset>-154940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4384040</wp:posOffset>
          </wp:positionH>
          <wp:positionV relativeFrom="paragraph">
            <wp:posOffset>-163830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0044F">
      <w:t xml:space="preserve"> </w:t>
    </w:r>
  </w:p>
  <w:p w:rsidR="00994018" w:rsidRPr="00B37B27" w:rsidRDefault="00994018" w:rsidP="0030044F">
    <w:pPr>
      <w:pStyle w:val="Nagwek"/>
      <w:jc w:val="center"/>
    </w:pPr>
  </w:p>
  <w:p w:rsidR="00994018" w:rsidRDefault="00994018" w:rsidP="0030044F">
    <w:pPr>
      <w:pStyle w:val="Nagwek"/>
      <w:jc w:val="center"/>
      <w:rPr>
        <w:noProof/>
        <w:lang w:eastAsia="pl-PL"/>
      </w:rPr>
    </w:pPr>
  </w:p>
  <w:p w:rsidR="00994018" w:rsidRDefault="00994018" w:rsidP="0030044F">
    <w:pPr>
      <w:pStyle w:val="Nagwek"/>
      <w:jc w:val="center"/>
      <w:rPr>
        <w:noProof/>
        <w:lang w:eastAsia="pl-PL"/>
      </w:rPr>
    </w:pPr>
  </w:p>
  <w:p w:rsidR="00994018" w:rsidRPr="0030044F" w:rsidRDefault="00994018" w:rsidP="0030044F">
    <w:pPr>
      <w:pStyle w:val="Nagwek"/>
      <w:jc w:val="center"/>
      <w:rPr>
        <w:b/>
        <w:i/>
        <w:noProof/>
        <w:lang w:eastAsia="pl-PL"/>
      </w:rPr>
    </w:pPr>
    <w:r w:rsidRPr="0030044F">
      <w:rPr>
        <w:b/>
        <w:i/>
        <w:noProof/>
        <w:lang w:eastAsia="pl-PL"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>
      <w:rPr>
        <w:b/>
        <w:i/>
        <w:noProof/>
        <w:lang w:eastAsia="pl-PL"/>
      </w:rPr>
      <w:br/>
    </w:r>
    <w:r w:rsidRPr="0030044F">
      <w:rPr>
        <w:b/>
        <w:i/>
        <w:noProof/>
        <w:lang w:eastAsia="pl-PL"/>
      </w:rPr>
      <w:t>ze środków NCBR umowa nr: V4-JAPAN/2/13/BLACKSENS/2022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0B9C1E8E"/>
    <w:multiLevelType w:val="multilevel"/>
    <w:tmpl w:val="7642440A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8"/>
      <w:numFmt w:val="decimal"/>
      <w:lvlText w:val="%1.%2."/>
      <w:lvlJc w:val="left"/>
      <w:pPr>
        <w:ind w:left="82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29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02D4523"/>
    <w:multiLevelType w:val="multilevel"/>
    <w:tmpl w:val="389E614C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2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1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565601"/>
    <w:multiLevelType w:val="multilevel"/>
    <w:tmpl w:val="9A1ED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4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240925F6"/>
    <w:multiLevelType w:val="hybridMultilevel"/>
    <w:tmpl w:val="FF84314C"/>
    <w:lvl w:ilvl="0" w:tplc="EC8C685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299A32C7"/>
    <w:multiLevelType w:val="multilevel"/>
    <w:tmpl w:val="B922D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AF40AF"/>
    <w:multiLevelType w:val="hybridMultilevel"/>
    <w:tmpl w:val="8258D3D2"/>
    <w:lvl w:ilvl="0" w:tplc="03147AE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CB4A9E"/>
    <w:multiLevelType w:val="hybridMultilevel"/>
    <w:tmpl w:val="ED22F8CA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EF82126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A7F4A5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3ED64643"/>
    <w:multiLevelType w:val="multilevel"/>
    <w:tmpl w:val="5C023F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F000DC"/>
    <w:multiLevelType w:val="multilevel"/>
    <w:tmpl w:val="2D4037FC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9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C857D2"/>
    <w:multiLevelType w:val="hybridMultilevel"/>
    <w:tmpl w:val="ABAEC7A2"/>
    <w:lvl w:ilvl="0" w:tplc="7E0866FE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70B63C3"/>
    <w:multiLevelType w:val="hybridMultilevel"/>
    <w:tmpl w:val="0B96C9C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9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F976AF"/>
    <w:multiLevelType w:val="multilevel"/>
    <w:tmpl w:val="B3D0E3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9463976"/>
    <w:multiLevelType w:val="hybridMultilevel"/>
    <w:tmpl w:val="56126B74"/>
    <w:lvl w:ilvl="0" w:tplc="DD0E1AC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3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4B7592"/>
    <w:multiLevelType w:val="multilevel"/>
    <w:tmpl w:val="B164E2C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</w:rPr>
    </w:lvl>
    <w:lvl w:ilvl="1">
      <w:start w:val="9"/>
      <w:numFmt w:val="decimal"/>
      <w:lvlText w:val="%1.%2."/>
      <w:lvlJc w:val="left"/>
      <w:pPr>
        <w:ind w:left="82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  <w:i/>
      </w:rPr>
    </w:lvl>
  </w:abstractNum>
  <w:abstractNum w:abstractNumId="75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4"/>
  </w:num>
  <w:num w:numId="3">
    <w:abstractNumId w:val="66"/>
  </w:num>
  <w:num w:numId="4">
    <w:abstractNumId w:val="38"/>
  </w:num>
  <w:num w:numId="5">
    <w:abstractNumId w:val="29"/>
  </w:num>
  <w:num w:numId="6">
    <w:abstractNumId w:val="58"/>
  </w:num>
  <w:num w:numId="7">
    <w:abstractNumId w:val="31"/>
  </w:num>
  <w:num w:numId="8">
    <w:abstractNumId w:val="41"/>
  </w:num>
  <w:num w:numId="9">
    <w:abstractNumId w:val="24"/>
  </w:num>
  <w:num w:numId="10">
    <w:abstractNumId w:val="52"/>
  </w:num>
  <w:num w:numId="11">
    <w:abstractNumId w:val="61"/>
  </w:num>
  <w:num w:numId="12">
    <w:abstractNumId w:val="33"/>
  </w:num>
  <w:num w:numId="13">
    <w:abstractNumId w:val="40"/>
  </w:num>
  <w:num w:numId="14">
    <w:abstractNumId w:val="63"/>
  </w:num>
  <w:num w:numId="15">
    <w:abstractNumId w:val="48"/>
  </w:num>
  <w:num w:numId="16">
    <w:abstractNumId w:val="55"/>
  </w:num>
  <w:num w:numId="17">
    <w:abstractNumId w:val="54"/>
  </w:num>
  <w:num w:numId="18">
    <w:abstractNumId w:val="60"/>
  </w:num>
  <w:num w:numId="19">
    <w:abstractNumId w:val="67"/>
  </w:num>
  <w:num w:numId="20">
    <w:abstractNumId w:val="46"/>
  </w:num>
  <w:num w:numId="21">
    <w:abstractNumId w:val="71"/>
  </w:num>
  <w:num w:numId="22">
    <w:abstractNumId w:val="65"/>
  </w:num>
  <w:num w:numId="23">
    <w:abstractNumId w:val="37"/>
  </w:num>
  <w:num w:numId="24">
    <w:abstractNumId w:val="50"/>
  </w:num>
  <w:num w:numId="25">
    <w:abstractNumId w:val="68"/>
  </w:num>
  <w:num w:numId="26">
    <w:abstractNumId w:val="70"/>
  </w:num>
  <w:num w:numId="27">
    <w:abstractNumId w:val="49"/>
  </w:num>
  <w:num w:numId="28">
    <w:abstractNumId w:val="75"/>
  </w:num>
  <w:num w:numId="29">
    <w:abstractNumId w:val="45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</w:num>
  <w:num w:numId="32">
    <w:abstractNumId w:val="57"/>
  </w:num>
  <w:num w:numId="33">
    <w:abstractNumId w:val="59"/>
  </w:num>
  <w:num w:numId="34">
    <w:abstractNumId w:val="69"/>
  </w:num>
  <w:num w:numId="35">
    <w:abstractNumId w:val="56"/>
  </w:num>
  <w:num w:numId="36">
    <w:abstractNumId w:val="64"/>
  </w:num>
  <w:num w:numId="37">
    <w:abstractNumId w:val="53"/>
  </w:num>
  <w:num w:numId="38">
    <w:abstractNumId w:val="30"/>
  </w:num>
  <w:num w:numId="39">
    <w:abstractNumId w:val="36"/>
  </w:num>
  <w:num w:numId="40">
    <w:abstractNumId w:val="25"/>
  </w:num>
  <w:num w:numId="41">
    <w:abstractNumId w:val="39"/>
  </w:num>
  <w:num w:numId="42">
    <w:abstractNumId w:val="72"/>
  </w:num>
  <w:num w:numId="43">
    <w:abstractNumId w:val="47"/>
  </w:num>
  <w:num w:numId="44">
    <w:abstractNumId w:val="35"/>
  </w:num>
  <w:num w:numId="45">
    <w:abstractNumId w:val="27"/>
  </w:num>
  <w:num w:numId="46">
    <w:abstractNumId w:val="44"/>
  </w:num>
  <w:num w:numId="47">
    <w:abstractNumId w:val="32"/>
  </w:num>
  <w:num w:numId="48">
    <w:abstractNumId w:val="62"/>
  </w:num>
  <w:num w:numId="49">
    <w:abstractNumId w:val="74"/>
  </w:num>
  <w:num w:numId="50">
    <w:abstractNumId w:val="28"/>
  </w:num>
  <w:num w:numId="51">
    <w:abstractNumId w:val="73"/>
  </w:num>
  <w:num w:numId="52">
    <w:abstractNumId w:val="43"/>
  </w:num>
  <w:num w:numId="5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441C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D93"/>
    <w:rsid w:val="000224E6"/>
    <w:rsid w:val="00022518"/>
    <w:rsid w:val="00023117"/>
    <w:rsid w:val="00023B49"/>
    <w:rsid w:val="0002415A"/>
    <w:rsid w:val="000244B1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09E"/>
    <w:rsid w:val="00033496"/>
    <w:rsid w:val="0003368B"/>
    <w:rsid w:val="00033CE6"/>
    <w:rsid w:val="000345D5"/>
    <w:rsid w:val="000348AE"/>
    <w:rsid w:val="00034B1B"/>
    <w:rsid w:val="00035B49"/>
    <w:rsid w:val="00035B6F"/>
    <w:rsid w:val="00035C6F"/>
    <w:rsid w:val="00035E17"/>
    <w:rsid w:val="00036650"/>
    <w:rsid w:val="00036888"/>
    <w:rsid w:val="00036BD4"/>
    <w:rsid w:val="00036C55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6AE2"/>
    <w:rsid w:val="00047EFF"/>
    <w:rsid w:val="00050132"/>
    <w:rsid w:val="00050357"/>
    <w:rsid w:val="0005069A"/>
    <w:rsid w:val="000507E3"/>
    <w:rsid w:val="00050AF1"/>
    <w:rsid w:val="00051027"/>
    <w:rsid w:val="000515DF"/>
    <w:rsid w:val="000516E6"/>
    <w:rsid w:val="00051CDE"/>
    <w:rsid w:val="00052BA8"/>
    <w:rsid w:val="000531A1"/>
    <w:rsid w:val="00053864"/>
    <w:rsid w:val="00053AF8"/>
    <w:rsid w:val="00053B5F"/>
    <w:rsid w:val="00054271"/>
    <w:rsid w:val="00054471"/>
    <w:rsid w:val="00055D9A"/>
    <w:rsid w:val="000565B5"/>
    <w:rsid w:val="00056759"/>
    <w:rsid w:val="0005677F"/>
    <w:rsid w:val="000575F3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3EE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368"/>
    <w:rsid w:val="00090450"/>
    <w:rsid w:val="0009118B"/>
    <w:rsid w:val="00091344"/>
    <w:rsid w:val="0009137F"/>
    <w:rsid w:val="000915DB"/>
    <w:rsid w:val="00091F65"/>
    <w:rsid w:val="00092011"/>
    <w:rsid w:val="000920BF"/>
    <w:rsid w:val="0009252D"/>
    <w:rsid w:val="00092954"/>
    <w:rsid w:val="00092D18"/>
    <w:rsid w:val="000933BC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30A"/>
    <w:rsid w:val="00096421"/>
    <w:rsid w:val="00096DE8"/>
    <w:rsid w:val="00096E76"/>
    <w:rsid w:val="00096E78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8B6"/>
    <w:rsid w:val="000B796B"/>
    <w:rsid w:val="000B79B5"/>
    <w:rsid w:val="000C00CD"/>
    <w:rsid w:val="000C0372"/>
    <w:rsid w:val="000C0E06"/>
    <w:rsid w:val="000C1D3E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6E33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38D6"/>
    <w:rsid w:val="000E44CE"/>
    <w:rsid w:val="000E45F5"/>
    <w:rsid w:val="000E5CE5"/>
    <w:rsid w:val="000E6532"/>
    <w:rsid w:val="000E680C"/>
    <w:rsid w:val="000E6DF0"/>
    <w:rsid w:val="000E754F"/>
    <w:rsid w:val="000E77DB"/>
    <w:rsid w:val="000E7874"/>
    <w:rsid w:val="000E795D"/>
    <w:rsid w:val="000E7998"/>
    <w:rsid w:val="000E7DEF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5A3C"/>
    <w:rsid w:val="000F644B"/>
    <w:rsid w:val="000F6711"/>
    <w:rsid w:val="000F6F15"/>
    <w:rsid w:val="000F744E"/>
    <w:rsid w:val="001007C0"/>
    <w:rsid w:val="00100E22"/>
    <w:rsid w:val="001014E5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C1E"/>
    <w:rsid w:val="00112FDF"/>
    <w:rsid w:val="00114D15"/>
    <w:rsid w:val="0011521A"/>
    <w:rsid w:val="00115710"/>
    <w:rsid w:val="00115878"/>
    <w:rsid w:val="001158F5"/>
    <w:rsid w:val="00115E68"/>
    <w:rsid w:val="00115F51"/>
    <w:rsid w:val="001163CA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37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4CE"/>
    <w:rsid w:val="00124635"/>
    <w:rsid w:val="0012573D"/>
    <w:rsid w:val="00126E4B"/>
    <w:rsid w:val="00127631"/>
    <w:rsid w:val="00127E05"/>
    <w:rsid w:val="00127ECA"/>
    <w:rsid w:val="00130148"/>
    <w:rsid w:val="00130342"/>
    <w:rsid w:val="001314F9"/>
    <w:rsid w:val="00131FC3"/>
    <w:rsid w:val="00132175"/>
    <w:rsid w:val="00132317"/>
    <w:rsid w:val="00132545"/>
    <w:rsid w:val="00132DF1"/>
    <w:rsid w:val="00133D1F"/>
    <w:rsid w:val="0013469A"/>
    <w:rsid w:val="00134D12"/>
    <w:rsid w:val="00134D9F"/>
    <w:rsid w:val="00134F41"/>
    <w:rsid w:val="00135A0A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0E1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C41"/>
    <w:rsid w:val="00163A8A"/>
    <w:rsid w:val="00163AA9"/>
    <w:rsid w:val="001649C5"/>
    <w:rsid w:val="00164D36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092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7B15"/>
    <w:rsid w:val="00197CC0"/>
    <w:rsid w:val="00197D19"/>
    <w:rsid w:val="001A0F1E"/>
    <w:rsid w:val="001A112F"/>
    <w:rsid w:val="001A176A"/>
    <w:rsid w:val="001A1AEF"/>
    <w:rsid w:val="001A1C9A"/>
    <w:rsid w:val="001A23C7"/>
    <w:rsid w:val="001A2955"/>
    <w:rsid w:val="001A2B41"/>
    <w:rsid w:val="001A3B81"/>
    <w:rsid w:val="001A3DEA"/>
    <w:rsid w:val="001A3EDF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4C79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D7DCE"/>
    <w:rsid w:val="001E084C"/>
    <w:rsid w:val="001E08A9"/>
    <w:rsid w:val="001E0D37"/>
    <w:rsid w:val="001E129A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18F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4A"/>
    <w:rsid w:val="001E7D4B"/>
    <w:rsid w:val="001F0E3E"/>
    <w:rsid w:val="001F1370"/>
    <w:rsid w:val="001F2646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1779A"/>
    <w:rsid w:val="00217BBA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1BA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04C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7A1"/>
    <w:rsid w:val="00263D0D"/>
    <w:rsid w:val="00263F83"/>
    <w:rsid w:val="0026415D"/>
    <w:rsid w:val="002648F4"/>
    <w:rsid w:val="00264DDC"/>
    <w:rsid w:val="002657D9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2FDD"/>
    <w:rsid w:val="0027331D"/>
    <w:rsid w:val="0027337E"/>
    <w:rsid w:val="0027382F"/>
    <w:rsid w:val="00273D47"/>
    <w:rsid w:val="002744D9"/>
    <w:rsid w:val="00275116"/>
    <w:rsid w:val="00275DC9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6EE"/>
    <w:rsid w:val="002A7B12"/>
    <w:rsid w:val="002B05A5"/>
    <w:rsid w:val="002B1BC2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2544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A8D"/>
    <w:rsid w:val="002E4E3B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10C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44F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CE7"/>
    <w:rsid w:val="00306F44"/>
    <w:rsid w:val="00307C2F"/>
    <w:rsid w:val="00311333"/>
    <w:rsid w:val="00311800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A30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C64"/>
    <w:rsid w:val="00353D9D"/>
    <w:rsid w:val="00353ED9"/>
    <w:rsid w:val="003544D3"/>
    <w:rsid w:val="0035570C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DF5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2BF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8EC"/>
    <w:rsid w:val="00386A3C"/>
    <w:rsid w:val="00386B25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979E9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5A2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1F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23E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AFF"/>
    <w:rsid w:val="00413DF2"/>
    <w:rsid w:val="004147AF"/>
    <w:rsid w:val="004147C8"/>
    <w:rsid w:val="004147D3"/>
    <w:rsid w:val="00414E26"/>
    <w:rsid w:val="00414ED8"/>
    <w:rsid w:val="00415F9C"/>
    <w:rsid w:val="0041603E"/>
    <w:rsid w:val="004167E4"/>
    <w:rsid w:val="0041716B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0CCB"/>
    <w:rsid w:val="00431269"/>
    <w:rsid w:val="0043157D"/>
    <w:rsid w:val="004315A0"/>
    <w:rsid w:val="00431785"/>
    <w:rsid w:val="00431946"/>
    <w:rsid w:val="00432772"/>
    <w:rsid w:val="00432C1E"/>
    <w:rsid w:val="004335EA"/>
    <w:rsid w:val="004340BA"/>
    <w:rsid w:val="00434B43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63C"/>
    <w:rsid w:val="00454B38"/>
    <w:rsid w:val="00454BB6"/>
    <w:rsid w:val="004558DC"/>
    <w:rsid w:val="00455A18"/>
    <w:rsid w:val="00456B2A"/>
    <w:rsid w:val="00456BAE"/>
    <w:rsid w:val="00457342"/>
    <w:rsid w:val="0046025B"/>
    <w:rsid w:val="0046076D"/>
    <w:rsid w:val="00461BF2"/>
    <w:rsid w:val="004624F4"/>
    <w:rsid w:val="004625C6"/>
    <w:rsid w:val="00463052"/>
    <w:rsid w:val="00463C79"/>
    <w:rsid w:val="00463FEC"/>
    <w:rsid w:val="00465037"/>
    <w:rsid w:val="004653A0"/>
    <w:rsid w:val="004660D8"/>
    <w:rsid w:val="00466501"/>
    <w:rsid w:val="00466E0A"/>
    <w:rsid w:val="00466F84"/>
    <w:rsid w:val="00467126"/>
    <w:rsid w:val="0046715C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113F"/>
    <w:rsid w:val="0049205C"/>
    <w:rsid w:val="004921E0"/>
    <w:rsid w:val="0049316B"/>
    <w:rsid w:val="00494301"/>
    <w:rsid w:val="0049459B"/>
    <w:rsid w:val="00494E25"/>
    <w:rsid w:val="00495495"/>
    <w:rsid w:val="00496ADD"/>
    <w:rsid w:val="00497265"/>
    <w:rsid w:val="00497929"/>
    <w:rsid w:val="004A01B7"/>
    <w:rsid w:val="004A0969"/>
    <w:rsid w:val="004A0A36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68A1"/>
    <w:rsid w:val="004C77F2"/>
    <w:rsid w:val="004C7FD1"/>
    <w:rsid w:val="004D0049"/>
    <w:rsid w:val="004D0220"/>
    <w:rsid w:val="004D1B57"/>
    <w:rsid w:val="004D1B5F"/>
    <w:rsid w:val="004D24D4"/>
    <w:rsid w:val="004D26DF"/>
    <w:rsid w:val="004D56F3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2E8F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71F5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87D"/>
    <w:rsid w:val="00505086"/>
    <w:rsid w:val="0050696C"/>
    <w:rsid w:val="0050760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6EB"/>
    <w:rsid w:val="00521C7F"/>
    <w:rsid w:val="0052217B"/>
    <w:rsid w:val="00522495"/>
    <w:rsid w:val="00522554"/>
    <w:rsid w:val="00522782"/>
    <w:rsid w:val="005229CF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2ACF"/>
    <w:rsid w:val="005333C6"/>
    <w:rsid w:val="005338A6"/>
    <w:rsid w:val="005339FE"/>
    <w:rsid w:val="0053443B"/>
    <w:rsid w:val="0053458D"/>
    <w:rsid w:val="005348BF"/>
    <w:rsid w:val="005361E2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A8F"/>
    <w:rsid w:val="00571EF8"/>
    <w:rsid w:val="00572293"/>
    <w:rsid w:val="00572433"/>
    <w:rsid w:val="00572D76"/>
    <w:rsid w:val="0057336F"/>
    <w:rsid w:val="00574073"/>
    <w:rsid w:val="005748AD"/>
    <w:rsid w:val="0057563B"/>
    <w:rsid w:val="00575B8A"/>
    <w:rsid w:val="0057719E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84E"/>
    <w:rsid w:val="00595963"/>
    <w:rsid w:val="0059620D"/>
    <w:rsid w:val="00597E7C"/>
    <w:rsid w:val="00597F14"/>
    <w:rsid w:val="005A0A3F"/>
    <w:rsid w:val="005A0A48"/>
    <w:rsid w:val="005A0FD9"/>
    <w:rsid w:val="005A16D3"/>
    <w:rsid w:val="005A1CCF"/>
    <w:rsid w:val="005A28B6"/>
    <w:rsid w:val="005A2A08"/>
    <w:rsid w:val="005A2E70"/>
    <w:rsid w:val="005A31E0"/>
    <w:rsid w:val="005A35E9"/>
    <w:rsid w:val="005A3C3E"/>
    <w:rsid w:val="005A427F"/>
    <w:rsid w:val="005A446B"/>
    <w:rsid w:val="005A505C"/>
    <w:rsid w:val="005A5F27"/>
    <w:rsid w:val="005A6217"/>
    <w:rsid w:val="005A7404"/>
    <w:rsid w:val="005B0183"/>
    <w:rsid w:val="005B09A8"/>
    <w:rsid w:val="005B0A65"/>
    <w:rsid w:val="005B0DE8"/>
    <w:rsid w:val="005B20DF"/>
    <w:rsid w:val="005B2471"/>
    <w:rsid w:val="005B250C"/>
    <w:rsid w:val="005B3765"/>
    <w:rsid w:val="005B3986"/>
    <w:rsid w:val="005B4E93"/>
    <w:rsid w:val="005B5C7E"/>
    <w:rsid w:val="005B61FC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4B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4B94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263"/>
    <w:rsid w:val="006028B6"/>
    <w:rsid w:val="00602BAA"/>
    <w:rsid w:val="006030C6"/>
    <w:rsid w:val="0060361D"/>
    <w:rsid w:val="0060380F"/>
    <w:rsid w:val="006038B9"/>
    <w:rsid w:val="00603A48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9D9"/>
    <w:rsid w:val="00640B87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20F"/>
    <w:rsid w:val="00645352"/>
    <w:rsid w:val="00645606"/>
    <w:rsid w:val="00647D2A"/>
    <w:rsid w:val="00647DFA"/>
    <w:rsid w:val="00650040"/>
    <w:rsid w:val="0065062B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5C52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4A5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4A4C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E07"/>
    <w:rsid w:val="00695146"/>
    <w:rsid w:val="00695FC9"/>
    <w:rsid w:val="006966A0"/>
    <w:rsid w:val="00696A84"/>
    <w:rsid w:val="00696AB9"/>
    <w:rsid w:val="00696F0C"/>
    <w:rsid w:val="00696F93"/>
    <w:rsid w:val="006970BE"/>
    <w:rsid w:val="0069748A"/>
    <w:rsid w:val="00697D9D"/>
    <w:rsid w:val="006A01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2D16"/>
    <w:rsid w:val="006B3540"/>
    <w:rsid w:val="006B3C75"/>
    <w:rsid w:val="006B4F21"/>
    <w:rsid w:val="006B639F"/>
    <w:rsid w:val="006B6DF3"/>
    <w:rsid w:val="006B6DF6"/>
    <w:rsid w:val="006B7BF0"/>
    <w:rsid w:val="006B7D24"/>
    <w:rsid w:val="006C0634"/>
    <w:rsid w:val="006C0E2F"/>
    <w:rsid w:val="006C126D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50"/>
    <w:rsid w:val="006C55CB"/>
    <w:rsid w:val="006C5731"/>
    <w:rsid w:val="006C65B1"/>
    <w:rsid w:val="006C69E7"/>
    <w:rsid w:val="006C6E27"/>
    <w:rsid w:val="006C7270"/>
    <w:rsid w:val="006C7F9C"/>
    <w:rsid w:val="006D08B7"/>
    <w:rsid w:val="006D0EC7"/>
    <w:rsid w:val="006D1CE0"/>
    <w:rsid w:val="006D1D8F"/>
    <w:rsid w:val="006D20EB"/>
    <w:rsid w:val="006D35EC"/>
    <w:rsid w:val="006D405B"/>
    <w:rsid w:val="006D4267"/>
    <w:rsid w:val="006D4908"/>
    <w:rsid w:val="006D4E05"/>
    <w:rsid w:val="006D5250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AB8"/>
    <w:rsid w:val="006E5AEC"/>
    <w:rsid w:val="006E659B"/>
    <w:rsid w:val="006E6FB3"/>
    <w:rsid w:val="006E70AC"/>
    <w:rsid w:val="006E7AE2"/>
    <w:rsid w:val="006E7EE1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900"/>
    <w:rsid w:val="00716B3F"/>
    <w:rsid w:val="0071783E"/>
    <w:rsid w:val="00720808"/>
    <w:rsid w:val="00720C8E"/>
    <w:rsid w:val="00720FEA"/>
    <w:rsid w:val="00721259"/>
    <w:rsid w:val="00721548"/>
    <w:rsid w:val="0072327E"/>
    <w:rsid w:val="0072361A"/>
    <w:rsid w:val="0072431A"/>
    <w:rsid w:val="0072431B"/>
    <w:rsid w:val="00724497"/>
    <w:rsid w:val="00724972"/>
    <w:rsid w:val="00725D60"/>
    <w:rsid w:val="00725FAA"/>
    <w:rsid w:val="00727D9E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AB"/>
    <w:rsid w:val="007626BC"/>
    <w:rsid w:val="00762888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9A9"/>
    <w:rsid w:val="00770A10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83B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234"/>
    <w:rsid w:val="007A7388"/>
    <w:rsid w:val="007A7423"/>
    <w:rsid w:val="007A7D44"/>
    <w:rsid w:val="007B00CA"/>
    <w:rsid w:val="007B11A2"/>
    <w:rsid w:val="007B2CD8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979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247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0D8"/>
    <w:rsid w:val="007E7537"/>
    <w:rsid w:val="007E7920"/>
    <w:rsid w:val="007E7EDE"/>
    <w:rsid w:val="007F0951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A4C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5E26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7202"/>
    <w:rsid w:val="00887D1C"/>
    <w:rsid w:val="00890487"/>
    <w:rsid w:val="0089079B"/>
    <w:rsid w:val="00891562"/>
    <w:rsid w:val="0089177F"/>
    <w:rsid w:val="00891F4C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2E02"/>
    <w:rsid w:val="008A30B8"/>
    <w:rsid w:val="008A404D"/>
    <w:rsid w:val="008A4E06"/>
    <w:rsid w:val="008A4FD0"/>
    <w:rsid w:val="008A5259"/>
    <w:rsid w:val="008A5F44"/>
    <w:rsid w:val="008A5FF7"/>
    <w:rsid w:val="008A69DD"/>
    <w:rsid w:val="008A7509"/>
    <w:rsid w:val="008A75C8"/>
    <w:rsid w:val="008B126E"/>
    <w:rsid w:val="008B13DB"/>
    <w:rsid w:val="008B1C1F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BCE"/>
    <w:rsid w:val="00911BD6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657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5511"/>
    <w:rsid w:val="0096683D"/>
    <w:rsid w:val="00966AD3"/>
    <w:rsid w:val="00966C23"/>
    <w:rsid w:val="00966E4E"/>
    <w:rsid w:val="009672D3"/>
    <w:rsid w:val="00967BC1"/>
    <w:rsid w:val="00967E6D"/>
    <w:rsid w:val="00967EB0"/>
    <w:rsid w:val="0097004F"/>
    <w:rsid w:val="0097016D"/>
    <w:rsid w:val="009719BE"/>
    <w:rsid w:val="00971D64"/>
    <w:rsid w:val="009737B2"/>
    <w:rsid w:val="00973F43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409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67A"/>
    <w:rsid w:val="00991F4D"/>
    <w:rsid w:val="0099298D"/>
    <w:rsid w:val="00992AFA"/>
    <w:rsid w:val="00992B3D"/>
    <w:rsid w:val="00993425"/>
    <w:rsid w:val="00993A93"/>
    <w:rsid w:val="00993EFA"/>
    <w:rsid w:val="00994018"/>
    <w:rsid w:val="0099438C"/>
    <w:rsid w:val="009949A5"/>
    <w:rsid w:val="00996086"/>
    <w:rsid w:val="00997373"/>
    <w:rsid w:val="0099751A"/>
    <w:rsid w:val="00997832"/>
    <w:rsid w:val="009A05AA"/>
    <w:rsid w:val="009A19F1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D22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C20"/>
    <w:rsid w:val="009B7FCF"/>
    <w:rsid w:val="009C0702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C7D90"/>
    <w:rsid w:val="009D030E"/>
    <w:rsid w:val="009D2CA5"/>
    <w:rsid w:val="009D2D8B"/>
    <w:rsid w:val="009D3289"/>
    <w:rsid w:val="009D41E4"/>
    <w:rsid w:val="009D4DEB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75A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4C"/>
    <w:rsid w:val="009E5E56"/>
    <w:rsid w:val="009E6789"/>
    <w:rsid w:val="009E688B"/>
    <w:rsid w:val="009E7308"/>
    <w:rsid w:val="009E7C03"/>
    <w:rsid w:val="009E7F89"/>
    <w:rsid w:val="009F0014"/>
    <w:rsid w:val="009F00A6"/>
    <w:rsid w:val="009F04A5"/>
    <w:rsid w:val="009F1290"/>
    <w:rsid w:val="009F1772"/>
    <w:rsid w:val="009F2903"/>
    <w:rsid w:val="009F2CCE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2E9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133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66A7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B9A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37B08"/>
    <w:rsid w:val="00A400B3"/>
    <w:rsid w:val="00A40306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5F19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3F18"/>
    <w:rsid w:val="00A84D79"/>
    <w:rsid w:val="00A84F27"/>
    <w:rsid w:val="00A85B95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686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C96"/>
    <w:rsid w:val="00AC06C9"/>
    <w:rsid w:val="00AC06E0"/>
    <w:rsid w:val="00AC07C0"/>
    <w:rsid w:val="00AC0DD9"/>
    <w:rsid w:val="00AC0E24"/>
    <w:rsid w:val="00AC0F5C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C7ED5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496"/>
    <w:rsid w:val="00AE36DB"/>
    <w:rsid w:val="00AE3957"/>
    <w:rsid w:val="00AE39CF"/>
    <w:rsid w:val="00AE3D58"/>
    <w:rsid w:val="00AE47D2"/>
    <w:rsid w:val="00AE4E5B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3B"/>
    <w:rsid w:val="00AF53B1"/>
    <w:rsid w:val="00AF58F8"/>
    <w:rsid w:val="00AF5CA5"/>
    <w:rsid w:val="00AF7220"/>
    <w:rsid w:val="00AF7BF0"/>
    <w:rsid w:val="00B00EBF"/>
    <w:rsid w:val="00B01107"/>
    <w:rsid w:val="00B01908"/>
    <w:rsid w:val="00B01941"/>
    <w:rsid w:val="00B01D59"/>
    <w:rsid w:val="00B01E4E"/>
    <w:rsid w:val="00B02DD5"/>
    <w:rsid w:val="00B03750"/>
    <w:rsid w:val="00B03CEB"/>
    <w:rsid w:val="00B05244"/>
    <w:rsid w:val="00B05BDE"/>
    <w:rsid w:val="00B05FEB"/>
    <w:rsid w:val="00B0649E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8F4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4AA"/>
    <w:rsid w:val="00B17E2D"/>
    <w:rsid w:val="00B205F3"/>
    <w:rsid w:val="00B207F0"/>
    <w:rsid w:val="00B20C01"/>
    <w:rsid w:val="00B20DCD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37B27"/>
    <w:rsid w:val="00B37BD8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626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1DA7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7E8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050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0BB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4E0"/>
    <w:rsid w:val="00BC27BF"/>
    <w:rsid w:val="00BC2D64"/>
    <w:rsid w:val="00BC3BA7"/>
    <w:rsid w:val="00BC3BAA"/>
    <w:rsid w:val="00BC3E7C"/>
    <w:rsid w:val="00BC4BC6"/>
    <w:rsid w:val="00BC51B2"/>
    <w:rsid w:val="00BC5A74"/>
    <w:rsid w:val="00BC617B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359"/>
    <w:rsid w:val="00BE7635"/>
    <w:rsid w:val="00BE77E0"/>
    <w:rsid w:val="00BE7F73"/>
    <w:rsid w:val="00BF0278"/>
    <w:rsid w:val="00BF0B8D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BF767B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2FD"/>
    <w:rsid w:val="00C16626"/>
    <w:rsid w:val="00C16FBC"/>
    <w:rsid w:val="00C1745A"/>
    <w:rsid w:val="00C17A67"/>
    <w:rsid w:val="00C2047A"/>
    <w:rsid w:val="00C20E1E"/>
    <w:rsid w:val="00C20FC6"/>
    <w:rsid w:val="00C22389"/>
    <w:rsid w:val="00C22D10"/>
    <w:rsid w:val="00C22D7F"/>
    <w:rsid w:val="00C24688"/>
    <w:rsid w:val="00C24C64"/>
    <w:rsid w:val="00C24DE4"/>
    <w:rsid w:val="00C250B8"/>
    <w:rsid w:val="00C25AAB"/>
    <w:rsid w:val="00C260F7"/>
    <w:rsid w:val="00C26826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77C"/>
    <w:rsid w:val="00C34BF8"/>
    <w:rsid w:val="00C34E44"/>
    <w:rsid w:val="00C374ED"/>
    <w:rsid w:val="00C37978"/>
    <w:rsid w:val="00C37B29"/>
    <w:rsid w:val="00C37BA8"/>
    <w:rsid w:val="00C40298"/>
    <w:rsid w:val="00C40E29"/>
    <w:rsid w:val="00C40ED2"/>
    <w:rsid w:val="00C41413"/>
    <w:rsid w:val="00C41DFB"/>
    <w:rsid w:val="00C42969"/>
    <w:rsid w:val="00C42AB7"/>
    <w:rsid w:val="00C43CCB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B74"/>
    <w:rsid w:val="00C50EC3"/>
    <w:rsid w:val="00C51760"/>
    <w:rsid w:val="00C517B8"/>
    <w:rsid w:val="00C51C8F"/>
    <w:rsid w:val="00C52656"/>
    <w:rsid w:val="00C52DE7"/>
    <w:rsid w:val="00C52E5B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4C40"/>
    <w:rsid w:val="00C66291"/>
    <w:rsid w:val="00C66997"/>
    <w:rsid w:val="00C66CBB"/>
    <w:rsid w:val="00C70B3D"/>
    <w:rsid w:val="00C70F1B"/>
    <w:rsid w:val="00C70F52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C1B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62C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FFE"/>
    <w:rsid w:val="00CF7357"/>
    <w:rsid w:val="00D0205E"/>
    <w:rsid w:val="00D04227"/>
    <w:rsid w:val="00D0431C"/>
    <w:rsid w:val="00D04978"/>
    <w:rsid w:val="00D055E8"/>
    <w:rsid w:val="00D062EF"/>
    <w:rsid w:val="00D06693"/>
    <w:rsid w:val="00D066FD"/>
    <w:rsid w:val="00D06940"/>
    <w:rsid w:val="00D07973"/>
    <w:rsid w:val="00D07A9B"/>
    <w:rsid w:val="00D07D74"/>
    <w:rsid w:val="00D1036A"/>
    <w:rsid w:val="00D10709"/>
    <w:rsid w:val="00D10849"/>
    <w:rsid w:val="00D10B68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CC5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BA7"/>
    <w:rsid w:val="00D67EDC"/>
    <w:rsid w:val="00D70540"/>
    <w:rsid w:val="00D708B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77D69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8C6"/>
    <w:rsid w:val="00DA3C87"/>
    <w:rsid w:val="00DA40D1"/>
    <w:rsid w:val="00DA512D"/>
    <w:rsid w:val="00DA5346"/>
    <w:rsid w:val="00DA5B82"/>
    <w:rsid w:val="00DA5F66"/>
    <w:rsid w:val="00DA5F82"/>
    <w:rsid w:val="00DA63B0"/>
    <w:rsid w:val="00DA653A"/>
    <w:rsid w:val="00DA6CE5"/>
    <w:rsid w:val="00DA7EE8"/>
    <w:rsid w:val="00DB0623"/>
    <w:rsid w:val="00DB0632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3DE3"/>
    <w:rsid w:val="00DC420A"/>
    <w:rsid w:val="00DC42C4"/>
    <w:rsid w:val="00DC49E9"/>
    <w:rsid w:val="00DC542A"/>
    <w:rsid w:val="00DC5BCF"/>
    <w:rsid w:val="00DC6608"/>
    <w:rsid w:val="00DC7296"/>
    <w:rsid w:val="00DC73D2"/>
    <w:rsid w:val="00DC777F"/>
    <w:rsid w:val="00DD02F9"/>
    <w:rsid w:val="00DD12AB"/>
    <w:rsid w:val="00DD1312"/>
    <w:rsid w:val="00DD17AC"/>
    <w:rsid w:val="00DD1CFC"/>
    <w:rsid w:val="00DD1F27"/>
    <w:rsid w:val="00DD30C1"/>
    <w:rsid w:val="00DD3536"/>
    <w:rsid w:val="00DD4A68"/>
    <w:rsid w:val="00DD4EB0"/>
    <w:rsid w:val="00DD5784"/>
    <w:rsid w:val="00DD603B"/>
    <w:rsid w:val="00DD6247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1C62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18F"/>
    <w:rsid w:val="00E21637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50A2"/>
    <w:rsid w:val="00E3539A"/>
    <w:rsid w:val="00E35544"/>
    <w:rsid w:val="00E35776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30C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DD8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5FC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0EED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5A0E"/>
    <w:rsid w:val="00EA60BF"/>
    <w:rsid w:val="00EA6129"/>
    <w:rsid w:val="00EA7BBF"/>
    <w:rsid w:val="00EA7C9A"/>
    <w:rsid w:val="00EA7F52"/>
    <w:rsid w:val="00EB07F1"/>
    <w:rsid w:val="00EB13A2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314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5C3"/>
    <w:rsid w:val="00EE5084"/>
    <w:rsid w:val="00EE5EE9"/>
    <w:rsid w:val="00EE6839"/>
    <w:rsid w:val="00EE7072"/>
    <w:rsid w:val="00EE77C4"/>
    <w:rsid w:val="00EE7D4D"/>
    <w:rsid w:val="00EF0243"/>
    <w:rsid w:val="00EF0FFF"/>
    <w:rsid w:val="00EF16BD"/>
    <w:rsid w:val="00EF1A7F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146A"/>
    <w:rsid w:val="00F01A96"/>
    <w:rsid w:val="00F0205B"/>
    <w:rsid w:val="00F025F6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16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1482"/>
    <w:rsid w:val="00F421D2"/>
    <w:rsid w:val="00F422C7"/>
    <w:rsid w:val="00F42313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50"/>
    <w:rsid w:val="00F475D3"/>
    <w:rsid w:val="00F47724"/>
    <w:rsid w:val="00F51136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483C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0B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3C0"/>
    <w:rsid w:val="00F956F9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4CA9"/>
    <w:rsid w:val="00FA51A2"/>
    <w:rsid w:val="00FA715B"/>
    <w:rsid w:val="00FB0530"/>
    <w:rsid w:val="00FB15B8"/>
    <w:rsid w:val="00FB172B"/>
    <w:rsid w:val="00FB1927"/>
    <w:rsid w:val="00FB1B68"/>
    <w:rsid w:val="00FB1DB2"/>
    <w:rsid w:val="00FB2BE6"/>
    <w:rsid w:val="00FB383F"/>
    <w:rsid w:val="00FB38A3"/>
    <w:rsid w:val="00FB4AF1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33F3"/>
    <w:rsid w:val="00FD527C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330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chartTrackingRefBased/>
  <w15:docId w15:val="{DE87E2F7-9F5C-4542-B53A-5420FFA8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1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0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0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0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ui-provider">
    <w:name w:val="ui-provider"/>
    <w:basedOn w:val="Domylnaczcionkaakapitu"/>
    <w:rsid w:val="00300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9C2A5-14E2-4E6E-B69E-657E6A77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14</Pages>
  <Words>6527</Words>
  <Characters>41393</Characters>
  <Application>Microsoft Office Word</Application>
  <DocSecurity>0</DocSecurity>
  <Lines>344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47825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Monika Antczak</cp:lastModifiedBy>
  <cp:revision>53</cp:revision>
  <cp:lastPrinted>2023-11-13T07:55:00Z</cp:lastPrinted>
  <dcterms:created xsi:type="dcterms:W3CDTF">2023-11-13T13:40:00Z</dcterms:created>
  <dcterms:modified xsi:type="dcterms:W3CDTF">2024-05-17T08:04:00Z</dcterms:modified>
</cp:coreProperties>
</file>