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B831C" w14:textId="45484F5E" w:rsidR="00F14648" w:rsidRDefault="00F334A2" w:rsidP="00967CD4">
      <w:pPr>
        <w:spacing w:after="0" w:line="240" w:lineRule="auto"/>
        <w:ind w:right="-108"/>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4361ADE0" w14:textId="302670EE" w:rsidR="00F14648" w:rsidRDefault="00880DA3" w:rsidP="00880DA3">
      <w:pPr>
        <w:spacing w:after="0" w:line="240" w:lineRule="auto"/>
        <w:ind w:right="-108"/>
        <w:rPr>
          <w:rFonts w:ascii="Times New Roman" w:eastAsia="Times New Roman" w:hAnsi="Times New Roman"/>
          <w:sz w:val="24"/>
          <w:szCs w:val="24"/>
          <w:lang w:eastAsia="pl-PL"/>
        </w:rPr>
      </w:pPr>
      <w:r>
        <w:rPr>
          <w:rFonts w:asciiTheme="minorHAnsi" w:hAnsiTheme="minorHAnsi" w:cs="Arial"/>
          <w:noProof/>
          <w:sz w:val="20"/>
          <w:szCs w:val="20"/>
          <w:lang w:eastAsia="pl-PL"/>
        </w:rPr>
        <w:drawing>
          <wp:anchor distT="0" distB="0" distL="114300" distR="114300" simplePos="0" relativeHeight="251659776" behindDoc="0" locked="0" layoutInCell="1" allowOverlap="1" wp14:anchorId="617B74E7" wp14:editId="18E6E71D">
            <wp:simplePos x="0" y="0"/>
            <wp:positionH relativeFrom="column">
              <wp:posOffset>4785359</wp:posOffset>
            </wp:positionH>
            <wp:positionV relativeFrom="paragraph">
              <wp:posOffset>10795</wp:posOffset>
            </wp:positionV>
            <wp:extent cx="1086485" cy="931933"/>
            <wp:effectExtent l="0" t="0" r="0" b="190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1539" cy="9362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209B14D9" wp14:editId="4DC72F81">
            <wp:extent cx="952500" cy="952500"/>
            <wp:effectExtent l="0" t="0" r="0" b="0"/>
            <wp:docPr id="2" name="Obraz 2" descr="Starostwo Powiatowe w Lubaniu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ostwo Powiatowe w Lubaniu -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6F5BB5F" w14:textId="525EA0D4" w:rsidR="002902E0" w:rsidRDefault="002902E0" w:rsidP="00D85005">
      <w:pPr>
        <w:spacing w:after="0" w:line="240" w:lineRule="auto"/>
        <w:ind w:right="-108"/>
        <w:jc w:val="center"/>
        <w:rPr>
          <w:rFonts w:ascii="Times New Roman" w:eastAsia="Times New Roman" w:hAnsi="Times New Roman"/>
          <w:sz w:val="24"/>
          <w:szCs w:val="24"/>
          <w:lang w:eastAsia="pl-PL"/>
        </w:rPr>
      </w:pPr>
    </w:p>
    <w:p w14:paraId="010324C4" w14:textId="26050A25" w:rsidR="005F2733" w:rsidRDefault="005F2733" w:rsidP="005F2733">
      <w:pPr>
        <w:spacing w:after="0" w:line="240" w:lineRule="auto"/>
        <w:ind w:right="-108"/>
        <w:rPr>
          <w:rFonts w:ascii="Times New Roman" w:eastAsia="Times New Roman" w:hAnsi="Times New Roman"/>
          <w:sz w:val="24"/>
          <w:szCs w:val="24"/>
          <w:lang w:eastAsia="pl-PL"/>
        </w:rPr>
      </w:pPr>
      <w:r>
        <w:rPr>
          <w:rFonts w:ascii="Times New Roman" w:eastAsia="Times New Roman" w:hAnsi="Times New Roman"/>
          <w:sz w:val="24"/>
          <w:szCs w:val="24"/>
          <w:lang w:eastAsia="pl-PL"/>
        </w:rPr>
        <w:t>Nr postępowania: PZD/ZP/</w:t>
      </w:r>
      <w:r w:rsidR="007279B4">
        <w:rPr>
          <w:rFonts w:ascii="Times New Roman" w:eastAsia="Times New Roman" w:hAnsi="Times New Roman"/>
          <w:sz w:val="24"/>
          <w:szCs w:val="24"/>
          <w:lang w:eastAsia="pl-PL"/>
        </w:rPr>
        <w:t>9/2023</w:t>
      </w:r>
    </w:p>
    <w:p w14:paraId="70A62D45" w14:textId="77777777" w:rsidR="005F2733" w:rsidRPr="00A162E2" w:rsidRDefault="005F2733" w:rsidP="00D85005">
      <w:pPr>
        <w:spacing w:after="0" w:line="240" w:lineRule="auto"/>
        <w:ind w:right="-108"/>
        <w:jc w:val="center"/>
        <w:rPr>
          <w:rFonts w:ascii="Times New Roman" w:eastAsia="Times New Roman" w:hAnsi="Times New Roman"/>
          <w:sz w:val="24"/>
          <w:szCs w:val="24"/>
          <w:lang w:eastAsia="pl-PL"/>
        </w:rPr>
      </w:pPr>
    </w:p>
    <w:p w14:paraId="4C22300F" w14:textId="4E633043" w:rsidR="00480C0E" w:rsidRPr="00A162E2" w:rsidRDefault="00480C0E" w:rsidP="002902E0">
      <w:pPr>
        <w:spacing w:after="0" w:line="240" w:lineRule="auto"/>
        <w:ind w:right="-108"/>
        <w:jc w:val="center"/>
        <w:rPr>
          <w:rFonts w:ascii="Times New Roman" w:eastAsia="Times New Roman" w:hAnsi="Times New Roman"/>
          <w:b/>
          <w:sz w:val="24"/>
          <w:szCs w:val="24"/>
          <w:lang w:eastAsia="pl-PL"/>
        </w:rPr>
      </w:pPr>
    </w:p>
    <w:p w14:paraId="569A95BA" w14:textId="77777777" w:rsidR="00BA5984" w:rsidRPr="005C5CE7" w:rsidRDefault="002902E0" w:rsidP="00576E44">
      <w:pPr>
        <w:spacing w:before="120" w:after="0" w:line="240" w:lineRule="auto"/>
        <w:ind w:right="-108"/>
        <w:jc w:val="center"/>
        <w:rPr>
          <w:rFonts w:ascii="Times New Roman" w:eastAsia="Times New Roman" w:hAnsi="Times New Roman"/>
          <w:b/>
          <w:sz w:val="28"/>
          <w:szCs w:val="24"/>
          <w:lang w:eastAsia="pl-PL"/>
        </w:rPr>
      </w:pPr>
      <w:r w:rsidRPr="005C5CE7">
        <w:rPr>
          <w:rFonts w:ascii="Times New Roman" w:eastAsia="Times New Roman" w:hAnsi="Times New Roman"/>
          <w:b/>
          <w:sz w:val="28"/>
          <w:szCs w:val="24"/>
          <w:lang w:eastAsia="pl-PL"/>
        </w:rPr>
        <w:t>SPECYFIKACJA</w:t>
      </w:r>
    </w:p>
    <w:p w14:paraId="036ED817" w14:textId="77777777" w:rsidR="002902E0" w:rsidRPr="005C5CE7" w:rsidRDefault="002902E0" w:rsidP="002902E0">
      <w:pPr>
        <w:spacing w:before="120" w:after="0" w:line="240" w:lineRule="auto"/>
        <w:ind w:right="-108"/>
        <w:jc w:val="center"/>
        <w:rPr>
          <w:rFonts w:ascii="Times New Roman" w:eastAsia="Times New Roman" w:hAnsi="Times New Roman"/>
          <w:sz w:val="28"/>
          <w:szCs w:val="24"/>
          <w:lang w:eastAsia="pl-PL"/>
        </w:rPr>
      </w:pPr>
      <w:r w:rsidRPr="005C5CE7">
        <w:rPr>
          <w:rFonts w:ascii="Times New Roman" w:eastAsia="Times New Roman" w:hAnsi="Times New Roman"/>
          <w:b/>
          <w:sz w:val="28"/>
          <w:szCs w:val="24"/>
          <w:lang w:eastAsia="pl-PL"/>
        </w:rPr>
        <w:t>WARUNKÓW ZAMÓWIENIA</w:t>
      </w:r>
    </w:p>
    <w:p w14:paraId="4E64A3D3" w14:textId="77777777" w:rsidR="002902E0" w:rsidRPr="00A162E2" w:rsidRDefault="002902E0" w:rsidP="002902E0">
      <w:pPr>
        <w:spacing w:before="120" w:after="0" w:line="240" w:lineRule="auto"/>
        <w:ind w:right="-108"/>
        <w:jc w:val="both"/>
        <w:rPr>
          <w:rFonts w:ascii="Times New Roman" w:eastAsia="Times New Roman" w:hAnsi="Times New Roman"/>
          <w:sz w:val="24"/>
          <w:szCs w:val="24"/>
          <w:lang w:eastAsia="pl-PL"/>
        </w:rPr>
      </w:pPr>
    </w:p>
    <w:p w14:paraId="13DAC8FC" w14:textId="50B37DE3" w:rsidR="00523CD8" w:rsidRPr="00A162E2" w:rsidRDefault="002902E0" w:rsidP="005F2733">
      <w:pPr>
        <w:spacing w:after="0" w:line="240" w:lineRule="auto"/>
        <w:ind w:right="-108"/>
        <w:jc w:val="center"/>
        <w:rPr>
          <w:rFonts w:ascii="Times New Roman" w:eastAsia="Times New Roman" w:hAnsi="Times New Roman"/>
          <w:sz w:val="24"/>
          <w:szCs w:val="24"/>
          <w:lang w:eastAsia="pl-PL"/>
        </w:rPr>
      </w:pPr>
      <w:r w:rsidRPr="00A162E2">
        <w:rPr>
          <w:rFonts w:ascii="Times New Roman" w:eastAsia="Times New Roman" w:hAnsi="Times New Roman"/>
          <w:sz w:val="24"/>
          <w:szCs w:val="24"/>
          <w:lang w:eastAsia="pl-PL"/>
        </w:rPr>
        <w:t xml:space="preserve">w postępowaniu o </w:t>
      </w:r>
      <w:r w:rsidR="00880DA3">
        <w:rPr>
          <w:rFonts w:ascii="Times New Roman" w:eastAsia="Times New Roman" w:hAnsi="Times New Roman"/>
          <w:sz w:val="24"/>
          <w:szCs w:val="24"/>
          <w:lang w:eastAsia="pl-PL"/>
        </w:rPr>
        <w:t>udzielenie Zamówienia prowadzonego zgodnie z przepisami ustawy</w:t>
      </w:r>
      <w:r w:rsidR="00E85686">
        <w:rPr>
          <w:rFonts w:ascii="Times New Roman" w:eastAsia="Times New Roman" w:hAnsi="Times New Roman"/>
          <w:sz w:val="24"/>
          <w:szCs w:val="24"/>
          <w:lang w:eastAsia="pl-PL"/>
        </w:rPr>
        <w:t xml:space="preserve">                     </w:t>
      </w:r>
      <w:r w:rsidR="00880DA3">
        <w:rPr>
          <w:rFonts w:ascii="Times New Roman" w:eastAsia="Times New Roman" w:hAnsi="Times New Roman"/>
          <w:sz w:val="24"/>
          <w:szCs w:val="24"/>
          <w:lang w:eastAsia="pl-PL"/>
        </w:rPr>
        <w:t xml:space="preserve"> z dnia 11 września 2019r. – Prawo zamówień publicznych, w trybie podstawowym </w:t>
      </w:r>
      <w:r w:rsidR="00C32110">
        <w:rPr>
          <w:rFonts w:ascii="Times New Roman" w:eastAsia="Times New Roman" w:hAnsi="Times New Roman"/>
          <w:sz w:val="24"/>
          <w:szCs w:val="24"/>
          <w:lang w:eastAsia="pl-PL"/>
        </w:rPr>
        <w:t xml:space="preserve"> bez negocjacji,</w:t>
      </w:r>
      <w:r w:rsidR="00E85686">
        <w:rPr>
          <w:rFonts w:ascii="Times New Roman" w:eastAsia="Times New Roman" w:hAnsi="Times New Roman"/>
          <w:sz w:val="24"/>
          <w:szCs w:val="24"/>
          <w:lang w:eastAsia="pl-PL"/>
        </w:rPr>
        <w:t xml:space="preserve"> </w:t>
      </w:r>
      <w:r w:rsidR="00C32110">
        <w:rPr>
          <w:rFonts w:ascii="Times New Roman" w:eastAsia="Times New Roman" w:hAnsi="Times New Roman"/>
          <w:sz w:val="24"/>
          <w:szCs w:val="24"/>
          <w:lang w:eastAsia="pl-PL"/>
        </w:rPr>
        <w:t xml:space="preserve"> o wartości mniejszej niż progi unijne, na zadanie pod nazwą: </w:t>
      </w:r>
    </w:p>
    <w:p w14:paraId="4B5D2A1D" w14:textId="77777777" w:rsidR="00C13519" w:rsidRPr="00A162E2" w:rsidRDefault="005F13F0" w:rsidP="002902E0">
      <w:pPr>
        <w:spacing w:after="0" w:line="240" w:lineRule="auto"/>
        <w:ind w:right="-108" w:firstLine="1"/>
        <w:jc w:val="center"/>
        <w:rPr>
          <w:rFonts w:ascii="Times New Roman" w:eastAsia="Times New Roman" w:hAnsi="Times New Roman"/>
          <w:sz w:val="24"/>
          <w:szCs w:val="24"/>
          <w:lang w:eastAsia="pl-PL"/>
        </w:rPr>
      </w:pPr>
      <w:r>
        <w:rPr>
          <w:rFonts w:ascii="Times New Roman" w:eastAsia="Times New Roman" w:hAnsi="Times New Roman"/>
          <w:noProof/>
          <w:sz w:val="24"/>
          <w:szCs w:val="24"/>
          <w:lang w:eastAsia="pl-PL"/>
        </w:rPr>
        <mc:AlternateContent>
          <mc:Choice Requires="wps">
            <w:drawing>
              <wp:anchor distT="0" distB="0" distL="114300" distR="114300" simplePos="0" relativeHeight="251657728" behindDoc="0" locked="0" layoutInCell="1" allowOverlap="1" wp14:anchorId="6686ADE7" wp14:editId="57CA6CC7">
                <wp:simplePos x="0" y="0"/>
                <wp:positionH relativeFrom="column">
                  <wp:posOffset>-139065</wp:posOffset>
                </wp:positionH>
                <wp:positionV relativeFrom="paragraph">
                  <wp:posOffset>184784</wp:posOffset>
                </wp:positionV>
                <wp:extent cx="6350000" cy="1400175"/>
                <wp:effectExtent l="0" t="0" r="12700"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1400175"/>
                        </a:xfrm>
                        <a:prstGeom prst="rect">
                          <a:avLst/>
                        </a:prstGeom>
                        <a:solidFill>
                          <a:srgbClr val="D8D8D8"/>
                        </a:solidFill>
                        <a:ln w="9525">
                          <a:solidFill>
                            <a:srgbClr val="000000"/>
                          </a:solidFill>
                          <a:miter lim="800000"/>
                          <a:headEnd/>
                          <a:tailEnd/>
                        </a:ln>
                      </wps:spPr>
                      <wps:txbx>
                        <w:txbxContent>
                          <w:p w14:paraId="561E3F64" w14:textId="77777777" w:rsidR="00B60DA2" w:rsidRDefault="00B60DA2" w:rsidP="00422ED7">
                            <w:pPr>
                              <w:spacing w:after="0"/>
                              <w:jc w:val="center"/>
                              <w:rPr>
                                <w:rFonts w:ascii="Times New Roman" w:hAnsi="Times New Roman"/>
                                <w:sz w:val="24"/>
                                <w:szCs w:val="24"/>
                              </w:rPr>
                            </w:pPr>
                          </w:p>
                          <w:p w14:paraId="0C94D180" w14:textId="5DC4857B" w:rsidR="00B60DA2" w:rsidRDefault="00B60DA2" w:rsidP="005F2733">
                            <w:pPr>
                              <w:spacing w:after="0"/>
                              <w:jc w:val="center"/>
                              <w:rPr>
                                <w:rFonts w:ascii="Times New Roman" w:hAnsi="Times New Roman"/>
                                <w:b/>
                                <w:sz w:val="40"/>
                                <w:szCs w:val="40"/>
                              </w:rPr>
                            </w:pPr>
                            <w:r>
                              <w:rPr>
                                <w:rFonts w:ascii="Times New Roman" w:hAnsi="Times New Roman"/>
                                <w:b/>
                                <w:sz w:val="40"/>
                                <w:szCs w:val="40"/>
                              </w:rPr>
                              <w:t xml:space="preserve">„Zakup paliw dla środków transportu znajdujących się w posiadaniu Powiatowego Zarządu Dróg w Lubaniu”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86ADE7" id="_x0000_t202" coordsize="21600,21600" o:spt="202" path="m,l,21600r21600,l21600,xe">
                <v:stroke joinstyle="miter"/>
                <v:path gradientshapeok="t" o:connecttype="rect"/>
              </v:shapetype>
              <v:shape id="Text Box 6" o:spid="_x0000_s1026" type="#_x0000_t202" style="position:absolute;left:0;text-align:left;margin-left:-10.95pt;margin-top:14.55pt;width:500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" fillcolor="#d8d8d8">
                <v:textbox>
                  <w:txbxContent>
                    <w:p w14:paraId="561E3F64" w14:textId="77777777" w:rsidR="00B60DA2" w:rsidRDefault="00B60DA2" w:rsidP="00422ED7">
                      <w:pPr>
                        <w:spacing w:after="0"/>
                        <w:jc w:val="center"/>
                        <w:rPr>
                          <w:rFonts w:ascii="Times New Roman" w:hAnsi="Times New Roman"/>
                          <w:sz w:val="24"/>
                          <w:szCs w:val="24"/>
                        </w:rPr>
                      </w:pPr>
                    </w:p>
                    <w:p w14:paraId="0C94D180" w14:textId="5DC4857B" w:rsidR="00B60DA2" w:rsidRDefault="00B60DA2" w:rsidP="005F2733">
                      <w:pPr>
                        <w:spacing w:after="0"/>
                        <w:jc w:val="center"/>
                        <w:rPr>
                          <w:rFonts w:ascii="Times New Roman" w:hAnsi="Times New Roman"/>
                          <w:b/>
                          <w:sz w:val="40"/>
                          <w:szCs w:val="40"/>
                        </w:rPr>
                      </w:pPr>
                      <w:r>
                        <w:rPr>
                          <w:rFonts w:ascii="Times New Roman" w:hAnsi="Times New Roman"/>
                          <w:b/>
                          <w:sz w:val="40"/>
                          <w:szCs w:val="40"/>
                        </w:rPr>
                        <w:t xml:space="preserve">„Zakup paliw dla środków transportu znajdujących się w posiadaniu Powiatowego Zarządu Dróg w Lubaniu” </w:t>
                      </w:r>
                    </w:p>
                  </w:txbxContent>
                </v:textbox>
              </v:shape>
            </w:pict>
          </mc:Fallback>
        </mc:AlternateContent>
      </w:r>
    </w:p>
    <w:p w14:paraId="502567B6" w14:textId="77777777" w:rsidR="00C13519" w:rsidRPr="00A162E2" w:rsidRDefault="00C13519" w:rsidP="002902E0">
      <w:pPr>
        <w:spacing w:before="120" w:after="0" w:line="240" w:lineRule="auto"/>
        <w:ind w:right="-108" w:firstLine="1"/>
        <w:jc w:val="center"/>
        <w:rPr>
          <w:rFonts w:ascii="Times New Roman" w:eastAsia="Times New Roman" w:hAnsi="Times New Roman"/>
          <w:sz w:val="24"/>
          <w:szCs w:val="24"/>
          <w:lang w:eastAsia="pl-PL"/>
        </w:rPr>
      </w:pPr>
    </w:p>
    <w:p w14:paraId="46088E67" w14:textId="77777777" w:rsidR="00C13519" w:rsidRPr="00A162E2" w:rsidRDefault="00C13519" w:rsidP="002902E0">
      <w:pPr>
        <w:spacing w:before="120" w:after="0" w:line="240" w:lineRule="auto"/>
        <w:ind w:right="-108" w:firstLine="1"/>
        <w:jc w:val="center"/>
        <w:rPr>
          <w:rFonts w:ascii="Times New Roman" w:eastAsia="Times New Roman" w:hAnsi="Times New Roman"/>
          <w:sz w:val="24"/>
          <w:szCs w:val="24"/>
          <w:lang w:eastAsia="pl-PL"/>
        </w:rPr>
      </w:pPr>
    </w:p>
    <w:p w14:paraId="514BE4BA" w14:textId="77777777" w:rsidR="00C13519" w:rsidRPr="00A162E2" w:rsidRDefault="00C13519" w:rsidP="002902E0">
      <w:pPr>
        <w:spacing w:before="120" w:after="0" w:line="240" w:lineRule="auto"/>
        <w:ind w:right="-108" w:firstLine="1"/>
        <w:jc w:val="center"/>
        <w:rPr>
          <w:rFonts w:ascii="Times New Roman" w:eastAsia="Times New Roman" w:hAnsi="Times New Roman"/>
          <w:sz w:val="24"/>
          <w:szCs w:val="24"/>
          <w:lang w:eastAsia="pl-PL"/>
        </w:rPr>
      </w:pPr>
    </w:p>
    <w:p w14:paraId="67928F35" w14:textId="77777777" w:rsidR="00C13519" w:rsidRPr="00A162E2" w:rsidRDefault="00C13519" w:rsidP="002902E0">
      <w:pPr>
        <w:spacing w:before="120" w:after="0" w:line="240" w:lineRule="auto"/>
        <w:ind w:right="-108" w:firstLine="1"/>
        <w:jc w:val="center"/>
        <w:rPr>
          <w:rFonts w:ascii="Times New Roman" w:eastAsia="Times New Roman" w:hAnsi="Times New Roman"/>
          <w:sz w:val="24"/>
          <w:szCs w:val="24"/>
          <w:lang w:eastAsia="pl-PL"/>
        </w:rPr>
      </w:pPr>
    </w:p>
    <w:p w14:paraId="7C8CC3B6" w14:textId="77777777" w:rsidR="002902E0" w:rsidRPr="00A162E2" w:rsidRDefault="002902E0" w:rsidP="002902E0">
      <w:pPr>
        <w:spacing w:before="120" w:after="0" w:line="240" w:lineRule="auto"/>
        <w:ind w:right="-108" w:firstLine="1"/>
        <w:jc w:val="right"/>
        <w:rPr>
          <w:rFonts w:ascii="Times New Roman" w:eastAsia="Times New Roman" w:hAnsi="Times New Roman"/>
          <w:sz w:val="24"/>
          <w:szCs w:val="24"/>
          <w:lang w:eastAsia="pl-PL"/>
        </w:rPr>
      </w:pPr>
    </w:p>
    <w:p w14:paraId="3F3D06B1" w14:textId="77777777" w:rsidR="00B916A3" w:rsidRPr="00A162E2" w:rsidRDefault="00B916A3" w:rsidP="00F609C0">
      <w:pPr>
        <w:spacing w:before="120" w:after="0" w:line="240" w:lineRule="auto"/>
        <w:ind w:right="-108" w:firstLine="1"/>
        <w:rPr>
          <w:rFonts w:ascii="Times New Roman" w:eastAsia="Times New Roman" w:hAnsi="Times New Roman"/>
          <w:sz w:val="24"/>
          <w:szCs w:val="24"/>
          <w:lang w:eastAsia="pl-PL"/>
        </w:rPr>
      </w:pPr>
    </w:p>
    <w:p w14:paraId="23368B98" w14:textId="77777777" w:rsidR="00F160B8" w:rsidRDefault="00F160B8" w:rsidP="00F609C0">
      <w:pPr>
        <w:spacing w:before="120" w:after="0" w:line="240" w:lineRule="auto"/>
        <w:ind w:right="-108"/>
        <w:rPr>
          <w:rFonts w:ascii="Times New Roman" w:eastAsia="Times New Roman" w:hAnsi="Times New Roman"/>
          <w:sz w:val="24"/>
          <w:szCs w:val="24"/>
          <w:u w:val="single"/>
          <w:lang w:eastAsia="pl-PL"/>
        </w:rPr>
      </w:pPr>
    </w:p>
    <w:p w14:paraId="7E961125" w14:textId="77777777" w:rsidR="00F160B8" w:rsidRDefault="00F160B8" w:rsidP="00F14648">
      <w:pPr>
        <w:spacing w:before="120" w:after="0" w:line="240" w:lineRule="auto"/>
        <w:ind w:left="4248" w:right="-108" w:firstLine="708"/>
        <w:jc w:val="center"/>
        <w:rPr>
          <w:rFonts w:ascii="Times New Roman" w:eastAsia="Times New Roman" w:hAnsi="Times New Roman"/>
          <w:sz w:val="24"/>
          <w:szCs w:val="24"/>
          <w:u w:val="single"/>
          <w:lang w:eastAsia="pl-PL"/>
        </w:rPr>
      </w:pPr>
    </w:p>
    <w:p w14:paraId="10F13B3E" w14:textId="77777777" w:rsidR="00E85686" w:rsidRDefault="00E85686" w:rsidP="00F14648">
      <w:pPr>
        <w:spacing w:before="120" w:after="0" w:line="240" w:lineRule="auto"/>
        <w:ind w:left="4248" w:right="-108" w:firstLine="708"/>
        <w:jc w:val="center"/>
        <w:rPr>
          <w:rFonts w:ascii="Times New Roman" w:eastAsia="Times New Roman" w:hAnsi="Times New Roman"/>
          <w:sz w:val="24"/>
          <w:szCs w:val="24"/>
          <w:u w:val="single"/>
          <w:lang w:eastAsia="pl-PL"/>
        </w:rPr>
      </w:pPr>
    </w:p>
    <w:p w14:paraId="5E1CAADB" w14:textId="77777777" w:rsidR="002718A7" w:rsidRDefault="00F14648" w:rsidP="00F14648">
      <w:pPr>
        <w:spacing w:before="120" w:after="0" w:line="240" w:lineRule="auto"/>
        <w:ind w:left="4248" w:right="-108" w:firstLine="708"/>
        <w:jc w:val="center"/>
        <w:rPr>
          <w:rFonts w:ascii="Times New Roman" w:eastAsia="Times New Roman" w:hAnsi="Times New Roman"/>
          <w:sz w:val="24"/>
          <w:szCs w:val="24"/>
          <w:lang w:eastAsia="pl-PL"/>
        </w:rPr>
      </w:pPr>
      <w:r>
        <w:rPr>
          <w:rFonts w:ascii="Times New Roman" w:eastAsia="Times New Roman" w:hAnsi="Times New Roman"/>
          <w:sz w:val="24"/>
          <w:szCs w:val="24"/>
          <w:u w:val="single"/>
          <w:lang w:eastAsia="pl-PL"/>
        </w:rPr>
        <w:t xml:space="preserve"> </w:t>
      </w:r>
      <w:r w:rsidR="002902E0" w:rsidRPr="00A162E2">
        <w:rPr>
          <w:rFonts w:ascii="Times New Roman" w:eastAsia="Times New Roman" w:hAnsi="Times New Roman"/>
          <w:sz w:val="24"/>
          <w:szCs w:val="24"/>
          <w:u w:val="single"/>
          <w:lang w:eastAsia="pl-PL"/>
        </w:rPr>
        <w:t>Zatwierdzam:</w:t>
      </w:r>
      <w:r w:rsidR="002902E0" w:rsidRPr="00A162E2">
        <w:rPr>
          <w:rFonts w:ascii="Times New Roman" w:eastAsia="Times New Roman" w:hAnsi="Times New Roman"/>
          <w:sz w:val="24"/>
          <w:szCs w:val="24"/>
          <w:lang w:eastAsia="pl-PL"/>
        </w:rPr>
        <w:tab/>
      </w:r>
    </w:p>
    <w:p w14:paraId="0CD37B7D" w14:textId="77777777" w:rsidR="002902E0" w:rsidRDefault="002902E0" w:rsidP="00C62FD0">
      <w:pPr>
        <w:spacing w:before="120" w:after="0" w:line="240" w:lineRule="auto"/>
        <w:ind w:left="3540" w:right="-108" w:firstLine="708"/>
        <w:jc w:val="right"/>
        <w:rPr>
          <w:rFonts w:ascii="Times New Roman" w:eastAsia="Times New Roman" w:hAnsi="Times New Roman"/>
          <w:noProof/>
          <w:sz w:val="24"/>
          <w:szCs w:val="24"/>
          <w:lang w:eastAsia="pl-PL"/>
        </w:rPr>
      </w:pPr>
      <w:r w:rsidRPr="00A162E2">
        <w:rPr>
          <w:rFonts w:ascii="Times New Roman" w:eastAsia="Times New Roman" w:hAnsi="Times New Roman"/>
          <w:sz w:val="24"/>
          <w:szCs w:val="24"/>
          <w:lang w:eastAsia="pl-PL"/>
        </w:rPr>
        <w:tab/>
      </w:r>
      <w:r w:rsidRPr="00A162E2">
        <w:rPr>
          <w:rFonts w:ascii="Times New Roman" w:eastAsia="Times New Roman" w:hAnsi="Times New Roman"/>
          <w:sz w:val="24"/>
          <w:szCs w:val="24"/>
          <w:lang w:eastAsia="pl-PL"/>
        </w:rPr>
        <w:tab/>
      </w:r>
      <w:r w:rsidRPr="00A162E2">
        <w:rPr>
          <w:rFonts w:ascii="Times New Roman" w:eastAsia="Times New Roman" w:hAnsi="Times New Roman"/>
          <w:sz w:val="24"/>
          <w:szCs w:val="24"/>
          <w:lang w:eastAsia="pl-PL"/>
        </w:rPr>
        <w:tab/>
      </w:r>
      <w:r w:rsidRPr="00A162E2">
        <w:rPr>
          <w:rFonts w:ascii="Times New Roman" w:eastAsia="Times New Roman" w:hAnsi="Times New Roman"/>
          <w:sz w:val="24"/>
          <w:szCs w:val="24"/>
          <w:lang w:eastAsia="pl-PL"/>
        </w:rPr>
        <w:tab/>
      </w:r>
      <w:r w:rsidRPr="00A162E2">
        <w:rPr>
          <w:rFonts w:ascii="Times New Roman" w:eastAsia="Times New Roman" w:hAnsi="Times New Roman"/>
          <w:sz w:val="24"/>
          <w:szCs w:val="24"/>
          <w:lang w:eastAsia="pl-PL"/>
        </w:rPr>
        <w:tab/>
      </w:r>
      <w:r w:rsidRPr="00A162E2">
        <w:rPr>
          <w:rFonts w:ascii="Times New Roman" w:eastAsia="Times New Roman" w:hAnsi="Times New Roman"/>
          <w:sz w:val="24"/>
          <w:szCs w:val="24"/>
          <w:lang w:eastAsia="pl-PL"/>
        </w:rPr>
        <w:tab/>
      </w:r>
      <w:r w:rsidRPr="00A162E2">
        <w:rPr>
          <w:rFonts w:ascii="Times New Roman" w:eastAsia="Times New Roman" w:hAnsi="Times New Roman"/>
          <w:sz w:val="24"/>
          <w:szCs w:val="24"/>
          <w:lang w:eastAsia="pl-PL"/>
        </w:rPr>
        <w:tab/>
      </w:r>
    </w:p>
    <w:p w14:paraId="28351B6A" w14:textId="77777777" w:rsidR="009C09CC" w:rsidRDefault="009C09CC"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18698368" w14:textId="77777777" w:rsidR="008F5024" w:rsidRDefault="008F5024"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22E2F4B7" w14:textId="77777777" w:rsidR="008F5024" w:rsidRDefault="008F5024"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77D2D257" w14:textId="77777777" w:rsidR="008F5024" w:rsidRDefault="008F5024"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6DDC46D8" w14:textId="77777777" w:rsidR="008F5024" w:rsidRPr="00A162E2" w:rsidRDefault="008F5024"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3696B465" w14:textId="4144935E" w:rsidR="00A843B4" w:rsidRPr="00A162E2" w:rsidRDefault="002902E0" w:rsidP="00A843B4">
      <w:pPr>
        <w:keepNext/>
        <w:spacing w:before="120" w:after="0" w:line="240" w:lineRule="auto"/>
        <w:ind w:right="-108"/>
        <w:jc w:val="center"/>
        <w:outlineLvl w:val="5"/>
        <w:rPr>
          <w:rFonts w:ascii="Times New Roman" w:eastAsia="Times New Roman" w:hAnsi="Times New Roman"/>
          <w:b/>
          <w:sz w:val="24"/>
          <w:szCs w:val="24"/>
          <w:lang w:eastAsia="pl-PL"/>
        </w:rPr>
      </w:pPr>
      <w:r w:rsidRPr="00A162E2">
        <w:rPr>
          <w:rFonts w:ascii="Times New Roman" w:eastAsia="Times New Roman" w:hAnsi="Times New Roman"/>
          <w:b/>
          <w:sz w:val="24"/>
          <w:szCs w:val="24"/>
          <w:lang w:eastAsia="pl-PL"/>
        </w:rPr>
        <w:t xml:space="preserve"> </w:t>
      </w:r>
      <w:r w:rsidR="005F2733">
        <w:rPr>
          <w:rFonts w:ascii="Times New Roman" w:eastAsia="Times New Roman" w:hAnsi="Times New Roman"/>
          <w:b/>
          <w:sz w:val="24"/>
          <w:szCs w:val="24"/>
          <w:lang w:eastAsia="pl-PL"/>
        </w:rPr>
        <w:t xml:space="preserve">Lubań, </w:t>
      </w:r>
      <w:r w:rsidR="002B6B03">
        <w:rPr>
          <w:rFonts w:ascii="Times New Roman" w:eastAsia="Times New Roman" w:hAnsi="Times New Roman"/>
          <w:b/>
          <w:sz w:val="24"/>
          <w:szCs w:val="24"/>
          <w:lang w:eastAsia="pl-PL"/>
        </w:rPr>
        <w:t>październik</w:t>
      </w:r>
      <w:r w:rsidR="005F2733">
        <w:rPr>
          <w:rFonts w:ascii="Times New Roman" w:eastAsia="Times New Roman" w:hAnsi="Times New Roman"/>
          <w:b/>
          <w:sz w:val="24"/>
          <w:szCs w:val="24"/>
          <w:lang w:eastAsia="pl-PL"/>
        </w:rPr>
        <w:t xml:space="preserve"> </w:t>
      </w:r>
      <w:r w:rsidR="008F5024">
        <w:rPr>
          <w:rFonts w:ascii="Times New Roman" w:eastAsia="Times New Roman" w:hAnsi="Times New Roman"/>
          <w:b/>
          <w:sz w:val="24"/>
          <w:szCs w:val="24"/>
          <w:lang w:eastAsia="pl-PL"/>
        </w:rPr>
        <w:t>20</w:t>
      </w:r>
      <w:r w:rsidR="00727270">
        <w:rPr>
          <w:rFonts w:ascii="Times New Roman" w:eastAsia="Times New Roman" w:hAnsi="Times New Roman"/>
          <w:b/>
          <w:sz w:val="24"/>
          <w:szCs w:val="24"/>
          <w:lang w:eastAsia="pl-PL"/>
        </w:rPr>
        <w:t>2</w:t>
      </w:r>
      <w:r w:rsidR="007279B4">
        <w:rPr>
          <w:rFonts w:ascii="Times New Roman" w:eastAsia="Times New Roman" w:hAnsi="Times New Roman"/>
          <w:b/>
          <w:sz w:val="24"/>
          <w:szCs w:val="24"/>
          <w:lang w:eastAsia="pl-PL"/>
        </w:rPr>
        <w:t>3</w:t>
      </w:r>
      <w:r w:rsidR="00E66CDD" w:rsidRPr="00A162E2">
        <w:rPr>
          <w:rFonts w:ascii="Times New Roman" w:eastAsia="Times New Roman" w:hAnsi="Times New Roman"/>
          <w:b/>
          <w:sz w:val="24"/>
          <w:szCs w:val="24"/>
          <w:lang w:eastAsia="pl-PL"/>
        </w:rPr>
        <w:t>r.</w:t>
      </w:r>
      <w:r w:rsidR="00F160B8">
        <w:rPr>
          <w:rFonts w:ascii="Times New Roman" w:eastAsia="Times New Roman" w:hAnsi="Times New Roman"/>
          <w:b/>
          <w:sz w:val="24"/>
          <w:szCs w:val="24"/>
          <w:lang w:eastAsia="pl-PL"/>
        </w:rPr>
        <w:t xml:space="preserve"> </w:t>
      </w:r>
    </w:p>
    <w:p w14:paraId="4E935E22" w14:textId="77777777" w:rsidR="005C5CE7" w:rsidRDefault="005C5CE7" w:rsidP="002902E0">
      <w:pPr>
        <w:spacing w:before="120" w:after="0" w:line="240" w:lineRule="auto"/>
        <w:ind w:right="-108"/>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p>
    <w:p w14:paraId="068F1738" w14:textId="2A152509" w:rsidR="002902E0" w:rsidRPr="00A162E2" w:rsidRDefault="002902E0" w:rsidP="003B43A2">
      <w:pPr>
        <w:numPr>
          <w:ilvl w:val="0"/>
          <w:numId w:val="1"/>
        </w:numPr>
        <w:shd w:val="clear" w:color="auto" w:fill="D9D9D9" w:themeFill="background1" w:themeFillShade="D9"/>
        <w:tabs>
          <w:tab w:val="clear" w:pos="360"/>
          <w:tab w:val="num" w:pos="0"/>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pl-PL"/>
        </w:rPr>
      </w:pPr>
      <w:r w:rsidRPr="001C1A06">
        <w:rPr>
          <w:rFonts w:ascii="Times New Roman" w:eastAsia="Times New Roman" w:hAnsi="Times New Roman"/>
          <w:b/>
          <w:bCs/>
          <w:sz w:val="24"/>
          <w:szCs w:val="24"/>
          <w:shd w:val="clear" w:color="auto" w:fill="D9D9D9" w:themeFill="background1" w:themeFillShade="D9"/>
          <w:lang w:eastAsia="pl-PL"/>
        </w:rPr>
        <w:lastRenderedPageBreak/>
        <w:t>Nazwa</w:t>
      </w:r>
      <w:r w:rsidRPr="00A162E2">
        <w:rPr>
          <w:rFonts w:ascii="Times New Roman" w:eastAsia="Times New Roman" w:hAnsi="Times New Roman"/>
          <w:b/>
          <w:bCs/>
          <w:sz w:val="24"/>
          <w:szCs w:val="24"/>
          <w:lang w:eastAsia="pl-PL"/>
        </w:rPr>
        <w:t xml:space="preserve"> oraz </w:t>
      </w:r>
      <w:r w:rsidRPr="00513C05">
        <w:rPr>
          <w:rFonts w:ascii="Times New Roman" w:eastAsia="Times New Roman" w:hAnsi="Times New Roman"/>
          <w:b/>
          <w:bCs/>
          <w:sz w:val="24"/>
          <w:szCs w:val="24"/>
          <w:lang w:eastAsia="pl-PL"/>
        </w:rPr>
        <w:t>adres</w:t>
      </w:r>
      <w:r w:rsidR="00250B0E">
        <w:rPr>
          <w:rFonts w:ascii="Times New Roman" w:eastAsia="Times New Roman" w:hAnsi="Times New Roman"/>
          <w:b/>
          <w:bCs/>
          <w:sz w:val="24"/>
          <w:szCs w:val="24"/>
          <w:lang w:eastAsia="pl-PL"/>
        </w:rPr>
        <w:t xml:space="preserve"> Zamawiają</w:t>
      </w:r>
      <w:r w:rsidR="00513C05">
        <w:rPr>
          <w:rFonts w:ascii="Times New Roman" w:eastAsia="Times New Roman" w:hAnsi="Times New Roman"/>
          <w:b/>
          <w:bCs/>
          <w:sz w:val="24"/>
          <w:szCs w:val="24"/>
          <w:lang w:eastAsia="pl-PL"/>
        </w:rPr>
        <w:t>cego</w:t>
      </w:r>
      <w:r w:rsidRPr="00513C05">
        <w:rPr>
          <w:rFonts w:ascii="Times New Roman" w:eastAsia="Times New Roman" w:hAnsi="Times New Roman"/>
          <w:b/>
          <w:bCs/>
          <w:sz w:val="24"/>
          <w:szCs w:val="24"/>
          <w:lang w:eastAsia="pl-PL"/>
        </w:rPr>
        <w:t>:</w:t>
      </w:r>
    </w:p>
    <w:p w14:paraId="3A7A8328" w14:textId="77777777" w:rsidR="00365BAC" w:rsidRPr="00A162E2" w:rsidRDefault="00365BAC" w:rsidP="002902E0">
      <w:pPr>
        <w:autoSpaceDE w:val="0"/>
        <w:autoSpaceDN w:val="0"/>
        <w:adjustRightInd w:val="0"/>
        <w:spacing w:after="0" w:line="240" w:lineRule="auto"/>
        <w:ind w:left="357"/>
        <w:jc w:val="both"/>
        <w:rPr>
          <w:rFonts w:ascii="Times New Roman" w:eastAsia="Times New Roman" w:hAnsi="Times New Roman"/>
          <w:bCs/>
          <w:sz w:val="24"/>
          <w:szCs w:val="24"/>
          <w:lang w:eastAsia="pl-PL"/>
        </w:rPr>
      </w:pPr>
    </w:p>
    <w:p w14:paraId="5361E9EC" w14:textId="78B8F5AC" w:rsidR="00C51002" w:rsidRDefault="002902E0" w:rsidP="00A30343">
      <w:pPr>
        <w:autoSpaceDE w:val="0"/>
        <w:autoSpaceDN w:val="0"/>
        <w:adjustRightInd w:val="0"/>
        <w:spacing w:after="0" w:line="240" w:lineRule="auto"/>
        <w:jc w:val="both"/>
        <w:rPr>
          <w:rFonts w:ascii="Times New Roman" w:eastAsia="Times New Roman" w:hAnsi="Times New Roman"/>
          <w:bCs/>
          <w:sz w:val="24"/>
          <w:szCs w:val="24"/>
          <w:lang w:eastAsia="pl-PL"/>
        </w:rPr>
      </w:pPr>
      <w:r w:rsidRPr="005428F9">
        <w:rPr>
          <w:rFonts w:ascii="Times New Roman" w:eastAsia="Times New Roman" w:hAnsi="Times New Roman"/>
          <w:b/>
          <w:bCs/>
          <w:sz w:val="24"/>
          <w:szCs w:val="24"/>
          <w:lang w:eastAsia="pl-PL"/>
        </w:rPr>
        <w:t>Zamawiającym</w:t>
      </w:r>
      <w:r w:rsidRPr="00A162E2">
        <w:rPr>
          <w:rFonts w:ascii="Times New Roman" w:eastAsia="Times New Roman" w:hAnsi="Times New Roman"/>
          <w:bCs/>
          <w:sz w:val="24"/>
          <w:szCs w:val="24"/>
          <w:lang w:eastAsia="pl-PL"/>
        </w:rPr>
        <w:t xml:space="preserve"> jest </w:t>
      </w:r>
      <w:r w:rsidR="00283E01">
        <w:rPr>
          <w:rFonts w:ascii="Times New Roman" w:eastAsia="Times New Roman" w:hAnsi="Times New Roman"/>
          <w:bCs/>
          <w:sz w:val="24"/>
          <w:szCs w:val="24"/>
          <w:lang w:eastAsia="pl-PL"/>
        </w:rPr>
        <w:t xml:space="preserve">Powiat </w:t>
      </w:r>
      <w:r w:rsidR="005F2733">
        <w:rPr>
          <w:rFonts w:ascii="Times New Roman" w:eastAsia="Times New Roman" w:hAnsi="Times New Roman"/>
          <w:bCs/>
          <w:sz w:val="24"/>
          <w:szCs w:val="24"/>
          <w:lang w:eastAsia="pl-PL"/>
        </w:rPr>
        <w:t>Lubański, ul. Mickiewicza 2, 59-800 Lubań</w:t>
      </w:r>
      <w:r w:rsidR="001204E2">
        <w:rPr>
          <w:rFonts w:ascii="Times New Roman" w:eastAsia="Times New Roman" w:hAnsi="Times New Roman"/>
          <w:bCs/>
          <w:sz w:val="24"/>
          <w:szCs w:val="24"/>
          <w:lang w:eastAsia="pl-PL"/>
        </w:rPr>
        <w:t xml:space="preserve">, </w:t>
      </w:r>
      <w:proofErr w:type="spellStart"/>
      <w:r w:rsidR="001204E2">
        <w:rPr>
          <w:rFonts w:ascii="Times New Roman" w:eastAsia="Times New Roman" w:hAnsi="Times New Roman"/>
          <w:bCs/>
          <w:sz w:val="24"/>
          <w:szCs w:val="24"/>
          <w:lang w:eastAsia="pl-PL"/>
        </w:rPr>
        <w:t>tel.fax</w:t>
      </w:r>
      <w:proofErr w:type="spellEnd"/>
      <w:r w:rsidR="001204E2">
        <w:rPr>
          <w:rFonts w:ascii="Times New Roman" w:eastAsia="Times New Roman" w:hAnsi="Times New Roman"/>
          <w:bCs/>
          <w:sz w:val="24"/>
          <w:szCs w:val="24"/>
          <w:lang w:eastAsia="pl-PL"/>
        </w:rPr>
        <w:t xml:space="preserve"> 075/64 64 300, NIP: 6131439691 zwany dalej „Zamawiającym” w imieniu którego postępowanie prowadzi : Powiatowy Zarząd Dróg w Lubaniu, ul. Dąbrowskiego 29C, 59-800 Lubań, </w:t>
      </w:r>
      <w:proofErr w:type="spellStart"/>
      <w:r w:rsidR="001204E2">
        <w:rPr>
          <w:rFonts w:ascii="Times New Roman" w:eastAsia="Times New Roman" w:hAnsi="Times New Roman"/>
          <w:bCs/>
          <w:sz w:val="24"/>
          <w:szCs w:val="24"/>
          <w:lang w:eastAsia="pl-PL"/>
        </w:rPr>
        <w:t>tel</w:t>
      </w:r>
      <w:proofErr w:type="spellEnd"/>
      <w:r w:rsidR="001204E2">
        <w:rPr>
          <w:rFonts w:ascii="Times New Roman" w:eastAsia="Times New Roman" w:hAnsi="Times New Roman"/>
          <w:bCs/>
          <w:sz w:val="24"/>
          <w:szCs w:val="24"/>
          <w:lang w:eastAsia="pl-PL"/>
        </w:rPr>
        <w:t xml:space="preserve"> 075/64 63 750, e-mail: </w:t>
      </w:r>
      <w:hyperlink r:id="rId10" w:history="1">
        <w:r w:rsidR="00A507AD" w:rsidRPr="006670B6">
          <w:rPr>
            <w:rStyle w:val="Hipercze"/>
            <w:rFonts w:ascii="Times New Roman" w:eastAsia="Times New Roman" w:hAnsi="Times New Roman"/>
            <w:bCs/>
            <w:sz w:val="24"/>
            <w:szCs w:val="24"/>
            <w:lang w:eastAsia="pl-PL"/>
          </w:rPr>
          <w:t>zamowienia@pzdluban.pl</w:t>
        </w:r>
      </w:hyperlink>
      <w:r w:rsidR="00A507AD">
        <w:rPr>
          <w:rFonts w:ascii="Times New Roman" w:eastAsia="Times New Roman" w:hAnsi="Times New Roman"/>
          <w:bCs/>
          <w:sz w:val="24"/>
          <w:szCs w:val="24"/>
          <w:lang w:eastAsia="pl-PL"/>
        </w:rPr>
        <w:t xml:space="preserve"> .</w:t>
      </w:r>
    </w:p>
    <w:p w14:paraId="21582AA0" w14:textId="30FC3237" w:rsidR="008A55AE" w:rsidRDefault="00A507AD" w:rsidP="00A30343">
      <w:pPr>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Zgodnie z art. 61 ust 1 ustawy Prawo zamówień publicznych komunikacja między Zamawiającym a Wykonawcami odbywa się w formie elektronicznej</w:t>
      </w:r>
      <w:r w:rsidR="00FA2968">
        <w:rPr>
          <w:rFonts w:ascii="Times New Roman" w:eastAsia="Times New Roman" w:hAnsi="Times New Roman"/>
          <w:bCs/>
          <w:sz w:val="24"/>
          <w:szCs w:val="24"/>
          <w:lang w:eastAsia="pl-PL"/>
        </w:rPr>
        <w:t xml:space="preserve">. </w:t>
      </w:r>
    </w:p>
    <w:p w14:paraId="561F4018" w14:textId="0E25639E" w:rsidR="00FA2968" w:rsidRDefault="00FA2968" w:rsidP="00A30343">
      <w:pPr>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Adres strony, na której udostępniane będą zmiany i wyjaśnienia treści SWZ oraz inne dokumenty zamówienia bezpośrednio związane z postępowaniem o udzielenie zamówienia  </w:t>
      </w:r>
      <w:hyperlink r:id="rId11" w:history="1">
        <w:r w:rsidR="00397445" w:rsidRPr="00AB0699">
          <w:rPr>
            <w:rStyle w:val="Hipercze"/>
            <w:rFonts w:ascii="Times New Roman" w:eastAsia="Times New Roman" w:hAnsi="Times New Roman"/>
            <w:bCs/>
            <w:sz w:val="24"/>
            <w:szCs w:val="24"/>
            <w:lang w:eastAsia="pl-PL"/>
          </w:rPr>
          <w:t>https://platformazakupowa.pl/pn/pzdluban</w:t>
        </w:r>
      </w:hyperlink>
    </w:p>
    <w:p w14:paraId="4B6B68CF" w14:textId="1156D306" w:rsidR="00397445" w:rsidRDefault="00397445" w:rsidP="00397445">
      <w:pPr>
        <w:autoSpaceDE w:val="0"/>
        <w:autoSpaceDN w:val="0"/>
        <w:adjustRightInd w:val="0"/>
        <w:spacing w:after="0" w:line="240" w:lineRule="auto"/>
        <w:jc w:val="both"/>
        <w:rPr>
          <w:rFonts w:ascii="Times New Roman" w:eastAsia="Times New Roman" w:hAnsi="Times New Roman"/>
          <w:bCs/>
          <w:sz w:val="24"/>
          <w:szCs w:val="24"/>
          <w:u w:val="single"/>
          <w:vertAlign w:val="superscript"/>
          <w:lang w:eastAsia="pl-PL"/>
        </w:rPr>
      </w:pPr>
      <w:r>
        <w:rPr>
          <w:rFonts w:ascii="Times New Roman" w:eastAsia="Times New Roman" w:hAnsi="Times New Roman"/>
          <w:bCs/>
          <w:sz w:val="24"/>
          <w:szCs w:val="24"/>
          <w:lang w:eastAsia="pl-PL"/>
        </w:rPr>
        <w:t>Powiatowy Zarząd Dróg w Lubaniu pracuje od poniedziałku do piątku w godzinach od 7</w:t>
      </w:r>
      <w:r w:rsidRPr="00397445">
        <w:rPr>
          <w:rFonts w:ascii="Times New Roman" w:eastAsia="Times New Roman" w:hAnsi="Times New Roman"/>
          <w:bCs/>
          <w:sz w:val="24"/>
          <w:szCs w:val="24"/>
          <w:u w:val="single"/>
          <w:vertAlign w:val="superscript"/>
          <w:lang w:eastAsia="pl-PL"/>
        </w:rPr>
        <w:t>00</w:t>
      </w:r>
      <w:r>
        <w:rPr>
          <w:rFonts w:ascii="Times New Roman" w:eastAsia="Times New Roman" w:hAnsi="Times New Roman"/>
          <w:bCs/>
          <w:sz w:val="24"/>
          <w:szCs w:val="24"/>
          <w:lang w:eastAsia="pl-PL"/>
        </w:rPr>
        <w:t xml:space="preserve"> do 15</w:t>
      </w:r>
      <w:r w:rsidRPr="00397445">
        <w:rPr>
          <w:rFonts w:ascii="Times New Roman" w:eastAsia="Times New Roman" w:hAnsi="Times New Roman"/>
          <w:bCs/>
          <w:sz w:val="24"/>
          <w:szCs w:val="24"/>
          <w:u w:val="single"/>
          <w:vertAlign w:val="superscript"/>
          <w:lang w:eastAsia="pl-PL"/>
        </w:rPr>
        <w:t>00</w:t>
      </w:r>
    </w:p>
    <w:p w14:paraId="485CC823" w14:textId="77777777" w:rsidR="00397445" w:rsidRPr="00AA385D" w:rsidRDefault="00397445" w:rsidP="00397445">
      <w:pPr>
        <w:autoSpaceDE w:val="0"/>
        <w:autoSpaceDN w:val="0"/>
        <w:adjustRightInd w:val="0"/>
        <w:spacing w:after="0" w:line="240" w:lineRule="auto"/>
        <w:jc w:val="both"/>
        <w:rPr>
          <w:rFonts w:ascii="Times New Roman" w:eastAsia="Times New Roman" w:hAnsi="Times New Roman"/>
          <w:bCs/>
          <w:sz w:val="24"/>
          <w:szCs w:val="24"/>
          <w:lang w:eastAsia="pl-PL"/>
        </w:rPr>
      </w:pPr>
    </w:p>
    <w:p w14:paraId="08A9C738" w14:textId="77777777" w:rsidR="002902E0" w:rsidRPr="00A162E2" w:rsidRDefault="002902E0" w:rsidP="003B43A2">
      <w:pPr>
        <w:numPr>
          <w:ilvl w:val="0"/>
          <w:numId w:val="1"/>
        </w:numPr>
        <w:shd w:val="clear" w:color="auto" w:fill="D9D9D9" w:themeFill="background1" w:themeFillShade="D9"/>
        <w:tabs>
          <w:tab w:val="clear" w:pos="360"/>
          <w:tab w:val="num" w:pos="0"/>
        </w:tabs>
        <w:autoSpaceDE w:val="0"/>
        <w:autoSpaceDN w:val="0"/>
        <w:adjustRightInd w:val="0"/>
        <w:spacing w:after="0" w:line="240" w:lineRule="auto"/>
        <w:ind w:left="0" w:firstLine="0"/>
        <w:jc w:val="both"/>
        <w:rPr>
          <w:rFonts w:ascii="Times New Roman" w:eastAsia="Times New Roman" w:hAnsi="Times New Roman"/>
          <w:b/>
          <w:bCs/>
          <w:sz w:val="24"/>
          <w:szCs w:val="24"/>
          <w:lang w:eastAsia="pl-PL"/>
        </w:rPr>
      </w:pPr>
      <w:r w:rsidRPr="00A162E2">
        <w:rPr>
          <w:rFonts w:ascii="Times New Roman" w:eastAsia="Times New Roman" w:hAnsi="Times New Roman"/>
          <w:b/>
          <w:bCs/>
          <w:sz w:val="24"/>
          <w:szCs w:val="24"/>
          <w:lang w:eastAsia="pl-PL"/>
        </w:rPr>
        <w:t xml:space="preserve">Tryb udzielenia zamówienia: </w:t>
      </w:r>
    </w:p>
    <w:p w14:paraId="744C6105" w14:textId="1DACF737" w:rsidR="002902E0" w:rsidRPr="00AB7925" w:rsidRDefault="00AB7925"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8"/>
          <w:szCs w:val="24"/>
        </w:rPr>
      </w:pPr>
      <w:r w:rsidRPr="00AB7925">
        <w:rPr>
          <w:rFonts w:ascii="Times New Roman" w:hAnsi="Times New Roman"/>
          <w:sz w:val="24"/>
        </w:rPr>
        <w:t xml:space="preserve">Postępowanie o udzielenie niniejszego zamówienia prowadzone jest w trybie podstawowym </w:t>
      </w:r>
      <w:r w:rsidR="00940AA2">
        <w:rPr>
          <w:rFonts w:ascii="Times New Roman" w:hAnsi="Times New Roman"/>
          <w:sz w:val="24"/>
        </w:rPr>
        <w:t xml:space="preserve">na podstawie art. 275 pkt 1 </w:t>
      </w:r>
      <w:r w:rsidRPr="00AB7925">
        <w:rPr>
          <w:rFonts w:ascii="Times New Roman" w:hAnsi="Times New Roman"/>
          <w:sz w:val="24"/>
        </w:rPr>
        <w:t xml:space="preserve"> ustawy z dnia 11 września 2019 r. Prawo zamówień publicznych (tekst jedn. Dz. U. z </w:t>
      </w:r>
      <w:r w:rsidR="00940AA2">
        <w:rPr>
          <w:rFonts w:ascii="Times New Roman" w:hAnsi="Times New Roman"/>
          <w:sz w:val="24"/>
        </w:rPr>
        <w:t>202</w:t>
      </w:r>
      <w:r w:rsidR="00397445">
        <w:rPr>
          <w:rFonts w:ascii="Times New Roman" w:hAnsi="Times New Roman"/>
          <w:sz w:val="24"/>
        </w:rPr>
        <w:t>3</w:t>
      </w:r>
      <w:r w:rsidR="00940AA2">
        <w:rPr>
          <w:rFonts w:ascii="Times New Roman" w:hAnsi="Times New Roman"/>
          <w:sz w:val="24"/>
        </w:rPr>
        <w:t xml:space="preserve"> </w:t>
      </w:r>
      <w:r w:rsidRPr="00AB7925">
        <w:rPr>
          <w:rFonts w:ascii="Times New Roman" w:hAnsi="Times New Roman"/>
          <w:sz w:val="24"/>
        </w:rPr>
        <w:t xml:space="preserve"> r. poz. </w:t>
      </w:r>
      <w:r w:rsidR="00940AA2">
        <w:rPr>
          <w:rFonts w:ascii="Times New Roman" w:hAnsi="Times New Roman"/>
          <w:sz w:val="24"/>
        </w:rPr>
        <w:t>1</w:t>
      </w:r>
      <w:r w:rsidR="00397445">
        <w:rPr>
          <w:rFonts w:ascii="Times New Roman" w:hAnsi="Times New Roman"/>
          <w:sz w:val="24"/>
        </w:rPr>
        <w:t>605</w:t>
      </w:r>
      <w:r w:rsidR="00106D56">
        <w:rPr>
          <w:rFonts w:ascii="Times New Roman" w:hAnsi="Times New Roman"/>
          <w:sz w:val="24"/>
        </w:rPr>
        <w:t xml:space="preserve"> ze zm.</w:t>
      </w:r>
      <w:r w:rsidR="00940AA2">
        <w:rPr>
          <w:rFonts w:ascii="Times New Roman" w:hAnsi="Times New Roman"/>
          <w:sz w:val="24"/>
        </w:rPr>
        <w:t xml:space="preserve">) zwanej dalej „Ustawą” </w:t>
      </w:r>
    </w:p>
    <w:p w14:paraId="7BEC0FA7" w14:textId="77777777" w:rsidR="00AB7925" w:rsidRPr="003825D7" w:rsidRDefault="00AB7925"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8"/>
          <w:szCs w:val="24"/>
        </w:rPr>
      </w:pPr>
      <w:r w:rsidRPr="003825D7">
        <w:rPr>
          <w:rFonts w:ascii="Times New Roman" w:hAnsi="Times New Roman"/>
          <w:sz w:val="24"/>
        </w:rPr>
        <w:t>Zamawiający nie przewiduje możliwości prowadzenia negocjacji.</w:t>
      </w:r>
    </w:p>
    <w:p w14:paraId="13E9D8FF" w14:textId="65F60A8E" w:rsidR="00940AA2" w:rsidRPr="003825D7" w:rsidRDefault="003825D7"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8"/>
          <w:szCs w:val="24"/>
        </w:rPr>
      </w:pPr>
      <w:r w:rsidRPr="003825D7">
        <w:rPr>
          <w:rFonts w:ascii="Times New Roman" w:hAnsi="Times New Roman"/>
          <w:sz w:val="24"/>
        </w:rPr>
        <w:t>Szacunkowa wartość przedmiotowego zamówienia nie przekracza progów unijnych o jakich mowa w art. 3 Ustawy.</w:t>
      </w:r>
    </w:p>
    <w:p w14:paraId="2C918708" w14:textId="5824354B" w:rsidR="003825D7" w:rsidRPr="003825D7" w:rsidRDefault="003825D7"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8"/>
          <w:szCs w:val="24"/>
        </w:rPr>
      </w:pPr>
      <w:r w:rsidRPr="003825D7">
        <w:rPr>
          <w:rFonts w:ascii="Times New Roman" w:hAnsi="Times New Roman"/>
          <w:sz w:val="24"/>
        </w:rPr>
        <w:t>Zamawiający nie przewiduje aukcji elektronicznej.</w:t>
      </w:r>
    </w:p>
    <w:p w14:paraId="129779B1" w14:textId="67CC6049" w:rsidR="003825D7" w:rsidRPr="003825D7" w:rsidRDefault="003825D7"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825D7">
        <w:rPr>
          <w:rFonts w:ascii="Times New Roman" w:hAnsi="Times New Roman"/>
          <w:sz w:val="24"/>
          <w:szCs w:val="24"/>
        </w:rPr>
        <w:t>Zamawiający nie przewiduje złożenia oferty w postaci katalogów elektronicznych.</w:t>
      </w:r>
    </w:p>
    <w:p w14:paraId="64673E42" w14:textId="266BEF47" w:rsidR="003825D7" w:rsidRDefault="003825D7"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825D7">
        <w:rPr>
          <w:rFonts w:ascii="Times New Roman" w:hAnsi="Times New Roman"/>
          <w:sz w:val="24"/>
          <w:szCs w:val="24"/>
        </w:rPr>
        <w:t xml:space="preserve">Zamawiający nie zastrzega możliwości ubiegania się </w:t>
      </w:r>
      <w:r>
        <w:rPr>
          <w:rFonts w:ascii="Times New Roman" w:hAnsi="Times New Roman"/>
          <w:sz w:val="24"/>
          <w:szCs w:val="24"/>
        </w:rPr>
        <w:t>o udzielenie zamówienia wyłącznie przez wykonawców, o których mowa w art. 94 Ustawy.</w:t>
      </w:r>
    </w:p>
    <w:p w14:paraId="05B907C6" w14:textId="39CA1266" w:rsidR="003825D7" w:rsidRPr="003825D7" w:rsidRDefault="001D205D"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Zamawiający nie określa dodatkowych wymagań związanych z zatrudnieniem osób, o których mowa w art. 96 ust. 2 pkt 2 Ustawy.</w:t>
      </w:r>
    </w:p>
    <w:p w14:paraId="605E9C6A" w14:textId="77777777" w:rsidR="002902E0" w:rsidRPr="00A162E2" w:rsidRDefault="002902E0" w:rsidP="002902E0">
      <w:pPr>
        <w:widowControl w:val="0"/>
        <w:shd w:val="clear" w:color="auto" w:fill="FFFFFF"/>
        <w:tabs>
          <w:tab w:val="left" w:pos="1800"/>
        </w:tabs>
        <w:autoSpaceDE w:val="0"/>
        <w:autoSpaceDN w:val="0"/>
        <w:adjustRightInd w:val="0"/>
        <w:spacing w:after="0" w:line="274" w:lineRule="exact"/>
        <w:ind w:left="360" w:right="5"/>
        <w:jc w:val="both"/>
        <w:rPr>
          <w:rFonts w:ascii="Times New Roman" w:eastAsia="Times New Roman" w:hAnsi="Times New Roman"/>
          <w:spacing w:val="-2"/>
          <w:sz w:val="24"/>
          <w:szCs w:val="24"/>
          <w:lang w:eastAsia="pl-PL"/>
        </w:rPr>
      </w:pPr>
    </w:p>
    <w:p w14:paraId="28A38B0A" w14:textId="77777777" w:rsidR="002902E0" w:rsidRPr="000C2073" w:rsidRDefault="002902E0" w:rsidP="000C2073">
      <w:pPr>
        <w:numPr>
          <w:ilvl w:val="0"/>
          <w:numId w:val="1"/>
        </w:numPr>
        <w:shd w:val="clear" w:color="auto" w:fill="D9D9D9" w:themeFill="background1" w:themeFillShade="D9"/>
        <w:tabs>
          <w:tab w:val="clear" w:pos="360"/>
          <w:tab w:val="num" w:pos="0"/>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pl-PL"/>
        </w:rPr>
      </w:pPr>
      <w:r w:rsidRPr="00A162E2">
        <w:rPr>
          <w:rFonts w:ascii="Times New Roman" w:eastAsia="Times New Roman" w:hAnsi="Times New Roman"/>
          <w:b/>
          <w:bCs/>
          <w:sz w:val="24"/>
          <w:szCs w:val="24"/>
          <w:lang w:eastAsia="pl-PL"/>
        </w:rPr>
        <w:t>Opis przedmiotu zamówienia:</w:t>
      </w:r>
    </w:p>
    <w:p w14:paraId="54F7AE9F" w14:textId="3A071455" w:rsidR="00921344" w:rsidRPr="00921344" w:rsidRDefault="000544F0" w:rsidP="00921344">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eastAsia="Times New Roman" w:hAnsi="Times New Roman"/>
          <w:sz w:val="24"/>
          <w:szCs w:val="24"/>
          <w:lang w:eastAsia="pl-PL"/>
        </w:rPr>
      </w:pPr>
      <w:r w:rsidRPr="00921344">
        <w:rPr>
          <w:rFonts w:ascii="Times New Roman" w:hAnsi="Times New Roman"/>
          <w:sz w:val="24"/>
          <w:szCs w:val="24"/>
        </w:rPr>
        <w:t>Przedmi</w:t>
      </w:r>
      <w:r w:rsidR="00DE2250" w:rsidRPr="00921344">
        <w:rPr>
          <w:rFonts w:ascii="Times New Roman" w:hAnsi="Times New Roman"/>
          <w:sz w:val="24"/>
          <w:szCs w:val="24"/>
        </w:rPr>
        <w:t>ot</w:t>
      </w:r>
      <w:r w:rsidR="00D16D61">
        <w:rPr>
          <w:rFonts w:ascii="Times New Roman" w:hAnsi="Times New Roman"/>
          <w:sz w:val="24"/>
          <w:szCs w:val="24"/>
        </w:rPr>
        <w:t>em</w:t>
      </w:r>
      <w:r w:rsidR="00DE2250" w:rsidRPr="00921344">
        <w:rPr>
          <w:rFonts w:ascii="Times New Roman" w:hAnsi="Times New Roman"/>
          <w:sz w:val="24"/>
          <w:szCs w:val="24"/>
        </w:rPr>
        <w:t xml:space="preserve"> </w:t>
      </w:r>
      <w:r w:rsidR="00EB0FD2" w:rsidRPr="00921344">
        <w:rPr>
          <w:rFonts w:ascii="Times New Roman" w:hAnsi="Times New Roman"/>
          <w:sz w:val="24"/>
          <w:szCs w:val="24"/>
        </w:rPr>
        <w:t xml:space="preserve">zamówienia jest </w:t>
      </w:r>
      <w:r w:rsidR="00151589">
        <w:rPr>
          <w:rFonts w:ascii="Times New Roman" w:hAnsi="Times New Roman"/>
          <w:sz w:val="24"/>
          <w:szCs w:val="24"/>
        </w:rPr>
        <w:t xml:space="preserve">sukcesywny </w:t>
      </w:r>
      <w:r w:rsidR="00EB0FD2" w:rsidRPr="00921344">
        <w:rPr>
          <w:rFonts w:ascii="Times New Roman" w:hAnsi="Times New Roman"/>
          <w:sz w:val="24"/>
          <w:szCs w:val="24"/>
        </w:rPr>
        <w:t>zakup oleju napędowego i benzyny  bezołowiowej 95, które są przeznaczone do tankowania pojazdów Zamawiającego</w:t>
      </w:r>
      <w:r w:rsidR="00FA632E" w:rsidRPr="00921344">
        <w:rPr>
          <w:rFonts w:ascii="Times New Roman" w:hAnsi="Times New Roman"/>
          <w:sz w:val="24"/>
          <w:szCs w:val="24"/>
        </w:rPr>
        <w:t>, odpowiadających normom PN-EN 590, PN-EN 228 lub równoważnym oraz przepisom Rozporządzenia Ministra Gospodarki z dnia 9 października 2015r. w sprawie wymagań jakościowych dla paliw ciekłych (Dz. U. z 2015r. poz.1680</w:t>
      </w:r>
      <w:r w:rsidR="00D16D61">
        <w:rPr>
          <w:rFonts w:ascii="Times New Roman" w:hAnsi="Times New Roman"/>
          <w:sz w:val="24"/>
          <w:szCs w:val="24"/>
        </w:rPr>
        <w:t xml:space="preserve"> ze zm.</w:t>
      </w:r>
      <w:r w:rsidR="00FA632E" w:rsidRPr="00921344">
        <w:rPr>
          <w:rFonts w:ascii="Times New Roman" w:hAnsi="Times New Roman"/>
          <w:sz w:val="24"/>
          <w:szCs w:val="24"/>
        </w:rPr>
        <w:t>). Przez pojęcie „lub równoważne” Zamawiający rozumie</w:t>
      </w:r>
      <w:r w:rsidR="00086AA0">
        <w:rPr>
          <w:rFonts w:ascii="Times New Roman" w:hAnsi="Times New Roman"/>
          <w:sz w:val="24"/>
          <w:szCs w:val="24"/>
        </w:rPr>
        <w:t>,</w:t>
      </w:r>
      <w:r w:rsidR="00FA632E" w:rsidRPr="00921344">
        <w:rPr>
          <w:rFonts w:ascii="Times New Roman" w:hAnsi="Times New Roman"/>
          <w:sz w:val="24"/>
          <w:szCs w:val="24"/>
        </w:rPr>
        <w:t xml:space="preserve"> że parametry techniczne i chemiczne dostosowanego oleju napędowego i benzyny bezołowiowej 95 nie mogą być gorsze niż określone w wyżej wspomnianych normach .</w:t>
      </w:r>
    </w:p>
    <w:p w14:paraId="0C7B2AEE" w14:textId="5F01C904" w:rsidR="00921344" w:rsidRPr="00B948CE" w:rsidRDefault="00921344" w:rsidP="00921344">
      <w:pPr>
        <w:pStyle w:val="Akapitzlist"/>
        <w:shd w:val="clear" w:color="auto" w:fill="FFFFFF"/>
        <w:tabs>
          <w:tab w:val="left" w:pos="0"/>
          <w:tab w:val="left" w:pos="567"/>
          <w:tab w:val="left" w:pos="708"/>
          <w:tab w:val="left" w:pos="1416"/>
          <w:tab w:val="left" w:pos="2124"/>
          <w:tab w:val="left" w:pos="6870"/>
        </w:tabs>
        <w:spacing w:after="0" w:line="274" w:lineRule="exact"/>
        <w:ind w:left="567"/>
        <w:jc w:val="both"/>
        <w:rPr>
          <w:rFonts w:ascii="Times New Roman" w:eastAsia="Times New Roman" w:hAnsi="Times New Roman"/>
          <w:b/>
          <w:sz w:val="24"/>
          <w:szCs w:val="24"/>
          <w:lang w:eastAsia="pl-PL"/>
        </w:rPr>
      </w:pPr>
      <w:r w:rsidRPr="00B948CE">
        <w:rPr>
          <w:rFonts w:ascii="Times New Roman" w:eastAsia="Times New Roman" w:hAnsi="Times New Roman"/>
          <w:b/>
          <w:sz w:val="24"/>
          <w:szCs w:val="24"/>
          <w:lang w:eastAsia="pl-PL"/>
        </w:rPr>
        <w:t xml:space="preserve">Kod CPV: </w:t>
      </w:r>
      <w:r w:rsidRPr="00B948CE">
        <w:rPr>
          <w:rFonts w:ascii="Times New Roman" w:eastAsia="Times New Roman" w:hAnsi="Times New Roman"/>
          <w:b/>
          <w:sz w:val="24"/>
          <w:szCs w:val="24"/>
          <w:lang w:eastAsia="pl-PL"/>
        </w:rPr>
        <w:tab/>
      </w:r>
    </w:p>
    <w:p w14:paraId="6C2AA541" w14:textId="0B0F24C1" w:rsidR="00921344" w:rsidRDefault="00921344" w:rsidP="00921344">
      <w:p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B948CE">
        <w:rPr>
          <w:rFonts w:ascii="Times New Roman" w:eastAsia="Times New Roman" w:hAnsi="Times New Roman"/>
          <w:b/>
          <w:sz w:val="24"/>
          <w:szCs w:val="24"/>
          <w:lang w:eastAsia="pl-PL"/>
        </w:rPr>
        <w:t>09130000- 9</w:t>
      </w:r>
      <w:r>
        <w:rPr>
          <w:rFonts w:ascii="Times New Roman" w:eastAsia="Times New Roman" w:hAnsi="Times New Roman"/>
          <w:sz w:val="24"/>
          <w:szCs w:val="24"/>
          <w:lang w:eastAsia="pl-PL"/>
        </w:rPr>
        <w:t xml:space="preserve"> Ropa naftowa i destylaty</w:t>
      </w:r>
    </w:p>
    <w:p w14:paraId="3CF15D91" w14:textId="3B12A2AE" w:rsidR="00921344" w:rsidRPr="00921344" w:rsidRDefault="00921344" w:rsidP="00921344">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eastAsia="Times New Roman" w:hAnsi="Times New Roman"/>
          <w:sz w:val="24"/>
          <w:szCs w:val="24"/>
          <w:lang w:eastAsia="pl-PL"/>
        </w:rPr>
      </w:pPr>
      <w:r w:rsidRPr="00B948CE">
        <w:rPr>
          <w:rFonts w:ascii="Times New Roman" w:eastAsia="Times New Roman" w:hAnsi="Times New Roman"/>
          <w:b/>
          <w:sz w:val="24"/>
          <w:szCs w:val="24"/>
          <w:lang w:eastAsia="pl-PL"/>
        </w:rPr>
        <w:t>63712600 -9</w:t>
      </w:r>
      <w:r>
        <w:rPr>
          <w:rFonts w:ascii="Times New Roman" w:eastAsia="Times New Roman" w:hAnsi="Times New Roman"/>
          <w:sz w:val="24"/>
          <w:szCs w:val="24"/>
          <w:lang w:eastAsia="pl-PL"/>
        </w:rPr>
        <w:t xml:space="preserve"> Usługi tankowania pojazdów</w:t>
      </w:r>
    </w:p>
    <w:p w14:paraId="4D8E9E3B" w14:textId="3E2E2504" w:rsidR="00921344" w:rsidRDefault="00921344"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sidRPr="00921344">
        <w:rPr>
          <w:rFonts w:ascii="Times New Roman" w:hAnsi="Times New Roman"/>
          <w:sz w:val="24"/>
          <w:szCs w:val="24"/>
        </w:rPr>
        <w:t>Miejsce realizacji zamówienia:</w:t>
      </w:r>
      <w:r>
        <w:rPr>
          <w:rFonts w:ascii="Times New Roman" w:hAnsi="Times New Roman"/>
          <w:sz w:val="24"/>
          <w:szCs w:val="24"/>
        </w:rPr>
        <w:t xml:space="preserve"> </w:t>
      </w:r>
      <w:r w:rsidRPr="00921344">
        <w:rPr>
          <w:rFonts w:ascii="Times New Roman" w:hAnsi="Times New Roman"/>
          <w:sz w:val="24"/>
          <w:szCs w:val="24"/>
        </w:rPr>
        <w:t xml:space="preserve">Zakup paliw odbywał się będzie na terenie powiatu lubańskiego. Oferent winien zabezpieczyć możliwość dostawy paliwa, w co najmniej jednej stacji paliw położonej na terenie miasta Lubań, stacja ta musi oferować wszystkie rodzaje paliw będące przedmiotem zamówienia oraz być czynna całodobowo. </w:t>
      </w:r>
    </w:p>
    <w:p w14:paraId="6AF586E3" w14:textId="439AAE8A" w:rsidR="00921344" w:rsidRDefault="00921344"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Pr>
          <w:rFonts w:ascii="Times New Roman" w:hAnsi="Times New Roman"/>
          <w:sz w:val="24"/>
          <w:szCs w:val="24"/>
        </w:rPr>
        <w:t>Przewidywane zapotrzebowanie paliw w okresie objętym zamówieniem</w:t>
      </w:r>
      <w:r w:rsidR="00A55DB9">
        <w:rPr>
          <w:rFonts w:ascii="Times New Roman" w:hAnsi="Times New Roman"/>
          <w:sz w:val="24"/>
          <w:szCs w:val="24"/>
        </w:rPr>
        <w:t xml:space="preserve"> wynosi</w:t>
      </w:r>
    </w:p>
    <w:tbl>
      <w:tblPr>
        <w:tblStyle w:val="Tabela-Siatka"/>
        <w:tblW w:w="0" w:type="auto"/>
        <w:tblInd w:w="567" w:type="dxa"/>
        <w:tblLook w:val="04A0" w:firstRow="1" w:lastRow="0" w:firstColumn="1" w:lastColumn="0" w:noHBand="0" w:noVBand="1"/>
      </w:tblPr>
      <w:tblGrid>
        <w:gridCol w:w="704"/>
        <w:gridCol w:w="3827"/>
        <w:gridCol w:w="2265"/>
        <w:gridCol w:w="2266"/>
      </w:tblGrid>
      <w:tr w:rsidR="00A55DB9" w14:paraId="5F86D664" w14:textId="77777777" w:rsidTr="004166E2">
        <w:tc>
          <w:tcPr>
            <w:tcW w:w="704" w:type="dxa"/>
            <w:shd w:val="clear" w:color="auto" w:fill="F2F2F2" w:themeFill="background1" w:themeFillShade="F2"/>
          </w:tcPr>
          <w:p w14:paraId="6816732A" w14:textId="2D13EF98" w:rsidR="00A55DB9" w:rsidRPr="004166E2" w:rsidRDefault="00A55DB9"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b/>
                <w:sz w:val="24"/>
                <w:szCs w:val="24"/>
              </w:rPr>
            </w:pPr>
            <w:r w:rsidRPr="004166E2">
              <w:rPr>
                <w:rFonts w:ascii="Times New Roman" w:hAnsi="Times New Roman"/>
                <w:b/>
                <w:sz w:val="24"/>
                <w:szCs w:val="24"/>
              </w:rPr>
              <w:t>Lp.</w:t>
            </w:r>
          </w:p>
        </w:tc>
        <w:tc>
          <w:tcPr>
            <w:tcW w:w="3827" w:type="dxa"/>
            <w:shd w:val="clear" w:color="auto" w:fill="F2F2F2" w:themeFill="background1" w:themeFillShade="F2"/>
          </w:tcPr>
          <w:p w14:paraId="404CF457" w14:textId="2E117459" w:rsidR="00A55DB9" w:rsidRPr="004166E2" w:rsidRDefault="00A55DB9"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b/>
                <w:sz w:val="24"/>
                <w:szCs w:val="24"/>
              </w:rPr>
            </w:pPr>
            <w:r w:rsidRPr="004166E2">
              <w:rPr>
                <w:rFonts w:ascii="Times New Roman" w:hAnsi="Times New Roman"/>
                <w:b/>
                <w:sz w:val="24"/>
                <w:szCs w:val="24"/>
              </w:rPr>
              <w:t>Gatunek paliwa</w:t>
            </w:r>
          </w:p>
        </w:tc>
        <w:tc>
          <w:tcPr>
            <w:tcW w:w="2265" w:type="dxa"/>
            <w:shd w:val="clear" w:color="auto" w:fill="F2F2F2" w:themeFill="background1" w:themeFillShade="F2"/>
          </w:tcPr>
          <w:p w14:paraId="63467E87" w14:textId="2855244F" w:rsidR="00A55DB9" w:rsidRPr="004166E2" w:rsidRDefault="00A55DB9"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b/>
                <w:sz w:val="24"/>
                <w:szCs w:val="24"/>
              </w:rPr>
            </w:pPr>
            <w:proofErr w:type="spellStart"/>
            <w:r w:rsidRPr="004166E2">
              <w:rPr>
                <w:rFonts w:ascii="Times New Roman" w:hAnsi="Times New Roman"/>
                <w:b/>
                <w:sz w:val="24"/>
                <w:szCs w:val="24"/>
              </w:rPr>
              <w:t>Jm</w:t>
            </w:r>
            <w:proofErr w:type="spellEnd"/>
            <w:r w:rsidRPr="004166E2">
              <w:rPr>
                <w:rFonts w:ascii="Times New Roman" w:hAnsi="Times New Roman"/>
                <w:b/>
                <w:sz w:val="24"/>
                <w:szCs w:val="24"/>
              </w:rPr>
              <w:t>.</w:t>
            </w:r>
          </w:p>
        </w:tc>
        <w:tc>
          <w:tcPr>
            <w:tcW w:w="2266" w:type="dxa"/>
            <w:shd w:val="clear" w:color="auto" w:fill="F2F2F2" w:themeFill="background1" w:themeFillShade="F2"/>
          </w:tcPr>
          <w:p w14:paraId="2270E17A" w14:textId="5EEDCBA9" w:rsidR="00A55DB9" w:rsidRPr="004166E2" w:rsidRDefault="00A55DB9"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b/>
                <w:sz w:val="24"/>
                <w:szCs w:val="24"/>
              </w:rPr>
            </w:pPr>
            <w:r w:rsidRPr="004166E2">
              <w:rPr>
                <w:rFonts w:ascii="Times New Roman" w:hAnsi="Times New Roman"/>
                <w:b/>
                <w:sz w:val="24"/>
                <w:szCs w:val="24"/>
              </w:rPr>
              <w:t>Ilość</w:t>
            </w:r>
          </w:p>
        </w:tc>
      </w:tr>
      <w:tr w:rsidR="00A55DB9" w14:paraId="593C160F" w14:textId="77777777" w:rsidTr="00A55DB9">
        <w:tc>
          <w:tcPr>
            <w:tcW w:w="704" w:type="dxa"/>
          </w:tcPr>
          <w:p w14:paraId="52DBA8B2" w14:textId="63AAEFFA" w:rsidR="00A55DB9" w:rsidRDefault="00A55DB9" w:rsidP="00A55DB9">
            <w:pPr>
              <w:pStyle w:val="Akapitzlist"/>
              <w:tabs>
                <w:tab w:val="left" w:pos="0"/>
                <w:tab w:val="left" w:pos="708"/>
                <w:tab w:val="left" w:pos="1416"/>
                <w:tab w:val="left" w:pos="2124"/>
                <w:tab w:val="left" w:pos="6870"/>
              </w:tabs>
              <w:spacing w:after="0" w:line="274" w:lineRule="exact"/>
              <w:ind w:left="0"/>
              <w:jc w:val="both"/>
              <w:rPr>
                <w:rFonts w:ascii="Times New Roman" w:hAnsi="Times New Roman"/>
                <w:sz w:val="24"/>
                <w:szCs w:val="24"/>
              </w:rPr>
            </w:pPr>
            <w:r>
              <w:rPr>
                <w:rFonts w:ascii="Times New Roman" w:hAnsi="Times New Roman"/>
                <w:sz w:val="24"/>
                <w:szCs w:val="24"/>
              </w:rPr>
              <w:t>1</w:t>
            </w:r>
          </w:p>
        </w:tc>
        <w:tc>
          <w:tcPr>
            <w:tcW w:w="3827" w:type="dxa"/>
          </w:tcPr>
          <w:p w14:paraId="4FE3A3DB" w14:textId="17324260" w:rsidR="00A55DB9" w:rsidRDefault="00A55DB9" w:rsidP="00A55DB9">
            <w:pPr>
              <w:pStyle w:val="Akapitzlist"/>
              <w:tabs>
                <w:tab w:val="left" w:pos="0"/>
                <w:tab w:val="left" w:pos="708"/>
                <w:tab w:val="left" w:pos="1416"/>
                <w:tab w:val="left" w:pos="2124"/>
                <w:tab w:val="left" w:pos="6870"/>
              </w:tabs>
              <w:spacing w:after="0" w:line="274" w:lineRule="exact"/>
              <w:ind w:left="0"/>
              <w:jc w:val="both"/>
              <w:rPr>
                <w:rFonts w:ascii="Times New Roman" w:hAnsi="Times New Roman"/>
                <w:sz w:val="24"/>
                <w:szCs w:val="24"/>
              </w:rPr>
            </w:pPr>
            <w:r>
              <w:rPr>
                <w:rFonts w:ascii="Times New Roman" w:hAnsi="Times New Roman"/>
                <w:sz w:val="24"/>
                <w:szCs w:val="24"/>
              </w:rPr>
              <w:t>Olej Napędowy</w:t>
            </w:r>
          </w:p>
        </w:tc>
        <w:tc>
          <w:tcPr>
            <w:tcW w:w="2265" w:type="dxa"/>
          </w:tcPr>
          <w:p w14:paraId="6B11F7AD" w14:textId="2F28255B" w:rsidR="00A55DB9" w:rsidRDefault="004166E2"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sz w:val="24"/>
                <w:szCs w:val="24"/>
              </w:rPr>
            </w:pPr>
            <w:r>
              <w:rPr>
                <w:rFonts w:ascii="Times New Roman" w:hAnsi="Times New Roman"/>
                <w:sz w:val="24"/>
                <w:szCs w:val="24"/>
              </w:rPr>
              <w:t>l</w:t>
            </w:r>
            <w:r w:rsidR="00A55DB9">
              <w:rPr>
                <w:rFonts w:ascii="Times New Roman" w:hAnsi="Times New Roman"/>
                <w:sz w:val="24"/>
                <w:szCs w:val="24"/>
              </w:rPr>
              <w:t>itr</w:t>
            </w:r>
          </w:p>
        </w:tc>
        <w:tc>
          <w:tcPr>
            <w:tcW w:w="2266" w:type="dxa"/>
          </w:tcPr>
          <w:p w14:paraId="2B579000" w14:textId="73E54147" w:rsidR="00A55DB9" w:rsidRDefault="00B60DA2" w:rsidP="004166E2">
            <w:pPr>
              <w:pStyle w:val="Akapitzlist"/>
              <w:tabs>
                <w:tab w:val="left" w:pos="0"/>
                <w:tab w:val="left" w:pos="708"/>
                <w:tab w:val="left" w:pos="1416"/>
                <w:tab w:val="left" w:pos="2124"/>
                <w:tab w:val="left" w:pos="6870"/>
              </w:tabs>
              <w:spacing w:after="0" w:line="274" w:lineRule="exact"/>
              <w:ind w:left="0"/>
              <w:jc w:val="right"/>
              <w:rPr>
                <w:rFonts w:ascii="Times New Roman" w:hAnsi="Times New Roman"/>
                <w:sz w:val="24"/>
                <w:szCs w:val="24"/>
              </w:rPr>
            </w:pPr>
            <w:r>
              <w:rPr>
                <w:rFonts w:ascii="Times New Roman" w:hAnsi="Times New Roman"/>
                <w:sz w:val="24"/>
                <w:szCs w:val="24"/>
              </w:rPr>
              <w:t>37 000</w:t>
            </w:r>
            <w:r w:rsidR="00946CE6">
              <w:rPr>
                <w:rFonts w:ascii="Times New Roman" w:hAnsi="Times New Roman"/>
                <w:sz w:val="24"/>
                <w:szCs w:val="24"/>
              </w:rPr>
              <w:t>,00</w:t>
            </w:r>
          </w:p>
        </w:tc>
      </w:tr>
      <w:tr w:rsidR="00A55DB9" w14:paraId="74BC16A3" w14:textId="77777777" w:rsidTr="00A55DB9">
        <w:tc>
          <w:tcPr>
            <w:tcW w:w="704" w:type="dxa"/>
          </w:tcPr>
          <w:p w14:paraId="712710EB" w14:textId="2FC54501" w:rsidR="00A55DB9" w:rsidRDefault="00A55DB9" w:rsidP="00A55DB9">
            <w:pPr>
              <w:pStyle w:val="Akapitzlist"/>
              <w:tabs>
                <w:tab w:val="left" w:pos="0"/>
                <w:tab w:val="left" w:pos="708"/>
                <w:tab w:val="left" w:pos="1416"/>
                <w:tab w:val="left" w:pos="2124"/>
                <w:tab w:val="left" w:pos="6870"/>
              </w:tabs>
              <w:spacing w:after="0" w:line="274" w:lineRule="exact"/>
              <w:ind w:left="0"/>
              <w:jc w:val="both"/>
              <w:rPr>
                <w:rFonts w:ascii="Times New Roman" w:hAnsi="Times New Roman"/>
                <w:sz w:val="24"/>
                <w:szCs w:val="24"/>
              </w:rPr>
            </w:pPr>
            <w:r>
              <w:rPr>
                <w:rFonts w:ascii="Times New Roman" w:hAnsi="Times New Roman"/>
                <w:sz w:val="24"/>
                <w:szCs w:val="24"/>
              </w:rPr>
              <w:t>2</w:t>
            </w:r>
          </w:p>
        </w:tc>
        <w:tc>
          <w:tcPr>
            <w:tcW w:w="3827" w:type="dxa"/>
          </w:tcPr>
          <w:p w14:paraId="02C0EE8D" w14:textId="474EC7E9" w:rsidR="00A55DB9" w:rsidRDefault="00A55DB9" w:rsidP="00A55DB9">
            <w:pPr>
              <w:pStyle w:val="Akapitzlist"/>
              <w:tabs>
                <w:tab w:val="left" w:pos="0"/>
                <w:tab w:val="left" w:pos="708"/>
                <w:tab w:val="left" w:pos="1416"/>
                <w:tab w:val="left" w:pos="2124"/>
                <w:tab w:val="left" w:pos="6870"/>
              </w:tabs>
              <w:spacing w:after="0" w:line="274" w:lineRule="exact"/>
              <w:ind w:left="0"/>
              <w:jc w:val="both"/>
              <w:rPr>
                <w:rFonts w:ascii="Times New Roman" w:hAnsi="Times New Roman"/>
                <w:sz w:val="24"/>
                <w:szCs w:val="24"/>
              </w:rPr>
            </w:pPr>
            <w:r>
              <w:rPr>
                <w:rFonts w:ascii="Times New Roman" w:hAnsi="Times New Roman"/>
                <w:sz w:val="24"/>
                <w:szCs w:val="24"/>
              </w:rPr>
              <w:t>Benzyna Bezołowiowa 95</w:t>
            </w:r>
          </w:p>
        </w:tc>
        <w:tc>
          <w:tcPr>
            <w:tcW w:w="2265" w:type="dxa"/>
          </w:tcPr>
          <w:p w14:paraId="3E8C4F58" w14:textId="251838BB" w:rsidR="00A55DB9" w:rsidRDefault="004166E2"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sz w:val="24"/>
                <w:szCs w:val="24"/>
              </w:rPr>
            </w:pPr>
            <w:r>
              <w:rPr>
                <w:rFonts w:ascii="Times New Roman" w:hAnsi="Times New Roman"/>
                <w:sz w:val="24"/>
                <w:szCs w:val="24"/>
              </w:rPr>
              <w:t>l</w:t>
            </w:r>
            <w:r w:rsidR="00A55DB9">
              <w:rPr>
                <w:rFonts w:ascii="Times New Roman" w:hAnsi="Times New Roman"/>
                <w:sz w:val="24"/>
                <w:szCs w:val="24"/>
              </w:rPr>
              <w:t>itr</w:t>
            </w:r>
          </w:p>
        </w:tc>
        <w:tc>
          <w:tcPr>
            <w:tcW w:w="2266" w:type="dxa"/>
          </w:tcPr>
          <w:p w14:paraId="27CCBEAF" w14:textId="304F328C" w:rsidR="00A55DB9" w:rsidRDefault="00946CE6" w:rsidP="00B60DA2">
            <w:pPr>
              <w:pStyle w:val="Akapitzlist"/>
              <w:tabs>
                <w:tab w:val="left" w:pos="0"/>
                <w:tab w:val="left" w:pos="708"/>
                <w:tab w:val="left" w:pos="1416"/>
                <w:tab w:val="left" w:pos="2124"/>
                <w:tab w:val="left" w:pos="6870"/>
              </w:tabs>
              <w:spacing w:after="0" w:line="274" w:lineRule="exact"/>
              <w:ind w:left="0"/>
              <w:jc w:val="right"/>
              <w:rPr>
                <w:rFonts w:ascii="Times New Roman" w:hAnsi="Times New Roman"/>
                <w:sz w:val="24"/>
                <w:szCs w:val="24"/>
              </w:rPr>
            </w:pPr>
            <w:r>
              <w:rPr>
                <w:rFonts w:ascii="Times New Roman" w:hAnsi="Times New Roman"/>
                <w:sz w:val="24"/>
                <w:szCs w:val="24"/>
              </w:rPr>
              <w:t>360</w:t>
            </w:r>
            <w:r w:rsidR="00B60DA2">
              <w:rPr>
                <w:rFonts w:ascii="Times New Roman" w:hAnsi="Times New Roman"/>
                <w:sz w:val="24"/>
                <w:szCs w:val="24"/>
              </w:rPr>
              <w:t>0</w:t>
            </w:r>
            <w:r>
              <w:rPr>
                <w:rFonts w:ascii="Times New Roman" w:hAnsi="Times New Roman"/>
                <w:sz w:val="24"/>
                <w:szCs w:val="24"/>
              </w:rPr>
              <w:t>,00</w:t>
            </w:r>
          </w:p>
        </w:tc>
      </w:tr>
      <w:tr w:rsidR="00875EEC" w14:paraId="68EBC8BB" w14:textId="77777777" w:rsidTr="00A55DB9">
        <w:tc>
          <w:tcPr>
            <w:tcW w:w="704" w:type="dxa"/>
          </w:tcPr>
          <w:p w14:paraId="0A7CC695" w14:textId="660CAB3E" w:rsidR="00875EEC" w:rsidRDefault="00976033" w:rsidP="00A55DB9">
            <w:pPr>
              <w:pStyle w:val="Akapitzlist"/>
              <w:tabs>
                <w:tab w:val="left" w:pos="0"/>
                <w:tab w:val="left" w:pos="708"/>
                <w:tab w:val="left" w:pos="1416"/>
                <w:tab w:val="left" w:pos="2124"/>
                <w:tab w:val="left" w:pos="6870"/>
              </w:tabs>
              <w:spacing w:after="0" w:line="274" w:lineRule="exact"/>
              <w:ind w:left="0"/>
              <w:jc w:val="both"/>
              <w:rPr>
                <w:rFonts w:ascii="Times New Roman" w:hAnsi="Times New Roman"/>
                <w:sz w:val="24"/>
                <w:szCs w:val="24"/>
              </w:rPr>
            </w:pPr>
            <w:r>
              <w:rPr>
                <w:rFonts w:ascii="Times New Roman" w:hAnsi="Times New Roman"/>
                <w:sz w:val="24"/>
                <w:szCs w:val="24"/>
              </w:rPr>
              <w:t>3</w:t>
            </w:r>
          </w:p>
        </w:tc>
        <w:tc>
          <w:tcPr>
            <w:tcW w:w="3827" w:type="dxa"/>
          </w:tcPr>
          <w:p w14:paraId="6FDB04E3" w14:textId="3BB42AC2" w:rsidR="00875EEC" w:rsidRDefault="00976033" w:rsidP="00A55DB9">
            <w:pPr>
              <w:pStyle w:val="Akapitzlist"/>
              <w:tabs>
                <w:tab w:val="left" w:pos="0"/>
                <w:tab w:val="left" w:pos="708"/>
                <w:tab w:val="left" w:pos="1416"/>
                <w:tab w:val="left" w:pos="2124"/>
                <w:tab w:val="left" w:pos="6870"/>
              </w:tabs>
              <w:spacing w:after="0" w:line="274" w:lineRule="exact"/>
              <w:ind w:left="0"/>
              <w:jc w:val="both"/>
              <w:rPr>
                <w:rFonts w:ascii="Times New Roman" w:hAnsi="Times New Roman"/>
                <w:sz w:val="24"/>
                <w:szCs w:val="24"/>
              </w:rPr>
            </w:pPr>
            <w:r>
              <w:rPr>
                <w:rFonts w:ascii="Times New Roman" w:hAnsi="Times New Roman"/>
                <w:sz w:val="24"/>
                <w:szCs w:val="24"/>
              </w:rPr>
              <w:t>Ad Blue</w:t>
            </w:r>
          </w:p>
        </w:tc>
        <w:tc>
          <w:tcPr>
            <w:tcW w:w="2265" w:type="dxa"/>
          </w:tcPr>
          <w:p w14:paraId="40577299" w14:textId="51A20DCF" w:rsidR="00875EEC" w:rsidRDefault="004166E2"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sz w:val="24"/>
                <w:szCs w:val="24"/>
              </w:rPr>
            </w:pPr>
            <w:r>
              <w:rPr>
                <w:rFonts w:ascii="Times New Roman" w:hAnsi="Times New Roman"/>
                <w:sz w:val="24"/>
                <w:szCs w:val="24"/>
              </w:rPr>
              <w:t>l</w:t>
            </w:r>
            <w:r w:rsidR="00976033">
              <w:rPr>
                <w:rFonts w:ascii="Times New Roman" w:hAnsi="Times New Roman"/>
                <w:sz w:val="24"/>
                <w:szCs w:val="24"/>
              </w:rPr>
              <w:t>itr</w:t>
            </w:r>
          </w:p>
        </w:tc>
        <w:tc>
          <w:tcPr>
            <w:tcW w:w="2266" w:type="dxa"/>
          </w:tcPr>
          <w:p w14:paraId="75D4346A" w14:textId="349B08F3" w:rsidR="00875EEC" w:rsidRDefault="00B60DA2" w:rsidP="004166E2">
            <w:pPr>
              <w:pStyle w:val="Akapitzlist"/>
              <w:tabs>
                <w:tab w:val="left" w:pos="0"/>
                <w:tab w:val="left" w:pos="708"/>
                <w:tab w:val="left" w:pos="1416"/>
                <w:tab w:val="left" w:pos="2124"/>
                <w:tab w:val="left" w:pos="6870"/>
              </w:tabs>
              <w:spacing w:after="0" w:line="274" w:lineRule="exact"/>
              <w:ind w:left="0"/>
              <w:jc w:val="right"/>
              <w:rPr>
                <w:rFonts w:ascii="Times New Roman" w:hAnsi="Times New Roman"/>
                <w:sz w:val="24"/>
                <w:szCs w:val="24"/>
              </w:rPr>
            </w:pPr>
            <w:r>
              <w:rPr>
                <w:rFonts w:ascii="Times New Roman" w:hAnsi="Times New Roman"/>
                <w:sz w:val="24"/>
                <w:szCs w:val="24"/>
              </w:rPr>
              <w:t>200</w:t>
            </w:r>
            <w:r w:rsidR="00946CE6">
              <w:rPr>
                <w:rFonts w:ascii="Times New Roman" w:hAnsi="Times New Roman"/>
                <w:sz w:val="24"/>
                <w:szCs w:val="24"/>
              </w:rPr>
              <w:t>,00</w:t>
            </w:r>
          </w:p>
        </w:tc>
      </w:tr>
      <w:tr w:rsidR="00875EEC" w14:paraId="7874C7F9" w14:textId="77777777" w:rsidTr="00A55DB9">
        <w:tc>
          <w:tcPr>
            <w:tcW w:w="704" w:type="dxa"/>
          </w:tcPr>
          <w:p w14:paraId="1B4F50B6" w14:textId="706155B8" w:rsidR="00875EEC" w:rsidRDefault="00976033" w:rsidP="00A55DB9">
            <w:pPr>
              <w:pStyle w:val="Akapitzlist"/>
              <w:tabs>
                <w:tab w:val="left" w:pos="0"/>
                <w:tab w:val="left" w:pos="708"/>
                <w:tab w:val="left" w:pos="1416"/>
                <w:tab w:val="left" w:pos="2124"/>
                <w:tab w:val="left" w:pos="6870"/>
              </w:tabs>
              <w:spacing w:after="0" w:line="274" w:lineRule="exact"/>
              <w:ind w:left="0"/>
              <w:jc w:val="both"/>
              <w:rPr>
                <w:rFonts w:ascii="Times New Roman" w:hAnsi="Times New Roman"/>
                <w:sz w:val="24"/>
                <w:szCs w:val="24"/>
              </w:rPr>
            </w:pPr>
            <w:r>
              <w:rPr>
                <w:rFonts w:ascii="Times New Roman" w:hAnsi="Times New Roman"/>
                <w:sz w:val="24"/>
                <w:szCs w:val="24"/>
              </w:rPr>
              <w:t>4</w:t>
            </w:r>
          </w:p>
        </w:tc>
        <w:tc>
          <w:tcPr>
            <w:tcW w:w="3827" w:type="dxa"/>
          </w:tcPr>
          <w:p w14:paraId="4CD81A00" w14:textId="569E1AB8" w:rsidR="00875EEC" w:rsidRDefault="00976033" w:rsidP="00A55DB9">
            <w:pPr>
              <w:pStyle w:val="Akapitzlist"/>
              <w:tabs>
                <w:tab w:val="left" w:pos="0"/>
                <w:tab w:val="left" w:pos="708"/>
                <w:tab w:val="left" w:pos="1416"/>
                <w:tab w:val="left" w:pos="2124"/>
                <w:tab w:val="left" w:pos="6870"/>
              </w:tabs>
              <w:spacing w:after="0" w:line="274" w:lineRule="exact"/>
              <w:ind w:left="0"/>
              <w:jc w:val="both"/>
              <w:rPr>
                <w:rFonts w:ascii="Times New Roman" w:hAnsi="Times New Roman"/>
                <w:sz w:val="24"/>
                <w:szCs w:val="24"/>
              </w:rPr>
            </w:pPr>
            <w:r>
              <w:rPr>
                <w:rFonts w:ascii="Times New Roman" w:hAnsi="Times New Roman"/>
                <w:sz w:val="24"/>
                <w:szCs w:val="24"/>
              </w:rPr>
              <w:t>Wymiana/ zakup butli propan butan</w:t>
            </w:r>
          </w:p>
        </w:tc>
        <w:tc>
          <w:tcPr>
            <w:tcW w:w="2265" w:type="dxa"/>
          </w:tcPr>
          <w:p w14:paraId="196A6192" w14:textId="6F68A136" w:rsidR="00875EEC" w:rsidRDefault="004166E2"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sz w:val="24"/>
                <w:szCs w:val="24"/>
              </w:rPr>
            </w:pPr>
            <w:r>
              <w:rPr>
                <w:rFonts w:ascii="Times New Roman" w:hAnsi="Times New Roman"/>
                <w:sz w:val="24"/>
                <w:szCs w:val="24"/>
              </w:rPr>
              <w:t>s</w:t>
            </w:r>
            <w:r w:rsidR="00976033">
              <w:rPr>
                <w:rFonts w:ascii="Times New Roman" w:hAnsi="Times New Roman"/>
                <w:sz w:val="24"/>
                <w:szCs w:val="24"/>
              </w:rPr>
              <w:t>zt.</w:t>
            </w:r>
          </w:p>
        </w:tc>
        <w:tc>
          <w:tcPr>
            <w:tcW w:w="2266" w:type="dxa"/>
          </w:tcPr>
          <w:p w14:paraId="212DE346" w14:textId="38C8B168" w:rsidR="00875EEC" w:rsidRDefault="00946CE6" w:rsidP="004166E2">
            <w:pPr>
              <w:pStyle w:val="Akapitzlist"/>
              <w:tabs>
                <w:tab w:val="left" w:pos="0"/>
                <w:tab w:val="left" w:pos="708"/>
                <w:tab w:val="left" w:pos="1416"/>
                <w:tab w:val="left" w:pos="2124"/>
                <w:tab w:val="left" w:pos="6870"/>
              </w:tabs>
              <w:spacing w:after="0" w:line="274" w:lineRule="exact"/>
              <w:ind w:left="0"/>
              <w:jc w:val="right"/>
              <w:rPr>
                <w:rFonts w:ascii="Times New Roman" w:hAnsi="Times New Roman"/>
                <w:sz w:val="24"/>
                <w:szCs w:val="24"/>
              </w:rPr>
            </w:pPr>
            <w:r>
              <w:rPr>
                <w:rFonts w:ascii="Times New Roman" w:hAnsi="Times New Roman"/>
                <w:sz w:val="24"/>
                <w:szCs w:val="24"/>
              </w:rPr>
              <w:t>20</w:t>
            </w:r>
          </w:p>
        </w:tc>
      </w:tr>
    </w:tbl>
    <w:p w14:paraId="5E4B5D0A" w14:textId="77777777" w:rsidR="00A55DB9" w:rsidRDefault="00A55DB9" w:rsidP="00A55DB9">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p>
    <w:p w14:paraId="0C3D4325" w14:textId="37E4DD31" w:rsidR="00A55DB9" w:rsidRDefault="00A55DB9" w:rsidP="00A55DB9">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Pr>
          <w:rFonts w:ascii="Times New Roman" w:hAnsi="Times New Roman"/>
          <w:sz w:val="24"/>
          <w:szCs w:val="24"/>
        </w:rPr>
        <w:lastRenderedPageBreak/>
        <w:t>Zamawiający wskazuje, że wielkość zamówienia jest wielkością orientacyjną i zastrzega sobie prawo do zmiany zakresu (ilości) zakupów bez żadnych konsekwencji prawnych i finansowych.</w:t>
      </w:r>
    </w:p>
    <w:p w14:paraId="07338393" w14:textId="7A646AC4" w:rsidR="00A55DB9" w:rsidRDefault="00B15409"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Pr>
          <w:rFonts w:ascii="Times New Roman" w:hAnsi="Times New Roman"/>
          <w:sz w:val="24"/>
          <w:szCs w:val="24"/>
        </w:rPr>
        <w:t xml:space="preserve">Zaoferowany przez Wykonawcę upust będzie wielkością stałą, obowiązującą w trakcie trwania umowy. </w:t>
      </w:r>
      <w:r w:rsidR="00A55DB9">
        <w:rPr>
          <w:rFonts w:ascii="Times New Roman" w:hAnsi="Times New Roman"/>
          <w:sz w:val="24"/>
          <w:szCs w:val="24"/>
        </w:rPr>
        <w:t>Upust należy stosować do cen detalicznych obowiązujących w dniu zakupu i należy uwidocznić ten fakt na wystawionej fakturze.</w:t>
      </w:r>
    </w:p>
    <w:p w14:paraId="4D0A13BF" w14:textId="24E2464A" w:rsidR="00B914D8" w:rsidRDefault="00B914D8"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Pr>
          <w:rFonts w:ascii="Times New Roman" w:hAnsi="Times New Roman"/>
          <w:sz w:val="24"/>
          <w:szCs w:val="24"/>
        </w:rPr>
        <w:t xml:space="preserve">Cena sprzedaży ustalona dla poszczególnych </w:t>
      </w:r>
      <w:proofErr w:type="spellStart"/>
      <w:r>
        <w:rPr>
          <w:rFonts w:ascii="Times New Roman" w:hAnsi="Times New Roman"/>
          <w:sz w:val="24"/>
          <w:szCs w:val="24"/>
        </w:rPr>
        <w:t>tankowań</w:t>
      </w:r>
      <w:proofErr w:type="spellEnd"/>
      <w:r>
        <w:rPr>
          <w:rFonts w:ascii="Times New Roman" w:hAnsi="Times New Roman"/>
          <w:sz w:val="24"/>
          <w:szCs w:val="24"/>
        </w:rPr>
        <w:t xml:space="preserve">  nie może być wyższa niż cena paliwa obowiązująca w chwili tankowania pomniejszona o stały upust zaoferowany przez Wykonawcę (w ofercie przetargowej).</w:t>
      </w:r>
    </w:p>
    <w:p w14:paraId="32D98514" w14:textId="12648C45" w:rsidR="00A55DB9" w:rsidRDefault="00A55DB9"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Pr>
          <w:rFonts w:ascii="Times New Roman" w:hAnsi="Times New Roman"/>
          <w:sz w:val="24"/>
          <w:szCs w:val="24"/>
        </w:rPr>
        <w:t>Oferent winien zapewnić bezgotówkową realizację zakupów paliwa płynnego na następujących zasadach</w:t>
      </w:r>
      <w:r w:rsidR="007B144D">
        <w:rPr>
          <w:rFonts w:ascii="Times New Roman" w:hAnsi="Times New Roman"/>
          <w:sz w:val="24"/>
          <w:szCs w:val="24"/>
        </w:rPr>
        <w:t>:</w:t>
      </w:r>
    </w:p>
    <w:p w14:paraId="156DC380" w14:textId="02088DAE" w:rsidR="007B144D" w:rsidRDefault="007B144D" w:rsidP="007B144D">
      <w:pPr>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sidRPr="00B948CE">
        <w:rPr>
          <w:rFonts w:ascii="Times New Roman" w:hAnsi="Times New Roman"/>
          <w:b/>
          <w:sz w:val="24"/>
          <w:szCs w:val="24"/>
        </w:rPr>
        <w:t>a)</w:t>
      </w:r>
      <w:r w:rsidR="00995D53">
        <w:rPr>
          <w:rFonts w:ascii="Times New Roman" w:hAnsi="Times New Roman"/>
          <w:sz w:val="24"/>
          <w:szCs w:val="24"/>
        </w:rPr>
        <w:t xml:space="preserve"> </w:t>
      </w:r>
      <w:r>
        <w:rPr>
          <w:rFonts w:ascii="Times New Roman" w:hAnsi="Times New Roman"/>
          <w:sz w:val="24"/>
          <w:szCs w:val="24"/>
        </w:rPr>
        <w:t xml:space="preserve">faktura zbiorcza – z </w:t>
      </w:r>
      <w:r w:rsidR="00995D53">
        <w:rPr>
          <w:rFonts w:ascii="Times New Roman" w:hAnsi="Times New Roman"/>
          <w:sz w:val="24"/>
          <w:szCs w:val="24"/>
        </w:rPr>
        <w:t>terminem płatności, 21 dni od daty dostarczenia faktury,</w:t>
      </w:r>
    </w:p>
    <w:p w14:paraId="7E153764" w14:textId="1D2FF234" w:rsidR="00995D53" w:rsidRDefault="00995D53" w:rsidP="007B144D">
      <w:pPr>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sidRPr="00B948CE">
        <w:rPr>
          <w:rFonts w:ascii="Times New Roman" w:hAnsi="Times New Roman"/>
          <w:b/>
          <w:sz w:val="24"/>
          <w:szCs w:val="24"/>
        </w:rPr>
        <w:t>b)</w:t>
      </w:r>
      <w:r>
        <w:rPr>
          <w:rFonts w:ascii="Times New Roman" w:hAnsi="Times New Roman"/>
          <w:sz w:val="24"/>
          <w:szCs w:val="24"/>
        </w:rPr>
        <w:t xml:space="preserve"> rejestracja ilości i rodzaju paliwa przy tankowaniu paliwa (np.: dowód WZ),</w:t>
      </w:r>
    </w:p>
    <w:p w14:paraId="639A6A02" w14:textId="536B6BE4" w:rsidR="00995D53" w:rsidRDefault="00995D53" w:rsidP="007B144D">
      <w:pPr>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sidRPr="00B948CE">
        <w:rPr>
          <w:rFonts w:ascii="Times New Roman" w:hAnsi="Times New Roman"/>
          <w:b/>
          <w:sz w:val="24"/>
          <w:szCs w:val="24"/>
        </w:rPr>
        <w:t>c)</w:t>
      </w:r>
      <w:r>
        <w:rPr>
          <w:rFonts w:ascii="Times New Roman" w:hAnsi="Times New Roman"/>
          <w:sz w:val="24"/>
          <w:szCs w:val="24"/>
        </w:rPr>
        <w:t xml:space="preserve"> płatność przelewem bankowym,</w:t>
      </w:r>
    </w:p>
    <w:p w14:paraId="06151E32" w14:textId="73340F65" w:rsidR="00342FDA" w:rsidRPr="007B144D" w:rsidRDefault="00995D53" w:rsidP="00342FDA">
      <w:pPr>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sidRPr="00B948CE">
        <w:rPr>
          <w:rFonts w:ascii="Times New Roman" w:hAnsi="Times New Roman"/>
          <w:b/>
          <w:sz w:val="24"/>
          <w:szCs w:val="24"/>
        </w:rPr>
        <w:t>d)</w:t>
      </w:r>
      <w:r>
        <w:rPr>
          <w:rFonts w:ascii="Times New Roman" w:hAnsi="Times New Roman"/>
          <w:sz w:val="24"/>
          <w:szCs w:val="24"/>
        </w:rPr>
        <w:t xml:space="preserve"> dopuszcza się wystawienie faktury każdorazowo po zmianie cen.</w:t>
      </w:r>
    </w:p>
    <w:p w14:paraId="2F3F8E7A" w14:textId="49F68083" w:rsidR="00342FDA" w:rsidRDefault="00342FDA"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Pr>
          <w:rFonts w:ascii="Times New Roman" w:hAnsi="Times New Roman"/>
          <w:sz w:val="24"/>
          <w:szCs w:val="24"/>
        </w:rPr>
        <w:t>Powiatowy Zarząd Dróg w Lubaniu przewiduje tankowanie następujących pojazdów i sprzętów:</w:t>
      </w:r>
    </w:p>
    <w:p w14:paraId="10AD05FF" w14:textId="50E7EF26" w:rsidR="00342FDA" w:rsidRDefault="00342FDA" w:rsidP="00342FDA">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sidRPr="00B948CE">
        <w:rPr>
          <w:rFonts w:ascii="Times New Roman" w:hAnsi="Times New Roman"/>
          <w:b/>
          <w:sz w:val="24"/>
          <w:szCs w:val="24"/>
        </w:rPr>
        <w:t>a)</w:t>
      </w:r>
      <w:r w:rsidR="00A96A57">
        <w:rPr>
          <w:rFonts w:ascii="Times New Roman" w:hAnsi="Times New Roman"/>
          <w:sz w:val="24"/>
          <w:szCs w:val="24"/>
        </w:rPr>
        <w:t xml:space="preserve"> samochody ciężarowe - </w:t>
      </w:r>
      <w:r w:rsidR="006F417B">
        <w:rPr>
          <w:rFonts w:ascii="Times New Roman" w:hAnsi="Times New Roman"/>
          <w:sz w:val="24"/>
          <w:szCs w:val="24"/>
        </w:rPr>
        <w:t xml:space="preserve"> </w:t>
      </w:r>
      <w:r w:rsidR="00785A38">
        <w:rPr>
          <w:rFonts w:ascii="Times New Roman" w:hAnsi="Times New Roman"/>
          <w:sz w:val="24"/>
          <w:szCs w:val="24"/>
        </w:rPr>
        <w:t>1</w:t>
      </w:r>
      <w:r w:rsidR="007805EE">
        <w:rPr>
          <w:rFonts w:ascii="Times New Roman" w:hAnsi="Times New Roman"/>
          <w:sz w:val="24"/>
          <w:szCs w:val="24"/>
        </w:rPr>
        <w:t>0</w:t>
      </w:r>
      <w:r w:rsidR="006F417B">
        <w:rPr>
          <w:rFonts w:ascii="Times New Roman" w:hAnsi="Times New Roman"/>
          <w:sz w:val="24"/>
          <w:szCs w:val="24"/>
        </w:rPr>
        <w:t xml:space="preserve"> </w:t>
      </w:r>
      <w:r w:rsidR="00A96A57">
        <w:rPr>
          <w:rFonts w:ascii="Times New Roman" w:hAnsi="Times New Roman"/>
          <w:sz w:val="24"/>
          <w:szCs w:val="24"/>
        </w:rPr>
        <w:t>szt.</w:t>
      </w:r>
    </w:p>
    <w:p w14:paraId="341EF0E5" w14:textId="7BCE1CBF" w:rsidR="00A96A57" w:rsidRDefault="00A96A57" w:rsidP="00342FDA">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sidRPr="00B948CE">
        <w:rPr>
          <w:rFonts w:ascii="Times New Roman" w:hAnsi="Times New Roman"/>
          <w:b/>
          <w:sz w:val="24"/>
          <w:szCs w:val="24"/>
        </w:rPr>
        <w:t>b)</w:t>
      </w:r>
      <w:r w:rsidR="007805EE">
        <w:rPr>
          <w:rFonts w:ascii="Times New Roman" w:hAnsi="Times New Roman"/>
          <w:sz w:val="24"/>
          <w:szCs w:val="24"/>
        </w:rPr>
        <w:t xml:space="preserve"> samochody osobowe - 8</w:t>
      </w:r>
      <w:r>
        <w:rPr>
          <w:rFonts w:ascii="Times New Roman" w:hAnsi="Times New Roman"/>
          <w:sz w:val="24"/>
          <w:szCs w:val="24"/>
        </w:rPr>
        <w:t xml:space="preserve"> szt.</w:t>
      </w:r>
    </w:p>
    <w:p w14:paraId="789DAAE0" w14:textId="12FF9A5A" w:rsidR="00A96A57" w:rsidRDefault="00A96A57" w:rsidP="00342FDA">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sidRPr="00B948CE">
        <w:rPr>
          <w:rFonts w:ascii="Times New Roman" w:hAnsi="Times New Roman"/>
          <w:b/>
          <w:sz w:val="24"/>
          <w:szCs w:val="24"/>
        </w:rPr>
        <w:t>c)</w:t>
      </w:r>
      <w:r w:rsidR="006F417B">
        <w:rPr>
          <w:rFonts w:ascii="Times New Roman" w:hAnsi="Times New Roman"/>
          <w:sz w:val="24"/>
          <w:szCs w:val="24"/>
        </w:rPr>
        <w:t xml:space="preserve"> ciągniki rolnicze - 3</w:t>
      </w:r>
      <w:r>
        <w:rPr>
          <w:rFonts w:ascii="Times New Roman" w:hAnsi="Times New Roman"/>
          <w:sz w:val="24"/>
          <w:szCs w:val="24"/>
        </w:rPr>
        <w:t xml:space="preserve"> szt.</w:t>
      </w:r>
    </w:p>
    <w:p w14:paraId="11088526" w14:textId="70050E20" w:rsidR="00A96A57" w:rsidRDefault="00A96A57" w:rsidP="00342FDA">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sidRPr="00B948CE">
        <w:rPr>
          <w:rFonts w:ascii="Times New Roman" w:hAnsi="Times New Roman"/>
          <w:b/>
          <w:sz w:val="24"/>
          <w:szCs w:val="24"/>
        </w:rPr>
        <w:t>d)</w:t>
      </w:r>
      <w:r>
        <w:rPr>
          <w:rFonts w:ascii="Times New Roman" w:hAnsi="Times New Roman"/>
          <w:sz w:val="24"/>
          <w:szCs w:val="24"/>
        </w:rPr>
        <w:t xml:space="preserve"> koparko-ładowarki – 2 szt.</w:t>
      </w:r>
    </w:p>
    <w:p w14:paraId="7E99DECB" w14:textId="419A5501" w:rsidR="00A96A57" w:rsidRDefault="00A96A57" w:rsidP="00342FDA">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sidRPr="00B948CE">
        <w:rPr>
          <w:rFonts w:ascii="Times New Roman" w:hAnsi="Times New Roman"/>
          <w:b/>
          <w:sz w:val="24"/>
          <w:szCs w:val="24"/>
        </w:rPr>
        <w:t>e)</w:t>
      </w:r>
      <w:r>
        <w:rPr>
          <w:rFonts w:ascii="Times New Roman" w:hAnsi="Times New Roman"/>
          <w:sz w:val="24"/>
          <w:szCs w:val="24"/>
        </w:rPr>
        <w:t xml:space="preserve"> rębak, 2 walce, 3 piaskarki, Rider, </w:t>
      </w:r>
      <w:proofErr w:type="spellStart"/>
      <w:r>
        <w:rPr>
          <w:rFonts w:ascii="Times New Roman" w:hAnsi="Times New Roman"/>
          <w:sz w:val="24"/>
          <w:szCs w:val="24"/>
        </w:rPr>
        <w:t>Patcher</w:t>
      </w:r>
      <w:proofErr w:type="spellEnd"/>
      <w:r>
        <w:rPr>
          <w:rFonts w:ascii="Times New Roman" w:hAnsi="Times New Roman"/>
          <w:sz w:val="24"/>
          <w:szCs w:val="24"/>
        </w:rPr>
        <w:t>, kosy i piły spalinowe</w:t>
      </w:r>
    </w:p>
    <w:p w14:paraId="75D32E0B" w14:textId="394DA61D" w:rsidR="00A96A57" w:rsidRDefault="00A96A57" w:rsidP="00342FDA">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sidRPr="00B948CE">
        <w:rPr>
          <w:rFonts w:ascii="Times New Roman" w:hAnsi="Times New Roman"/>
          <w:b/>
          <w:sz w:val="24"/>
          <w:szCs w:val="24"/>
        </w:rPr>
        <w:t>f)</w:t>
      </w:r>
      <w:r>
        <w:rPr>
          <w:rFonts w:ascii="Times New Roman" w:hAnsi="Times New Roman"/>
          <w:sz w:val="24"/>
          <w:szCs w:val="24"/>
        </w:rPr>
        <w:t xml:space="preserve"> wymiana/zakup butli propan-butan,</w:t>
      </w:r>
    </w:p>
    <w:p w14:paraId="49EA3705" w14:textId="2D42FD42" w:rsidR="00A96A57" w:rsidRDefault="00A96A57" w:rsidP="00342FDA">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sidRPr="00B948CE">
        <w:rPr>
          <w:rFonts w:ascii="Times New Roman" w:hAnsi="Times New Roman"/>
          <w:b/>
          <w:sz w:val="24"/>
          <w:szCs w:val="24"/>
        </w:rPr>
        <w:t>g)</w:t>
      </w:r>
      <w:r w:rsidR="00785A38">
        <w:rPr>
          <w:rFonts w:ascii="Times New Roman" w:hAnsi="Times New Roman"/>
          <w:b/>
          <w:sz w:val="24"/>
          <w:szCs w:val="24"/>
        </w:rPr>
        <w:t xml:space="preserve"> </w:t>
      </w:r>
      <w:r>
        <w:rPr>
          <w:rFonts w:ascii="Times New Roman" w:hAnsi="Times New Roman"/>
          <w:sz w:val="24"/>
          <w:szCs w:val="24"/>
        </w:rPr>
        <w:t xml:space="preserve">Ad Blue do pojazdu Mercedes-Benz </w:t>
      </w:r>
      <w:proofErr w:type="spellStart"/>
      <w:r>
        <w:rPr>
          <w:rFonts w:ascii="Times New Roman" w:hAnsi="Times New Roman"/>
          <w:sz w:val="24"/>
          <w:szCs w:val="24"/>
        </w:rPr>
        <w:t>Unimog</w:t>
      </w:r>
      <w:proofErr w:type="spellEnd"/>
      <w:r>
        <w:rPr>
          <w:rFonts w:ascii="Times New Roman" w:hAnsi="Times New Roman"/>
          <w:sz w:val="24"/>
          <w:szCs w:val="24"/>
        </w:rPr>
        <w:t>.</w:t>
      </w:r>
    </w:p>
    <w:p w14:paraId="356BF836" w14:textId="20AD62F4" w:rsidR="002F0E0C" w:rsidRDefault="002F0E0C"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Pr>
          <w:rFonts w:ascii="Times New Roman" w:hAnsi="Times New Roman"/>
          <w:sz w:val="24"/>
          <w:szCs w:val="24"/>
        </w:rPr>
        <w:t xml:space="preserve">Wykaz marek i numerów rejestracyjnych pojazdów objętych dostawą będzie przekazany Wykonawcy po zawarciu umowy. O ewentualnych zmianach w wykazie (aktualizacja wykazu) Zamawiający będzie informował Wykonawcę na bieżąco. Wykonawca obowiązany jest dokonywać sprzedaży paliw z uwzględnieniem aktualnego wykazu pojazdów Zamawiającego. </w:t>
      </w:r>
    </w:p>
    <w:p w14:paraId="5C070C3F" w14:textId="531DD7A0" w:rsidR="007B144D" w:rsidRDefault="00995D53"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Pr>
          <w:rFonts w:ascii="Times New Roman" w:hAnsi="Times New Roman"/>
          <w:sz w:val="24"/>
          <w:szCs w:val="24"/>
        </w:rPr>
        <w:t>Zamawiający nie dopuszcza składania ofert częściowych.</w:t>
      </w:r>
    </w:p>
    <w:p w14:paraId="5346AC8C" w14:textId="75CB94C5" w:rsidR="00C61E1D" w:rsidRDefault="00C61E1D" w:rsidP="00C61E1D">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Pr>
          <w:rFonts w:ascii="Times New Roman" w:hAnsi="Times New Roman"/>
          <w:sz w:val="24"/>
          <w:szCs w:val="24"/>
        </w:rPr>
        <w:t>Przedmiotowa dostawa  ze względu na zakres oraz specyfikę musi być w</w:t>
      </w:r>
      <w:r w:rsidR="001B5AF9">
        <w:rPr>
          <w:rFonts w:ascii="Times New Roman" w:hAnsi="Times New Roman"/>
          <w:sz w:val="24"/>
          <w:szCs w:val="24"/>
        </w:rPr>
        <w:t>ykonana i dostarczona w całości a brak podziału zamówienia na części nie za</w:t>
      </w:r>
      <w:r w:rsidR="00D16D61">
        <w:rPr>
          <w:rFonts w:ascii="Times New Roman" w:hAnsi="Times New Roman"/>
          <w:sz w:val="24"/>
          <w:szCs w:val="24"/>
        </w:rPr>
        <w:t>kłóca konkurencji w ramach postę</w:t>
      </w:r>
      <w:r w:rsidR="001B5AF9">
        <w:rPr>
          <w:rFonts w:ascii="Times New Roman" w:hAnsi="Times New Roman"/>
          <w:sz w:val="24"/>
          <w:szCs w:val="24"/>
        </w:rPr>
        <w:t xml:space="preserve">powania. </w:t>
      </w:r>
      <w:r>
        <w:rPr>
          <w:rFonts w:ascii="Times New Roman" w:hAnsi="Times New Roman"/>
          <w:sz w:val="24"/>
          <w:szCs w:val="24"/>
        </w:rPr>
        <w:t xml:space="preserve"> W związku z powyższym brak jest podstaw podziału zamówienia na części. </w:t>
      </w:r>
    </w:p>
    <w:p w14:paraId="6498C080" w14:textId="40B31B22" w:rsidR="00995D53" w:rsidRDefault="00995D53"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Pr>
          <w:rFonts w:ascii="Times New Roman" w:hAnsi="Times New Roman"/>
          <w:sz w:val="24"/>
          <w:szCs w:val="24"/>
        </w:rPr>
        <w:t xml:space="preserve">Zamawiający nie dopuszcza składania ofert wariantowych oraz w postaci katalogów elektronicznych. </w:t>
      </w:r>
    </w:p>
    <w:p w14:paraId="53355963" w14:textId="3275BECC" w:rsidR="00995D53" w:rsidRDefault="00995D53"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Pr>
          <w:rFonts w:ascii="Times New Roman" w:hAnsi="Times New Roman"/>
          <w:sz w:val="24"/>
          <w:szCs w:val="24"/>
        </w:rPr>
        <w:t>Zamawiający nie przewiduje udzielenia zamówień, o których mowa w art. 214 ust. 1 pkt 7 i 8.</w:t>
      </w:r>
    </w:p>
    <w:p w14:paraId="6254BC62" w14:textId="38A7DF52" w:rsidR="00B914D8" w:rsidRDefault="00B914D8"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Pr>
          <w:rFonts w:ascii="Times New Roman" w:hAnsi="Times New Roman"/>
          <w:sz w:val="24"/>
          <w:szCs w:val="24"/>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nazwy materiałów, urządzeń, lub ich pochodzenie, dopuszcza się stosowanie materiałów, urządzeń równoważnych, tj.  wszelkie wymienione z nazwy materiały, urządzenia użyte w </w:t>
      </w:r>
      <w:r w:rsidR="00055E6F">
        <w:rPr>
          <w:rFonts w:ascii="Times New Roman" w:hAnsi="Times New Roman"/>
          <w:sz w:val="24"/>
          <w:szCs w:val="24"/>
        </w:rPr>
        <w:t xml:space="preserve">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ofertowych urządzeń lub systemów. Ciężar udowodnienia równoważności jest obowiązkiem Wykonawcy. Zamawiający nie uzna rozwiązań </w:t>
      </w:r>
      <w:r w:rsidR="00055E6F">
        <w:rPr>
          <w:rFonts w:ascii="Times New Roman" w:hAnsi="Times New Roman"/>
          <w:sz w:val="24"/>
          <w:szCs w:val="24"/>
        </w:rPr>
        <w:lastRenderedPageBreak/>
        <w:t xml:space="preserve">równoważnych, jeśli będą gorsze niż wskazane w załącznikach do </w:t>
      </w:r>
      <w:r w:rsidR="006F7FD2">
        <w:rPr>
          <w:rFonts w:ascii="Times New Roman" w:hAnsi="Times New Roman"/>
          <w:sz w:val="24"/>
          <w:szCs w:val="24"/>
        </w:rPr>
        <w:t>Specyfikacji minimalnych wymaganiach jakościowych, funkcjonalnych, technicznych i technologicznych.</w:t>
      </w:r>
    </w:p>
    <w:p w14:paraId="733E509F" w14:textId="7B1C5CFD" w:rsidR="006F7FD2" w:rsidRDefault="00D84F54"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Pr>
          <w:rFonts w:ascii="Times New Roman" w:hAnsi="Times New Roman"/>
          <w:sz w:val="24"/>
          <w:szCs w:val="24"/>
        </w:rPr>
        <w:t xml:space="preserve">Zamieszczone  w innych dokumentach, wymienione nazwy producentów (jeśli takie się pojawią) użyto jedynie w celu przykładowym. Ewentualnie wskazane </w:t>
      </w:r>
      <w:r w:rsidR="00C514A2">
        <w:rPr>
          <w:rFonts w:ascii="Times New Roman" w:hAnsi="Times New Roman"/>
          <w:sz w:val="24"/>
          <w:szCs w:val="24"/>
        </w:rPr>
        <w:t>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przewidzianych w dokumentacji technicznej, ani do zmiany ceny, ani do naruszenia przepisów prawa.</w:t>
      </w:r>
    </w:p>
    <w:p w14:paraId="0A28628E" w14:textId="65847D46" w:rsidR="00C514A2" w:rsidRDefault="00E61056"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Pr>
          <w:rFonts w:ascii="Times New Roman" w:hAnsi="Times New Roman"/>
          <w:sz w:val="24"/>
          <w:szCs w:val="24"/>
        </w:rPr>
        <w:t>Pojęcie równoważności znajduje również zastosowanie w przypadku, gdy Zamawiający opisał Przedmiot Zamówienia za pomocą norm, aprobat, specyfikacji technicznych i systemów odniesienia.</w:t>
      </w:r>
    </w:p>
    <w:p w14:paraId="3A41DBC6" w14:textId="77777777" w:rsidR="00740C78" w:rsidRPr="00B770BF" w:rsidRDefault="00740C78" w:rsidP="00740C78">
      <w:pPr>
        <w:pStyle w:val="Tekstpodstawowy"/>
        <w:shd w:val="clear" w:color="auto" w:fill="FFFFFF"/>
        <w:tabs>
          <w:tab w:val="left" w:pos="567"/>
        </w:tabs>
        <w:spacing w:line="274" w:lineRule="exact"/>
        <w:contextualSpacing/>
      </w:pPr>
    </w:p>
    <w:p w14:paraId="0B990C4E" w14:textId="3053C019" w:rsidR="002902E0" w:rsidRDefault="00943457" w:rsidP="00CD166F">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Podwykonawstwo:</w:t>
      </w:r>
    </w:p>
    <w:p w14:paraId="72D12564" w14:textId="77777777" w:rsidR="006F417B" w:rsidRDefault="00943457" w:rsidP="00260143">
      <w:pPr>
        <w:shd w:val="clear" w:color="auto" w:fill="FFFFFF" w:themeFill="background1"/>
        <w:autoSpaceDE w:val="0"/>
        <w:autoSpaceDN w:val="0"/>
        <w:adjustRightInd w:val="0"/>
        <w:spacing w:after="0" w:line="240" w:lineRule="auto"/>
        <w:ind w:left="567" w:hanging="567"/>
        <w:jc w:val="both"/>
        <w:rPr>
          <w:rFonts w:ascii="Times New Roman" w:eastAsia="Times New Roman" w:hAnsi="Times New Roman"/>
          <w:bCs/>
          <w:sz w:val="24"/>
          <w:szCs w:val="24"/>
          <w:lang w:eastAsia="pl-PL"/>
        </w:rPr>
      </w:pPr>
      <w:r>
        <w:rPr>
          <w:rFonts w:ascii="Times New Roman" w:eastAsia="Times New Roman" w:hAnsi="Times New Roman"/>
          <w:b/>
          <w:bCs/>
          <w:sz w:val="24"/>
          <w:szCs w:val="24"/>
          <w:lang w:eastAsia="pl-PL"/>
        </w:rPr>
        <w:t>1.</w:t>
      </w:r>
      <w:r w:rsidR="00A07BEC">
        <w:rPr>
          <w:rFonts w:ascii="Times New Roman" w:eastAsia="Times New Roman" w:hAnsi="Times New Roman"/>
          <w:b/>
          <w:bCs/>
          <w:sz w:val="24"/>
          <w:szCs w:val="24"/>
          <w:lang w:eastAsia="pl-PL"/>
        </w:rPr>
        <w:t xml:space="preserve"> </w:t>
      </w:r>
      <w:r w:rsidR="00E97F78">
        <w:rPr>
          <w:rFonts w:ascii="Times New Roman" w:eastAsia="Times New Roman" w:hAnsi="Times New Roman"/>
          <w:b/>
          <w:bCs/>
          <w:sz w:val="24"/>
          <w:szCs w:val="24"/>
          <w:lang w:eastAsia="pl-PL"/>
        </w:rPr>
        <w:t xml:space="preserve">      </w:t>
      </w:r>
      <w:r w:rsidRPr="00943457">
        <w:rPr>
          <w:rFonts w:ascii="Times New Roman" w:eastAsia="Times New Roman" w:hAnsi="Times New Roman"/>
          <w:bCs/>
          <w:sz w:val="24"/>
          <w:szCs w:val="24"/>
          <w:lang w:eastAsia="pl-PL"/>
        </w:rPr>
        <w:t>Wykonawca może powierzyć wykonanie części zamówienia Podwykonawcom</w:t>
      </w:r>
      <w:r>
        <w:rPr>
          <w:rFonts w:ascii="Times New Roman" w:eastAsia="Times New Roman" w:hAnsi="Times New Roman"/>
          <w:bCs/>
          <w:sz w:val="24"/>
          <w:szCs w:val="24"/>
          <w:lang w:eastAsia="pl-PL"/>
        </w:rPr>
        <w:t>.</w:t>
      </w:r>
    </w:p>
    <w:p w14:paraId="354DD82D" w14:textId="42EAA6CB" w:rsidR="00943457" w:rsidRDefault="00943457" w:rsidP="00260143">
      <w:pPr>
        <w:shd w:val="clear" w:color="auto" w:fill="FFFFFF" w:themeFill="background1"/>
        <w:autoSpaceDE w:val="0"/>
        <w:autoSpaceDN w:val="0"/>
        <w:adjustRightInd w:val="0"/>
        <w:spacing w:after="0" w:line="240" w:lineRule="auto"/>
        <w:ind w:left="567" w:hanging="567"/>
        <w:jc w:val="both"/>
        <w:rPr>
          <w:rFonts w:ascii="Times New Roman" w:eastAsia="Times New Roman" w:hAnsi="Times New Roman"/>
          <w:bCs/>
          <w:sz w:val="24"/>
          <w:szCs w:val="24"/>
          <w:lang w:eastAsia="pl-PL"/>
        </w:rPr>
      </w:pPr>
      <w:r w:rsidRPr="00A07BEC">
        <w:rPr>
          <w:rFonts w:ascii="Times New Roman" w:eastAsia="Times New Roman" w:hAnsi="Times New Roman"/>
          <w:b/>
          <w:bCs/>
          <w:sz w:val="24"/>
          <w:szCs w:val="24"/>
          <w:lang w:eastAsia="pl-PL"/>
        </w:rPr>
        <w:t>2.</w:t>
      </w:r>
      <w:r w:rsidR="00A07BEC">
        <w:rPr>
          <w:rFonts w:ascii="Times New Roman" w:eastAsia="Times New Roman" w:hAnsi="Times New Roman"/>
          <w:bCs/>
          <w:sz w:val="24"/>
          <w:szCs w:val="24"/>
          <w:lang w:eastAsia="pl-PL"/>
        </w:rPr>
        <w:t xml:space="preserve"> </w:t>
      </w:r>
      <w:r w:rsidR="006F417B">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Zamawiaj</w:t>
      </w:r>
      <w:r w:rsidR="00A07BEC">
        <w:rPr>
          <w:rFonts w:ascii="Times New Roman" w:eastAsia="Times New Roman" w:hAnsi="Times New Roman"/>
          <w:bCs/>
          <w:sz w:val="24"/>
          <w:szCs w:val="24"/>
          <w:lang w:eastAsia="pl-PL"/>
        </w:rPr>
        <w:t>ą</w:t>
      </w:r>
      <w:r>
        <w:rPr>
          <w:rFonts w:ascii="Times New Roman" w:eastAsia="Times New Roman" w:hAnsi="Times New Roman"/>
          <w:bCs/>
          <w:sz w:val="24"/>
          <w:szCs w:val="24"/>
          <w:lang w:eastAsia="pl-PL"/>
        </w:rPr>
        <w:t xml:space="preserve">cy nie zastrzega obowiązku osobistego wykonania przez Wykonawcę </w:t>
      </w:r>
      <w:r w:rsidR="00A07BEC">
        <w:rPr>
          <w:rFonts w:ascii="Times New Roman" w:eastAsia="Times New Roman" w:hAnsi="Times New Roman"/>
          <w:bCs/>
          <w:sz w:val="24"/>
          <w:szCs w:val="24"/>
          <w:lang w:eastAsia="pl-PL"/>
        </w:rPr>
        <w:t>kluczowych części zamówienia.</w:t>
      </w:r>
    </w:p>
    <w:p w14:paraId="2F945131" w14:textId="6D1C6CC5" w:rsidR="00A07BEC" w:rsidRDefault="00A07BEC" w:rsidP="00260143">
      <w:pPr>
        <w:shd w:val="clear" w:color="auto" w:fill="FFFFFF" w:themeFill="background1"/>
        <w:autoSpaceDE w:val="0"/>
        <w:autoSpaceDN w:val="0"/>
        <w:adjustRightInd w:val="0"/>
        <w:spacing w:after="0" w:line="240" w:lineRule="auto"/>
        <w:ind w:left="567" w:hanging="567"/>
        <w:jc w:val="both"/>
        <w:rPr>
          <w:rFonts w:ascii="Times New Roman" w:eastAsia="Times New Roman" w:hAnsi="Times New Roman"/>
          <w:bCs/>
          <w:sz w:val="24"/>
          <w:szCs w:val="24"/>
          <w:lang w:eastAsia="pl-PL"/>
        </w:rPr>
      </w:pPr>
      <w:r w:rsidRPr="00A07BEC">
        <w:rPr>
          <w:rFonts w:ascii="Times New Roman" w:eastAsia="Times New Roman" w:hAnsi="Times New Roman"/>
          <w:b/>
          <w:bCs/>
          <w:sz w:val="24"/>
          <w:szCs w:val="24"/>
          <w:lang w:eastAsia="pl-PL"/>
        </w:rPr>
        <w:t>3.</w:t>
      </w:r>
      <w:r>
        <w:rPr>
          <w:rFonts w:ascii="Times New Roman" w:eastAsia="Times New Roman" w:hAnsi="Times New Roman"/>
          <w:bCs/>
          <w:sz w:val="24"/>
          <w:szCs w:val="24"/>
          <w:lang w:eastAsia="pl-PL"/>
        </w:rPr>
        <w:t xml:space="preserve"> </w:t>
      </w:r>
      <w:r w:rsidR="00E97F78">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5F6CE79" w14:textId="4DF5188D" w:rsidR="00A07BEC" w:rsidRDefault="00A07BEC" w:rsidP="00260143">
      <w:pPr>
        <w:shd w:val="clear" w:color="auto" w:fill="FFFFFF" w:themeFill="background1"/>
        <w:autoSpaceDE w:val="0"/>
        <w:autoSpaceDN w:val="0"/>
        <w:adjustRightInd w:val="0"/>
        <w:spacing w:after="0" w:line="240" w:lineRule="auto"/>
        <w:ind w:left="567" w:hanging="567"/>
        <w:jc w:val="both"/>
        <w:rPr>
          <w:rFonts w:ascii="Times New Roman" w:eastAsia="Times New Roman" w:hAnsi="Times New Roman"/>
          <w:bCs/>
          <w:sz w:val="24"/>
          <w:szCs w:val="24"/>
          <w:lang w:eastAsia="pl-PL"/>
        </w:rPr>
      </w:pPr>
      <w:r w:rsidRPr="00E97F78">
        <w:rPr>
          <w:rFonts w:ascii="Times New Roman" w:eastAsia="Times New Roman" w:hAnsi="Times New Roman"/>
          <w:b/>
          <w:bCs/>
          <w:sz w:val="24"/>
          <w:szCs w:val="24"/>
          <w:lang w:eastAsia="pl-PL"/>
        </w:rPr>
        <w:t>4.</w:t>
      </w:r>
      <w:r>
        <w:rPr>
          <w:rFonts w:ascii="Times New Roman" w:eastAsia="Times New Roman" w:hAnsi="Times New Roman"/>
          <w:bCs/>
          <w:sz w:val="24"/>
          <w:szCs w:val="24"/>
          <w:lang w:eastAsia="pl-PL"/>
        </w:rPr>
        <w:t xml:space="preserve"> </w:t>
      </w:r>
      <w:r w:rsidR="008F7794">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Powierzenie wykonania części zamówienia podwykonawcom nie zwalnia Wykonawcy z odpowiedzialności za należyte wykonanie tego zamówienia.</w:t>
      </w:r>
    </w:p>
    <w:p w14:paraId="26BEF2B7" w14:textId="77777777" w:rsidR="00A07BEC" w:rsidRPr="00943457" w:rsidRDefault="00A07BEC" w:rsidP="00943457">
      <w:pPr>
        <w:shd w:val="clear" w:color="auto" w:fill="FFFFFF" w:themeFill="background1"/>
        <w:autoSpaceDE w:val="0"/>
        <w:autoSpaceDN w:val="0"/>
        <w:adjustRightInd w:val="0"/>
        <w:spacing w:before="120" w:after="0" w:line="240" w:lineRule="auto"/>
        <w:jc w:val="both"/>
        <w:rPr>
          <w:rFonts w:ascii="Times New Roman" w:eastAsia="Times New Roman" w:hAnsi="Times New Roman"/>
          <w:b/>
          <w:bCs/>
          <w:sz w:val="24"/>
          <w:szCs w:val="24"/>
          <w:lang w:eastAsia="pl-PL"/>
        </w:rPr>
      </w:pPr>
    </w:p>
    <w:p w14:paraId="1CA6DDE0" w14:textId="1015E4E6" w:rsidR="00943457" w:rsidRPr="00CD166F" w:rsidRDefault="00943457" w:rsidP="00CD166F">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Termin wykonania zamówienia:</w:t>
      </w:r>
    </w:p>
    <w:p w14:paraId="20418EE8" w14:textId="1B40A6A2" w:rsidR="00B41E0A" w:rsidRPr="00740C78" w:rsidRDefault="00A96A57" w:rsidP="008F7794">
      <w:pPr>
        <w:numPr>
          <w:ilvl w:val="1"/>
          <w:numId w:val="1"/>
        </w:numPr>
        <w:shd w:val="clear" w:color="auto" w:fill="FFFFFF"/>
        <w:tabs>
          <w:tab w:val="left" w:pos="567"/>
        </w:tabs>
        <w:spacing w:after="0" w:line="274" w:lineRule="exact"/>
        <w:ind w:left="567"/>
        <w:contextualSpacing/>
        <w:jc w:val="both"/>
        <w:rPr>
          <w:rFonts w:ascii="Times New Roman" w:hAnsi="Times New Roman"/>
          <w:sz w:val="24"/>
          <w:szCs w:val="24"/>
        </w:rPr>
      </w:pPr>
      <w:r>
        <w:rPr>
          <w:rFonts w:ascii="Times New Roman" w:hAnsi="Times New Roman"/>
          <w:b/>
          <w:sz w:val="24"/>
          <w:szCs w:val="24"/>
        </w:rPr>
        <w:t>Termin wykonania zamówienia: 12 m-</w:t>
      </w:r>
      <w:proofErr w:type="spellStart"/>
      <w:r>
        <w:rPr>
          <w:rFonts w:ascii="Times New Roman" w:hAnsi="Times New Roman"/>
          <w:b/>
          <w:sz w:val="24"/>
          <w:szCs w:val="24"/>
        </w:rPr>
        <w:t>cy</w:t>
      </w:r>
      <w:proofErr w:type="spellEnd"/>
      <w:r>
        <w:rPr>
          <w:rFonts w:ascii="Times New Roman" w:hAnsi="Times New Roman"/>
          <w:b/>
          <w:sz w:val="24"/>
          <w:szCs w:val="24"/>
        </w:rPr>
        <w:t>, tj. od dnia 01.01.202</w:t>
      </w:r>
      <w:r w:rsidR="00764862">
        <w:rPr>
          <w:rFonts w:ascii="Times New Roman" w:hAnsi="Times New Roman"/>
          <w:b/>
          <w:sz w:val="24"/>
          <w:szCs w:val="24"/>
        </w:rPr>
        <w:t>4</w:t>
      </w:r>
      <w:r>
        <w:rPr>
          <w:rFonts w:ascii="Times New Roman" w:hAnsi="Times New Roman"/>
          <w:b/>
          <w:sz w:val="24"/>
          <w:szCs w:val="24"/>
        </w:rPr>
        <w:t>r. do 31.12.202</w:t>
      </w:r>
      <w:r w:rsidR="00764862">
        <w:rPr>
          <w:rFonts w:ascii="Times New Roman" w:hAnsi="Times New Roman"/>
          <w:b/>
          <w:sz w:val="24"/>
          <w:szCs w:val="24"/>
        </w:rPr>
        <w:t>4</w:t>
      </w:r>
      <w:r>
        <w:rPr>
          <w:rFonts w:ascii="Times New Roman" w:hAnsi="Times New Roman"/>
          <w:b/>
          <w:sz w:val="24"/>
          <w:szCs w:val="24"/>
        </w:rPr>
        <w:t>r.</w:t>
      </w:r>
      <w:r w:rsidR="007411A9">
        <w:rPr>
          <w:rFonts w:ascii="Times New Roman" w:hAnsi="Times New Roman"/>
          <w:b/>
          <w:sz w:val="24"/>
          <w:szCs w:val="24"/>
        </w:rPr>
        <w:t xml:space="preserve"> </w:t>
      </w:r>
    </w:p>
    <w:p w14:paraId="0E14248A" w14:textId="77777777" w:rsidR="00306933" w:rsidRDefault="00306933" w:rsidP="00306933">
      <w:pPr>
        <w:shd w:val="clear" w:color="auto" w:fill="FFFFFF"/>
        <w:tabs>
          <w:tab w:val="left" w:pos="567"/>
        </w:tabs>
        <w:spacing w:after="0" w:line="274" w:lineRule="exact"/>
        <w:ind w:left="360"/>
        <w:contextualSpacing/>
        <w:jc w:val="both"/>
        <w:rPr>
          <w:rFonts w:ascii="Times New Roman" w:hAnsi="Times New Roman"/>
          <w:sz w:val="24"/>
          <w:szCs w:val="24"/>
        </w:rPr>
      </w:pPr>
    </w:p>
    <w:p w14:paraId="35CA75D6" w14:textId="77777777" w:rsidR="00306933" w:rsidRPr="00A162E2"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A162E2">
        <w:rPr>
          <w:rFonts w:ascii="Times New Roman" w:eastAsia="Times New Roman" w:hAnsi="Times New Roman"/>
          <w:b/>
          <w:bCs/>
          <w:sz w:val="24"/>
          <w:szCs w:val="24"/>
          <w:lang w:eastAsia="pl-PL"/>
        </w:rPr>
        <w:t>Warunki udziału w postępowaniu oraz opis sposobu dokonywania oceny spełniania tych warunków:</w:t>
      </w:r>
    </w:p>
    <w:p w14:paraId="331752F5" w14:textId="77777777" w:rsidR="00306933" w:rsidRPr="00A162E2" w:rsidRDefault="00306933" w:rsidP="00EF6960">
      <w:pPr>
        <w:pStyle w:val="Akapitzlist"/>
        <w:numPr>
          <w:ilvl w:val="0"/>
          <w:numId w:val="3"/>
        </w:numPr>
        <w:shd w:val="clear" w:color="auto" w:fill="FFFFFF"/>
        <w:tabs>
          <w:tab w:val="left" w:pos="567"/>
        </w:tabs>
        <w:spacing w:after="0" w:line="274" w:lineRule="exact"/>
        <w:jc w:val="both"/>
        <w:rPr>
          <w:rFonts w:ascii="Times New Roman" w:hAnsi="Times New Roman"/>
          <w:vanish/>
          <w:sz w:val="24"/>
          <w:szCs w:val="24"/>
        </w:rPr>
      </w:pPr>
    </w:p>
    <w:p w14:paraId="20D64E08" w14:textId="77777777" w:rsidR="00306933" w:rsidRPr="00A162E2" w:rsidRDefault="00306933" w:rsidP="00EF6960">
      <w:pPr>
        <w:pStyle w:val="Akapitzlist"/>
        <w:numPr>
          <w:ilvl w:val="0"/>
          <w:numId w:val="3"/>
        </w:numPr>
        <w:shd w:val="clear" w:color="auto" w:fill="FFFFFF"/>
        <w:tabs>
          <w:tab w:val="left" w:pos="567"/>
        </w:tabs>
        <w:spacing w:after="0" w:line="274" w:lineRule="exact"/>
        <w:jc w:val="both"/>
        <w:rPr>
          <w:rFonts w:ascii="Times New Roman" w:hAnsi="Times New Roman"/>
          <w:vanish/>
          <w:sz w:val="24"/>
          <w:szCs w:val="24"/>
        </w:rPr>
      </w:pPr>
    </w:p>
    <w:p w14:paraId="72C8E933" w14:textId="395B0826" w:rsidR="00D828FC" w:rsidRDefault="00D828FC" w:rsidP="00EF6960">
      <w:pPr>
        <w:numPr>
          <w:ilvl w:val="1"/>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O udzielenie zamówienia mogą ubiegać się Wykonawcy, którzy nie podlegają wykluczeniu na zasadach określonych w Rozdziale VII SWZ, oraz spełniają określone przez Zamawiającego warunki udziału w postępowaniu.</w:t>
      </w:r>
    </w:p>
    <w:p w14:paraId="587C5841" w14:textId="77777777" w:rsidR="00306933" w:rsidRDefault="00306933" w:rsidP="00EF6960">
      <w:pPr>
        <w:numPr>
          <w:ilvl w:val="1"/>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O udzielenie zamówienia może ubiegać się Wykonawca, który spełnia następujące warunki dotyczące:</w:t>
      </w:r>
    </w:p>
    <w:p w14:paraId="35529D2A" w14:textId="77777777" w:rsidR="00306933" w:rsidRDefault="00306933" w:rsidP="00EF6960">
      <w:pPr>
        <w:pStyle w:val="Akapitzlist"/>
        <w:numPr>
          <w:ilvl w:val="0"/>
          <w:numId w:val="10"/>
        </w:numPr>
        <w:tabs>
          <w:tab w:val="left" w:pos="284"/>
        </w:tabs>
        <w:spacing w:after="0" w:line="240" w:lineRule="auto"/>
        <w:ind w:left="567" w:hanging="283"/>
        <w:jc w:val="both"/>
        <w:rPr>
          <w:rFonts w:ascii="Times New Roman" w:hAnsi="Times New Roman"/>
          <w:b/>
          <w:sz w:val="24"/>
          <w:szCs w:val="24"/>
          <w:lang w:eastAsia="pl-PL"/>
        </w:rPr>
      </w:pPr>
      <w:r>
        <w:rPr>
          <w:rFonts w:ascii="Times New Roman" w:hAnsi="Times New Roman"/>
          <w:b/>
          <w:sz w:val="24"/>
          <w:szCs w:val="24"/>
          <w:lang w:eastAsia="pl-PL"/>
        </w:rPr>
        <w:t>zdolności do występowania w obrocie gospodarczym:</w:t>
      </w:r>
    </w:p>
    <w:p w14:paraId="3D642F25" w14:textId="27962410" w:rsidR="00306933" w:rsidRPr="00DE52EF" w:rsidRDefault="00DE52EF" w:rsidP="00DE52EF">
      <w:pPr>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764A22">
        <w:rPr>
          <w:rFonts w:ascii="Times New Roman" w:hAnsi="Times New Roman"/>
          <w:sz w:val="24"/>
          <w:szCs w:val="24"/>
        </w:rPr>
        <w:t xml:space="preserve">     </w:t>
      </w:r>
      <w:r>
        <w:rPr>
          <w:rFonts w:ascii="Times New Roman" w:hAnsi="Times New Roman"/>
          <w:sz w:val="24"/>
          <w:szCs w:val="24"/>
        </w:rPr>
        <w:t>Określenie warunków:</w:t>
      </w:r>
      <w:r w:rsidR="0089723F" w:rsidRPr="00DE52EF">
        <w:rPr>
          <w:rFonts w:ascii="Times New Roman" w:hAnsi="Times New Roman"/>
          <w:sz w:val="24"/>
          <w:szCs w:val="24"/>
        </w:rPr>
        <w:t xml:space="preserve"> Zamawiający nie wyznacza szczegółowych warunków w tym zakresie.</w:t>
      </w:r>
    </w:p>
    <w:p w14:paraId="477184F1" w14:textId="77777777" w:rsidR="00306933" w:rsidRDefault="00306933" w:rsidP="00EF6960">
      <w:pPr>
        <w:pStyle w:val="Akapitzlist"/>
        <w:numPr>
          <w:ilvl w:val="0"/>
          <w:numId w:val="10"/>
        </w:numPr>
        <w:tabs>
          <w:tab w:val="left" w:pos="284"/>
        </w:tabs>
        <w:spacing w:after="0" w:line="240" w:lineRule="auto"/>
        <w:ind w:left="567" w:hanging="283"/>
        <w:jc w:val="both"/>
        <w:rPr>
          <w:rFonts w:ascii="Times New Roman" w:hAnsi="Times New Roman"/>
          <w:b/>
          <w:sz w:val="24"/>
          <w:szCs w:val="24"/>
          <w:lang w:eastAsia="pl-PL"/>
        </w:rPr>
      </w:pPr>
      <w:r>
        <w:rPr>
          <w:rFonts w:ascii="Times New Roman" w:hAnsi="Times New Roman"/>
          <w:b/>
          <w:sz w:val="24"/>
          <w:szCs w:val="24"/>
          <w:lang w:eastAsia="pl-PL"/>
        </w:rPr>
        <w:t>uprawnień do prowadzenia określonej działalności gospodarczej lub zawodowej, o ile wynika to z odrębnych przepisów:</w:t>
      </w:r>
    </w:p>
    <w:p w14:paraId="6905FDF8" w14:textId="02A0583E" w:rsidR="00306933" w:rsidRDefault="008F7794" w:rsidP="008F7794">
      <w:pPr>
        <w:tabs>
          <w:tab w:val="right" w:pos="284"/>
          <w:tab w:val="left" w:pos="567"/>
        </w:tabs>
        <w:spacing w:after="0" w:line="240" w:lineRule="auto"/>
        <w:ind w:left="567"/>
        <w:jc w:val="both"/>
        <w:rPr>
          <w:rFonts w:ascii="Times New Roman" w:hAnsi="Times New Roman"/>
          <w:sz w:val="24"/>
          <w:szCs w:val="24"/>
          <w:lang w:eastAsia="pl-PL"/>
        </w:rPr>
      </w:pPr>
      <w:r>
        <w:rPr>
          <w:rFonts w:ascii="Times New Roman" w:hAnsi="Times New Roman"/>
          <w:sz w:val="24"/>
          <w:szCs w:val="24"/>
          <w:lang w:eastAsia="pl-PL"/>
        </w:rPr>
        <w:t xml:space="preserve"> </w:t>
      </w:r>
      <w:r w:rsidR="0089723F">
        <w:rPr>
          <w:rFonts w:ascii="Times New Roman" w:hAnsi="Times New Roman"/>
          <w:sz w:val="24"/>
          <w:szCs w:val="24"/>
          <w:lang w:eastAsia="pl-PL"/>
        </w:rPr>
        <w:t>Określenie war</w:t>
      </w:r>
      <w:r w:rsidR="00AF2C52">
        <w:rPr>
          <w:rFonts w:ascii="Times New Roman" w:hAnsi="Times New Roman"/>
          <w:sz w:val="24"/>
          <w:szCs w:val="24"/>
          <w:lang w:eastAsia="pl-PL"/>
        </w:rPr>
        <w:t xml:space="preserve">unków: Wykonawca spełni warunek </w:t>
      </w:r>
      <w:r w:rsidR="0089723F">
        <w:rPr>
          <w:rFonts w:ascii="Times New Roman" w:hAnsi="Times New Roman"/>
          <w:sz w:val="24"/>
          <w:szCs w:val="24"/>
          <w:lang w:eastAsia="pl-PL"/>
        </w:rPr>
        <w:t>jeśli wykaże</w:t>
      </w:r>
      <w:r w:rsidR="00AF2C52">
        <w:rPr>
          <w:rFonts w:ascii="Times New Roman" w:hAnsi="Times New Roman"/>
          <w:sz w:val="24"/>
          <w:szCs w:val="24"/>
          <w:lang w:eastAsia="pl-PL"/>
        </w:rPr>
        <w:t>,</w:t>
      </w:r>
      <w:r w:rsidR="0089723F">
        <w:rPr>
          <w:rFonts w:ascii="Times New Roman" w:hAnsi="Times New Roman"/>
          <w:sz w:val="24"/>
          <w:szCs w:val="24"/>
          <w:lang w:eastAsia="pl-PL"/>
        </w:rPr>
        <w:t xml:space="preserve"> że posiada aktualną koncesję </w:t>
      </w:r>
      <w:r w:rsidR="00764A22">
        <w:rPr>
          <w:rFonts w:ascii="Times New Roman" w:hAnsi="Times New Roman"/>
          <w:sz w:val="24"/>
          <w:szCs w:val="24"/>
          <w:lang w:eastAsia="pl-PL"/>
        </w:rPr>
        <w:t xml:space="preserve">  </w:t>
      </w:r>
      <w:r w:rsidR="0089723F">
        <w:rPr>
          <w:rFonts w:ascii="Times New Roman" w:hAnsi="Times New Roman"/>
          <w:sz w:val="24"/>
          <w:szCs w:val="24"/>
          <w:lang w:eastAsia="pl-PL"/>
        </w:rPr>
        <w:t>na prowadzenie działalności gospodarczej w zakresie obrotu paliwami ciekłymi zgodnie z Ustawą z dnia 10 kwietnia  1997r. Prawo energetyczne</w:t>
      </w:r>
      <w:r w:rsidR="00AC320C">
        <w:rPr>
          <w:rFonts w:ascii="Times New Roman" w:hAnsi="Times New Roman"/>
          <w:sz w:val="24"/>
          <w:szCs w:val="24"/>
          <w:lang w:eastAsia="pl-PL"/>
        </w:rPr>
        <w:t xml:space="preserve"> </w:t>
      </w:r>
      <w:r w:rsidR="0089723F">
        <w:rPr>
          <w:rFonts w:ascii="Times New Roman" w:hAnsi="Times New Roman"/>
          <w:sz w:val="24"/>
          <w:szCs w:val="24"/>
          <w:lang w:eastAsia="pl-PL"/>
        </w:rPr>
        <w:t>(</w:t>
      </w:r>
      <w:proofErr w:type="spellStart"/>
      <w:r w:rsidR="0089723F">
        <w:rPr>
          <w:rFonts w:ascii="Times New Roman" w:hAnsi="Times New Roman"/>
          <w:sz w:val="24"/>
          <w:szCs w:val="24"/>
          <w:lang w:eastAsia="pl-PL"/>
        </w:rPr>
        <w:t>t.j</w:t>
      </w:r>
      <w:proofErr w:type="spellEnd"/>
      <w:r w:rsidR="0089723F">
        <w:rPr>
          <w:rFonts w:ascii="Times New Roman" w:hAnsi="Times New Roman"/>
          <w:sz w:val="24"/>
          <w:szCs w:val="24"/>
          <w:lang w:eastAsia="pl-PL"/>
        </w:rPr>
        <w:t>. Dz.U. z 202</w:t>
      </w:r>
      <w:r w:rsidR="003C1203">
        <w:rPr>
          <w:rFonts w:ascii="Times New Roman" w:hAnsi="Times New Roman"/>
          <w:sz w:val="24"/>
          <w:szCs w:val="24"/>
          <w:lang w:eastAsia="pl-PL"/>
        </w:rPr>
        <w:t>2</w:t>
      </w:r>
      <w:r w:rsidR="0089723F">
        <w:rPr>
          <w:rFonts w:ascii="Times New Roman" w:hAnsi="Times New Roman"/>
          <w:sz w:val="24"/>
          <w:szCs w:val="24"/>
          <w:lang w:eastAsia="pl-PL"/>
        </w:rPr>
        <w:t xml:space="preserve">r. poz. </w:t>
      </w:r>
      <w:r w:rsidR="003C1203">
        <w:rPr>
          <w:rFonts w:ascii="Times New Roman" w:hAnsi="Times New Roman"/>
          <w:sz w:val="24"/>
          <w:szCs w:val="24"/>
          <w:lang w:eastAsia="pl-PL"/>
        </w:rPr>
        <w:t>1385</w:t>
      </w:r>
      <w:r w:rsidR="0089723F">
        <w:rPr>
          <w:rFonts w:ascii="Times New Roman" w:hAnsi="Times New Roman"/>
          <w:sz w:val="24"/>
          <w:szCs w:val="24"/>
          <w:lang w:eastAsia="pl-PL"/>
        </w:rPr>
        <w:t xml:space="preserve"> ze zm.)</w:t>
      </w:r>
    </w:p>
    <w:p w14:paraId="25ED0CEE" w14:textId="77777777" w:rsidR="00306933" w:rsidRDefault="00306933" w:rsidP="00EF6960">
      <w:pPr>
        <w:pStyle w:val="Akapitzlist"/>
        <w:numPr>
          <w:ilvl w:val="0"/>
          <w:numId w:val="10"/>
        </w:numPr>
        <w:tabs>
          <w:tab w:val="left" w:pos="284"/>
        </w:tabs>
        <w:spacing w:after="0" w:line="240" w:lineRule="auto"/>
        <w:ind w:left="567" w:hanging="283"/>
        <w:jc w:val="both"/>
        <w:rPr>
          <w:rFonts w:ascii="Times New Roman" w:hAnsi="Times New Roman"/>
          <w:b/>
          <w:sz w:val="24"/>
          <w:szCs w:val="24"/>
          <w:lang w:eastAsia="pl-PL"/>
        </w:rPr>
      </w:pPr>
      <w:r>
        <w:rPr>
          <w:rFonts w:ascii="Times New Roman" w:hAnsi="Times New Roman"/>
          <w:b/>
          <w:sz w:val="24"/>
          <w:szCs w:val="24"/>
          <w:lang w:eastAsia="pl-PL"/>
        </w:rPr>
        <w:t>sytuacji ekonomicznej lub finansowej:</w:t>
      </w:r>
    </w:p>
    <w:p w14:paraId="7F340099" w14:textId="52EF7396" w:rsidR="00DE52EF" w:rsidRPr="00DE52EF" w:rsidRDefault="00DE52EF" w:rsidP="008F7794">
      <w:pPr>
        <w:tabs>
          <w:tab w:val="left" w:pos="567"/>
        </w:tabs>
        <w:spacing w:after="0" w:line="240" w:lineRule="auto"/>
        <w:ind w:left="567"/>
        <w:jc w:val="both"/>
        <w:rPr>
          <w:rFonts w:ascii="Times New Roman" w:hAnsi="Times New Roman"/>
          <w:sz w:val="24"/>
          <w:szCs w:val="24"/>
        </w:rPr>
      </w:pPr>
      <w:r w:rsidRPr="00DE52EF">
        <w:rPr>
          <w:rFonts w:ascii="Times New Roman" w:hAnsi="Times New Roman"/>
          <w:sz w:val="24"/>
          <w:szCs w:val="24"/>
        </w:rPr>
        <w:t>Określenie warunków: Zamawiający nie wyznacza szczegółowych warunków w tym zakresie.</w:t>
      </w:r>
    </w:p>
    <w:p w14:paraId="688AA6D6" w14:textId="77777777" w:rsidR="00306933" w:rsidRPr="00DE52EF" w:rsidRDefault="00306933" w:rsidP="00EF6960">
      <w:pPr>
        <w:pStyle w:val="Akapitzlist"/>
        <w:numPr>
          <w:ilvl w:val="0"/>
          <w:numId w:val="10"/>
        </w:numPr>
        <w:tabs>
          <w:tab w:val="left" w:pos="284"/>
        </w:tabs>
        <w:spacing w:after="0" w:line="240" w:lineRule="auto"/>
        <w:ind w:left="567" w:hanging="283"/>
        <w:jc w:val="both"/>
        <w:rPr>
          <w:rFonts w:ascii="Times New Roman" w:hAnsi="Times New Roman"/>
          <w:b/>
          <w:i/>
          <w:sz w:val="24"/>
          <w:szCs w:val="24"/>
        </w:rPr>
      </w:pPr>
      <w:r>
        <w:rPr>
          <w:rFonts w:ascii="Times New Roman" w:hAnsi="Times New Roman"/>
          <w:b/>
          <w:sz w:val="24"/>
          <w:szCs w:val="24"/>
        </w:rPr>
        <w:t>zdolności technicznej lub zawodowej:</w:t>
      </w:r>
    </w:p>
    <w:p w14:paraId="4E972771" w14:textId="06D9187E" w:rsidR="00DE52EF" w:rsidRDefault="00DE52EF" w:rsidP="008F7794">
      <w:p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lastRenderedPageBreak/>
        <w:t>Określenie warunków:</w:t>
      </w:r>
      <w:r w:rsidR="00AF2C52">
        <w:rPr>
          <w:rFonts w:ascii="Times New Roman" w:hAnsi="Times New Roman"/>
          <w:sz w:val="24"/>
          <w:szCs w:val="24"/>
        </w:rPr>
        <w:t xml:space="preserve"> Wykonawca spełni warunek jeśli wykaże, że dysponuje </w:t>
      </w:r>
      <w:r w:rsidR="006142D7">
        <w:rPr>
          <w:rFonts w:ascii="Times New Roman" w:hAnsi="Times New Roman"/>
          <w:sz w:val="24"/>
          <w:szCs w:val="24"/>
        </w:rPr>
        <w:t>co najmniej jedną stacją paliw położoną na terenie miasta Lubań, która oferuje wszystkie rodzaje pali</w:t>
      </w:r>
      <w:r w:rsidR="0041598C">
        <w:rPr>
          <w:rFonts w:ascii="Times New Roman" w:hAnsi="Times New Roman"/>
          <w:sz w:val="24"/>
          <w:szCs w:val="24"/>
        </w:rPr>
        <w:t>w będące przedmiotem zamówienia, która jest</w:t>
      </w:r>
      <w:r w:rsidR="006142D7">
        <w:rPr>
          <w:rFonts w:ascii="Times New Roman" w:hAnsi="Times New Roman"/>
          <w:sz w:val="24"/>
          <w:szCs w:val="24"/>
        </w:rPr>
        <w:t xml:space="preserve"> czynna całodobowo.</w:t>
      </w:r>
      <w:r w:rsidR="00AF2C52">
        <w:rPr>
          <w:rFonts w:ascii="Times New Roman" w:hAnsi="Times New Roman"/>
          <w:sz w:val="24"/>
          <w:szCs w:val="24"/>
        </w:rPr>
        <w:t xml:space="preserve"> </w:t>
      </w:r>
      <w:r w:rsidRPr="00DE52EF">
        <w:rPr>
          <w:rFonts w:ascii="Times New Roman" w:hAnsi="Times New Roman"/>
          <w:sz w:val="24"/>
          <w:szCs w:val="24"/>
        </w:rPr>
        <w:t xml:space="preserve"> </w:t>
      </w:r>
    </w:p>
    <w:p w14:paraId="3A8CCE8C" w14:textId="2CDE812A" w:rsidR="00660EF5" w:rsidRDefault="00660EF5" w:rsidP="00EF6960">
      <w:pPr>
        <w:pStyle w:val="Akapitzlist"/>
        <w:numPr>
          <w:ilvl w:val="1"/>
          <w:numId w:val="9"/>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Zamawiaj</w:t>
      </w:r>
      <w:r w:rsidR="00CB758D">
        <w:rPr>
          <w:rFonts w:ascii="Times New Roman" w:hAnsi="Times New Roman"/>
          <w:sz w:val="24"/>
          <w:szCs w:val="24"/>
        </w:rPr>
        <w:t>ą</w:t>
      </w:r>
      <w:r>
        <w:rPr>
          <w:rFonts w:ascii="Times New Roman" w:hAnsi="Times New Roman"/>
          <w:sz w:val="24"/>
          <w:szCs w:val="24"/>
        </w:rPr>
        <w:t>cy, w stosunku do Wykonawców wspólnie ubiegających się o udzielenie</w:t>
      </w:r>
      <w:r w:rsidR="00CB758D">
        <w:rPr>
          <w:rFonts w:ascii="Times New Roman" w:hAnsi="Times New Roman"/>
          <w:sz w:val="24"/>
          <w:szCs w:val="24"/>
        </w:rPr>
        <w:t xml:space="preserve"> zamówienia, w odniesieniu do warunku dotyczącego zdolności technicznej lub zawodowej – dopuszcza łączne spełnienie warunku przez Wykonawców.</w:t>
      </w:r>
    </w:p>
    <w:p w14:paraId="1ECCAB90" w14:textId="2B206611" w:rsidR="00CB758D" w:rsidRPr="00660EF5" w:rsidRDefault="00CB758D" w:rsidP="00EF6960">
      <w:pPr>
        <w:pStyle w:val="Akapitzlist"/>
        <w:numPr>
          <w:ilvl w:val="1"/>
          <w:numId w:val="9"/>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457FF65" w14:textId="77777777" w:rsidR="00DE52EF" w:rsidRPr="00764A22" w:rsidRDefault="00DE52EF" w:rsidP="00DE52EF">
      <w:pPr>
        <w:pStyle w:val="Akapitzlist"/>
        <w:tabs>
          <w:tab w:val="left" w:pos="284"/>
        </w:tabs>
        <w:spacing w:after="0" w:line="240" w:lineRule="auto"/>
        <w:ind w:left="644"/>
        <w:jc w:val="both"/>
        <w:rPr>
          <w:rFonts w:ascii="Times New Roman" w:hAnsi="Times New Roman"/>
          <w:b/>
          <w:sz w:val="24"/>
          <w:szCs w:val="24"/>
        </w:rPr>
      </w:pPr>
    </w:p>
    <w:p w14:paraId="0525AC20" w14:textId="11B660E2" w:rsidR="00306933" w:rsidRPr="00764A22" w:rsidRDefault="00D828FC" w:rsidP="00306933">
      <w:pPr>
        <w:pStyle w:val="Akapitzlist"/>
        <w:numPr>
          <w:ilvl w:val="0"/>
          <w:numId w:val="1"/>
        </w:numPr>
        <w:shd w:val="clear" w:color="auto" w:fill="D9D9D9" w:themeFill="background1" w:themeFillShade="D9"/>
        <w:spacing w:before="120" w:after="0" w:line="240" w:lineRule="auto"/>
        <w:jc w:val="both"/>
        <w:rPr>
          <w:rFonts w:ascii="Times New Roman" w:hAnsi="Times New Roman"/>
          <w:sz w:val="24"/>
          <w:szCs w:val="24"/>
        </w:rPr>
      </w:pPr>
      <w:r w:rsidRPr="00764A22">
        <w:rPr>
          <w:rFonts w:ascii="Times New Roman" w:eastAsia="Times New Roman" w:hAnsi="Times New Roman"/>
          <w:b/>
          <w:bCs/>
          <w:sz w:val="24"/>
          <w:szCs w:val="24"/>
          <w:lang w:eastAsia="pl-PL"/>
        </w:rPr>
        <w:t>Podstawy wykluczenia:</w:t>
      </w:r>
    </w:p>
    <w:p w14:paraId="6DE96CFA" w14:textId="6222E218" w:rsidR="00306933" w:rsidRDefault="00306933" w:rsidP="00EF6960">
      <w:pPr>
        <w:numPr>
          <w:ilvl w:val="0"/>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 xml:space="preserve">Z postępowania o udzielenie zamówienia wyklucza się </w:t>
      </w:r>
      <w:r w:rsidR="00D828FC">
        <w:rPr>
          <w:rFonts w:ascii="Times New Roman" w:hAnsi="Times New Roman"/>
          <w:sz w:val="24"/>
          <w:szCs w:val="24"/>
        </w:rPr>
        <w:t>Wykonawcę</w:t>
      </w:r>
      <w:r>
        <w:rPr>
          <w:rFonts w:ascii="Times New Roman" w:hAnsi="Times New Roman"/>
          <w:sz w:val="24"/>
          <w:szCs w:val="24"/>
        </w:rPr>
        <w:t xml:space="preserve">, w stosunku do którego zachodzi którakolwiek z okoliczności, o których mowa w art. 108 </w:t>
      </w:r>
      <w:r w:rsidR="00311CF2">
        <w:rPr>
          <w:rFonts w:ascii="Times New Roman" w:hAnsi="Times New Roman"/>
          <w:sz w:val="24"/>
          <w:szCs w:val="24"/>
        </w:rPr>
        <w:t xml:space="preserve"> ust. 1 </w:t>
      </w:r>
      <w:r w:rsidR="00A0269A">
        <w:rPr>
          <w:rFonts w:ascii="Times New Roman" w:hAnsi="Times New Roman"/>
          <w:sz w:val="24"/>
          <w:szCs w:val="24"/>
        </w:rPr>
        <w:t>U</w:t>
      </w:r>
      <w:r>
        <w:rPr>
          <w:rFonts w:ascii="Times New Roman" w:hAnsi="Times New Roman"/>
          <w:sz w:val="24"/>
          <w:szCs w:val="24"/>
        </w:rPr>
        <w:t>stawy</w:t>
      </w:r>
      <w:r w:rsidR="00311CF2">
        <w:rPr>
          <w:rFonts w:ascii="Times New Roman" w:hAnsi="Times New Roman"/>
          <w:sz w:val="24"/>
          <w:szCs w:val="24"/>
        </w:rPr>
        <w:t>.</w:t>
      </w:r>
    </w:p>
    <w:p w14:paraId="2AF679BC" w14:textId="77777777" w:rsidR="003C1203" w:rsidRDefault="003C1203" w:rsidP="003C1203">
      <w:pPr>
        <w:shd w:val="clear" w:color="auto" w:fill="FFFFFF"/>
        <w:tabs>
          <w:tab w:val="left" w:pos="567"/>
        </w:tabs>
        <w:spacing w:after="0" w:line="274" w:lineRule="exact"/>
        <w:ind w:left="567"/>
        <w:contextualSpacing/>
        <w:jc w:val="both"/>
        <w:rPr>
          <w:rFonts w:ascii="Times New Roman" w:hAnsi="Times New Roman"/>
          <w:sz w:val="24"/>
          <w:szCs w:val="24"/>
        </w:rPr>
      </w:pPr>
    </w:p>
    <w:p w14:paraId="4761AFF2" w14:textId="77777777" w:rsidR="003C1203" w:rsidRPr="003C1203" w:rsidRDefault="003C1203" w:rsidP="003C1203">
      <w:pPr>
        <w:pStyle w:val="Tekstpodstawowy2"/>
        <w:spacing w:after="0" w:line="240" w:lineRule="auto"/>
        <w:ind w:left="567" w:hanging="283"/>
        <w:rPr>
          <w:rFonts w:ascii="Times New Roman" w:hAnsi="Times New Roman"/>
          <w:b/>
          <w:sz w:val="24"/>
          <w:szCs w:val="24"/>
        </w:rPr>
      </w:pPr>
      <w:r w:rsidRPr="003C1203">
        <w:rPr>
          <w:rFonts w:ascii="Times New Roman" w:hAnsi="Times New Roman"/>
          <w:b/>
          <w:sz w:val="24"/>
          <w:szCs w:val="24"/>
        </w:rPr>
        <w:t>1)</w:t>
      </w:r>
      <w:r w:rsidRPr="003C1203">
        <w:rPr>
          <w:rFonts w:ascii="Times New Roman" w:hAnsi="Times New Roman"/>
          <w:sz w:val="24"/>
          <w:szCs w:val="24"/>
        </w:rPr>
        <w:tab/>
        <w:t>będącego osobą fizyczną, którego prawomocnie skazano za przestępstwo:</w:t>
      </w:r>
    </w:p>
    <w:p w14:paraId="09A7C4C3" w14:textId="6BF95898" w:rsidR="003C1203" w:rsidRPr="003C1203" w:rsidRDefault="003C1203" w:rsidP="003C1203">
      <w:pPr>
        <w:pStyle w:val="Tekstpodstawowy2"/>
        <w:spacing w:after="0" w:line="240" w:lineRule="auto"/>
        <w:ind w:left="567"/>
        <w:jc w:val="both"/>
        <w:rPr>
          <w:rFonts w:ascii="Times New Roman" w:hAnsi="Times New Roman"/>
          <w:b/>
          <w:sz w:val="24"/>
          <w:szCs w:val="24"/>
        </w:rPr>
      </w:pPr>
      <w:r w:rsidRPr="003C1203">
        <w:rPr>
          <w:rFonts w:ascii="Times New Roman" w:hAnsi="Times New Roman"/>
          <w:b/>
          <w:sz w:val="24"/>
          <w:szCs w:val="24"/>
        </w:rPr>
        <w:t xml:space="preserve">a) </w:t>
      </w:r>
      <w:r w:rsidRPr="003C1203">
        <w:rPr>
          <w:rFonts w:ascii="Times New Roman" w:hAnsi="Times New Roman"/>
          <w:sz w:val="24"/>
          <w:szCs w:val="24"/>
        </w:rPr>
        <w:t>udziału w zorganizowanej grupie przestępczej albo związku mającym na celu popełnienie przestępstwa lub przestępstwa skarbowego, o którym mowa w art. 258 Kodeksu karnego,</w:t>
      </w:r>
    </w:p>
    <w:p w14:paraId="04342B42" w14:textId="491FBE1B" w:rsidR="003C1203" w:rsidRPr="003C1203" w:rsidRDefault="003C1203" w:rsidP="003C1203">
      <w:pPr>
        <w:pStyle w:val="Tekstpodstawowy2"/>
        <w:spacing w:after="0" w:line="240" w:lineRule="auto"/>
        <w:ind w:left="567"/>
        <w:jc w:val="both"/>
        <w:rPr>
          <w:rFonts w:ascii="Times New Roman" w:hAnsi="Times New Roman"/>
          <w:b/>
          <w:sz w:val="24"/>
          <w:szCs w:val="24"/>
        </w:rPr>
      </w:pPr>
      <w:r w:rsidRPr="003C1203">
        <w:rPr>
          <w:rFonts w:ascii="Times New Roman" w:hAnsi="Times New Roman"/>
          <w:b/>
          <w:sz w:val="24"/>
          <w:szCs w:val="24"/>
        </w:rPr>
        <w:t>b)</w:t>
      </w:r>
      <w:r>
        <w:rPr>
          <w:rFonts w:ascii="Times New Roman" w:hAnsi="Times New Roman"/>
          <w:sz w:val="24"/>
          <w:szCs w:val="24"/>
        </w:rPr>
        <w:t xml:space="preserve"> </w:t>
      </w:r>
      <w:r w:rsidRPr="003C1203">
        <w:rPr>
          <w:rFonts w:ascii="Times New Roman" w:hAnsi="Times New Roman"/>
          <w:sz w:val="24"/>
          <w:szCs w:val="24"/>
        </w:rPr>
        <w:t>handlu ludźmi, o którym mowa w art. 189a Kodeksu karnego,</w:t>
      </w:r>
    </w:p>
    <w:p w14:paraId="34351D82" w14:textId="0CB879A5" w:rsidR="003C1203" w:rsidRPr="003C1203" w:rsidRDefault="003C1203" w:rsidP="003C1203">
      <w:pPr>
        <w:pStyle w:val="Tekstpodstawowy2"/>
        <w:spacing w:after="0" w:line="240" w:lineRule="auto"/>
        <w:ind w:left="567"/>
        <w:jc w:val="both"/>
        <w:rPr>
          <w:rFonts w:ascii="Times New Roman" w:hAnsi="Times New Roman"/>
          <w:b/>
          <w:sz w:val="24"/>
          <w:szCs w:val="24"/>
        </w:rPr>
      </w:pPr>
      <w:r w:rsidRPr="003C1203">
        <w:rPr>
          <w:rFonts w:ascii="Times New Roman" w:hAnsi="Times New Roman"/>
          <w:b/>
          <w:sz w:val="24"/>
          <w:szCs w:val="24"/>
        </w:rPr>
        <w:t>c)</w:t>
      </w:r>
      <w:r>
        <w:rPr>
          <w:rFonts w:ascii="Times New Roman" w:hAnsi="Times New Roman"/>
          <w:sz w:val="24"/>
          <w:szCs w:val="24"/>
        </w:rPr>
        <w:t xml:space="preserve"> </w:t>
      </w:r>
      <w:r w:rsidRPr="003C1203">
        <w:rPr>
          <w:rFonts w:ascii="Times New Roman" w:hAnsi="Times New Roman"/>
          <w:sz w:val="24"/>
          <w:szCs w:val="24"/>
        </w:rPr>
        <w:t>o którym mowa w art. 228-230a, art. 250a Kodeksu karnego lub w art. 46 lub art. 48 ustawy z dnia 25 czerwca 2010 r. o sporcie,</w:t>
      </w:r>
    </w:p>
    <w:p w14:paraId="74B9E2C8" w14:textId="7C208841" w:rsidR="003C1203" w:rsidRPr="003C1203" w:rsidRDefault="003C1203" w:rsidP="003C1203">
      <w:pPr>
        <w:pStyle w:val="Tekstpodstawowy2"/>
        <w:spacing w:after="0" w:line="240" w:lineRule="auto"/>
        <w:ind w:left="567"/>
        <w:jc w:val="both"/>
        <w:rPr>
          <w:rFonts w:ascii="Times New Roman" w:hAnsi="Times New Roman"/>
          <w:b/>
          <w:sz w:val="24"/>
          <w:szCs w:val="24"/>
        </w:rPr>
      </w:pPr>
      <w:r w:rsidRPr="003C1203">
        <w:rPr>
          <w:rFonts w:ascii="Times New Roman" w:hAnsi="Times New Roman"/>
          <w:b/>
          <w:sz w:val="24"/>
          <w:szCs w:val="24"/>
        </w:rPr>
        <w:t>d)</w:t>
      </w:r>
      <w:r>
        <w:rPr>
          <w:rFonts w:ascii="Times New Roman" w:hAnsi="Times New Roman"/>
          <w:sz w:val="24"/>
          <w:szCs w:val="24"/>
        </w:rPr>
        <w:t xml:space="preserve"> </w:t>
      </w:r>
      <w:r w:rsidRPr="003C1203">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3E1BB4" w14:textId="433082F4" w:rsidR="003C1203" w:rsidRPr="003C1203" w:rsidRDefault="003C1203" w:rsidP="003C1203">
      <w:pPr>
        <w:pStyle w:val="Tekstpodstawowy2"/>
        <w:spacing w:after="0" w:line="240" w:lineRule="auto"/>
        <w:ind w:left="567"/>
        <w:jc w:val="both"/>
        <w:rPr>
          <w:rFonts w:ascii="Times New Roman" w:hAnsi="Times New Roman"/>
          <w:b/>
          <w:sz w:val="24"/>
          <w:szCs w:val="24"/>
        </w:rPr>
      </w:pPr>
      <w:r w:rsidRPr="003C1203">
        <w:rPr>
          <w:rFonts w:ascii="Times New Roman" w:hAnsi="Times New Roman"/>
          <w:b/>
          <w:sz w:val="24"/>
          <w:szCs w:val="24"/>
        </w:rPr>
        <w:t>e)</w:t>
      </w:r>
      <w:r>
        <w:rPr>
          <w:rFonts w:ascii="Times New Roman" w:hAnsi="Times New Roman"/>
          <w:sz w:val="24"/>
          <w:szCs w:val="24"/>
        </w:rPr>
        <w:t xml:space="preserve"> </w:t>
      </w:r>
      <w:r w:rsidRPr="003C1203">
        <w:rPr>
          <w:rFonts w:ascii="Times New Roman" w:hAnsi="Times New Roman"/>
          <w:sz w:val="24"/>
          <w:szCs w:val="24"/>
        </w:rPr>
        <w:t>o charakterze terrorystycznym, o którym mowa w art. 115 § 20 Kodeksu karnego, lub mające na celu popełnienie tego przestępstwa,</w:t>
      </w:r>
    </w:p>
    <w:p w14:paraId="5BB98468" w14:textId="605D7A2C" w:rsidR="003C1203" w:rsidRPr="003C1203" w:rsidRDefault="003C1203" w:rsidP="003C1203">
      <w:pPr>
        <w:pStyle w:val="Tekstpodstawowy2"/>
        <w:spacing w:after="0" w:line="240" w:lineRule="auto"/>
        <w:ind w:left="567"/>
        <w:jc w:val="both"/>
        <w:rPr>
          <w:rFonts w:ascii="Times New Roman" w:hAnsi="Times New Roman"/>
          <w:b/>
          <w:sz w:val="24"/>
          <w:szCs w:val="24"/>
        </w:rPr>
      </w:pPr>
      <w:r w:rsidRPr="003C1203">
        <w:rPr>
          <w:rFonts w:ascii="Times New Roman" w:hAnsi="Times New Roman"/>
          <w:b/>
          <w:sz w:val="24"/>
          <w:szCs w:val="24"/>
        </w:rPr>
        <w:t>f)</w:t>
      </w:r>
      <w:r>
        <w:rPr>
          <w:rFonts w:ascii="Times New Roman" w:hAnsi="Times New Roman"/>
          <w:sz w:val="24"/>
          <w:szCs w:val="24"/>
        </w:rPr>
        <w:t xml:space="preserve"> </w:t>
      </w:r>
      <w:r w:rsidRPr="003C1203">
        <w:rPr>
          <w:rFonts w:ascii="Times New Roman" w:hAnsi="Times New Roman"/>
          <w:sz w:val="24"/>
          <w:szCs w:val="24"/>
        </w:rPr>
        <w:t>powierzenia wykonywania pracy małoletniemu cudzoziemcowi, o którym mowa w art. 9 ust. 2 ustawy z dnia 15 czerwca 2012 r. o skutkach powierzania wykonywania pracy cudzoziemcom przebywającym wbrew przepisom na terytorium Rzeczpospolitej Polskiej (Dz. U. poz. 769),</w:t>
      </w:r>
    </w:p>
    <w:p w14:paraId="77197693" w14:textId="4F7E3896" w:rsidR="003C1203" w:rsidRPr="003C1203" w:rsidRDefault="003C1203" w:rsidP="003C1203">
      <w:pPr>
        <w:pStyle w:val="Tekstpodstawowy2"/>
        <w:spacing w:after="0" w:line="240" w:lineRule="auto"/>
        <w:ind w:left="567"/>
        <w:jc w:val="both"/>
        <w:rPr>
          <w:rFonts w:ascii="Times New Roman" w:hAnsi="Times New Roman"/>
          <w:b/>
          <w:sz w:val="24"/>
          <w:szCs w:val="24"/>
        </w:rPr>
      </w:pPr>
      <w:r w:rsidRPr="003C1203">
        <w:rPr>
          <w:rFonts w:ascii="Times New Roman" w:hAnsi="Times New Roman"/>
          <w:b/>
          <w:sz w:val="24"/>
          <w:szCs w:val="24"/>
        </w:rPr>
        <w:t>g)</w:t>
      </w:r>
      <w:r>
        <w:rPr>
          <w:rFonts w:ascii="Times New Roman" w:hAnsi="Times New Roman"/>
          <w:sz w:val="24"/>
          <w:szCs w:val="24"/>
        </w:rPr>
        <w:t xml:space="preserve"> </w:t>
      </w:r>
      <w:r w:rsidRPr="003C1203">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87CE21" w14:textId="78168B28" w:rsidR="003C1203" w:rsidRPr="003C1203" w:rsidRDefault="003C1203" w:rsidP="003C1203">
      <w:pPr>
        <w:pStyle w:val="Tekstpodstawowy2"/>
        <w:spacing w:after="0" w:line="240" w:lineRule="auto"/>
        <w:ind w:left="567"/>
        <w:jc w:val="both"/>
        <w:rPr>
          <w:rFonts w:ascii="Times New Roman" w:hAnsi="Times New Roman"/>
          <w:b/>
          <w:sz w:val="24"/>
          <w:szCs w:val="24"/>
        </w:rPr>
      </w:pPr>
      <w:r w:rsidRPr="003C1203">
        <w:rPr>
          <w:rFonts w:ascii="Times New Roman" w:hAnsi="Times New Roman"/>
          <w:b/>
          <w:sz w:val="24"/>
          <w:szCs w:val="24"/>
        </w:rPr>
        <w:t>h)</w:t>
      </w:r>
      <w:r>
        <w:rPr>
          <w:rFonts w:ascii="Times New Roman" w:hAnsi="Times New Roman"/>
          <w:sz w:val="24"/>
          <w:szCs w:val="24"/>
        </w:rPr>
        <w:t xml:space="preserve"> </w:t>
      </w:r>
      <w:r w:rsidRPr="003C1203">
        <w:rPr>
          <w:rFonts w:ascii="Times New Roman" w:hAnsi="Times New Roman"/>
          <w:sz w:val="24"/>
          <w:szCs w:val="24"/>
        </w:rPr>
        <w:t>o którym mowa w art. 9 ust. 1 i 3 lub art. 10 ustawy z dnia 15 czerwca 2012 r. o skutkach powierzania wykonywania pracy cudzoziemcom przebywającym wbrew przepisom na terytorium Rzeczpospolitej Polskiej</w:t>
      </w:r>
      <w:r>
        <w:rPr>
          <w:rFonts w:ascii="Times New Roman" w:hAnsi="Times New Roman"/>
          <w:sz w:val="24"/>
          <w:szCs w:val="24"/>
        </w:rPr>
        <w:t xml:space="preserve"> </w:t>
      </w:r>
      <w:r w:rsidRPr="003C1203">
        <w:rPr>
          <w:rFonts w:ascii="Times New Roman" w:hAnsi="Times New Roman"/>
          <w:sz w:val="24"/>
          <w:szCs w:val="24"/>
        </w:rPr>
        <w:t>- lub za odpowiedni czyn zabroniony określony w przepisach prawa obcego;</w:t>
      </w:r>
    </w:p>
    <w:p w14:paraId="6A746E33" w14:textId="37FFC3CE" w:rsidR="003C1203" w:rsidRPr="003C1203" w:rsidRDefault="003C1203" w:rsidP="0082349A">
      <w:pPr>
        <w:pStyle w:val="Tekstpodstawowy2"/>
        <w:spacing w:after="0" w:line="240" w:lineRule="auto"/>
        <w:ind w:left="567" w:hanging="283"/>
        <w:jc w:val="both"/>
        <w:rPr>
          <w:rFonts w:ascii="Times New Roman" w:hAnsi="Times New Roman"/>
          <w:b/>
          <w:sz w:val="24"/>
          <w:szCs w:val="24"/>
        </w:rPr>
      </w:pPr>
      <w:r w:rsidRPr="003C1203">
        <w:rPr>
          <w:rFonts w:ascii="Times New Roman" w:hAnsi="Times New Roman"/>
          <w:b/>
          <w:sz w:val="24"/>
          <w:szCs w:val="24"/>
        </w:rPr>
        <w:t>2)</w:t>
      </w:r>
      <w:r w:rsidRPr="003C1203">
        <w:rPr>
          <w:rFonts w:ascii="Times New Roman" w:hAnsi="Times New Roman"/>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A3CDC2D" w14:textId="549C7D09" w:rsidR="003C1203" w:rsidRPr="003C1203" w:rsidRDefault="003C1203" w:rsidP="00E5640F">
      <w:pPr>
        <w:pStyle w:val="Tekstpodstawowy2"/>
        <w:spacing w:after="0" w:line="240" w:lineRule="auto"/>
        <w:ind w:left="567" w:hanging="283"/>
        <w:jc w:val="both"/>
        <w:rPr>
          <w:rFonts w:ascii="Times New Roman" w:hAnsi="Times New Roman"/>
          <w:b/>
          <w:sz w:val="24"/>
          <w:szCs w:val="24"/>
        </w:rPr>
      </w:pPr>
      <w:r w:rsidRPr="003C1203">
        <w:rPr>
          <w:rFonts w:ascii="Times New Roman" w:hAnsi="Times New Roman"/>
          <w:b/>
          <w:sz w:val="24"/>
          <w:szCs w:val="24"/>
        </w:rPr>
        <w:t>3)</w:t>
      </w:r>
      <w:r w:rsidRPr="003C1203">
        <w:rPr>
          <w:rFonts w:ascii="Times New Roman" w:hAnsi="Times New Roman"/>
          <w:sz w:val="24"/>
          <w:szCs w:val="24"/>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p>
    <w:p w14:paraId="2BD75D73" w14:textId="77777777" w:rsidR="003C1203" w:rsidRPr="003C1203" w:rsidRDefault="003C1203" w:rsidP="003C1203">
      <w:pPr>
        <w:pStyle w:val="Tekstpodstawowy2"/>
        <w:spacing w:after="0" w:line="240" w:lineRule="auto"/>
        <w:ind w:left="567"/>
        <w:jc w:val="both"/>
        <w:rPr>
          <w:rFonts w:ascii="Times New Roman" w:hAnsi="Times New Roman"/>
          <w:b/>
          <w:sz w:val="24"/>
          <w:szCs w:val="24"/>
        </w:rPr>
      </w:pPr>
      <w:r w:rsidRPr="003C1203">
        <w:rPr>
          <w:rFonts w:ascii="Times New Roman" w:hAnsi="Times New Roman"/>
          <w:sz w:val="24"/>
          <w:szCs w:val="24"/>
        </w:rP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28D9FA" w14:textId="77777777" w:rsidR="003C1203" w:rsidRPr="003C1203" w:rsidRDefault="003C1203" w:rsidP="003C1203">
      <w:pPr>
        <w:pStyle w:val="Tekstpodstawowy2"/>
        <w:spacing w:after="0" w:line="240" w:lineRule="auto"/>
        <w:ind w:left="567" w:hanging="283"/>
        <w:jc w:val="both"/>
        <w:rPr>
          <w:rFonts w:ascii="Times New Roman" w:hAnsi="Times New Roman"/>
          <w:b/>
          <w:sz w:val="24"/>
          <w:szCs w:val="24"/>
        </w:rPr>
      </w:pPr>
      <w:r w:rsidRPr="003C1203">
        <w:rPr>
          <w:rFonts w:ascii="Times New Roman" w:hAnsi="Times New Roman"/>
          <w:b/>
          <w:sz w:val="24"/>
          <w:szCs w:val="24"/>
        </w:rPr>
        <w:lastRenderedPageBreak/>
        <w:t>4)</w:t>
      </w:r>
      <w:r w:rsidRPr="003C1203">
        <w:rPr>
          <w:rFonts w:ascii="Times New Roman" w:hAnsi="Times New Roman"/>
          <w:sz w:val="24"/>
          <w:szCs w:val="24"/>
        </w:rPr>
        <w:tab/>
        <w:t xml:space="preserve">wobec którego prawomocnie orzeczono zakaz ubiegania się o zamówienia publiczne, </w:t>
      </w:r>
    </w:p>
    <w:p w14:paraId="1B1A57B6" w14:textId="127595AB" w:rsidR="003C1203" w:rsidRPr="003C1203" w:rsidRDefault="003C1203" w:rsidP="00E5640F">
      <w:pPr>
        <w:pStyle w:val="Tekstpodstawowy2"/>
        <w:spacing w:after="0" w:line="240" w:lineRule="auto"/>
        <w:ind w:left="567" w:hanging="283"/>
        <w:jc w:val="both"/>
        <w:rPr>
          <w:rFonts w:ascii="Times New Roman" w:hAnsi="Times New Roman"/>
          <w:b/>
          <w:sz w:val="24"/>
          <w:szCs w:val="24"/>
        </w:rPr>
      </w:pPr>
      <w:r w:rsidRPr="003C1203">
        <w:rPr>
          <w:rFonts w:ascii="Times New Roman" w:hAnsi="Times New Roman"/>
          <w:b/>
          <w:sz w:val="24"/>
          <w:szCs w:val="24"/>
        </w:rPr>
        <w:t>5)</w:t>
      </w:r>
      <w:r w:rsidRPr="003C1203">
        <w:rPr>
          <w:rFonts w:ascii="Times New Roman" w:hAnsi="Times New Roman"/>
          <w:sz w:val="24"/>
          <w:szCs w:val="24"/>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EFCC308" w14:textId="69C7D213" w:rsidR="003C1203" w:rsidRPr="003C1203" w:rsidRDefault="003C1203" w:rsidP="00E5640F">
      <w:pPr>
        <w:pStyle w:val="Tekstpodstawowy2"/>
        <w:spacing w:after="0" w:line="240" w:lineRule="auto"/>
        <w:ind w:left="567" w:hanging="283"/>
        <w:jc w:val="both"/>
        <w:rPr>
          <w:rFonts w:ascii="Times New Roman" w:hAnsi="Times New Roman"/>
          <w:b/>
          <w:sz w:val="24"/>
          <w:szCs w:val="24"/>
        </w:rPr>
      </w:pPr>
      <w:r w:rsidRPr="00E5640F">
        <w:rPr>
          <w:rFonts w:ascii="Times New Roman" w:hAnsi="Times New Roman"/>
          <w:b/>
          <w:sz w:val="24"/>
          <w:szCs w:val="24"/>
        </w:rPr>
        <w:t>6)</w:t>
      </w:r>
      <w:r w:rsidRPr="003C1203">
        <w:rPr>
          <w:rFonts w:ascii="Times New Roman" w:hAnsi="Times New Roman"/>
          <w:sz w:val="24"/>
          <w:szCs w:val="24"/>
        </w:rPr>
        <w:tab/>
        <w:t>jeżeli, w przypadkach, o których mowa w art. 85 ust. 1, doszło do zakłócenia konkurencji wynikającego z wcześniejszego zaangażowania tego wykonawcy lub podmiotu, który należy</w:t>
      </w:r>
      <w:r w:rsidR="00E5640F">
        <w:rPr>
          <w:rFonts w:ascii="Times New Roman" w:hAnsi="Times New Roman"/>
          <w:sz w:val="24"/>
          <w:szCs w:val="24"/>
        </w:rPr>
        <w:t xml:space="preserve">    </w:t>
      </w:r>
      <w:r w:rsidRPr="003C1203">
        <w:rPr>
          <w:rFonts w:ascii="Times New Roman" w:hAnsi="Times New Roman"/>
          <w:sz w:val="24"/>
          <w:szCs w:val="24"/>
        </w:rPr>
        <w:t xml:space="preserve">z wykonawcą do tej samej grupy kapitałowej w rozumieniu ustawy z dnia 16 lutego 2007 r. </w:t>
      </w:r>
      <w:r w:rsidR="00E5640F">
        <w:rPr>
          <w:rFonts w:ascii="Times New Roman" w:hAnsi="Times New Roman"/>
          <w:sz w:val="24"/>
          <w:szCs w:val="24"/>
        </w:rPr>
        <w:t xml:space="preserve">     </w:t>
      </w:r>
      <w:r w:rsidRPr="003C1203">
        <w:rPr>
          <w:rFonts w:ascii="Times New Roman" w:hAnsi="Times New Roman"/>
          <w:sz w:val="24"/>
          <w:szCs w:val="24"/>
        </w:rPr>
        <w:t>o ochronie konkurencji i konsumentów, chyba że spowodowane tym zakłócenie konkurencji może być wyeliminowane w inny sposób niż przez wykluczenie wykonawcy z udziału w postępowaniu o udzielenie zamówienia.</w:t>
      </w:r>
    </w:p>
    <w:p w14:paraId="4CA8FCDC" w14:textId="77777777" w:rsidR="003C1203" w:rsidRDefault="003C1203" w:rsidP="003C1203">
      <w:pPr>
        <w:shd w:val="clear" w:color="auto" w:fill="FFFFFF"/>
        <w:tabs>
          <w:tab w:val="left" w:pos="567"/>
        </w:tabs>
        <w:spacing w:after="0" w:line="274" w:lineRule="exact"/>
        <w:ind w:left="567"/>
        <w:contextualSpacing/>
        <w:jc w:val="both"/>
        <w:rPr>
          <w:rFonts w:ascii="Times New Roman" w:hAnsi="Times New Roman"/>
          <w:sz w:val="24"/>
          <w:szCs w:val="24"/>
        </w:rPr>
      </w:pPr>
    </w:p>
    <w:p w14:paraId="2F069ABF" w14:textId="32E73BA9" w:rsidR="00306933" w:rsidRDefault="00306933" w:rsidP="00EF6960">
      <w:pPr>
        <w:numPr>
          <w:ilvl w:val="0"/>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 xml:space="preserve">Dodatkowo Zamawiający wykluczy </w:t>
      </w:r>
      <w:r w:rsidR="00EF7AFB">
        <w:rPr>
          <w:rFonts w:ascii="Times New Roman" w:hAnsi="Times New Roman"/>
          <w:sz w:val="24"/>
          <w:szCs w:val="24"/>
        </w:rPr>
        <w:t>Wykonawcę</w:t>
      </w:r>
      <w:r>
        <w:rPr>
          <w:rFonts w:ascii="Times New Roman" w:hAnsi="Times New Roman"/>
          <w:sz w:val="24"/>
          <w:szCs w:val="24"/>
        </w:rPr>
        <w:t>:</w:t>
      </w:r>
    </w:p>
    <w:p w14:paraId="2B6B68D4" w14:textId="5BE8E249" w:rsidR="00306933" w:rsidRDefault="00E5640F" w:rsidP="00EF6960">
      <w:pPr>
        <w:pStyle w:val="Akapitzlist"/>
        <w:numPr>
          <w:ilvl w:val="0"/>
          <w:numId w:val="12"/>
        </w:numPr>
        <w:shd w:val="clear" w:color="auto" w:fill="FFFFFF"/>
        <w:tabs>
          <w:tab w:val="left" w:pos="567"/>
        </w:tabs>
        <w:spacing w:after="0" w:line="274" w:lineRule="exact"/>
        <w:ind w:left="567" w:hanging="283"/>
        <w:jc w:val="both"/>
        <w:rPr>
          <w:rFonts w:ascii="Times New Roman" w:hAnsi="Times New Roman"/>
          <w:sz w:val="24"/>
          <w:szCs w:val="24"/>
        </w:rPr>
      </w:pPr>
      <w:r>
        <w:rPr>
          <w:rFonts w:ascii="Times New Roman" w:hAnsi="Times New Roman"/>
          <w:sz w:val="24"/>
          <w:szCs w:val="24"/>
        </w:rPr>
        <w:t>Na podstawie art. 109 ust.</w:t>
      </w:r>
      <w:r w:rsidR="002A285C">
        <w:rPr>
          <w:rFonts w:ascii="Times New Roman" w:hAnsi="Times New Roman"/>
          <w:sz w:val="24"/>
          <w:szCs w:val="24"/>
        </w:rPr>
        <w:t>1 pkt.</w:t>
      </w:r>
      <w:r>
        <w:rPr>
          <w:rFonts w:ascii="Times New Roman" w:hAnsi="Times New Roman"/>
          <w:sz w:val="24"/>
          <w:szCs w:val="24"/>
        </w:rPr>
        <w:t xml:space="preserve"> 4 Ustawy</w:t>
      </w:r>
      <w:r w:rsidR="002A285C">
        <w:rPr>
          <w:rFonts w:ascii="Times New Roman" w:hAnsi="Times New Roman"/>
          <w:sz w:val="24"/>
          <w:szCs w:val="24"/>
        </w:rPr>
        <w:t xml:space="preserve"> </w:t>
      </w:r>
      <w:r>
        <w:rPr>
          <w:rFonts w:ascii="Times New Roman" w:hAnsi="Times New Roman"/>
          <w:sz w:val="24"/>
          <w:szCs w:val="24"/>
        </w:rPr>
        <w:t xml:space="preserve">- </w:t>
      </w:r>
      <w:r w:rsidR="00306933" w:rsidRPr="008F7794">
        <w:rPr>
          <w:rFonts w:ascii="Times New Roman" w:hAnsi="Times New Roman"/>
          <w:sz w:val="24"/>
          <w:szCs w:val="24"/>
        </w:rPr>
        <w:t>w stosunku do którego otwarto likwidację, ogłoszono upadłość, którego aktywami zarządza likwidator</w:t>
      </w:r>
      <w:r w:rsidR="00306933" w:rsidRPr="003E08C5">
        <w:rPr>
          <w:rFonts w:ascii="Times New Roman" w:hAnsi="Times New Roman"/>
          <w:sz w:val="24"/>
          <w:szCs w:val="24"/>
        </w:rPr>
        <w:t xml:space="preserve"> lub sąd, zawarł układ z wierzycielami, którego działalność gospodarcza jest zawieszona albo znajduje się on w innej tego rodzaju sytuacji wynikającej z podobnej procedury przewidzianej w przepisach miejsca wszczęcia tej procedury</w:t>
      </w:r>
      <w:r w:rsidR="00306933">
        <w:rPr>
          <w:rFonts w:ascii="Times New Roman" w:hAnsi="Times New Roman"/>
          <w:sz w:val="24"/>
          <w:szCs w:val="24"/>
        </w:rPr>
        <w:t>;</w:t>
      </w:r>
    </w:p>
    <w:p w14:paraId="125DD1DF" w14:textId="6F05138E" w:rsidR="00E5640F" w:rsidRPr="00E5640F" w:rsidRDefault="00E5640F" w:rsidP="00FF3870">
      <w:pPr>
        <w:numPr>
          <w:ilvl w:val="0"/>
          <w:numId w:val="11"/>
        </w:numPr>
        <w:shd w:val="clear" w:color="auto" w:fill="FFFFFF"/>
        <w:tabs>
          <w:tab w:val="left" w:pos="567"/>
        </w:tabs>
        <w:ind w:left="567" w:hanging="567"/>
        <w:contextualSpacing/>
        <w:jc w:val="both"/>
        <w:rPr>
          <w:rFonts w:ascii="Times New Roman" w:hAnsi="Times New Roman"/>
          <w:bCs/>
          <w:sz w:val="24"/>
          <w:szCs w:val="24"/>
          <w:u w:val="single"/>
        </w:rPr>
      </w:pPr>
      <w:r>
        <w:rPr>
          <w:rFonts w:ascii="Times New Roman" w:hAnsi="Times New Roman"/>
          <w:sz w:val="24"/>
          <w:szCs w:val="24"/>
        </w:rPr>
        <w:t xml:space="preserve">Z postępowania o udzielenie </w:t>
      </w:r>
      <w:r w:rsidRPr="00E5640F">
        <w:rPr>
          <w:rFonts w:ascii="Times New Roman" w:hAnsi="Times New Roman"/>
          <w:bCs/>
          <w:sz w:val="24"/>
          <w:szCs w:val="24"/>
        </w:rPr>
        <w:t xml:space="preserve">zamówienia wyklucza się wykonawców, w stosunku do których zachodzi którakolwiek z okoliczności wskazanych w </w:t>
      </w:r>
      <w:r w:rsidRPr="00E5640F">
        <w:rPr>
          <w:rFonts w:ascii="Times New Roman" w:hAnsi="Times New Roman"/>
          <w:bCs/>
          <w:sz w:val="24"/>
          <w:szCs w:val="24"/>
          <w:u w:val="single"/>
        </w:rPr>
        <w:t xml:space="preserve">art. 7 ust. 1 pkt 1),2),3) ustawy z dnia 13 kwietnia 2022r. o szczególnych rozwiązaniach  w zakresie przeciwdziałania wspieraniu </w:t>
      </w:r>
      <w:r>
        <w:rPr>
          <w:rFonts w:ascii="Times New Roman" w:hAnsi="Times New Roman"/>
          <w:bCs/>
          <w:sz w:val="24"/>
          <w:szCs w:val="24"/>
          <w:u w:val="single"/>
        </w:rPr>
        <w:t>a</w:t>
      </w:r>
      <w:r w:rsidRPr="00E5640F">
        <w:rPr>
          <w:rFonts w:ascii="Times New Roman" w:hAnsi="Times New Roman"/>
          <w:bCs/>
          <w:sz w:val="24"/>
          <w:szCs w:val="24"/>
          <w:u w:val="single"/>
        </w:rPr>
        <w:t>gresji na Ukrainie oraz służących ochronie bezpieczeństwa narodowego.(Dz.U. 2022 poz. 835).</w:t>
      </w:r>
    </w:p>
    <w:p w14:paraId="344903C5" w14:textId="77777777" w:rsidR="00E5640F" w:rsidRDefault="00E5640F" w:rsidP="00E5640F">
      <w:pPr>
        <w:shd w:val="clear" w:color="auto" w:fill="FFFFFF"/>
        <w:tabs>
          <w:tab w:val="left" w:pos="567"/>
        </w:tabs>
        <w:spacing w:after="0" w:line="240" w:lineRule="auto"/>
        <w:ind w:left="567"/>
        <w:contextualSpacing/>
        <w:jc w:val="both"/>
        <w:rPr>
          <w:rFonts w:ascii="Times New Roman" w:hAnsi="Times New Roman"/>
          <w:bCs/>
          <w:sz w:val="24"/>
          <w:szCs w:val="24"/>
        </w:rPr>
      </w:pPr>
      <w:r w:rsidRPr="00E5640F">
        <w:rPr>
          <w:rFonts w:ascii="Times New Roman" w:hAnsi="Times New Roman"/>
          <w:bCs/>
          <w:sz w:val="24"/>
          <w:szCs w:val="24"/>
        </w:rPr>
        <w:t>Z postępowania o udzielenie zamówienia publicznego lub konkursu prowadzonego na podstawie ustawy z dnia 11 września 2019 r. - Prawo zamówień publicznych wyklucza się:</w:t>
      </w:r>
    </w:p>
    <w:p w14:paraId="1634F752" w14:textId="628F7C0A" w:rsidR="00E5640F" w:rsidRPr="00E5640F" w:rsidRDefault="00E5640F" w:rsidP="00FF3870">
      <w:pPr>
        <w:pStyle w:val="Tekstpodstawowy2"/>
        <w:spacing w:after="0" w:line="240" w:lineRule="auto"/>
        <w:ind w:left="567" w:hanging="283"/>
        <w:jc w:val="both"/>
        <w:rPr>
          <w:rFonts w:ascii="Times New Roman" w:hAnsi="Times New Roman"/>
          <w:b/>
          <w:sz w:val="24"/>
          <w:szCs w:val="24"/>
        </w:rPr>
      </w:pPr>
      <w:r w:rsidRPr="00FF3870">
        <w:rPr>
          <w:rFonts w:ascii="Times New Roman" w:hAnsi="Times New Roman"/>
          <w:b/>
          <w:sz w:val="24"/>
          <w:szCs w:val="24"/>
        </w:rPr>
        <w:t>1)</w:t>
      </w:r>
      <w:r w:rsidR="00FF3870">
        <w:rPr>
          <w:rFonts w:ascii="Times New Roman" w:hAnsi="Times New Roman"/>
          <w:sz w:val="24"/>
          <w:szCs w:val="24"/>
        </w:rPr>
        <w:t xml:space="preserve"> </w:t>
      </w:r>
      <w:r w:rsidRPr="00E5640F">
        <w:rPr>
          <w:rFonts w:ascii="Times New Roman" w:hAnsi="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900C90D" w14:textId="77777777" w:rsidR="00E5640F" w:rsidRPr="00E5640F" w:rsidRDefault="00E5640F" w:rsidP="00FF3870">
      <w:pPr>
        <w:pStyle w:val="Tekstpodstawowy2"/>
        <w:spacing w:after="0" w:line="240" w:lineRule="auto"/>
        <w:ind w:left="567" w:hanging="283"/>
        <w:jc w:val="both"/>
        <w:rPr>
          <w:rFonts w:ascii="Times New Roman" w:hAnsi="Times New Roman"/>
          <w:b/>
          <w:sz w:val="24"/>
          <w:szCs w:val="24"/>
        </w:rPr>
      </w:pPr>
      <w:r w:rsidRPr="00FF3870">
        <w:rPr>
          <w:rFonts w:ascii="Times New Roman" w:hAnsi="Times New Roman"/>
          <w:b/>
          <w:sz w:val="24"/>
          <w:szCs w:val="24"/>
        </w:rPr>
        <w:t>2)</w:t>
      </w:r>
      <w:r w:rsidRPr="00E5640F">
        <w:rPr>
          <w:rFonts w:ascii="Times New Roman" w:hAnsi="Times New Roman"/>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B137618" w14:textId="3596798E" w:rsidR="00E5640F" w:rsidRPr="00FF3870" w:rsidRDefault="00E5640F" w:rsidP="00FF3870">
      <w:pPr>
        <w:pStyle w:val="Tekstpodstawowy2"/>
        <w:spacing w:after="0" w:line="240" w:lineRule="auto"/>
        <w:ind w:left="567" w:hanging="283"/>
        <w:jc w:val="both"/>
        <w:rPr>
          <w:rFonts w:cs="Tahoma"/>
          <w:b/>
          <w:sz w:val="18"/>
          <w:szCs w:val="18"/>
        </w:rPr>
      </w:pPr>
      <w:r w:rsidRPr="00FF3870">
        <w:rPr>
          <w:rFonts w:ascii="Times New Roman" w:hAnsi="Times New Roman"/>
          <w:b/>
          <w:sz w:val="24"/>
          <w:szCs w:val="24"/>
        </w:rPr>
        <w:t>3)</w:t>
      </w:r>
      <w:r w:rsidRPr="00E5640F">
        <w:rPr>
          <w:rFonts w:ascii="Times New Roman" w:hAnsi="Times New Roman"/>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13074B3" w14:textId="4DD1F549" w:rsidR="00306933" w:rsidRPr="00260143" w:rsidRDefault="00306933" w:rsidP="00EF6960">
      <w:pPr>
        <w:numPr>
          <w:ilvl w:val="0"/>
          <w:numId w:val="11"/>
        </w:numPr>
        <w:shd w:val="clear" w:color="auto" w:fill="FFFFFF"/>
        <w:tabs>
          <w:tab w:val="left" w:pos="567"/>
        </w:tabs>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 xml:space="preserve">Wykluczenie </w:t>
      </w:r>
      <w:r w:rsidR="00EF7AFB">
        <w:rPr>
          <w:rFonts w:ascii="Times New Roman" w:hAnsi="Times New Roman"/>
          <w:sz w:val="24"/>
          <w:szCs w:val="24"/>
        </w:rPr>
        <w:t>Wykonawcy</w:t>
      </w:r>
      <w:r>
        <w:rPr>
          <w:rFonts w:ascii="Times New Roman" w:hAnsi="Times New Roman"/>
          <w:sz w:val="24"/>
          <w:szCs w:val="24"/>
        </w:rPr>
        <w:t xml:space="preserve"> następuje zgodnie z art. 111 </w:t>
      </w:r>
      <w:r w:rsidR="00A0269A">
        <w:rPr>
          <w:rFonts w:ascii="Times New Roman" w:hAnsi="Times New Roman"/>
          <w:sz w:val="24"/>
          <w:szCs w:val="24"/>
        </w:rPr>
        <w:t>U</w:t>
      </w:r>
      <w:r>
        <w:rPr>
          <w:rFonts w:ascii="Times New Roman" w:hAnsi="Times New Roman"/>
          <w:sz w:val="24"/>
          <w:szCs w:val="24"/>
        </w:rPr>
        <w:t>stawy.</w:t>
      </w:r>
    </w:p>
    <w:p w14:paraId="3AF99C1E" w14:textId="039DB4AE" w:rsidR="00306933" w:rsidRPr="00F52048" w:rsidRDefault="00EF7AFB" w:rsidP="00EF6960">
      <w:pPr>
        <w:numPr>
          <w:ilvl w:val="0"/>
          <w:numId w:val="11"/>
        </w:numPr>
        <w:shd w:val="clear" w:color="auto" w:fill="FFFFFF"/>
        <w:tabs>
          <w:tab w:val="left" w:pos="567"/>
        </w:tabs>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Wykonawca</w:t>
      </w:r>
      <w:r w:rsidR="00306933">
        <w:rPr>
          <w:rFonts w:ascii="Times New Roman" w:hAnsi="Times New Roman"/>
          <w:sz w:val="24"/>
          <w:szCs w:val="24"/>
        </w:rPr>
        <w:t xml:space="preserve"> n</w:t>
      </w:r>
      <w:r w:rsidR="00306933" w:rsidRPr="00F52048">
        <w:rPr>
          <w:rFonts w:ascii="Times New Roman" w:eastAsia="Times New Roman" w:hAnsi="Times New Roman"/>
          <w:sz w:val="24"/>
          <w:szCs w:val="24"/>
          <w:lang w:eastAsia="pl-PL"/>
        </w:rPr>
        <w:t xml:space="preserve">ie podlega wykluczeniu w okolicznościach określonych w art. 108 ust. 1 pkt 1, 2 </w:t>
      </w:r>
      <w:r w:rsidR="00306933">
        <w:rPr>
          <w:rFonts w:ascii="Times New Roman" w:eastAsia="Times New Roman" w:hAnsi="Times New Roman"/>
          <w:sz w:val="24"/>
          <w:szCs w:val="24"/>
          <w:lang w:eastAsia="pl-PL"/>
        </w:rPr>
        <w:br/>
      </w:r>
      <w:r w:rsidR="00306933" w:rsidRPr="00F52048">
        <w:rPr>
          <w:rFonts w:ascii="Times New Roman" w:eastAsia="Times New Roman" w:hAnsi="Times New Roman"/>
          <w:sz w:val="24"/>
          <w:szCs w:val="24"/>
          <w:lang w:eastAsia="pl-PL"/>
        </w:rPr>
        <w:t xml:space="preserve">i </w:t>
      </w:r>
      <w:r w:rsidR="00306933" w:rsidRPr="00F52048">
        <w:rPr>
          <w:rFonts w:ascii="Times New Roman" w:hAnsi="Times New Roman"/>
          <w:sz w:val="24"/>
          <w:szCs w:val="24"/>
        </w:rPr>
        <w:t>5 lub</w:t>
      </w:r>
      <w:r w:rsidR="001545E9">
        <w:rPr>
          <w:rFonts w:ascii="Times New Roman" w:hAnsi="Times New Roman"/>
          <w:sz w:val="24"/>
          <w:szCs w:val="24"/>
        </w:rPr>
        <w:t xml:space="preserve"> o których mowa w pkt. 1</w:t>
      </w:r>
      <w:r w:rsidR="00306933">
        <w:rPr>
          <w:rFonts w:ascii="Times New Roman" w:hAnsi="Times New Roman"/>
          <w:sz w:val="24"/>
          <w:szCs w:val="24"/>
        </w:rPr>
        <w:t xml:space="preserve"> niniejszego rozdziału</w:t>
      </w:r>
      <w:r w:rsidR="00306933" w:rsidRPr="00F52048">
        <w:rPr>
          <w:rFonts w:ascii="Times New Roman" w:hAnsi="Times New Roman"/>
          <w:sz w:val="24"/>
          <w:szCs w:val="24"/>
        </w:rPr>
        <w:t xml:space="preserve">, jeżeli udowodni </w:t>
      </w:r>
      <w:r w:rsidR="00306933">
        <w:rPr>
          <w:rFonts w:ascii="Times New Roman" w:hAnsi="Times New Roman"/>
          <w:sz w:val="24"/>
          <w:szCs w:val="24"/>
        </w:rPr>
        <w:t>Z</w:t>
      </w:r>
      <w:r w:rsidR="00306933" w:rsidRPr="00F52048">
        <w:rPr>
          <w:rFonts w:ascii="Times New Roman" w:hAnsi="Times New Roman"/>
          <w:sz w:val="24"/>
          <w:szCs w:val="24"/>
        </w:rPr>
        <w:t>amawiającemu, że spełnił łącznie następujące przesłanki:</w:t>
      </w:r>
    </w:p>
    <w:p w14:paraId="14E7015F" w14:textId="77777777" w:rsidR="00306933" w:rsidRPr="00F52048" w:rsidRDefault="00306933" w:rsidP="00EF6960">
      <w:pPr>
        <w:pStyle w:val="Akapitzlist"/>
        <w:numPr>
          <w:ilvl w:val="0"/>
          <w:numId w:val="13"/>
        </w:numPr>
        <w:spacing w:after="0" w:line="240" w:lineRule="auto"/>
        <w:ind w:left="567" w:hanging="283"/>
        <w:jc w:val="both"/>
        <w:rPr>
          <w:rFonts w:ascii="Times New Roman" w:hAnsi="Times New Roman"/>
          <w:sz w:val="24"/>
          <w:szCs w:val="24"/>
        </w:rPr>
      </w:pPr>
      <w:r w:rsidRPr="00F52048">
        <w:rPr>
          <w:rFonts w:ascii="Times New Roman" w:hAnsi="Times New Roman"/>
          <w:sz w:val="24"/>
          <w:szCs w:val="24"/>
        </w:rPr>
        <w:t>naprawił lub zobowiązał się do naprawienia szkody wyrządzonej przestępstwem, wykroczeniem lub swoim nieprawidłowym postępowaniem, w tym poprzez zadośćuczynienie pieniężne;</w:t>
      </w:r>
    </w:p>
    <w:p w14:paraId="7D2C499D" w14:textId="77777777" w:rsidR="00306933" w:rsidRPr="00F52048" w:rsidRDefault="00306933" w:rsidP="00EF6960">
      <w:pPr>
        <w:pStyle w:val="Akapitzlist"/>
        <w:numPr>
          <w:ilvl w:val="0"/>
          <w:numId w:val="13"/>
        </w:numPr>
        <w:spacing w:after="0" w:line="240" w:lineRule="auto"/>
        <w:ind w:left="567" w:hanging="283"/>
        <w:jc w:val="both"/>
        <w:rPr>
          <w:rFonts w:ascii="Times New Roman" w:hAnsi="Times New Roman"/>
          <w:sz w:val="24"/>
          <w:szCs w:val="24"/>
        </w:rPr>
      </w:pPr>
      <w:r w:rsidRPr="00F52048">
        <w:rPr>
          <w:rFonts w:ascii="Times New Roman" w:hAnsi="Times New Roman"/>
          <w:sz w:val="24"/>
          <w:szCs w:val="24"/>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10FD67" w14:textId="77777777" w:rsidR="00306933" w:rsidRPr="00F52048" w:rsidRDefault="00306933" w:rsidP="00EF6960">
      <w:pPr>
        <w:pStyle w:val="Akapitzlist"/>
        <w:numPr>
          <w:ilvl w:val="0"/>
          <w:numId w:val="13"/>
        </w:numPr>
        <w:spacing w:after="0" w:line="240" w:lineRule="auto"/>
        <w:ind w:left="567" w:hanging="283"/>
        <w:jc w:val="both"/>
        <w:rPr>
          <w:rFonts w:ascii="Times New Roman" w:hAnsi="Times New Roman"/>
          <w:sz w:val="24"/>
          <w:szCs w:val="24"/>
        </w:rPr>
      </w:pPr>
      <w:r w:rsidRPr="00F52048">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51D62B83" w14:textId="2D49B1E1" w:rsidR="00306933" w:rsidRPr="00F52048" w:rsidRDefault="00306933" w:rsidP="00EF6960">
      <w:pPr>
        <w:pStyle w:val="Akapitzlist"/>
        <w:numPr>
          <w:ilvl w:val="0"/>
          <w:numId w:val="14"/>
        </w:numPr>
        <w:spacing w:after="0" w:line="240" w:lineRule="auto"/>
        <w:ind w:left="1134" w:hanging="425"/>
        <w:jc w:val="both"/>
        <w:rPr>
          <w:rFonts w:ascii="Times New Roman" w:hAnsi="Times New Roman"/>
          <w:sz w:val="24"/>
          <w:szCs w:val="24"/>
        </w:rPr>
      </w:pPr>
      <w:r w:rsidRPr="00F52048">
        <w:rPr>
          <w:rFonts w:ascii="Times New Roman" w:hAnsi="Times New Roman"/>
          <w:sz w:val="24"/>
          <w:szCs w:val="24"/>
        </w:rPr>
        <w:t xml:space="preserve">zerwał wszelkie powiązania z osobami lub podmiotami odpowiedzialnymi za nieprawidłowe postępowanie </w:t>
      </w:r>
      <w:r w:rsidR="00EF7AFB">
        <w:rPr>
          <w:rFonts w:ascii="Times New Roman" w:hAnsi="Times New Roman"/>
          <w:sz w:val="24"/>
          <w:szCs w:val="24"/>
        </w:rPr>
        <w:t>Wykonawcy</w:t>
      </w:r>
      <w:r w:rsidRPr="00F52048">
        <w:rPr>
          <w:rFonts w:ascii="Times New Roman" w:hAnsi="Times New Roman"/>
          <w:sz w:val="24"/>
          <w:szCs w:val="24"/>
        </w:rPr>
        <w:t>,</w:t>
      </w:r>
    </w:p>
    <w:p w14:paraId="20502B4A" w14:textId="77777777" w:rsidR="00306933" w:rsidRPr="00F52048" w:rsidRDefault="00306933" w:rsidP="00EF6960">
      <w:pPr>
        <w:pStyle w:val="Akapitzlist"/>
        <w:numPr>
          <w:ilvl w:val="0"/>
          <w:numId w:val="14"/>
        </w:numPr>
        <w:spacing w:after="0" w:line="240" w:lineRule="auto"/>
        <w:ind w:left="1134" w:hanging="425"/>
        <w:jc w:val="both"/>
        <w:rPr>
          <w:rFonts w:ascii="Times New Roman" w:hAnsi="Times New Roman"/>
          <w:sz w:val="24"/>
          <w:szCs w:val="24"/>
        </w:rPr>
      </w:pPr>
      <w:r w:rsidRPr="00F52048">
        <w:rPr>
          <w:rFonts w:ascii="Times New Roman" w:hAnsi="Times New Roman"/>
          <w:sz w:val="24"/>
          <w:szCs w:val="24"/>
        </w:rPr>
        <w:t>zreorganizował personel,</w:t>
      </w:r>
    </w:p>
    <w:p w14:paraId="3E998289" w14:textId="77777777" w:rsidR="00306933" w:rsidRPr="00F52048" w:rsidRDefault="00306933" w:rsidP="00EF6960">
      <w:pPr>
        <w:pStyle w:val="Akapitzlist"/>
        <w:numPr>
          <w:ilvl w:val="0"/>
          <w:numId w:val="14"/>
        </w:numPr>
        <w:spacing w:after="0" w:line="240" w:lineRule="auto"/>
        <w:ind w:left="1134" w:hanging="425"/>
        <w:jc w:val="both"/>
        <w:rPr>
          <w:rFonts w:ascii="Times New Roman" w:hAnsi="Times New Roman"/>
          <w:sz w:val="24"/>
          <w:szCs w:val="24"/>
        </w:rPr>
      </w:pPr>
      <w:r w:rsidRPr="00F52048">
        <w:rPr>
          <w:rFonts w:ascii="Times New Roman" w:hAnsi="Times New Roman"/>
          <w:sz w:val="24"/>
          <w:szCs w:val="24"/>
        </w:rPr>
        <w:t>wdrożył system sprawozdawczości i kontroli,</w:t>
      </w:r>
    </w:p>
    <w:p w14:paraId="223194A4" w14:textId="77777777" w:rsidR="00306933" w:rsidRPr="00F52048" w:rsidRDefault="00306933" w:rsidP="00EF6960">
      <w:pPr>
        <w:pStyle w:val="Akapitzlist"/>
        <w:numPr>
          <w:ilvl w:val="0"/>
          <w:numId w:val="14"/>
        </w:numPr>
        <w:spacing w:after="0" w:line="240" w:lineRule="auto"/>
        <w:ind w:left="1134" w:hanging="425"/>
        <w:jc w:val="both"/>
        <w:rPr>
          <w:rFonts w:ascii="Times New Roman" w:hAnsi="Times New Roman"/>
          <w:sz w:val="24"/>
          <w:szCs w:val="24"/>
        </w:rPr>
      </w:pPr>
      <w:r w:rsidRPr="00F52048">
        <w:rPr>
          <w:rFonts w:ascii="Times New Roman" w:hAnsi="Times New Roman"/>
          <w:sz w:val="24"/>
          <w:szCs w:val="24"/>
        </w:rPr>
        <w:t>utworzył struktury audytu wewnętrznego do monitorowania przestrzegania przepisów, wewnętrznych regulacji lub standardów,</w:t>
      </w:r>
    </w:p>
    <w:p w14:paraId="64796E86" w14:textId="3DBFA18A" w:rsidR="00306933" w:rsidRPr="00260143" w:rsidRDefault="00306933" w:rsidP="00EF6960">
      <w:pPr>
        <w:pStyle w:val="Akapitzlist"/>
        <w:numPr>
          <w:ilvl w:val="0"/>
          <w:numId w:val="14"/>
        </w:numPr>
        <w:spacing w:after="0" w:line="240" w:lineRule="auto"/>
        <w:ind w:left="1134" w:hanging="425"/>
        <w:jc w:val="both"/>
        <w:rPr>
          <w:rFonts w:ascii="Times New Roman" w:hAnsi="Times New Roman"/>
          <w:sz w:val="24"/>
          <w:szCs w:val="24"/>
        </w:rPr>
      </w:pPr>
      <w:r w:rsidRPr="00F52048">
        <w:rPr>
          <w:rFonts w:ascii="Times New Roman" w:hAnsi="Times New Roman"/>
          <w:sz w:val="24"/>
          <w:szCs w:val="24"/>
        </w:rPr>
        <w:t>wprowadził wewnętrzne regulacje dotyczące odpowiedzialności i odszkodowań za nieprzestrzeganie przepisów, wewnętrznych regulacji lub standardów.</w:t>
      </w:r>
    </w:p>
    <w:p w14:paraId="7981DFBD" w14:textId="1BDDD92B" w:rsidR="000544F0" w:rsidRPr="00260143" w:rsidRDefault="00306933" w:rsidP="00EF6960">
      <w:pPr>
        <w:numPr>
          <w:ilvl w:val="0"/>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F52048">
        <w:rPr>
          <w:rFonts w:ascii="Times New Roman" w:hAnsi="Times New Roman"/>
          <w:sz w:val="24"/>
          <w:szCs w:val="24"/>
        </w:rPr>
        <w:t xml:space="preserve">Zamawiający ocenia, czy podjęte przez </w:t>
      </w:r>
      <w:r w:rsidR="00EF7AFB">
        <w:rPr>
          <w:rFonts w:ascii="Times New Roman" w:hAnsi="Times New Roman"/>
          <w:sz w:val="24"/>
          <w:szCs w:val="24"/>
        </w:rPr>
        <w:t>Wykonawcę</w:t>
      </w:r>
      <w:r w:rsidRPr="00F52048">
        <w:rPr>
          <w:rFonts w:ascii="Times New Roman" w:hAnsi="Times New Roman"/>
          <w:sz w:val="24"/>
          <w:szCs w:val="24"/>
        </w:rPr>
        <w:t xml:space="preserve"> czynności, o których mowa w </w:t>
      </w:r>
      <w:r>
        <w:rPr>
          <w:rFonts w:ascii="Times New Roman" w:hAnsi="Times New Roman"/>
          <w:sz w:val="24"/>
          <w:szCs w:val="24"/>
        </w:rPr>
        <w:t>pkt</w:t>
      </w:r>
      <w:r w:rsidRPr="00F52048">
        <w:rPr>
          <w:rFonts w:ascii="Times New Roman" w:hAnsi="Times New Roman"/>
          <w:sz w:val="24"/>
          <w:szCs w:val="24"/>
        </w:rPr>
        <w:t xml:space="preserve">. </w:t>
      </w:r>
      <w:r w:rsidR="001545E9">
        <w:rPr>
          <w:rFonts w:ascii="Times New Roman" w:hAnsi="Times New Roman"/>
          <w:sz w:val="24"/>
          <w:szCs w:val="24"/>
        </w:rPr>
        <w:t>5</w:t>
      </w:r>
      <w:r w:rsidRPr="00F52048">
        <w:rPr>
          <w:rFonts w:ascii="Times New Roman" w:hAnsi="Times New Roman"/>
          <w:sz w:val="24"/>
          <w:szCs w:val="24"/>
        </w:rPr>
        <w:t xml:space="preserve">, są wystarczające do wykazania jego rzetelności, uwzględniając wagę i szczególne okoliczności czynu wykonawcy. Jeżeli podjęte przez </w:t>
      </w:r>
      <w:r w:rsidR="00EF7AFB">
        <w:rPr>
          <w:rFonts w:ascii="Times New Roman" w:hAnsi="Times New Roman"/>
          <w:sz w:val="24"/>
          <w:szCs w:val="24"/>
        </w:rPr>
        <w:t>Wykonawcę</w:t>
      </w:r>
      <w:r w:rsidRPr="00F52048">
        <w:rPr>
          <w:rFonts w:ascii="Times New Roman" w:hAnsi="Times New Roman"/>
          <w:sz w:val="24"/>
          <w:szCs w:val="24"/>
        </w:rPr>
        <w:t xml:space="preserve"> czynności, o których mowa w </w:t>
      </w:r>
      <w:r>
        <w:rPr>
          <w:rFonts w:ascii="Times New Roman" w:hAnsi="Times New Roman"/>
          <w:sz w:val="24"/>
          <w:szCs w:val="24"/>
        </w:rPr>
        <w:t xml:space="preserve">pkt. </w:t>
      </w:r>
      <w:r w:rsidR="001545E9">
        <w:rPr>
          <w:rFonts w:ascii="Times New Roman" w:hAnsi="Times New Roman"/>
          <w:sz w:val="24"/>
          <w:szCs w:val="24"/>
        </w:rPr>
        <w:t>5</w:t>
      </w:r>
      <w:r w:rsidRPr="00F52048">
        <w:rPr>
          <w:rFonts w:ascii="Times New Roman" w:hAnsi="Times New Roman"/>
          <w:sz w:val="24"/>
          <w:szCs w:val="24"/>
        </w:rPr>
        <w:t xml:space="preserve">, nie są wystarczające do wykazania jego rzetelności, </w:t>
      </w:r>
      <w:r>
        <w:rPr>
          <w:rFonts w:ascii="Times New Roman" w:hAnsi="Times New Roman"/>
          <w:sz w:val="24"/>
          <w:szCs w:val="24"/>
        </w:rPr>
        <w:t>Z</w:t>
      </w:r>
      <w:r w:rsidRPr="00F52048">
        <w:rPr>
          <w:rFonts w:ascii="Times New Roman" w:hAnsi="Times New Roman"/>
          <w:sz w:val="24"/>
          <w:szCs w:val="24"/>
        </w:rPr>
        <w:t xml:space="preserve">amawiający wyklucza </w:t>
      </w:r>
      <w:r w:rsidR="00EF7AFB">
        <w:rPr>
          <w:rFonts w:ascii="Times New Roman" w:hAnsi="Times New Roman"/>
          <w:sz w:val="24"/>
          <w:szCs w:val="24"/>
        </w:rPr>
        <w:t>Wykonawcę</w:t>
      </w:r>
      <w:r w:rsidRPr="00F52048">
        <w:rPr>
          <w:rFonts w:ascii="Times New Roman" w:hAnsi="Times New Roman"/>
          <w:sz w:val="24"/>
          <w:szCs w:val="24"/>
        </w:rPr>
        <w:t>.</w:t>
      </w:r>
    </w:p>
    <w:p w14:paraId="06714622" w14:textId="6EDEBBFE" w:rsidR="00306933" w:rsidRPr="008E2A82" w:rsidRDefault="00EF7AFB" w:rsidP="00EF6960">
      <w:pPr>
        <w:numPr>
          <w:ilvl w:val="0"/>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Wykonawca</w:t>
      </w:r>
      <w:r w:rsidR="00306933" w:rsidRPr="008E2A82">
        <w:rPr>
          <w:rFonts w:ascii="Times New Roman" w:hAnsi="Times New Roman"/>
          <w:sz w:val="24"/>
          <w:szCs w:val="24"/>
        </w:rPr>
        <w:t xml:space="preserve"> może zostać wykluczony przez Zamawiającego na każdym etapie postępowania </w:t>
      </w:r>
      <w:r w:rsidR="00306933" w:rsidRPr="008E2A82">
        <w:rPr>
          <w:rFonts w:ascii="Times New Roman" w:hAnsi="Times New Roman"/>
          <w:sz w:val="24"/>
          <w:szCs w:val="24"/>
        </w:rPr>
        <w:br/>
        <w:t>o udzielenie zamówienia.</w:t>
      </w:r>
    </w:p>
    <w:p w14:paraId="429C2C31" w14:textId="77777777" w:rsidR="00306933" w:rsidRDefault="00306933" w:rsidP="00306933">
      <w:pPr>
        <w:pStyle w:val="Tekstkomentarza"/>
        <w:spacing w:after="0"/>
        <w:jc w:val="both"/>
        <w:rPr>
          <w:rFonts w:ascii="Times New Roman" w:hAnsi="Times New Roman"/>
          <w:i/>
          <w:sz w:val="24"/>
          <w:szCs w:val="24"/>
        </w:rPr>
      </w:pPr>
    </w:p>
    <w:p w14:paraId="7C582339" w14:textId="77777777" w:rsidR="00306933" w:rsidRPr="008E2A82" w:rsidRDefault="00306933" w:rsidP="00306933">
      <w:pPr>
        <w:pStyle w:val="Akapitzlist"/>
        <w:numPr>
          <w:ilvl w:val="0"/>
          <w:numId w:val="1"/>
        </w:numPr>
        <w:shd w:val="clear" w:color="auto" w:fill="D9D9D9" w:themeFill="background1" w:themeFillShade="D9"/>
        <w:spacing w:before="120" w:after="0" w:line="240" w:lineRule="auto"/>
        <w:jc w:val="both"/>
        <w:rPr>
          <w:rFonts w:ascii="Times New Roman" w:eastAsia="Times New Roman" w:hAnsi="Times New Roman"/>
          <w:b/>
          <w:bCs/>
          <w:sz w:val="24"/>
          <w:szCs w:val="24"/>
          <w:lang w:eastAsia="pl-PL"/>
        </w:rPr>
      </w:pPr>
      <w:r w:rsidRPr="008E2A82">
        <w:rPr>
          <w:rFonts w:ascii="Times New Roman" w:eastAsia="Times New Roman" w:hAnsi="Times New Roman"/>
          <w:b/>
          <w:bCs/>
          <w:sz w:val="24"/>
          <w:szCs w:val="24"/>
          <w:lang w:eastAsia="pl-PL"/>
        </w:rPr>
        <w:t>Podmiotowe środki dowodowe - wykaz oświadczeń lub dokumentów potwierdzających spełnianie warunków udziału w postępowaniu oraz brak podstaw do wykluczenia:</w:t>
      </w:r>
    </w:p>
    <w:p w14:paraId="5C4C303A" w14:textId="77777777" w:rsidR="00306933" w:rsidRDefault="00306933" w:rsidP="00EF6960">
      <w:pPr>
        <w:pStyle w:val="Akapitzlist"/>
        <w:numPr>
          <w:ilvl w:val="0"/>
          <w:numId w:val="11"/>
        </w:numPr>
        <w:shd w:val="clear" w:color="auto" w:fill="FFFFFF"/>
        <w:tabs>
          <w:tab w:val="left" w:pos="567"/>
        </w:tabs>
        <w:spacing w:after="0" w:line="274" w:lineRule="exact"/>
        <w:jc w:val="both"/>
        <w:rPr>
          <w:rFonts w:ascii="Times New Roman" w:hAnsi="Times New Roman"/>
          <w:vanish/>
          <w:sz w:val="24"/>
          <w:szCs w:val="24"/>
        </w:rPr>
      </w:pPr>
    </w:p>
    <w:p w14:paraId="2B4D937E" w14:textId="5C8FDE38" w:rsidR="00306933" w:rsidRPr="00311CF2"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11CF2">
        <w:rPr>
          <w:rFonts w:ascii="Times New Roman" w:hAnsi="Times New Roman"/>
          <w:sz w:val="24"/>
          <w:szCs w:val="24"/>
        </w:rPr>
        <w:t xml:space="preserve">Do oferty </w:t>
      </w:r>
      <w:r w:rsidR="00EF7AFB">
        <w:rPr>
          <w:rFonts w:ascii="Times New Roman" w:hAnsi="Times New Roman"/>
          <w:sz w:val="24"/>
          <w:szCs w:val="24"/>
        </w:rPr>
        <w:t>Wykonawca</w:t>
      </w:r>
      <w:r w:rsidRPr="00311CF2">
        <w:rPr>
          <w:rFonts w:ascii="Times New Roman" w:hAnsi="Times New Roman"/>
          <w:sz w:val="24"/>
          <w:szCs w:val="24"/>
        </w:rPr>
        <w:t xml:space="preserve"> zobowiązany jest dołączyć oświadczenie</w:t>
      </w:r>
      <w:r w:rsidR="00311CF2" w:rsidRPr="00311CF2">
        <w:rPr>
          <w:rFonts w:ascii="Times New Roman" w:hAnsi="Times New Roman"/>
          <w:sz w:val="24"/>
          <w:szCs w:val="24"/>
        </w:rPr>
        <w:t xml:space="preserve"> aktualne na dzień składania ofert oświadczenie </w:t>
      </w:r>
      <w:r w:rsidR="00EA30C2">
        <w:rPr>
          <w:rFonts w:ascii="Times New Roman" w:hAnsi="Times New Roman"/>
          <w:sz w:val="24"/>
          <w:szCs w:val="24"/>
        </w:rPr>
        <w:t>że</w:t>
      </w:r>
      <w:r w:rsidR="00311CF2" w:rsidRPr="00311CF2">
        <w:rPr>
          <w:rFonts w:ascii="Times New Roman" w:hAnsi="Times New Roman"/>
          <w:sz w:val="24"/>
          <w:szCs w:val="24"/>
        </w:rPr>
        <w:t>:</w:t>
      </w:r>
    </w:p>
    <w:p w14:paraId="5A200756" w14:textId="77777777" w:rsidR="00306933" w:rsidRDefault="00306933" w:rsidP="00EF6960">
      <w:pPr>
        <w:pStyle w:val="Akapitzlist"/>
        <w:numPr>
          <w:ilvl w:val="0"/>
          <w:numId w:val="17"/>
        </w:numPr>
        <w:shd w:val="clear" w:color="auto" w:fill="FFFFFF"/>
        <w:tabs>
          <w:tab w:val="left" w:pos="567"/>
        </w:tabs>
        <w:spacing w:after="0" w:line="274" w:lineRule="exact"/>
        <w:ind w:left="567" w:hanging="283"/>
        <w:jc w:val="both"/>
        <w:rPr>
          <w:rFonts w:ascii="Times New Roman" w:hAnsi="Times New Roman"/>
          <w:sz w:val="24"/>
          <w:szCs w:val="24"/>
        </w:rPr>
      </w:pPr>
      <w:r>
        <w:rPr>
          <w:rFonts w:ascii="Times New Roman" w:hAnsi="Times New Roman"/>
          <w:sz w:val="24"/>
          <w:szCs w:val="24"/>
        </w:rPr>
        <w:t xml:space="preserve"> nie podlega wykluczeniu,</w:t>
      </w:r>
    </w:p>
    <w:p w14:paraId="6AA212F1" w14:textId="2AB3CD8A" w:rsidR="00306933" w:rsidRPr="00260143" w:rsidRDefault="00306933" w:rsidP="00EF6960">
      <w:pPr>
        <w:pStyle w:val="Akapitzlist"/>
        <w:numPr>
          <w:ilvl w:val="0"/>
          <w:numId w:val="17"/>
        </w:numPr>
        <w:shd w:val="clear" w:color="auto" w:fill="FFFFFF"/>
        <w:tabs>
          <w:tab w:val="left" w:pos="567"/>
        </w:tabs>
        <w:spacing w:after="0" w:line="274" w:lineRule="exact"/>
        <w:ind w:left="567" w:hanging="283"/>
        <w:jc w:val="both"/>
        <w:rPr>
          <w:rFonts w:ascii="Times New Roman" w:hAnsi="Times New Roman"/>
          <w:sz w:val="24"/>
          <w:szCs w:val="24"/>
        </w:rPr>
      </w:pPr>
      <w:r>
        <w:rPr>
          <w:rFonts w:ascii="Times New Roman" w:hAnsi="Times New Roman"/>
          <w:sz w:val="24"/>
          <w:szCs w:val="24"/>
        </w:rPr>
        <w:t xml:space="preserve"> spełnia warunki udziału w postępowaniu.</w:t>
      </w:r>
    </w:p>
    <w:p w14:paraId="1BB84720" w14:textId="7DB700B1" w:rsidR="00311CF2" w:rsidRPr="00260143"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 xml:space="preserve">Oświadczenie, o którym mowa w pkt. 1 </w:t>
      </w:r>
      <w:r w:rsidR="00EF7AFB">
        <w:rPr>
          <w:rFonts w:ascii="Times New Roman" w:hAnsi="Times New Roman"/>
          <w:sz w:val="24"/>
          <w:szCs w:val="24"/>
        </w:rPr>
        <w:t>Wykonawca</w:t>
      </w:r>
      <w:r>
        <w:rPr>
          <w:rFonts w:ascii="Times New Roman" w:hAnsi="Times New Roman"/>
          <w:sz w:val="24"/>
          <w:szCs w:val="24"/>
        </w:rPr>
        <w:t xml:space="preserve"> zobowiązany jest złożyć wraz z ofertą </w:t>
      </w:r>
      <w:r w:rsidRPr="005F5112">
        <w:rPr>
          <w:rFonts w:ascii="Times New Roman" w:hAnsi="Times New Roman"/>
          <w:sz w:val="24"/>
          <w:szCs w:val="24"/>
        </w:rPr>
        <w:t>pod rygorem nieważności w formie elektronicznej lub w postaci elektronicznej opatrzonej podpisem zaufanym lub podpisem osobistym</w:t>
      </w:r>
      <w:r w:rsidR="008745AD">
        <w:rPr>
          <w:rFonts w:ascii="Times New Roman" w:hAnsi="Times New Roman"/>
          <w:sz w:val="24"/>
          <w:szCs w:val="24"/>
        </w:rPr>
        <w:t xml:space="preserve"> zgodnie ze wzorem wg załącznika nr </w:t>
      </w:r>
      <w:r w:rsidR="00FA4CAD">
        <w:rPr>
          <w:rFonts w:ascii="Times New Roman" w:hAnsi="Times New Roman"/>
          <w:sz w:val="24"/>
          <w:szCs w:val="24"/>
        </w:rPr>
        <w:t>2</w:t>
      </w:r>
      <w:r w:rsidR="008745AD">
        <w:rPr>
          <w:rFonts w:ascii="Times New Roman" w:hAnsi="Times New Roman"/>
          <w:sz w:val="24"/>
          <w:szCs w:val="24"/>
        </w:rPr>
        <w:t xml:space="preserve"> </w:t>
      </w:r>
      <w:r>
        <w:rPr>
          <w:rFonts w:ascii="Times New Roman" w:hAnsi="Times New Roman"/>
          <w:sz w:val="24"/>
          <w:szCs w:val="24"/>
        </w:rPr>
        <w:t>do niniejszej SWZ.</w:t>
      </w:r>
    </w:p>
    <w:p w14:paraId="0FEB8190" w14:textId="398A9C4B" w:rsidR="00306933" w:rsidRPr="00260143" w:rsidRDefault="00311CF2"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Informacje zawarte w oświadczeniu, o którym mowa w pkt 1 stanowią wstępne potwierdzenie, że Wykonawca nie podlega wykluczeniu oraz spełnia warunki udziału w postępowaniu.</w:t>
      </w:r>
    </w:p>
    <w:p w14:paraId="73E07A4B" w14:textId="27507E26" w:rsidR="002D1845" w:rsidRPr="00260143"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 xml:space="preserve">Zamawiający </w:t>
      </w:r>
      <w:r w:rsidR="002D1845">
        <w:rPr>
          <w:rFonts w:ascii="Times New Roman" w:hAnsi="Times New Roman"/>
          <w:sz w:val="24"/>
          <w:szCs w:val="24"/>
        </w:rPr>
        <w:t>wzywa wykonawcę, którego oferta została najwyżej oceniona, do złożenia w wyznaczonym terminie, nie krótszym niż 5 dni od dnia wezwania, aktualnych na dzień złożenia podmiotowych środków dowodowych.</w:t>
      </w:r>
    </w:p>
    <w:p w14:paraId="328A74CE" w14:textId="1976F506" w:rsidR="002D1845" w:rsidRPr="00260143" w:rsidRDefault="002D1845"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Podmiotowe środki dowodowe wymagane od Wykonawcy obejmują:</w:t>
      </w:r>
    </w:p>
    <w:p w14:paraId="2B2551C7" w14:textId="47F2F390" w:rsidR="002D1845" w:rsidRPr="002D1845" w:rsidRDefault="002D1845" w:rsidP="00EF6960">
      <w:pPr>
        <w:pStyle w:val="Akapitzlist"/>
        <w:numPr>
          <w:ilvl w:val="0"/>
          <w:numId w:val="27"/>
        </w:numPr>
        <w:shd w:val="clear" w:color="auto" w:fill="FFFFFF"/>
        <w:tabs>
          <w:tab w:val="left" w:pos="567"/>
        </w:tabs>
        <w:spacing w:after="0" w:line="240" w:lineRule="auto"/>
        <w:ind w:left="567" w:hanging="283"/>
        <w:jc w:val="both"/>
        <w:rPr>
          <w:rFonts w:ascii="Times New Roman" w:hAnsi="Times New Roman"/>
          <w:sz w:val="24"/>
          <w:szCs w:val="24"/>
        </w:rPr>
      </w:pPr>
      <w:r w:rsidRPr="002D1845">
        <w:rPr>
          <w:rFonts w:ascii="Times New Roman" w:hAnsi="Times New Roman"/>
          <w:sz w:val="24"/>
          <w:szCs w:val="24"/>
        </w:rPr>
        <w:t xml:space="preserve">W celu potwierdzenia spełniania przez Wykonawcę warunków udziału </w:t>
      </w:r>
      <w:r w:rsidRPr="002D1845">
        <w:rPr>
          <w:rFonts w:ascii="Times New Roman" w:hAnsi="Times New Roman"/>
          <w:sz w:val="24"/>
          <w:szCs w:val="24"/>
        </w:rPr>
        <w:br/>
        <w:t xml:space="preserve">w postępowaniu: </w:t>
      </w:r>
    </w:p>
    <w:p w14:paraId="51BF00DB" w14:textId="5CD2A8D2" w:rsidR="002D1845" w:rsidRDefault="002D1845" w:rsidP="000C7CEF">
      <w:pPr>
        <w:pStyle w:val="Akapitzlist"/>
        <w:numPr>
          <w:ilvl w:val="2"/>
          <w:numId w:val="1"/>
        </w:numPr>
        <w:shd w:val="clear" w:color="auto" w:fill="FFFFFF"/>
        <w:tabs>
          <w:tab w:val="left" w:pos="567"/>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Aktualną </w:t>
      </w:r>
      <w:r>
        <w:rPr>
          <w:rFonts w:ascii="Times New Roman" w:hAnsi="Times New Roman"/>
          <w:sz w:val="24"/>
          <w:szCs w:val="24"/>
          <w:lang w:eastAsia="pl-PL"/>
        </w:rPr>
        <w:t xml:space="preserve"> koncesję na prowadzenie działalności gospodarczej w zakresie obrotu paliwami ciekłymi zgodnie z Ustawą z dnia 10 kwietnia  1997r. Prawo energetyczne;</w:t>
      </w:r>
    </w:p>
    <w:p w14:paraId="2790A8ED" w14:textId="56ED2DBE" w:rsidR="002D1845" w:rsidRPr="007411A9" w:rsidRDefault="002D1845" w:rsidP="000C7CEF">
      <w:pPr>
        <w:pStyle w:val="Akapitzlist"/>
        <w:numPr>
          <w:ilvl w:val="2"/>
          <w:numId w:val="1"/>
        </w:numPr>
        <w:shd w:val="clear" w:color="auto" w:fill="FFFFFF"/>
        <w:tabs>
          <w:tab w:val="left" w:pos="567"/>
        </w:tabs>
        <w:spacing w:after="0" w:line="240" w:lineRule="auto"/>
        <w:ind w:left="1134" w:hanging="425"/>
        <w:jc w:val="both"/>
        <w:rPr>
          <w:rFonts w:ascii="Times New Roman" w:hAnsi="Times New Roman"/>
          <w:sz w:val="24"/>
          <w:szCs w:val="24"/>
        </w:rPr>
      </w:pPr>
      <w:r>
        <w:rPr>
          <w:rFonts w:ascii="Times New Roman" w:hAnsi="Times New Roman"/>
          <w:sz w:val="24"/>
          <w:szCs w:val="24"/>
          <w:lang w:eastAsia="pl-PL"/>
        </w:rPr>
        <w:t>Wykaz stacji paliw z podaniem ich miejsca położenia (adresu) oraz nr telefon</w:t>
      </w:r>
      <w:r w:rsidR="00542663">
        <w:rPr>
          <w:rFonts w:ascii="Times New Roman" w:hAnsi="Times New Roman"/>
          <w:sz w:val="24"/>
          <w:szCs w:val="24"/>
          <w:lang w:eastAsia="pl-PL"/>
        </w:rPr>
        <w:t>u kontaktowego – załącznik nr</w:t>
      </w:r>
      <w:r w:rsidR="00C54552">
        <w:rPr>
          <w:rFonts w:ascii="Times New Roman" w:hAnsi="Times New Roman"/>
          <w:sz w:val="24"/>
          <w:szCs w:val="24"/>
          <w:lang w:eastAsia="pl-PL"/>
        </w:rPr>
        <w:t xml:space="preserve"> 5</w:t>
      </w:r>
    </w:p>
    <w:p w14:paraId="73AD5DFE" w14:textId="373B9086" w:rsidR="002D1845" w:rsidRPr="002D1845" w:rsidRDefault="002D1845" w:rsidP="00EF6960">
      <w:pPr>
        <w:pStyle w:val="Akapitzlist"/>
        <w:numPr>
          <w:ilvl w:val="0"/>
          <w:numId w:val="27"/>
        </w:numPr>
        <w:shd w:val="clear" w:color="auto" w:fill="FFFFFF"/>
        <w:tabs>
          <w:tab w:val="left" w:pos="567"/>
        </w:tabs>
        <w:spacing w:after="0" w:line="274" w:lineRule="exact"/>
        <w:ind w:left="567" w:hanging="283"/>
        <w:jc w:val="both"/>
        <w:rPr>
          <w:rFonts w:ascii="Times New Roman" w:hAnsi="Times New Roman"/>
          <w:sz w:val="24"/>
          <w:szCs w:val="24"/>
        </w:rPr>
      </w:pPr>
      <w:r w:rsidRPr="002D1845">
        <w:rPr>
          <w:rFonts w:ascii="Times New Roman" w:hAnsi="Times New Roman"/>
          <w:sz w:val="24"/>
          <w:szCs w:val="24"/>
        </w:rPr>
        <w:t xml:space="preserve">W celu potwierdzenia braku podstaw do wykluczenia Wykonawcy z udziału </w:t>
      </w:r>
      <w:r w:rsidRPr="002D1845">
        <w:rPr>
          <w:rFonts w:ascii="Times New Roman" w:hAnsi="Times New Roman"/>
          <w:sz w:val="24"/>
          <w:szCs w:val="24"/>
        </w:rPr>
        <w:br/>
        <w:t>w postepowaniu:</w:t>
      </w:r>
    </w:p>
    <w:p w14:paraId="5CFBC791" w14:textId="2061FAA4" w:rsidR="002D1845" w:rsidRDefault="002D1845" w:rsidP="00EF6960">
      <w:pPr>
        <w:pStyle w:val="Akapitzlist"/>
        <w:numPr>
          <w:ilvl w:val="0"/>
          <w:numId w:val="15"/>
        </w:numPr>
        <w:spacing w:after="0" w:line="240" w:lineRule="auto"/>
        <w:ind w:left="1134" w:hanging="425"/>
        <w:jc w:val="both"/>
        <w:rPr>
          <w:rFonts w:ascii="Times New Roman" w:hAnsi="Times New Roman"/>
          <w:sz w:val="24"/>
          <w:szCs w:val="24"/>
        </w:rPr>
      </w:pPr>
      <w:r w:rsidRPr="002D500C">
        <w:rPr>
          <w:rFonts w:ascii="Times New Roman" w:hAnsi="Times New Roman"/>
          <w:sz w:val="24"/>
          <w:szCs w:val="24"/>
        </w:rPr>
        <w:t xml:space="preserve">odpisu lub informacji z Krajowego Rejestru Sądowego lub z Centralnej Ewidencji </w:t>
      </w:r>
      <w:r>
        <w:rPr>
          <w:rFonts w:ascii="Times New Roman" w:hAnsi="Times New Roman"/>
          <w:sz w:val="24"/>
          <w:szCs w:val="24"/>
        </w:rPr>
        <w:br/>
      </w:r>
      <w:r w:rsidRPr="002D500C">
        <w:rPr>
          <w:rFonts w:ascii="Times New Roman" w:hAnsi="Times New Roman"/>
          <w:sz w:val="24"/>
          <w:szCs w:val="24"/>
        </w:rPr>
        <w:t>i Informacji o Działalności Gospodarczej, w zakresie art. 109 ust. 1 pkt 4 ustawy, sporządzonych nie wcześniej niż 3 miesiące przed jej złożeniem, jeżeli odrębne przepisy wymagają wpisu do rejestru lub ewidencji</w:t>
      </w:r>
      <w:r>
        <w:rPr>
          <w:rFonts w:ascii="Times New Roman" w:hAnsi="Times New Roman"/>
          <w:sz w:val="24"/>
          <w:szCs w:val="24"/>
        </w:rPr>
        <w:t xml:space="preserve">; </w:t>
      </w:r>
    </w:p>
    <w:p w14:paraId="5F33AA60" w14:textId="5B264E6D" w:rsidR="00306933" w:rsidRPr="00260143" w:rsidRDefault="002D1845" w:rsidP="00EF6960">
      <w:pPr>
        <w:pStyle w:val="Akapitzlist"/>
        <w:numPr>
          <w:ilvl w:val="0"/>
          <w:numId w:val="15"/>
        </w:numPr>
        <w:spacing w:after="0" w:line="240" w:lineRule="auto"/>
        <w:ind w:left="1134" w:hanging="426"/>
        <w:jc w:val="both"/>
        <w:rPr>
          <w:rFonts w:ascii="Times New Roman" w:hAnsi="Times New Roman"/>
          <w:sz w:val="24"/>
          <w:szCs w:val="24"/>
        </w:rPr>
      </w:pPr>
      <w:r>
        <w:rPr>
          <w:rFonts w:ascii="Times New Roman" w:hAnsi="Times New Roman"/>
          <w:sz w:val="24"/>
          <w:szCs w:val="24"/>
        </w:rPr>
        <w:lastRenderedPageBreak/>
        <w:t xml:space="preserve">Oświadczenia Wykonawcy, w zakresie art. 108 ust. 1 pkt 5 ustawy </w:t>
      </w:r>
      <w:proofErr w:type="spellStart"/>
      <w:r>
        <w:rPr>
          <w:rFonts w:ascii="Times New Roman" w:hAnsi="Times New Roman"/>
          <w:sz w:val="24"/>
          <w:szCs w:val="24"/>
        </w:rPr>
        <w:t>Pzp</w:t>
      </w:r>
      <w:proofErr w:type="spellEnd"/>
      <w:r>
        <w:rPr>
          <w:rFonts w:ascii="Times New Roman" w:hAnsi="Times New Roman"/>
          <w:sz w:val="24"/>
          <w:szCs w:val="24"/>
        </w:rPr>
        <w:t xml:space="preserve">, o braku przynależności  do tej samej grupy kapitałowej 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w:t>
      </w:r>
      <w:r w:rsidR="00AC7FCB">
        <w:rPr>
          <w:rFonts w:ascii="Times New Roman" w:hAnsi="Times New Roman"/>
          <w:sz w:val="24"/>
          <w:szCs w:val="24"/>
        </w:rPr>
        <w:t>oferty, oferty częściowej lub wniosku o dopuszczenie do udziału w postępowaniu niezależnie od innego Wykonawcy należącego do tej samej grupy</w:t>
      </w:r>
      <w:r w:rsidR="00C54552">
        <w:rPr>
          <w:rFonts w:ascii="Times New Roman" w:hAnsi="Times New Roman"/>
          <w:sz w:val="24"/>
          <w:szCs w:val="24"/>
        </w:rPr>
        <w:t xml:space="preserve"> kapitałowej – załącznik nr 6</w:t>
      </w:r>
    </w:p>
    <w:p w14:paraId="39A87CE9" w14:textId="2E0BB608" w:rsidR="00306933" w:rsidRPr="00260143"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6A17AA">
        <w:rPr>
          <w:rFonts w:ascii="Times New Roman" w:hAnsi="Times New Roman"/>
          <w:sz w:val="24"/>
          <w:szCs w:val="24"/>
        </w:rPr>
        <w:t xml:space="preserve">Jeżeli złożone przez </w:t>
      </w:r>
      <w:r w:rsidR="00EF7AFB">
        <w:rPr>
          <w:rFonts w:ascii="Times New Roman" w:hAnsi="Times New Roman"/>
          <w:sz w:val="24"/>
          <w:szCs w:val="24"/>
        </w:rPr>
        <w:t>Wykonawcę</w:t>
      </w:r>
      <w:r w:rsidRPr="006A17AA">
        <w:rPr>
          <w:rFonts w:ascii="Times New Roman" w:hAnsi="Times New Roman"/>
          <w:sz w:val="24"/>
          <w:szCs w:val="24"/>
        </w:rPr>
        <w:t xml:space="preserve">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Pr>
          <w:rFonts w:ascii="Times New Roman" w:hAnsi="Times New Roman"/>
          <w:sz w:val="24"/>
          <w:szCs w:val="24"/>
        </w:rPr>
        <w:t>.</w:t>
      </w:r>
    </w:p>
    <w:p w14:paraId="3F3EB888" w14:textId="6CB4BC65" w:rsidR="00306933" w:rsidRPr="00260143"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 xml:space="preserve">Jeżeli </w:t>
      </w:r>
      <w:r w:rsidR="00EF7AFB">
        <w:rPr>
          <w:rFonts w:ascii="Times New Roman" w:hAnsi="Times New Roman"/>
          <w:sz w:val="24"/>
          <w:szCs w:val="24"/>
        </w:rPr>
        <w:t>Wykonawca</w:t>
      </w:r>
      <w:r>
        <w:rPr>
          <w:rFonts w:ascii="Times New Roman" w:hAnsi="Times New Roman"/>
          <w:sz w:val="24"/>
          <w:szCs w:val="24"/>
        </w:rPr>
        <w:t xml:space="preserve"> ma siedzibę lub miejsce zamieszkania poza granicami Rzeczypospolitej Polskiej, zamiast dokumentów, o których mowa pkt. 5 </w:t>
      </w:r>
      <w:proofErr w:type="spellStart"/>
      <w:r>
        <w:rPr>
          <w:rFonts w:ascii="Times New Roman" w:hAnsi="Times New Roman"/>
          <w:sz w:val="24"/>
          <w:szCs w:val="24"/>
        </w:rPr>
        <w:t>ppkt</w:t>
      </w:r>
      <w:proofErr w:type="spellEnd"/>
      <w:r>
        <w:rPr>
          <w:rFonts w:ascii="Times New Roman" w:hAnsi="Times New Roman"/>
          <w:sz w:val="24"/>
          <w:szCs w:val="24"/>
        </w:rPr>
        <w:t xml:space="preserve"> 2 lit. a – składa dokument lub dokumenty wystawione w kraju, w którym Wykonawca ma siedzibę lub miejsce zamieszkania, potwierdzające odpowiednio, że:</w:t>
      </w:r>
      <w:r w:rsidR="007411A9">
        <w:rPr>
          <w:rFonts w:ascii="Times New Roman" w:hAnsi="Times New Roman"/>
          <w:sz w:val="24"/>
          <w:szCs w:val="24"/>
        </w:rPr>
        <w:t xml:space="preserve"> </w:t>
      </w:r>
      <w:r w:rsidRPr="007411A9">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015CB30" w14:textId="036925E9" w:rsidR="00306933" w:rsidRPr="00260143" w:rsidRDefault="00306933" w:rsidP="00EF6960">
      <w:pPr>
        <w:numPr>
          <w:ilvl w:val="1"/>
          <w:numId w:val="11"/>
        </w:numPr>
        <w:shd w:val="clear" w:color="auto" w:fill="FFFFFF"/>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 xml:space="preserve">Dokumenty, o których mowa w pkt. 7 powinny być wystawione nie wcześniej niż </w:t>
      </w:r>
      <w:r w:rsidR="001545E9">
        <w:rPr>
          <w:rFonts w:ascii="Times New Roman" w:hAnsi="Times New Roman"/>
          <w:sz w:val="24"/>
          <w:szCs w:val="24"/>
        </w:rPr>
        <w:t>3 miesiące</w:t>
      </w:r>
      <w:r w:rsidR="00981535">
        <w:rPr>
          <w:rFonts w:ascii="Times New Roman" w:hAnsi="Times New Roman"/>
          <w:sz w:val="24"/>
          <w:szCs w:val="24"/>
        </w:rPr>
        <w:t xml:space="preserve"> przed upływem terminu składania ofert</w:t>
      </w:r>
      <w:r>
        <w:rPr>
          <w:rFonts w:ascii="Times New Roman" w:hAnsi="Times New Roman"/>
          <w:sz w:val="24"/>
          <w:szCs w:val="24"/>
        </w:rPr>
        <w:t>.</w:t>
      </w:r>
      <w:r w:rsidR="000544F0">
        <w:rPr>
          <w:rFonts w:ascii="Times New Roman" w:hAnsi="Times New Roman"/>
          <w:sz w:val="24"/>
          <w:szCs w:val="24"/>
        </w:rPr>
        <w:t xml:space="preserve"> </w:t>
      </w:r>
    </w:p>
    <w:p w14:paraId="21C45F1D" w14:textId="2D2CCD9A" w:rsidR="00306933" w:rsidRPr="00260143"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AA5169">
        <w:rPr>
          <w:rFonts w:ascii="Times New Roman" w:hAnsi="Times New Roman"/>
          <w:sz w:val="24"/>
          <w:szCs w:val="24"/>
        </w:rPr>
        <w:t xml:space="preserve">Jeżeli w kraju, w którym </w:t>
      </w:r>
      <w:r w:rsidR="00EF7AFB">
        <w:rPr>
          <w:rFonts w:ascii="Times New Roman" w:hAnsi="Times New Roman"/>
          <w:sz w:val="24"/>
          <w:szCs w:val="24"/>
        </w:rPr>
        <w:t>Wykonawca</w:t>
      </w:r>
      <w:r w:rsidRPr="00AA5169">
        <w:rPr>
          <w:rFonts w:ascii="Times New Roman" w:hAnsi="Times New Roman"/>
          <w:sz w:val="24"/>
          <w:szCs w:val="24"/>
        </w:rPr>
        <w:t xml:space="preserve"> ma siedzibę lub miejsce zamieszkania, nie wydaje się dokumentów, o których mowa w </w:t>
      </w:r>
      <w:r>
        <w:rPr>
          <w:rFonts w:ascii="Times New Roman" w:hAnsi="Times New Roman"/>
          <w:sz w:val="24"/>
          <w:szCs w:val="24"/>
        </w:rPr>
        <w:t>pkt.</w:t>
      </w:r>
      <w:r w:rsidRPr="00AA5169">
        <w:rPr>
          <w:rFonts w:ascii="Times New Roman" w:hAnsi="Times New Roman"/>
          <w:sz w:val="24"/>
          <w:szCs w:val="24"/>
        </w:rPr>
        <w:t xml:space="preserve"> </w:t>
      </w:r>
      <w:r>
        <w:rPr>
          <w:rFonts w:ascii="Times New Roman" w:hAnsi="Times New Roman"/>
          <w:sz w:val="24"/>
          <w:szCs w:val="24"/>
        </w:rPr>
        <w:t>7</w:t>
      </w:r>
      <w:r w:rsidRPr="00AA5169">
        <w:rPr>
          <w:rFonts w:ascii="Times New Roman" w:hAnsi="Times New Roman"/>
          <w:sz w:val="24"/>
          <w:szCs w:val="24"/>
        </w:rPr>
        <w:t xml:space="preserve">, zastępuje się je odpowiednio w całości lub w części dokumentem zawierającym odpowiednio oświadczenie </w:t>
      </w:r>
      <w:r>
        <w:rPr>
          <w:rFonts w:ascii="Times New Roman" w:hAnsi="Times New Roman"/>
          <w:sz w:val="24"/>
          <w:szCs w:val="24"/>
        </w:rPr>
        <w:t>W</w:t>
      </w:r>
      <w:r w:rsidRPr="00AA5169">
        <w:rPr>
          <w:rFonts w:ascii="Times New Roman" w:hAnsi="Times New Roman"/>
          <w:sz w:val="24"/>
          <w:szCs w:val="24"/>
        </w:rPr>
        <w:t xml:space="preserve">ykonawcy, ze wskazaniem osoby albo osób uprawnionych do jego reprezentacji, lub oświadczenie osoby, której dokument miał dotyczyć, złożone pod przysięgą, lub, jeżeli w kraju, w którym </w:t>
      </w:r>
      <w:r w:rsidR="00EF7AFB">
        <w:rPr>
          <w:rFonts w:ascii="Times New Roman" w:hAnsi="Times New Roman"/>
          <w:sz w:val="24"/>
          <w:szCs w:val="24"/>
        </w:rPr>
        <w:t>Wykonaw</w:t>
      </w:r>
      <w:r w:rsidRPr="00AA5169">
        <w:rPr>
          <w:rFonts w:ascii="Times New Roman" w:hAnsi="Times New Roman"/>
          <w:sz w:val="24"/>
          <w:szCs w:val="24"/>
        </w:rPr>
        <w:t xml:space="preserve">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EF7AFB">
        <w:rPr>
          <w:rFonts w:ascii="Times New Roman" w:hAnsi="Times New Roman"/>
          <w:sz w:val="24"/>
          <w:szCs w:val="24"/>
        </w:rPr>
        <w:t>Wykonawcy</w:t>
      </w:r>
      <w:r w:rsidRPr="00AA5169">
        <w:rPr>
          <w:rFonts w:ascii="Times New Roman" w:hAnsi="Times New Roman"/>
          <w:sz w:val="24"/>
          <w:szCs w:val="24"/>
        </w:rPr>
        <w:t xml:space="preserve">. Przepis </w:t>
      </w:r>
      <w:r>
        <w:rPr>
          <w:rFonts w:ascii="Times New Roman" w:hAnsi="Times New Roman"/>
          <w:sz w:val="24"/>
          <w:szCs w:val="24"/>
        </w:rPr>
        <w:t>pkt</w:t>
      </w:r>
      <w:r w:rsidRPr="00AA5169">
        <w:rPr>
          <w:rFonts w:ascii="Times New Roman" w:hAnsi="Times New Roman"/>
          <w:sz w:val="24"/>
          <w:szCs w:val="24"/>
        </w:rPr>
        <w:t xml:space="preserve">. </w:t>
      </w:r>
      <w:r>
        <w:rPr>
          <w:rFonts w:ascii="Times New Roman" w:hAnsi="Times New Roman"/>
          <w:sz w:val="24"/>
          <w:szCs w:val="24"/>
        </w:rPr>
        <w:t xml:space="preserve">8 </w:t>
      </w:r>
      <w:r w:rsidRPr="00AA5169">
        <w:rPr>
          <w:rFonts w:ascii="Times New Roman" w:hAnsi="Times New Roman"/>
          <w:sz w:val="24"/>
          <w:szCs w:val="24"/>
        </w:rPr>
        <w:t>stosuje się.</w:t>
      </w:r>
    </w:p>
    <w:p w14:paraId="593816A7" w14:textId="0B69199F" w:rsidR="00306933" w:rsidRPr="00260143"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AA5169">
        <w:rPr>
          <w:rFonts w:ascii="Times New Roman" w:hAnsi="Times New Roman"/>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2" w:anchor="/document/17181936?cm=DOCUMENT" w:tgtFrame="_blank" w:history="1">
        <w:r w:rsidRPr="00AA5169">
          <w:rPr>
            <w:rFonts w:ascii="Times New Roman" w:hAnsi="Times New Roman"/>
            <w:sz w:val="24"/>
            <w:szCs w:val="24"/>
          </w:rPr>
          <w:t>ustawy</w:t>
        </w:r>
      </w:hyperlink>
      <w:r w:rsidRPr="00AA5169">
        <w:rPr>
          <w:rFonts w:ascii="Times New Roman" w:hAnsi="Times New Roman"/>
          <w:sz w:val="24"/>
          <w:szCs w:val="24"/>
        </w:rPr>
        <w:t xml:space="preserve"> z dnia 17 lutego 2005 r. o informatyzacji działalności podmiotów realizujących zadania publiczne, o ile </w:t>
      </w:r>
      <w:r w:rsidR="00EF7AFB">
        <w:rPr>
          <w:rFonts w:ascii="Times New Roman" w:hAnsi="Times New Roman"/>
          <w:sz w:val="24"/>
          <w:szCs w:val="24"/>
        </w:rPr>
        <w:t>Wykonawca</w:t>
      </w:r>
      <w:r w:rsidRPr="00AA5169">
        <w:rPr>
          <w:rFonts w:ascii="Times New Roman" w:hAnsi="Times New Roman"/>
          <w:sz w:val="24"/>
          <w:szCs w:val="24"/>
        </w:rPr>
        <w:t xml:space="preserve"> wskazał w oświadczeniu, o którym mowa w art. 125 ust. 1, dane umożliwiające dostęp do tych środków.</w:t>
      </w:r>
    </w:p>
    <w:p w14:paraId="57C9F13D" w14:textId="5E0BB958" w:rsidR="00306933"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AA5169">
        <w:rPr>
          <w:rFonts w:ascii="Times New Roman" w:hAnsi="Times New Roman"/>
          <w:sz w:val="24"/>
          <w:szCs w:val="24"/>
        </w:rPr>
        <w:t xml:space="preserve">W zakresie nieuregulowanym </w:t>
      </w:r>
      <w:r>
        <w:rPr>
          <w:rFonts w:ascii="Times New Roman" w:hAnsi="Times New Roman"/>
          <w:sz w:val="24"/>
          <w:szCs w:val="24"/>
        </w:rPr>
        <w:t>U</w:t>
      </w:r>
      <w:r w:rsidRPr="00AA5169">
        <w:rPr>
          <w:rFonts w:ascii="Times New Roman" w:hAnsi="Times New Roman"/>
          <w:sz w:val="24"/>
          <w:szCs w:val="24"/>
        </w:rPr>
        <w:t xml:space="preserve">stawą lub niniejszą SWZ do oświadczeń i dokumentów składanych przez </w:t>
      </w:r>
      <w:r w:rsidR="00EF7AFB">
        <w:rPr>
          <w:rFonts w:ascii="Times New Roman" w:hAnsi="Times New Roman"/>
          <w:sz w:val="24"/>
          <w:szCs w:val="24"/>
        </w:rPr>
        <w:t>Wykonawcę</w:t>
      </w:r>
      <w:r w:rsidRPr="00AA5169">
        <w:rPr>
          <w:rFonts w:ascii="Times New Roman" w:hAnsi="Times New Roman"/>
          <w:sz w:val="24"/>
          <w:szCs w:val="24"/>
        </w:rPr>
        <w:t xml:space="preserve"> w postępowaniu zastosowanie mają przepisy Rozporządzenia Ministra Rozwoju</w:t>
      </w:r>
      <w:r>
        <w:rPr>
          <w:rFonts w:ascii="Times New Roman" w:hAnsi="Times New Roman"/>
          <w:sz w:val="24"/>
          <w:szCs w:val="24"/>
        </w:rPr>
        <w:t xml:space="preserve">, </w:t>
      </w:r>
      <w:r w:rsidRPr="00AA5169">
        <w:rPr>
          <w:rFonts w:ascii="Times New Roman" w:hAnsi="Times New Roman"/>
          <w:sz w:val="24"/>
          <w:szCs w:val="24"/>
        </w:rPr>
        <w:t xml:space="preserve">Pracy i Technologii z dnia </w:t>
      </w:r>
      <w:r>
        <w:rPr>
          <w:rFonts w:ascii="Times New Roman" w:hAnsi="Times New Roman"/>
          <w:sz w:val="24"/>
          <w:szCs w:val="24"/>
        </w:rPr>
        <w:t>23</w:t>
      </w:r>
      <w:r w:rsidRPr="00AA5169">
        <w:rPr>
          <w:rFonts w:ascii="Times New Roman" w:hAnsi="Times New Roman"/>
          <w:sz w:val="24"/>
          <w:szCs w:val="24"/>
        </w:rPr>
        <w:t xml:space="preserve"> grudnia 2020 r.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9E3542" w14:textId="77777777" w:rsidR="00FC26EC" w:rsidRDefault="00FC26EC" w:rsidP="00FC26EC">
      <w:pPr>
        <w:shd w:val="clear" w:color="auto" w:fill="FFFFFF"/>
        <w:tabs>
          <w:tab w:val="left" w:pos="567"/>
        </w:tabs>
        <w:spacing w:after="0" w:line="274" w:lineRule="exact"/>
        <w:ind w:left="567"/>
        <w:contextualSpacing/>
        <w:jc w:val="both"/>
        <w:rPr>
          <w:rFonts w:ascii="Times New Roman" w:hAnsi="Times New Roman"/>
          <w:sz w:val="24"/>
          <w:szCs w:val="24"/>
        </w:rPr>
      </w:pPr>
    </w:p>
    <w:p w14:paraId="597F164D" w14:textId="77777777" w:rsidR="002B6B03" w:rsidRDefault="002B6B03" w:rsidP="00FC26EC">
      <w:pPr>
        <w:shd w:val="clear" w:color="auto" w:fill="FFFFFF"/>
        <w:tabs>
          <w:tab w:val="left" w:pos="567"/>
        </w:tabs>
        <w:spacing w:after="0" w:line="274" w:lineRule="exact"/>
        <w:ind w:left="567"/>
        <w:contextualSpacing/>
        <w:jc w:val="both"/>
        <w:rPr>
          <w:rFonts w:ascii="Times New Roman" w:hAnsi="Times New Roman"/>
          <w:sz w:val="24"/>
          <w:szCs w:val="24"/>
        </w:rPr>
      </w:pPr>
    </w:p>
    <w:p w14:paraId="7B876A33" w14:textId="77777777" w:rsidR="002B6B03" w:rsidRDefault="002B6B03" w:rsidP="00FC26EC">
      <w:pPr>
        <w:shd w:val="clear" w:color="auto" w:fill="FFFFFF"/>
        <w:tabs>
          <w:tab w:val="left" w:pos="567"/>
        </w:tabs>
        <w:spacing w:after="0" w:line="274" w:lineRule="exact"/>
        <w:ind w:left="567"/>
        <w:contextualSpacing/>
        <w:jc w:val="both"/>
        <w:rPr>
          <w:rFonts w:ascii="Times New Roman" w:hAnsi="Times New Roman"/>
          <w:sz w:val="24"/>
          <w:szCs w:val="24"/>
        </w:rPr>
      </w:pPr>
    </w:p>
    <w:p w14:paraId="0A5BA39D" w14:textId="5FD7C43F" w:rsidR="00306933" w:rsidRDefault="00306933" w:rsidP="00306933">
      <w:pPr>
        <w:numPr>
          <w:ilvl w:val="0"/>
          <w:numId w:val="1"/>
        </w:numPr>
        <w:shd w:val="clear" w:color="auto" w:fill="D9D9D9" w:themeFill="background1" w:themeFillShade="D9"/>
        <w:spacing w:before="120" w:after="0" w:line="240" w:lineRule="auto"/>
        <w:jc w:val="both"/>
        <w:rPr>
          <w:rFonts w:ascii="Times New Roman" w:hAnsi="Times New Roman"/>
          <w:b/>
          <w:sz w:val="24"/>
          <w:szCs w:val="24"/>
        </w:rPr>
      </w:pPr>
      <w:r>
        <w:rPr>
          <w:rFonts w:ascii="Times New Roman" w:hAnsi="Times New Roman"/>
          <w:b/>
          <w:sz w:val="24"/>
          <w:szCs w:val="24"/>
        </w:rPr>
        <w:lastRenderedPageBreak/>
        <w:t xml:space="preserve">Informacja dla </w:t>
      </w:r>
      <w:r w:rsidR="00EF7AFB">
        <w:rPr>
          <w:rFonts w:ascii="Times New Roman" w:hAnsi="Times New Roman"/>
          <w:b/>
          <w:sz w:val="24"/>
          <w:szCs w:val="24"/>
        </w:rPr>
        <w:t>Wykonawców</w:t>
      </w:r>
      <w:r>
        <w:rPr>
          <w:rFonts w:ascii="Times New Roman" w:hAnsi="Times New Roman"/>
          <w:b/>
          <w:sz w:val="24"/>
          <w:szCs w:val="24"/>
        </w:rPr>
        <w:t xml:space="preserve"> polegających na zdolnościach </w:t>
      </w:r>
      <w:r w:rsidRPr="00861EE1">
        <w:rPr>
          <w:rFonts w:ascii="Times New Roman" w:hAnsi="Times New Roman"/>
          <w:b/>
          <w:sz w:val="24"/>
          <w:szCs w:val="24"/>
        </w:rPr>
        <w:t>podmiotów udostępniających zasoby</w:t>
      </w:r>
      <w:r>
        <w:rPr>
          <w:rFonts w:ascii="Times New Roman" w:hAnsi="Times New Roman"/>
          <w:b/>
          <w:sz w:val="24"/>
          <w:szCs w:val="24"/>
        </w:rPr>
        <w:t>, na zasadach określonych w art. 118 ustawy:</w:t>
      </w:r>
    </w:p>
    <w:p w14:paraId="3EFE76F3" w14:textId="4A5198DA" w:rsidR="00306933" w:rsidRPr="00260143" w:rsidRDefault="00EF7AFB" w:rsidP="00EF6960">
      <w:pPr>
        <w:numPr>
          <w:ilvl w:val="0"/>
          <w:numId w:val="18"/>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Wykonawca</w:t>
      </w:r>
      <w:r w:rsidR="00306933" w:rsidRPr="00307658">
        <w:rPr>
          <w:rFonts w:ascii="Times New Roman" w:hAnsi="Times New Roman"/>
          <w:sz w:val="24"/>
          <w:szCs w:val="24"/>
        </w:rPr>
        <w:t xml:space="preserve"> może w celu potwierdzenia spełniania warunków udziału polegać na zdolnościach technicznych lub zawodowych podmiotów udostępniających zasoby, niezależnie od charakteru prawnego łączących go z nimi stosunków prawnych.</w:t>
      </w:r>
    </w:p>
    <w:p w14:paraId="43262C02" w14:textId="02F2DD18" w:rsidR="00306933" w:rsidRPr="007E1C8C" w:rsidRDefault="00EF7AFB" w:rsidP="00EF6960">
      <w:pPr>
        <w:numPr>
          <w:ilvl w:val="0"/>
          <w:numId w:val="18"/>
        </w:numPr>
        <w:shd w:val="clear" w:color="auto" w:fill="FFFFFF"/>
        <w:tabs>
          <w:tab w:val="left" w:pos="567"/>
        </w:tabs>
        <w:spacing w:after="0" w:line="274" w:lineRule="exact"/>
        <w:ind w:left="567" w:hanging="567"/>
        <w:contextualSpacing/>
        <w:jc w:val="both"/>
        <w:rPr>
          <w:rFonts w:ascii="Times New Roman" w:hAnsi="Times New Roman"/>
          <w:b/>
          <w:bCs/>
          <w:sz w:val="24"/>
          <w:szCs w:val="24"/>
        </w:rPr>
      </w:pPr>
      <w:r>
        <w:rPr>
          <w:rFonts w:ascii="Times New Roman" w:hAnsi="Times New Roman"/>
          <w:b/>
          <w:bCs/>
          <w:sz w:val="24"/>
          <w:szCs w:val="24"/>
        </w:rPr>
        <w:t>Wykonawca</w:t>
      </w:r>
      <w:r w:rsidR="00306933" w:rsidRPr="007E1C8C">
        <w:rPr>
          <w:rFonts w:ascii="Times New Roman" w:hAnsi="Times New Roman"/>
          <w:b/>
          <w:bCs/>
          <w:sz w:val="24"/>
          <w:szCs w:val="24"/>
        </w:rPr>
        <w:t xml:space="preserve">,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Times New Roman" w:hAnsi="Times New Roman"/>
          <w:b/>
          <w:bCs/>
          <w:sz w:val="24"/>
          <w:szCs w:val="24"/>
        </w:rPr>
        <w:t>Wykona</w:t>
      </w:r>
      <w:r w:rsidR="007411A9">
        <w:rPr>
          <w:rFonts w:ascii="Times New Roman" w:hAnsi="Times New Roman"/>
          <w:b/>
          <w:bCs/>
          <w:sz w:val="24"/>
          <w:szCs w:val="24"/>
        </w:rPr>
        <w:t>w</w:t>
      </w:r>
      <w:r w:rsidR="00306933" w:rsidRPr="007E1C8C">
        <w:rPr>
          <w:rFonts w:ascii="Times New Roman" w:hAnsi="Times New Roman"/>
          <w:b/>
          <w:bCs/>
          <w:sz w:val="24"/>
          <w:szCs w:val="24"/>
        </w:rPr>
        <w:t>ca realizując zamówienie, będzie dysponował niezb</w:t>
      </w:r>
      <w:r w:rsidR="00FD6876">
        <w:rPr>
          <w:rFonts w:ascii="Times New Roman" w:hAnsi="Times New Roman"/>
          <w:b/>
          <w:bCs/>
          <w:sz w:val="24"/>
          <w:szCs w:val="24"/>
        </w:rPr>
        <w:t xml:space="preserve">ędnymi zasobami tych podmiotów. </w:t>
      </w:r>
      <w:r w:rsidR="00A0269A">
        <w:rPr>
          <w:rFonts w:ascii="Times New Roman" w:hAnsi="Times New Roman"/>
          <w:b/>
          <w:bCs/>
          <w:sz w:val="24"/>
          <w:szCs w:val="24"/>
        </w:rPr>
        <w:t>Wzór oświadczenia stanowi załącznik nr 3 do SWZ.</w:t>
      </w:r>
    </w:p>
    <w:p w14:paraId="44EF1E41" w14:textId="6B2CFD01" w:rsidR="00A32CB7" w:rsidRPr="00260143" w:rsidRDefault="00306933" w:rsidP="00EF6960">
      <w:pPr>
        <w:numPr>
          <w:ilvl w:val="0"/>
          <w:numId w:val="18"/>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0A5F23">
        <w:rPr>
          <w:rFonts w:ascii="Times New Roman" w:hAnsi="Times New Roman"/>
          <w:sz w:val="24"/>
          <w:szCs w:val="24"/>
        </w:rPr>
        <w:t xml:space="preserve">Zamawiający oceni, czy udostępniane </w:t>
      </w:r>
      <w:r w:rsidR="00EF7AFB">
        <w:rPr>
          <w:rFonts w:ascii="Times New Roman" w:hAnsi="Times New Roman"/>
          <w:sz w:val="24"/>
          <w:szCs w:val="24"/>
        </w:rPr>
        <w:t>Wykon</w:t>
      </w:r>
      <w:r w:rsidR="007411A9">
        <w:rPr>
          <w:rFonts w:ascii="Times New Roman" w:hAnsi="Times New Roman"/>
          <w:sz w:val="24"/>
          <w:szCs w:val="24"/>
        </w:rPr>
        <w:t>a</w:t>
      </w:r>
      <w:r w:rsidRPr="000A5F23">
        <w:rPr>
          <w:rFonts w:ascii="Times New Roman" w:hAnsi="Times New Roman"/>
          <w:sz w:val="24"/>
          <w:szCs w:val="24"/>
        </w:rPr>
        <w:t xml:space="preserve">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72D0DA5F" w14:textId="387B135E" w:rsidR="00A32CB7" w:rsidRPr="00260143" w:rsidRDefault="00A32CB7" w:rsidP="00EF6960">
      <w:pPr>
        <w:numPr>
          <w:ilvl w:val="0"/>
          <w:numId w:val="18"/>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postepowaniu.</w:t>
      </w:r>
    </w:p>
    <w:p w14:paraId="2AA6B0F4" w14:textId="2BEDE1F7" w:rsidR="00306933" w:rsidRPr="00260143" w:rsidRDefault="00A32CB7" w:rsidP="00EF6960">
      <w:pPr>
        <w:numPr>
          <w:ilvl w:val="0"/>
          <w:numId w:val="18"/>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UWAGA: Wykonawca nie może, po upływie terminu składania ofert, powołać się na zdolności lub sytuację</w:t>
      </w:r>
      <w:r w:rsidR="005F1920">
        <w:rPr>
          <w:rFonts w:ascii="Times New Roman" w:hAnsi="Times New Roman"/>
          <w:sz w:val="24"/>
          <w:szCs w:val="24"/>
        </w:rPr>
        <w:t xml:space="preserve"> podmiotów udostępniających zasoby, jeżeli na etapie składania ofert nie polegał on w danym  zakresie na zdolnościach lub sytuacji podmiotów udostępniających zasoby.</w:t>
      </w:r>
    </w:p>
    <w:p w14:paraId="2BD6126E" w14:textId="29FB30FA" w:rsidR="00306933" w:rsidRDefault="00EF7AFB" w:rsidP="00EF6960">
      <w:pPr>
        <w:numPr>
          <w:ilvl w:val="0"/>
          <w:numId w:val="18"/>
        </w:numPr>
        <w:shd w:val="clear" w:color="auto" w:fill="FFFFFF"/>
        <w:tabs>
          <w:tab w:val="left" w:pos="567"/>
        </w:tabs>
        <w:spacing w:after="0" w:line="274" w:lineRule="exact"/>
        <w:ind w:left="567" w:hanging="567"/>
        <w:contextualSpacing/>
        <w:jc w:val="both"/>
        <w:rPr>
          <w:rFonts w:ascii="Times New Roman" w:hAnsi="Times New Roman"/>
          <w:b/>
          <w:bCs/>
          <w:sz w:val="24"/>
          <w:szCs w:val="24"/>
        </w:rPr>
      </w:pPr>
      <w:r>
        <w:rPr>
          <w:rFonts w:ascii="Times New Roman" w:hAnsi="Times New Roman"/>
          <w:b/>
          <w:bCs/>
          <w:sz w:val="24"/>
          <w:szCs w:val="24"/>
        </w:rPr>
        <w:t>Wykonawca</w:t>
      </w:r>
      <w:r w:rsidR="00306933" w:rsidRPr="000A5F23">
        <w:rPr>
          <w:rFonts w:ascii="Times New Roman" w:hAnsi="Times New Roman"/>
          <w:b/>
          <w:bCs/>
          <w:sz w:val="24"/>
          <w:szCs w:val="24"/>
        </w:rPr>
        <w:t>, w przypadku polegania na zdolnościach lub sytuacji innych podmiotów udostępniających zasoby, przedstawia wraz z oświadczeniem, o którym mowa w rozdz. VII</w:t>
      </w:r>
      <w:r w:rsidR="006D7CB9">
        <w:rPr>
          <w:rFonts w:ascii="Times New Roman" w:hAnsi="Times New Roman"/>
          <w:b/>
          <w:bCs/>
          <w:sz w:val="24"/>
          <w:szCs w:val="24"/>
        </w:rPr>
        <w:t>I</w:t>
      </w:r>
      <w:r w:rsidR="00306933">
        <w:rPr>
          <w:rFonts w:ascii="Times New Roman" w:hAnsi="Times New Roman"/>
          <w:sz w:val="24"/>
          <w:szCs w:val="24"/>
        </w:rPr>
        <w:t xml:space="preserve"> </w:t>
      </w:r>
      <w:r w:rsidR="00306933" w:rsidRPr="000A5F23">
        <w:rPr>
          <w:rFonts w:ascii="Times New Roman" w:hAnsi="Times New Roman"/>
          <w:b/>
          <w:bCs/>
          <w:sz w:val="24"/>
          <w:szCs w:val="24"/>
        </w:rPr>
        <w:t>pkt 1 SWZ, także oświadczenie podmiotu udost</w:t>
      </w:r>
      <w:r w:rsidR="00306933">
        <w:rPr>
          <w:rFonts w:ascii="Times New Roman" w:hAnsi="Times New Roman"/>
          <w:b/>
          <w:bCs/>
          <w:sz w:val="24"/>
          <w:szCs w:val="24"/>
        </w:rPr>
        <w:t>ę</w:t>
      </w:r>
      <w:r w:rsidR="00306933" w:rsidRPr="000A5F23">
        <w:rPr>
          <w:rFonts w:ascii="Times New Roman" w:hAnsi="Times New Roman"/>
          <w:b/>
          <w:bCs/>
          <w:sz w:val="24"/>
          <w:szCs w:val="24"/>
        </w:rPr>
        <w:t xml:space="preserve">pniającego zasoby, potwierdzające brak podstaw wykluczenia tego podmiotu oraz odpowiednio spełnienie warunków udziału </w:t>
      </w:r>
      <w:r w:rsidR="00306933">
        <w:rPr>
          <w:rFonts w:ascii="Times New Roman" w:hAnsi="Times New Roman"/>
          <w:b/>
          <w:bCs/>
          <w:sz w:val="24"/>
          <w:szCs w:val="24"/>
        </w:rPr>
        <w:br/>
      </w:r>
      <w:r w:rsidR="00306933" w:rsidRPr="000A5F23">
        <w:rPr>
          <w:rFonts w:ascii="Times New Roman" w:hAnsi="Times New Roman"/>
          <w:b/>
          <w:bCs/>
          <w:sz w:val="24"/>
          <w:szCs w:val="24"/>
        </w:rPr>
        <w:t>w post</w:t>
      </w:r>
      <w:r w:rsidR="00306933">
        <w:rPr>
          <w:rFonts w:ascii="Times New Roman" w:hAnsi="Times New Roman"/>
          <w:b/>
          <w:bCs/>
          <w:sz w:val="24"/>
          <w:szCs w:val="24"/>
        </w:rPr>
        <w:t>ę</w:t>
      </w:r>
      <w:r w:rsidR="00306933" w:rsidRPr="000A5F23">
        <w:rPr>
          <w:rFonts w:ascii="Times New Roman" w:hAnsi="Times New Roman"/>
          <w:b/>
          <w:bCs/>
          <w:sz w:val="24"/>
          <w:szCs w:val="24"/>
        </w:rPr>
        <w:t xml:space="preserve">powaniu, w zakresie w jakim </w:t>
      </w:r>
      <w:r>
        <w:rPr>
          <w:rFonts w:ascii="Times New Roman" w:hAnsi="Times New Roman"/>
          <w:b/>
          <w:bCs/>
          <w:sz w:val="24"/>
          <w:szCs w:val="24"/>
        </w:rPr>
        <w:t>Wykonawca</w:t>
      </w:r>
      <w:r w:rsidR="00306933" w:rsidRPr="000A5F23">
        <w:rPr>
          <w:rFonts w:ascii="Times New Roman" w:hAnsi="Times New Roman"/>
          <w:b/>
          <w:bCs/>
          <w:sz w:val="24"/>
          <w:szCs w:val="24"/>
        </w:rPr>
        <w:t xml:space="preserve"> powołuje się na jego zasoby</w:t>
      </w:r>
      <w:r w:rsidR="006D7CB9">
        <w:rPr>
          <w:rFonts w:ascii="Times New Roman" w:hAnsi="Times New Roman"/>
          <w:b/>
          <w:bCs/>
          <w:sz w:val="24"/>
          <w:szCs w:val="24"/>
        </w:rPr>
        <w:t>, zgodnie z katalogiem dokumentów określonych w Rozdziale VIII.</w:t>
      </w:r>
    </w:p>
    <w:p w14:paraId="2492B067" w14:textId="77777777" w:rsidR="006D7CB9" w:rsidRPr="00260143" w:rsidRDefault="006D7CB9" w:rsidP="006D7CB9">
      <w:pPr>
        <w:shd w:val="clear" w:color="auto" w:fill="FFFFFF"/>
        <w:tabs>
          <w:tab w:val="left" w:pos="567"/>
        </w:tabs>
        <w:spacing w:after="0" w:line="274" w:lineRule="exact"/>
        <w:ind w:left="567"/>
        <w:contextualSpacing/>
        <w:jc w:val="both"/>
        <w:rPr>
          <w:rFonts w:ascii="Times New Roman" w:hAnsi="Times New Roman"/>
          <w:b/>
          <w:bCs/>
          <w:sz w:val="24"/>
          <w:szCs w:val="24"/>
        </w:rPr>
      </w:pPr>
    </w:p>
    <w:p w14:paraId="551E3C14" w14:textId="78EAFEBB" w:rsidR="00306933" w:rsidRDefault="00306933" w:rsidP="00306933">
      <w:pPr>
        <w:numPr>
          <w:ilvl w:val="0"/>
          <w:numId w:val="1"/>
        </w:numPr>
        <w:shd w:val="clear" w:color="auto" w:fill="D9D9D9" w:themeFill="background1" w:themeFillShade="D9"/>
        <w:spacing w:before="120" w:after="0" w:line="240" w:lineRule="auto"/>
        <w:jc w:val="both"/>
        <w:rPr>
          <w:rFonts w:ascii="Times New Roman" w:hAnsi="Times New Roman"/>
          <w:b/>
          <w:sz w:val="24"/>
          <w:szCs w:val="24"/>
        </w:rPr>
      </w:pPr>
      <w:r>
        <w:rPr>
          <w:rFonts w:ascii="Times New Roman" w:hAnsi="Times New Roman"/>
          <w:b/>
          <w:sz w:val="24"/>
          <w:szCs w:val="24"/>
        </w:rPr>
        <w:t xml:space="preserve">Informacja dla </w:t>
      </w:r>
      <w:r w:rsidR="00EF7AFB">
        <w:rPr>
          <w:rFonts w:ascii="Times New Roman" w:hAnsi="Times New Roman"/>
          <w:b/>
          <w:sz w:val="24"/>
          <w:szCs w:val="24"/>
        </w:rPr>
        <w:t>Wykon</w:t>
      </w:r>
      <w:r w:rsidR="007411A9">
        <w:rPr>
          <w:rFonts w:ascii="Times New Roman" w:hAnsi="Times New Roman"/>
          <w:b/>
          <w:sz w:val="24"/>
          <w:szCs w:val="24"/>
        </w:rPr>
        <w:t>a</w:t>
      </w:r>
      <w:r>
        <w:rPr>
          <w:rFonts w:ascii="Times New Roman" w:hAnsi="Times New Roman"/>
          <w:b/>
          <w:sz w:val="24"/>
          <w:szCs w:val="24"/>
        </w:rPr>
        <w:t>wców wspólnie ubiegających się o udzielenie zamówienia:</w:t>
      </w:r>
    </w:p>
    <w:p w14:paraId="357F0991" w14:textId="540B2EE4" w:rsidR="00306933" w:rsidRPr="00260143" w:rsidRDefault="00EF7AFB" w:rsidP="00EF6960">
      <w:pPr>
        <w:numPr>
          <w:ilvl w:val="1"/>
          <w:numId w:val="16"/>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Wykona</w:t>
      </w:r>
      <w:r w:rsidR="00306933" w:rsidRPr="001612CD">
        <w:rPr>
          <w:rFonts w:ascii="Times New Roman" w:hAnsi="Times New Roman"/>
          <w:sz w:val="24"/>
          <w:szCs w:val="24"/>
        </w:rPr>
        <w:t xml:space="preserve">wcy mogą wspólnie ubiegać się o udzielenie zamówienia, wtedy ustanawiają pełnomocnika do reprezentowania ich w postępowaniu o udzielenie zamówienia albo reprezentowania w postępowaniu i zawarcia umowy w sprawie zamówienia publicznego. Pełnomocnictwo musi być dołączone do oferty. </w:t>
      </w:r>
    </w:p>
    <w:p w14:paraId="198174D6" w14:textId="743CDE6B" w:rsidR="00306933" w:rsidRDefault="00306933" w:rsidP="00EF6960">
      <w:pPr>
        <w:numPr>
          <w:ilvl w:val="1"/>
          <w:numId w:val="16"/>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1612CD">
        <w:rPr>
          <w:rFonts w:ascii="Times New Roman" w:hAnsi="Times New Roman"/>
          <w:sz w:val="24"/>
          <w:szCs w:val="24"/>
        </w:rPr>
        <w:t xml:space="preserve">W przypadku </w:t>
      </w:r>
      <w:r w:rsidR="00EF7AFB">
        <w:rPr>
          <w:rFonts w:ascii="Times New Roman" w:hAnsi="Times New Roman"/>
          <w:sz w:val="24"/>
          <w:szCs w:val="24"/>
        </w:rPr>
        <w:t>Wykon</w:t>
      </w:r>
      <w:r w:rsidRPr="001612CD">
        <w:rPr>
          <w:rFonts w:ascii="Times New Roman" w:hAnsi="Times New Roman"/>
          <w:sz w:val="24"/>
          <w:szCs w:val="24"/>
        </w:rPr>
        <w:t xml:space="preserve">awców wspólnie ubiegających się o udzielenie zamówienia oświadczenie, </w:t>
      </w:r>
      <w:r>
        <w:rPr>
          <w:rFonts w:ascii="Times New Roman" w:hAnsi="Times New Roman"/>
          <w:sz w:val="24"/>
          <w:szCs w:val="24"/>
        </w:rPr>
        <w:br/>
      </w:r>
      <w:r w:rsidRPr="001612CD">
        <w:rPr>
          <w:rFonts w:ascii="Times New Roman" w:hAnsi="Times New Roman"/>
          <w:sz w:val="24"/>
          <w:szCs w:val="24"/>
        </w:rPr>
        <w:t xml:space="preserve">o </w:t>
      </w:r>
      <w:r>
        <w:rPr>
          <w:rFonts w:ascii="Times New Roman" w:hAnsi="Times New Roman"/>
          <w:sz w:val="24"/>
          <w:szCs w:val="24"/>
        </w:rPr>
        <w:t xml:space="preserve">którym mowa </w:t>
      </w:r>
      <w:r w:rsidRPr="001612CD">
        <w:rPr>
          <w:rFonts w:ascii="Times New Roman" w:hAnsi="Times New Roman"/>
          <w:sz w:val="24"/>
          <w:szCs w:val="24"/>
        </w:rPr>
        <w:t>w rozdz. V</w:t>
      </w:r>
      <w:r w:rsidR="005F1920">
        <w:rPr>
          <w:rFonts w:ascii="Times New Roman" w:hAnsi="Times New Roman"/>
          <w:sz w:val="24"/>
          <w:szCs w:val="24"/>
        </w:rPr>
        <w:t>II</w:t>
      </w:r>
      <w:r w:rsidRPr="001612CD">
        <w:rPr>
          <w:rFonts w:ascii="Times New Roman" w:hAnsi="Times New Roman"/>
          <w:sz w:val="24"/>
          <w:szCs w:val="24"/>
        </w:rPr>
        <w:t>I</w:t>
      </w:r>
      <w:r>
        <w:rPr>
          <w:rFonts w:ascii="Times New Roman" w:hAnsi="Times New Roman"/>
          <w:sz w:val="24"/>
          <w:szCs w:val="24"/>
        </w:rPr>
        <w:t xml:space="preserve"> </w:t>
      </w:r>
      <w:r w:rsidRPr="001612CD">
        <w:rPr>
          <w:rFonts w:ascii="Times New Roman" w:hAnsi="Times New Roman"/>
          <w:sz w:val="24"/>
          <w:szCs w:val="24"/>
        </w:rPr>
        <w:t xml:space="preserve">pkt 1 SWZ, składa każdy z </w:t>
      </w:r>
      <w:r w:rsidR="00EF7AFB">
        <w:rPr>
          <w:rFonts w:ascii="Times New Roman" w:hAnsi="Times New Roman"/>
          <w:sz w:val="24"/>
          <w:szCs w:val="24"/>
        </w:rPr>
        <w:t>Wykon</w:t>
      </w:r>
      <w:r w:rsidR="007411A9">
        <w:rPr>
          <w:rFonts w:ascii="Times New Roman" w:hAnsi="Times New Roman"/>
          <w:sz w:val="24"/>
          <w:szCs w:val="24"/>
        </w:rPr>
        <w:t>a</w:t>
      </w:r>
      <w:r w:rsidRPr="001612CD">
        <w:rPr>
          <w:rFonts w:ascii="Times New Roman" w:hAnsi="Times New Roman"/>
          <w:sz w:val="24"/>
          <w:szCs w:val="24"/>
        </w:rPr>
        <w:t xml:space="preserve">wców. </w:t>
      </w:r>
      <w:r w:rsidR="00BD436C">
        <w:rPr>
          <w:rFonts w:ascii="Times New Roman" w:hAnsi="Times New Roman"/>
          <w:sz w:val="24"/>
          <w:szCs w:val="24"/>
        </w:rPr>
        <w:t xml:space="preserve">Oświadczenie to potwierdza brak podstaw wykluczenia oraz spełnienie warunków udziału w postępowaniu </w:t>
      </w:r>
      <w:r w:rsidR="00A277D9">
        <w:rPr>
          <w:rFonts w:ascii="Times New Roman" w:hAnsi="Times New Roman"/>
          <w:sz w:val="24"/>
          <w:szCs w:val="24"/>
        </w:rPr>
        <w:t>w zakresie, w jakim każdy z Wykonawców wykazuje spełnienie warunków udziału w postępowaniu.</w:t>
      </w:r>
    </w:p>
    <w:p w14:paraId="0BA5D72F" w14:textId="5444C861" w:rsidR="00A277D9" w:rsidRPr="00260143" w:rsidRDefault="00A277D9" w:rsidP="00EF6960">
      <w:pPr>
        <w:numPr>
          <w:ilvl w:val="1"/>
          <w:numId w:val="16"/>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W przypadku Wykonawców wspólnie ubiegających się o udzielenie zamówienia, żaden z nich nie może podlegać wykluczeniu na podstawie przesłanej określonych w Rozdziale VII pkt 1-3</w:t>
      </w:r>
    </w:p>
    <w:p w14:paraId="45B39172" w14:textId="287BC75C" w:rsidR="00306933" w:rsidRPr="00260143" w:rsidRDefault="00EF7AFB" w:rsidP="00EF6960">
      <w:pPr>
        <w:numPr>
          <w:ilvl w:val="1"/>
          <w:numId w:val="16"/>
        </w:numPr>
        <w:shd w:val="clear" w:color="auto" w:fill="FFFFFF"/>
        <w:tabs>
          <w:tab w:val="left" w:pos="567"/>
        </w:tabs>
        <w:spacing w:after="0" w:line="274" w:lineRule="exact"/>
        <w:ind w:left="567" w:hanging="567"/>
        <w:contextualSpacing/>
        <w:jc w:val="both"/>
        <w:rPr>
          <w:rFonts w:ascii="Times New Roman" w:hAnsi="Times New Roman"/>
          <w:b/>
          <w:bCs/>
          <w:sz w:val="24"/>
          <w:szCs w:val="24"/>
        </w:rPr>
      </w:pPr>
      <w:r>
        <w:rPr>
          <w:rFonts w:ascii="Times New Roman" w:hAnsi="Times New Roman"/>
          <w:b/>
          <w:bCs/>
          <w:sz w:val="24"/>
          <w:szCs w:val="24"/>
        </w:rPr>
        <w:t>Wykona</w:t>
      </w:r>
      <w:r w:rsidR="00306933" w:rsidRPr="001612CD">
        <w:rPr>
          <w:rFonts w:ascii="Times New Roman" w:hAnsi="Times New Roman"/>
          <w:b/>
          <w:bCs/>
          <w:sz w:val="24"/>
          <w:szCs w:val="24"/>
        </w:rPr>
        <w:t>wcy wspólnie ubiegający się o udzielenie zamówienia dołączają do oferty oświadczenie, z którego wynika, któr</w:t>
      </w:r>
      <w:r w:rsidR="005A0FF5">
        <w:rPr>
          <w:rFonts w:ascii="Times New Roman" w:hAnsi="Times New Roman"/>
          <w:b/>
          <w:bCs/>
          <w:sz w:val="24"/>
          <w:szCs w:val="24"/>
        </w:rPr>
        <w:t xml:space="preserve">ą część </w:t>
      </w:r>
      <w:r w:rsidR="00306933" w:rsidRPr="001612CD">
        <w:rPr>
          <w:rFonts w:ascii="Times New Roman" w:hAnsi="Times New Roman"/>
          <w:b/>
          <w:bCs/>
          <w:sz w:val="24"/>
          <w:szCs w:val="24"/>
        </w:rPr>
        <w:t xml:space="preserve">dostawy  wykonają poszczególni </w:t>
      </w:r>
      <w:r>
        <w:rPr>
          <w:rFonts w:ascii="Times New Roman" w:hAnsi="Times New Roman"/>
          <w:b/>
          <w:bCs/>
          <w:sz w:val="24"/>
          <w:szCs w:val="24"/>
        </w:rPr>
        <w:t>Wykon</w:t>
      </w:r>
      <w:r w:rsidR="005A0FF5">
        <w:rPr>
          <w:rFonts w:ascii="Times New Roman" w:hAnsi="Times New Roman"/>
          <w:b/>
          <w:bCs/>
          <w:sz w:val="24"/>
          <w:szCs w:val="24"/>
        </w:rPr>
        <w:t>a</w:t>
      </w:r>
      <w:r w:rsidR="00306933" w:rsidRPr="001612CD">
        <w:rPr>
          <w:rFonts w:ascii="Times New Roman" w:hAnsi="Times New Roman"/>
          <w:b/>
          <w:bCs/>
          <w:sz w:val="24"/>
          <w:szCs w:val="24"/>
        </w:rPr>
        <w:t xml:space="preserve">wcy. </w:t>
      </w:r>
      <w:r w:rsidR="00A277D9">
        <w:rPr>
          <w:rFonts w:ascii="Times New Roman" w:hAnsi="Times New Roman"/>
          <w:b/>
          <w:bCs/>
          <w:sz w:val="24"/>
          <w:szCs w:val="24"/>
        </w:rPr>
        <w:t>Wzór oświadczenia stanowi załącznik nr 4 do SWZ.</w:t>
      </w:r>
    </w:p>
    <w:p w14:paraId="082754EE" w14:textId="35D484DE" w:rsidR="00306933" w:rsidRDefault="00A277D9" w:rsidP="00EF6960">
      <w:pPr>
        <w:numPr>
          <w:ilvl w:val="1"/>
          <w:numId w:val="16"/>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W przypadku wyboru oferty Wykonawców wspólnie ubiegających się o udzielenie zamówienia:</w:t>
      </w:r>
    </w:p>
    <w:p w14:paraId="2DB41683" w14:textId="401768C6" w:rsidR="00982D6F" w:rsidRDefault="00982D6F" w:rsidP="00982D6F">
      <w:pPr>
        <w:pStyle w:val="Akapitzlist"/>
        <w:numPr>
          <w:ilvl w:val="2"/>
          <w:numId w:val="1"/>
        </w:numPr>
        <w:shd w:val="clear" w:color="auto" w:fill="FFFFFF"/>
        <w:tabs>
          <w:tab w:val="left" w:pos="567"/>
        </w:tabs>
        <w:spacing w:after="0" w:line="274" w:lineRule="exact"/>
        <w:ind w:left="993"/>
        <w:jc w:val="both"/>
        <w:rPr>
          <w:rFonts w:ascii="Times New Roman" w:hAnsi="Times New Roman"/>
          <w:sz w:val="24"/>
          <w:szCs w:val="24"/>
        </w:rPr>
      </w:pPr>
      <w:r>
        <w:rPr>
          <w:rFonts w:ascii="Times New Roman" w:hAnsi="Times New Roman"/>
          <w:sz w:val="24"/>
          <w:szCs w:val="24"/>
        </w:rPr>
        <w:t xml:space="preserve">Zamawiający, zgodnie z art. 59 ustawy </w:t>
      </w:r>
      <w:proofErr w:type="spellStart"/>
      <w:r>
        <w:rPr>
          <w:rFonts w:ascii="Times New Roman" w:hAnsi="Times New Roman"/>
          <w:sz w:val="24"/>
          <w:szCs w:val="24"/>
        </w:rPr>
        <w:t>Pzp</w:t>
      </w:r>
      <w:proofErr w:type="spellEnd"/>
      <w:r>
        <w:rPr>
          <w:rFonts w:ascii="Times New Roman" w:hAnsi="Times New Roman"/>
          <w:sz w:val="24"/>
          <w:szCs w:val="24"/>
        </w:rPr>
        <w:t>, żąda kopii umowy regulującej współpracę tych Wykonawców przed zawarciem umowy,</w:t>
      </w:r>
    </w:p>
    <w:p w14:paraId="77B930DF" w14:textId="4C40404F" w:rsidR="00982D6F" w:rsidRPr="00982D6F" w:rsidRDefault="00982D6F" w:rsidP="00982D6F">
      <w:pPr>
        <w:pStyle w:val="Akapitzlist"/>
        <w:numPr>
          <w:ilvl w:val="2"/>
          <w:numId w:val="1"/>
        </w:numPr>
        <w:shd w:val="clear" w:color="auto" w:fill="FFFFFF"/>
        <w:tabs>
          <w:tab w:val="left" w:pos="567"/>
        </w:tabs>
        <w:spacing w:after="0" w:line="274" w:lineRule="exact"/>
        <w:ind w:left="993"/>
        <w:jc w:val="both"/>
        <w:rPr>
          <w:rFonts w:ascii="Times New Roman" w:hAnsi="Times New Roman"/>
          <w:sz w:val="24"/>
          <w:szCs w:val="24"/>
        </w:rPr>
      </w:pPr>
      <w:r>
        <w:rPr>
          <w:rFonts w:ascii="Times New Roman" w:hAnsi="Times New Roman"/>
          <w:sz w:val="24"/>
          <w:szCs w:val="24"/>
        </w:rPr>
        <w:lastRenderedPageBreak/>
        <w:t>Wykonawcy ponoszą solidarną odpowiedzialność za wykonanie umowy i wniesienie zabezpieczenia należytego wykonania umowy.</w:t>
      </w:r>
    </w:p>
    <w:p w14:paraId="59B464EC" w14:textId="77777777" w:rsidR="005F1920" w:rsidRDefault="005F1920" w:rsidP="005F1920">
      <w:pPr>
        <w:shd w:val="clear" w:color="auto" w:fill="FFFFFF"/>
        <w:tabs>
          <w:tab w:val="left" w:pos="567"/>
        </w:tabs>
        <w:spacing w:after="0" w:line="274" w:lineRule="exact"/>
        <w:ind w:left="360"/>
        <w:contextualSpacing/>
        <w:jc w:val="both"/>
        <w:rPr>
          <w:rFonts w:ascii="Times New Roman" w:hAnsi="Times New Roman"/>
          <w:sz w:val="24"/>
          <w:szCs w:val="24"/>
        </w:rPr>
      </w:pPr>
    </w:p>
    <w:p w14:paraId="67F1DA24" w14:textId="43BE87D0" w:rsidR="00306933" w:rsidRPr="008E2A82" w:rsidRDefault="00306933" w:rsidP="00306933">
      <w:pPr>
        <w:pStyle w:val="Akapitzlist"/>
        <w:numPr>
          <w:ilvl w:val="0"/>
          <w:numId w:val="1"/>
        </w:numPr>
        <w:shd w:val="clear" w:color="auto" w:fill="D9D9D9" w:themeFill="background1" w:themeFillShade="D9"/>
        <w:spacing w:before="120" w:after="0" w:line="240" w:lineRule="auto"/>
        <w:jc w:val="both"/>
        <w:rPr>
          <w:rFonts w:ascii="Times New Roman" w:eastAsia="Times New Roman" w:hAnsi="Times New Roman"/>
          <w:b/>
          <w:bCs/>
          <w:sz w:val="24"/>
          <w:szCs w:val="24"/>
          <w:lang w:eastAsia="pl-PL"/>
        </w:rPr>
      </w:pPr>
      <w:r w:rsidRPr="008E2A82">
        <w:rPr>
          <w:rFonts w:ascii="Times New Roman" w:eastAsia="Times New Roman" w:hAnsi="Times New Roman"/>
          <w:b/>
          <w:bCs/>
          <w:sz w:val="24"/>
          <w:szCs w:val="24"/>
          <w:lang w:eastAsia="pl-PL"/>
        </w:rPr>
        <w:t xml:space="preserve">Informacje o sposobie porozumiewania się Zamawiającego z </w:t>
      </w:r>
      <w:r w:rsidR="00EF7AFB">
        <w:rPr>
          <w:rFonts w:ascii="Times New Roman" w:eastAsia="Times New Roman" w:hAnsi="Times New Roman"/>
          <w:b/>
          <w:bCs/>
          <w:sz w:val="24"/>
          <w:szCs w:val="24"/>
          <w:lang w:eastAsia="pl-PL"/>
        </w:rPr>
        <w:t>Wykona</w:t>
      </w:r>
      <w:r w:rsidRPr="008E2A82">
        <w:rPr>
          <w:rFonts w:ascii="Times New Roman" w:eastAsia="Times New Roman" w:hAnsi="Times New Roman"/>
          <w:b/>
          <w:bCs/>
          <w:sz w:val="24"/>
          <w:szCs w:val="24"/>
          <w:lang w:eastAsia="pl-PL"/>
        </w:rPr>
        <w:t xml:space="preserve">wcami oraz przekazywania oświadczeń i dokumentów oraz wskazanie osób uprawnionych do porozumiewania się z </w:t>
      </w:r>
      <w:r w:rsidR="0013540D">
        <w:rPr>
          <w:rFonts w:ascii="Times New Roman" w:eastAsia="Times New Roman" w:hAnsi="Times New Roman"/>
          <w:b/>
          <w:bCs/>
          <w:sz w:val="24"/>
          <w:szCs w:val="24"/>
          <w:lang w:eastAsia="pl-PL"/>
        </w:rPr>
        <w:t>Wykon</w:t>
      </w:r>
      <w:r w:rsidRPr="008E2A82">
        <w:rPr>
          <w:rFonts w:ascii="Times New Roman" w:eastAsia="Times New Roman" w:hAnsi="Times New Roman"/>
          <w:b/>
          <w:bCs/>
          <w:sz w:val="24"/>
          <w:szCs w:val="24"/>
          <w:lang w:eastAsia="pl-PL"/>
        </w:rPr>
        <w:t>awcami:</w:t>
      </w:r>
    </w:p>
    <w:p w14:paraId="444A934F" w14:textId="77777777" w:rsidR="00306933" w:rsidRPr="004E1816" w:rsidRDefault="00306933" w:rsidP="00306933">
      <w:pPr>
        <w:spacing w:after="0" w:line="240" w:lineRule="auto"/>
        <w:ind w:left="360"/>
        <w:jc w:val="both"/>
        <w:rPr>
          <w:rFonts w:ascii="Times New Roman" w:eastAsia="Times New Roman" w:hAnsi="Times New Roman"/>
          <w:b/>
          <w:bCs/>
          <w:sz w:val="24"/>
          <w:szCs w:val="24"/>
          <w:lang w:eastAsia="pl-PL"/>
        </w:rPr>
      </w:pPr>
      <w:r w:rsidRPr="004E1816">
        <w:rPr>
          <w:rFonts w:ascii="Times New Roman" w:eastAsia="Times New Roman" w:hAnsi="Times New Roman"/>
          <w:b/>
          <w:bCs/>
          <w:sz w:val="24"/>
          <w:szCs w:val="24"/>
          <w:lang w:eastAsia="pl-PL"/>
        </w:rPr>
        <w:t>Informacje ogólne:</w:t>
      </w:r>
    </w:p>
    <w:p w14:paraId="164D0468" w14:textId="2E947699" w:rsidR="00EA30C2" w:rsidRDefault="00306933" w:rsidP="00EF6960">
      <w:pPr>
        <w:pStyle w:val="Akapitzlist"/>
        <w:numPr>
          <w:ilvl w:val="0"/>
          <w:numId w:val="19"/>
        </w:numPr>
        <w:spacing w:after="0" w:line="240" w:lineRule="auto"/>
        <w:ind w:left="567" w:hanging="567"/>
        <w:jc w:val="both"/>
        <w:rPr>
          <w:rFonts w:ascii="Times New Roman" w:eastAsia="Times New Roman" w:hAnsi="Times New Roman"/>
          <w:sz w:val="24"/>
          <w:szCs w:val="24"/>
          <w:lang w:eastAsia="pl-PL"/>
        </w:rPr>
      </w:pPr>
      <w:r w:rsidRPr="004E1816">
        <w:rPr>
          <w:rFonts w:ascii="Times New Roman" w:eastAsia="Times New Roman" w:hAnsi="Times New Roman"/>
          <w:sz w:val="24"/>
          <w:szCs w:val="24"/>
          <w:lang w:eastAsia="pl-PL"/>
        </w:rPr>
        <w:t xml:space="preserve">W postępowaniu o udzielenie zamówienia komunikacja między Zamawiającym a </w:t>
      </w:r>
      <w:r w:rsidR="0013540D">
        <w:rPr>
          <w:rFonts w:ascii="Times New Roman" w:eastAsia="Times New Roman" w:hAnsi="Times New Roman"/>
          <w:sz w:val="24"/>
          <w:szCs w:val="24"/>
          <w:lang w:eastAsia="pl-PL"/>
        </w:rPr>
        <w:t>Wykon</w:t>
      </w:r>
      <w:r w:rsidRPr="004E1816">
        <w:rPr>
          <w:rFonts w:ascii="Times New Roman" w:eastAsia="Times New Roman" w:hAnsi="Times New Roman"/>
          <w:sz w:val="24"/>
          <w:szCs w:val="24"/>
          <w:lang w:eastAsia="pl-PL"/>
        </w:rPr>
        <w:t xml:space="preserve">awcami odbywa </w:t>
      </w:r>
      <w:r w:rsidR="00764862">
        <w:rPr>
          <w:rFonts w:ascii="Times New Roman" w:eastAsia="Times New Roman" w:hAnsi="Times New Roman"/>
          <w:sz w:val="24"/>
          <w:szCs w:val="24"/>
          <w:lang w:eastAsia="pl-PL"/>
        </w:rPr>
        <w:t xml:space="preserve">się w formie elektronicznej, za pośrednictwem platformazakupowa.pl pod adresem </w:t>
      </w:r>
      <w:hyperlink r:id="rId13" w:history="1">
        <w:r w:rsidR="00764862" w:rsidRPr="00AB0699">
          <w:rPr>
            <w:rStyle w:val="Hipercze"/>
            <w:rFonts w:ascii="Times New Roman" w:eastAsia="Times New Roman" w:hAnsi="Times New Roman"/>
            <w:sz w:val="24"/>
            <w:szCs w:val="24"/>
            <w:lang w:eastAsia="pl-PL"/>
          </w:rPr>
          <w:t>https://platformazakupowa.pl/pn/pzdluban</w:t>
        </w:r>
      </w:hyperlink>
      <w:r w:rsidR="00764862">
        <w:rPr>
          <w:rFonts w:ascii="Times New Roman" w:eastAsia="Times New Roman" w:hAnsi="Times New Roman"/>
          <w:sz w:val="24"/>
          <w:szCs w:val="24"/>
          <w:lang w:eastAsia="pl-PL"/>
        </w:rPr>
        <w:t xml:space="preserve"> </w:t>
      </w:r>
    </w:p>
    <w:p w14:paraId="3E17CE50" w14:textId="3E5859D1" w:rsidR="00764862" w:rsidRDefault="00764862" w:rsidP="00764862">
      <w:pPr>
        <w:pStyle w:val="Akapitzlist"/>
        <w:numPr>
          <w:ilvl w:val="0"/>
          <w:numId w:val="19"/>
        </w:numPr>
        <w:spacing w:after="0" w:line="240" w:lineRule="auto"/>
        <w:ind w:left="567" w:hanging="567"/>
        <w:jc w:val="both"/>
        <w:rPr>
          <w:rFonts w:ascii="Times New Roman" w:eastAsia="Times New Roman" w:hAnsi="Times New Roman"/>
          <w:bCs/>
          <w:sz w:val="24"/>
          <w:szCs w:val="24"/>
          <w:lang w:eastAsia="pl-PL"/>
        </w:rPr>
      </w:pPr>
      <w:r w:rsidRPr="00764862">
        <w:rPr>
          <w:rFonts w:ascii="Times New Roman" w:eastAsia="Times New Roman" w:hAnsi="Times New Roman"/>
          <w:bCs/>
          <w:sz w:val="24"/>
          <w:szCs w:val="24"/>
          <w:lang w:eastAsia="pl-PL"/>
        </w:rPr>
        <w:t>W celu skrócenia czasu udzielania odpowiedzi na pytania komunikacja</w:t>
      </w:r>
      <w:r>
        <w:rPr>
          <w:rFonts w:ascii="Times New Roman" w:eastAsia="Times New Roman" w:hAnsi="Times New Roman"/>
          <w:bCs/>
          <w:sz w:val="24"/>
          <w:szCs w:val="24"/>
          <w:lang w:eastAsia="pl-PL"/>
        </w:rPr>
        <w:t xml:space="preserve"> między Zamawiającym a Wykonawcami w zakresie:</w:t>
      </w:r>
    </w:p>
    <w:p w14:paraId="0468195E" w14:textId="738CEF5D" w:rsidR="00764862" w:rsidRDefault="00764862" w:rsidP="00764862">
      <w:pPr>
        <w:pStyle w:val="Akapitzlist"/>
        <w:spacing w:after="0" w:line="240" w:lineRule="auto"/>
        <w:ind w:left="567"/>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przesłania Zamawiającemu pytań do treści SWZ;</w:t>
      </w:r>
    </w:p>
    <w:p w14:paraId="257423C4" w14:textId="6C5B76EB" w:rsidR="00764862" w:rsidRDefault="00764862" w:rsidP="00764862">
      <w:pPr>
        <w:pStyle w:val="Akapitzlist"/>
        <w:spacing w:after="0" w:line="240" w:lineRule="auto"/>
        <w:ind w:left="567"/>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przesłania odpowiedzi na wezwanie Zamawiającego do złożenia/poprawi</w:t>
      </w:r>
      <w:r w:rsidR="00DE262D">
        <w:rPr>
          <w:rFonts w:ascii="Times New Roman" w:eastAsia="Times New Roman" w:hAnsi="Times New Roman"/>
          <w:bCs/>
          <w:sz w:val="24"/>
          <w:szCs w:val="24"/>
          <w:lang w:eastAsia="pl-PL"/>
        </w:rPr>
        <w:t>enia/uzupełnienia oświadczenia, o którym mowa w art. 125 ust. 1, podmiotowych środków dowodowych, innych dokumentów lub oświadczeń  składanych w postępowaniu;</w:t>
      </w:r>
    </w:p>
    <w:p w14:paraId="1BAA390D" w14:textId="64ACF174" w:rsidR="00DE262D" w:rsidRDefault="00DE262D" w:rsidP="00764862">
      <w:pPr>
        <w:pStyle w:val="Akapitzlist"/>
        <w:spacing w:after="0" w:line="240" w:lineRule="auto"/>
        <w:ind w:left="567"/>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7604E6A" w14:textId="04F0328E" w:rsidR="00DE262D" w:rsidRDefault="00DE262D" w:rsidP="00764862">
      <w:pPr>
        <w:pStyle w:val="Akapitzlist"/>
        <w:spacing w:after="0" w:line="240" w:lineRule="auto"/>
        <w:ind w:left="567"/>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przesłania odpowiedzi na wezwanie Zamawiającego do złożenia wyjaśnień dot. treści przedmiotowych środków dowodowych;</w:t>
      </w:r>
    </w:p>
    <w:p w14:paraId="0DD01435" w14:textId="3BF3EE49" w:rsidR="00DE262D" w:rsidRDefault="00DE262D" w:rsidP="00764862">
      <w:pPr>
        <w:pStyle w:val="Akapitzlist"/>
        <w:spacing w:after="0" w:line="240" w:lineRule="auto"/>
        <w:ind w:left="567"/>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przesyłania odpowiedzi na inne wezwanie Zamawiającego wynikające z ustawy – Prawo zamówień publicznych;</w:t>
      </w:r>
    </w:p>
    <w:p w14:paraId="517CCDE7" w14:textId="0C3E8151" w:rsidR="00DE262D" w:rsidRDefault="00DE262D" w:rsidP="00764862">
      <w:pPr>
        <w:pStyle w:val="Akapitzlist"/>
        <w:spacing w:after="0" w:line="240" w:lineRule="auto"/>
        <w:ind w:left="567"/>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przesyłania wniosków, informacji, oświadczeń Wykonawcy;</w:t>
      </w:r>
    </w:p>
    <w:p w14:paraId="3FE340EC" w14:textId="72846BD6" w:rsidR="00DE262D" w:rsidRDefault="00DE262D" w:rsidP="00764862">
      <w:pPr>
        <w:pStyle w:val="Akapitzlist"/>
        <w:spacing w:after="0" w:line="240" w:lineRule="auto"/>
        <w:ind w:left="567"/>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przesłania odwołania/inne</w:t>
      </w:r>
    </w:p>
    <w:p w14:paraId="086DACA2" w14:textId="415A8F75" w:rsidR="00DE262D" w:rsidRDefault="00DE262D" w:rsidP="00764862">
      <w:pPr>
        <w:pStyle w:val="Akapitzlist"/>
        <w:spacing w:after="0" w:line="240" w:lineRule="auto"/>
        <w:ind w:left="567"/>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odbywa się za pośrednictwem </w:t>
      </w:r>
      <w:r w:rsidRPr="00B465CC">
        <w:rPr>
          <w:rFonts w:ascii="Times New Roman" w:eastAsia="Times New Roman" w:hAnsi="Times New Roman"/>
          <w:bCs/>
          <w:color w:val="0000FF"/>
          <w:sz w:val="24"/>
          <w:szCs w:val="24"/>
          <w:u w:val="single"/>
          <w:lang w:eastAsia="pl-PL"/>
        </w:rPr>
        <w:t>platformazakupowa.pl</w:t>
      </w:r>
      <w:r>
        <w:rPr>
          <w:rFonts w:ascii="Times New Roman" w:eastAsia="Times New Roman" w:hAnsi="Times New Roman"/>
          <w:bCs/>
          <w:sz w:val="24"/>
          <w:szCs w:val="24"/>
          <w:lang w:eastAsia="pl-PL"/>
        </w:rPr>
        <w:t xml:space="preserve"> i formularza „Wyślij wiadomość do zamawiającego”.</w:t>
      </w:r>
    </w:p>
    <w:p w14:paraId="4A3E496E" w14:textId="37E77BC2" w:rsidR="00DE262D" w:rsidRDefault="00B465CC" w:rsidP="00764862">
      <w:pPr>
        <w:pStyle w:val="Akapitzlist"/>
        <w:spacing w:after="0" w:line="240" w:lineRule="auto"/>
        <w:ind w:left="567"/>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w:t>
      </w:r>
      <w:r w:rsidR="00EB2FE6">
        <w:rPr>
          <w:rFonts w:ascii="Times New Roman" w:eastAsia="Times New Roman" w:hAnsi="Times New Roman"/>
          <w:bCs/>
          <w:sz w:val="24"/>
          <w:szCs w:val="24"/>
          <w:lang w:eastAsia="pl-PL"/>
        </w:rPr>
        <w:t xml:space="preserve"> zamawiającego. Zamawiają</w:t>
      </w:r>
      <w:r>
        <w:rPr>
          <w:rFonts w:ascii="Times New Roman" w:eastAsia="Times New Roman" w:hAnsi="Times New Roman"/>
          <w:bCs/>
          <w:sz w:val="24"/>
          <w:szCs w:val="24"/>
          <w:lang w:eastAsia="pl-PL"/>
        </w:rPr>
        <w:t xml:space="preserve">cy dopuszcza opcjonalnie komunikację za pośrednictwem poczty elektronicznej. Adres poczty elektronicznej osoby uprawnionej do kontaktu z Wykonawcami: </w:t>
      </w:r>
      <w:hyperlink r:id="rId14" w:history="1">
        <w:r w:rsidRPr="00AB0699">
          <w:rPr>
            <w:rStyle w:val="Hipercze"/>
            <w:rFonts w:ascii="Times New Roman" w:eastAsia="Times New Roman" w:hAnsi="Times New Roman"/>
            <w:bCs/>
            <w:sz w:val="24"/>
            <w:szCs w:val="24"/>
            <w:lang w:eastAsia="pl-PL"/>
          </w:rPr>
          <w:t>zamowienia@pzdluban.pl</w:t>
        </w:r>
      </w:hyperlink>
    </w:p>
    <w:p w14:paraId="5E7A7586" w14:textId="546D108F" w:rsidR="00764862" w:rsidRDefault="00764862" w:rsidP="00764862">
      <w:pPr>
        <w:pStyle w:val="Akapitzlist"/>
        <w:numPr>
          <w:ilvl w:val="0"/>
          <w:numId w:val="19"/>
        </w:numPr>
        <w:spacing w:after="0" w:line="240" w:lineRule="auto"/>
        <w:ind w:left="567" w:hanging="567"/>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Zamawi</w:t>
      </w:r>
      <w:r w:rsidR="00B465CC">
        <w:rPr>
          <w:rFonts w:ascii="Times New Roman" w:eastAsia="Times New Roman" w:hAnsi="Times New Roman"/>
          <w:bCs/>
          <w:sz w:val="24"/>
          <w:szCs w:val="24"/>
          <w:lang w:eastAsia="pl-PL"/>
        </w:rPr>
        <w:t xml:space="preserve">ający </w:t>
      </w:r>
      <w:r w:rsidR="00EB2FE6">
        <w:rPr>
          <w:rFonts w:ascii="Times New Roman" w:eastAsia="Times New Roman" w:hAnsi="Times New Roman"/>
          <w:bCs/>
          <w:sz w:val="24"/>
          <w:szCs w:val="24"/>
          <w:lang w:eastAsia="pl-PL"/>
        </w:rPr>
        <w:t>będzie przekazywał wykonawcom informacje za poś</w:t>
      </w:r>
      <w:r w:rsidR="00D576D9">
        <w:rPr>
          <w:rFonts w:ascii="Times New Roman" w:eastAsia="Times New Roman" w:hAnsi="Times New Roman"/>
          <w:bCs/>
          <w:sz w:val="24"/>
          <w:szCs w:val="24"/>
          <w:lang w:eastAsia="pl-PL"/>
        </w:rPr>
        <w:t xml:space="preserve">rednictwem </w:t>
      </w:r>
      <w:r w:rsidR="00D576D9" w:rsidRPr="00D576D9">
        <w:rPr>
          <w:rFonts w:ascii="Times New Roman" w:eastAsia="Times New Roman" w:hAnsi="Times New Roman"/>
          <w:bCs/>
          <w:color w:val="0000FF"/>
          <w:sz w:val="24"/>
          <w:szCs w:val="24"/>
          <w:u w:val="single"/>
          <w:lang w:eastAsia="pl-PL"/>
        </w:rPr>
        <w:t>platformazakupowa.pl</w:t>
      </w:r>
      <w:r w:rsidR="00D576D9">
        <w:rPr>
          <w:rFonts w:ascii="Times New Roman" w:eastAsia="Times New Roman" w:hAnsi="Times New Roman"/>
          <w:bCs/>
          <w:sz w:val="24"/>
          <w:szCs w:val="24"/>
          <w:lang w:eastAsia="pl-PL"/>
        </w:rPr>
        <w:t xml:space="preserve">. Informacje dotyczące odpowiedzi na pytania, zmiana specyfikacji, zmiana terminu składania i otwarcia ofert Zamawiający będzie zamieszczał na platformie w sekcji „Komunikaty”. Korespondencja, której zgodnie z obowiązującymi przepisami adresem jest konkretny Wykonawca, będzie przekazana za pośrednictwem </w:t>
      </w:r>
      <w:r w:rsidR="00D576D9" w:rsidRPr="00B465CC">
        <w:rPr>
          <w:rFonts w:ascii="Times New Roman" w:eastAsia="Times New Roman" w:hAnsi="Times New Roman"/>
          <w:bCs/>
          <w:color w:val="0000FF"/>
          <w:sz w:val="24"/>
          <w:szCs w:val="24"/>
          <w:u w:val="single"/>
          <w:lang w:eastAsia="pl-PL"/>
        </w:rPr>
        <w:t>platformazakupowa.pl</w:t>
      </w:r>
      <w:r w:rsidR="00D576D9">
        <w:rPr>
          <w:rFonts w:ascii="Times New Roman" w:eastAsia="Times New Roman" w:hAnsi="Times New Roman"/>
          <w:bCs/>
          <w:sz w:val="24"/>
          <w:szCs w:val="24"/>
          <w:lang w:eastAsia="pl-PL"/>
        </w:rPr>
        <w:t xml:space="preserve"> do konkretnego wykonawcy. Zamawiający dopuszcza możliwość komunikowania się z Wykonawcami za pośrednictwem poczty elektronicznej e-mail: </w:t>
      </w:r>
      <w:hyperlink r:id="rId15" w:history="1">
        <w:r w:rsidR="00D576D9" w:rsidRPr="00AB0699">
          <w:rPr>
            <w:rStyle w:val="Hipercze"/>
            <w:rFonts w:ascii="Times New Roman" w:eastAsia="Times New Roman" w:hAnsi="Times New Roman"/>
            <w:bCs/>
            <w:sz w:val="24"/>
            <w:szCs w:val="24"/>
            <w:lang w:eastAsia="pl-PL"/>
          </w:rPr>
          <w:t>zamowienia@pzdluban.pl</w:t>
        </w:r>
      </w:hyperlink>
      <w:r w:rsidR="00D576D9">
        <w:rPr>
          <w:rFonts w:ascii="Times New Roman" w:eastAsia="Times New Roman" w:hAnsi="Times New Roman"/>
          <w:bCs/>
          <w:sz w:val="24"/>
          <w:szCs w:val="24"/>
          <w:lang w:eastAsia="pl-PL"/>
        </w:rPr>
        <w:t xml:space="preserve"> </w:t>
      </w:r>
    </w:p>
    <w:p w14:paraId="77212D5D" w14:textId="26A35FAC" w:rsidR="00D576D9" w:rsidRDefault="00D576D9" w:rsidP="00764862">
      <w:pPr>
        <w:pStyle w:val="Akapitzlist"/>
        <w:numPr>
          <w:ilvl w:val="0"/>
          <w:numId w:val="19"/>
        </w:numPr>
        <w:spacing w:after="0" w:line="240" w:lineRule="auto"/>
        <w:ind w:left="567" w:hanging="567"/>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sz w:val="24"/>
          <w:szCs w:val="24"/>
          <w:lang w:eastAsia="pl-PL"/>
        </w:rPr>
        <w:t xml:space="preserve">Wykonawca jako podmiot profesjonalny ma obowiązek sprawdzania komunikatów i wiadomości bezpośrednio na </w:t>
      </w:r>
      <w:r w:rsidRPr="00D576D9">
        <w:rPr>
          <w:rFonts w:ascii="Times New Roman" w:eastAsia="Times New Roman" w:hAnsi="Times New Roman"/>
          <w:bCs/>
          <w:color w:val="0000FF"/>
          <w:sz w:val="24"/>
          <w:szCs w:val="24"/>
          <w:u w:val="single"/>
          <w:lang w:eastAsia="pl-PL"/>
        </w:rPr>
        <w:t>platformazakupowa.pl</w:t>
      </w:r>
      <w:r w:rsidRPr="00D576D9">
        <w:rPr>
          <w:rFonts w:ascii="Times New Roman" w:eastAsia="Times New Roman" w:hAnsi="Times New Roman"/>
          <w:bCs/>
          <w:color w:val="0000FF"/>
          <w:sz w:val="24"/>
          <w:szCs w:val="24"/>
          <w:lang w:eastAsia="pl-PL"/>
        </w:rPr>
        <w:t xml:space="preserve"> </w:t>
      </w:r>
      <w:r w:rsidRPr="00D576D9">
        <w:rPr>
          <w:rFonts w:ascii="Times New Roman" w:eastAsia="Times New Roman" w:hAnsi="Times New Roman"/>
          <w:bCs/>
          <w:color w:val="000000" w:themeColor="text1"/>
          <w:sz w:val="24"/>
          <w:szCs w:val="24"/>
          <w:lang w:eastAsia="pl-PL"/>
        </w:rPr>
        <w:t>przesłanych</w:t>
      </w:r>
      <w:r>
        <w:rPr>
          <w:rFonts w:ascii="Times New Roman" w:eastAsia="Times New Roman" w:hAnsi="Times New Roman"/>
          <w:bCs/>
          <w:color w:val="000000" w:themeColor="text1"/>
          <w:sz w:val="24"/>
          <w:szCs w:val="24"/>
          <w:lang w:eastAsia="pl-PL"/>
        </w:rPr>
        <w:t xml:space="preserve"> przez zamawiającego, gdyż system powiadomień może ulec awarii lub powiadomienie </w:t>
      </w:r>
      <w:r w:rsidR="003F3C26">
        <w:rPr>
          <w:rFonts w:ascii="Times New Roman" w:eastAsia="Times New Roman" w:hAnsi="Times New Roman"/>
          <w:bCs/>
          <w:color w:val="000000" w:themeColor="text1"/>
          <w:sz w:val="24"/>
          <w:szCs w:val="24"/>
          <w:lang w:eastAsia="pl-PL"/>
        </w:rPr>
        <w:t>może trafić do folderu SPAM.</w:t>
      </w:r>
    </w:p>
    <w:p w14:paraId="56FC4301" w14:textId="4AB52D76" w:rsidR="003F3C26" w:rsidRDefault="003F3C26" w:rsidP="00764862">
      <w:pPr>
        <w:pStyle w:val="Akapitzlist"/>
        <w:numPr>
          <w:ilvl w:val="0"/>
          <w:numId w:val="19"/>
        </w:numPr>
        <w:spacing w:after="0" w:line="240" w:lineRule="auto"/>
        <w:ind w:left="567" w:hanging="567"/>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sz w:val="24"/>
          <w:szCs w:val="24"/>
          <w:lang w:eastAsia="pl-PL"/>
        </w:rPr>
        <w:t>Zamawiający, zgodnie z § 11 ust. 2 ROZPORZĄDZENIA PREZESA RADY MINISTRÓW z dnia 30 grudnia 2020r. w sprawie sposobu</w:t>
      </w:r>
      <w:r w:rsidR="00517D79">
        <w:rPr>
          <w:rFonts w:ascii="Times New Roman" w:eastAsia="Times New Roman" w:hAnsi="Times New Roman"/>
          <w:bCs/>
          <w:sz w:val="24"/>
          <w:szCs w:val="24"/>
          <w:lang w:eastAsia="pl-PL"/>
        </w:rPr>
        <w:t xml:space="preserve"> sporządzania i przekazywania informacji oraz wymagań technicznych dla dokumentów elektronicznych oraz środków komunikacji elektronicznej w postępowaniu o udzielenie zamówienia publicznego lub konkursie zamieszcza wymagania dotyczące specyfikacji połączeń, formatu przesyłanych danych oraz szyfrowania i oznaczenia czasu przekazania i odbioru danych za pośrednictwem </w:t>
      </w:r>
      <w:r w:rsidR="00517D79" w:rsidRPr="00B465CC">
        <w:rPr>
          <w:rFonts w:ascii="Times New Roman" w:eastAsia="Times New Roman" w:hAnsi="Times New Roman"/>
          <w:bCs/>
          <w:color w:val="0000FF"/>
          <w:sz w:val="24"/>
          <w:szCs w:val="24"/>
          <w:u w:val="single"/>
          <w:lang w:eastAsia="pl-PL"/>
        </w:rPr>
        <w:t>platformazakupowa.pl</w:t>
      </w:r>
      <w:r w:rsidR="00517D79">
        <w:rPr>
          <w:rFonts w:ascii="Times New Roman" w:eastAsia="Times New Roman" w:hAnsi="Times New Roman"/>
          <w:bCs/>
          <w:color w:val="0000FF"/>
          <w:sz w:val="24"/>
          <w:szCs w:val="24"/>
          <w:u w:val="single"/>
          <w:lang w:eastAsia="pl-PL"/>
        </w:rPr>
        <w:t xml:space="preserve"> </w:t>
      </w:r>
      <w:r w:rsidR="00517D79" w:rsidRPr="00517D79">
        <w:rPr>
          <w:rFonts w:ascii="Times New Roman" w:eastAsia="Times New Roman" w:hAnsi="Times New Roman"/>
          <w:bCs/>
          <w:color w:val="000000" w:themeColor="text1"/>
          <w:sz w:val="24"/>
          <w:szCs w:val="24"/>
          <w:lang w:eastAsia="pl-PL"/>
        </w:rPr>
        <w:t>tj.:</w:t>
      </w:r>
    </w:p>
    <w:p w14:paraId="512E76BB" w14:textId="163BB075" w:rsidR="00517D79" w:rsidRPr="00517D79" w:rsidRDefault="00517D79" w:rsidP="00517D79">
      <w:pPr>
        <w:pStyle w:val="Akapitzlist"/>
        <w:numPr>
          <w:ilvl w:val="2"/>
          <w:numId w:val="1"/>
        </w:numPr>
        <w:spacing w:after="0" w:line="240" w:lineRule="auto"/>
        <w:ind w:left="993"/>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sz w:val="24"/>
          <w:szCs w:val="24"/>
          <w:lang w:eastAsia="pl-PL"/>
        </w:rPr>
        <w:t xml:space="preserve">Stały dostęp do sieci Internet o gwarantowanej przepustowości nie mniejszej niż 512 </w:t>
      </w:r>
      <w:proofErr w:type="spellStart"/>
      <w:r>
        <w:rPr>
          <w:rFonts w:ascii="Times New Roman" w:eastAsia="Times New Roman" w:hAnsi="Times New Roman"/>
          <w:bCs/>
          <w:sz w:val="24"/>
          <w:szCs w:val="24"/>
          <w:lang w:eastAsia="pl-PL"/>
        </w:rPr>
        <w:t>kb</w:t>
      </w:r>
      <w:proofErr w:type="spellEnd"/>
      <w:r>
        <w:rPr>
          <w:rFonts w:ascii="Times New Roman" w:eastAsia="Times New Roman" w:hAnsi="Times New Roman"/>
          <w:bCs/>
          <w:sz w:val="24"/>
          <w:szCs w:val="24"/>
          <w:lang w:eastAsia="pl-PL"/>
        </w:rPr>
        <w:t>/s,</w:t>
      </w:r>
    </w:p>
    <w:p w14:paraId="59A12600" w14:textId="29476289" w:rsidR="00517D79" w:rsidRPr="0016103E" w:rsidRDefault="00517D79" w:rsidP="00517D79">
      <w:pPr>
        <w:pStyle w:val="Akapitzlist"/>
        <w:numPr>
          <w:ilvl w:val="2"/>
          <w:numId w:val="1"/>
        </w:numPr>
        <w:spacing w:after="0" w:line="240" w:lineRule="auto"/>
        <w:ind w:left="993"/>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sz w:val="24"/>
          <w:szCs w:val="24"/>
          <w:lang w:eastAsia="pl-PL"/>
        </w:rPr>
        <w:lastRenderedPageBreak/>
        <w:t>Komputer</w:t>
      </w:r>
      <w:r w:rsidR="0016103E">
        <w:rPr>
          <w:rFonts w:ascii="Times New Roman" w:eastAsia="Times New Roman" w:hAnsi="Times New Roman"/>
          <w:bCs/>
          <w:sz w:val="24"/>
          <w:szCs w:val="24"/>
          <w:lang w:eastAsia="pl-PL"/>
        </w:rPr>
        <w:t xml:space="preserve"> klasy PC lub MAC o następującej konfiguracji: pamięć min. 2 GB Ram, procesor Intel IV 2 GHZ lub jego nowsza wersja, jeden z systemów operacyjnych – MS Windows 7. Mac Os x 10 4, Linux lub ich nowsze wersje,</w:t>
      </w:r>
    </w:p>
    <w:p w14:paraId="65FCAB60" w14:textId="7EDEE1AB" w:rsidR="0016103E" w:rsidRPr="0016103E" w:rsidRDefault="0016103E" w:rsidP="00517D79">
      <w:pPr>
        <w:pStyle w:val="Akapitzlist"/>
        <w:numPr>
          <w:ilvl w:val="2"/>
          <w:numId w:val="1"/>
        </w:numPr>
        <w:spacing w:after="0" w:line="240" w:lineRule="auto"/>
        <w:ind w:left="993"/>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sz w:val="24"/>
          <w:szCs w:val="24"/>
          <w:lang w:eastAsia="pl-PL"/>
        </w:rPr>
        <w:t>Zainstalowana dowolna, inna przeglądarka internetowa niż Internet Explorer,</w:t>
      </w:r>
    </w:p>
    <w:p w14:paraId="3BDF4174" w14:textId="2EDE9262" w:rsidR="0016103E" w:rsidRPr="0016103E" w:rsidRDefault="0016103E" w:rsidP="00517D79">
      <w:pPr>
        <w:pStyle w:val="Akapitzlist"/>
        <w:numPr>
          <w:ilvl w:val="2"/>
          <w:numId w:val="1"/>
        </w:numPr>
        <w:spacing w:after="0" w:line="240" w:lineRule="auto"/>
        <w:ind w:left="993"/>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sz w:val="24"/>
          <w:szCs w:val="24"/>
          <w:lang w:eastAsia="pl-PL"/>
        </w:rPr>
        <w:t>Włączona obsługa JavaScript,</w:t>
      </w:r>
    </w:p>
    <w:p w14:paraId="2406AB19" w14:textId="6F6A18C0" w:rsidR="0016103E" w:rsidRPr="00436089" w:rsidRDefault="0016103E" w:rsidP="00517D79">
      <w:pPr>
        <w:pStyle w:val="Akapitzlist"/>
        <w:numPr>
          <w:ilvl w:val="2"/>
          <w:numId w:val="1"/>
        </w:numPr>
        <w:spacing w:after="0" w:line="240" w:lineRule="auto"/>
        <w:ind w:left="993"/>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sz w:val="24"/>
          <w:szCs w:val="24"/>
          <w:lang w:eastAsia="pl-PL"/>
        </w:rPr>
        <w:t xml:space="preserve">Zainstalowany program Adobe </w:t>
      </w:r>
      <w:proofErr w:type="spellStart"/>
      <w:r>
        <w:rPr>
          <w:rFonts w:ascii="Times New Roman" w:eastAsia="Times New Roman" w:hAnsi="Times New Roman"/>
          <w:bCs/>
          <w:sz w:val="24"/>
          <w:szCs w:val="24"/>
          <w:lang w:eastAsia="pl-PL"/>
        </w:rPr>
        <w:t>Acrobat</w:t>
      </w:r>
      <w:proofErr w:type="spellEnd"/>
      <w:r>
        <w:rPr>
          <w:rFonts w:ascii="Times New Roman" w:eastAsia="Times New Roman" w:hAnsi="Times New Roman"/>
          <w:bCs/>
          <w:sz w:val="24"/>
          <w:szCs w:val="24"/>
          <w:lang w:eastAsia="pl-PL"/>
        </w:rPr>
        <w:t xml:space="preserve"> Reader lub inny obsługujący format plików .pdf,</w:t>
      </w:r>
    </w:p>
    <w:p w14:paraId="2E7E85A9" w14:textId="4B3B0CC5" w:rsidR="00436089" w:rsidRPr="00436089" w:rsidRDefault="00436089" w:rsidP="00517D79">
      <w:pPr>
        <w:pStyle w:val="Akapitzlist"/>
        <w:numPr>
          <w:ilvl w:val="2"/>
          <w:numId w:val="1"/>
        </w:numPr>
        <w:spacing w:after="0" w:line="240" w:lineRule="auto"/>
        <w:ind w:left="993"/>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sz w:val="24"/>
          <w:szCs w:val="24"/>
          <w:lang w:eastAsia="pl-PL"/>
        </w:rPr>
        <w:t>Platformazakupowa.pl działa według standardu przyjętego w komunikacji sieciowej – kodowanie UTF8.</w:t>
      </w:r>
    </w:p>
    <w:p w14:paraId="1DB5318F" w14:textId="5DCB8AB3" w:rsidR="00436089" w:rsidRDefault="00436089" w:rsidP="00517D79">
      <w:pPr>
        <w:pStyle w:val="Akapitzlist"/>
        <w:numPr>
          <w:ilvl w:val="2"/>
          <w:numId w:val="1"/>
        </w:numPr>
        <w:spacing w:after="0" w:line="240" w:lineRule="auto"/>
        <w:ind w:left="993"/>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sz w:val="24"/>
          <w:szCs w:val="24"/>
          <w:lang w:eastAsia="pl-PL"/>
        </w:rPr>
        <w:t>Oznaczenie czasu odbioru danych przez platformę zakupową stanowi datę oraz dokładny czas (</w:t>
      </w:r>
      <w:proofErr w:type="spellStart"/>
      <w:r>
        <w:rPr>
          <w:rFonts w:ascii="Times New Roman" w:eastAsia="Times New Roman" w:hAnsi="Times New Roman"/>
          <w:bCs/>
          <w:sz w:val="24"/>
          <w:szCs w:val="24"/>
          <w:lang w:eastAsia="pl-PL"/>
        </w:rPr>
        <w:t>hh:mm:ss</w:t>
      </w:r>
      <w:proofErr w:type="spellEnd"/>
      <w:r>
        <w:rPr>
          <w:rFonts w:ascii="Times New Roman" w:eastAsia="Times New Roman" w:hAnsi="Times New Roman"/>
          <w:bCs/>
          <w:sz w:val="24"/>
          <w:szCs w:val="24"/>
          <w:lang w:eastAsia="pl-PL"/>
        </w:rPr>
        <w:t xml:space="preserve">) generowany wg. czasu lokalnego serwera synchronizowanego z zegarem Głównego Urzędu Miar. </w:t>
      </w:r>
    </w:p>
    <w:p w14:paraId="239DD366" w14:textId="5862837C" w:rsidR="00517D79" w:rsidRPr="00436089" w:rsidRDefault="00517D79" w:rsidP="00764862">
      <w:pPr>
        <w:pStyle w:val="Akapitzlist"/>
        <w:numPr>
          <w:ilvl w:val="0"/>
          <w:numId w:val="19"/>
        </w:numPr>
        <w:spacing w:after="0" w:line="240" w:lineRule="auto"/>
        <w:ind w:left="567" w:hanging="567"/>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sz w:val="24"/>
          <w:szCs w:val="24"/>
          <w:lang w:eastAsia="pl-PL"/>
        </w:rPr>
        <w:t>Wykonawca,</w:t>
      </w:r>
      <w:r w:rsidR="00436089">
        <w:rPr>
          <w:rFonts w:ascii="Times New Roman" w:eastAsia="Times New Roman" w:hAnsi="Times New Roman"/>
          <w:bCs/>
          <w:sz w:val="24"/>
          <w:szCs w:val="24"/>
          <w:lang w:eastAsia="pl-PL"/>
        </w:rPr>
        <w:t xml:space="preserve"> przystępując do niniejszego postępowania o udzielenie zamówienia publicznego:</w:t>
      </w:r>
    </w:p>
    <w:p w14:paraId="565B1745" w14:textId="2A8D612E" w:rsidR="00436089" w:rsidRPr="00436089" w:rsidRDefault="00436089" w:rsidP="00436089">
      <w:pPr>
        <w:pStyle w:val="Akapitzlist"/>
        <w:numPr>
          <w:ilvl w:val="0"/>
          <w:numId w:val="46"/>
        </w:numPr>
        <w:spacing w:after="0" w:line="240" w:lineRule="auto"/>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sz w:val="24"/>
          <w:szCs w:val="24"/>
          <w:lang w:eastAsia="pl-PL"/>
        </w:rPr>
        <w:t xml:space="preserve">Akceptuje warunki korzystania z </w:t>
      </w:r>
      <w:r w:rsidRPr="00436089">
        <w:rPr>
          <w:rFonts w:ascii="Times New Roman" w:eastAsia="Times New Roman" w:hAnsi="Times New Roman"/>
          <w:bCs/>
          <w:color w:val="0000FF"/>
          <w:sz w:val="24"/>
          <w:szCs w:val="24"/>
          <w:u w:val="single"/>
          <w:lang w:eastAsia="pl-PL"/>
        </w:rPr>
        <w:t>platformazakupowa.pl</w:t>
      </w:r>
      <w:r>
        <w:rPr>
          <w:rFonts w:ascii="Times New Roman" w:eastAsia="Times New Roman" w:hAnsi="Times New Roman"/>
          <w:bCs/>
          <w:sz w:val="24"/>
          <w:szCs w:val="24"/>
          <w:lang w:eastAsia="pl-PL"/>
        </w:rPr>
        <w:t xml:space="preserve"> określone w Regulaminie zamieszczonym na stronie internetowej pod linkiem w zakładce „Regulamin” oraz uznaje go za wiążący,</w:t>
      </w:r>
    </w:p>
    <w:p w14:paraId="7A8A668E" w14:textId="11A39558" w:rsidR="00436089" w:rsidRPr="00517D79" w:rsidRDefault="00436089" w:rsidP="00436089">
      <w:pPr>
        <w:pStyle w:val="Akapitzlist"/>
        <w:numPr>
          <w:ilvl w:val="0"/>
          <w:numId w:val="46"/>
        </w:numPr>
        <w:spacing w:after="0" w:line="240" w:lineRule="auto"/>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sz w:val="24"/>
          <w:szCs w:val="24"/>
          <w:lang w:eastAsia="pl-PL"/>
        </w:rPr>
        <w:t>Zapoznał i stosuje się do Instrukcji składania ofert/wniosków.</w:t>
      </w:r>
    </w:p>
    <w:p w14:paraId="04EF63E0" w14:textId="07E958EC" w:rsidR="00517D79" w:rsidRDefault="006A492B" w:rsidP="00764862">
      <w:pPr>
        <w:pStyle w:val="Akapitzlist"/>
        <w:numPr>
          <w:ilvl w:val="0"/>
          <w:numId w:val="19"/>
        </w:numPr>
        <w:spacing w:after="0" w:line="240" w:lineRule="auto"/>
        <w:ind w:left="567" w:hanging="567"/>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Zamawiający nie ponosi odpowiedzialności  za złożenie oferty w sposób niezgodny z Instrukcją korzystania z </w:t>
      </w:r>
      <w:r w:rsidRPr="006A492B">
        <w:rPr>
          <w:rFonts w:ascii="Times New Roman" w:eastAsia="Times New Roman" w:hAnsi="Times New Roman"/>
          <w:bCs/>
          <w:color w:val="0000FF"/>
          <w:sz w:val="24"/>
          <w:szCs w:val="24"/>
          <w:u w:val="single"/>
          <w:lang w:eastAsia="pl-PL"/>
        </w:rPr>
        <w:t>platformazakupowa.pl</w:t>
      </w:r>
      <w:r w:rsidRPr="006A492B">
        <w:rPr>
          <w:rFonts w:ascii="Times New Roman" w:eastAsia="Times New Roman" w:hAnsi="Times New Roman"/>
          <w:bCs/>
          <w:color w:val="0000FF"/>
          <w:sz w:val="24"/>
          <w:szCs w:val="24"/>
          <w:lang w:eastAsia="pl-PL"/>
        </w:rPr>
        <w:t xml:space="preserve"> </w:t>
      </w:r>
      <w:r>
        <w:rPr>
          <w:rFonts w:ascii="Times New Roman" w:eastAsia="Times New Roman" w:hAnsi="Times New Roman"/>
          <w:bCs/>
          <w:color w:val="000000" w:themeColor="text1"/>
          <w:sz w:val="24"/>
          <w:szCs w:val="24"/>
          <w:lang w:eastAsia="pl-PL"/>
        </w:rPr>
        <w:t>w szczególności za sytuację, gdy zamawiający zapozna się z treścią oferty przed upływem składania ofert (np. złożenie oferty w zakładce „Wyślij wiadomość do zamawiającego”). Taka oferta zostanie uznana za ofertę handlową i nie będzie brana pod uwagę w przedmiotowym postępowaniu, ponieważ nie został spełniony obowiązek narzucony w art. 221 Ustawy Prawo zamówień publicznych.</w:t>
      </w:r>
    </w:p>
    <w:p w14:paraId="59EA2DBC" w14:textId="38122F7C" w:rsidR="006A492B" w:rsidRDefault="006A492B" w:rsidP="00764862">
      <w:pPr>
        <w:pStyle w:val="Akapitzlist"/>
        <w:numPr>
          <w:ilvl w:val="0"/>
          <w:numId w:val="19"/>
        </w:numPr>
        <w:spacing w:after="0" w:line="240" w:lineRule="auto"/>
        <w:ind w:left="567" w:hanging="567"/>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Zamawiający informuje, że instrukcje korzystania z </w:t>
      </w:r>
      <w:r w:rsidRPr="00AE5F34">
        <w:rPr>
          <w:rFonts w:ascii="Times New Roman" w:eastAsia="Times New Roman" w:hAnsi="Times New Roman"/>
          <w:bCs/>
          <w:color w:val="0000FF"/>
          <w:sz w:val="24"/>
          <w:szCs w:val="24"/>
          <w:u w:val="single"/>
          <w:lang w:eastAsia="pl-PL"/>
        </w:rPr>
        <w:t>platformazakupowa.pl</w:t>
      </w:r>
      <w:r w:rsidRPr="00AE5F34">
        <w:rPr>
          <w:rFonts w:ascii="Times New Roman" w:eastAsia="Times New Roman" w:hAnsi="Times New Roman"/>
          <w:bCs/>
          <w:color w:val="0000FF"/>
          <w:sz w:val="24"/>
          <w:szCs w:val="24"/>
          <w:lang w:eastAsia="pl-PL"/>
        </w:rPr>
        <w:t xml:space="preserve"> </w:t>
      </w:r>
      <w:r>
        <w:rPr>
          <w:rFonts w:ascii="Times New Roman" w:eastAsia="Times New Roman" w:hAnsi="Times New Roman"/>
          <w:bCs/>
          <w:color w:val="000000" w:themeColor="text1"/>
          <w:sz w:val="24"/>
          <w:szCs w:val="24"/>
          <w:lang w:eastAsia="pl-PL"/>
        </w:rPr>
        <w:t xml:space="preserve">dotyczące w szczególności logowania, składania wniosków o wyjaśnienie treści SWZ, składania ofert oraz innych czynności podejmowanych w niniejszym postepowaniu przy użyciu platformazakupowa.pl znajdują się w zakładce „Instrukcje dla Wykonawców” na stronie internetowej pod adresem: </w:t>
      </w:r>
      <w:hyperlink r:id="rId16" w:history="1">
        <w:r w:rsidR="00AE5F34" w:rsidRPr="004C6E46">
          <w:rPr>
            <w:rStyle w:val="Hipercze"/>
            <w:rFonts w:ascii="Times New Roman" w:eastAsia="Times New Roman" w:hAnsi="Times New Roman"/>
            <w:bCs/>
            <w:sz w:val="24"/>
            <w:szCs w:val="24"/>
            <w:lang w:eastAsia="pl-PL"/>
          </w:rPr>
          <w:t>https://platformazakupowa.pl/strona/45-instrukcje</w:t>
        </w:r>
      </w:hyperlink>
      <w:r w:rsidR="00AE5F34">
        <w:rPr>
          <w:rFonts w:ascii="Times New Roman" w:eastAsia="Times New Roman" w:hAnsi="Times New Roman"/>
          <w:bCs/>
          <w:color w:val="000000" w:themeColor="text1"/>
          <w:sz w:val="24"/>
          <w:szCs w:val="24"/>
          <w:lang w:eastAsia="pl-PL"/>
        </w:rPr>
        <w:t xml:space="preserve"> </w:t>
      </w:r>
    </w:p>
    <w:p w14:paraId="15CEA6BB" w14:textId="3909B214" w:rsidR="00AE5F34" w:rsidRPr="00AE5F34" w:rsidRDefault="00AE5F34" w:rsidP="00AE5F34">
      <w:pPr>
        <w:pStyle w:val="Akapitzlist"/>
        <w:numPr>
          <w:ilvl w:val="0"/>
          <w:numId w:val="19"/>
        </w:numPr>
        <w:spacing w:after="0" w:line="240" w:lineRule="auto"/>
        <w:ind w:left="567" w:hanging="567"/>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Zamawiający wyznacza następujące osoby do kontaktu z Wykonawcami: Agnieszka Smentek - w zakresie proceduralnym, e-mail: </w:t>
      </w:r>
      <w:hyperlink r:id="rId17" w:history="1">
        <w:r w:rsidRPr="004C6E46">
          <w:rPr>
            <w:rStyle w:val="Hipercze"/>
            <w:rFonts w:ascii="Times New Roman" w:eastAsia="Times New Roman" w:hAnsi="Times New Roman"/>
            <w:bCs/>
            <w:sz w:val="24"/>
            <w:szCs w:val="24"/>
            <w:lang w:eastAsia="pl-PL"/>
          </w:rPr>
          <w:t>zamowienia@pzdluban.pl</w:t>
        </w:r>
      </w:hyperlink>
      <w:r>
        <w:rPr>
          <w:rFonts w:ascii="Times New Roman" w:eastAsia="Times New Roman" w:hAnsi="Times New Roman"/>
          <w:bCs/>
          <w:color w:val="000000" w:themeColor="text1"/>
          <w:sz w:val="24"/>
          <w:szCs w:val="24"/>
          <w:lang w:eastAsia="pl-PL"/>
        </w:rPr>
        <w:t xml:space="preserve"> </w:t>
      </w:r>
    </w:p>
    <w:p w14:paraId="5C75D172" w14:textId="77777777" w:rsidR="00306933" w:rsidRPr="003B25B4" w:rsidRDefault="00306933" w:rsidP="00306933">
      <w:pPr>
        <w:pStyle w:val="Akapitzlist"/>
        <w:spacing w:after="0" w:line="240" w:lineRule="auto"/>
        <w:ind w:left="360"/>
        <w:jc w:val="both"/>
        <w:rPr>
          <w:rFonts w:ascii="Times New Roman" w:eastAsia="Times New Roman" w:hAnsi="Times New Roman"/>
          <w:sz w:val="24"/>
          <w:szCs w:val="24"/>
          <w:lang w:eastAsia="pl-PL"/>
        </w:rPr>
      </w:pPr>
    </w:p>
    <w:p w14:paraId="2EF0EBFD" w14:textId="64B7EB69" w:rsidR="00306933" w:rsidRPr="00662351" w:rsidRDefault="00D4013E" w:rsidP="00260143">
      <w:pPr>
        <w:pStyle w:val="Akapitzlist"/>
        <w:numPr>
          <w:ilvl w:val="0"/>
          <w:numId w:val="1"/>
        </w:numPr>
        <w:shd w:val="clear" w:color="auto" w:fill="D9D9D9" w:themeFill="background1" w:themeFillShade="D9"/>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Udzielanie wyjaśnień treści SWZ</w:t>
      </w:r>
      <w:r w:rsidR="00306933" w:rsidRPr="00662351">
        <w:rPr>
          <w:rFonts w:ascii="Times New Roman" w:eastAsia="Times New Roman" w:hAnsi="Times New Roman"/>
          <w:b/>
          <w:bCs/>
          <w:sz w:val="24"/>
          <w:szCs w:val="24"/>
          <w:lang w:eastAsia="pl-PL"/>
        </w:rPr>
        <w:t>:</w:t>
      </w:r>
    </w:p>
    <w:p w14:paraId="37211B87" w14:textId="61E99C3D" w:rsidR="00306933" w:rsidRPr="00260143" w:rsidRDefault="00D4013E" w:rsidP="00306933">
      <w:pPr>
        <w:pStyle w:val="Akapitzlist"/>
        <w:numPr>
          <w:ilvl w:val="1"/>
          <w:numId w:val="1"/>
        </w:numPr>
        <w:spacing w:after="0" w:line="240" w:lineRule="auto"/>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może zwrócić się do Zamawiającego z wnioskiem o wyjaśnienie treści SWZ</w:t>
      </w:r>
      <w:r w:rsidR="00306933" w:rsidRPr="00757445">
        <w:rPr>
          <w:rFonts w:ascii="Times New Roman" w:eastAsia="Times New Roman" w:hAnsi="Times New Roman"/>
          <w:sz w:val="24"/>
          <w:szCs w:val="24"/>
          <w:lang w:eastAsia="pl-PL"/>
        </w:rPr>
        <w:t>.</w:t>
      </w:r>
      <w:r w:rsidR="00306933" w:rsidRPr="00D4013E">
        <w:rPr>
          <w:rFonts w:ascii="Times New Roman" w:eastAsia="Times New Roman" w:hAnsi="Times New Roman"/>
          <w:sz w:val="24"/>
          <w:szCs w:val="24"/>
          <w:lang w:eastAsia="pl-PL"/>
        </w:rPr>
        <w:t xml:space="preserve"> </w:t>
      </w:r>
    </w:p>
    <w:p w14:paraId="3B6EE56D" w14:textId="35B2881A" w:rsidR="00306933" w:rsidRPr="00260143" w:rsidRDefault="00306933" w:rsidP="00260143">
      <w:pPr>
        <w:pStyle w:val="Akapitzlist"/>
        <w:numPr>
          <w:ilvl w:val="1"/>
          <w:numId w:val="1"/>
        </w:numPr>
        <w:tabs>
          <w:tab w:val="num" w:pos="567"/>
        </w:tabs>
        <w:spacing w:after="0" w:line="240" w:lineRule="auto"/>
        <w:ind w:left="567"/>
        <w:jc w:val="both"/>
        <w:rPr>
          <w:rFonts w:ascii="Times New Roman" w:eastAsia="Times New Roman" w:hAnsi="Times New Roman"/>
          <w:sz w:val="24"/>
          <w:szCs w:val="24"/>
          <w:lang w:eastAsia="pl-PL"/>
        </w:rPr>
      </w:pPr>
      <w:r w:rsidRPr="00662351">
        <w:rPr>
          <w:rFonts w:ascii="Times New Roman" w:eastAsia="Times New Roman" w:hAnsi="Times New Roman"/>
          <w:sz w:val="24"/>
          <w:szCs w:val="24"/>
          <w:lang w:eastAsia="pl-PL"/>
        </w:rPr>
        <w:t>Zamawiający</w:t>
      </w:r>
      <w:r w:rsidR="00D4013E">
        <w:rPr>
          <w:rFonts w:ascii="Times New Roman" w:eastAsia="Times New Roman" w:hAnsi="Times New Roman"/>
          <w:sz w:val="24"/>
          <w:szCs w:val="24"/>
          <w:lang w:eastAsia="pl-PL"/>
        </w:rPr>
        <w:t xml:space="preserve"> jest obowiązany udzielić wyjaśnień niezwłocznie, jednak nie później niż na 2 dni przed upływem terminu składania ofert – pod warunkiem, że wniosek o wyjaśnienie treści</w:t>
      </w:r>
      <w:r w:rsidR="002C048C">
        <w:rPr>
          <w:rFonts w:ascii="Times New Roman" w:eastAsia="Times New Roman" w:hAnsi="Times New Roman"/>
          <w:sz w:val="24"/>
          <w:szCs w:val="24"/>
          <w:lang w:eastAsia="pl-PL"/>
        </w:rPr>
        <w:t xml:space="preserve"> SWZ wpłynął do Zamawiającego nie później niż 4 dni przed upływem terminu składania ofert.</w:t>
      </w:r>
      <w:r w:rsidR="00D4013E">
        <w:rPr>
          <w:rFonts w:ascii="Times New Roman" w:eastAsia="Times New Roman" w:hAnsi="Times New Roman"/>
          <w:sz w:val="24"/>
          <w:szCs w:val="24"/>
          <w:lang w:eastAsia="pl-PL"/>
        </w:rPr>
        <w:t xml:space="preserve"> </w:t>
      </w:r>
    </w:p>
    <w:p w14:paraId="7A35F39E" w14:textId="63A5176E" w:rsidR="002C048C" w:rsidRPr="00260143" w:rsidRDefault="002C048C" w:rsidP="00260143">
      <w:pPr>
        <w:pStyle w:val="Akapitzlist"/>
        <w:numPr>
          <w:ilvl w:val="1"/>
          <w:numId w:val="1"/>
        </w:numPr>
        <w:spacing w:after="0" w:line="240" w:lineRule="auto"/>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Wnioski o wyjaśnienie treści SWZ należy przesyłać za pośrednictwem</w:t>
      </w:r>
      <w:r w:rsidR="00F5514A">
        <w:rPr>
          <w:rFonts w:ascii="Times New Roman" w:eastAsia="Times New Roman" w:hAnsi="Times New Roman"/>
          <w:sz w:val="24"/>
          <w:szCs w:val="24"/>
          <w:lang w:eastAsia="pl-PL"/>
        </w:rPr>
        <w:t xml:space="preserve"> </w:t>
      </w:r>
      <w:r w:rsidR="00F5514A" w:rsidRPr="00F5514A">
        <w:rPr>
          <w:rFonts w:ascii="Times New Roman" w:eastAsia="Times New Roman" w:hAnsi="Times New Roman"/>
          <w:color w:val="0000FF"/>
          <w:sz w:val="24"/>
          <w:szCs w:val="24"/>
          <w:u w:val="single"/>
          <w:lang w:eastAsia="pl-PL"/>
        </w:rPr>
        <w:t>platformazakupowa.pl</w:t>
      </w:r>
      <w:r w:rsidR="00F5514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00F5514A">
        <w:rPr>
          <w:rFonts w:ascii="Times New Roman" w:eastAsia="Times New Roman" w:hAnsi="Times New Roman"/>
          <w:sz w:val="24"/>
          <w:szCs w:val="24"/>
          <w:lang w:eastAsia="pl-PL"/>
        </w:rPr>
        <w:t xml:space="preserve">i formularza </w:t>
      </w:r>
      <w:r>
        <w:rPr>
          <w:rFonts w:ascii="Times New Roman" w:eastAsia="Times New Roman" w:hAnsi="Times New Roman"/>
          <w:sz w:val="24"/>
          <w:szCs w:val="24"/>
          <w:lang w:eastAsia="pl-PL"/>
        </w:rPr>
        <w:t>„</w:t>
      </w:r>
      <w:r w:rsidR="00F5514A">
        <w:rPr>
          <w:rFonts w:ascii="Times New Roman" w:eastAsia="Times New Roman" w:hAnsi="Times New Roman"/>
          <w:sz w:val="24"/>
          <w:szCs w:val="24"/>
          <w:lang w:eastAsia="pl-PL"/>
        </w:rPr>
        <w:t>Wyślij wiadomość do zamawiającego</w:t>
      </w:r>
      <w:r>
        <w:rPr>
          <w:rFonts w:ascii="Times New Roman" w:eastAsia="Times New Roman" w:hAnsi="Times New Roman"/>
          <w:sz w:val="24"/>
          <w:szCs w:val="24"/>
          <w:lang w:eastAsia="pl-PL"/>
        </w:rPr>
        <w:t>”.</w:t>
      </w:r>
    </w:p>
    <w:p w14:paraId="34306853" w14:textId="04DC844E" w:rsidR="002C048C" w:rsidRPr="00260143" w:rsidRDefault="002C048C" w:rsidP="00260143">
      <w:pPr>
        <w:pStyle w:val="Akapitzlist"/>
        <w:numPr>
          <w:ilvl w:val="1"/>
          <w:numId w:val="1"/>
        </w:numPr>
        <w:tabs>
          <w:tab w:val="num" w:pos="993"/>
        </w:tabs>
        <w:spacing w:after="0" w:line="240" w:lineRule="auto"/>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Treść zapytań wraz z wyjaśnieniami Zamawiający opublikuje na stronie postępowania</w:t>
      </w:r>
      <w:r w:rsidR="00F5514A">
        <w:rPr>
          <w:rFonts w:ascii="Times New Roman" w:eastAsia="Times New Roman" w:hAnsi="Times New Roman"/>
          <w:sz w:val="24"/>
          <w:szCs w:val="24"/>
          <w:lang w:eastAsia="pl-PL"/>
        </w:rPr>
        <w:t xml:space="preserve"> </w:t>
      </w:r>
      <w:hyperlink r:id="rId18" w:history="1">
        <w:r w:rsidR="00F5514A" w:rsidRPr="00AB0699">
          <w:rPr>
            <w:rStyle w:val="Hipercze"/>
            <w:rFonts w:ascii="Times New Roman" w:eastAsia="Times New Roman" w:hAnsi="Times New Roman"/>
            <w:sz w:val="24"/>
            <w:szCs w:val="24"/>
            <w:lang w:eastAsia="pl-PL"/>
          </w:rPr>
          <w:t>https://platformazakupowa.pl/pn/pzdluban</w:t>
        </w:r>
      </w:hyperlink>
      <w:r>
        <w:rPr>
          <w:rFonts w:ascii="Times New Roman" w:eastAsia="Times New Roman" w:hAnsi="Times New Roman"/>
          <w:sz w:val="24"/>
          <w:szCs w:val="24"/>
          <w:lang w:eastAsia="pl-PL"/>
        </w:rPr>
        <w:t>, bez ujawniania źródła zapytania.</w:t>
      </w:r>
    </w:p>
    <w:p w14:paraId="11D5D13B" w14:textId="2EA24BBB" w:rsidR="008019A1" w:rsidRPr="00260143" w:rsidRDefault="008019A1" w:rsidP="00260143">
      <w:pPr>
        <w:pStyle w:val="Akapitzlist"/>
        <w:numPr>
          <w:ilvl w:val="1"/>
          <w:numId w:val="1"/>
        </w:numPr>
        <w:spacing w:after="0" w:line="240" w:lineRule="auto"/>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1016C989" w14:textId="4AB14F7D" w:rsidR="00F126AD" w:rsidRPr="00260143" w:rsidRDefault="008019A1" w:rsidP="0086437C">
      <w:pPr>
        <w:pStyle w:val="Akapitzlist"/>
        <w:numPr>
          <w:ilvl w:val="1"/>
          <w:numId w:val="1"/>
        </w:numPr>
        <w:spacing w:after="0" w:line="240" w:lineRule="auto"/>
        <w:ind w:left="567"/>
        <w:jc w:val="both"/>
        <w:rPr>
          <w:rFonts w:ascii="Times New Roman" w:eastAsia="Times New Roman" w:hAnsi="Times New Roman"/>
          <w:sz w:val="24"/>
          <w:szCs w:val="24"/>
          <w:lang w:eastAsia="pl-PL"/>
        </w:rPr>
      </w:pPr>
      <w:r w:rsidRPr="00260143">
        <w:rPr>
          <w:rFonts w:ascii="Times New Roman" w:eastAsia="Times New Roman" w:hAnsi="Times New Roman"/>
          <w:sz w:val="24"/>
          <w:szCs w:val="24"/>
          <w:lang w:eastAsia="pl-PL"/>
        </w:rPr>
        <w:t xml:space="preserve">Przedłużenie terminu składania ofert </w:t>
      </w:r>
      <w:r w:rsidR="00F126AD" w:rsidRPr="00260143">
        <w:rPr>
          <w:rFonts w:ascii="Times New Roman" w:eastAsia="Times New Roman" w:hAnsi="Times New Roman"/>
          <w:sz w:val="24"/>
          <w:szCs w:val="24"/>
          <w:lang w:eastAsia="pl-PL"/>
        </w:rPr>
        <w:t>nie wpływa na bieg terminu składania wniosku o wyjaśnienie treści SWZ, o którym mowa  w pkt.2</w:t>
      </w:r>
    </w:p>
    <w:p w14:paraId="560CBC8C" w14:textId="3F85B73B" w:rsidR="00F126AD" w:rsidRPr="00513C05" w:rsidRDefault="00F126AD" w:rsidP="00513C05">
      <w:pPr>
        <w:pStyle w:val="Akapitzlist"/>
        <w:numPr>
          <w:ilvl w:val="1"/>
          <w:numId w:val="1"/>
        </w:numPr>
        <w:tabs>
          <w:tab w:val="num" w:pos="709"/>
        </w:tabs>
        <w:spacing w:after="0" w:line="240" w:lineRule="auto"/>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gdy wniosek o wyjaśnienie treści SWZ nie wpłynął w terminie, o którym mowa w pkt. 2, Zamawiający nie ma obowiązku udzielania wyjaśnień SWZ oraz obowiązku przedłużenia terminu składania ofert.</w:t>
      </w:r>
    </w:p>
    <w:p w14:paraId="0BE4F14C" w14:textId="77777777" w:rsidR="00F5514A" w:rsidRPr="00F5514A" w:rsidRDefault="00F126AD" w:rsidP="00F5514A">
      <w:pPr>
        <w:pStyle w:val="Akapitzlist"/>
        <w:numPr>
          <w:ilvl w:val="1"/>
          <w:numId w:val="1"/>
        </w:numPr>
        <w:tabs>
          <w:tab w:val="num" w:pos="993"/>
        </w:tabs>
        <w:spacing w:after="0" w:line="240" w:lineRule="auto"/>
        <w:ind w:left="567"/>
        <w:jc w:val="both"/>
        <w:rPr>
          <w:rStyle w:val="Hipercze"/>
          <w:rFonts w:ascii="Times New Roman" w:eastAsia="Times New Roman" w:hAnsi="Times New Roman"/>
          <w:color w:val="auto"/>
          <w:sz w:val="24"/>
          <w:szCs w:val="24"/>
          <w:u w:val="none"/>
          <w:lang w:eastAsia="pl-PL"/>
        </w:rPr>
      </w:pPr>
      <w:r w:rsidRPr="00F5514A">
        <w:rPr>
          <w:rFonts w:ascii="Times New Roman" w:eastAsia="Times New Roman" w:hAnsi="Times New Roman"/>
          <w:sz w:val="24"/>
          <w:szCs w:val="24"/>
          <w:lang w:eastAsia="pl-PL"/>
        </w:rPr>
        <w:t xml:space="preserve">W uzasadnionych przypadkach Zamawiający może przed upływem </w:t>
      </w:r>
      <w:r w:rsidR="00FF7DEA" w:rsidRPr="00F5514A">
        <w:rPr>
          <w:rFonts w:ascii="Times New Roman" w:eastAsia="Times New Roman" w:hAnsi="Times New Roman"/>
          <w:sz w:val="24"/>
          <w:szCs w:val="24"/>
          <w:lang w:eastAsia="pl-PL"/>
        </w:rPr>
        <w:t>terminu składania ofert zmienić treść specyfikacji warunków zamówienia. Dokonaną zmianę t</w:t>
      </w:r>
      <w:r w:rsidR="00FD6876" w:rsidRPr="00F5514A">
        <w:rPr>
          <w:rFonts w:ascii="Times New Roman" w:eastAsia="Times New Roman" w:hAnsi="Times New Roman"/>
          <w:sz w:val="24"/>
          <w:szCs w:val="24"/>
          <w:lang w:eastAsia="pl-PL"/>
        </w:rPr>
        <w:t xml:space="preserve">reści SWZ Zamawiający udostępni </w:t>
      </w:r>
      <w:r w:rsidR="00CA62F9" w:rsidRPr="00F5514A">
        <w:rPr>
          <w:rFonts w:ascii="Times New Roman" w:eastAsia="Times New Roman" w:hAnsi="Times New Roman"/>
          <w:sz w:val="24"/>
          <w:szCs w:val="24"/>
          <w:lang w:eastAsia="pl-PL"/>
        </w:rPr>
        <w:t xml:space="preserve">na </w:t>
      </w:r>
      <w:r w:rsidR="00FF7DEA" w:rsidRPr="00F5514A">
        <w:rPr>
          <w:rFonts w:ascii="Times New Roman" w:eastAsia="Times New Roman" w:hAnsi="Times New Roman"/>
          <w:sz w:val="24"/>
          <w:szCs w:val="24"/>
          <w:lang w:eastAsia="pl-PL"/>
        </w:rPr>
        <w:t xml:space="preserve">stronie prowadzonego postępowania </w:t>
      </w:r>
      <w:hyperlink r:id="rId19" w:history="1">
        <w:r w:rsidR="00F5514A" w:rsidRPr="00AB0699">
          <w:rPr>
            <w:rStyle w:val="Hipercze"/>
            <w:rFonts w:ascii="Times New Roman" w:eastAsia="Times New Roman" w:hAnsi="Times New Roman"/>
            <w:sz w:val="24"/>
            <w:szCs w:val="24"/>
            <w:lang w:eastAsia="pl-PL"/>
          </w:rPr>
          <w:t>https://platformazakupowa.pl/pn/pzdluban</w:t>
        </w:r>
      </w:hyperlink>
    </w:p>
    <w:p w14:paraId="108B7845" w14:textId="6909B085" w:rsidR="00FF7DEA" w:rsidRPr="00F5514A" w:rsidRDefault="00FF7DEA" w:rsidP="00F5514A">
      <w:pPr>
        <w:pStyle w:val="Akapitzlist"/>
        <w:numPr>
          <w:ilvl w:val="1"/>
          <w:numId w:val="1"/>
        </w:numPr>
        <w:tabs>
          <w:tab w:val="num" w:pos="993"/>
        </w:tabs>
        <w:spacing w:after="0" w:line="240" w:lineRule="auto"/>
        <w:ind w:left="567"/>
        <w:jc w:val="both"/>
        <w:rPr>
          <w:rFonts w:ascii="Times New Roman" w:eastAsia="Times New Roman" w:hAnsi="Times New Roman"/>
          <w:sz w:val="24"/>
          <w:szCs w:val="24"/>
          <w:lang w:eastAsia="pl-PL"/>
        </w:rPr>
      </w:pPr>
      <w:r w:rsidRPr="00F5514A">
        <w:rPr>
          <w:rFonts w:ascii="Times New Roman" w:eastAsia="Times New Roman" w:hAnsi="Times New Roman"/>
          <w:sz w:val="24"/>
          <w:szCs w:val="24"/>
          <w:lang w:eastAsia="pl-PL"/>
        </w:rPr>
        <w:lastRenderedPageBreak/>
        <w:t>W przypadku, gdy zmiany treści SWZ są istotne dla sporządzenia oferty lub wymagają od Wykonawców dodatkowego czasu na zapoznanie się ze zmianą treści SWZ i przygotowanie  ofert, Zamawiający przedłuży termin składania ofert o czas niezbędny na zapoznanie się ze zmianą treści SWZ i przygotowanie oferty.</w:t>
      </w:r>
    </w:p>
    <w:p w14:paraId="6CE07232" w14:textId="6223D9C6" w:rsidR="00FF7DEA" w:rsidRPr="00260143" w:rsidRDefault="00FF7DEA" w:rsidP="00260143">
      <w:pPr>
        <w:pStyle w:val="Akapitzlist"/>
        <w:numPr>
          <w:ilvl w:val="1"/>
          <w:numId w:val="1"/>
        </w:numPr>
        <w:tabs>
          <w:tab w:val="num" w:pos="1134"/>
        </w:tabs>
        <w:spacing w:after="0" w:line="240" w:lineRule="auto"/>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gdy zmiana treści SWZ będzie prowadziła do zmiany treści ogłoszenia o zamówieniu, Zamawiający opublikuje ogłoszenie w Biuletynie Zamówień Publicznych oraz jeżeli będzie to konieczne przedłuży termin składania ofert, zgodnie z art. 271 ust.2 i 3 Ustawy.</w:t>
      </w:r>
    </w:p>
    <w:p w14:paraId="1ACAA274" w14:textId="33C5DC32" w:rsidR="00FF7DEA" w:rsidRDefault="00FF7DEA" w:rsidP="000C7CEF">
      <w:pPr>
        <w:pStyle w:val="Akapitzlist"/>
        <w:numPr>
          <w:ilvl w:val="1"/>
          <w:numId w:val="1"/>
        </w:numPr>
        <w:tabs>
          <w:tab w:val="num" w:pos="1134"/>
        </w:tabs>
        <w:spacing w:after="0" w:line="240" w:lineRule="auto"/>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zamierza zwoływać zebrania Wykonawców w celu wyjaśnienia treści SWZ</w:t>
      </w:r>
      <w:r w:rsidR="00F5514A">
        <w:rPr>
          <w:rFonts w:ascii="Times New Roman" w:eastAsia="Times New Roman" w:hAnsi="Times New Roman"/>
          <w:sz w:val="24"/>
          <w:szCs w:val="24"/>
          <w:lang w:eastAsia="pl-PL"/>
        </w:rPr>
        <w:t>.</w:t>
      </w:r>
    </w:p>
    <w:p w14:paraId="2AA6FEF6" w14:textId="77777777" w:rsidR="00306933" w:rsidRPr="008E2A82" w:rsidRDefault="00306933" w:rsidP="00306933">
      <w:pPr>
        <w:pStyle w:val="Tekstkomentarza"/>
        <w:spacing w:after="0"/>
        <w:jc w:val="both"/>
        <w:rPr>
          <w:rFonts w:ascii="Times New Roman" w:hAnsi="Times New Roman"/>
          <w:sz w:val="24"/>
          <w:szCs w:val="24"/>
        </w:rPr>
      </w:pPr>
    </w:p>
    <w:p w14:paraId="638FE5C0" w14:textId="77777777" w:rsidR="00306933" w:rsidRPr="009A4BE6"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sz w:val="24"/>
          <w:szCs w:val="24"/>
          <w:lang w:eastAsia="pl-PL"/>
        </w:rPr>
      </w:pPr>
      <w:r w:rsidRPr="00A162E2">
        <w:rPr>
          <w:rFonts w:ascii="Times New Roman" w:eastAsia="Times New Roman" w:hAnsi="Times New Roman"/>
          <w:b/>
          <w:bCs/>
          <w:sz w:val="24"/>
          <w:szCs w:val="24"/>
          <w:lang w:eastAsia="pl-PL"/>
        </w:rPr>
        <w:t>Wymagania dotyczące wadium :</w:t>
      </w:r>
    </w:p>
    <w:p w14:paraId="226DF468" w14:textId="77777777" w:rsidR="00306933" w:rsidRDefault="00306933" w:rsidP="00EF6960">
      <w:pPr>
        <w:numPr>
          <w:ilvl w:val="1"/>
          <w:numId w:val="5"/>
        </w:numPr>
        <w:shd w:val="clear" w:color="auto" w:fill="FFFFFF"/>
        <w:tabs>
          <w:tab w:val="left" w:pos="567"/>
        </w:tabs>
        <w:spacing w:after="0" w:line="274" w:lineRule="exact"/>
        <w:ind w:left="567" w:hanging="567"/>
        <w:contextualSpacing/>
        <w:jc w:val="both"/>
        <w:rPr>
          <w:rFonts w:ascii="Times New Roman" w:eastAsia="Times New Roman" w:hAnsi="Times New Roman"/>
          <w:sz w:val="24"/>
          <w:szCs w:val="24"/>
          <w:lang w:eastAsia="pl-PL"/>
        </w:rPr>
      </w:pPr>
      <w:r w:rsidRPr="00553981">
        <w:rPr>
          <w:rFonts w:ascii="Times New Roman" w:eastAsia="Times New Roman" w:hAnsi="Times New Roman"/>
          <w:sz w:val="24"/>
          <w:szCs w:val="24"/>
          <w:lang w:eastAsia="pl-PL"/>
        </w:rPr>
        <w:t xml:space="preserve">Zamawiający </w:t>
      </w:r>
      <w:r w:rsidR="005A0FF5">
        <w:rPr>
          <w:rFonts w:ascii="Times New Roman" w:eastAsia="Times New Roman" w:hAnsi="Times New Roman"/>
          <w:sz w:val="24"/>
          <w:szCs w:val="24"/>
          <w:lang w:eastAsia="pl-PL"/>
        </w:rPr>
        <w:t xml:space="preserve">nie </w:t>
      </w:r>
      <w:r w:rsidRPr="00553981">
        <w:rPr>
          <w:rFonts w:ascii="Times New Roman" w:eastAsia="Times New Roman" w:hAnsi="Times New Roman"/>
          <w:sz w:val="24"/>
          <w:szCs w:val="24"/>
          <w:lang w:eastAsia="pl-PL"/>
        </w:rPr>
        <w:t>żąda wniesienia wadium</w:t>
      </w:r>
      <w:r w:rsidR="005A0FF5">
        <w:rPr>
          <w:rFonts w:ascii="Times New Roman" w:eastAsia="Times New Roman" w:hAnsi="Times New Roman"/>
          <w:sz w:val="24"/>
          <w:szCs w:val="24"/>
          <w:lang w:eastAsia="pl-PL"/>
        </w:rPr>
        <w:t xml:space="preserve">. </w:t>
      </w:r>
    </w:p>
    <w:p w14:paraId="6F4604B5" w14:textId="77777777" w:rsidR="005A0FF5" w:rsidRPr="00FE691B" w:rsidRDefault="005A0FF5" w:rsidP="005A0FF5">
      <w:pPr>
        <w:shd w:val="clear" w:color="auto" w:fill="FFFFFF"/>
        <w:tabs>
          <w:tab w:val="left" w:pos="567"/>
        </w:tabs>
        <w:spacing w:after="0" w:line="274" w:lineRule="exact"/>
        <w:ind w:left="360"/>
        <w:contextualSpacing/>
        <w:jc w:val="both"/>
        <w:rPr>
          <w:rFonts w:ascii="Times New Roman" w:eastAsia="Times New Roman" w:hAnsi="Times New Roman"/>
          <w:sz w:val="24"/>
          <w:szCs w:val="24"/>
          <w:lang w:eastAsia="pl-PL"/>
        </w:rPr>
      </w:pPr>
    </w:p>
    <w:p w14:paraId="6C2F862B" w14:textId="77777777" w:rsidR="00306933" w:rsidRPr="002648D8"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A162E2">
        <w:rPr>
          <w:rFonts w:ascii="Times New Roman" w:eastAsia="Times New Roman" w:hAnsi="Times New Roman"/>
          <w:b/>
          <w:bCs/>
          <w:sz w:val="24"/>
          <w:szCs w:val="24"/>
          <w:lang w:eastAsia="pl-PL"/>
        </w:rPr>
        <w:t>Termin związania ofertą:</w:t>
      </w:r>
    </w:p>
    <w:p w14:paraId="763B078B" w14:textId="77777777" w:rsidR="00306933" w:rsidRPr="00A162E2" w:rsidRDefault="00306933" w:rsidP="00EF6960">
      <w:pPr>
        <w:pStyle w:val="Akapitzlist"/>
        <w:numPr>
          <w:ilvl w:val="0"/>
          <w:numId w:val="5"/>
        </w:numPr>
        <w:shd w:val="clear" w:color="auto" w:fill="FFFFFF"/>
        <w:tabs>
          <w:tab w:val="left" w:pos="567"/>
        </w:tabs>
        <w:spacing w:after="0" w:line="274" w:lineRule="exact"/>
        <w:jc w:val="both"/>
        <w:rPr>
          <w:rFonts w:ascii="Times New Roman" w:hAnsi="Times New Roman"/>
          <w:vanish/>
          <w:sz w:val="24"/>
          <w:szCs w:val="24"/>
        </w:rPr>
      </w:pPr>
    </w:p>
    <w:p w14:paraId="519D5D4D" w14:textId="77777777" w:rsidR="00306933" w:rsidRPr="00A162E2" w:rsidRDefault="00306933" w:rsidP="00EF6960">
      <w:pPr>
        <w:pStyle w:val="Akapitzlist"/>
        <w:numPr>
          <w:ilvl w:val="0"/>
          <w:numId w:val="5"/>
        </w:numPr>
        <w:shd w:val="clear" w:color="auto" w:fill="FFFFFF"/>
        <w:tabs>
          <w:tab w:val="left" w:pos="567"/>
        </w:tabs>
        <w:spacing w:after="0" w:line="274" w:lineRule="exact"/>
        <w:jc w:val="both"/>
        <w:rPr>
          <w:rFonts w:ascii="Times New Roman" w:hAnsi="Times New Roman"/>
          <w:vanish/>
          <w:sz w:val="24"/>
          <w:szCs w:val="24"/>
        </w:rPr>
      </w:pPr>
    </w:p>
    <w:p w14:paraId="1D112BEA" w14:textId="77777777" w:rsidR="00306933" w:rsidRPr="00A162E2" w:rsidRDefault="00306933" w:rsidP="00EF6960">
      <w:pPr>
        <w:pStyle w:val="Akapitzlist"/>
        <w:numPr>
          <w:ilvl w:val="0"/>
          <w:numId w:val="5"/>
        </w:numPr>
        <w:shd w:val="clear" w:color="auto" w:fill="FFFFFF"/>
        <w:tabs>
          <w:tab w:val="left" w:pos="567"/>
        </w:tabs>
        <w:spacing w:after="0" w:line="274" w:lineRule="exact"/>
        <w:jc w:val="both"/>
        <w:rPr>
          <w:rFonts w:ascii="Times New Roman" w:hAnsi="Times New Roman"/>
          <w:vanish/>
          <w:sz w:val="24"/>
          <w:szCs w:val="24"/>
        </w:rPr>
      </w:pPr>
    </w:p>
    <w:p w14:paraId="36CE7ACA" w14:textId="76CF71D8" w:rsidR="00306933" w:rsidRDefault="00FC07A1" w:rsidP="00EF6960">
      <w:pPr>
        <w:numPr>
          <w:ilvl w:val="1"/>
          <w:numId w:val="5"/>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 xml:space="preserve">Wykonawca jest związany ofertą od dnia upływu terminu składania ofert do dnia </w:t>
      </w:r>
      <w:r w:rsidR="009238F6" w:rsidRPr="009238F6">
        <w:rPr>
          <w:rFonts w:ascii="Times New Roman" w:hAnsi="Times New Roman"/>
          <w:b/>
          <w:sz w:val="24"/>
          <w:szCs w:val="24"/>
        </w:rPr>
        <w:t>09.12</w:t>
      </w:r>
      <w:r w:rsidR="00B60DA2" w:rsidRPr="009238F6">
        <w:rPr>
          <w:rFonts w:ascii="Times New Roman" w:hAnsi="Times New Roman"/>
          <w:b/>
          <w:sz w:val="24"/>
          <w:szCs w:val="24"/>
        </w:rPr>
        <w:t>.</w:t>
      </w:r>
      <w:r w:rsidR="00B60DA2" w:rsidRPr="00B60DA2">
        <w:rPr>
          <w:rFonts w:ascii="Times New Roman" w:hAnsi="Times New Roman"/>
          <w:b/>
          <w:sz w:val="24"/>
          <w:szCs w:val="24"/>
        </w:rPr>
        <w:t>2023r</w:t>
      </w:r>
      <w:r w:rsidR="00B60DA2">
        <w:rPr>
          <w:rFonts w:ascii="Times New Roman" w:hAnsi="Times New Roman"/>
          <w:sz w:val="24"/>
          <w:szCs w:val="24"/>
        </w:rPr>
        <w:t>.</w:t>
      </w:r>
    </w:p>
    <w:p w14:paraId="2A495580" w14:textId="75603C5E" w:rsidR="00306933" w:rsidRPr="004756FD" w:rsidRDefault="00306933" w:rsidP="00EF6960">
      <w:pPr>
        <w:numPr>
          <w:ilvl w:val="1"/>
          <w:numId w:val="5"/>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4756FD">
        <w:rPr>
          <w:rFonts w:ascii="Times New Roman" w:hAnsi="Times New Roman"/>
          <w:sz w:val="24"/>
          <w:szCs w:val="24"/>
        </w:rPr>
        <w:t xml:space="preserve">W przypadku gdy wybór najkorzystniejszej oferty nie nastąpi przed upływem terminu związania ofertą określonego w SWZ, Zamawiający przed upływem terminu związania ofertą zwraca się jednokrotnie do </w:t>
      </w:r>
      <w:r w:rsidR="0013540D">
        <w:rPr>
          <w:rFonts w:ascii="Times New Roman" w:hAnsi="Times New Roman"/>
          <w:sz w:val="24"/>
          <w:szCs w:val="24"/>
        </w:rPr>
        <w:t>Wykon</w:t>
      </w:r>
      <w:r w:rsidR="005A0FF5">
        <w:rPr>
          <w:rFonts w:ascii="Times New Roman" w:hAnsi="Times New Roman"/>
          <w:sz w:val="24"/>
          <w:szCs w:val="24"/>
        </w:rPr>
        <w:t>a</w:t>
      </w:r>
      <w:r w:rsidRPr="004756FD">
        <w:rPr>
          <w:rFonts w:ascii="Times New Roman" w:hAnsi="Times New Roman"/>
          <w:sz w:val="24"/>
          <w:szCs w:val="24"/>
        </w:rPr>
        <w:t>wców o wyrażenie zgody na przedłużenie tego terminu o wskazywany przez niego okres, nie dłuższy niż 30 dni.</w:t>
      </w:r>
    </w:p>
    <w:p w14:paraId="5A61D93A" w14:textId="6E9BFFF4" w:rsidR="00306933" w:rsidRDefault="00306933" w:rsidP="00EF6960">
      <w:pPr>
        <w:numPr>
          <w:ilvl w:val="1"/>
          <w:numId w:val="5"/>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142CA8">
        <w:rPr>
          <w:rFonts w:ascii="Times New Roman" w:hAnsi="Times New Roman"/>
          <w:sz w:val="24"/>
          <w:szCs w:val="24"/>
        </w:rPr>
        <w:t>Przedłużenie terminu związania ofertą, o którym mowa w ust. 2, wymaga złożenia przez</w:t>
      </w:r>
      <w:r>
        <w:rPr>
          <w:rFonts w:ascii="Times New Roman" w:hAnsi="Times New Roman"/>
          <w:sz w:val="24"/>
          <w:szCs w:val="24"/>
        </w:rPr>
        <w:t xml:space="preserve"> </w:t>
      </w:r>
      <w:r w:rsidR="0013540D">
        <w:rPr>
          <w:rFonts w:ascii="Times New Roman" w:hAnsi="Times New Roman"/>
          <w:sz w:val="24"/>
          <w:szCs w:val="24"/>
        </w:rPr>
        <w:t>Wykon</w:t>
      </w:r>
      <w:r w:rsidR="005A0FF5">
        <w:rPr>
          <w:rFonts w:ascii="Times New Roman" w:hAnsi="Times New Roman"/>
          <w:sz w:val="24"/>
          <w:szCs w:val="24"/>
        </w:rPr>
        <w:t>a</w:t>
      </w:r>
      <w:r w:rsidRPr="00142CA8">
        <w:rPr>
          <w:rFonts w:ascii="Times New Roman" w:hAnsi="Times New Roman"/>
          <w:sz w:val="24"/>
          <w:szCs w:val="24"/>
        </w:rPr>
        <w:t>wcę pisemnego oświadczenia o wyrażeniu zgody na przedłużenie terminu związania</w:t>
      </w:r>
      <w:r>
        <w:rPr>
          <w:rFonts w:ascii="Times New Roman" w:hAnsi="Times New Roman"/>
          <w:sz w:val="24"/>
          <w:szCs w:val="24"/>
        </w:rPr>
        <w:t xml:space="preserve"> </w:t>
      </w:r>
      <w:r w:rsidRPr="00142CA8">
        <w:rPr>
          <w:rFonts w:ascii="Times New Roman" w:hAnsi="Times New Roman"/>
          <w:sz w:val="24"/>
          <w:szCs w:val="24"/>
        </w:rPr>
        <w:t>ofertą</w:t>
      </w:r>
      <w:r>
        <w:rPr>
          <w:rFonts w:ascii="Times New Roman" w:hAnsi="Times New Roman"/>
          <w:sz w:val="24"/>
          <w:szCs w:val="24"/>
        </w:rPr>
        <w:t>.</w:t>
      </w:r>
    </w:p>
    <w:p w14:paraId="76D77C14" w14:textId="77777777" w:rsidR="00306933" w:rsidRPr="002648D8" w:rsidRDefault="00306933" w:rsidP="00306933">
      <w:pPr>
        <w:shd w:val="clear" w:color="auto" w:fill="FFFFFF"/>
        <w:tabs>
          <w:tab w:val="left" w:pos="567"/>
        </w:tabs>
        <w:spacing w:after="0" w:line="274" w:lineRule="exact"/>
        <w:ind w:left="360"/>
        <w:contextualSpacing/>
        <w:jc w:val="both"/>
        <w:rPr>
          <w:rFonts w:ascii="Times New Roman" w:hAnsi="Times New Roman"/>
          <w:sz w:val="24"/>
          <w:szCs w:val="24"/>
        </w:rPr>
      </w:pPr>
    </w:p>
    <w:p w14:paraId="3A0066DB" w14:textId="5C01E8A2" w:rsidR="00306933" w:rsidRPr="00513C05" w:rsidRDefault="00306933" w:rsidP="00513C05">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A162E2">
        <w:rPr>
          <w:rFonts w:ascii="Times New Roman" w:eastAsia="Times New Roman" w:hAnsi="Times New Roman"/>
          <w:b/>
          <w:bCs/>
          <w:sz w:val="24"/>
          <w:szCs w:val="24"/>
          <w:lang w:eastAsia="pl-PL"/>
        </w:rPr>
        <w:t>Opis sposobu przygotowywania ofert:</w:t>
      </w:r>
    </w:p>
    <w:p w14:paraId="3C76AF22" w14:textId="0DF8511B" w:rsidR="00306933" w:rsidRDefault="005211CF"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 xml:space="preserve">Oferta oraz przedmiotowe środki dowodowe (jeżeli były wymagane) składane elektronicznie muszą zostać podpisane </w:t>
      </w:r>
      <w:r w:rsidRPr="005211CF">
        <w:rPr>
          <w:rFonts w:ascii="Times New Roman" w:hAnsi="Times New Roman"/>
          <w:b/>
          <w:sz w:val="24"/>
          <w:szCs w:val="24"/>
        </w:rPr>
        <w:t>elektronicznym kwalifikowanym podpisem</w:t>
      </w:r>
      <w:r>
        <w:rPr>
          <w:rFonts w:ascii="Times New Roman" w:hAnsi="Times New Roman"/>
          <w:sz w:val="24"/>
          <w:szCs w:val="24"/>
        </w:rPr>
        <w:t xml:space="preserve"> lub </w:t>
      </w:r>
      <w:r w:rsidRPr="005211CF">
        <w:rPr>
          <w:rFonts w:ascii="Times New Roman" w:hAnsi="Times New Roman"/>
          <w:b/>
          <w:sz w:val="24"/>
          <w:szCs w:val="24"/>
        </w:rPr>
        <w:t>elektronicznym podpisem zaufanym</w:t>
      </w:r>
      <w:r>
        <w:rPr>
          <w:rFonts w:ascii="Times New Roman" w:hAnsi="Times New Roman"/>
          <w:sz w:val="24"/>
          <w:szCs w:val="24"/>
        </w:rPr>
        <w:t xml:space="preserve"> lub </w:t>
      </w:r>
      <w:r w:rsidRPr="005211CF">
        <w:rPr>
          <w:rFonts w:ascii="Times New Roman" w:hAnsi="Times New Roman"/>
          <w:b/>
          <w:sz w:val="24"/>
          <w:szCs w:val="24"/>
        </w:rPr>
        <w:t>elektronicznym podpisem osobistym</w:t>
      </w:r>
      <w:r>
        <w:rPr>
          <w:rFonts w:ascii="Times New Roman" w:hAnsi="Times New Roman"/>
          <w:sz w:val="24"/>
          <w:szCs w:val="24"/>
        </w:rPr>
        <w:t xml:space="preserve">. W procesie składania oferty, w tym przedmiotowych środków dowodowych na platformie, </w:t>
      </w:r>
      <w:r w:rsidRPr="005211CF">
        <w:rPr>
          <w:rFonts w:ascii="Times New Roman" w:hAnsi="Times New Roman"/>
          <w:b/>
          <w:sz w:val="24"/>
          <w:szCs w:val="24"/>
        </w:rPr>
        <w:t>kwalifikowany podpis elektroniczny</w:t>
      </w:r>
      <w:r>
        <w:rPr>
          <w:rFonts w:ascii="Times New Roman" w:hAnsi="Times New Roman"/>
          <w:sz w:val="24"/>
          <w:szCs w:val="24"/>
        </w:rPr>
        <w:t xml:space="preserve"> lub </w:t>
      </w:r>
      <w:r w:rsidRPr="005211CF">
        <w:rPr>
          <w:rFonts w:ascii="Times New Roman" w:hAnsi="Times New Roman"/>
          <w:b/>
          <w:sz w:val="24"/>
          <w:szCs w:val="24"/>
        </w:rPr>
        <w:t>elektroniczny podpis zaufany</w:t>
      </w:r>
      <w:r>
        <w:rPr>
          <w:rFonts w:ascii="Times New Roman" w:hAnsi="Times New Roman"/>
          <w:sz w:val="24"/>
          <w:szCs w:val="24"/>
        </w:rPr>
        <w:t xml:space="preserve"> lub </w:t>
      </w:r>
      <w:r w:rsidRPr="005211CF">
        <w:rPr>
          <w:rFonts w:ascii="Times New Roman" w:hAnsi="Times New Roman"/>
          <w:b/>
          <w:sz w:val="24"/>
          <w:szCs w:val="24"/>
        </w:rPr>
        <w:t>elektroniczny podpis osobisty</w:t>
      </w:r>
      <w:r>
        <w:rPr>
          <w:rFonts w:ascii="Times New Roman" w:hAnsi="Times New Roman"/>
          <w:sz w:val="24"/>
          <w:szCs w:val="24"/>
        </w:rPr>
        <w:t xml:space="preserve"> Wykonawca składa bezpośrednio na dokumencie, który następnie przesyła do systemu.</w:t>
      </w:r>
    </w:p>
    <w:p w14:paraId="02055F5D" w14:textId="77777777" w:rsidR="00850F94" w:rsidRDefault="004C2A67"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Poświadczenie za zgodność z oryginałem dokonuje odpowiednio Wykonawca, podmiot, na którego zdolnościach lub</w:t>
      </w:r>
      <w:r w:rsidR="00850F94">
        <w:rPr>
          <w:rFonts w:ascii="Times New Roman" w:hAnsi="Times New Roman"/>
          <w:sz w:val="24"/>
          <w:szCs w:val="24"/>
        </w:rPr>
        <w:t xml:space="preserve"> sytuacji polega Wykonawca, wykonawcy wspólnie ubiegający się o udzielenie zamówienia publicznego albo podwykonawca, w zakresie dokumentów, które każdego z nich dotyczą. Poprzez oryginał należy rozumieć dokument podpisany </w:t>
      </w:r>
      <w:r w:rsidR="00850F94" w:rsidRPr="00850F94">
        <w:rPr>
          <w:rFonts w:ascii="Times New Roman" w:hAnsi="Times New Roman"/>
          <w:b/>
          <w:sz w:val="24"/>
          <w:szCs w:val="24"/>
        </w:rPr>
        <w:t>kwalifikowanym podpisem elektronicznym</w:t>
      </w:r>
      <w:r w:rsidR="00850F94">
        <w:rPr>
          <w:rFonts w:ascii="Times New Roman" w:hAnsi="Times New Roman"/>
          <w:sz w:val="24"/>
          <w:szCs w:val="24"/>
        </w:rPr>
        <w:t xml:space="preserve"> lub </w:t>
      </w:r>
      <w:r w:rsidR="00850F94" w:rsidRPr="00850F94">
        <w:rPr>
          <w:rFonts w:ascii="Times New Roman" w:hAnsi="Times New Roman"/>
          <w:b/>
          <w:sz w:val="24"/>
          <w:szCs w:val="24"/>
        </w:rPr>
        <w:t>elektronicznym podpisem zaufanym</w:t>
      </w:r>
      <w:r w:rsidR="00850F94">
        <w:rPr>
          <w:rFonts w:ascii="Times New Roman" w:hAnsi="Times New Roman"/>
          <w:sz w:val="24"/>
          <w:szCs w:val="24"/>
        </w:rPr>
        <w:t xml:space="preserve"> lub </w:t>
      </w:r>
      <w:r w:rsidR="00850F94" w:rsidRPr="00850F94">
        <w:rPr>
          <w:rFonts w:ascii="Times New Roman" w:hAnsi="Times New Roman"/>
          <w:b/>
          <w:sz w:val="24"/>
          <w:szCs w:val="24"/>
        </w:rPr>
        <w:t>elektronicznym podpisem osobistym</w:t>
      </w:r>
      <w:r w:rsidR="00850F94">
        <w:rPr>
          <w:rFonts w:ascii="Times New Roman" w:hAnsi="Times New Roman"/>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5D1FF2BC" w14:textId="5DA83365" w:rsidR="005211CF" w:rsidRDefault="00850F94"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 xml:space="preserve"> Oferta powinna sporządzona być:</w:t>
      </w:r>
    </w:p>
    <w:p w14:paraId="6FC7FEC4" w14:textId="1EE78D59" w:rsidR="00850F94" w:rsidRDefault="00850F94" w:rsidP="00850F94">
      <w:pPr>
        <w:pStyle w:val="Akapitzlist"/>
        <w:numPr>
          <w:ilvl w:val="2"/>
          <w:numId w:val="1"/>
        </w:numPr>
        <w:shd w:val="clear" w:color="auto" w:fill="FFFFFF"/>
        <w:tabs>
          <w:tab w:val="left" w:pos="567"/>
        </w:tabs>
        <w:spacing w:after="0" w:line="274" w:lineRule="exact"/>
        <w:ind w:left="993"/>
        <w:jc w:val="both"/>
        <w:rPr>
          <w:rFonts w:ascii="Times New Roman" w:hAnsi="Times New Roman"/>
          <w:sz w:val="24"/>
          <w:szCs w:val="24"/>
        </w:rPr>
      </w:pPr>
      <w:r>
        <w:rPr>
          <w:rFonts w:ascii="Times New Roman" w:hAnsi="Times New Roman"/>
          <w:sz w:val="24"/>
          <w:szCs w:val="24"/>
        </w:rPr>
        <w:t>Sporządzona na podstawie załączników niniejszej SWZ w języku polskim</w:t>
      </w:r>
    </w:p>
    <w:p w14:paraId="5A844212" w14:textId="3345F7B5" w:rsidR="00850F94" w:rsidRPr="00B353AD" w:rsidRDefault="00B353AD" w:rsidP="00850F94">
      <w:pPr>
        <w:pStyle w:val="Akapitzlist"/>
        <w:numPr>
          <w:ilvl w:val="2"/>
          <w:numId w:val="1"/>
        </w:numPr>
        <w:shd w:val="clear" w:color="auto" w:fill="FFFFFF"/>
        <w:tabs>
          <w:tab w:val="left" w:pos="567"/>
        </w:tabs>
        <w:spacing w:after="0" w:line="274" w:lineRule="exact"/>
        <w:ind w:left="993"/>
        <w:jc w:val="both"/>
        <w:rPr>
          <w:rFonts w:ascii="Times New Roman" w:hAnsi="Times New Roman"/>
          <w:color w:val="0000FF"/>
          <w:sz w:val="24"/>
          <w:szCs w:val="24"/>
          <w:u w:val="single"/>
        </w:rPr>
      </w:pPr>
      <w:r>
        <w:rPr>
          <w:rFonts w:ascii="Times New Roman" w:hAnsi="Times New Roman"/>
          <w:sz w:val="24"/>
          <w:szCs w:val="24"/>
        </w:rPr>
        <w:t xml:space="preserve">Złożona przy użyciu środków komunikacji elektronicznej tzn. za pośrednictwem </w:t>
      </w:r>
      <w:r w:rsidRPr="00B353AD">
        <w:rPr>
          <w:rFonts w:ascii="Times New Roman" w:hAnsi="Times New Roman"/>
          <w:color w:val="0000FF"/>
          <w:sz w:val="24"/>
          <w:szCs w:val="24"/>
          <w:u w:val="single"/>
        </w:rPr>
        <w:t>platformazakupowa.pl</w:t>
      </w:r>
    </w:p>
    <w:p w14:paraId="1E3C97BF" w14:textId="51046DF9" w:rsidR="00B353AD" w:rsidRPr="00850F94" w:rsidRDefault="00B353AD" w:rsidP="00850F94">
      <w:pPr>
        <w:pStyle w:val="Akapitzlist"/>
        <w:numPr>
          <w:ilvl w:val="2"/>
          <w:numId w:val="1"/>
        </w:numPr>
        <w:shd w:val="clear" w:color="auto" w:fill="FFFFFF"/>
        <w:tabs>
          <w:tab w:val="left" w:pos="567"/>
        </w:tabs>
        <w:spacing w:after="0" w:line="274" w:lineRule="exact"/>
        <w:ind w:left="993"/>
        <w:jc w:val="both"/>
        <w:rPr>
          <w:rFonts w:ascii="Times New Roman" w:hAnsi="Times New Roman"/>
          <w:sz w:val="24"/>
          <w:szCs w:val="24"/>
        </w:rPr>
      </w:pPr>
      <w:r>
        <w:rPr>
          <w:rFonts w:ascii="Times New Roman" w:hAnsi="Times New Roman"/>
          <w:sz w:val="24"/>
          <w:szCs w:val="24"/>
        </w:rPr>
        <w:t xml:space="preserve">Podpisana </w:t>
      </w:r>
      <w:r w:rsidRPr="00B353AD">
        <w:rPr>
          <w:rFonts w:ascii="Times New Roman" w:hAnsi="Times New Roman"/>
          <w:b/>
          <w:sz w:val="24"/>
          <w:szCs w:val="24"/>
          <w:u w:val="single"/>
        </w:rPr>
        <w:t>kwalifikowanym podpisem elektronicznym</w:t>
      </w:r>
      <w:r>
        <w:rPr>
          <w:rFonts w:ascii="Times New Roman" w:hAnsi="Times New Roman"/>
          <w:sz w:val="24"/>
          <w:szCs w:val="24"/>
        </w:rPr>
        <w:t xml:space="preserve"> lub </w:t>
      </w:r>
      <w:r w:rsidRPr="00B353AD">
        <w:rPr>
          <w:rFonts w:ascii="Times New Roman" w:hAnsi="Times New Roman"/>
          <w:b/>
          <w:sz w:val="24"/>
          <w:szCs w:val="24"/>
          <w:u w:val="single"/>
        </w:rPr>
        <w:t>elektronicznym podpisem zaufanym</w:t>
      </w:r>
      <w:r w:rsidRPr="00B353AD">
        <w:rPr>
          <w:rFonts w:ascii="Times New Roman" w:hAnsi="Times New Roman"/>
          <w:sz w:val="24"/>
          <w:szCs w:val="24"/>
        </w:rPr>
        <w:t xml:space="preserve"> lub</w:t>
      </w:r>
      <w:r w:rsidRPr="00B353AD">
        <w:rPr>
          <w:rFonts w:ascii="Times New Roman" w:hAnsi="Times New Roman"/>
          <w:b/>
          <w:sz w:val="24"/>
          <w:szCs w:val="24"/>
        </w:rPr>
        <w:t xml:space="preserve"> </w:t>
      </w:r>
      <w:r w:rsidRPr="00B353AD">
        <w:rPr>
          <w:rFonts w:ascii="Times New Roman" w:hAnsi="Times New Roman"/>
          <w:b/>
          <w:sz w:val="24"/>
          <w:szCs w:val="24"/>
          <w:u w:val="single"/>
        </w:rPr>
        <w:t>elektronicznym podpisem osobistym</w:t>
      </w:r>
      <w:r>
        <w:rPr>
          <w:rFonts w:ascii="Times New Roman" w:hAnsi="Times New Roman"/>
          <w:sz w:val="24"/>
          <w:szCs w:val="24"/>
        </w:rPr>
        <w:t xml:space="preserve"> przez osobę/osoby upoważnioną/upoważnione.</w:t>
      </w:r>
    </w:p>
    <w:p w14:paraId="18C8A1A8" w14:textId="37E812B6" w:rsidR="00850F94" w:rsidRDefault="00850F94"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Podpisy</w:t>
      </w:r>
      <w:r w:rsidR="00D46A32">
        <w:rPr>
          <w:rFonts w:ascii="Times New Roman" w:hAnsi="Times New Roman"/>
          <w:sz w:val="24"/>
          <w:szCs w:val="24"/>
        </w:rPr>
        <w:t xml:space="preserve"> kwalifikowane wykorzystywane przez Wykonawców do podpisania wszelkich plików  muszą spełniać „Rozporządzenie Parlamentu Europejskiego i Rady w sprawie identyfikacji elektronicznej i usług zaufania w odniesieniu do transakcji elektronicznych na rynku wewnętrznym (</w:t>
      </w:r>
      <w:proofErr w:type="spellStart"/>
      <w:r w:rsidR="00D46A32">
        <w:rPr>
          <w:rFonts w:ascii="Times New Roman" w:hAnsi="Times New Roman"/>
          <w:sz w:val="24"/>
          <w:szCs w:val="24"/>
        </w:rPr>
        <w:t>eIDAS</w:t>
      </w:r>
      <w:proofErr w:type="spellEnd"/>
      <w:r w:rsidR="00D46A32">
        <w:rPr>
          <w:rFonts w:ascii="Times New Roman" w:hAnsi="Times New Roman"/>
          <w:sz w:val="24"/>
          <w:szCs w:val="24"/>
        </w:rPr>
        <w:t>) (UE) nr 910/2014 – od 1 lipca 2016 roku”</w:t>
      </w:r>
    </w:p>
    <w:p w14:paraId="5D229952" w14:textId="6F6860D2" w:rsidR="00D46A32" w:rsidRDefault="00D46A32"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lastRenderedPageBreak/>
        <w:t xml:space="preserve">W przypadku wykorzystania formatu podpisu </w:t>
      </w:r>
      <w:proofErr w:type="spellStart"/>
      <w:r>
        <w:rPr>
          <w:rFonts w:ascii="Times New Roman" w:hAnsi="Times New Roman"/>
          <w:sz w:val="24"/>
          <w:szCs w:val="24"/>
        </w:rPr>
        <w:t>XAdES</w:t>
      </w:r>
      <w:proofErr w:type="spellEnd"/>
      <w:r>
        <w:rPr>
          <w:rFonts w:ascii="Times New Roman" w:hAnsi="Times New Roman"/>
          <w:sz w:val="24"/>
          <w:szCs w:val="24"/>
        </w:rPr>
        <w:t xml:space="preserve"> zewnętrzny Zamawiający wymaga dołączenia odpowiedniej ilości plików tj. podpisanych plików z danymi oraz plików </w:t>
      </w:r>
      <w:proofErr w:type="spellStart"/>
      <w:r>
        <w:rPr>
          <w:rFonts w:ascii="Times New Roman" w:hAnsi="Times New Roman"/>
          <w:sz w:val="24"/>
          <w:szCs w:val="24"/>
        </w:rPr>
        <w:t>XAdES</w:t>
      </w:r>
      <w:proofErr w:type="spellEnd"/>
      <w:r>
        <w:rPr>
          <w:rFonts w:ascii="Times New Roman" w:hAnsi="Times New Roman"/>
          <w:sz w:val="24"/>
          <w:szCs w:val="24"/>
        </w:rPr>
        <w:t>.</w:t>
      </w:r>
    </w:p>
    <w:p w14:paraId="624F100A" w14:textId="3C80B264" w:rsidR="00D46A32" w:rsidRDefault="00D46A32"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 xml:space="preserve">Zgodnie z art. 18 ust. 3  ustawy </w:t>
      </w:r>
      <w:proofErr w:type="spellStart"/>
      <w:r>
        <w:rPr>
          <w:rFonts w:ascii="Times New Roman" w:hAnsi="Times New Roman"/>
          <w:sz w:val="24"/>
          <w:szCs w:val="24"/>
        </w:rPr>
        <w:t>Pzp</w:t>
      </w:r>
      <w:proofErr w:type="spellEnd"/>
      <w:r>
        <w:rPr>
          <w:rFonts w:ascii="Times New Roman" w:hAnsi="Times New Roman"/>
          <w:sz w:val="24"/>
          <w:szCs w:val="24"/>
        </w:rPr>
        <w:t xml:space="preserve">, nie ujawnia się informacji stanowiących tajemnicę przedsiębiorstwa, w rozumieniu przepisów o zwalczaniu nieuczciwej konkurencji. Jeżeli Wykonawca, nie później niż w terminie składania ofert, w sposób niebudzący </w:t>
      </w:r>
      <w:r w:rsidR="007F2BE4">
        <w:rPr>
          <w:rFonts w:ascii="Times New Roman" w:hAnsi="Times New Roman"/>
          <w:sz w:val="24"/>
          <w:szCs w:val="24"/>
        </w:rPr>
        <w:t>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25D3C0" w14:textId="25F73731" w:rsidR="007F2BE4" w:rsidRDefault="007F2BE4"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Wykonawca, za pośrednictwem</w:t>
      </w:r>
      <w:r w:rsidRPr="009C34FD">
        <w:rPr>
          <w:rFonts w:ascii="Times New Roman" w:hAnsi="Times New Roman"/>
          <w:color w:val="0000FF"/>
          <w:sz w:val="24"/>
          <w:szCs w:val="24"/>
        </w:rPr>
        <w:t xml:space="preserve"> </w:t>
      </w:r>
      <w:r w:rsidRPr="00B353AD">
        <w:rPr>
          <w:rFonts w:ascii="Times New Roman" w:hAnsi="Times New Roman"/>
          <w:color w:val="0000FF"/>
          <w:sz w:val="24"/>
          <w:szCs w:val="24"/>
          <w:u w:val="single"/>
        </w:rPr>
        <w:t>platformazakupowa.pl</w:t>
      </w:r>
      <w:r>
        <w:rPr>
          <w:rFonts w:ascii="Times New Roman" w:hAnsi="Times New Roman"/>
          <w:sz w:val="24"/>
          <w:szCs w:val="24"/>
        </w:rPr>
        <w:t xml:space="preserve">  może przed upływem terminu do składania ofert zamieścić lub wycofać ofertę. Sposób dokonania zmiany lub wycofania oferty zamieszczono w instrukcji zamieszczonej na stronie internetowej pod adresem </w:t>
      </w:r>
      <w:hyperlink r:id="rId20" w:history="1">
        <w:r w:rsidRPr="003C722D">
          <w:rPr>
            <w:rStyle w:val="Hipercze"/>
            <w:rFonts w:ascii="Times New Roman" w:hAnsi="Times New Roman"/>
            <w:sz w:val="24"/>
            <w:szCs w:val="24"/>
          </w:rPr>
          <w:t>https://platformazakupowa.pl/strona/45-instrukcje</w:t>
        </w:r>
      </w:hyperlink>
    </w:p>
    <w:p w14:paraId="205CFF91" w14:textId="60557D40" w:rsidR="007F2BE4" w:rsidRDefault="007F2BE4"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Każdy z wykonawców może złożyć tylko jedną ofertę. Złożenie większej ilości ofert lub oferty zawierającej propozycję wariantowe spowoduje odrzucenie.</w:t>
      </w:r>
    </w:p>
    <w:p w14:paraId="4CE0860D" w14:textId="77777777" w:rsidR="008B6A3C" w:rsidRDefault="007F2BE4"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Ceny oferty muszą zawierać wszystkie koszty, jakie musi ponieść Wykonawca, aby zrealizować zamówienie z najwyższą starannością oraz ewentualne rabaty.</w:t>
      </w:r>
    </w:p>
    <w:p w14:paraId="1DD37EB4" w14:textId="77777777" w:rsidR="008B6A3C" w:rsidRDefault="008B6A3C"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779EFB" w14:textId="337509F4" w:rsidR="008B6A3C" w:rsidRDefault="008B6A3C"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 xml:space="preserve">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zasobach lub sytuacji polega Wykonawca, albo przez podwykonawcę. </w:t>
      </w:r>
    </w:p>
    <w:p w14:paraId="30488C4F" w14:textId="33ECEC84" w:rsidR="007F2BE4" w:rsidRDefault="007F2BE4"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 xml:space="preserve"> </w:t>
      </w:r>
      <w:r w:rsidR="008B6A3C">
        <w:rPr>
          <w:rFonts w:ascii="Times New Roman" w:hAnsi="Times New Roman"/>
          <w:sz w:val="24"/>
          <w:szCs w:val="24"/>
        </w:rPr>
        <w:t>Maksymalny rozmiar jednego pliku przesyłanego za pośrednictwem dedykowanyc</w:t>
      </w:r>
      <w:r w:rsidR="005755C1">
        <w:rPr>
          <w:rFonts w:ascii="Times New Roman" w:hAnsi="Times New Roman"/>
          <w:sz w:val="24"/>
          <w:szCs w:val="24"/>
        </w:rPr>
        <w:t>h formularzy do</w:t>
      </w:r>
      <w:r w:rsidR="008B6A3C">
        <w:rPr>
          <w:rFonts w:ascii="Times New Roman" w:hAnsi="Times New Roman"/>
          <w:sz w:val="24"/>
          <w:szCs w:val="24"/>
        </w:rPr>
        <w:t xml:space="preserve">: złożenia, zmiany, wycofania oferty wynosi 150 MB, natomiast przy komunikacji wielkość pliku to maksymalnie </w:t>
      </w:r>
      <w:r w:rsidR="005755C1">
        <w:rPr>
          <w:rFonts w:ascii="Times New Roman" w:hAnsi="Times New Roman"/>
          <w:sz w:val="24"/>
          <w:szCs w:val="24"/>
        </w:rPr>
        <w:t>500 MB.</w:t>
      </w:r>
    </w:p>
    <w:p w14:paraId="03813B4C" w14:textId="32B41D83" w:rsidR="005755C1" w:rsidRDefault="005755C1"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A1C963D" w14:textId="6A2F5503" w:rsidR="005755C1" w:rsidRPr="00AA74E9" w:rsidRDefault="00AA74E9"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b/>
          <w:sz w:val="24"/>
          <w:szCs w:val="24"/>
          <w:u w:val="single"/>
        </w:rPr>
      </w:pPr>
      <w:r>
        <w:rPr>
          <w:rFonts w:ascii="Times New Roman" w:hAnsi="Times New Roman"/>
          <w:sz w:val="24"/>
          <w:szCs w:val="24"/>
        </w:rPr>
        <w:t>Zamawiający rekomenduje wykorzystanie formatów: .pdf .</w:t>
      </w:r>
      <w:proofErr w:type="spellStart"/>
      <w:r>
        <w:rPr>
          <w:rFonts w:ascii="Times New Roman" w:hAnsi="Times New Roman"/>
          <w:sz w:val="24"/>
          <w:szCs w:val="24"/>
        </w:rPr>
        <w:t>doc</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.xls .</w:t>
      </w:r>
      <w:proofErr w:type="spellStart"/>
      <w:r>
        <w:rPr>
          <w:rFonts w:ascii="Times New Roman" w:hAnsi="Times New Roman"/>
          <w:sz w:val="24"/>
          <w:szCs w:val="24"/>
        </w:rPr>
        <w:t>xlsx</w:t>
      </w:r>
      <w:proofErr w:type="spellEnd"/>
      <w:r>
        <w:rPr>
          <w:rFonts w:ascii="Times New Roman" w:hAnsi="Times New Roman"/>
          <w:sz w:val="24"/>
          <w:szCs w:val="24"/>
        </w:rPr>
        <w:t xml:space="preserve"> .jpg (.</w:t>
      </w:r>
      <w:proofErr w:type="spellStart"/>
      <w:r>
        <w:rPr>
          <w:rFonts w:ascii="Times New Roman" w:hAnsi="Times New Roman"/>
          <w:sz w:val="24"/>
          <w:szCs w:val="24"/>
        </w:rPr>
        <w:t>jpeg</w:t>
      </w:r>
      <w:proofErr w:type="spellEnd"/>
      <w:r>
        <w:rPr>
          <w:rFonts w:ascii="Times New Roman" w:hAnsi="Times New Roman"/>
          <w:sz w:val="24"/>
          <w:szCs w:val="24"/>
        </w:rPr>
        <w:t xml:space="preserve">) </w:t>
      </w:r>
      <w:r w:rsidRPr="00AA74E9">
        <w:rPr>
          <w:rFonts w:ascii="Times New Roman" w:hAnsi="Times New Roman"/>
          <w:b/>
          <w:sz w:val="24"/>
          <w:szCs w:val="24"/>
          <w:u w:val="single"/>
        </w:rPr>
        <w:t>ze szczególnym wskazanie na .pdf</w:t>
      </w:r>
    </w:p>
    <w:p w14:paraId="6A2D3531" w14:textId="77777777" w:rsidR="00AA74E9" w:rsidRDefault="00AA74E9"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W celu ewentualnej kompresji danych Zamawiający rekomenduje wykorzystanie jednego z rozszerzeń:</w:t>
      </w:r>
    </w:p>
    <w:p w14:paraId="0F1730F1" w14:textId="056DB9DB" w:rsidR="00AA74E9" w:rsidRDefault="00AA74E9" w:rsidP="00AA74E9">
      <w:pPr>
        <w:pStyle w:val="Akapitzlist"/>
        <w:numPr>
          <w:ilvl w:val="0"/>
          <w:numId w:val="47"/>
        </w:numPr>
        <w:shd w:val="clear" w:color="auto" w:fill="FFFFFF"/>
        <w:tabs>
          <w:tab w:val="left" w:pos="567"/>
        </w:tabs>
        <w:spacing w:after="0" w:line="274" w:lineRule="exact"/>
        <w:jc w:val="both"/>
        <w:rPr>
          <w:rFonts w:ascii="Times New Roman" w:hAnsi="Times New Roman"/>
          <w:sz w:val="24"/>
          <w:szCs w:val="24"/>
        </w:rPr>
      </w:pPr>
      <w:r>
        <w:rPr>
          <w:rFonts w:ascii="Times New Roman" w:hAnsi="Times New Roman"/>
          <w:sz w:val="24"/>
          <w:szCs w:val="24"/>
        </w:rPr>
        <w:t>.zip</w:t>
      </w:r>
    </w:p>
    <w:p w14:paraId="0C17BB01" w14:textId="0AB43E8E" w:rsidR="00AA74E9" w:rsidRPr="00AA74E9" w:rsidRDefault="00AA74E9" w:rsidP="00AA74E9">
      <w:pPr>
        <w:pStyle w:val="Akapitzlist"/>
        <w:numPr>
          <w:ilvl w:val="0"/>
          <w:numId w:val="47"/>
        </w:numPr>
        <w:shd w:val="clear" w:color="auto" w:fill="FFFFFF"/>
        <w:tabs>
          <w:tab w:val="left" w:pos="567"/>
        </w:tabs>
        <w:spacing w:after="0" w:line="274" w:lineRule="exact"/>
        <w:jc w:val="both"/>
        <w:rPr>
          <w:rFonts w:ascii="Times New Roman" w:hAnsi="Times New Roman"/>
          <w:sz w:val="24"/>
          <w:szCs w:val="24"/>
        </w:rPr>
      </w:pPr>
      <w:r>
        <w:rPr>
          <w:rFonts w:ascii="Times New Roman" w:hAnsi="Times New Roman"/>
          <w:sz w:val="24"/>
          <w:szCs w:val="24"/>
        </w:rPr>
        <w:t>.7Z</w:t>
      </w:r>
    </w:p>
    <w:p w14:paraId="79753578" w14:textId="79213EC1" w:rsidR="00AA74E9" w:rsidRPr="0076068B" w:rsidRDefault="00AA74E9"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b/>
          <w:sz w:val="24"/>
          <w:szCs w:val="24"/>
        </w:rPr>
      </w:pPr>
      <w:r>
        <w:rPr>
          <w:rFonts w:ascii="Times New Roman" w:hAnsi="Times New Roman"/>
          <w:sz w:val="24"/>
          <w:szCs w:val="24"/>
        </w:rPr>
        <w:t>Wśród rozszerzeń powszechnych a niewystępujących w Rozporządzeniu KRI występują: .</w:t>
      </w:r>
      <w:proofErr w:type="spellStart"/>
      <w:r>
        <w:rPr>
          <w:rFonts w:ascii="Times New Roman" w:hAnsi="Times New Roman"/>
          <w:sz w:val="24"/>
          <w:szCs w:val="24"/>
        </w:rPr>
        <w:t>rar</w:t>
      </w:r>
      <w:proofErr w:type="spellEnd"/>
      <w:r>
        <w:rPr>
          <w:rFonts w:ascii="Times New Roman" w:hAnsi="Times New Roman"/>
          <w:sz w:val="24"/>
          <w:szCs w:val="24"/>
        </w:rPr>
        <w:t xml:space="preserve"> .gif .</w:t>
      </w:r>
      <w:proofErr w:type="spellStart"/>
      <w:r>
        <w:rPr>
          <w:rFonts w:ascii="Times New Roman" w:hAnsi="Times New Roman"/>
          <w:sz w:val="24"/>
          <w:szCs w:val="24"/>
        </w:rPr>
        <w:t>bmp</w:t>
      </w:r>
      <w:proofErr w:type="spellEnd"/>
      <w:r>
        <w:rPr>
          <w:rFonts w:ascii="Times New Roman" w:hAnsi="Times New Roman"/>
          <w:sz w:val="24"/>
          <w:szCs w:val="24"/>
        </w:rPr>
        <w:t xml:space="preserve"> .</w:t>
      </w:r>
      <w:proofErr w:type="spellStart"/>
      <w:r>
        <w:rPr>
          <w:rFonts w:ascii="Times New Roman" w:hAnsi="Times New Roman"/>
          <w:sz w:val="24"/>
          <w:szCs w:val="24"/>
        </w:rPr>
        <w:t>numbers</w:t>
      </w:r>
      <w:proofErr w:type="spellEnd"/>
      <w:r>
        <w:rPr>
          <w:rFonts w:ascii="Times New Roman" w:hAnsi="Times New Roman"/>
          <w:sz w:val="24"/>
          <w:szCs w:val="24"/>
        </w:rPr>
        <w:t xml:space="preserve"> .</w:t>
      </w:r>
      <w:proofErr w:type="spellStart"/>
      <w:r>
        <w:rPr>
          <w:rFonts w:ascii="Times New Roman" w:hAnsi="Times New Roman"/>
          <w:sz w:val="24"/>
          <w:szCs w:val="24"/>
        </w:rPr>
        <w:t>pages</w:t>
      </w:r>
      <w:proofErr w:type="spellEnd"/>
      <w:r>
        <w:rPr>
          <w:rFonts w:ascii="Times New Roman" w:hAnsi="Times New Roman"/>
          <w:sz w:val="24"/>
          <w:szCs w:val="24"/>
        </w:rPr>
        <w:t xml:space="preserve">. </w:t>
      </w:r>
      <w:r w:rsidR="00FC2E70" w:rsidRPr="0076068B">
        <w:rPr>
          <w:rFonts w:ascii="Times New Roman" w:hAnsi="Times New Roman"/>
          <w:b/>
          <w:sz w:val="24"/>
          <w:szCs w:val="24"/>
        </w:rPr>
        <w:t>Dokumenty</w:t>
      </w:r>
      <w:r w:rsidR="0076068B" w:rsidRPr="0076068B">
        <w:rPr>
          <w:rFonts w:ascii="Times New Roman" w:hAnsi="Times New Roman"/>
          <w:b/>
          <w:sz w:val="24"/>
          <w:szCs w:val="24"/>
        </w:rPr>
        <w:t xml:space="preserve"> złożone w takich plikach zostaną uznane za złożone nieskutecznie.</w:t>
      </w:r>
    </w:p>
    <w:p w14:paraId="438ED638" w14:textId="07B3B8BA" w:rsidR="00FC2E70" w:rsidRDefault="0076068B"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 xml:space="preserve">Zamawiający zwraca uwagę na ograniczoną wielkość plików podpisywanych profilem zaufanym, który wynosi </w:t>
      </w:r>
      <w:r w:rsidRPr="0076068B">
        <w:rPr>
          <w:rFonts w:ascii="Times New Roman" w:hAnsi="Times New Roman"/>
          <w:b/>
          <w:sz w:val="24"/>
          <w:szCs w:val="24"/>
        </w:rPr>
        <w:t>maksymalnie 10MB</w:t>
      </w:r>
      <w:r>
        <w:rPr>
          <w:rFonts w:ascii="Times New Roman" w:hAnsi="Times New Roman"/>
          <w:sz w:val="24"/>
          <w:szCs w:val="24"/>
        </w:rPr>
        <w:t xml:space="preserve"> oraz na ograniczenie wielkości plików podpisanych w aplikacji </w:t>
      </w:r>
      <w:proofErr w:type="spellStart"/>
      <w:r>
        <w:rPr>
          <w:rFonts w:ascii="Times New Roman" w:hAnsi="Times New Roman"/>
          <w:sz w:val="24"/>
          <w:szCs w:val="24"/>
        </w:rPr>
        <w:t>eDoApp</w:t>
      </w:r>
      <w:proofErr w:type="spellEnd"/>
      <w:r>
        <w:rPr>
          <w:rFonts w:ascii="Times New Roman" w:hAnsi="Times New Roman"/>
          <w:sz w:val="24"/>
          <w:szCs w:val="24"/>
        </w:rPr>
        <w:t xml:space="preserve"> służącej do składania podpisu osobistego, który wynosi </w:t>
      </w:r>
      <w:r w:rsidRPr="0076068B">
        <w:rPr>
          <w:rFonts w:ascii="Times New Roman" w:hAnsi="Times New Roman"/>
          <w:b/>
          <w:sz w:val="24"/>
          <w:szCs w:val="24"/>
        </w:rPr>
        <w:t>maksymalnie 5MB.</w:t>
      </w:r>
    </w:p>
    <w:p w14:paraId="2CFA7010" w14:textId="15E448EB" w:rsidR="0076068B" w:rsidRDefault="0076068B"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W przypadku stosowania przez wykonawcę kwalifikowanego podpisu elektronicznego:</w:t>
      </w:r>
    </w:p>
    <w:p w14:paraId="15E1EE8F" w14:textId="05E847A5" w:rsidR="0076068B" w:rsidRDefault="0076068B" w:rsidP="0076068B">
      <w:pPr>
        <w:shd w:val="clear" w:color="auto" w:fill="FFFFFF"/>
        <w:tabs>
          <w:tab w:val="left" w:pos="567"/>
        </w:tabs>
        <w:spacing w:after="0" w:line="274" w:lineRule="exact"/>
        <w:ind w:left="567"/>
        <w:contextualSpacing/>
        <w:jc w:val="both"/>
        <w:rPr>
          <w:rFonts w:ascii="Times New Roman" w:hAnsi="Times New Roman"/>
          <w:sz w:val="24"/>
          <w:szCs w:val="24"/>
        </w:rPr>
      </w:pPr>
      <w:r>
        <w:rPr>
          <w:rFonts w:ascii="Times New Roman" w:hAnsi="Times New Roman"/>
          <w:sz w:val="24"/>
          <w:szCs w:val="24"/>
        </w:rPr>
        <w:t>- Ze względu na niskie ryzyko naruszenia integralności pliku oraz łatwiejszą weryfikację podpisu zamawiający zaleca, w miarę możliwości</w:t>
      </w:r>
      <w:r w:rsidRPr="00783C07">
        <w:rPr>
          <w:rFonts w:ascii="Times New Roman" w:hAnsi="Times New Roman"/>
          <w:b/>
          <w:sz w:val="24"/>
          <w:szCs w:val="24"/>
        </w:rPr>
        <w:t xml:space="preserve">, przekonwertowanie plików składających </w:t>
      </w:r>
      <w:r w:rsidRPr="00783C07">
        <w:rPr>
          <w:rFonts w:ascii="Times New Roman" w:hAnsi="Times New Roman"/>
          <w:b/>
          <w:sz w:val="24"/>
          <w:szCs w:val="24"/>
        </w:rPr>
        <w:lastRenderedPageBreak/>
        <w:t xml:space="preserve">się na ofertę na rozszerzenie .pdf i  opatrzenie ich podpisem kwalifikowanym w formacie </w:t>
      </w:r>
      <w:proofErr w:type="spellStart"/>
      <w:r w:rsidRPr="00783C07">
        <w:rPr>
          <w:rFonts w:ascii="Times New Roman" w:hAnsi="Times New Roman"/>
          <w:b/>
          <w:sz w:val="24"/>
          <w:szCs w:val="24"/>
        </w:rPr>
        <w:t>PAdES</w:t>
      </w:r>
      <w:proofErr w:type="spellEnd"/>
      <w:r>
        <w:rPr>
          <w:rFonts w:ascii="Times New Roman" w:hAnsi="Times New Roman"/>
          <w:sz w:val="24"/>
          <w:szCs w:val="24"/>
        </w:rPr>
        <w:t>.</w:t>
      </w:r>
    </w:p>
    <w:p w14:paraId="28EC746C" w14:textId="4345E9C5" w:rsidR="00783C07" w:rsidRDefault="00783C07" w:rsidP="0076068B">
      <w:pPr>
        <w:shd w:val="clear" w:color="auto" w:fill="FFFFFF"/>
        <w:tabs>
          <w:tab w:val="left" w:pos="567"/>
        </w:tabs>
        <w:spacing w:after="0" w:line="274" w:lineRule="exact"/>
        <w:ind w:left="567"/>
        <w:contextualSpacing/>
        <w:jc w:val="both"/>
        <w:rPr>
          <w:rFonts w:ascii="Times New Roman" w:hAnsi="Times New Roman"/>
          <w:sz w:val="24"/>
          <w:szCs w:val="24"/>
        </w:rPr>
      </w:pPr>
      <w:r>
        <w:rPr>
          <w:rFonts w:ascii="Times New Roman" w:hAnsi="Times New Roman"/>
          <w:sz w:val="24"/>
          <w:szCs w:val="24"/>
        </w:rPr>
        <w:t xml:space="preserve">- pliki w innych formatach niż PDF </w:t>
      </w:r>
      <w:r w:rsidRPr="00783C07">
        <w:rPr>
          <w:rFonts w:ascii="Times New Roman" w:hAnsi="Times New Roman"/>
          <w:b/>
          <w:sz w:val="24"/>
          <w:szCs w:val="24"/>
        </w:rPr>
        <w:t xml:space="preserve">zaleca się opatrzyć podpisem w formacie </w:t>
      </w:r>
      <w:proofErr w:type="spellStart"/>
      <w:r w:rsidRPr="00783C07">
        <w:rPr>
          <w:rFonts w:ascii="Times New Roman" w:hAnsi="Times New Roman"/>
          <w:b/>
          <w:sz w:val="24"/>
          <w:szCs w:val="24"/>
        </w:rPr>
        <w:t>XAdES</w:t>
      </w:r>
      <w:proofErr w:type="spellEnd"/>
      <w:r w:rsidRPr="00783C07">
        <w:rPr>
          <w:rFonts w:ascii="Times New Roman" w:hAnsi="Times New Roman"/>
          <w:b/>
          <w:sz w:val="24"/>
          <w:szCs w:val="24"/>
        </w:rPr>
        <w:t xml:space="preserve"> o typie zewnętrznym</w:t>
      </w:r>
      <w:r>
        <w:rPr>
          <w:rFonts w:ascii="Times New Roman" w:hAnsi="Times New Roman"/>
          <w:sz w:val="24"/>
          <w:szCs w:val="24"/>
        </w:rPr>
        <w:t>. Wykonawca powinien pamiętać, aby pliki z podpisem przekazywać łącznie z dokumentem podpisywanym.</w:t>
      </w:r>
    </w:p>
    <w:p w14:paraId="524E684E" w14:textId="11A5AB52" w:rsidR="0076068B" w:rsidRDefault="00783C07" w:rsidP="0076068B">
      <w:pPr>
        <w:shd w:val="clear" w:color="auto" w:fill="FFFFFF"/>
        <w:tabs>
          <w:tab w:val="left" w:pos="567"/>
        </w:tabs>
        <w:spacing w:after="0" w:line="274" w:lineRule="exact"/>
        <w:ind w:left="567"/>
        <w:contextualSpacing/>
        <w:jc w:val="both"/>
        <w:rPr>
          <w:rFonts w:ascii="Times New Roman" w:hAnsi="Times New Roman"/>
          <w:sz w:val="24"/>
          <w:szCs w:val="24"/>
        </w:rPr>
      </w:pPr>
      <w:r>
        <w:rPr>
          <w:rFonts w:ascii="Times New Roman" w:hAnsi="Times New Roman"/>
          <w:sz w:val="24"/>
          <w:szCs w:val="24"/>
        </w:rPr>
        <w:t>- Zamawiający rekomenduje wykorzystanie podpisu z kwalifikowanym znacznikiem czasu.</w:t>
      </w:r>
    </w:p>
    <w:p w14:paraId="171B85AF" w14:textId="76F027D6" w:rsidR="0076068B" w:rsidRDefault="00783C07"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Zamawiają</w:t>
      </w:r>
      <w:r w:rsidR="0076068B">
        <w:rPr>
          <w:rFonts w:ascii="Times New Roman" w:hAnsi="Times New Roman"/>
          <w:sz w:val="24"/>
          <w:szCs w:val="24"/>
        </w:rPr>
        <w:t>cy</w:t>
      </w:r>
      <w:r>
        <w:rPr>
          <w:rFonts w:ascii="Times New Roman" w:hAnsi="Times New Roman"/>
          <w:sz w:val="24"/>
          <w:szCs w:val="24"/>
        </w:rPr>
        <w:t xml:space="preserve"> zaleca, </w:t>
      </w:r>
      <w:r w:rsidRPr="00783C07">
        <w:rPr>
          <w:rFonts w:ascii="Times New Roman" w:hAnsi="Times New Roman"/>
          <w:b/>
          <w:sz w:val="24"/>
          <w:szCs w:val="24"/>
        </w:rPr>
        <w:t>aby w przypadku podpisywania pliku przez kilka osób, stosować podpisy tego samego rodzaju</w:t>
      </w:r>
      <w:r>
        <w:rPr>
          <w:rFonts w:ascii="Times New Roman" w:hAnsi="Times New Roman"/>
          <w:sz w:val="24"/>
          <w:szCs w:val="24"/>
        </w:rPr>
        <w:t>. Podpisywanie różnymi rodzajami podpisów np. osobistym i kwalifikowanym może doprowadzić do problemów weryfikacji plików.</w:t>
      </w:r>
    </w:p>
    <w:p w14:paraId="76352B69" w14:textId="1643D3CB" w:rsidR="00783C07" w:rsidRDefault="00783C07"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018CEBEF" w14:textId="50970F14" w:rsidR="00783C07" w:rsidRDefault="00783C07"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Osobą składającą ofertę powinna być osoba kontaktowa podawana w dokumentacji.</w:t>
      </w:r>
    </w:p>
    <w:p w14:paraId="4A8A2DA0" w14:textId="00C2781F" w:rsidR="00B05C25" w:rsidRDefault="00B05C25"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Ofertę należy przygotować z należytą starannością dla podmiotu ubiegającego się o udzielenie zamówienia publicznego i z zachowaniem odpowiedniego dostępu czasu do zakończenia przyjmowania ofert/wniosków. Sugerujemy złożenie oferty na 24 godziny przed terminem składania ofert/wniosków.</w:t>
      </w:r>
    </w:p>
    <w:p w14:paraId="200BD3A1" w14:textId="420F7E3D" w:rsidR="00B05C25" w:rsidRDefault="00B05C25"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Jeśli Wykonawca pakuje dokumenty np. w plik o rozszerzeniu .zip, zaleca się wcześniejsze podpisanie każdego ze skompresowanych plików.</w:t>
      </w:r>
    </w:p>
    <w:p w14:paraId="63C97161" w14:textId="3A73D66B" w:rsidR="00B05C25" w:rsidRDefault="00B05C25"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Pr>
          <w:rFonts w:ascii="Times New Roman" w:hAnsi="Times New Roman"/>
          <w:sz w:val="24"/>
          <w:szCs w:val="24"/>
        </w:rPr>
        <w:t xml:space="preserve">Zamawiający zaleca, aby nie wprowadzać jakichkolwiek zmian w plikach po podpisaniu ich podpisem kwalifikowanym. Może to skutkować naruszeniem integralności plików co równoważne będzie z koniecznością odrzucenia oferty. </w:t>
      </w:r>
    </w:p>
    <w:p w14:paraId="2EDEF543" w14:textId="4DCBEC7A" w:rsidR="00B05C25" w:rsidRPr="00982D6F" w:rsidRDefault="00B05C25"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b/>
          <w:sz w:val="24"/>
          <w:szCs w:val="24"/>
        </w:rPr>
      </w:pPr>
      <w:r w:rsidRPr="00982D6F">
        <w:rPr>
          <w:rFonts w:ascii="Times New Roman" w:hAnsi="Times New Roman"/>
          <w:b/>
          <w:sz w:val="24"/>
          <w:szCs w:val="24"/>
        </w:rPr>
        <w:t>Do oferty należy załączyć:</w:t>
      </w:r>
    </w:p>
    <w:p w14:paraId="233BF251" w14:textId="3A679F01" w:rsidR="00B05C25" w:rsidRPr="00982D6F" w:rsidRDefault="00B05C25" w:rsidP="00B05C25">
      <w:pPr>
        <w:pStyle w:val="Akapitzlist"/>
        <w:numPr>
          <w:ilvl w:val="4"/>
          <w:numId w:val="1"/>
        </w:numPr>
        <w:shd w:val="clear" w:color="auto" w:fill="FFFFFF"/>
        <w:tabs>
          <w:tab w:val="left" w:pos="567"/>
        </w:tabs>
        <w:spacing w:after="0" w:line="274" w:lineRule="exact"/>
        <w:ind w:left="993"/>
        <w:jc w:val="both"/>
        <w:rPr>
          <w:rFonts w:ascii="Times New Roman" w:hAnsi="Times New Roman"/>
          <w:b/>
          <w:sz w:val="24"/>
          <w:szCs w:val="24"/>
        </w:rPr>
      </w:pPr>
      <w:r w:rsidRPr="00982D6F">
        <w:rPr>
          <w:rFonts w:ascii="Times New Roman" w:hAnsi="Times New Roman"/>
          <w:b/>
          <w:sz w:val="24"/>
          <w:szCs w:val="24"/>
        </w:rPr>
        <w:t>Formularz ofertowy zgodnie z załącznikiem nr 1 do SWZ wraz z oświadczeni</w:t>
      </w:r>
      <w:r w:rsidR="00DC0D8D" w:rsidRPr="00982D6F">
        <w:rPr>
          <w:rFonts w:ascii="Times New Roman" w:hAnsi="Times New Roman"/>
          <w:b/>
          <w:sz w:val="24"/>
          <w:szCs w:val="24"/>
        </w:rPr>
        <w:t>em</w:t>
      </w:r>
      <w:r w:rsidRPr="00982D6F">
        <w:rPr>
          <w:rFonts w:ascii="Times New Roman" w:hAnsi="Times New Roman"/>
          <w:b/>
          <w:sz w:val="24"/>
          <w:szCs w:val="24"/>
        </w:rPr>
        <w:t xml:space="preserve"> o spełnieniu warunków udziału w postępowaniu oraz braku podstaw do wykluczenia o treści zgodnej z załącznikiem nr 2 do SWZ.</w:t>
      </w:r>
    </w:p>
    <w:p w14:paraId="344BB69E" w14:textId="361C9215" w:rsidR="00DC0D8D" w:rsidRPr="00982D6F" w:rsidRDefault="00DC0D8D" w:rsidP="00B05C25">
      <w:pPr>
        <w:pStyle w:val="Akapitzlist"/>
        <w:numPr>
          <w:ilvl w:val="4"/>
          <w:numId w:val="1"/>
        </w:numPr>
        <w:shd w:val="clear" w:color="auto" w:fill="FFFFFF"/>
        <w:tabs>
          <w:tab w:val="left" w:pos="567"/>
        </w:tabs>
        <w:spacing w:after="0" w:line="274" w:lineRule="exact"/>
        <w:ind w:left="993"/>
        <w:jc w:val="both"/>
        <w:rPr>
          <w:rFonts w:ascii="Times New Roman" w:hAnsi="Times New Roman"/>
          <w:b/>
          <w:sz w:val="24"/>
          <w:szCs w:val="24"/>
        </w:rPr>
      </w:pPr>
      <w:r w:rsidRPr="00982D6F">
        <w:rPr>
          <w:rFonts w:ascii="Times New Roman" w:hAnsi="Times New Roman"/>
          <w:b/>
          <w:sz w:val="24"/>
          <w:szCs w:val="24"/>
        </w:rPr>
        <w:t xml:space="preserve">Pełnomocnictwo do złożenia oferty, o ile prawo do podpisania oferty nie wynika z innych dokumentów złożonych wraz z ofertą. </w:t>
      </w:r>
    </w:p>
    <w:p w14:paraId="331E8D39" w14:textId="1259509F" w:rsidR="00DC0D8D" w:rsidRPr="00982D6F" w:rsidRDefault="00DC0D8D" w:rsidP="00B05C25">
      <w:pPr>
        <w:pStyle w:val="Akapitzlist"/>
        <w:numPr>
          <w:ilvl w:val="4"/>
          <w:numId w:val="1"/>
        </w:numPr>
        <w:shd w:val="clear" w:color="auto" w:fill="FFFFFF"/>
        <w:tabs>
          <w:tab w:val="left" w:pos="567"/>
        </w:tabs>
        <w:spacing w:after="0" w:line="274" w:lineRule="exact"/>
        <w:ind w:left="993"/>
        <w:jc w:val="both"/>
        <w:rPr>
          <w:rFonts w:ascii="Times New Roman" w:hAnsi="Times New Roman"/>
          <w:b/>
          <w:sz w:val="24"/>
          <w:szCs w:val="24"/>
        </w:rPr>
      </w:pPr>
      <w:r w:rsidRPr="00982D6F">
        <w:rPr>
          <w:rFonts w:ascii="Times New Roman" w:hAnsi="Times New Roman"/>
          <w:b/>
          <w:sz w:val="24"/>
          <w:szCs w:val="24"/>
        </w:rPr>
        <w:t xml:space="preserve">Odpis lub informacja z KRS lub </w:t>
      </w:r>
      <w:proofErr w:type="spellStart"/>
      <w:r w:rsidRPr="00982D6F">
        <w:rPr>
          <w:rFonts w:ascii="Times New Roman" w:hAnsi="Times New Roman"/>
          <w:b/>
          <w:sz w:val="24"/>
          <w:szCs w:val="24"/>
        </w:rPr>
        <w:t>CEiDG</w:t>
      </w:r>
      <w:proofErr w:type="spellEnd"/>
      <w:r w:rsidRPr="00982D6F">
        <w:rPr>
          <w:rFonts w:ascii="Times New Roman" w:hAnsi="Times New Roman"/>
          <w:b/>
          <w:sz w:val="24"/>
          <w:szCs w:val="24"/>
        </w:rPr>
        <w:t>, jeżeli odrębne przepisy wymagają wpisu do rejestru lub ewidencji, w celu potwierdzenia, że osoba działająca w imieniu Wnioskodawcy jest uprawomocniona do jego reprezentowania. Wnioskodawca nie jest zobowiązany do złożenia dokumentów, o których mowa powyżej, jeżeli Zamawiający może je uzyskać za pomocą bezpłatnych i ogólnodostępnych baz danych, o ile Wykonawca wskazał dane umożliwiające dostęp do tych dokumentów.</w:t>
      </w:r>
    </w:p>
    <w:p w14:paraId="0776A09B" w14:textId="5C01BD3E" w:rsidR="00DC0D8D" w:rsidRPr="00982D6F" w:rsidRDefault="00DC0D8D" w:rsidP="00B05C25">
      <w:pPr>
        <w:pStyle w:val="Akapitzlist"/>
        <w:numPr>
          <w:ilvl w:val="4"/>
          <w:numId w:val="1"/>
        </w:numPr>
        <w:shd w:val="clear" w:color="auto" w:fill="FFFFFF"/>
        <w:tabs>
          <w:tab w:val="left" w:pos="567"/>
        </w:tabs>
        <w:spacing w:after="0" w:line="274" w:lineRule="exact"/>
        <w:ind w:left="993"/>
        <w:jc w:val="both"/>
        <w:rPr>
          <w:rFonts w:ascii="Times New Roman" w:hAnsi="Times New Roman"/>
          <w:b/>
          <w:sz w:val="24"/>
          <w:szCs w:val="24"/>
        </w:rPr>
      </w:pPr>
      <w:r w:rsidRPr="00982D6F">
        <w:rPr>
          <w:rFonts w:ascii="Times New Roman" w:hAnsi="Times New Roman"/>
          <w:b/>
          <w:sz w:val="24"/>
          <w:szCs w:val="24"/>
        </w:rPr>
        <w:t>Zobowiązanie podmiotu udostępniającego zasobu oraz oświadczenia, o których mowa w Rozdziale IX pkt 2 o treści zgodnej z załącznikiem nr 3 do SWZ</w:t>
      </w:r>
      <w:r w:rsidR="00BD436C" w:rsidRPr="00982D6F">
        <w:rPr>
          <w:rFonts w:ascii="Times New Roman" w:hAnsi="Times New Roman"/>
          <w:b/>
          <w:sz w:val="24"/>
          <w:szCs w:val="24"/>
        </w:rPr>
        <w:t xml:space="preserve"> (jeżeli dotyczy).</w:t>
      </w:r>
    </w:p>
    <w:p w14:paraId="0F1E2F4E" w14:textId="0ACE6080" w:rsidR="00CC052A" w:rsidRPr="00BD436C" w:rsidRDefault="00BD436C" w:rsidP="00BD436C">
      <w:pPr>
        <w:pStyle w:val="Akapitzlist"/>
        <w:numPr>
          <w:ilvl w:val="4"/>
          <w:numId w:val="1"/>
        </w:numPr>
        <w:shd w:val="clear" w:color="auto" w:fill="FFFFFF"/>
        <w:tabs>
          <w:tab w:val="left" w:pos="567"/>
        </w:tabs>
        <w:spacing w:after="0" w:line="274" w:lineRule="exact"/>
        <w:ind w:left="993"/>
        <w:jc w:val="both"/>
        <w:rPr>
          <w:rFonts w:ascii="Times New Roman" w:hAnsi="Times New Roman"/>
          <w:sz w:val="24"/>
          <w:szCs w:val="24"/>
        </w:rPr>
      </w:pPr>
      <w:r w:rsidRPr="00982D6F">
        <w:rPr>
          <w:rFonts w:ascii="Times New Roman" w:hAnsi="Times New Roman"/>
          <w:b/>
          <w:sz w:val="24"/>
          <w:szCs w:val="24"/>
        </w:rPr>
        <w:t xml:space="preserve">Oświadczenie podmiotów wspólnie ubiegających się o udzielenie zamówienia, o którym mowa w Rozdziale X pkt. </w:t>
      </w:r>
      <w:r w:rsidR="00A277D9" w:rsidRPr="00982D6F">
        <w:rPr>
          <w:rFonts w:ascii="Times New Roman" w:hAnsi="Times New Roman"/>
          <w:b/>
          <w:sz w:val="24"/>
          <w:szCs w:val="24"/>
        </w:rPr>
        <w:t>4</w:t>
      </w:r>
      <w:r w:rsidRPr="00982D6F">
        <w:rPr>
          <w:rFonts w:ascii="Times New Roman" w:hAnsi="Times New Roman"/>
          <w:b/>
          <w:sz w:val="24"/>
          <w:szCs w:val="24"/>
        </w:rPr>
        <w:t xml:space="preserve"> o treści zgodnej z załącznikiem nr 4 do SWZ (jeżeli dotyczy).</w:t>
      </w:r>
    </w:p>
    <w:p w14:paraId="1409765D" w14:textId="77777777" w:rsidR="00CC052A" w:rsidRPr="009A0370" w:rsidRDefault="00CC052A" w:rsidP="00FC26EC">
      <w:pPr>
        <w:shd w:val="clear" w:color="auto" w:fill="FFFFFF"/>
        <w:tabs>
          <w:tab w:val="left" w:pos="567"/>
        </w:tabs>
        <w:spacing w:after="0" w:line="274" w:lineRule="exact"/>
        <w:ind w:left="567"/>
        <w:contextualSpacing/>
        <w:jc w:val="both"/>
        <w:rPr>
          <w:rFonts w:ascii="Times New Roman" w:hAnsi="Times New Roman"/>
          <w:sz w:val="24"/>
          <w:szCs w:val="24"/>
        </w:rPr>
      </w:pPr>
    </w:p>
    <w:p w14:paraId="7449F7A5" w14:textId="77777777" w:rsidR="00306933" w:rsidRPr="009A4BE6"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T</w:t>
      </w:r>
      <w:r w:rsidRPr="00A162E2">
        <w:rPr>
          <w:rFonts w:ascii="Times New Roman" w:eastAsia="Times New Roman" w:hAnsi="Times New Roman"/>
          <w:b/>
          <w:bCs/>
          <w:sz w:val="24"/>
          <w:szCs w:val="24"/>
          <w:lang w:eastAsia="pl-PL"/>
        </w:rPr>
        <w:t>ermin składania i otwarcia ofert:</w:t>
      </w:r>
    </w:p>
    <w:p w14:paraId="11833EEA" w14:textId="4741FECF" w:rsidR="00250B0E" w:rsidRDefault="009C34FD"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Ofertę wraz z wymaganymi dokumentami</w:t>
      </w:r>
      <w:r w:rsidR="00306933" w:rsidRPr="0036190A">
        <w:rPr>
          <w:rFonts w:ascii="Times New Roman" w:hAnsi="Times New Roman"/>
          <w:sz w:val="24"/>
          <w:szCs w:val="24"/>
        </w:rPr>
        <w:t xml:space="preserve"> należy </w:t>
      </w:r>
      <w:r>
        <w:rPr>
          <w:rFonts w:ascii="Times New Roman" w:hAnsi="Times New Roman"/>
          <w:sz w:val="24"/>
          <w:szCs w:val="24"/>
        </w:rPr>
        <w:t xml:space="preserve">umieścić na </w:t>
      </w:r>
      <w:r w:rsidRPr="009C34FD">
        <w:rPr>
          <w:rFonts w:ascii="Times New Roman" w:hAnsi="Times New Roman"/>
          <w:color w:val="0000FF"/>
          <w:sz w:val="24"/>
          <w:szCs w:val="24"/>
          <w:u w:val="single"/>
        </w:rPr>
        <w:t>platformazakupowa.pl</w:t>
      </w:r>
      <w:r>
        <w:rPr>
          <w:rFonts w:ascii="Times New Roman" w:hAnsi="Times New Roman"/>
          <w:sz w:val="24"/>
          <w:szCs w:val="24"/>
        </w:rPr>
        <w:t xml:space="preserve"> pod adresem </w:t>
      </w:r>
      <w:hyperlink r:id="rId21" w:history="1">
        <w:r w:rsidRPr="00AB0699">
          <w:rPr>
            <w:rStyle w:val="Hipercze"/>
            <w:rFonts w:ascii="Times New Roman" w:eastAsia="Times New Roman" w:hAnsi="Times New Roman"/>
            <w:sz w:val="24"/>
            <w:szCs w:val="24"/>
            <w:lang w:eastAsia="pl-PL"/>
          </w:rPr>
          <w:t>https://platformazakupowa.pl/pn/pzdluban</w:t>
        </w:r>
      </w:hyperlink>
      <w:r>
        <w:rPr>
          <w:rFonts w:ascii="Times New Roman" w:hAnsi="Times New Roman"/>
          <w:sz w:val="24"/>
          <w:szCs w:val="24"/>
        </w:rPr>
        <w:t xml:space="preserve"> w myśl Ustawy </w:t>
      </w:r>
      <w:proofErr w:type="spellStart"/>
      <w:r>
        <w:rPr>
          <w:rFonts w:ascii="Times New Roman" w:hAnsi="Times New Roman"/>
          <w:sz w:val="24"/>
          <w:szCs w:val="24"/>
        </w:rPr>
        <w:t>Pzp</w:t>
      </w:r>
      <w:proofErr w:type="spellEnd"/>
      <w:r>
        <w:rPr>
          <w:rFonts w:ascii="Times New Roman" w:hAnsi="Times New Roman"/>
          <w:sz w:val="24"/>
          <w:szCs w:val="24"/>
        </w:rPr>
        <w:t xml:space="preserve"> na stronie prowadzonego postepowania </w:t>
      </w:r>
      <w:r w:rsidR="00250B0E">
        <w:rPr>
          <w:rFonts w:ascii="Times New Roman" w:hAnsi="Times New Roman"/>
          <w:sz w:val="24"/>
          <w:szCs w:val="24"/>
        </w:rPr>
        <w:t xml:space="preserve">do dnia: </w:t>
      </w:r>
      <w:r w:rsidR="00B60DA2" w:rsidRPr="00B60DA2">
        <w:rPr>
          <w:rFonts w:ascii="Times New Roman" w:hAnsi="Times New Roman"/>
          <w:b/>
          <w:sz w:val="24"/>
          <w:szCs w:val="24"/>
        </w:rPr>
        <w:t>10</w:t>
      </w:r>
      <w:r w:rsidRPr="00B60DA2">
        <w:rPr>
          <w:rFonts w:ascii="Times New Roman" w:hAnsi="Times New Roman"/>
          <w:b/>
          <w:sz w:val="24"/>
          <w:szCs w:val="24"/>
        </w:rPr>
        <w:t>.</w:t>
      </w:r>
      <w:r w:rsidR="009238F6">
        <w:rPr>
          <w:rFonts w:ascii="Times New Roman" w:hAnsi="Times New Roman"/>
          <w:b/>
          <w:sz w:val="24"/>
          <w:szCs w:val="24"/>
        </w:rPr>
        <w:t>11.</w:t>
      </w:r>
      <w:r w:rsidR="00B60DA2" w:rsidRPr="00B60DA2">
        <w:rPr>
          <w:rFonts w:ascii="Times New Roman" w:hAnsi="Times New Roman"/>
          <w:b/>
          <w:sz w:val="24"/>
          <w:szCs w:val="24"/>
        </w:rPr>
        <w:t>2023</w:t>
      </w:r>
      <w:r w:rsidR="00CC052A" w:rsidRPr="00B60DA2">
        <w:rPr>
          <w:rFonts w:ascii="Times New Roman" w:hAnsi="Times New Roman"/>
          <w:b/>
          <w:sz w:val="24"/>
          <w:szCs w:val="24"/>
        </w:rPr>
        <w:t>r</w:t>
      </w:r>
      <w:r w:rsidR="00CC052A">
        <w:rPr>
          <w:rFonts w:ascii="Times New Roman" w:hAnsi="Times New Roman"/>
          <w:sz w:val="24"/>
          <w:szCs w:val="24"/>
        </w:rPr>
        <w:t xml:space="preserve">. </w:t>
      </w:r>
      <w:r w:rsidR="00250B0E">
        <w:rPr>
          <w:rFonts w:ascii="Times New Roman" w:hAnsi="Times New Roman"/>
          <w:sz w:val="24"/>
          <w:szCs w:val="24"/>
        </w:rPr>
        <w:t xml:space="preserve">, do godz. </w:t>
      </w:r>
      <w:r w:rsidR="009238F6" w:rsidRPr="009238F6">
        <w:rPr>
          <w:rFonts w:ascii="Times New Roman" w:hAnsi="Times New Roman"/>
          <w:b/>
          <w:sz w:val="24"/>
          <w:szCs w:val="24"/>
        </w:rPr>
        <w:t>8</w:t>
      </w:r>
      <w:r w:rsidR="00A9721C" w:rsidRPr="009238F6">
        <w:rPr>
          <w:rFonts w:ascii="Times New Roman" w:hAnsi="Times New Roman"/>
          <w:b/>
          <w:sz w:val="24"/>
          <w:szCs w:val="24"/>
        </w:rPr>
        <w:t>:</w:t>
      </w:r>
      <w:r w:rsidR="00250B0E" w:rsidRPr="00B60DA2">
        <w:rPr>
          <w:rFonts w:ascii="Times New Roman" w:hAnsi="Times New Roman"/>
          <w:b/>
          <w:sz w:val="24"/>
          <w:szCs w:val="24"/>
        </w:rPr>
        <w:t>00</w:t>
      </w:r>
      <w:r w:rsidR="00250B0E" w:rsidRPr="00CC052A">
        <w:rPr>
          <w:rFonts w:ascii="Times New Roman" w:hAnsi="Times New Roman"/>
          <w:b/>
          <w:sz w:val="24"/>
          <w:szCs w:val="24"/>
        </w:rPr>
        <w:t>.</w:t>
      </w:r>
      <w:r w:rsidR="00250B0E">
        <w:rPr>
          <w:rFonts w:ascii="Times New Roman" w:hAnsi="Times New Roman"/>
          <w:sz w:val="24"/>
          <w:szCs w:val="24"/>
        </w:rPr>
        <w:t xml:space="preserve"> </w:t>
      </w:r>
    </w:p>
    <w:p w14:paraId="32AEDEF4" w14:textId="5D2581F4" w:rsidR="00A9721C" w:rsidRDefault="00A9721C"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Do oferty należy dołączyć wszystkie wymagane w SWZ dokumenty.</w:t>
      </w:r>
    </w:p>
    <w:p w14:paraId="0A2C3623" w14:textId="15DC7C77" w:rsidR="00A9721C" w:rsidRDefault="00A9721C"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Po wypełnieniu Formularza składania oferty luba wniosku i dołączeniu wszystkich wymaganych załączników należy kliknąć „Przejdź do podsumowania”</w:t>
      </w:r>
    </w:p>
    <w:p w14:paraId="469F9515" w14:textId="0C68AF31" w:rsidR="00A9721C" w:rsidRDefault="00A9721C"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 xml:space="preserve">Oferta składana elektronicznie musi zostać podpisana elektronicznie podpisem kwalifikowanym, podpisem zaufanym lub podpisem osobistym. W procesie składania oferty za pośrednictwem </w:t>
      </w:r>
      <w:r w:rsidRPr="00D90FED">
        <w:rPr>
          <w:rFonts w:ascii="Times New Roman" w:hAnsi="Times New Roman"/>
          <w:color w:val="0000FF"/>
          <w:sz w:val="24"/>
          <w:szCs w:val="24"/>
          <w:u w:val="single"/>
        </w:rPr>
        <w:t>platformazakupowa.pl</w:t>
      </w:r>
      <w:r w:rsidRPr="00D90FED">
        <w:rPr>
          <w:rFonts w:ascii="Times New Roman" w:hAnsi="Times New Roman"/>
          <w:color w:val="0000FF"/>
          <w:sz w:val="24"/>
          <w:szCs w:val="24"/>
        </w:rPr>
        <w:t xml:space="preserve"> </w:t>
      </w:r>
      <w:r>
        <w:rPr>
          <w:rFonts w:ascii="Times New Roman" w:hAnsi="Times New Roman"/>
          <w:sz w:val="24"/>
          <w:szCs w:val="24"/>
        </w:rPr>
        <w:t xml:space="preserve">Wykonawca powinien złożyć podpis bezpośrednio </w:t>
      </w:r>
      <w:r>
        <w:rPr>
          <w:rFonts w:ascii="Times New Roman" w:hAnsi="Times New Roman"/>
          <w:sz w:val="24"/>
          <w:szCs w:val="24"/>
        </w:rPr>
        <w:lastRenderedPageBreak/>
        <w:t xml:space="preserve">na dokumentach przesłanych za pośrednictwem </w:t>
      </w:r>
      <w:r w:rsidRPr="00D90FED">
        <w:rPr>
          <w:rFonts w:ascii="Times New Roman" w:hAnsi="Times New Roman"/>
          <w:color w:val="0000FF"/>
          <w:sz w:val="24"/>
          <w:szCs w:val="24"/>
          <w:u w:val="single"/>
        </w:rPr>
        <w:t>platformazakupowa.pl</w:t>
      </w:r>
      <w:r w:rsidRPr="00D90FED">
        <w:rPr>
          <w:rFonts w:ascii="Times New Roman" w:hAnsi="Times New Roman"/>
          <w:color w:val="0000FF"/>
          <w:sz w:val="24"/>
          <w:szCs w:val="24"/>
        </w:rPr>
        <w:t xml:space="preserve"> </w:t>
      </w:r>
      <w:r>
        <w:rPr>
          <w:rFonts w:ascii="Times New Roman" w:hAnsi="Times New Roman"/>
          <w:sz w:val="24"/>
          <w:szCs w:val="24"/>
        </w:rPr>
        <w:t xml:space="preserve">. Zalecamy stosowanie podpisu na każdym załączonym pliku osobno, w szczególności wskazanych  w art. 63 ust. 1 oraz ust. 2 </w:t>
      </w:r>
      <w:proofErr w:type="spellStart"/>
      <w:r>
        <w:rPr>
          <w:rFonts w:ascii="Times New Roman" w:hAnsi="Times New Roman"/>
          <w:sz w:val="24"/>
          <w:szCs w:val="24"/>
        </w:rPr>
        <w:t>Pzp</w:t>
      </w:r>
      <w:proofErr w:type="spellEnd"/>
      <w:r>
        <w:rPr>
          <w:rFonts w:ascii="Times New Roman" w:hAnsi="Times New Roman"/>
          <w:sz w:val="24"/>
          <w:szCs w:val="24"/>
        </w:rPr>
        <w:t>, gdzie zaznaczono iż oferty, wnioski o dopuszczenie do udziału w postepowaniu oraz oświadczenie, o którym mowa w art.</w:t>
      </w:r>
      <w:r w:rsidR="00D90FED">
        <w:rPr>
          <w:rFonts w:ascii="Times New Roman" w:hAnsi="Times New Roman"/>
          <w:sz w:val="24"/>
          <w:szCs w:val="24"/>
        </w:rPr>
        <w:t xml:space="preserve"> 125 ust. 1 sporzą</w:t>
      </w:r>
      <w:r>
        <w:rPr>
          <w:rFonts w:ascii="Times New Roman" w:hAnsi="Times New Roman"/>
          <w:sz w:val="24"/>
          <w:szCs w:val="24"/>
        </w:rPr>
        <w:t xml:space="preserve">dza się pod rygorem nieważności, w postaci lub formie elektronicznej i opatruje </w:t>
      </w:r>
      <w:r w:rsidR="00D90FED">
        <w:rPr>
          <w:rFonts w:ascii="Times New Roman" w:hAnsi="Times New Roman"/>
          <w:sz w:val="24"/>
          <w:szCs w:val="24"/>
        </w:rPr>
        <w:t>się odpowiednio w odniesieniu do wartości postępowania kwalifikowanym podpisem elektronicznym, podpisem zaufanym lub podpisem osobistym.</w:t>
      </w:r>
    </w:p>
    <w:p w14:paraId="1EDED3BD" w14:textId="37622817" w:rsidR="00D90FED" w:rsidRDefault="00D90FED"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4D9CAAF0" w14:textId="77777777" w:rsidR="00D90FED" w:rsidRPr="00D90FED" w:rsidRDefault="00D90FED" w:rsidP="00D90FED">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 xml:space="preserve">Szczegółowa instrukcja dla Wykonawców dotycząca złożenia, zmiany i wycofania oferty znajduje się na stronie internetowej pod adresem </w:t>
      </w:r>
      <w:hyperlink r:id="rId22" w:history="1">
        <w:r w:rsidRPr="00D90FED">
          <w:rPr>
            <w:rStyle w:val="Hipercze"/>
            <w:rFonts w:ascii="Times New Roman" w:hAnsi="Times New Roman"/>
            <w:sz w:val="24"/>
            <w:szCs w:val="24"/>
          </w:rPr>
          <w:t>https://platformazakupowa.pl/strona/45-instrukcje</w:t>
        </w:r>
      </w:hyperlink>
    </w:p>
    <w:p w14:paraId="583272E8" w14:textId="2EACF1E3" w:rsidR="00306933" w:rsidRPr="00314348" w:rsidRDefault="00306933"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b/>
          <w:sz w:val="24"/>
          <w:szCs w:val="24"/>
        </w:rPr>
      </w:pPr>
      <w:r w:rsidRPr="00314348">
        <w:rPr>
          <w:rFonts w:ascii="Times New Roman" w:hAnsi="Times New Roman"/>
          <w:b/>
          <w:sz w:val="24"/>
          <w:szCs w:val="24"/>
        </w:rPr>
        <w:t>Otwarcie ofert nastąpi w dniu:</w:t>
      </w:r>
      <w:r w:rsidR="00D07E18" w:rsidRPr="00314348">
        <w:rPr>
          <w:rFonts w:ascii="Times New Roman" w:hAnsi="Times New Roman"/>
          <w:b/>
          <w:sz w:val="24"/>
          <w:szCs w:val="24"/>
        </w:rPr>
        <w:t xml:space="preserve"> </w:t>
      </w:r>
      <w:r w:rsidR="00B60DA2">
        <w:rPr>
          <w:rFonts w:ascii="Times New Roman" w:hAnsi="Times New Roman"/>
          <w:b/>
          <w:sz w:val="24"/>
          <w:szCs w:val="24"/>
        </w:rPr>
        <w:t>10.</w:t>
      </w:r>
      <w:r w:rsidR="009238F6">
        <w:rPr>
          <w:rFonts w:ascii="Times New Roman" w:hAnsi="Times New Roman"/>
          <w:b/>
          <w:sz w:val="24"/>
          <w:szCs w:val="24"/>
        </w:rPr>
        <w:t>11.</w:t>
      </w:r>
      <w:r w:rsidR="00B60DA2">
        <w:rPr>
          <w:rFonts w:ascii="Times New Roman" w:hAnsi="Times New Roman"/>
          <w:b/>
          <w:sz w:val="24"/>
          <w:szCs w:val="24"/>
        </w:rPr>
        <w:t>2023r.</w:t>
      </w:r>
      <w:r w:rsidRPr="00314348">
        <w:rPr>
          <w:rFonts w:ascii="Times New Roman" w:hAnsi="Times New Roman"/>
          <w:b/>
          <w:sz w:val="24"/>
          <w:szCs w:val="24"/>
        </w:rPr>
        <w:t xml:space="preserve">, o godzinie </w:t>
      </w:r>
      <w:r w:rsidR="009238F6">
        <w:rPr>
          <w:rFonts w:ascii="Times New Roman" w:hAnsi="Times New Roman"/>
          <w:b/>
          <w:sz w:val="24"/>
          <w:szCs w:val="24"/>
        </w:rPr>
        <w:t>8</w:t>
      </w:r>
      <w:r w:rsidR="00B60DA2">
        <w:rPr>
          <w:rFonts w:ascii="Times New Roman" w:hAnsi="Times New Roman"/>
          <w:b/>
          <w:sz w:val="24"/>
          <w:szCs w:val="24"/>
        </w:rPr>
        <w:t>:</w:t>
      </w:r>
      <w:r w:rsidR="00314348" w:rsidRPr="00314348">
        <w:rPr>
          <w:rFonts w:ascii="Times New Roman" w:hAnsi="Times New Roman"/>
          <w:b/>
          <w:sz w:val="24"/>
          <w:szCs w:val="24"/>
        </w:rPr>
        <w:t>3</w:t>
      </w:r>
      <w:r w:rsidRPr="00314348">
        <w:rPr>
          <w:rFonts w:ascii="Times New Roman" w:hAnsi="Times New Roman"/>
          <w:b/>
          <w:sz w:val="24"/>
          <w:szCs w:val="24"/>
        </w:rPr>
        <w:t>0.</w:t>
      </w:r>
    </w:p>
    <w:p w14:paraId="002053D7" w14:textId="516B6681" w:rsidR="00314348" w:rsidRDefault="00314348"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r w:rsidRPr="00314348">
        <w:rPr>
          <w:rFonts w:ascii="Times New Roman" w:hAnsi="Times New Roman"/>
          <w:sz w:val="24"/>
          <w:szCs w:val="24"/>
        </w:rPr>
        <w:t xml:space="preserve">Otwarcie ofert następuje </w:t>
      </w:r>
      <w:r>
        <w:rPr>
          <w:rFonts w:ascii="Times New Roman" w:hAnsi="Times New Roman"/>
          <w:sz w:val="24"/>
          <w:szCs w:val="24"/>
        </w:rPr>
        <w:t xml:space="preserve">przy użyciu systemu teleinformacyjnego, w przypadku awarii tego systemu, która powoduje brak  możliwości otwarcia ofert w terminie określonym przez zamawiającego, otwarcie ofert następuje niezwłocznie po usunięciu awarii. </w:t>
      </w:r>
    </w:p>
    <w:p w14:paraId="3B7D4FCE" w14:textId="7471837E" w:rsidR="00314348" w:rsidRDefault="00314348"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Zamawiający poinformuje o zmianie terminu otwarcia ofert na stronie internetowej prowadzonego postępowania.</w:t>
      </w:r>
    </w:p>
    <w:p w14:paraId="066D4DAA" w14:textId="4903A193" w:rsidR="00306933" w:rsidRDefault="00306933"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r w:rsidRPr="0036190A">
        <w:rPr>
          <w:rFonts w:ascii="Times New Roman" w:hAnsi="Times New Roman"/>
          <w:sz w:val="24"/>
          <w:szCs w:val="24"/>
        </w:rPr>
        <w:t>Zamawiający, najpóźniej przed otwarciem ofert, udostępnia na stronie internetowej prowadzonego</w:t>
      </w:r>
      <w:r>
        <w:rPr>
          <w:rFonts w:ascii="Times New Roman" w:hAnsi="Times New Roman"/>
          <w:sz w:val="24"/>
          <w:szCs w:val="24"/>
        </w:rPr>
        <w:t xml:space="preserve"> </w:t>
      </w:r>
      <w:r w:rsidRPr="0036190A">
        <w:rPr>
          <w:rFonts w:ascii="Times New Roman" w:hAnsi="Times New Roman"/>
          <w:sz w:val="24"/>
          <w:szCs w:val="24"/>
        </w:rPr>
        <w:t>post</w:t>
      </w:r>
      <w:r>
        <w:rPr>
          <w:rFonts w:ascii="Times New Roman" w:hAnsi="Times New Roman"/>
          <w:sz w:val="24"/>
          <w:szCs w:val="24"/>
        </w:rPr>
        <w:t>ę</w:t>
      </w:r>
      <w:r w:rsidRPr="0036190A">
        <w:rPr>
          <w:rFonts w:ascii="Times New Roman" w:hAnsi="Times New Roman"/>
          <w:sz w:val="24"/>
          <w:szCs w:val="24"/>
        </w:rPr>
        <w:t>powania informację o kwocie, jaką zamierza przeznaczyć́ na sfinansowanie zamówienia.</w:t>
      </w:r>
    </w:p>
    <w:p w14:paraId="7FBEDCC1" w14:textId="12BD598A" w:rsidR="00306933" w:rsidRPr="0036190A" w:rsidRDefault="00314348"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N</w:t>
      </w:r>
      <w:r w:rsidR="00306933" w:rsidRPr="0036190A">
        <w:rPr>
          <w:rFonts w:ascii="Times New Roman" w:hAnsi="Times New Roman"/>
          <w:sz w:val="24"/>
          <w:szCs w:val="24"/>
        </w:rPr>
        <w:t>iezwłocznie po otwarciu ofert,</w:t>
      </w:r>
      <w:r>
        <w:rPr>
          <w:rFonts w:ascii="Times New Roman" w:hAnsi="Times New Roman"/>
          <w:sz w:val="24"/>
          <w:szCs w:val="24"/>
        </w:rPr>
        <w:t xml:space="preserve"> Zamawiający </w:t>
      </w:r>
      <w:r w:rsidR="00306933" w:rsidRPr="0036190A">
        <w:rPr>
          <w:rFonts w:ascii="Times New Roman" w:hAnsi="Times New Roman"/>
          <w:sz w:val="24"/>
          <w:szCs w:val="24"/>
        </w:rPr>
        <w:t>udostępnia na stronie internetowej prowadzonego</w:t>
      </w:r>
      <w:r w:rsidR="00306933">
        <w:rPr>
          <w:rFonts w:ascii="Times New Roman" w:hAnsi="Times New Roman"/>
          <w:sz w:val="24"/>
          <w:szCs w:val="24"/>
        </w:rPr>
        <w:t xml:space="preserve"> </w:t>
      </w:r>
      <w:r w:rsidR="00306933" w:rsidRPr="0036190A">
        <w:rPr>
          <w:rFonts w:ascii="Times New Roman" w:hAnsi="Times New Roman"/>
          <w:sz w:val="24"/>
          <w:szCs w:val="24"/>
        </w:rPr>
        <w:t>post</w:t>
      </w:r>
      <w:r w:rsidR="00306933">
        <w:rPr>
          <w:rFonts w:ascii="Times New Roman" w:hAnsi="Times New Roman"/>
          <w:sz w:val="24"/>
          <w:szCs w:val="24"/>
        </w:rPr>
        <w:t>ę</w:t>
      </w:r>
      <w:r w:rsidR="00306933" w:rsidRPr="0036190A">
        <w:rPr>
          <w:rFonts w:ascii="Times New Roman" w:hAnsi="Times New Roman"/>
          <w:sz w:val="24"/>
          <w:szCs w:val="24"/>
        </w:rPr>
        <w:t>powania informacje o:</w:t>
      </w:r>
    </w:p>
    <w:p w14:paraId="5827DD42" w14:textId="77777777" w:rsidR="00306933" w:rsidRPr="0036190A" w:rsidRDefault="00306933" w:rsidP="00EF6960">
      <w:pPr>
        <w:pStyle w:val="Akapitzlist"/>
        <w:numPr>
          <w:ilvl w:val="0"/>
          <w:numId w:val="23"/>
        </w:numPr>
        <w:autoSpaceDE w:val="0"/>
        <w:autoSpaceDN w:val="0"/>
        <w:adjustRightInd w:val="0"/>
        <w:spacing w:after="0" w:line="240" w:lineRule="auto"/>
        <w:ind w:left="567" w:hanging="283"/>
        <w:jc w:val="both"/>
        <w:rPr>
          <w:rFonts w:ascii="Times New Roman" w:hAnsi="Times New Roman"/>
          <w:sz w:val="24"/>
          <w:szCs w:val="24"/>
        </w:rPr>
      </w:pPr>
      <w:r w:rsidRPr="0036190A">
        <w:rPr>
          <w:rFonts w:ascii="Times New Roman" w:hAnsi="Times New Roman"/>
          <w:sz w:val="24"/>
          <w:szCs w:val="24"/>
        </w:rPr>
        <w:t>nazwach albo imionach i nazwiskach oraz siedzibach lub miejscach prowadzonej działalności</w:t>
      </w:r>
      <w:r>
        <w:rPr>
          <w:rFonts w:ascii="Times New Roman" w:hAnsi="Times New Roman"/>
          <w:sz w:val="24"/>
          <w:szCs w:val="24"/>
        </w:rPr>
        <w:t xml:space="preserve"> </w:t>
      </w:r>
      <w:r w:rsidRPr="0036190A">
        <w:rPr>
          <w:rFonts w:ascii="Times New Roman" w:hAnsi="Times New Roman"/>
          <w:sz w:val="24"/>
          <w:szCs w:val="24"/>
        </w:rPr>
        <w:t>gospodarczej albo miejscach zamieszkania wykonawców, których oferty zostały otwarte;</w:t>
      </w:r>
    </w:p>
    <w:p w14:paraId="5F6A5E20" w14:textId="7232F556" w:rsidR="00306933" w:rsidRDefault="00306933" w:rsidP="00EF6960">
      <w:pPr>
        <w:pStyle w:val="Akapitzlist"/>
        <w:numPr>
          <w:ilvl w:val="0"/>
          <w:numId w:val="23"/>
        </w:numPr>
        <w:autoSpaceDE w:val="0"/>
        <w:autoSpaceDN w:val="0"/>
        <w:adjustRightInd w:val="0"/>
        <w:spacing w:after="0" w:line="240" w:lineRule="auto"/>
        <w:ind w:left="567" w:hanging="283"/>
        <w:jc w:val="both"/>
        <w:rPr>
          <w:rFonts w:ascii="Times New Roman" w:hAnsi="Times New Roman"/>
          <w:sz w:val="24"/>
          <w:szCs w:val="24"/>
        </w:rPr>
      </w:pPr>
      <w:r w:rsidRPr="0036190A">
        <w:rPr>
          <w:rFonts w:ascii="Times New Roman" w:hAnsi="Times New Roman"/>
          <w:sz w:val="24"/>
          <w:szCs w:val="24"/>
        </w:rPr>
        <w:t>cenach lub kosztach zawartych w ofertach.</w:t>
      </w:r>
    </w:p>
    <w:p w14:paraId="6548F38C" w14:textId="7607325C" w:rsidR="002F6E01" w:rsidRPr="00260143" w:rsidRDefault="002F6E01" w:rsidP="002F6E01">
      <w:pPr>
        <w:pStyle w:val="Akapitzlist"/>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Informacja zostanie opublikowana na stronie postępowania na </w:t>
      </w:r>
      <w:r w:rsidRPr="002F6E01">
        <w:rPr>
          <w:rFonts w:ascii="Times New Roman" w:hAnsi="Times New Roman"/>
          <w:color w:val="0000FF"/>
          <w:sz w:val="24"/>
          <w:szCs w:val="24"/>
          <w:u w:val="single"/>
        </w:rPr>
        <w:t>platformazakupowa.pl</w:t>
      </w:r>
      <w:r w:rsidRPr="002F6E01">
        <w:rPr>
          <w:rFonts w:ascii="Times New Roman" w:hAnsi="Times New Roman"/>
          <w:color w:val="0000FF"/>
          <w:sz w:val="24"/>
          <w:szCs w:val="24"/>
        </w:rPr>
        <w:t xml:space="preserve"> </w:t>
      </w:r>
      <w:r>
        <w:rPr>
          <w:rFonts w:ascii="Times New Roman" w:hAnsi="Times New Roman"/>
          <w:sz w:val="24"/>
          <w:szCs w:val="24"/>
        </w:rPr>
        <w:t>w sekcji „Komunikaty”</w:t>
      </w:r>
    </w:p>
    <w:p w14:paraId="194DC542" w14:textId="77777777" w:rsidR="00306933" w:rsidRPr="00A162E2" w:rsidRDefault="00306933" w:rsidP="00306933">
      <w:pPr>
        <w:shd w:val="clear" w:color="auto" w:fill="FFFFFF"/>
        <w:tabs>
          <w:tab w:val="left" w:pos="567"/>
        </w:tabs>
        <w:spacing w:after="0" w:line="274" w:lineRule="exact"/>
        <w:contextualSpacing/>
        <w:jc w:val="both"/>
        <w:rPr>
          <w:rFonts w:ascii="Times New Roman" w:hAnsi="Times New Roman"/>
          <w:sz w:val="24"/>
          <w:szCs w:val="24"/>
        </w:rPr>
      </w:pPr>
    </w:p>
    <w:p w14:paraId="57954021" w14:textId="77777777" w:rsidR="00306933" w:rsidRPr="00FE691B"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A162E2">
        <w:rPr>
          <w:rFonts w:ascii="Times New Roman" w:eastAsia="Times New Roman" w:hAnsi="Times New Roman"/>
          <w:b/>
          <w:bCs/>
          <w:sz w:val="24"/>
          <w:szCs w:val="24"/>
          <w:lang w:eastAsia="pl-PL"/>
        </w:rPr>
        <w:t>Opis sposobu obliczenia ceny:</w:t>
      </w:r>
    </w:p>
    <w:p w14:paraId="13CA12F3" w14:textId="77777777" w:rsidR="00306933" w:rsidRPr="00B512E3" w:rsidRDefault="00306933" w:rsidP="00306933">
      <w:pPr>
        <w:spacing w:after="0"/>
        <w:ind w:left="851" w:hanging="851"/>
        <w:jc w:val="both"/>
        <w:rPr>
          <w:rFonts w:ascii="Times New Roman" w:hAnsi="Times New Roman"/>
          <w:b/>
          <w:sz w:val="24"/>
          <w:szCs w:val="24"/>
        </w:rPr>
      </w:pPr>
    </w:p>
    <w:p w14:paraId="0235694B" w14:textId="77777777" w:rsidR="00E61056" w:rsidRDefault="00E61056" w:rsidP="00792B0A">
      <w:pPr>
        <w:pStyle w:val="Akapitzlist"/>
        <w:numPr>
          <w:ilvl w:val="1"/>
          <w:numId w:val="1"/>
        </w:numPr>
        <w:shd w:val="clear" w:color="auto" w:fill="FFFFFF"/>
        <w:tabs>
          <w:tab w:val="clear" w:pos="1647"/>
          <w:tab w:val="left" w:pos="851"/>
          <w:tab w:val="num" w:pos="993"/>
        </w:tabs>
        <w:spacing w:after="0" w:line="274" w:lineRule="exact"/>
        <w:ind w:left="567"/>
        <w:jc w:val="both"/>
        <w:rPr>
          <w:rFonts w:ascii="Times New Roman" w:hAnsi="Times New Roman"/>
          <w:sz w:val="24"/>
          <w:szCs w:val="24"/>
        </w:rPr>
      </w:pPr>
      <w:r>
        <w:rPr>
          <w:rFonts w:ascii="Times New Roman" w:hAnsi="Times New Roman"/>
          <w:sz w:val="24"/>
          <w:szCs w:val="24"/>
        </w:rPr>
        <w:t>Wykonawca jest zobowiązany do wypełnienia „Formularza oferty”.</w:t>
      </w:r>
    </w:p>
    <w:p w14:paraId="758E3165" w14:textId="6DF9B0CC" w:rsidR="000B49AB" w:rsidRDefault="00E61056" w:rsidP="00792B0A">
      <w:pPr>
        <w:pStyle w:val="Akapitzlist"/>
        <w:numPr>
          <w:ilvl w:val="1"/>
          <w:numId w:val="1"/>
        </w:numPr>
        <w:shd w:val="clear" w:color="auto" w:fill="FFFFFF"/>
        <w:tabs>
          <w:tab w:val="clear" w:pos="1647"/>
          <w:tab w:val="left" w:pos="851"/>
          <w:tab w:val="num" w:pos="993"/>
        </w:tabs>
        <w:spacing w:after="0" w:line="274" w:lineRule="exact"/>
        <w:ind w:left="567"/>
        <w:jc w:val="both"/>
        <w:rPr>
          <w:rFonts w:ascii="Times New Roman" w:hAnsi="Times New Roman"/>
          <w:sz w:val="24"/>
          <w:szCs w:val="24"/>
        </w:rPr>
      </w:pPr>
      <w:r>
        <w:rPr>
          <w:rFonts w:ascii="Times New Roman" w:hAnsi="Times New Roman"/>
          <w:sz w:val="24"/>
          <w:szCs w:val="24"/>
        </w:rPr>
        <w:t xml:space="preserve">Wykonawca wskaże cenę </w:t>
      </w:r>
      <w:r w:rsidR="007C6558">
        <w:rPr>
          <w:rFonts w:ascii="Times New Roman" w:hAnsi="Times New Roman"/>
          <w:sz w:val="24"/>
          <w:szCs w:val="24"/>
        </w:rPr>
        <w:t>brutto</w:t>
      </w:r>
      <w:r>
        <w:rPr>
          <w:rFonts w:ascii="Times New Roman" w:hAnsi="Times New Roman"/>
          <w:sz w:val="24"/>
          <w:szCs w:val="24"/>
        </w:rPr>
        <w:t xml:space="preserve"> za </w:t>
      </w:r>
      <w:r w:rsidR="000B49AB">
        <w:rPr>
          <w:rFonts w:ascii="Times New Roman" w:hAnsi="Times New Roman"/>
          <w:sz w:val="24"/>
          <w:szCs w:val="24"/>
        </w:rPr>
        <w:t>1 litr paliwa ( zarówno dla benzyny bezołowiowej 95 jak i oleju napędowego), 1 litr Ad Blue oraz 1 szt. butli gazu podaną w złotych, obowiązującą w dniu opublikowania ogłoszenia o zamówieniu w Biuletynie Zamówień Publicznych na stacji paliw Wykonawcy, położonej w miejscowości Lubań. Następnie cenę jednostkową</w:t>
      </w:r>
      <w:r w:rsidR="007C6558">
        <w:rPr>
          <w:rFonts w:ascii="Times New Roman" w:hAnsi="Times New Roman"/>
          <w:sz w:val="24"/>
          <w:szCs w:val="24"/>
        </w:rPr>
        <w:t xml:space="preserve"> pomniejszoną o udzielony upust</w:t>
      </w:r>
      <w:r w:rsidR="000B49AB">
        <w:rPr>
          <w:rFonts w:ascii="Times New Roman" w:hAnsi="Times New Roman"/>
          <w:sz w:val="24"/>
          <w:szCs w:val="24"/>
        </w:rPr>
        <w:t xml:space="preserve"> należy pomnożyć przez szacunkową ilość danego paliwa</w:t>
      </w:r>
      <w:r w:rsidR="005431BD">
        <w:rPr>
          <w:rFonts w:ascii="Times New Roman" w:hAnsi="Times New Roman"/>
          <w:sz w:val="24"/>
          <w:szCs w:val="24"/>
        </w:rPr>
        <w:t xml:space="preserve"> planowaną do zakupu w okresie realizacji zamówienia. </w:t>
      </w:r>
    </w:p>
    <w:p w14:paraId="3489D8EB" w14:textId="555079F0" w:rsidR="005431BD" w:rsidRDefault="005431BD" w:rsidP="00792B0A">
      <w:pPr>
        <w:pStyle w:val="Akapitzlist"/>
        <w:numPr>
          <w:ilvl w:val="1"/>
          <w:numId w:val="1"/>
        </w:numPr>
        <w:shd w:val="clear" w:color="auto" w:fill="FFFFFF"/>
        <w:tabs>
          <w:tab w:val="clear" w:pos="1647"/>
          <w:tab w:val="left" w:pos="851"/>
          <w:tab w:val="num" w:pos="993"/>
        </w:tabs>
        <w:spacing w:after="0" w:line="274" w:lineRule="exact"/>
        <w:ind w:left="567"/>
        <w:jc w:val="both"/>
        <w:rPr>
          <w:rFonts w:ascii="Times New Roman" w:hAnsi="Times New Roman"/>
          <w:sz w:val="24"/>
          <w:szCs w:val="24"/>
        </w:rPr>
      </w:pPr>
      <w:r>
        <w:rPr>
          <w:rFonts w:ascii="Times New Roman" w:hAnsi="Times New Roman"/>
          <w:sz w:val="24"/>
          <w:szCs w:val="24"/>
        </w:rPr>
        <w:t>Wykonawca wskaże w formularzu ofertowym wysokość stałego procentowego upustu od ceny  jednostkowej, który będzie obowiązywał przez cały okres trwania umowy.</w:t>
      </w:r>
    </w:p>
    <w:p w14:paraId="1925AC52" w14:textId="5FF60677" w:rsidR="005431BD" w:rsidRDefault="005431BD" w:rsidP="00792B0A">
      <w:pPr>
        <w:pStyle w:val="Akapitzlist"/>
        <w:numPr>
          <w:ilvl w:val="1"/>
          <w:numId w:val="1"/>
        </w:numPr>
        <w:shd w:val="clear" w:color="auto" w:fill="FFFFFF"/>
        <w:tabs>
          <w:tab w:val="clear" w:pos="1647"/>
          <w:tab w:val="left" w:pos="851"/>
          <w:tab w:val="num" w:pos="993"/>
        </w:tabs>
        <w:spacing w:after="0" w:line="274" w:lineRule="exact"/>
        <w:ind w:left="567"/>
        <w:jc w:val="both"/>
        <w:rPr>
          <w:rFonts w:ascii="Times New Roman" w:hAnsi="Times New Roman"/>
          <w:sz w:val="24"/>
          <w:szCs w:val="24"/>
        </w:rPr>
      </w:pPr>
      <w:r>
        <w:rPr>
          <w:rFonts w:ascii="Times New Roman" w:hAnsi="Times New Roman"/>
          <w:sz w:val="24"/>
          <w:szCs w:val="24"/>
        </w:rPr>
        <w:t>Cena wykonania przedmiotu zamówienia będzie wartością ryczałtową, obejmującą wszystkie koszty i składniki związane z warunkami stawianymi przez Zamawiającego oraz z realizacją przedmiotu Zamówienia opisanego w szczególności w Rozdziale III SWZ.</w:t>
      </w:r>
    </w:p>
    <w:p w14:paraId="29D4B37A" w14:textId="45B3003F" w:rsidR="005431BD" w:rsidRDefault="005431BD" w:rsidP="00792B0A">
      <w:pPr>
        <w:pStyle w:val="Akapitzlist"/>
        <w:numPr>
          <w:ilvl w:val="1"/>
          <w:numId w:val="1"/>
        </w:numPr>
        <w:shd w:val="clear" w:color="auto" w:fill="FFFFFF"/>
        <w:tabs>
          <w:tab w:val="clear" w:pos="1647"/>
          <w:tab w:val="left" w:pos="851"/>
          <w:tab w:val="num" w:pos="993"/>
        </w:tabs>
        <w:spacing w:after="0" w:line="274" w:lineRule="exact"/>
        <w:ind w:left="567"/>
        <w:jc w:val="both"/>
        <w:rPr>
          <w:rFonts w:ascii="Times New Roman" w:hAnsi="Times New Roman"/>
          <w:sz w:val="24"/>
          <w:szCs w:val="24"/>
        </w:rPr>
      </w:pPr>
      <w:r>
        <w:rPr>
          <w:rFonts w:ascii="Times New Roman" w:hAnsi="Times New Roman"/>
          <w:sz w:val="24"/>
          <w:szCs w:val="24"/>
        </w:rPr>
        <w:t xml:space="preserve">Oferta musi zawierać łączną cenę brutto przedmiotu zamówienia w złotych polskich, zwaną dalej „łączną ceną brutto oferty” lub także „ceną”. W cenie uwzględnia się podatek od towarów i usług oraz podatek akcyzowy, jeżeli na podstawie odrębnych przepisów sprzedaż towarów i usług podlega obciążeniu podatkiem od towarów i usług lub </w:t>
      </w:r>
      <w:r w:rsidR="00430326">
        <w:rPr>
          <w:rFonts w:ascii="Times New Roman" w:hAnsi="Times New Roman"/>
          <w:sz w:val="24"/>
          <w:szCs w:val="24"/>
        </w:rPr>
        <w:t>podatkiem akcyzowym.</w:t>
      </w:r>
    </w:p>
    <w:p w14:paraId="100ADE7F" w14:textId="27BFDFCE" w:rsidR="00792B0A" w:rsidRDefault="00430326" w:rsidP="00792B0A">
      <w:pPr>
        <w:pStyle w:val="Akapitzlist"/>
        <w:numPr>
          <w:ilvl w:val="1"/>
          <w:numId w:val="1"/>
        </w:numPr>
        <w:shd w:val="clear" w:color="auto" w:fill="FFFFFF"/>
        <w:tabs>
          <w:tab w:val="clear" w:pos="1647"/>
          <w:tab w:val="left" w:pos="851"/>
          <w:tab w:val="num" w:pos="993"/>
        </w:tabs>
        <w:spacing w:after="0" w:line="274" w:lineRule="exact"/>
        <w:ind w:left="567"/>
        <w:jc w:val="both"/>
        <w:rPr>
          <w:rFonts w:ascii="Times New Roman" w:hAnsi="Times New Roman"/>
          <w:sz w:val="24"/>
          <w:szCs w:val="24"/>
        </w:rPr>
      </w:pPr>
      <w:r>
        <w:rPr>
          <w:rFonts w:ascii="Times New Roman" w:hAnsi="Times New Roman"/>
          <w:sz w:val="24"/>
          <w:szCs w:val="24"/>
        </w:rPr>
        <w:t xml:space="preserve">Cena oferty w przypadku Wykonawców mających siedzibę lub miejsce zamieszkania na terytorium Rzeczpospolitej Polskiej jest ceną brutto, wyrażoną w PLN, obejmującą wszelkie </w:t>
      </w:r>
      <w:r>
        <w:rPr>
          <w:rFonts w:ascii="Times New Roman" w:hAnsi="Times New Roman"/>
          <w:sz w:val="24"/>
          <w:szCs w:val="24"/>
        </w:rPr>
        <w:lastRenderedPageBreak/>
        <w:t>koszty związane z wykonaniem zamówienia, opłaty, podatki (w tym podatek od towarów i usług – VAT) i wszystkie inne koszty o jakimkolwiek charakterze, które mogą powstać w związku z realizacją przedmiotu zamówienia.</w:t>
      </w:r>
    </w:p>
    <w:p w14:paraId="74381D10" w14:textId="45A0B747" w:rsidR="00430326" w:rsidRDefault="00903E41" w:rsidP="00792B0A">
      <w:pPr>
        <w:pStyle w:val="Akapitzlist"/>
        <w:numPr>
          <w:ilvl w:val="1"/>
          <w:numId w:val="1"/>
        </w:numPr>
        <w:shd w:val="clear" w:color="auto" w:fill="FFFFFF"/>
        <w:tabs>
          <w:tab w:val="clear" w:pos="1647"/>
          <w:tab w:val="left" w:pos="851"/>
          <w:tab w:val="num" w:pos="993"/>
        </w:tabs>
        <w:spacing w:after="0" w:line="274" w:lineRule="exact"/>
        <w:ind w:left="567"/>
        <w:jc w:val="both"/>
        <w:rPr>
          <w:rFonts w:ascii="Times New Roman" w:hAnsi="Times New Roman"/>
          <w:sz w:val="24"/>
          <w:szCs w:val="24"/>
        </w:rPr>
      </w:pPr>
      <w:r>
        <w:rPr>
          <w:rFonts w:ascii="Times New Roman" w:hAnsi="Times New Roman"/>
          <w:sz w:val="24"/>
          <w:szCs w:val="24"/>
        </w:rPr>
        <w:t>Cena oferty w przypadku Wykonawców nie mających siedziby lub miejsca zamieszkania na terytorium Rzeczypospolitej Polskiej jest ceną netto, wyrażoną w PLN (nie uwzgledniającą podatku od towarów i usług obowiązującego w Polsce), obejmującą wszelkie koszty związane z wykonaniem zamówienia, wszystkie opłaty, cła, podatki (bez podatku od towarów i usług VAT) i wszystkie koszty o jakimkolwiek charakterze, które mogą powstać w związku z realizacją przedmiotu zamówienia.</w:t>
      </w:r>
    </w:p>
    <w:p w14:paraId="24ED7B52" w14:textId="426EDDCD" w:rsidR="00903E41" w:rsidRDefault="00903E41" w:rsidP="00792B0A">
      <w:pPr>
        <w:pStyle w:val="Akapitzlist"/>
        <w:numPr>
          <w:ilvl w:val="1"/>
          <w:numId w:val="1"/>
        </w:numPr>
        <w:shd w:val="clear" w:color="auto" w:fill="FFFFFF"/>
        <w:tabs>
          <w:tab w:val="clear" w:pos="1647"/>
          <w:tab w:val="left" w:pos="851"/>
          <w:tab w:val="num" w:pos="993"/>
        </w:tabs>
        <w:spacing w:after="0" w:line="274" w:lineRule="exact"/>
        <w:ind w:left="567"/>
        <w:jc w:val="both"/>
        <w:rPr>
          <w:rFonts w:ascii="Times New Roman" w:hAnsi="Times New Roman"/>
          <w:sz w:val="24"/>
          <w:szCs w:val="24"/>
        </w:rPr>
      </w:pPr>
      <w:r>
        <w:rPr>
          <w:rFonts w:ascii="Times New Roman" w:hAnsi="Times New Roman"/>
          <w:sz w:val="24"/>
          <w:szCs w:val="24"/>
        </w:rPr>
        <w:t>Cen</w:t>
      </w:r>
      <w:r w:rsidR="00454184">
        <w:rPr>
          <w:rFonts w:ascii="Times New Roman" w:hAnsi="Times New Roman"/>
          <w:sz w:val="24"/>
          <w:szCs w:val="24"/>
        </w:rPr>
        <w:t>ę</w:t>
      </w:r>
      <w:r>
        <w:rPr>
          <w:rFonts w:ascii="Times New Roman" w:hAnsi="Times New Roman"/>
          <w:sz w:val="24"/>
          <w:szCs w:val="24"/>
        </w:rPr>
        <w:t xml:space="preserve"> oferty stanowi </w:t>
      </w:r>
      <w:r w:rsidR="00454184">
        <w:rPr>
          <w:rFonts w:ascii="Times New Roman" w:hAnsi="Times New Roman"/>
          <w:sz w:val="24"/>
          <w:szCs w:val="24"/>
        </w:rPr>
        <w:t>suma wartości wszystkich jej elementów, zawierająca wszystkie koszty niezbędne do wykonania Zamówienia oraz ewentualne upusty oferowane przez Wykonawcę.</w:t>
      </w:r>
    </w:p>
    <w:p w14:paraId="44D53569" w14:textId="3E84504D" w:rsidR="00454184" w:rsidRDefault="00454184" w:rsidP="00792B0A">
      <w:pPr>
        <w:pStyle w:val="Akapitzlist"/>
        <w:numPr>
          <w:ilvl w:val="1"/>
          <w:numId w:val="1"/>
        </w:numPr>
        <w:shd w:val="clear" w:color="auto" w:fill="FFFFFF"/>
        <w:tabs>
          <w:tab w:val="clear" w:pos="1647"/>
          <w:tab w:val="left" w:pos="851"/>
          <w:tab w:val="num" w:pos="993"/>
        </w:tabs>
        <w:spacing w:after="0" w:line="274" w:lineRule="exact"/>
        <w:ind w:left="567"/>
        <w:jc w:val="both"/>
        <w:rPr>
          <w:rFonts w:ascii="Times New Roman" w:hAnsi="Times New Roman"/>
          <w:sz w:val="24"/>
          <w:szCs w:val="24"/>
        </w:rPr>
      </w:pPr>
      <w:r>
        <w:rPr>
          <w:rFonts w:ascii="Times New Roman" w:hAnsi="Times New Roman"/>
          <w:sz w:val="24"/>
          <w:szCs w:val="24"/>
        </w:rPr>
        <w:t>Cena oferty określona</w:t>
      </w:r>
      <w:r w:rsidR="00D10853">
        <w:rPr>
          <w:rFonts w:ascii="Times New Roman" w:hAnsi="Times New Roman"/>
          <w:sz w:val="24"/>
          <w:szCs w:val="24"/>
        </w:rPr>
        <w:t xml:space="preserve"> przez Wykonawcę zostanie ustalona na okres ważności umowy i nie będzie podlegała zmianom, z wyłączeniem sytuacji opisanych w umowie o zamówienie publiczne.</w:t>
      </w:r>
    </w:p>
    <w:p w14:paraId="36D9D395" w14:textId="53D53D5C" w:rsidR="00704891" w:rsidRDefault="00704891" w:rsidP="0086437C">
      <w:pPr>
        <w:pStyle w:val="Akapitzlist"/>
        <w:numPr>
          <w:ilvl w:val="1"/>
          <w:numId w:val="1"/>
        </w:numPr>
        <w:shd w:val="clear" w:color="auto" w:fill="FFFFFF"/>
        <w:tabs>
          <w:tab w:val="clear" w:pos="1647"/>
          <w:tab w:val="left" w:pos="567"/>
          <w:tab w:val="left" w:pos="851"/>
          <w:tab w:val="num" w:pos="993"/>
        </w:tabs>
        <w:spacing w:after="0" w:line="274" w:lineRule="exact"/>
        <w:ind w:left="567"/>
        <w:jc w:val="both"/>
        <w:rPr>
          <w:rFonts w:ascii="Times New Roman" w:hAnsi="Times New Roman"/>
          <w:sz w:val="24"/>
          <w:szCs w:val="24"/>
        </w:rPr>
      </w:pPr>
      <w:r>
        <w:rPr>
          <w:rFonts w:ascii="Times New Roman" w:hAnsi="Times New Roman"/>
          <w:sz w:val="24"/>
          <w:szCs w:val="24"/>
        </w:rPr>
        <w:t>Wszystkie wartości winne być określone do dwóch miejsc po przecinku.</w:t>
      </w:r>
    </w:p>
    <w:p w14:paraId="744B0861" w14:textId="1811659A" w:rsidR="00306933" w:rsidRPr="00792B0A" w:rsidRDefault="00306933" w:rsidP="0086437C">
      <w:pPr>
        <w:pStyle w:val="Akapitzlist"/>
        <w:numPr>
          <w:ilvl w:val="1"/>
          <w:numId w:val="1"/>
        </w:numPr>
        <w:shd w:val="clear" w:color="auto" w:fill="FFFFFF"/>
        <w:tabs>
          <w:tab w:val="clear" w:pos="1647"/>
          <w:tab w:val="left" w:pos="567"/>
          <w:tab w:val="left" w:pos="851"/>
          <w:tab w:val="num" w:pos="993"/>
        </w:tabs>
        <w:spacing w:after="0" w:line="274" w:lineRule="exact"/>
        <w:ind w:left="567"/>
        <w:jc w:val="both"/>
        <w:rPr>
          <w:rFonts w:ascii="Times New Roman" w:hAnsi="Times New Roman"/>
          <w:sz w:val="24"/>
          <w:szCs w:val="24"/>
        </w:rPr>
      </w:pPr>
      <w:r w:rsidRPr="00792B0A">
        <w:rPr>
          <w:rFonts w:ascii="Times New Roman" w:hAnsi="Times New Roman"/>
          <w:sz w:val="24"/>
          <w:szCs w:val="24"/>
        </w:rPr>
        <w:t xml:space="preserve">Zgodnie z art. 225 ustawy jeżeli złożono ofertę, której wybór prowadziłby do powstania </w:t>
      </w:r>
      <w:r w:rsidRPr="00792B0A">
        <w:rPr>
          <w:rFonts w:ascii="Times New Roman" w:hAnsi="Times New Roman"/>
          <w:sz w:val="24"/>
          <w:szCs w:val="24"/>
        </w:rPr>
        <w:b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t>
      </w:r>
      <w:r w:rsidR="00B45D19">
        <w:rPr>
          <w:rFonts w:ascii="Times New Roman" w:hAnsi="Times New Roman"/>
          <w:sz w:val="24"/>
          <w:szCs w:val="24"/>
        </w:rPr>
        <w:t>Wykon</w:t>
      </w:r>
      <w:r w:rsidR="00782351" w:rsidRPr="00792B0A">
        <w:rPr>
          <w:rFonts w:ascii="Times New Roman" w:hAnsi="Times New Roman"/>
          <w:sz w:val="24"/>
          <w:szCs w:val="24"/>
        </w:rPr>
        <w:t>a</w:t>
      </w:r>
      <w:r w:rsidRPr="00792B0A">
        <w:rPr>
          <w:rFonts w:ascii="Times New Roman" w:hAnsi="Times New Roman"/>
          <w:sz w:val="24"/>
          <w:szCs w:val="24"/>
        </w:rPr>
        <w:t xml:space="preserve">wca, składając ofertę, informuje Zamawiającego, czy wybór oferty będzie prowadzić do powstania </w:t>
      </w:r>
      <w:r w:rsidRPr="00792B0A">
        <w:rPr>
          <w:rFonts w:ascii="Times New Roman" w:hAnsi="Times New Roman"/>
          <w:sz w:val="24"/>
          <w:szCs w:val="24"/>
        </w:rPr>
        <w:br/>
        <w:t xml:space="preserve">u </w:t>
      </w:r>
      <w:r w:rsidR="00782351" w:rsidRPr="00792B0A">
        <w:rPr>
          <w:rFonts w:ascii="Times New Roman" w:hAnsi="Times New Roman"/>
          <w:sz w:val="24"/>
          <w:szCs w:val="24"/>
        </w:rPr>
        <w:t>Z</w:t>
      </w:r>
      <w:r w:rsidRPr="00792B0A">
        <w:rPr>
          <w:rFonts w:ascii="Times New Roman" w:hAnsi="Times New Roman"/>
          <w:sz w:val="24"/>
          <w:szCs w:val="24"/>
        </w:rPr>
        <w:t>amawiającego obowiązku podatkowego, wskazując nazwę (rodzaj) towaru lub usługi, których świadczenie będzie prowadzić do jego powstania, oraz wskazując jej wartość bez kwoty podatku.</w:t>
      </w:r>
    </w:p>
    <w:p w14:paraId="7D8D7795" w14:textId="77777777" w:rsidR="00DD0815" w:rsidRDefault="00DD0815" w:rsidP="00306933">
      <w:pPr>
        <w:shd w:val="clear" w:color="auto" w:fill="FFFFFF"/>
        <w:tabs>
          <w:tab w:val="left" w:pos="567"/>
        </w:tabs>
        <w:spacing w:after="0" w:line="274" w:lineRule="exact"/>
        <w:jc w:val="both"/>
        <w:rPr>
          <w:rFonts w:ascii="Times New Roman" w:hAnsi="Times New Roman"/>
          <w:sz w:val="24"/>
          <w:szCs w:val="24"/>
        </w:rPr>
      </w:pPr>
    </w:p>
    <w:p w14:paraId="37318332" w14:textId="77777777" w:rsidR="00306933" w:rsidRPr="00BD21A1"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Waluta</w:t>
      </w:r>
      <w:r w:rsidRPr="00BD21A1">
        <w:rPr>
          <w:rFonts w:ascii="Times New Roman" w:eastAsia="Times New Roman" w:hAnsi="Times New Roman"/>
          <w:b/>
          <w:bCs/>
          <w:sz w:val="24"/>
          <w:szCs w:val="24"/>
          <w:lang w:eastAsia="pl-PL"/>
        </w:rPr>
        <w:t xml:space="preserve">, </w:t>
      </w:r>
      <w:r>
        <w:rPr>
          <w:rFonts w:ascii="Times New Roman" w:eastAsia="Times New Roman" w:hAnsi="Times New Roman"/>
          <w:b/>
          <w:bCs/>
          <w:sz w:val="24"/>
          <w:szCs w:val="24"/>
          <w:lang w:eastAsia="pl-PL"/>
        </w:rPr>
        <w:t xml:space="preserve">w jakiej będą prowadzone rozliczenia związane </w:t>
      </w:r>
      <w:r w:rsidRPr="00BD21A1">
        <w:rPr>
          <w:rFonts w:ascii="Times New Roman" w:eastAsia="Times New Roman" w:hAnsi="Times New Roman"/>
          <w:b/>
          <w:bCs/>
          <w:sz w:val="24"/>
          <w:szCs w:val="24"/>
          <w:lang w:eastAsia="pl-PL"/>
        </w:rPr>
        <w:t>z realizacją niniejszego zamówienia publicznego:</w:t>
      </w:r>
    </w:p>
    <w:p w14:paraId="0182D695" w14:textId="77777777" w:rsidR="00306933" w:rsidRPr="00BD21A1" w:rsidRDefault="00306933" w:rsidP="00792B0A">
      <w:pPr>
        <w:pStyle w:val="Tekstpodstawowywcity"/>
        <w:ind w:left="567"/>
        <w:jc w:val="both"/>
        <w:rPr>
          <w:rFonts w:ascii="Times New Roman" w:eastAsia="Times New Roman" w:hAnsi="Times New Roman"/>
          <w:spacing w:val="-6"/>
          <w:sz w:val="24"/>
          <w:szCs w:val="24"/>
          <w:lang w:eastAsia="pl-PL"/>
        </w:rPr>
      </w:pPr>
      <w:r w:rsidRPr="00BD21A1">
        <w:rPr>
          <w:rFonts w:ascii="Times New Roman" w:eastAsia="Times New Roman" w:hAnsi="Times New Roman"/>
          <w:spacing w:val="-6"/>
          <w:sz w:val="24"/>
          <w:szCs w:val="24"/>
          <w:lang w:eastAsia="pl-PL"/>
        </w:rPr>
        <w:t>Wszelkie rozliczenia związane z realizacją niniejszego zamówienia dokonywane będą w złotych polskich [PLN]. </w:t>
      </w:r>
    </w:p>
    <w:p w14:paraId="136EB533" w14:textId="77777777" w:rsidR="00306933" w:rsidRPr="00A162E2"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A162E2">
        <w:rPr>
          <w:rFonts w:ascii="Times New Roman" w:eastAsia="Times New Roman" w:hAnsi="Times New Roman"/>
          <w:b/>
          <w:bCs/>
          <w:sz w:val="24"/>
          <w:szCs w:val="24"/>
          <w:lang w:eastAsia="pl-PL"/>
        </w:rPr>
        <w:t>Opis kryteriów</w:t>
      </w:r>
      <w:r>
        <w:rPr>
          <w:rFonts w:ascii="Times New Roman" w:eastAsia="Times New Roman" w:hAnsi="Times New Roman"/>
          <w:b/>
          <w:bCs/>
          <w:sz w:val="24"/>
          <w:szCs w:val="24"/>
          <w:lang w:eastAsia="pl-PL"/>
        </w:rPr>
        <w:t>,</w:t>
      </w:r>
      <w:r w:rsidRPr="00A162E2">
        <w:rPr>
          <w:rFonts w:ascii="Times New Roman" w:eastAsia="Times New Roman" w:hAnsi="Times New Roman"/>
          <w:b/>
          <w:bCs/>
          <w:sz w:val="24"/>
          <w:szCs w:val="24"/>
          <w:lang w:eastAsia="pl-PL"/>
        </w:rPr>
        <w:t xml:space="preserve"> którymi Zamawiający będzie się kierował przy wyborze oferty, wraz </w:t>
      </w:r>
      <w:r>
        <w:rPr>
          <w:rFonts w:ascii="Times New Roman" w:eastAsia="Times New Roman" w:hAnsi="Times New Roman"/>
          <w:b/>
          <w:bCs/>
          <w:sz w:val="24"/>
          <w:szCs w:val="24"/>
          <w:lang w:eastAsia="pl-PL"/>
        </w:rPr>
        <w:br/>
      </w:r>
      <w:r w:rsidRPr="00A162E2">
        <w:rPr>
          <w:rFonts w:ascii="Times New Roman" w:eastAsia="Times New Roman" w:hAnsi="Times New Roman"/>
          <w:b/>
          <w:bCs/>
          <w:sz w:val="24"/>
          <w:szCs w:val="24"/>
          <w:lang w:eastAsia="pl-PL"/>
        </w:rPr>
        <w:t>z podaniem znaczenia tych kryteriów i sposobu oceny oferty:</w:t>
      </w:r>
    </w:p>
    <w:p w14:paraId="192A194F" w14:textId="61B7F79A" w:rsidR="00306933" w:rsidRDefault="00964871" w:rsidP="00EF6960">
      <w:pPr>
        <w:numPr>
          <w:ilvl w:val="1"/>
          <w:numId w:val="6"/>
        </w:numPr>
        <w:shd w:val="clear" w:color="auto" w:fill="FFFFFF"/>
        <w:tabs>
          <w:tab w:val="left" w:pos="851"/>
        </w:tabs>
        <w:spacing w:after="0" w:line="274" w:lineRule="exact"/>
        <w:ind w:left="567" w:hanging="56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 wyborze najkorzystniejszej oferty Zamawiający będzie się kierował kryterium ceny oferty brutto</w:t>
      </w:r>
      <w:r w:rsidR="005F1582">
        <w:rPr>
          <w:rFonts w:ascii="Times New Roman" w:eastAsia="Times New Roman" w:hAnsi="Times New Roman"/>
          <w:sz w:val="24"/>
          <w:szCs w:val="24"/>
          <w:lang w:eastAsia="pl-PL"/>
        </w:rPr>
        <w:t xml:space="preserve"> wraz z upustem</w:t>
      </w:r>
      <w:r>
        <w:rPr>
          <w:rFonts w:ascii="Times New Roman" w:eastAsia="Times New Roman" w:hAnsi="Times New Roman"/>
          <w:sz w:val="24"/>
          <w:szCs w:val="24"/>
          <w:lang w:eastAsia="pl-PL"/>
        </w:rPr>
        <w:t xml:space="preserve"> za realizację przedmiotu zamówienia obliczanej przez Wykonawcę zgodnie z obowiązującymi przepisami prawa, zasadami podanymi w rozdziale XVII</w:t>
      </w:r>
      <w:r w:rsidR="00D22158">
        <w:rPr>
          <w:rFonts w:ascii="Times New Roman" w:eastAsia="Times New Roman" w:hAnsi="Times New Roman"/>
          <w:sz w:val="24"/>
          <w:szCs w:val="24"/>
          <w:lang w:eastAsia="pl-PL"/>
        </w:rPr>
        <w:t xml:space="preserve"> i podanej w formularzu ofertowym ( załącznik nr 1 do SWZ)</w:t>
      </w:r>
      <w:r w:rsidR="005C7F6B">
        <w:rPr>
          <w:rFonts w:ascii="Times New Roman" w:eastAsia="Times New Roman" w:hAnsi="Times New Roman"/>
          <w:sz w:val="24"/>
          <w:szCs w:val="24"/>
          <w:lang w:eastAsia="pl-PL"/>
        </w:rPr>
        <w:t>.</w:t>
      </w:r>
    </w:p>
    <w:p w14:paraId="3BB7849E" w14:textId="07413EA5" w:rsidR="005C7F6B" w:rsidRPr="00052197" w:rsidRDefault="005C7F6B" w:rsidP="00EF6960">
      <w:pPr>
        <w:numPr>
          <w:ilvl w:val="1"/>
          <w:numId w:val="6"/>
        </w:numPr>
        <w:shd w:val="clear" w:color="auto" w:fill="FFFFFF"/>
        <w:tabs>
          <w:tab w:val="left" w:pos="851"/>
        </w:tabs>
        <w:spacing w:after="0" w:line="274" w:lineRule="exact"/>
        <w:ind w:left="567" w:hanging="56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Kryteria oceny ofert:</w:t>
      </w:r>
    </w:p>
    <w:p w14:paraId="7F199804" w14:textId="6850D879" w:rsidR="00306933" w:rsidRDefault="00547AAD" w:rsidP="005C7F6B">
      <w:pPr>
        <w:shd w:val="clear" w:color="auto" w:fill="FFFFFF"/>
        <w:tabs>
          <w:tab w:val="left" w:pos="284"/>
        </w:tabs>
        <w:spacing w:after="0" w:line="274" w:lineRule="exact"/>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Cena </w:t>
      </w:r>
      <w:r w:rsidR="00D22158">
        <w:rPr>
          <w:rFonts w:ascii="Times New Roman" w:eastAsia="Times New Roman" w:hAnsi="Times New Roman"/>
          <w:sz w:val="24"/>
          <w:szCs w:val="24"/>
          <w:lang w:eastAsia="pl-PL"/>
        </w:rPr>
        <w:t xml:space="preserve"> (C) – 10</w:t>
      </w:r>
      <w:r w:rsidR="005C7F6B">
        <w:rPr>
          <w:rFonts w:ascii="Times New Roman" w:eastAsia="Times New Roman" w:hAnsi="Times New Roman"/>
          <w:sz w:val="24"/>
          <w:szCs w:val="24"/>
          <w:lang w:eastAsia="pl-PL"/>
        </w:rPr>
        <w:t>0%</w:t>
      </w:r>
    </w:p>
    <w:p w14:paraId="5EA9A15F" w14:textId="77777777" w:rsidR="00D22158" w:rsidRDefault="00D22158" w:rsidP="00EF6960">
      <w:pPr>
        <w:numPr>
          <w:ilvl w:val="1"/>
          <w:numId w:val="6"/>
        </w:numPr>
        <w:shd w:val="clear" w:color="auto" w:fill="FFFFFF"/>
        <w:tabs>
          <w:tab w:val="left" w:pos="709"/>
        </w:tabs>
        <w:spacing w:after="0" w:line="274" w:lineRule="exact"/>
        <w:ind w:left="567" w:hanging="56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za najkorzystniejszą uzna ofertę, która nie podlega odrzuceniu oraz uzyska największą liczbę punktów przyznanych w ramach kryterium.</w:t>
      </w:r>
    </w:p>
    <w:p w14:paraId="12D8ED54" w14:textId="77777777" w:rsidR="00D22158" w:rsidRDefault="00D22158" w:rsidP="00EF6960">
      <w:pPr>
        <w:numPr>
          <w:ilvl w:val="1"/>
          <w:numId w:val="6"/>
        </w:numPr>
        <w:shd w:val="clear" w:color="auto" w:fill="FFFFFF"/>
        <w:tabs>
          <w:tab w:val="left" w:pos="709"/>
        </w:tabs>
        <w:spacing w:after="0" w:line="274" w:lineRule="exact"/>
        <w:ind w:left="567" w:hanging="56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Maksymalna liczba punktów w ramach kryterium równa jest określonej wadze kryterium w %.</w:t>
      </w:r>
    </w:p>
    <w:p w14:paraId="16B4439F" w14:textId="77777777" w:rsidR="00D22158" w:rsidRDefault="00D22158" w:rsidP="00EF6960">
      <w:pPr>
        <w:numPr>
          <w:ilvl w:val="1"/>
          <w:numId w:val="6"/>
        </w:numPr>
        <w:shd w:val="clear" w:color="auto" w:fill="FFFFFF"/>
        <w:tabs>
          <w:tab w:val="left" w:pos="851"/>
        </w:tabs>
        <w:spacing w:after="0" w:line="274" w:lineRule="exact"/>
        <w:ind w:left="567" w:hanging="56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Uzyskana liczba punktów w ramach kryterium zaokrąglana będzie do drugiego miejsca po przecinku. Przyznawanie ilości punktów poszczególnym ofertom odbywać się będzie według zasady:</w:t>
      </w:r>
    </w:p>
    <w:p w14:paraId="706B7921" w14:textId="147EB9F7" w:rsidR="00D22158" w:rsidRDefault="00D22158" w:rsidP="00D22158">
      <w:pPr>
        <w:shd w:val="clear" w:color="auto" w:fill="FFFFFF"/>
        <w:tabs>
          <w:tab w:val="left" w:pos="851"/>
        </w:tabs>
        <w:spacing w:after="0" w:line="274" w:lineRule="exact"/>
        <w:ind w:left="56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cena brutto najniższej zaproponowanej oferty</w:t>
      </w:r>
    </w:p>
    <w:p w14:paraId="4AE539AE" w14:textId="32B60FF8" w:rsidR="00D22158" w:rsidRDefault="00D22158" w:rsidP="00D22158">
      <w:pPr>
        <w:shd w:val="clear" w:color="auto" w:fill="FFFFFF"/>
        <w:tabs>
          <w:tab w:val="left" w:pos="851"/>
        </w:tabs>
        <w:spacing w:after="0" w:line="274" w:lineRule="exact"/>
        <w:ind w:left="56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punktów = -------------------------------------------------------- x 100</w:t>
      </w:r>
    </w:p>
    <w:p w14:paraId="419F711B" w14:textId="2A5D88A4" w:rsidR="00D22158" w:rsidRDefault="00D22158" w:rsidP="00D22158">
      <w:pPr>
        <w:shd w:val="clear" w:color="auto" w:fill="FFFFFF"/>
        <w:tabs>
          <w:tab w:val="left" w:pos="851"/>
        </w:tabs>
        <w:spacing w:after="0" w:line="274" w:lineRule="exact"/>
        <w:ind w:left="56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cena brutto oferty badanej</w:t>
      </w:r>
    </w:p>
    <w:p w14:paraId="614FD4F7" w14:textId="77777777" w:rsidR="00D22158" w:rsidRDefault="00D22158" w:rsidP="00D22158">
      <w:pPr>
        <w:shd w:val="clear" w:color="auto" w:fill="FFFFFF"/>
        <w:tabs>
          <w:tab w:val="left" w:pos="851"/>
        </w:tabs>
        <w:spacing w:after="0" w:line="274" w:lineRule="exact"/>
        <w:ind w:left="567"/>
        <w:contextualSpacing/>
        <w:jc w:val="both"/>
        <w:rPr>
          <w:rFonts w:ascii="Times New Roman" w:eastAsia="Times New Roman" w:hAnsi="Times New Roman"/>
          <w:sz w:val="24"/>
          <w:szCs w:val="24"/>
          <w:lang w:eastAsia="pl-PL"/>
        </w:rPr>
      </w:pPr>
    </w:p>
    <w:p w14:paraId="292BE3EC" w14:textId="683DFD4E" w:rsidR="00306933" w:rsidRDefault="00D22158" w:rsidP="00EF6960">
      <w:pPr>
        <w:numPr>
          <w:ilvl w:val="1"/>
          <w:numId w:val="6"/>
        </w:numPr>
        <w:shd w:val="clear" w:color="auto" w:fill="FFFFFF"/>
        <w:tabs>
          <w:tab w:val="left" w:pos="1134"/>
        </w:tabs>
        <w:spacing w:after="0" w:line="274" w:lineRule="exact"/>
        <w:ind w:left="567" w:hanging="56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udzieli zamówienia Wykonawcy, którego oferta odpowiada wszystkim wymaganiom określonym w Ustawie </w:t>
      </w:r>
      <w:proofErr w:type="spellStart"/>
      <w:r>
        <w:rPr>
          <w:rFonts w:ascii="Times New Roman" w:eastAsia="Times New Roman" w:hAnsi="Times New Roman"/>
          <w:sz w:val="24"/>
          <w:szCs w:val="24"/>
          <w:lang w:eastAsia="pl-PL"/>
        </w:rPr>
        <w:t>P</w:t>
      </w:r>
      <w:r w:rsidR="004511B1">
        <w:rPr>
          <w:rFonts w:ascii="Times New Roman" w:eastAsia="Times New Roman" w:hAnsi="Times New Roman"/>
          <w:sz w:val="24"/>
          <w:szCs w:val="24"/>
          <w:lang w:eastAsia="pl-PL"/>
        </w:rPr>
        <w:t>zp</w:t>
      </w:r>
      <w:proofErr w:type="spellEnd"/>
      <w:r w:rsidR="004511B1">
        <w:rPr>
          <w:rFonts w:ascii="Times New Roman" w:eastAsia="Times New Roman" w:hAnsi="Times New Roman"/>
          <w:sz w:val="24"/>
          <w:szCs w:val="24"/>
          <w:lang w:eastAsia="pl-PL"/>
        </w:rPr>
        <w:t xml:space="preserve">  oraz w niniejszej SWZ i została oceniona jako najkorzystniejsza w oparciu o podane w ogłoszeniu o zamówieniu i SWZ kryteria wyboru.</w:t>
      </w:r>
    </w:p>
    <w:p w14:paraId="6E37A83C" w14:textId="12BF12FB" w:rsidR="004511B1" w:rsidRDefault="004511B1" w:rsidP="00EF6960">
      <w:pPr>
        <w:numPr>
          <w:ilvl w:val="1"/>
          <w:numId w:val="6"/>
        </w:numPr>
        <w:shd w:val="clear" w:color="auto" w:fill="FFFFFF"/>
        <w:tabs>
          <w:tab w:val="left" w:pos="1134"/>
        </w:tabs>
        <w:spacing w:after="0" w:line="274" w:lineRule="exact"/>
        <w:ind w:left="567" w:hanging="56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 sytuacji, gdy zamawiający nie będzie mógł dokonać wyboru oferty najkorzystniejszej z uwagi na to, że dwie lub więcej ofert zawierają taką samą cenę, zamawiający wzywa wykonawców, którzy złożyli te oferty do złożenia w wyznaczonym terminie ofert dodatkowych. Wykonawcy, składając oferty dodatkowe, nie mogą zaoferować cen wyższych niż zaoferowane w złożonych ofertach.</w:t>
      </w:r>
    </w:p>
    <w:p w14:paraId="0904A874" w14:textId="70C46B0D" w:rsidR="004511B1" w:rsidRDefault="004511B1" w:rsidP="00EF6960">
      <w:pPr>
        <w:numPr>
          <w:ilvl w:val="1"/>
          <w:numId w:val="6"/>
        </w:numPr>
        <w:shd w:val="clear" w:color="auto" w:fill="FFFFFF"/>
        <w:tabs>
          <w:tab w:val="left" w:pos="1134"/>
        </w:tabs>
        <w:spacing w:after="0" w:line="274" w:lineRule="exact"/>
        <w:ind w:left="567" w:hanging="56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poprawia w ofercie na podstawie  art. 223 ust 2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w:t>
      </w:r>
    </w:p>
    <w:p w14:paraId="3A4BBFF1" w14:textId="7D87A780" w:rsidR="004511B1" w:rsidRDefault="004511B1" w:rsidP="00852C0F">
      <w:pPr>
        <w:pStyle w:val="Akapitzlist"/>
        <w:numPr>
          <w:ilvl w:val="4"/>
          <w:numId w:val="1"/>
        </w:numPr>
        <w:shd w:val="clear" w:color="auto" w:fill="FFFFFF"/>
        <w:tabs>
          <w:tab w:val="left" w:pos="1134"/>
        </w:tabs>
        <w:spacing w:after="0" w:line="274" w:lineRule="exact"/>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Oczywiste omyłki pisarskie,</w:t>
      </w:r>
    </w:p>
    <w:p w14:paraId="15912D68" w14:textId="32C07F8D" w:rsidR="004511B1" w:rsidRDefault="004511B1" w:rsidP="00852C0F">
      <w:pPr>
        <w:pStyle w:val="Akapitzlist"/>
        <w:numPr>
          <w:ilvl w:val="4"/>
          <w:numId w:val="1"/>
        </w:numPr>
        <w:shd w:val="clear" w:color="auto" w:fill="FFFFFF"/>
        <w:tabs>
          <w:tab w:val="left" w:pos="1134"/>
        </w:tabs>
        <w:spacing w:after="0" w:line="274" w:lineRule="exact"/>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Oczywiste omyłki rachunkowe, z uwzględnieniem konsekwencji rachunkowych dokonanych poprawek,</w:t>
      </w:r>
    </w:p>
    <w:p w14:paraId="64E4A5FB" w14:textId="410C5BDF" w:rsidR="004511B1" w:rsidRDefault="004511B1" w:rsidP="00852C0F">
      <w:pPr>
        <w:pStyle w:val="Akapitzlist"/>
        <w:numPr>
          <w:ilvl w:val="4"/>
          <w:numId w:val="1"/>
        </w:numPr>
        <w:shd w:val="clear" w:color="auto" w:fill="FFFFFF"/>
        <w:tabs>
          <w:tab w:val="left" w:pos="1134"/>
        </w:tabs>
        <w:spacing w:after="0" w:line="274" w:lineRule="exact"/>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Inne omyłki polegające na niezgodności oferty z dokumentami</w:t>
      </w:r>
      <w:r w:rsidR="00852C0F">
        <w:rPr>
          <w:rFonts w:ascii="Times New Roman" w:eastAsia="Times New Roman" w:hAnsi="Times New Roman"/>
          <w:sz w:val="24"/>
          <w:szCs w:val="24"/>
          <w:lang w:eastAsia="pl-PL"/>
        </w:rPr>
        <w:t xml:space="preserve"> zamówienia, niepowodujące istotnych zmian w treści oferty</w:t>
      </w:r>
    </w:p>
    <w:p w14:paraId="577858C4" w14:textId="77777777" w:rsidR="00306933" w:rsidRPr="00052197" w:rsidRDefault="00306933" w:rsidP="00815A65">
      <w:pPr>
        <w:shd w:val="clear" w:color="auto" w:fill="FFFFFF"/>
        <w:tabs>
          <w:tab w:val="left" w:pos="284"/>
        </w:tabs>
        <w:spacing w:after="0" w:line="274" w:lineRule="exact"/>
        <w:contextualSpacing/>
        <w:jc w:val="both"/>
        <w:rPr>
          <w:rFonts w:ascii="Times New Roman" w:eastAsia="Times New Roman" w:hAnsi="Times New Roman"/>
          <w:sz w:val="24"/>
          <w:szCs w:val="24"/>
          <w:lang w:eastAsia="pl-PL"/>
        </w:rPr>
      </w:pPr>
    </w:p>
    <w:p w14:paraId="3EF24DF8" w14:textId="77777777" w:rsidR="00306933" w:rsidRPr="009A4BE6"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A162E2">
        <w:rPr>
          <w:rFonts w:ascii="Times New Roman" w:eastAsia="Times New Roman" w:hAnsi="Times New Roman"/>
          <w:b/>
          <w:bCs/>
          <w:sz w:val="24"/>
          <w:szCs w:val="24"/>
          <w:lang w:eastAsia="pl-PL"/>
        </w:rPr>
        <w:t xml:space="preserve">Informacje </w:t>
      </w:r>
      <w:r w:rsidRPr="00A162E2">
        <w:rPr>
          <w:rFonts w:ascii="Times New Roman" w:eastAsia="Times New Roman" w:hAnsi="Times New Roman"/>
          <w:b/>
          <w:bCs/>
          <w:sz w:val="24"/>
          <w:szCs w:val="24"/>
          <w:shd w:val="clear" w:color="auto" w:fill="D9D9D9" w:themeFill="background1" w:themeFillShade="D9"/>
          <w:lang w:eastAsia="pl-PL"/>
        </w:rPr>
        <w:t xml:space="preserve">o formalnościach, jakie powinny zostać dopełnione po wyborze oferty </w:t>
      </w:r>
      <w:r>
        <w:rPr>
          <w:rFonts w:ascii="Times New Roman" w:eastAsia="Times New Roman" w:hAnsi="Times New Roman"/>
          <w:b/>
          <w:bCs/>
          <w:sz w:val="24"/>
          <w:szCs w:val="24"/>
          <w:shd w:val="clear" w:color="auto" w:fill="D9D9D9" w:themeFill="background1" w:themeFillShade="D9"/>
          <w:lang w:eastAsia="pl-PL"/>
        </w:rPr>
        <w:br/>
      </w:r>
      <w:r w:rsidRPr="00A162E2">
        <w:rPr>
          <w:rFonts w:ascii="Times New Roman" w:eastAsia="Times New Roman" w:hAnsi="Times New Roman"/>
          <w:b/>
          <w:bCs/>
          <w:sz w:val="24"/>
          <w:szCs w:val="24"/>
          <w:shd w:val="clear" w:color="auto" w:fill="D9D9D9" w:themeFill="background1" w:themeFillShade="D9"/>
          <w:lang w:eastAsia="pl-PL"/>
        </w:rPr>
        <w:t>w celu zawarcia umowy</w:t>
      </w:r>
      <w:r>
        <w:rPr>
          <w:rFonts w:ascii="Times New Roman" w:eastAsia="Times New Roman" w:hAnsi="Times New Roman"/>
          <w:b/>
          <w:bCs/>
          <w:sz w:val="24"/>
          <w:szCs w:val="24"/>
          <w:shd w:val="clear" w:color="auto" w:fill="D9D9D9" w:themeFill="background1" w:themeFillShade="D9"/>
          <w:lang w:eastAsia="pl-PL"/>
        </w:rPr>
        <w:t xml:space="preserve"> </w:t>
      </w:r>
      <w:r w:rsidRPr="00A162E2">
        <w:rPr>
          <w:rFonts w:ascii="Times New Roman" w:eastAsia="Times New Roman" w:hAnsi="Times New Roman"/>
          <w:b/>
          <w:bCs/>
          <w:sz w:val="24"/>
          <w:szCs w:val="24"/>
          <w:shd w:val="clear" w:color="auto" w:fill="D9D9D9" w:themeFill="background1" w:themeFillShade="D9"/>
          <w:lang w:eastAsia="pl-PL"/>
        </w:rPr>
        <w:t>w sprawie zamówienia publicznego:</w:t>
      </w:r>
    </w:p>
    <w:p w14:paraId="53F9C87F" w14:textId="7973C4D8" w:rsidR="00030407" w:rsidRPr="00260143" w:rsidRDefault="005C4D54" w:rsidP="00260143">
      <w:pPr>
        <w:pStyle w:val="Akapitzlist"/>
        <w:numPr>
          <w:ilvl w:val="1"/>
          <w:numId w:val="1"/>
        </w:numPr>
        <w:shd w:val="clear" w:color="auto" w:fill="FFFFFF"/>
        <w:tabs>
          <w:tab w:val="clear" w:pos="1647"/>
          <w:tab w:val="left" w:pos="851"/>
        </w:tabs>
        <w:spacing w:after="0" w:line="274" w:lineRule="exact"/>
        <w:ind w:left="567"/>
        <w:jc w:val="both"/>
        <w:rPr>
          <w:rFonts w:ascii="Times New Roman" w:hAnsi="Times New Roman"/>
          <w:sz w:val="24"/>
          <w:szCs w:val="24"/>
        </w:rPr>
      </w:pPr>
      <w:r w:rsidRPr="00030407">
        <w:rPr>
          <w:rFonts w:ascii="Times New Roman" w:hAnsi="Times New Roman"/>
          <w:sz w:val="24"/>
          <w:szCs w:val="24"/>
        </w:rPr>
        <w:t>Niezwłocznie po wyb</w:t>
      </w:r>
      <w:r w:rsidR="00D16D61">
        <w:rPr>
          <w:rFonts w:ascii="Times New Roman" w:hAnsi="Times New Roman"/>
          <w:sz w:val="24"/>
          <w:szCs w:val="24"/>
        </w:rPr>
        <w:t>orze najkorzystniejszej oferty Z</w:t>
      </w:r>
      <w:r w:rsidRPr="00030407">
        <w:rPr>
          <w:rFonts w:ascii="Times New Roman" w:hAnsi="Times New Roman"/>
          <w:sz w:val="24"/>
          <w:szCs w:val="24"/>
        </w:rPr>
        <w:t>amawiający informuje równocześnie wykonawców, którzy złożyli oferty, o:</w:t>
      </w:r>
    </w:p>
    <w:p w14:paraId="0B860557" w14:textId="77777777" w:rsidR="00030407" w:rsidRDefault="005C4D54" w:rsidP="00E97F78">
      <w:pPr>
        <w:pStyle w:val="Akapitzlist"/>
        <w:numPr>
          <w:ilvl w:val="4"/>
          <w:numId w:val="1"/>
        </w:numPr>
        <w:shd w:val="clear" w:color="auto" w:fill="FFFFFF"/>
        <w:tabs>
          <w:tab w:val="left" w:pos="567"/>
        </w:tabs>
        <w:spacing w:after="0" w:line="274" w:lineRule="exact"/>
        <w:ind w:left="567" w:hanging="283"/>
        <w:jc w:val="both"/>
        <w:rPr>
          <w:rFonts w:ascii="Times New Roman" w:hAnsi="Times New Roman"/>
          <w:sz w:val="24"/>
          <w:szCs w:val="24"/>
        </w:rPr>
      </w:pPr>
      <w:r w:rsidRPr="00030407">
        <w:rPr>
          <w:rFonts w:ascii="Times New Roman" w:hAnsi="Times New Roman"/>
          <w:sz w:val="24"/>
          <w:szCs w:val="24"/>
        </w:rPr>
        <w:t>wyborze najkorzystniejszej oferty, podając nazwę albo imię i nazwisko, siedzibę albo miejsce zamieszkania, jeżeli jest miejscem wykonywania działalności wykonawcy, którego ofertę wybrano oraz nazwy albo imiona</w:t>
      </w:r>
      <w:r w:rsidR="00B12076" w:rsidRPr="00030407">
        <w:rPr>
          <w:rFonts w:ascii="Times New Roman" w:hAnsi="Times New Roman"/>
          <w:sz w:val="24"/>
          <w:szCs w:val="24"/>
        </w:rPr>
        <w:t xml:space="preserve"> i nazwiska, siedziby albo miejsca zamieszkania, jeżeli są miejscami wykonywania działalności wykonawców, którzy złożyli oferty, a także punktację przyznaną ofertom w ka</w:t>
      </w:r>
      <w:r w:rsidR="009F4F4B" w:rsidRPr="00030407">
        <w:rPr>
          <w:rFonts w:ascii="Times New Roman" w:hAnsi="Times New Roman"/>
          <w:sz w:val="24"/>
          <w:szCs w:val="24"/>
        </w:rPr>
        <w:t>żdym kryterium oceny ofert i łączną punktację,</w:t>
      </w:r>
    </w:p>
    <w:p w14:paraId="7DF23D09" w14:textId="010EAE86" w:rsidR="009F4F4B" w:rsidRPr="00030407" w:rsidRDefault="009F4F4B" w:rsidP="00E97F78">
      <w:pPr>
        <w:pStyle w:val="Akapitzlist"/>
        <w:numPr>
          <w:ilvl w:val="4"/>
          <w:numId w:val="1"/>
        </w:numPr>
        <w:shd w:val="clear" w:color="auto" w:fill="FFFFFF"/>
        <w:tabs>
          <w:tab w:val="left" w:pos="567"/>
        </w:tabs>
        <w:spacing w:after="0" w:line="274" w:lineRule="exact"/>
        <w:ind w:left="567" w:hanging="283"/>
        <w:jc w:val="both"/>
        <w:rPr>
          <w:rFonts w:ascii="Times New Roman" w:hAnsi="Times New Roman"/>
          <w:sz w:val="24"/>
          <w:szCs w:val="24"/>
        </w:rPr>
      </w:pPr>
      <w:r w:rsidRPr="00030407">
        <w:rPr>
          <w:rFonts w:ascii="Times New Roman" w:hAnsi="Times New Roman"/>
          <w:sz w:val="24"/>
          <w:szCs w:val="24"/>
        </w:rPr>
        <w:t>wykonawcach, których oferty zostały odrzucone,</w:t>
      </w:r>
    </w:p>
    <w:p w14:paraId="55532BB8" w14:textId="76543F17" w:rsidR="009F4F4B" w:rsidRDefault="00792B0A" w:rsidP="00306933">
      <w:pPr>
        <w:shd w:val="clear" w:color="auto" w:fill="FFFFFF"/>
        <w:tabs>
          <w:tab w:val="left" w:pos="567"/>
        </w:tabs>
        <w:spacing w:after="0" w:line="274" w:lineRule="exact"/>
        <w:jc w:val="both"/>
        <w:rPr>
          <w:rFonts w:ascii="Times New Roman" w:hAnsi="Times New Roman"/>
          <w:sz w:val="24"/>
          <w:szCs w:val="24"/>
        </w:rPr>
      </w:pPr>
      <w:r>
        <w:rPr>
          <w:rFonts w:ascii="Times New Roman" w:hAnsi="Times New Roman"/>
          <w:sz w:val="24"/>
          <w:szCs w:val="24"/>
        </w:rPr>
        <w:t xml:space="preserve">         </w:t>
      </w:r>
      <w:r w:rsidR="009F4F4B">
        <w:rPr>
          <w:rFonts w:ascii="Times New Roman" w:hAnsi="Times New Roman"/>
          <w:sz w:val="24"/>
          <w:szCs w:val="24"/>
        </w:rPr>
        <w:t>- podając uzasadnienie faktyczne i prawne.</w:t>
      </w:r>
    </w:p>
    <w:p w14:paraId="42D888BB" w14:textId="77777777" w:rsidR="00030407" w:rsidRDefault="009F4F4B" w:rsidP="00792B0A">
      <w:pPr>
        <w:pStyle w:val="Akapitzlist"/>
        <w:numPr>
          <w:ilvl w:val="1"/>
          <w:numId w:val="1"/>
        </w:numPr>
        <w:shd w:val="clear" w:color="auto" w:fill="FFFFFF"/>
        <w:tabs>
          <w:tab w:val="clear" w:pos="1647"/>
          <w:tab w:val="left" w:pos="567"/>
        </w:tabs>
        <w:spacing w:after="0" w:line="274" w:lineRule="exact"/>
        <w:ind w:left="567"/>
        <w:jc w:val="both"/>
        <w:rPr>
          <w:rFonts w:ascii="Times New Roman" w:hAnsi="Times New Roman"/>
          <w:sz w:val="24"/>
          <w:szCs w:val="24"/>
        </w:rPr>
      </w:pPr>
      <w:r w:rsidRPr="00030407">
        <w:rPr>
          <w:rFonts w:ascii="Times New Roman" w:hAnsi="Times New Roman"/>
          <w:sz w:val="24"/>
          <w:szCs w:val="24"/>
        </w:rPr>
        <w:t xml:space="preserve">Zamawiający udostępnia niezwłocznie informacje, o których mowa w pkt 1 </w:t>
      </w:r>
      <w:proofErr w:type="spellStart"/>
      <w:r w:rsidRPr="00030407">
        <w:rPr>
          <w:rFonts w:ascii="Times New Roman" w:hAnsi="Times New Roman"/>
          <w:sz w:val="24"/>
          <w:szCs w:val="24"/>
        </w:rPr>
        <w:t>ppkt</w:t>
      </w:r>
      <w:proofErr w:type="spellEnd"/>
      <w:r w:rsidRPr="00030407">
        <w:rPr>
          <w:rFonts w:ascii="Times New Roman" w:hAnsi="Times New Roman"/>
          <w:sz w:val="24"/>
          <w:szCs w:val="24"/>
        </w:rPr>
        <w:t xml:space="preserve"> 1), na stronie internetowej prowadzonego postępowania</w:t>
      </w:r>
      <w:r w:rsidR="00030407" w:rsidRPr="00030407">
        <w:rPr>
          <w:rFonts w:ascii="Times New Roman" w:hAnsi="Times New Roman"/>
          <w:sz w:val="24"/>
          <w:szCs w:val="24"/>
        </w:rPr>
        <w:t>.</w:t>
      </w:r>
    </w:p>
    <w:p w14:paraId="2339AB07" w14:textId="1990B25F" w:rsidR="00030407" w:rsidRDefault="0013540D" w:rsidP="00792B0A">
      <w:pPr>
        <w:pStyle w:val="Akapitzlist"/>
        <w:numPr>
          <w:ilvl w:val="1"/>
          <w:numId w:val="1"/>
        </w:numPr>
        <w:shd w:val="clear" w:color="auto" w:fill="FFFFFF"/>
        <w:tabs>
          <w:tab w:val="clear" w:pos="1647"/>
          <w:tab w:val="left" w:pos="567"/>
        </w:tabs>
        <w:spacing w:after="0" w:line="274" w:lineRule="exact"/>
        <w:ind w:left="567"/>
        <w:jc w:val="both"/>
        <w:rPr>
          <w:rFonts w:ascii="Times New Roman" w:hAnsi="Times New Roman"/>
          <w:sz w:val="24"/>
          <w:szCs w:val="24"/>
        </w:rPr>
      </w:pPr>
      <w:r>
        <w:rPr>
          <w:rFonts w:ascii="Times New Roman" w:hAnsi="Times New Roman"/>
          <w:sz w:val="24"/>
          <w:szCs w:val="24"/>
        </w:rPr>
        <w:t>Wykon</w:t>
      </w:r>
      <w:r w:rsidR="00306933" w:rsidRPr="00030407">
        <w:rPr>
          <w:rFonts w:ascii="Times New Roman" w:hAnsi="Times New Roman"/>
          <w:sz w:val="24"/>
          <w:szCs w:val="24"/>
        </w:rPr>
        <w:t>awca, którego oferta zostanie uznana za najkorzystniejszą, zostanie wezwany przez Zamawiającego do podpisania umowy.</w:t>
      </w:r>
    </w:p>
    <w:p w14:paraId="28054F9B" w14:textId="54EEA3FD" w:rsidR="00306933" w:rsidRPr="00030407" w:rsidRDefault="00306933" w:rsidP="00792B0A">
      <w:pPr>
        <w:pStyle w:val="Akapitzlist"/>
        <w:numPr>
          <w:ilvl w:val="1"/>
          <w:numId w:val="1"/>
        </w:numPr>
        <w:shd w:val="clear" w:color="auto" w:fill="FFFFFF"/>
        <w:tabs>
          <w:tab w:val="clear" w:pos="1647"/>
          <w:tab w:val="left" w:pos="567"/>
        </w:tabs>
        <w:spacing w:after="0" w:line="274" w:lineRule="exact"/>
        <w:ind w:left="567"/>
        <w:jc w:val="both"/>
        <w:rPr>
          <w:rFonts w:ascii="Times New Roman" w:hAnsi="Times New Roman"/>
          <w:sz w:val="24"/>
          <w:szCs w:val="24"/>
        </w:rPr>
      </w:pPr>
      <w:r w:rsidRPr="00030407">
        <w:rPr>
          <w:rFonts w:ascii="Times New Roman" w:hAnsi="Times New Roman"/>
          <w:sz w:val="24"/>
          <w:szCs w:val="24"/>
        </w:rPr>
        <w:t xml:space="preserve">Zamawiający poinformuje </w:t>
      </w:r>
      <w:r w:rsidR="0013540D">
        <w:rPr>
          <w:rFonts w:ascii="Times New Roman" w:hAnsi="Times New Roman"/>
          <w:sz w:val="24"/>
          <w:szCs w:val="24"/>
        </w:rPr>
        <w:t>Wykon</w:t>
      </w:r>
      <w:r w:rsidRPr="00030407">
        <w:rPr>
          <w:rFonts w:ascii="Times New Roman" w:hAnsi="Times New Roman"/>
          <w:sz w:val="24"/>
          <w:szCs w:val="24"/>
        </w:rPr>
        <w:t xml:space="preserve">awcę, którego oferta została wybrana, o terminie </w:t>
      </w:r>
      <w:r w:rsidRPr="00030407">
        <w:rPr>
          <w:rFonts w:ascii="Times New Roman" w:hAnsi="Times New Roman"/>
          <w:sz w:val="24"/>
          <w:szCs w:val="24"/>
        </w:rPr>
        <w:br/>
        <w:t>i miejscu zawarcia umowy.</w:t>
      </w:r>
    </w:p>
    <w:p w14:paraId="16D3E7EB" w14:textId="77777777" w:rsidR="00306933" w:rsidRPr="00C6335E" w:rsidRDefault="00306933" w:rsidP="00306933">
      <w:pPr>
        <w:shd w:val="clear" w:color="auto" w:fill="FFFFFF"/>
        <w:tabs>
          <w:tab w:val="left" w:pos="567"/>
        </w:tabs>
        <w:spacing w:after="0" w:line="274" w:lineRule="exact"/>
        <w:contextualSpacing/>
        <w:jc w:val="both"/>
        <w:rPr>
          <w:rFonts w:ascii="Times New Roman" w:hAnsi="Times New Roman"/>
          <w:sz w:val="24"/>
          <w:szCs w:val="24"/>
        </w:rPr>
      </w:pPr>
    </w:p>
    <w:p w14:paraId="5A74E189" w14:textId="77777777" w:rsidR="00306933" w:rsidRPr="00A162E2"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A162E2">
        <w:rPr>
          <w:rFonts w:ascii="Times New Roman" w:eastAsia="Times New Roman" w:hAnsi="Times New Roman"/>
          <w:b/>
          <w:bCs/>
          <w:sz w:val="24"/>
          <w:szCs w:val="24"/>
          <w:lang w:eastAsia="pl-PL"/>
        </w:rPr>
        <w:t>Wymagania dotyczące zabezpieczenia należytego wykonania umowy :</w:t>
      </w:r>
    </w:p>
    <w:p w14:paraId="50FD2354" w14:textId="40865F3C" w:rsidR="00815A65" w:rsidRDefault="00782351" w:rsidP="00792B0A">
      <w:pPr>
        <w:shd w:val="clear" w:color="auto" w:fill="FFFFFF"/>
        <w:tabs>
          <w:tab w:val="left" w:pos="567"/>
        </w:tabs>
        <w:spacing w:after="0" w:line="274" w:lineRule="exact"/>
        <w:ind w:left="567"/>
        <w:contextualSpacing/>
        <w:jc w:val="both"/>
        <w:rPr>
          <w:rFonts w:ascii="Times New Roman" w:hAnsi="Times New Roman"/>
          <w:sz w:val="24"/>
          <w:szCs w:val="24"/>
        </w:rPr>
      </w:pPr>
      <w:r>
        <w:rPr>
          <w:rFonts w:ascii="Times New Roman" w:hAnsi="Times New Roman"/>
          <w:sz w:val="24"/>
          <w:szCs w:val="24"/>
        </w:rPr>
        <w:t xml:space="preserve">Zamawiający nie przewiduje </w:t>
      </w:r>
      <w:r w:rsidR="000544F0">
        <w:rPr>
          <w:rFonts w:ascii="Times New Roman" w:hAnsi="Times New Roman"/>
          <w:sz w:val="24"/>
          <w:szCs w:val="24"/>
        </w:rPr>
        <w:t xml:space="preserve">wniesienia przez </w:t>
      </w:r>
      <w:r w:rsidR="0013540D">
        <w:rPr>
          <w:rFonts w:ascii="Times New Roman" w:hAnsi="Times New Roman"/>
          <w:sz w:val="24"/>
          <w:szCs w:val="24"/>
        </w:rPr>
        <w:t>Wykon</w:t>
      </w:r>
      <w:r w:rsidR="000544F0">
        <w:rPr>
          <w:rFonts w:ascii="Times New Roman" w:hAnsi="Times New Roman"/>
          <w:sz w:val="24"/>
          <w:szCs w:val="24"/>
        </w:rPr>
        <w:t xml:space="preserve">awcę zabezpieczenia należytego wykonania umowy. </w:t>
      </w:r>
    </w:p>
    <w:p w14:paraId="1A413033" w14:textId="77777777" w:rsidR="00782351" w:rsidRPr="005E21FE" w:rsidRDefault="00782351" w:rsidP="00815A65">
      <w:pPr>
        <w:shd w:val="clear" w:color="auto" w:fill="FFFFFF"/>
        <w:tabs>
          <w:tab w:val="left" w:pos="567"/>
        </w:tabs>
        <w:spacing w:after="0" w:line="274" w:lineRule="exact"/>
        <w:ind w:left="360"/>
        <w:contextualSpacing/>
        <w:jc w:val="both"/>
        <w:rPr>
          <w:rFonts w:ascii="Times New Roman" w:hAnsi="Times New Roman"/>
          <w:sz w:val="24"/>
          <w:szCs w:val="24"/>
        </w:rPr>
      </w:pPr>
    </w:p>
    <w:p w14:paraId="51E2D078" w14:textId="77777777" w:rsidR="00306933" w:rsidRPr="00A162E2"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spacing w:val="-6"/>
          <w:sz w:val="24"/>
          <w:szCs w:val="24"/>
          <w:lang w:eastAsia="pl-PL"/>
        </w:rPr>
      </w:pPr>
      <w:r>
        <w:rPr>
          <w:rFonts w:ascii="Times New Roman" w:eastAsia="Times New Roman" w:hAnsi="Times New Roman"/>
          <w:b/>
          <w:bCs/>
          <w:sz w:val="24"/>
          <w:szCs w:val="24"/>
          <w:lang w:eastAsia="pl-PL"/>
        </w:rPr>
        <w:t>Projektowane postanowienia umowy w sprawie zamówienia publicznego, które zostaną wprowadzone do treści tej umowy</w:t>
      </w:r>
      <w:r w:rsidRPr="00A162E2">
        <w:rPr>
          <w:rFonts w:ascii="Times New Roman" w:eastAsia="Times New Roman" w:hAnsi="Times New Roman"/>
          <w:b/>
          <w:bCs/>
          <w:sz w:val="24"/>
          <w:szCs w:val="24"/>
          <w:lang w:eastAsia="pl-PL"/>
        </w:rPr>
        <w:t>:</w:t>
      </w:r>
    </w:p>
    <w:p w14:paraId="0564716D" w14:textId="3078EC38" w:rsidR="00306933" w:rsidRPr="0079023D" w:rsidRDefault="00306933" w:rsidP="00EF6960">
      <w:pPr>
        <w:numPr>
          <w:ilvl w:val="1"/>
          <w:numId w:val="4"/>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A162E2">
        <w:rPr>
          <w:rFonts w:ascii="Times New Roman" w:eastAsia="Times New Roman" w:hAnsi="Times New Roman"/>
          <w:spacing w:val="-6"/>
          <w:sz w:val="24"/>
          <w:szCs w:val="24"/>
          <w:lang w:eastAsia="pl-PL"/>
        </w:rPr>
        <w:t xml:space="preserve">Z </w:t>
      </w:r>
      <w:r w:rsidR="0013540D">
        <w:rPr>
          <w:rFonts w:ascii="Times New Roman" w:eastAsia="Times New Roman" w:hAnsi="Times New Roman"/>
          <w:spacing w:val="-6"/>
          <w:sz w:val="24"/>
          <w:szCs w:val="24"/>
          <w:lang w:eastAsia="pl-PL"/>
        </w:rPr>
        <w:t>Wykon</w:t>
      </w:r>
      <w:r w:rsidRPr="00A162E2">
        <w:rPr>
          <w:rFonts w:ascii="Times New Roman" w:eastAsia="Times New Roman" w:hAnsi="Times New Roman"/>
          <w:spacing w:val="-6"/>
          <w:sz w:val="24"/>
          <w:szCs w:val="24"/>
          <w:lang w:eastAsia="pl-PL"/>
        </w:rPr>
        <w:t>awcą, który złożył najkorzystniejszą ofertę</w:t>
      </w:r>
      <w:r>
        <w:rPr>
          <w:rFonts w:ascii="Times New Roman" w:eastAsia="Times New Roman" w:hAnsi="Times New Roman"/>
          <w:spacing w:val="-6"/>
          <w:sz w:val="24"/>
          <w:szCs w:val="24"/>
          <w:lang w:eastAsia="pl-PL"/>
        </w:rPr>
        <w:t xml:space="preserve"> </w:t>
      </w:r>
      <w:r w:rsidRPr="00A162E2">
        <w:rPr>
          <w:rFonts w:ascii="Times New Roman" w:eastAsia="Times New Roman" w:hAnsi="Times New Roman"/>
          <w:spacing w:val="-6"/>
          <w:sz w:val="24"/>
          <w:szCs w:val="24"/>
          <w:lang w:eastAsia="pl-PL"/>
        </w:rPr>
        <w:t>zostanie podpisania umowa, której wzór</w:t>
      </w:r>
      <w:r>
        <w:rPr>
          <w:rFonts w:ascii="Times New Roman" w:eastAsia="Times New Roman" w:hAnsi="Times New Roman"/>
          <w:spacing w:val="-6"/>
          <w:sz w:val="24"/>
          <w:szCs w:val="24"/>
          <w:lang w:eastAsia="pl-PL"/>
        </w:rPr>
        <w:t xml:space="preserve"> stanowi załącznik nr </w:t>
      </w:r>
      <w:r w:rsidR="00ED4503">
        <w:rPr>
          <w:rFonts w:ascii="Times New Roman" w:eastAsia="Times New Roman" w:hAnsi="Times New Roman"/>
          <w:spacing w:val="-6"/>
          <w:sz w:val="24"/>
          <w:szCs w:val="24"/>
          <w:lang w:eastAsia="pl-PL"/>
        </w:rPr>
        <w:t>7</w:t>
      </w:r>
      <w:r w:rsidRPr="00A162E2">
        <w:rPr>
          <w:rFonts w:ascii="Times New Roman" w:eastAsia="Times New Roman" w:hAnsi="Times New Roman"/>
          <w:spacing w:val="-6"/>
          <w:sz w:val="24"/>
          <w:szCs w:val="24"/>
          <w:lang w:eastAsia="pl-PL"/>
        </w:rPr>
        <w:t xml:space="preserve"> do </w:t>
      </w:r>
      <w:r w:rsidR="004D255D">
        <w:rPr>
          <w:rFonts w:ascii="Times New Roman" w:eastAsia="Times New Roman" w:hAnsi="Times New Roman"/>
          <w:spacing w:val="-6"/>
          <w:sz w:val="24"/>
          <w:szCs w:val="24"/>
          <w:lang w:eastAsia="pl-PL"/>
        </w:rPr>
        <w:t>S</w:t>
      </w:r>
      <w:r>
        <w:rPr>
          <w:rFonts w:ascii="Times New Roman" w:eastAsia="Times New Roman" w:hAnsi="Times New Roman"/>
          <w:spacing w:val="-6"/>
          <w:sz w:val="24"/>
          <w:szCs w:val="24"/>
          <w:lang w:eastAsia="pl-PL"/>
        </w:rPr>
        <w:t>WZ</w:t>
      </w:r>
      <w:r w:rsidRPr="00A162E2">
        <w:rPr>
          <w:rFonts w:ascii="Times New Roman" w:eastAsia="Times New Roman" w:hAnsi="Times New Roman"/>
          <w:spacing w:val="-6"/>
          <w:sz w:val="24"/>
          <w:szCs w:val="24"/>
          <w:lang w:eastAsia="pl-PL"/>
        </w:rPr>
        <w:t>.</w:t>
      </w:r>
    </w:p>
    <w:p w14:paraId="7960104D" w14:textId="5468774B" w:rsidR="00306933" w:rsidRPr="004D255D" w:rsidRDefault="00306933" w:rsidP="00EF6960">
      <w:pPr>
        <w:numPr>
          <w:ilvl w:val="1"/>
          <w:numId w:val="4"/>
        </w:numPr>
        <w:shd w:val="clear" w:color="auto" w:fill="FFFFFF"/>
        <w:tabs>
          <w:tab w:val="left" w:pos="567"/>
        </w:tabs>
        <w:spacing w:after="0" w:line="274" w:lineRule="exact"/>
        <w:ind w:left="567" w:hanging="567"/>
        <w:contextualSpacing/>
        <w:jc w:val="both"/>
        <w:rPr>
          <w:rFonts w:ascii="Times New Roman" w:eastAsia="Times New Roman" w:hAnsi="Times New Roman"/>
          <w:spacing w:val="-6"/>
          <w:sz w:val="24"/>
          <w:szCs w:val="24"/>
          <w:lang w:eastAsia="pl-PL"/>
        </w:rPr>
      </w:pPr>
      <w:r w:rsidRPr="001B14C1">
        <w:rPr>
          <w:rFonts w:ascii="Times New Roman" w:hAnsi="Times New Roman"/>
          <w:sz w:val="24"/>
          <w:szCs w:val="24"/>
        </w:rPr>
        <w:t xml:space="preserve">Zamawiający </w:t>
      </w:r>
      <w:r w:rsidR="004D255D">
        <w:rPr>
          <w:rFonts w:ascii="Times New Roman" w:hAnsi="Times New Roman"/>
          <w:sz w:val="24"/>
          <w:szCs w:val="24"/>
        </w:rPr>
        <w:t>zawiera umowę w sprawie zamówienia publicznego w terminie nie krótszym niż 5 dni od dnia przesłania zawiadomienia o wyborze najkorzystniejszej oferty.</w:t>
      </w:r>
    </w:p>
    <w:p w14:paraId="2E2B765C" w14:textId="2868EAA0" w:rsidR="004D255D" w:rsidRPr="004570E3" w:rsidRDefault="004570E3" w:rsidP="00EF6960">
      <w:pPr>
        <w:numPr>
          <w:ilvl w:val="1"/>
          <w:numId w:val="4"/>
        </w:numPr>
        <w:shd w:val="clear" w:color="auto" w:fill="FFFFFF"/>
        <w:tabs>
          <w:tab w:val="left" w:pos="567"/>
        </w:tabs>
        <w:spacing w:after="0" w:line="274" w:lineRule="exact"/>
        <w:ind w:left="567" w:hanging="567"/>
        <w:contextualSpacing/>
        <w:jc w:val="both"/>
        <w:rPr>
          <w:rFonts w:ascii="Times New Roman" w:eastAsia="Times New Roman" w:hAnsi="Times New Roman"/>
          <w:spacing w:val="-6"/>
          <w:sz w:val="24"/>
          <w:szCs w:val="24"/>
          <w:lang w:eastAsia="pl-PL"/>
        </w:rPr>
      </w:pPr>
      <w:r>
        <w:rPr>
          <w:rFonts w:ascii="Times New Roman" w:hAnsi="Times New Roman"/>
          <w:sz w:val="24"/>
          <w:szCs w:val="24"/>
        </w:rPr>
        <w:t>Zamawiają</w:t>
      </w:r>
      <w:r w:rsidR="004D255D">
        <w:rPr>
          <w:rFonts w:ascii="Times New Roman" w:hAnsi="Times New Roman"/>
          <w:sz w:val="24"/>
          <w:szCs w:val="24"/>
        </w:rPr>
        <w:t xml:space="preserve">cy </w:t>
      </w:r>
      <w:r>
        <w:rPr>
          <w:rFonts w:ascii="Times New Roman" w:hAnsi="Times New Roman"/>
          <w:sz w:val="24"/>
          <w:szCs w:val="24"/>
        </w:rPr>
        <w:t>może zawrzeć umowę w sprawie zamówienia publicznego przed upływem terminu, o którym mowa w pkt. 2, jeżeli w postępowaniu o udzielenie zamówienia prowadzonym w trybie podstawowym złożono tylko jedną ofertę.</w:t>
      </w:r>
    </w:p>
    <w:p w14:paraId="7CA3866C" w14:textId="06AF96E4" w:rsidR="004570E3" w:rsidRPr="004570E3" w:rsidRDefault="004570E3" w:rsidP="00EF6960">
      <w:pPr>
        <w:numPr>
          <w:ilvl w:val="1"/>
          <w:numId w:val="4"/>
        </w:numPr>
        <w:shd w:val="clear" w:color="auto" w:fill="FFFFFF"/>
        <w:tabs>
          <w:tab w:val="left" w:pos="567"/>
        </w:tabs>
        <w:spacing w:after="0" w:line="274" w:lineRule="exact"/>
        <w:ind w:left="567" w:hanging="567"/>
        <w:contextualSpacing/>
        <w:jc w:val="both"/>
        <w:rPr>
          <w:rFonts w:ascii="Times New Roman" w:eastAsia="Times New Roman" w:hAnsi="Times New Roman"/>
          <w:spacing w:val="-6"/>
          <w:sz w:val="24"/>
          <w:szCs w:val="24"/>
          <w:lang w:eastAsia="pl-PL"/>
        </w:rPr>
      </w:pPr>
      <w:r>
        <w:rPr>
          <w:rFonts w:ascii="Times New Roman" w:hAnsi="Times New Roman"/>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6B3B190" w14:textId="146EFD40" w:rsidR="004570E3" w:rsidRPr="004570E3" w:rsidRDefault="004570E3" w:rsidP="00EF6960">
      <w:pPr>
        <w:numPr>
          <w:ilvl w:val="1"/>
          <w:numId w:val="4"/>
        </w:numPr>
        <w:shd w:val="clear" w:color="auto" w:fill="FFFFFF"/>
        <w:tabs>
          <w:tab w:val="left" w:pos="567"/>
        </w:tabs>
        <w:spacing w:after="0" w:line="274" w:lineRule="exact"/>
        <w:ind w:left="567" w:hanging="567"/>
        <w:contextualSpacing/>
        <w:jc w:val="both"/>
        <w:rPr>
          <w:rFonts w:ascii="Times New Roman" w:eastAsia="Times New Roman" w:hAnsi="Times New Roman"/>
          <w:spacing w:val="-6"/>
          <w:sz w:val="24"/>
          <w:szCs w:val="24"/>
          <w:lang w:eastAsia="pl-PL"/>
        </w:rPr>
      </w:pPr>
      <w:r>
        <w:rPr>
          <w:rFonts w:ascii="Times New Roman" w:hAnsi="Times New Roman"/>
          <w:sz w:val="24"/>
          <w:szCs w:val="24"/>
        </w:rPr>
        <w:t>Wykonawca będzie zobowiązany do podpisania umowy w miejscu i terminie wskazanym przez Zamawiającego.</w:t>
      </w:r>
    </w:p>
    <w:p w14:paraId="00F64976" w14:textId="616D9CE8" w:rsidR="004570E3" w:rsidRPr="00FC26EC" w:rsidRDefault="004570E3" w:rsidP="00EF6960">
      <w:pPr>
        <w:numPr>
          <w:ilvl w:val="1"/>
          <w:numId w:val="4"/>
        </w:numPr>
        <w:shd w:val="clear" w:color="auto" w:fill="FFFFFF"/>
        <w:tabs>
          <w:tab w:val="left" w:pos="567"/>
        </w:tabs>
        <w:spacing w:after="0" w:line="274" w:lineRule="exact"/>
        <w:ind w:left="567" w:hanging="567"/>
        <w:contextualSpacing/>
        <w:jc w:val="both"/>
        <w:rPr>
          <w:rFonts w:ascii="Times New Roman" w:eastAsia="Times New Roman" w:hAnsi="Times New Roman"/>
          <w:spacing w:val="-6"/>
          <w:sz w:val="24"/>
          <w:szCs w:val="24"/>
          <w:lang w:eastAsia="pl-PL"/>
        </w:rPr>
      </w:pPr>
      <w:r>
        <w:rPr>
          <w:rFonts w:ascii="Times New Roman" w:hAnsi="Times New Roman"/>
          <w:sz w:val="24"/>
          <w:szCs w:val="24"/>
        </w:rPr>
        <w:lastRenderedPageBreak/>
        <w:t xml:space="preserve">Zamawiający przewiduje możliwość zmiany </w:t>
      </w:r>
      <w:r w:rsidR="00D92BB4">
        <w:rPr>
          <w:rFonts w:ascii="Times New Roman" w:hAnsi="Times New Roman"/>
          <w:sz w:val="24"/>
          <w:szCs w:val="24"/>
        </w:rPr>
        <w:t>zawartej umowy w stosunku  do treści wybranej oferty w zakresie  uregulowanym w art. 454-455 Ustawy oraz wskazanym w projektowanych postanowieniach umowy.</w:t>
      </w:r>
    </w:p>
    <w:p w14:paraId="70A87124" w14:textId="77777777" w:rsidR="00FC26EC" w:rsidRPr="00FF6EBB" w:rsidRDefault="00FC26EC" w:rsidP="00F53569">
      <w:pPr>
        <w:shd w:val="clear" w:color="auto" w:fill="FFFFFF"/>
        <w:tabs>
          <w:tab w:val="left" w:pos="567"/>
        </w:tabs>
        <w:spacing w:after="0" w:line="274" w:lineRule="exact"/>
        <w:contextualSpacing/>
        <w:jc w:val="both"/>
        <w:rPr>
          <w:rFonts w:ascii="Times New Roman" w:eastAsia="Times New Roman" w:hAnsi="Times New Roman"/>
          <w:spacing w:val="-6"/>
          <w:sz w:val="24"/>
          <w:szCs w:val="24"/>
          <w:lang w:eastAsia="pl-PL"/>
        </w:rPr>
      </w:pPr>
    </w:p>
    <w:p w14:paraId="3E910F49" w14:textId="77777777" w:rsidR="00306933" w:rsidRPr="00E4547B" w:rsidRDefault="00306933" w:rsidP="004B64A9">
      <w:pPr>
        <w:shd w:val="clear" w:color="auto" w:fill="FFFFFF"/>
        <w:tabs>
          <w:tab w:val="left" w:pos="567"/>
        </w:tabs>
        <w:spacing w:after="0" w:line="274" w:lineRule="exact"/>
        <w:contextualSpacing/>
        <w:jc w:val="both"/>
        <w:rPr>
          <w:rFonts w:ascii="Times New Roman" w:hAnsi="Times New Roman"/>
          <w:sz w:val="24"/>
          <w:szCs w:val="24"/>
        </w:rPr>
      </w:pPr>
    </w:p>
    <w:p w14:paraId="64707B8E" w14:textId="78B6B40F" w:rsidR="00306933" w:rsidRPr="00513C05" w:rsidRDefault="00306933" w:rsidP="00513C05">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A162E2">
        <w:rPr>
          <w:rFonts w:ascii="Times New Roman" w:eastAsia="Times New Roman" w:hAnsi="Times New Roman"/>
          <w:b/>
          <w:bCs/>
          <w:sz w:val="24"/>
          <w:szCs w:val="24"/>
          <w:lang w:eastAsia="pl-PL"/>
        </w:rPr>
        <w:t>Pouczenie o środkach ochrony prawnej przysługujących Wykonawcy w toku postępowania o udzielenie zamówienia.</w:t>
      </w:r>
    </w:p>
    <w:p w14:paraId="4571F129" w14:textId="7477819D" w:rsidR="00306933" w:rsidRDefault="00973F51" w:rsidP="00792B0A">
      <w:pPr>
        <w:pStyle w:val="Akapitzlist"/>
        <w:numPr>
          <w:ilvl w:val="1"/>
          <w:numId w:val="1"/>
        </w:numPr>
        <w:shd w:val="clear" w:color="auto" w:fill="FFFFFF"/>
        <w:tabs>
          <w:tab w:val="clear" w:pos="1647"/>
        </w:tabs>
        <w:spacing w:after="0" w:line="274" w:lineRule="exact"/>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Środki ochrony prawnej przysługują Wykonawcy, jeżeli ma lub miał interes w uzyskaniu zamówienia oraz poniósł lub może ponieść szkodę w wyniku naruszenia przez zamawiającego przepisów ustawy.</w:t>
      </w:r>
    </w:p>
    <w:p w14:paraId="5EEAE59C" w14:textId="76CF6726" w:rsidR="00973F51" w:rsidRDefault="00973F51" w:rsidP="00792B0A">
      <w:pPr>
        <w:pStyle w:val="Akapitzlist"/>
        <w:numPr>
          <w:ilvl w:val="1"/>
          <w:numId w:val="1"/>
        </w:numPr>
        <w:shd w:val="clear" w:color="auto" w:fill="FFFFFF"/>
        <w:tabs>
          <w:tab w:val="clear" w:pos="1647"/>
        </w:tabs>
        <w:spacing w:after="0" w:line="274" w:lineRule="exact"/>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7AF07BEF" w14:textId="6D2D01CB" w:rsidR="00973F51" w:rsidRDefault="00973F51" w:rsidP="00792B0A">
      <w:pPr>
        <w:pStyle w:val="Akapitzlist"/>
        <w:numPr>
          <w:ilvl w:val="1"/>
          <w:numId w:val="1"/>
        </w:numPr>
        <w:shd w:val="clear" w:color="auto" w:fill="FFFFFF"/>
        <w:tabs>
          <w:tab w:val="clear" w:pos="1647"/>
        </w:tabs>
        <w:spacing w:after="0" w:line="274" w:lineRule="exact"/>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postępowaniu odwołanie przysługuje na:</w:t>
      </w:r>
    </w:p>
    <w:p w14:paraId="72AAAF8C" w14:textId="72B969FD" w:rsidR="00973F51" w:rsidRDefault="00973F51" w:rsidP="00792B0A">
      <w:pPr>
        <w:pStyle w:val="Akapitzlist"/>
        <w:numPr>
          <w:ilvl w:val="4"/>
          <w:numId w:val="1"/>
        </w:numPr>
        <w:shd w:val="clear" w:color="auto" w:fill="FFFFFF"/>
        <w:spacing w:after="0" w:line="274" w:lineRule="exact"/>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Niezgodną z przepisami ustawy czynność Zamawiającego, podjętą w postępowaniu o udzielenie zamówienia, w tym na projektowane postanowienia umowy;</w:t>
      </w:r>
    </w:p>
    <w:p w14:paraId="0F692658" w14:textId="07F35431" w:rsidR="00973F51" w:rsidRDefault="00973F51" w:rsidP="00792B0A">
      <w:pPr>
        <w:pStyle w:val="Akapitzlist"/>
        <w:numPr>
          <w:ilvl w:val="4"/>
          <w:numId w:val="1"/>
        </w:numPr>
        <w:shd w:val="clear" w:color="auto" w:fill="FFFFFF"/>
        <w:spacing w:after="0" w:line="274" w:lineRule="exact"/>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Zaniechanie czynności w postępowaniu o udzielenie zamówienia, do której Zamawiający był obowiązany na podstawie Ustawy.</w:t>
      </w:r>
    </w:p>
    <w:p w14:paraId="17648FF4" w14:textId="0F6546F4" w:rsidR="00973F51" w:rsidRDefault="00973F51" w:rsidP="00792B0A">
      <w:pPr>
        <w:pStyle w:val="Akapitzlist"/>
        <w:numPr>
          <w:ilvl w:val="1"/>
          <w:numId w:val="1"/>
        </w:numPr>
        <w:shd w:val="clear" w:color="auto" w:fill="FFFFFF"/>
        <w:tabs>
          <w:tab w:val="clear" w:pos="1647"/>
        </w:tabs>
        <w:spacing w:after="0" w:line="274" w:lineRule="exact"/>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Odwołanie wnosi się do Prezesa Krajowej Izby Odwoławczej.</w:t>
      </w:r>
    </w:p>
    <w:p w14:paraId="19F60D34" w14:textId="0620F993" w:rsidR="00973F51" w:rsidRDefault="00295645" w:rsidP="00792B0A">
      <w:pPr>
        <w:pStyle w:val="Akapitzlist"/>
        <w:numPr>
          <w:ilvl w:val="1"/>
          <w:numId w:val="1"/>
        </w:numPr>
        <w:shd w:val="clear" w:color="auto" w:fill="FFFFFF"/>
        <w:tabs>
          <w:tab w:val="clear" w:pos="1647"/>
        </w:tabs>
        <w:spacing w:after="0" w:line="274" w:lineRule="exact"/>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Odwołujący przekazuje kopię odwołania Zamawiającemu przed upływem terminu do wniesienia odwołania w taki sposób, aby mógł on zapoznać się z jego treścią przed upływem tego terminu.</w:t>
      </w:r>
    </w:p>
    <w:p w14:paraId="48C34453" w14:textId="5C158C0A" w:rsidR="00295645" w:rsidRDefault="00295645" w:rsidP="00260143">
      <w:pPr>
        <w:pStyle w:val="Akapitzlist"/>
        <w:numPr>
          <w:ilvl w:val="1"/>
          <w:numId w:val="1"/>
        </w:numPr>
        <w:shd w:val="clear" w:color="auto" w:fill="FFFFFF"/>
        <w:tabs>
          <w:tab w:val="clear" w:pos="1647"/>
        </w:tabs>
        <w:spacing w:after="0" w:line="274" w:lineRule="exact"/>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F3D9301" w14:textId="09F63113" w:rsidR="00306933" w:rsidRDefault="00295645" w:rsidP="00260143">
      <w:pPr>
        <w:pStyle w:val="Akapitzlist"/>
        <w:numPr>
          <w:ilvl w:val="1"/>
          <w:numId w:val="1"/>
        </w:numPr>
        <w:shd w:val="clear" w:color="auto" w:fill="FFFFFF"/>
        <w:tabs>
          <w:tab w:val="clear" w:pos="1647"/>
          <w:tab w:val="left" w:pos="567"/>
        </w:tabs>
        <w:spacing w:after="0" w:line="274" w:lineRule="exact"/>
        <w:ind w:left="567"/>
        <w:jc w:val="both"/>
        <w:rPr>
          <w:rFonts w:ascii="Times New Roman" w:eastAsia="Times New Roman" w:hAnsi="Times New Roman"/>
          <w:sz w:val="24"/>
          <w:szCs w:val="24"/>
          <w:lang w:eastAsia="pl-PL"/>
        </w:rPr>
      </w:pPr>
      <w:r w:rsidRPr="00295645">
        <w:rPr>
          <w:rFonts w:ascii="Times New Roman" w:eastAsia="Times New Roman" w:hAnsi="Times New Roman"/>
          <w:sz w:val="24"/>
          <w:szCs w:val="24"/>
          <w:lang w:eastAsia="pl-PL"/>
        </w:rPr>
        <w:t>Odwołanie wnosi się w terminie:</w:t>
      </w:r>
    </w:p>
    <w:p w14:paraId="6103750E" w14:textId="47E83813" w:rsidR="00FC138E" w:rsidRDefault="00FC138E" w:rsidP="00FC138E">
      <w:pPr>
        <w:pStyle w:val="Akapitzlist"/>
        <w:numPr>
          <w:ilvl w:val="4"/>
          <w:numId w:val="1"/>
        </w:numPr>
        <w:shd w:val="clear" w:color="auto" w:fill="FFFFFF"/>
        <w:tabs>
          <w:tab w:val="left" w:pos="567"/>
        </w:tabs>
        <w:spacing w:after="0" w:line="274" w:lineRule="exact"/>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 dni od dnia przekazania informacji o czynności Zamawiającego stanowiącej podstawę jego wniesienia, jeżeli informacja została przekazana przy użyciu środków komunikacji elektronicznej;</w:t>
      </w:r>
    </w:p>
    <w:p w14:paraId="16E3E2ED" w14:textId="546B0E6C" w:rsidR="00FC138E" w:rsidRDefault="00FC138E" w:rsidP="00FC138E">
      <w:pPr>
        <w:pStyle w:val="Akapitzlist"/>
        <w:numPr>
          <w:ilvl w:val="4"/>
          <w:numId w:val="1"/>
        </w:numPr>
        <w:shd w:val="clear" w:color="auto" w:fill="FFFFFF"/>
        <w:tabs>
          <w:tab w:val="left" w:pos="567"/>
        </w:tabs>
        <w:spacing w:after="0" w:line="274" w:lineRule="exact"/>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10 dni od dnia przekazania informacji o czynności Zamawiającego stanowiącej podstawę jego wniesienia, jeżeli informacja została przekazana w sposób inny niż określony w pkt 1).</w:t>
      </w:r>
    </w:p>
    <w:p w14:paraId="2A151CFA" w14:textId="2E9AD874" w:rsidR="00FC138E" w:rsidRDefault="00FC138E" w:rsidP="00260143">
      <w:pPr>
        <w:pStyle w:val="Akapitzlist"/>
        <w:numPr>
          <w:ilvl w:val="1"/>
          <w:numId w:val="1"/>
        </w:numPr>
        <w:shd w:val="clear" w:color="auto" w:fill="FFFFFF"/>
        <w:tabs>
          <w:tab w:val="clear" w:pos="1647"/>
          <w:tab w:val="left" w:pos="567"/>
        </w:tabs>
        <w:spacing w:after="0" w:line="274" w:lineRule="exact"/>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165D6D">
        <w:rPr>
          <w:rFonts w:ascii="Times New Roman" w:eastAsia="Times New Roman" w:hAnsi="Times New Roman"/>
          <w:sz w:val="24"/>
          <w:szCs w:val="24"/>
          <w:lang w:eastAsia="pl-PL"/>
        </w:rPr>
        <w:t>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2E9CE45" w14:textId="4CFFAE61" w:rsidR="00165D6D" w:rsidRDefault="00165D6D" w:rsidP="00260143">
      <w:pPr>
        <w:pStyle w:val="Akapitzlist"/>
        <w:numPr>
          <w:ilvl w:val="1"/>
          <w:numId w:val="1"/>
        </w:numPr>
        <w:shd w:val="clear" w:color="auto" w:fill="FFFFFF"/>
        <w:tabs>
          <w:tab w:val="clear" w:pos="1647"/>
          <w:tab w:val="left" w:pos="567"/>
        </w:tabs>
        <w:spacing w:after="0" w:line="274" w:lineRule="exact"/>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Odwołanie w przypadkach innych niż określone w pkt 7 i 8 wnosi się w terminie 5 dni od dnia, w którym powzięto lub przy zachowaniu należytej staranności można było powziąć wiadomość o okolicznościach stanowiących podstawę jego wniesienia.</w:t>
      </w:r>
    </w:p>
    <w:p w14:paraId="7CC92E3C" w14:textId="6314D7CB" w:rsidR="00165D6D" w:rsidRDefault="00030407" w:rsidP="00260143">
      <w:pPr>
        <w:pStyle w:val="Akapitzlist"/>
        <w:numPr>
          <w:ilvl w:val="1"/>
          <w:numId w:val="1"/>
        </w:numPr>
        <w:shd w:val="clear" w:color="auto" w:fill="FFFFFF"/>
        <w:tabs>
          <w:tab w:val="clear" w:pos="1647"/>
          <w:tab w:val="left" w:pos="567"/>
        </w:tabs>
        <w:spacing w:after="0" w:line="274" w:lineRule="exact"/>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Zamawiający mimo takiego obowiązku nie przesłał wykonawcy zawiadomienia o wyborze najkorzystniejszej oferty, odwołanie wnosi się nie później niż w terminie:</w:t>
      </w:r>
    </w:p>
    <w:p w14:paraId="3A4DEF0F" w14:textId="46F93BA2" w:rsidR="00030407" w:rsidRDefault="00030407" w:rsidP="00E97F78">
      <w:pPr>
        <w:pStyle w:val="Akapitzlist"/>
        <w:numPr>
          <w:ilvl w:val="4"/>
          <w:numId w:val="1"/>
        </w:numPr>
        <w:shd w:val="clear" w:color="auto" w:fill="FFFFFF"/>
        <w:tabs>
          <w:tab w:val="left" w:pos="567"/>
        </w:tabs>
        <w:spacing w:after="0" w:line="274" w:lineRule="exact"/>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15 dni od dnia zamieszczenia w Biuletynie Zamówień Publicznych ogłoszenia o wyniku postępowania;</w:t>
      </w:r>
    </w:p>
    <w:p w14:paraId="00F4B610" w14:textId="00224A49" w:rsidR="00030407" w:rsidRDefault="00260143" w:rsidP="00E97F78">
      <w:pPr>
        <w:pStyle w:val="Akapitzlist"/>
        <w:numPr>
          <w:ilvl w:val="4"/>
          <w:numId w:val="1"/>
        </w:numPr>
        <w:shd w:val="clear" w:color="auto" w:fill="FFFFFF"/>
        <w:tabs>
          <w:tab w:val="left" w:pos="567"/>
        </w:tabs>
        <w:spacing w:after="0" w:line="274" w:lineRule="exact"/>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w:t>
      </w:r>
      <w:r w:rsidR="00030407">
        <w:rPr>
          <w:rFonts w:ascii="Times New Roman" w:eastAsia="Times New Roman" w:hAnsi="Times New Roman"/>
          <w:sz w:val="24"/>
          <w:szCs w:val="24"/>
          <w:lang w:eastAsia="pl-PL"/>
        </w:rPr>
        <w:t xml:space="preserve">iesiąca od dnia </w:t>
      </w:r>
      <w:r w:rsidR="00A5252E">
        <w:rPr>
          <w:rFonts w:ascii="Times New Roman" w:eastAsia="Times New Roman" w:hAnsi="Times New Roman"/>
          <w:sz w:val="24"/>
          <w:szCs w:val="24"/>
          <w:lang w:eastAsia="pl-PL"/>
        </w:rPr>
        <w:t>zawarcia umowy, jeżeli Zamawiają</w:t>
      </w:r>
      <w:r w:rsidR="00030407">
        <w:rPr>
          <w:rFonts w:ascii="Times New Roman" w:eastAsia="Times New Roman" w:hAnsi="Times New Roman"/>
          <w:sz w:val="24"/>
          <w:szCs w:val="24"/>
          <w:lang w:eastAsia="pl-PL"/>
        </w:rPr>
        <w:t>cy nie zamieścił w Biuletynie Zamówień Publicznych ogłoszenia o wyniku postępowania.</w:t>
      </w:r>
    </w:p>
    <w:p w14:paraId="4DDCDC37" w14:textId="47F8C331" w:rsidR="00A5252E" w:rsidRDefault="00A5252E" w:rsidP="00260143">
      <w:pPr>
        <w:pStyle w:val="Akapitzlist"/>
        <w:numPr>
          <w:ilvl w:val="1"/>
          <w:numId w:val="1"/>
        </w:numPr>
        <w:shd w:val="clear" w:color="auto" w:fill="FFFFFF"/>
        <w:tabs>
          <w:tab w:val="clear" w:pos="1647"/>
          <w:tab w:val="left" w:pos="851"/>
        </w:tabs>
        <w:spacing w:after="0" w:line="274" w:lineRule="exact"/>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Pisma w postępowaniu odwoławczym wnosi się w formie pisemnej albo w formie elektronicznej albo w postaci elektronicznej, z tym że odwołanie i przystąpienie do postepowania odwoławczego, wniesione w postaci elektronicznej, wymagają opatrzenia podpisem zaufanym.</w:t>
      </w:r>
    </w:p>
    <w:p w14:paraId="1EDC985D" w14:textId="449B02E4" w:rsidR="00A5252E" w:rsidRPr="00A5252E" w:rsidRDefault="00A5252E" w:rsidP="00260143">
      <w:pPr>
        <w:pStyle w:val="Akapitzlist"/>
        <w:numPr>
          <w:ilvl w:val="1"/>
          <w:numId w:val="1"/>
        </w:numPr>
        <w:shd w:val="clear" w:color="auto" w:fill="FFFFFF"/>
        <w:tabs>
          <w:tab w:val="clear" w:pos="1647"/>
          <w:tab w:val="left" w:pos="709"/>
        </w:tabs>
        <w:spacing w:after="0" w:line="274" w:lineRule="exact"/>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Pisma w formie pisemnej wnosi się za pośrednictwem operatora pocztowego, w rozumieniu ustawy z dnia 23 listopada 2012r. – Prawo pocztowe, osobiście, za pośrednictwem posłańca, a pisma w postaci elektronicznej wnosi się przy użyciu środków komunikacji elektronicznej.</w:t>
      </w:r>
    </w:p>
    <w:p w14:paraId="383D506D" w14:textId="77777777" w:rsidR="00306933" w:rsidRPr="009A4BE6" w:rsidRDefault="00306933" w:rsidP="00306933">
      <w:pPr>
        <w:shd w:val="clear" w:color="auto" w:fill="FFFFFF"/>
        <w:tabs>
          <w:tab w:val="left" w:pos="567"/>
        </w:tabs>
        <w:spacing w:after="0" w:line="274" w:lineRule="exact"/>
        <w:ind w:left="360"/>
        <w:contextualSpacing/>
        <w:jc w:val="both"/>
        <w:rPr>
          <w:rFonts w:ascii="Times New Roman" w:eastAsia="Times New Roman" w:hAnsi="Times New Roman"/>
          <w:spacing w:val="-23"/>
          <w:sz w:val="24"/>
          <w:szCs w:val="24"/>
          <w:lang w:eastAsia="pl-PL"/>
        </w:rPr>
      </w:pPr>
    </w:p>
    <w:p w14:paraId="636A39F0" w14:textId="268BFDD3" w:rsidR="00306933" w:rsidRPr="00513C05" w:rsidRDefault="00A5252E" w:rsidP="00513C05">
      <w:pPr>
        <w:numPr>
          <w:ilvl w:val="0"/>
          <w:numId w:val="1"/>
        </w:numPr>
        <w:shd w:val="clear" w:color="auto" w:fill="D9D9D9" w:themeFill="background1" w:themeFillShade="D9"/>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
          <w:bCs/>
          <w:sz w:val="24"/>
          <w:szCs w:val="24"/>
          <w:lang w:eastAsia="pl-PL"/>
        </w:rPr>
        <w:t>Informacja o przetwarzaniu danych osobowych</w:t>
      </w:r>
      <w:r w:rsidR="00306933" w:rsidRPr="00A162E2">
        <w:rPr>
          <w:rFonts w:ascii="Times New Roman" w:eastAsia="Times New Roman" w:hAnsi="Times New Roman"/>
          <w:b/>
          <w:bCs/>
          <w:sz w:val="24"/>
          <w:szCs w:val="24"/>
          <w:lang w:eastAsia="pl-PL"/>
        </w:rPr>
        <w:t xml:space="preserve"> :</w:t>
      </w:r>
    </w:p>
    <w:p w14:paraId="79AC560C" w14:textId="77777777" w:rsidR="00E97F78" w:rsidRPr="00E97F78" w:rsidRDefault="00E97F78" w:rsidP="00616E50">
      <w:pPr>
        <w:spacing w:after="0" w:line="240" w:lineRule="auto"/>
        <w:ind w:left="567"/>
        <w:jc w:val="both"/>
        <w:rPr>
          <w:rFonts w:ascii="Times New Roman" w:hAnsi="Times New Roman"/>
          <w:sz w:val="24"/>
          <w:szCs w:val="24"/>
        </w:rPr>
      </w:pPr>
      <w:r w:rsidRPr="00E97F78">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636DFE6C" w14:textId="77777777" w:rsidR="00E97F78" w:rsidRPr="00E97F78" w:rsidRDefault="00E97F78" w:rsidP="00EF6960">
      <w:pPr>
        <w:pStyle w:val="Akapitzlist"/>
        <w:numPr>
          <w:ilvl w:val="0"/>
          <w:numId w:val="28"/>
        </w:numPr>
        <w:spacing w:after="0" w:line="240" w:lineRule="auto"/>
        <w:ind w:left="567" w:hanging="567"/>
        <w:jc w:val="both"/>
        <w:rPr>
          <w:rFonts w:ascii="Times New Roman" w:hAnsi="Times New Roman"/>
          <w:sz w:val="24"/>
          <w:szCs w:val="24"/>
        </w:rPr>
      </w:pPr>
      <w:r w:rsidRPr="00E97F78">
        <w:rPr>
          <w:rFonts w:ascii="Times New Roman" w:hAnsi="Times New Roman"/>
          <w:sz w:val="24"/>
          <w:szCs w:val="24"/>
        </w:rPr>
        <w:t>Administratorem Pani/Pana danych osobowych jest Włodzimierz Stefański.</w:t>
      </w:r>
    </w:p>
    <w:p w14:paraId="0DC65D03" w14:textId="77777777" w:rsidR="00E97F78" w:rsidRPr="00E97F78" w:rsidRDefault="00E97F78" w:rsidP="00EF6960">
      <w:pPr>
        <w:pStyle w:val="Akapitzlist"/>
        <w:numPr>
          <w:ilvl w:val="0"/>
          <w:numId w:val="28"/>
        </w:numPr>
        <w:spacing w:after="0" w:line="240" w:lineRule="auto"/>
        <w:ind w:left="567" w:hanging="567"/>
        <w:jc w:val="both"/>
        <w:rPr>
          <w:rFonts w:ascii="Times New Roman" w:hAnsi="Times New Roman"/>
          <w:sz w:val="24"/>
          <w:szCs w:val="24"/>
        </w:rPr>
      </w:pPr>
      <w:r w:rsidRPr="00E97F78">
        <w:rPr>
          <w:rFonts w:ascii="Times New Roman" w:hAnsi="Times New Roman"/>
          <w:sz w:val="24"/>
          <w:szCs w:val="24"/>
        </w:rPr>
        <w:t>Inspektorem ochrony danych osobowych jest Rafał Wielgus,</w:t>
      </w:r>
      <w:r w:rsidRPr="00E97F78">
        <w:rPr>
          <w:rFonts w:ascii="Times New Roman" w:eastAsia="Century Gothic" w:hAnsi="Times New Roman"/>
          <w:sz w:val="24"/>
          <w:szCs w:val="24"/>
        </w:rPr>
        <w:t xml:space="preserve"> kontakt e-mail: iod@bhpex.pl, tel.: 6841140 00</w:t>
      </w:r>
      <w:r w:rsidRPr="00E97F78">
        <w:rPr>
          <w:rFonts w:ascii="Times New Roman" w:hAnsi="Times New Roman"/>
          <w:sz w:val="24"/>
          <w:szCs w:val="24"/>
        </w:rPr>
        <w:t>;</w:t>
      </w:r>
    </w:p>
    <w:p w14:paraId="0DEB0586" w14:textId="77777777" w:rsidR="00E97F78" w:rsidRPr="00E97F78" w:rsidRDefault="00E97F78" w:rsidP="00E97F78">
      <w:pPr>
        <w:rPr>
          <w:rFonts w:ascii="Times New Roman" w:hAnsi="Times New Roman"/>
          <w:b/>
          <w:sz w:val="24"/>
          <w:szCs w:val="24"/>
        </w:rPr>
      </w:pPr>
      <w:r w:rsidRPr="00E97F78">
        <w:rPr>
          <w:rFonts w:ascii="Times New Roman" w:hAnsi="Times New Roman"/>
          <w:sz w:val="24"/>
          <w:szCs w:val="24"/>
        </w:rPr>
        <w:t>Pani/Pana dane osobowe przetwarzane będą na podstawie art. 6 ust. 1 lit. c</w:t>
      </w:r>
      <w:r w:rsidRPr="00E97F78">
        <w:rPr>
          <w:rFonts w:ascii="Times New Roman" w:hAnsi="Times New Roman"/>
          <w:i/>
          <w:sz w:val="24"/>
          <w:szCs w:val="24"/>
        </w:rPr>
        <w:t xml:space="preserve"> </w:t>
      </w:r>
      <w:r w:rsidRPr="00E97F78">
        <w:rPr>
          <w:rFonts w:ascii="Times New Roman" w:hAnsi="Times New Roman"/>
          <w:sz w:val="24"/>
          <w:szCs w:val="24"/>
        </w:rPr>
        <w:t xml:space="preserve">RODO w celu związanym z postępowaniem o udzielenie niniejszego zamówienia publicznego; </w:t>
      </w:r>
      <w:r w:rsidRPr="00E97F78">
        <w:rPr>
          <w:rFonts w:ascii="Times New Roman" w:hAnsi="Times New Roman"/>
          <w:b/>
          <w:sz w:val="24"/>
          <w:szCs w:val="24"/>
        </w:rPr>
        <w:t xml:space="preserve"> </w:t>
      </w:r>
    </w:p>
    <w:p w14:paraId="0C3F9975" w14:textId="4A3E6E85" w:rsidR="00E97F78" w:rsidRPr="00E97F78" w:rsidRDefault="00E97F78" w:rsidP="00EF6960">
      <w:pPr>
        <w:pStyle w:val="Akapitzlist"/>
        <w:numPr>
          <w:ilvl w:val="0"/>
          <w:numId w:val="28"/>
        </w:numPr>
        <w:spacing w:after="0" w:line="240" w:lineRule="auto"/>
        <w:ind w:left="567" w:hanging="567"/>
        <w:jc w:val="both"/>
        <w:rPr>
          <w:rFonts w:ascii="Times New Roman" w:hAnsi="Times New Roman"/>
          <w:sz w:val="24"/>
          <w:szCs w:val="24"/>
        </w:rPr>
      </w:pPr>
      <w:r w:rsidRPr="00E97F78">
        <w:rPr>
          <w:rFonts w:ascii="Times New Roman" w:hAnsi="Times New Roman"/>
          <w:sz w:val="24"/>
          <w:szCs w:val="24"/>
        </w:rPr>
        <w:t>Odbiorcami Pani/Pana danych osobowych będą osoby lub podmioty, którym udostępniona zostanie dokumentacja postępowania w oparciu o art. 18 oraz art. 74 ustawy z dnia 11 września 2019  r. – Prawo zamówień publicznych (Dz. U. z 202</w:t>
      </w:r>
      <w:r w:rsidR="00106D56">
        <w:rPr>
          <w:rFonts w:ascii="Times New Roman" w:hAnsi="Times New Roman"/>
          <w:sz w:val="24"/>
          <w:szCs w:val="24"/>
        </w:rPr>
        <w:t>3</w:t>
      </w:r>
      <w:r w:rsidRPr="00E97F78">
        <w:rPr>
          <w:rFonts w:ascii="Times New Roman" w:hAnsi="Times New Roman"/>
          <w:sz w:val="24"/>
          <w:szCs w:val="24"/>
        </w:rPr>
        <w:t xml:space="preserve"> r. poz. 1</w:t>
      </w:r>
      <w:r w:rsidR="00106D56">
        <w:rPr>
          <w:rFonts w:ascii="Times New Roman" w:hAnsi="Times New Roman"/>
          <w:sz w:val="24"/>
          <w:szCs w:val="24"/>
        </w:rPr>
        <w:t>605 ze zm.</w:t>
      </w:r>
      <w:r w:rsidRPr="00E97F78">
        <w:rPr>
          <w:rFonts w:ascii="Times New Roman" w:hAnsi="Times New Roman"/>
          <w:sz w:val="24"/>
          <w:szCs w:val="24"/>
        </w:rPr>
        <w:t xml:space="preserve">), dalej „ustawa </w:t>
      </w:r>
      <w:proofErr w:type="spellStart"/>
      <w:r w:rsidRPr="00E97F78">
        <w:rPr>
          <w:rFonts w:ascii="Times New Roman" w:hAnsi="Times New Roman"/>
          <w:sz w:val="24"/>
          <w:szCs w:val="24"/>
        </w:rPr>
        <w:t>Pzp</w:t>
      </w:r>
      <w:proofErr w:type="spellEnd"/>
      <w:r w:rsidRPr="00E97F78">
        <w:rPr>
          <w:rFonts w:ascii="Times New Roman" w:hAnsi="Times New Roman"/>
          <w:sz w:val="24"/>
          <w:szCs w:val="24"/>
        </w:rPr>
        <w:t xml:space="preserve">”;  </w:t>
      </w:r>
    </w:p>
    <w:p w14:paraId="7EEEE4AF" w14:textId="77777777" w:rsidR="00E97F78" w:rsidRPr="00E97F78" w:rsidRDefault="00E97F78" w:rsidP="00EF6960">
      <w:pPr>
        <w:pStyle w:val="Akapitzlist"/>
        <w:numPr>
          <w:ilvl w:val="0"/>
          <w:numId w:val="28"/>
        </w:numPr>
        <w:spacing w:after="0" w:line="240" w:lineRule="auto"/>
        <w:ind w:left="567" w:hanging="567"/>
        <w:jc w:val="both"/>
        <w:rPr>
          <w:rFonts w:ascii="Times New Roman" w:hAnsi="Times New Roman"/>
          <w:sz w:val="24"/>
          <w:szCs w:val="24"/>
        </w:rPr>
      </w:pPr>
      <w:r w:rsidRPr="00E97F78">
        <w:rPr>
          <w:rFonts w:ascii="Times New Roman" w:hAnsi="Times New Roman"/>
          <w:sz w:val="24"/>
          <w:szCs w:val="24"/>
        </w:rPr>
        <w:t xml:space="preserve">Pani/Pana dane osobowe będą przechowywane, zgodnie z art. 78 ust. 1 ustawy </w:t>
      </w:r>
      <w:proofErr w:type="spellStart"/>
      <w:r w:rsidRPr="00E97F78">
        <w:rPr>
          <w:rFonts w:ascii="Times New Roman" w:hAnsi="Times New Roman"/>
          <w:sz w:val="24"/>
          <w:szCs w:val="24"/>
        </w:rPr>
        <w:t>Pzp</w:t>
      </w:r>
      <w:proofErr w:type="spellEnd"/>
      <w:r w:rsidRPr="00E97F78">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2DC7FCD8" w14:textId="77777777" w:rsidR="00E97F78" w:rsidRPr="00E97F78" w:rsidRDefault="00E97F78" w:rsidP="00EF6960">
      <w:pPr>
        <w:pStyle w:val="Akapitzlist"/>
        <w:numPr>
          <w:ilvl w:val="0"/>
          <w:numId w:val="28"/>
        </w:numPr>
        <w:spacing w:after="0" w:line="240" w:lineRule="auto"/>
        <w:ind w:left="567" w:hanging="567"/>
        <w:jc w:val="both"/>
        <w:rPr>
          <w:rFonts w:ascii="Times New Roman" w:hAnsi="Times New Roman"/>
          <w:sz w:val="24"/>
          <w:szCs w:val="24"/>
        </w:rPr>
      </w:pPr>
      <w:r w:rsidRPr="00E97F78">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E97F78">
        <w:rPr>
          <w:rFonts w:ascii="Times New Roman" w:hAnsi="Times New Roman"/>
          <w:sz w:val="24"/>
          <w:szCs w:val="24"/>
        </w:rPr>
        <w:t>Pzp</w:t>
      </w:r>
      <w:proofErr w:type="spellEnd"/>
      <w:r w:rsidRPr="00E97F78">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E97F78">
        <w:rPr>
          <w:rFonts w:ascii="Times New Roman" w:hAnsi="Times New Roman"/>
          <w:sz w:val="24"/>
          <w:szCs w:val="24"/>
        </w:rPr>
        <w:t>Pzp</w:t>
      </w:r>
      <w:proofErr w:type="spellEnd"/>
      <w:r w:rsidRPr="00E97F78">
        <w:rPr>
          <w:rFonts w:ascii="Times New Roman" w:hAnsi="Times New Roman"/>
          <w:sz w:val="24"/>
          <w:szCs w:val="24"/>
        </w:rPr>
        <w:t xml:space="preserve">;  </w:t>
      </w:r>
    </w:p>
    <w:p w14:paraId="6C3BBA44" w14:textId="77777777" w:rsidR="00E97F78" w:rsidRPr="00E97F78" w:rsidRDefault="00E97F78" w:rsidP="00EF6960">
      <w:pPr>
        <w:pStyle w:val="Akapitzlist"/>
        <w:numPr>
          <w:ilvl w:val="0"/>
          <w:numId w:val="28"/>
        </w:numPr>
        <w:spacing w:after="0" w:line="240" w:lineRule="auto"/>
        <w:ind w:left="567" w:hanging="567"/>
        <w:jc w:val="both"/>
        <w:rPr>
          <w:rFonts w:ascii="Times New Roman" w:hAnsi="Times New Roman"/>
          <w:sz w:val="24"/>
          <w:szCs w:val="24"/>
        </w:rPr>
      </w:pPr>
      <w:r w:rsidRPr="00E97F78">
        <w:rPr>
          <w:rFonts w:ascii="Times New Roman" w:hAnsi="Times New Roman"/>
          <w:sz w:val="24"/>
          <w:szCs w:val="24"/>
        </w:rPr>
        <w:t>W odniesieniu do Pani/Pana danych osobowych decyzje nie będą podejmowane w sposób zautomatyzowany, stosowanie do art. 22 RODO;</w:t>
      </w:r>
    </w:p>
    <w:p w14:paraId="4A65ADB3" w14:textId="77777777" w:rsidR="00E97F78" w:rsidRPr="00E97F78" w:rsidRDefault="00E97F78" w:rsidP="00EF6960">
      <w:pPr>
        <w:pStyle w:val="Akapitzlist"/>
        <w:numPr>
          <w:ilvl w:val="0"/>
          <w:numId w:val="28"/>
        </w:numPr>
        <w:spacing w:after="0" w:line="240" w:lineRule="auto"/>
        <w:ind w:left="567" w:hanging="567"/>
        <w:jc w:val="both"/>
        <w:rPr>
          <w:rFonts w:ascii="Times New Roman" w:hAnsi="Times New Roman"/>
          <w:sz w:val="24"/>
          <w:szCs w:val="24"/>
        </w:rPr>
      </w:pPr>
      <w:r w:rsidRPr="00E97F78">
        <w:rPr>
          <w:rFonts w:ascii="Times New Roman" w:hAnsi="Times New Roman"/>
          <w:sz w:val="24"/>
          <w:szCs w:val="24"/>
        </w:rPr>
        <w:t>Posiada Pani/Pan:</w:t>
      </w:r>
    </w:p>
    <w:p w14:paraId="39C5948E" w14:textId="77777777" w:rsidR="00E97F78" w:rsidRPr="00E97F78" w:rsidRDefault="00E97F78" w:rsidP="00EF6960">
      <w:pPr>
        <w:pStyle w:val="Akapitzlist"/>
        <w:numPr>
          <w:ilvl w:val="0"/>
          <w:numId w:val="29"/>
        </w:numPr>
        <w:spacing w:after="0" w:line="240" w:lineRule="auto"/>
        <w:ind w:left="567" w:hanging="283"/>
        <w:jc w:val="both"/>
        <w:rPr>
          <w:rFonts w:ascii="Times New Roman" w:hAnsi="Times New Roman"/>
          <w:sz w:val="24"/>
          <w:szCs w:val="24"/>
        </w:rPr>
      </w:pPr>
      <w:r w:rsidRPr="00E97F78">
        <w:rPr>
          <w:rFonts w:ascii="Times New Roman" w:hAnsi="Times New Roman"/>
          <w:sz w:val="24"/>
          <w:szCs w:val="24"/>
        </w:rPr>
        <w:t>na podstawie art. 15 RODO prawo dostępu do danych osobowych Pani/Pana dotyczących;</w:t>
      </w:r>
    </w:p>
    <w:p w14:paraId="6BE0CDF8" w14:textId="77777777" w:rsidR="00E97F78" w:rsidRPr="00E97F78" w:rsidRDefault="00E97F78" w:rsidP="00EF6960">
      <w:pPr>
        <w:pStyle w:val="Akapitzlist"/>
        <w:numPr>
          <w:ilvl w:val="0"/>
          <w:numId w:val="29"/>
        </w:numPr>
        <w:spacing w:after="0" w:line="240" w:lineRule="auto"/>
        <w:ind w:left="567" w:hanging="283"/>
        <w:jc w:val="both"/>
        <w:rPr>
          <w:rFonts w:ascii="Times New Roman" w:hAnsi="Times New Roman"/>
          <w:sz w:val="24"/>
          <w:szCs w:val="24"/>
        </w:rPr>
      </w:pPr>
      <w:r w:rsidRPr="00E97F78">
        <w:rPr>
          <w:rFonts w:ascii="Times New Roman" w:hAnsi="Times New Roman"/>
          <w:sz w:val="24"/>
          <w:szCs w:val="24"/>
        </w:rPr>
        <w:t>na podstawie art. 16 RODO prawo do sprostowania Pani/Pana danych osobowych;</w:t>
      </w:r>
    </w:p>
    <w:p w14:paraId="2A4AA0C0" w14:textId="77777777" w:rsidR="00E97F78" w:rsidRPr="00E97F78" w:rsidRDefault="00E97F78" w:rsidP="00EF6960">
      <w:pPr>
        <w:pStyle w:val="Akapitzlist"/>
        <w:numPr>
          <w:ilvl w:val="0"/>
          <w:numId w:val="29"/>
        </w:numPr>
        <w:spacing w:after="0" w:line="240" w:lineRule="auto"/>
        <w:ind w:left="567" w:hanging="283"/>
        <w:jc w:val="both"/>
        <w:rPr>
          <w:rFonts w:ascii="Times New Roman" w:hAnsi="Times New Roman"/>
          <w:sz w:val="24"/>
          <w:szCs w:val="24"/>
        </w:rPr>
      </w:pPr>
      <w:r w:rsidRPr="00E97F78">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0C05B0C2" w14:textId="77777777" w:rsidR="00E97F78" w:rsidRPr="00E97F78" w:rsidRDefault="00E97F78" w:rsidP="00EF6960">
      <w:pPr>
        <w:pStyle w:val="Akapitzlist"/>
        <w:numPr>
          <w:ilvl w:val="0"/>
          <w:numId w:val="29"/>
        </w:numPr>
        <w:spacing w:after="0" w:line="240" w:lineRule="auto"/>
        <w:ind w:left="567" w:hanging="283"/>
        <w:jc w:val="both"/>
        <w:rPr>
          <w:rFonts w:ascii="Times New Roman" w:hAnsi="Times New Roman"/>
          <w:sz w:val="24"/>
          <w:szCs w:val="24"/>
        </w:rPr>
      </w:pPr>
      <w:r w:rsidRPr="00E97F78">
        <w:rPr>
          <w:rFonts w:ascii="Times New Roman" w:hAnsi="Times New Roman"/>
          <w:sz w:val="24"/>
          <w:szCs w:val="24"/>
        </w:rPr>
        <w:t>prawo do wniesienia skargi do Prezesa Urzędu Ochrony Danych Osobowych, gdy uzna Pani/Pan, że przetwarzanie danych osobowych Pani/Pana dotyczących narusza przepisy RODO;</w:t>
      </w:r>
    </w:p>
    <w:p w14:paraId="515AAF22" w14:textId="77777777" w:rsidR="00E97F78" w:rsidRPr="00E97F78" w:rsidRDefault="00E97F78" w:rsidP="00EF6960">
      <w:pPr>
        <w:pStyle w:val="Akapitzlist"/>
        <w:numPr>
          <w:ilvl w:val="0"/>
          <w:numId w:val="28"/>
        </w:numPr>
        <w:spacing w:after="0" w:line="240" w:lineRule="auto"/>
        <w:ind w:left="567" w:hanging="567"/>
        <w:jc w:val="both"/>
        <w:rPr>
          <w:rFonts w:ascii="Times New Roman" w:hAnsi="Times New Roman"/>
          <w:i/>
          <w:sz w:val="24"/>
          <w:szCs w:val="24"/>
        </w:rPr>
      </w:pPr>
      <w:r w:rsidRPr="00E97F78">
        <w:rPr>
          <w:rFonts w:ascii="Times New Roman" w:hAnsi="Times New Roman"/>
          <w:sz w:val="24"/>
          <w:szCs w:val="24"/>
        </w:rPr>
        <w:t>Nie przysługuje Pani/Panu:</w:t>
      </w:r>
    </w:p>
    <w:p w14:paraId="1EFD8F15" w14:textId="77777777" w:rsidR="00E97F78" w:rsidRPr="00E97F78" w:rsidRDefault="00E97F78" w:rsidP="00EF6960">
      <w:pPr>
        <w:pStyle w:val="Akapitzlist"/>
        <w:numPr>
          <w:ilvl w:val="0"/>
          <w:numId w:val="30"/>
        </w:numPr>
        <w:spacing w:after="0" w:line="240" w:lineRule="auto"/>
        <w:ind w:left="567" w:hanging="283"/>
        <w:jc w:val="both"/>
        <w:rPr>
          <w:rFonts w:ascii="Times New Roman" w:hAnsi="Times New Roman"/>
          <w:sz w:val="24"/>
          <w:szCs w:val="24"/>
        </w:rPr>
      </w:pPr>
      <w:r w:rsidRPr="00E97F78">
        <w:rPr>
          <w:rFonts w:ascii="Times New Roman" w:hAnsi="Times New Roman"/>
          <w:sz w:val="24"/>
          <w:szCs w:val="24"/>
        </w:rPr>
        <w:t>w związku z art. 17 ust. 3 lit. b, d lub e RODO prawo do usunięcia danych osobowych;</w:t>
      </w:r>
    </w:p>
    <w:p w14:paraId="0066E968" w14:textId="77777777" w:rsidR="00E97F78" w:rsidRPr="00E97F78" w:rsidRDefault="00E97F78" w:rsidP="00EF6960">
      <w:pPr>
        <w:pStyle w:val="Akapitzlist"/>
        <w:numPr>
          <w:ilvl w:val="0"/>
          <w:numId w:val="30"/>
        </w:numPr>
        <w:spacing w:after="0" w:line="240" w:lineRule="auto"/>
        <w:ind w:left="567" w:hanging="283"/>
        <w:jc w:val="both"/>
        <w:rPr>
          <w:rFonts w:ascii="Times New Roman" w:hAnsi="Times New Roman"/>
          <w:sz w:val="24"/>
          <w:szCs w:val="24"/>
        </w:rPr>
      </w:pPr>
      <w:r w:rsidRPr="00E97F78">
        <w:rPr>
          <w:rFonts w:ascii="Times New Roman" w:hAnsi="Times New Roman"/>
          <w:sz w:val="24"/>
          <w:szCs w:val="24"/>
        </w:rPr>
        <w:t>prawo do przenoszenia danych osobowych, o którym mowa w art. 20 RODO;</w:t>
      </w:r>
    </w:p>
    <w:p w14:paraId="0714E6EB" w14:textId="77777777" w:rsidR="00E97F78" w:rsidRPr="00E97F78" w:rsidRDefault="00E97F78" w:rsidP="00EF6960">
      <w:pPr>
        <w:pStyle w:val="Akapitzlist"/>
        <w:numPr>
          <w:ilvl w:val="0"/>
          <w:numId w:val="30"/>
        </w:numPr>
        <w:spacing w:after="0" w:line="240" w:lineRule="auto"/>
        <w:ind w:left="567" w:hanging="283"/>
        <w:jc w:val="both"/>
        <w:rPr>
          <w:rFonts w:ascii="Times New Roman" w:hAnsi="Times New Roman"/>
          <w:sz w:val="24"/>
          <w:szCs w:val="24"/>
        </w:rPr>
      </w:pPr>
      <w:r w:rsidRPr="00E97F78">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407BBBFA" w14:textId="77777777" w:rsidR="00306933" w:rsidRPr="00A162E2" w:rsidRDefault="00306933" w:rsidP="00306933">
      <w:pPr>
        <w:widowControl w:val="0"/>
        <w:autoSpaceDE w:val="0"/>
        <w:autoSpaceDN w:val="0"/>
        <w:spacing w:after="0" w:line="240" w:lineRule="auto"/>
        <w:ind w:right="-1"/>
        <w:jc w:val="both"/>
        <w:rPr>
          <w:rFonts w:ascii="Times New Roman" w:eastAsia="Times New Roman" w:hAnsi="Times New Roman"/>
          <w:sz w:val="24"/>
          <w:szCs w:val="24"/>
          <w:lang w:eastAsia="pl-PL"/>
        </w:rPr>
      </w:pPr>
    </w:p>
    <w:p w14:paraId="535BF618" w14:textId="77777777" w:rsidR="00306933" w:rsidRPr="00A162E2" w:rsidRDefault="00306933" w:rsidP="00306933">
      <w:pPr>
        <w:shd w:val="clear" w:color="auto" w:fill="FFFFFF"/>
        <w:spacing w:after="0" w:line="240" w:lineRule="auto"/>
        <w:ind w:right="5" w:firstLine="360"/>
        <w:jc w:val="both"/>
        <w:rPr>
          <w:rFonts w:ascii="Times New Roman" w:eastAsia="Times New Roman" w:hAnsi="Times New Roman"/>
          <w:sz w:val="24"/>
          <w:szCs w:val="24"/>
          <w:lang w:eastAsia="pl-PL"/>
        </w:rPr>
      </w:pPr>
    </w:p>
    <w:p w14:paraId="09FCD9DA" w14:textId="5DA2D308" w:rsidR="00306933" w:rsidRPr="00A162E2"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A162E2">
        <w:rPr>
          <w:rFonts w:ascii="Times New Roman" w:eastAsia="Times New Roman" w:hAnsi="Times New Roman"/>
          <w:b/>
          <w:bCs/>
          <w:sz w:val="24"/>
          <w:szCs w:val="24"/>
          <w:lang w:eastAsia="pl-PL"/>
        </w:rPr>
        <w:t>Załączniki do Specyfikacji Warunków Zamówienia :</w:t>
      </w:r>
    </w:p>
    <w:p w14:paraId="443E3F96" w14:textId="24CAE405" w:rsidR="00306933" w:rsidRDefault="00306933" w:rsidP="00306933">
      <w:pPr>
        <w:spacing w:before="120"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Załącznik nr 1 – Formularz ofertowy</w:t>
      </w:r>
      <w:r w:rsidR="00D03A11">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p>
    <w:p w14:paraId="7D20DD1A" w14:textId="23C62FED" w:rsidR="00D03A11" w:rsidRDefault="00ED4503" w:rsidP="00D03A11">
      <w:pPr>
        <w:spacing w:before="120"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Załącznik nr 2 – Oświadczenie, o którym mowa w art. 125 ust. 1 ustawy </w:t>
      </w:r>
      <w:proofErr w:type="spellStart"/>
      <w:r>
        <w:rPr>
          <w:rFonts w:ascii="Times New Roman" w:eastAsia="Times New Roman" w:hAnsi="Times New Roman"/>
          <w:sz w:val="24"/>
          <w:szCs w:val="24"/>
          <w:lang w:eastAsia="pl-PL"/>
        </w:rPr>
        <w:t>Pzp</w:t>
      </w:r>
      <w:proofErr w:type="spellEnd"/>
      <w:r w:rsidR="00D03A11">
        <w:rPr>
          <w:rFonts w:ascii="Times New Roman" w:eastAsia="Times New Roman" w:hAnsi="Times New Roman"/>
          <w:sz w:val="24"/>
          <w:szCs w:val="24"/>
          <w:lang w:eastAsia="pl-PL"/>
        </w:rPr>
        <w:t>;</w:t>
      </w:r>
    </w:p>
    <w:p w14:paraId="47774D39" w14:textId="3F011BA2" w:rsidR="00D03A11" w:rsidRDefault="000544F0" w:rsidP="00D03A11">
      <w:pPr>
        <w:spacing w:before="120" w:after="0" w:line="240" w:lineRule="auto"/>
        <w:ind w:left="360"/>
        <w:jc w:val="both"/>
        <w:rPr>
          <w:rFonts w:ascii="Times New Roman" w:eastAsia="Times New Roman" w:hAnsi="Times New Roman"/>
          <w:sz w:val="24"/>
          <w:szCs w:val="24"/>
          <w:lang w:eastAsia="pl-PL"/>
        </w:rPr>
      </w:pPr>
      <w:r w:rsidRPr="00D03A11">
        <w:rPr>
          <w:rFonts w:ascii="Times New Roman" w:eastAsia="Times New Roman" w:hAnsi="Times New Roman"/>
          <w:sz w:val="24"/>
          <w:szCs w:val="24"/>
          <w:lang w:eastAsia="pl-PL"/>
        </w:rPr>
        <w:lastRenderedPageBreak/>
        <w:t xml:space="preserve">Załącznik nr </w:t>
      </w:r>
      <w:r w:rsidR="00D03A11">
        <w:rPr>
          <w:rFonts w:ascii="Times New Roman" w:eastAsia="Times New Roman" w:hAnsi="Times New Roman"/>
          <w:sz w:val="24"/>
          <w:szCs w:val="24"/>
          <w:lang w:eastAsia="pl-PL"/>
        </w:rPr>
        <w:t>3</w:t>
      </w:r>
      <w:r w:rsidR="00306933" w:rsidRPr="00D03A11">
        <w:rPr>
          <w:rFonts w:ascii="Times New Roman" w:eastAsia="Times New Roman" w:hAnsi="Times New Roman"/>
          <w:sz w:val="24"/>
          <w:szCs w:val="24"/>
          <w:lang w:eastAsia="pl-PL"/>
        </w:rPr>
        <w:t xml:space="preserve"> – </w:t>
      </w:r>
      <w:r w:rsidR="00D03A11">
        <w:rPr>
          <w:rFonts w:ascii="Times New Roman" w:eastAsia="Times New Roman" w:hAnsi="Times New Roman"/>
          <w:sz w:val="24"/>
          <w:szCs w:val="24"/>
          <w:lang w:eastAsia="pl-PL"/>
        </w:rPr>
        <w:t>Wzór zobowiązania podmiotu udostępniającego zasoby</w:t>
      </w:r>
      <w:r w:rsidR="00ED4503">
        <w:rPr>
          <w:rFonts w:ascii="Times New Roman" w:eastAsia="Times New Roman" w:hAnsi="Times New Roman"/>
          <w:sz w:val="24"/>
          <w:szCs w:val="24"/>
          <w:lang w:eastAsia="pl-PL"/>
        </w:rPr>
        <w:t xml:space="preserve"> do oddania do dyspozycji Wykonawcy niezbędnych zasobów, na potrzeby wykonania zadania</w:t>
      </w:r>
      <w:r w:rsidR="00D03A11">
        <w:rPr>
          <w:rFonts w:ascii="Times New Roman" w:eastAsia="Times New Roman" w:hAnsi="Times New Roman"/>
          <w:sz w:val="24"/>
          <w:szCs w:val="24"/>
          <w:lang w:eastAsia="pl-PL"/>
        </w:rPr>
        <w:t>;</w:t>
      </w:r>
    </w:p>
    <w:p w14:paraId="288DDE02" w14:textId="349B2AC3" w:rsidR="00ED4503" w:rsidRDefault="00D03A11" w:rsidP="00D03A11">
      <w:pPr>
        <w:spacing w:before="120"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Załącznik nr 4 – </w:t>
      </w:r>
      <w:r w:rsidR="00ED4503">
        <w:rPr>
          <w:rFonts w:ascii="Times New Roman" w:eastAsia="Times New Roman" w:hAnsi="Times New Roman"/>
          <w:sz w:val="24"/>
          <w:szCs w:val="24"/>
          <w:lang w:eastAsia="pl-PL"/>
        </w:rPr>
        <w:t xml:space="preserve">Oświadczenie Wykonawców wspólnie ubiegających się o udzielenie zamówienia w zakresie art. 117 ust. 4 ustawy </w:t>
      </w:r>
      <w:proofErr w:type="spellStart"/>
      <w:r w:rsidR="00ED4503">
        <w:rPr>
          <w:rFonts w:ascii="Times New Roman" w:eastAsia="Times New Roman" w:hAnsi="Times New Roman"/>
          <w:sz w:val="24"/>
          <w:szCs w:val="24"/>
          <w:lang w:eastAsia="pl-PL"/>
        </w:rPr>
        <w:t>Pzp</w:t>
      </w:r>
      <w:proofErr w:type="spellEnd"/>
      <w:r w:rsidR="00ED4503">
        <w:rPr>
          <w:rFonts w:ascii="Times New Roman" w:eastAsia="Times New Roman" w:hAnsi="Times New Roman"/>
          <w:sz w:val="24"/>
          <w:szCs w:val="24"/>
          <w:lang w:eastAsia="pl-PL"/>
        </w:rPr>
        <w:t>;</w:t>
      </w:r>
    </w:p>
    <w:p w14:paraId="79337C20" w14:textId="6D484169" w:rsidR="00D03A11" w:rsidRDefault="00ED4503" w:rsidP="00D03A11">
      <w:pPr>
        <w:spacing w:before="120"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Załącznik nr 5 – W</w:t>
      </w:r>
      <w:r w:rsidR="00D03A11">
        <w:rPr>
          <w:rFonts w:ascii="Times New Roman" w:eastAsia="Times New Roman" w:hAnsi="Times New Roman"/>
          <w:sz w:val="24"/>
          <w:szCs w:val="24"/>
          <w:lang w:eastAsia="pl-PL"/>
        </w:rPr>
        <w:t>ykaz</w:t>
      </w:r>
      <w:r>
        <w:rPr>
          <w:rFonts w:ascii="Times New Roman" w:eastAsia="Times New Roman" w:hAnsi="Times New Roman"/>
          <w:sz w:val="24"/>
          <w:szCs w:val="24"/>
          <w:lang w:eastAsia="pl-PL"/>
        </w:rPr>
        <w:t xml:space="preserve"> </w:t>
      </w:r>
      <w:r w:rsidR="00D03A11">
        <w:rPr>
          <w:rFonts w:ascii="Times New Roman" w:eastAsia="Times New Roman" w:hAnsi="Times New Roman"/>
          <w:sz w:val="24"/>
          <w:szCs w:val="24"/>
          <w:lang w:eastAsia="pl-PL"/>
        </w:rPr>
        <w:t>stacji benzynowych;</w:t>
      </w:r>
    </w:p>
    <w:p w14:paraId="764FF710" w14:textId="7E737F81" w:rsidR="00D03A11" w:rsidRDefault="00ED4503" w:rsidP="00D03A11">
      <w:pPr>
        <w:spacing w:before="120"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Załącznik nr 6</w:t>
      </w:r>
      <w:r w:rsidR="00D03A11">
        <w:rPr>
          <w:rFonts w:ascii="Times New Roman" w:eastAsia="Times New Roman" w:hAnsi="Times New Roman"/>
          <w:sz w:val="24"/>
          <w:szCs w:val="24"/>
          <w:lang w:eastAsia="pl-PL"/>
        </w:rPr>
        <w:t xml:space="preserve"> – Oświadczenie</w:t>
      </w:r>
      <w:r>
        <w:rPr>
          <w:rFonts w:ascii="Times New Roman" w:eastAsia="Times New Roman" w:hAnsi="Times New Roman"/>
          <w:sz w:val="24"/>
          <w:szCs w:val="24"/>
          <w:lang w:eastAsia="pl-PL"/>
        </w:rPr>
        <w:t xml:space="preserve"> w zakresie art. 108 ust. 1 pkt 5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o</w:t>
      </w:r>
      <w:r w:rsidR="00D03A11">
        <w:rPr>
          <w:rFonts w:ascii="Times New Roman" w:eastAsia="Times New Roman" w:hAnsi="Times New Roman"/>
          <w:sz w:val="24"/>
          <w:szCs w:val="24"/>
          <w:lang w:eastAsia="pl-PL"/>
        </w:rPr>
        <w:t xml:space="preserve"> braku przynależności do tej samej grupy kapitałowej;</w:t>
      </w:r>
    </w:p>
    <w:p w14:paraId="76EC6E32" w14:textId="1081FA10" w:rsidR="00306933" w:rsidRDefault="00D03A11" w:rsidP="00D03A11">
      <w:pPr>
        <w:spacing w:before="120"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Załącznik nr </w:t>
      </w:r>
      <w:r w:rsidR="00ED4503">
        <w:rPr>
          <w:rFonts w:ascii="Times New Roman" w:eastAsia="Times New Roman" w:hAnsi="Times New Roman"/>
          <w:sz w:val="24"/>
          <w:szCs w:val="24"/>
          <w:lang w:eastAsia="pl-PL"/>
        </w:rPr>
        <w:t>7</w:t>
      </w:r>
      <w:r>
        <w:rPr>
          <w:rFonts w:ascii="Times New Roman" w:eastAsia="Times New Roman" w:hAnsi="Times New Roman"/>
          <w:sz w:val="24"/>
          <w:szCs w:val="24"/>
          <w:lang w:eastAsia="pl-PL"/>
        </w:rPr>
        <w:t xml:space="preserve"> –</w:t>
      </w:r>
      <w:r w:rsidR="00B465EC">
        <w:rPr>
          <w:rFonts w:ascii="Times New Roman" w:eastAsia="Times New Roman" w:hAnsi="Times New Roman"/>
          <w:sz w:val="24"/>
          <w:szCs w:val="24"/>
          <w:lang w:eastAsia="pl-PL"/>
        </w:rPr>
        <w:t xml:space="preserve"> Projekt</w:t>
      </w:r>
      <w:r>
        <w:rPr>
          <w:rFonts w:ascii="Times New Roman" w:eastAsia="Times New Roman" w:hAnsi="Times New Roman"/>
          <w:sz w:val="24"/>
          <w:szCs w:val="24"/>
          <w:lang w:eastAsia="pl-PL"/>
        </w:rPr>
        <w:t xml:space="preserve"> umowy.</w:t>
      </w:r>
    </w:p>
    <w:p w14:paraId="64FD9055"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6E97012A"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3214A4DD"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5D058ED2"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3944F4A4"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256A1611"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71DD3F86"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4FDADE1B"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1A879757"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5EC59CCD"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5E1D4727"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243F857A"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33F058C9"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268AEB17"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3A69A38D"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01B43C08"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7A6FB048"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29CAAEE6"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5FA477F5"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439ADA01"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26AA36B3"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6B013ECD"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29D32D25"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2577A2DC"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79AF9128"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5F60B76C"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1C6988DF"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17B4964D"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05F6BFCC" w14:textId="77777777" w:rsidR="00F53569" w:rsidRDefault="00F53569" w:rsidP="00D03A11">
      <w:pPr>
        <w:spacing w:before="120" w:after="0" w:line="240" w:lineRule="auto"/>
        <w:ind w:left="360"/>
        <w:jc w:val="both"/>
        <w:rPr>
          <w:rFonts w:ascii="Times New Roman" w:eastAsia="Times New Roman" w:hAnsi="Times New Roman"/>
          <w:sz w:val="24"/>
          <w:szCs w:val="24"/>
          <w:lang w:eastAsia="pl-PL"/>
        </w:rPr>
      </w:pPr>
    </w:p>
    <w:p w14:paraId="6628B4F2" w14:textId="77777777" w:rsidR="00F53569" w:rsidRPr="00D03A11" w:rsidRDefault="00F53569" w:rsidP="00D03A11">
      <w:pPr>
        <w:spacing w:before="120" w:after="0" w:line="240" w:lineRule="auto"/>
        <w:ind w:left="360"/>
        <w:jc w:val="both"/>
        <w:rPr>
          <w:rFonts w:ascii="Times New Roman" w:eastAsia="Times New Roman" w:hAnsi="Times New Roman"/>
          <w:sz w:val="24"/>
          <w:szCs w:val="24"/>
          <w:lang w:eastAsia="pl-PL"/>
        </w:rPr>
      </w:pPr>
    </w:p>
    <w:p w14:paraId="0829C46F" w14:textId="77777777" w:rsidR="00F03748" w:rsidRDefault="00F03748" w:rsidP="00F03748">
      <w:pPr>
        <w:autoSpaceDE w:val="0"/>
        <w:autoSpaceDN w:val="0"/>
        <w:adjustRightInd w:val="0"/>
        <w:jc w:val="right"/>
        <w:rPr>
          <w:rFonts w:ascii="Times New Roman" w:hAnsi="Times New Roman"/>
          <w:b/>
          <w:bCs/>
          <w:color w:val="000000"/>
          <w:sz w:val="24"/>
          <w:szCs w:val="24"/>
        </w:rPr>
      </w:pPr>
      <w:r>
        <w:rPr>
          <w:rFonts w:ascii="Times New Roman" w:hAnsi="Times New Roman"/>
          <w:b/>
          <w:bCs/>
          <w:color w:val="000000"/>
          <w:sz w:val="24"/>
          <w:szCs w:val="24"/>
        </w:rPr>
        <w:t>ZAŁĄCZNIK NR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03748" w14:paraId="498BB3AC" w14:textId="77777777" w:rsidTr="00F03748">
        <w:trPr>
          <w:trHeight w:val="11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1872D" w14:textId="77777777" w:rsidR="00F03748" w:rsidRDefault="00F03748" w:rsidP="00F03748">
            <w:pPr>
              <w:jc w:val="center"/>
              <w:rPr>
                <w:rFonts w:ascii="Times New Roman" w:hAnsi="Times New Roman"/>
                <w:b/>
                <w:sz w:val="24"/>
                <w:szCs w:val="24"/>
              </w:rPr>
            </w:pPr>
            <w:r>
              <w:rPr>
                <w:rFonts w:ascii="Times New Roman" w:hAnsi="Times New Roman"/>
                <w:b/>
                <w:sz w:val="24"/>
                <w:szCs w:val="24"/>
              </w:rPr>
              <w:t>FORMULARZ OFERTOWY</w:t>
            </w:r>
          </w:p>
        </w:tc>
      </w:tr>
    </w:tbl>
    <w:p w14:paraId="0F789DA9"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p>
    <w:p w14:paraId="21451D82"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7389D825"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(miejscowość, data)</w:t>
      </w:r>
    </w:p>
    <w:p w14:paraId="0A35EE11"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Wykonawca/Wykonawcy wspólnie</w:t>
      </w:r>
    </w:p>
    <w:p w14:paraId="51FAC7EF"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ubiegający się o udzielenie zamówienia*</w:t>
      </w:r>
    </w:p>
    <w:p w14:paraId="1CD4F9C9"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0"/>
          <w:szCs w:val="20"/>
          <w:lang w:eastAsia="pl-PL"/>
        </w:rPr>
      </w:pPr>
      <w:r w:rsidRPr="00FB1B9E">
        <w:rPr>
          <w:rFonts w:ascii="Times New Roman" w:eastAsia="Times New Roman" w:hAnsi="Times New Roman"/>
          <w:sz w:val="20"/>
          <w:szCs w:val="20"/>
          <w:lang w:eastAsia="pl-PL"/>
        </w:rPr>
        <w:t>* (w przypadku Wykonawców wspólnie ubiegających</w:t>
      </w:r>
    </w:p>
    <w:p w14:paraId="317F6551"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0"/>
          <w:szCs w:val="20"/>
          <w:lang w:eastAsia="pl-PL"/>
        </w:rPr>
      </w:pPr>
      <w:r w:rsidRPr="00FB1B9E">
        <w:rPr>
          <w:rFonts w:ascii="Times New Roman" w:eastAsia="Times New Roman" w:hAnsi="Times New Roman"/>
          <w:sz w:val="20"/>
          <w:szCs w:val="20"/>
          <w:lang w:eastAsia="pl-PL"/>
        </w:rPr>
        <w:t xml:space="preserve"> się o udzielenie zamówienia w formularzu Oferty</w:t>
      </w:r>
    </w:p>
    <w:p w14:paraId="7F5EB155"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0"/>
          <w:szCs w:val="20"/>
          <w:lang w:eastAsia="pl-PL"/>
        </w:rPr>
      </w:pPr>
      <w:r w:rsidRPr="00FB1B9E">
        <w:rPr>
          <w:rFonts w:ascii="Times New Roman" w:eastAsia="Times New Roman" w:hAnsi="Times New Roman"/>
          <w:sz w:val="20"/>
          <w:szCs w:val="20"/>
          <w:lang w:eastAsia="pl-PL"/>
        </w:rPr>
        <w:t xml:space="preserve"> należy wpisać wszystkich Wykonawców wspólnie</w:t>
      </w:r>
    </w:p>
    <w:p w14:paraId="6EC61312" w14:textId="77777777" w:rsidR="00F03748" w:rsidRPr="00FB1B9E" w:rsidRDefault="00F03748" w:rsidP="00F03748">
      <w:pPr>
        <w:autoSpaceDE w:val="0"/>
        <w:autoSpaceDN w:val="0"/>
        <w:adjustRightInd w:val="0"/>
        <w:spacing w:after="0" w:line="240" w:lineRule="auto"/>
        <w:jc w:val="both"/>
        <w:rPr>
          <w:rFonts w:ascii="Times New Roman" w:eastAsia="Times New Roman" w:hAnsi="Times New Roman"/>
          <w:sz w:val="20"/>
          <w:szCs w:val="20"/>
          <w:lang w:eastAsia="pl-PL"/>
        </w:rPr>
      </w:pPr>
      <w:r w:rsidRPr="00FB1B9E">
        <w:rPr>
          <w:rFonts w:ascii="Times New Roman" w:eastAsia="Times New Roman" w:hAnsi="Times New Roman"/>
          <w:sz w:val="20"/>
          <w:szCs w:val="20"/>
          <w:lang w:eastAsia="pl-PL"/>
        </w:rPr>
        <w:t xml:space="preserve"> ubiegających się o udzielenie zamówienia)</w:t>
      </w:r>
    </w:p>
    <w:p w14:paraId="3FD689DB"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p>
    <w:p w14:paraId="24737B30"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Nazwa: ………………………………………………………………..</w:t>
      </w:r>
    </w:p>
    <w:p w14:paraId="7D49B81A"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1028AB38"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Numer NIP/REGON ………………………………………………….</w:t>
      </w:r>
    </w:p>
    <w:p w14:paraId="033D3ADF"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Województwo: ……………………………………………………….</w:t>
      </w:r>
    </w:p>
    <w:p w14:paraId="5F0820FA"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Miejscowość: …………………………………………………………</w:t>
      </w:r>
    </w:p>
    <w:p w14:paraId="55E5F7DB"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Kod pocztowy: ……………………………………………………….</w:t>
      </w:r>
    </w:p>
    <w:p w14:paraId="72625FA7"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Kraj: ………………………………………………………………….</w:t>
      </w:r>
    </w:p>
    <w:p w14:paraId="42FC745E"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Ulica, nr domu: ………………………………………………………</w:t>
      </w:r>
    </w:p>
    <w:p w14:paraId="6A0906CC"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Tel. …………………………………………………………………..</w:t>
      </w:r>
    </w:p>
    <w:p w14:paraId="7756B957"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e-mail: ………………………………………………………………..</w:t>
      </w:r>
    </w:p>
    <w:p w14:paraId="55113AC3" w14:textId="77777777" w:rsidR="00F03748"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p>
    <w:p w14:paraId="110823EF" w14:textId="6B986DBB" w:rsidR="00F03748"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Przystępując do postepowania o udzielenie zamówienia publicznego </w:t>
      </w:r>
      <w:r w:rsidRPr="00920DEE">
        <w:rPr>
          <w:rFonts w:ascii="Times New Roman" w:eastAsia="Times New Roman" w:hAnsi="Times New Roman"/>
          <w:b/>
          <w:sz w:val="24"/>
          <w:szCs w:val="24"/>
          <w:lang w:eastAsia="pl-PL"/>
        </w:rPr>
        <w:t>na  „Zakup paliw dla środków transportu znajdujących się w posiadaniu Powiatowego Zarządu Dróg w Lubaniu”</w:t>
      </w:r>
      <w:r>
        <w:rPr>
          <w:rFonts w:ascii="Times New Roman" w:eastAsia="Times New Roman" w:hAnsi="Times New Roman"/>
          <w:sz w:val="24"/>
          <w:szCs w:val="24"/>
          <w:lang w:eastAsia="pl-PL"/>
        </w:rPr>
        <w:t xml:space="preserve"> zgodnie z SWZ, oferujemy wykonanie zamówie</w:t>
      </w:r>
      <w:r w:rsidR="00AD6473">
        <w:rPr>
          <w:rFonts w:ascii="Times New Roman" w:eastAsia="Times New Roman" w:hAnsi="Times New Roman"/>
          <w:sz w:val="24"/>
          <w:szCs w:val="24"/>
          <w:lang w:eastAsia="pl-PL"/>
        </w:rPr>
        <w:t>nia zgodnie z poniższymi cenami:</w:t>
      </w:r>
    </w:p>
    <w:p w14:paraId="00573A2E" w14:textId="77777777" w:rsidR="00F03748" w:rsidRDefault="00F03748" w:rsidP="00F03748">
      <w:pPr>
        <w:autoSpaceDE w:val="0"/>
        <w:autoSpaceDN w:val="0"/>
        <w:adjustRightInd w:val="0"/>
        <w:spacing w:after="0" w:line="240" w:lineRule="auto"/>
        <w:jc w:val="both"/>
        <w:rPr>
          <w:rFonts w:ascii="Times New Roman" w:eastAsia="Times New Roman" w:hAnsi="Times New Roman"/>
          <w:b/>
          <w:sz w:val="24"/>
          <w:szCs w:val="24"/>
          <w:lang w:eastAsia="pl-PL"/>
        </w:rPr>
      </w:pPr>
    </w:p>
    <w:p w14:paraId="75096723" w14:textId="77777777" w:rsidR="00D10853" w:rsidRDefault="00D10853" w:rsidP="00F03748">
      <w:pPr>
        <w:autoSpaceDE w:val="0"/>
        <w:autoSpaceDN w:val="0"/>
        <w:adjustRightInd w:val="0"/>
        <w:spacing w:after="0" w:line="240" w:lineRule="auto"/>
        <w:jc w:val="both"/>
        <w:rPr>
          <w:rFonts w:ascii="Times New Roman" w:eastAsia="Times New Roman" w:hAnsi="Times New Roman"/>
          <w:b/>
          <w:sz w:val="24"/>
          <w:szCs w:val="24"/>
          <w:lang w:eastAsia="pl-PL"/>
        </w:rPr>
      </w:pPr>
    </w:p>
    <w:tbl>
      <w:tblPr>
        <w:tblStyle w:val="Tabela-Siatka"/>
        <w:tblW w:w="9209" w:type="dxa"/>
        <w:tblLayout w:type="fixed"/>
        <w:tblLook w:val="04A0" w:firstRow="1" w:lastRow="0" w:firstColumn="1" w:lastColumn="0" w:noHBand="0" w:noVBand="1"/>
      </w:tblPr>
      <w:tblGrid>
        <w:gridCol w:w="561"/>
        <w:gridCol w:w="1274"/>
        <w:gridCol w:w="567"/>
        <w:gridCol w:w="1421"/>
        <w:gridCol w:w="1417"/>
        <w:gridCol w:w="992"/>
        <w:gridCol w:w="1418"/>
        <w:gridCol w:w="1559"/>
      </w:tblGrid>
      <w:tr w:rsidR="0043266A" w14:paraId="304D2DFE" w14:textId="40BDC2C1" w:rsidTr="00106D56">
        <w:tc>
          <w:tcPr>
            <w:tcW w:w="561" w:type="dxa"/>
          </w:tcPr>
          <w:p w14:paraId="55C28DFC" w14:textId="38F2C4CA" w:rsidR="0043266A" w:rsidRPr="0072593D" w:rsidRDefault="0043266A" w:rsidP="00F03748">
            <w:pPr>
              <w:autoSpaceDE w:val="0"/>
              <w:autoSpaceDN w:val="0"/>
              <w:adjustRightInd w:val="0"/>
              <w:spacing w:after="0" w:line="240" w:lineRule="auto"/>
              <w:jc w:val="both"/>
              <w:rPr>
                <w:rFonts w:ascii="Times New Roman" w:hAnsi="Times New Roman"/>
                <w:b/>
                <w:sz w:val="20"/>
                <w:szCs w:val="20"/>
                <w:lang w:eastAsia="pl-PL"/>
              </w:rPr>
            </w:pPr>
            <w:r w:rsidRPr="0072593D">
              <w:rPr>
                <w:rFonts w:ascii="Times New Roman" w:hAnsi="Times New Roman"/>
                <w:b/>
                <w:sz w:val="20"/>
                <w:szCs w:val="20"/>
                <w:lang w:eastAsia="pl-PL"/>
              </w:rPr>
              <w:t>L.p.</w:t>
            </w:r>
          </w:p>
        </w:tc>
        <w:tc>
          <w:tcPr>
            <w:tcW w:w="1274" w:type="dxa"/>
          </w:tcPr>
          <w:p w14:paraId="23CDF1F6" w14:textId="5B270E2F" w:rsidR="0043266A" w:rsidRPr="0072593D" w:rsidRDefault="0043266A" w:rsidP="00F03748">
            <w:pPr>
              <w:autoSpaceDE w:val="0"/>
              <w:autoSpaceDN w:val="0"/>
              <w:adjustRightInd w:val="0"/>
              <w:spacing w:after="0" w:line="240" w:lineRule="auto"/>
              <w:jc w:val="both"/>
              <w:rPr>
                <w:rFonts w:ascii="Times New Roman" w:hAnsi="Times New Roman"/>
                <w:b/>
                <w:sz w:val="20"/>
                <w:szCs w:val="20"/>
                <w:lang w:eastAsia="pl-PL"/>
              </w:rPr>
            </w:pPr>
            <w:r w:rsidRPr="0072593D">
              <w:rPr>
                <w:rFonts w:ascii="Times New Roman" w:hAnsi="Times New Roman"/>
                <w:b/>
                <w:sz w:val="20"/>
                <w:szCs w:val="20"/>
                <w:lang w:eastAsia="pl-PL"/>
              </w:rPr>
              <w:t>Nazwa produktu</w:t>
            </w:r>
          </w:p>
        </w:tc>
        <w:tc>
          <w:tcPr>
            <w:tcW w:w="567" w:type="dxa"/>
          </w:tcPr>
          <w:p w14:paraId="2EC8360C" w14:textId="0457FED0" w:rsidR="0043266A" w:rsidRPr="0072593D" w:rsidRDefault="0043266A" w:rsidP="00F03748">
            <w:pPr>
              <w:autoSpaceDE w:val="0"/>
              <w:autoSpaceDN w:val="0"/>
              <w:adjustRightInd w:val="0"/>
              <w:spacing w:after="0" w:line="240" w:lineRule="auto"/>
              <w:jc w:val="both"/>
              <w:rPr>
                <w:rFonts w:ascii="Times New Roman" w:hAnsi="Times New Roman"/>
                <w:b/>
                <w:sz w:val="20"/>
                <w:szCs w:val="20"/>
                <w:lang w:eastAsia="pl-PL"/>
              </w:rPr>
            </w:pPr>
            <w:r w:rsidRPr="0072593D">
              <w:rPr>
                <w:rFonts w:ascii="Times New Roman" w:hAnsi="Times New Roman"/>
                <w:b/>
                <w:sz w:val="20"/>
                <w:szCs w:val="20"/>
                <w:lang w:eastAsia="pl-PL"/>
              </w:rPr>
              <w:t>j.m.</w:t>
            </w:r>
          </w:p>
        </w:tc>
        <w:tc>
          <w:tcPr>
            <w:tcW w:w="1421" w:type="dxa"/>
          </w:tcPr>
          <w:p w14:paraId="51CE2F5E" w14:textId="7D0BE425" w:rsidR="0043266A" w:rsidRPr="0072593D" w:rsidRDefault="002B6B03" w:rsidP="00874524">
            <w:pPr>
              <w:autoSpaceDE w:val="0"/>
              <w:autoSpaceDN w:val="0"/>
              <w:adjustRightInd w:val="0"/>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Ilość (szacun</w:t>
            </w:r>
            <w:r w:rsidR="0043266A">
              <w:rPr>
                <w:rFonts w:ascii="Times New Roman" w:hAnsi="Times New Roman"/>
                <w:b/>
                <w:sz w:val="20"/>
                <w:szCs w:val="20"/>
                <w:lang w:eastAsia="pl-PL"/>
              </w:rPr>
              <w:t>kowa)</w:t>
            </w:r>
          </w:p>
        </w:tc>
        <w:tc>
          <w:tcPr>
            <w:tcW w:w="1417" w:type="dxa"/>
          </w:tcPr>
          <w:p w14:paraId="6DFC0E26" w14:textId="3B1AA88B" w:rsidR="0043266A" w:rsidRPr="0072593D" w:rsidRDefault="0043266A" w:rsidP="00106D56">
            <w:pPr>
              <w:autoSpaceDE w:val="0"/>
              <w:autoSpaceDN w:val="0"/>
              <w:adjustRightInd w:val="0"/>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Cena jednostkowa brutto</w:t>
            </w:r>
            <w:r w:rsidRPr="0072593D">
              <w:rPr>
                <w:rFonts w:ascii="Times New Roman" w:hAnsi="Times New Roman"/>
                <w:b/>
                <w:sz w:val="20"/>
                <w:szCs w:val="20"/>
                <w:lang w:eastAsia="pl-PL"/>
              </w:rPr>
              <w:t xml:space="preserve"> w dniu </w:t>
            </w:r>
            <w:r w:rsidR="00106D56">
              <w:rPr>
                <w:rFonts w:ascii="Times New Roman" w:hAnsi="Times New Roman"/>
                <w:b/>
                <w:sz w:val="20"/>
                <w:szCs w:val="20"/>
                <w:lang w:eastAsia="pl-PL"/>
              </w:rPr>
              <w:t>31.10.2023r.</w:t>
            </w:r>
            <w:r>
              <w:rPr>
                <w:rFonts w:ascii="Times New Roman" w:hAnsi="Times New Roman"/>
                <w:b/>
                <w:sz w:val="20"/>
                <w:szCs w:val="20"/>
                <w:lang w:eastAsia="pl-PL"/>
              </w:rPr>
              <w:t xml:space="preserve"> </w:t>
            </w:r>
          </w:p>
        </w:tc>
        <w:tc>
          <w:tcPr>
            <w:tcW w:w="992" w:type="dxa"/>
          </w:tcPr>
          <w:p w14:paraId="79B7C24F" w14:textId="46B527F0" w:rsidR="0043266A" w:rsidRPr="0072593D" w:rsidRDefault="0043266A" w:rsidP="00F03748">
            <w:pPr>
              <w:autoSpaceDE w:val="0"/>
              <w:autoSpaceDN w:val="0"/>
              <w:adjustRightInd w:val="0"/>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Stały upust w %</w:t>
            </w:r>
          </w:p>
        </w:tc>
        <w:tc>
          <w:tcPr>
            <w:tcW w:w="1418" w:type="dxa"/>
          </w:tcPr>
          <w:p w14:paraId="19A6504E" w14:textId="214BF2A2" w:rsidR="0043266A" w:rsidRPr="0072593D" w:rsidRDefault="0043266A" w:rsidP="0043266A">
            <w:pPr>
              <w:autoSpaceDE w:val="0"/>
              <w:autoSpaceDN w:val="0"/>
              <w:adjustRightInd w:val="0"/>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Cena jednostkowa brutto z upustem</w:t>
            </w:r>
          </w:p>
        </w:tc>
        <w:tc>
          <w:tcPr>
            <w:tcW w:w="1559" w:type="dxa"/>
          </w:tcPr>
          <w:p w14:paraId="4AE54892" w14:textId="1D8BB8B5" w:rsidR="0043266A" w:rsidRDefault="0043266A" w:rsidP="00AD6473">
            <w:pPr>
              <w:autoSpaceDE w:val="0"/>
              <w:autoSpaceDN w:val="0"/>
              <w:adjustRightInd w:val="0"/>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Cena ofertowa brutto z upustem</w:t>
            </w:r>
          </w:p>
        </w:tc>
      </w:tr>
      <w:tr w:rsidR="0043266A" w14:paraId="253E4E7D" w14:textId="591DD670" w:rsidTr="00106D56">
        <w:tc>
          <w:tcPr>
            <w:tcW w:w="561" w:type="dxa"/>
          </w:tcPr>
          <w:p w14:paraId="1BEA3062" w14:textId="267396BC" w:rsidR="0043266A" w:rsidRPr="00874524" w:rsidRDefault="0043266A" w:rsidP="00874524">
            <w:pPr>
              <w:autoSpaceDE w:val="0"/>
              <w:autoSpaceDN w:val="0"/>
              <w:adjustRightInd w:val="0"/>
              <w:spacing w:after="0" w:line="240" w:lineRule="auto"/>
              <w:jc w:val="center"/>
              <w:rPr>
                <w:rFonts w:ascii="Times New Roman" w:hAnsi="Times New Roman"/>
                <w:b/>
                <w:sz w:val="20"/>
                <w:szCs w:val="20"/>
                <w:lang w:eastAsia="pl-PL"/>
              </w:rPr>
            </w:pPr>
            <w:r w:rsidRPr="00874524">
              <w:rPr>
                <w:rFonts w:ascii="Times New Roman" w:hAnsi="Times New Roman"/>
                <w:b/>
                <w:sz w:val="20"/>
                <w:szCs w:val="20"/>
                <w:lang w:eastAsia="pl-PL"/>
              </w:rPr>
              <w:t>a</w:t>
            </w:r>
          </w:p>
        </w:tc>
        <w:tc>
          <w:tcPr>
            <w:tcW w:w="1274" w:type="dxa"/>
          </w:tcPr>
          <w:p w14:paraId="024EE18B" w14:textId="3B6A64BE" w:rsidR="0043266A" w:rsidRPr="00874524" w:rsidRDefault="0043266A" w:rsidP="00874524">
            <w:pPr>
              <w:autoSpaceDE w:val="0"/>
              <w:autoSpaceDN w:val="0"/>
              <w:adjustRightInd w:val="0"/>
              <w:spacing w:after="0" w:line="240" w:lineRule="auto"/>
              <w:jc w:val="center"/>
              <w:rPr>
                <w:rFonts w:ascii="Times New Roman" w:hAnsi="Times New Roman"/>
                <w:b/>
                <w:sz w:val="20"/>
                <w:szCs w:val="20"/>
                <w:lang w:eastAsia="pl-PL"/>
              </w:rPr>
            </w:pPr>
            <w:r w:rsidRPr="00874524">
              <w:rPr>
                <w:rFonts w:ascii="Times New Roman" w:hAnsi="Times New Roman"/>
                <w:b/>
                <w:sz w:val="20"/>
                <w:szCs w:val="20"/>
                <w:lang w:eastAsia="pl-PL"/>
              </w:rPr>
              <w:t>b</w:t>
            </w:r>
          </w:p>
        </w:tc>
        <w:tc>
          <w:tcPr>
            <w:tcW w:w="567" w:type="dxa"/>
          </w:tcPr>
          <w:p w14:paraId="272F3EFB" w14:textId="7BA79A92" w:rsidR="0043266A" w:rsidRPr="00874524" w:rsidRDefault="0043266A" w:rsidP="00874524">
            <w:pPr>
              <w:autoSpaceDE w:val="0"/>
              <w:autoSpaceDN w:val="0"/>
              <w:adjustRightInd w:val="0"/>
              <w:spacing w:after="0" w:line="240" w:lineRule="auto"/>
              <w:jc w:val="center"/>
              <w:rPr>
                <w:rFonts w:ascii="Times New Roman" w:hAnsi="Times New Roman"/>
                <w:b/>
                <w:sz w:val="20"/>
                <w:szCs w:val="20"/>
                <w:lang w:eastAsia="pl-PL"/>
              </w:rPr>
            </w:pPr>
            <w:r w:rsidRPr="00874524">
              <w:rPr>
                <w:rFonts w:ascii="Times New Roman" w:hAnsi="Times New Roman"/>
                <w:b/>
                <w:sz w:val="20"/>
                <w:szCs w:val="20"/>
                <w:lang w:eastAsia="pl-PL"/>
              </w:rPr>
              <w:t>c</w:t>
            </w:r>
          </w:p>
        </w:tc>
        <w:tc>
          <w:tcPr>
            <w:tcW w:w="1421" w:type="dxa"/>
          </w:tcPr>
          <w:p w14:paraId="5A8FE07A" w14:textId="67E1D32A" w:rsidR="0043266A" w:rsidRPr="00874524" w:rsidRDefault="0043266A" w:rsidP="00874524">
            <w:pPr>
              <w:autoSpaceDE w:val="0"/>
              <w:autoSpaceDN w:val="0"/>
              <w:adjustRightInd w:val="0"/>
              <w:spacing w:after="0" w:line="240" w:lineRule="auto"/>
              <w:jc w:val="center"/>
              <w:rPr>
                <w:rFonts w:ascii="Times New Roman" w:hAnsi="Times New Roman"/>
                <w:b/>
                <w:sz w:val="20"/>
                <w:szCs w:val="20"/>
                <w:lang w:eastAsia="pl-PL"/>
              </w:rPr>
            </w:pPr>
            <w:r w:rsidRPr="00874524">
              <w:rPr>
                <w:rFonts w:ascii="Times New Roman" w:hAnsi="Times New Roman"/>
                <w:b/>
                <w:sz w:val="20"/>
                <w:szCs w:val="20"/>
                <w:lang w:eastAsia="pl-PL"/>
              </w:rPr>
              <w:t>d</w:t>
            </w:r>
          </w:p>
        </w:tc>
        <w:tc>
          <w:tcPr>
            <w:tcW w:w="1417" w:type="dxa"/>
          </w:tcPr>
          <w:p w14:paraId="5CA38920" w14:textId="5D6EE379" w:rsidR="0043266A" w:rsidRPr="00874524" w:rsidRDefault="0043266A" w:rsidP="00874524">
            <w:pPr>
              <w:autoSpaceDE w:val="0"/>
              <w:autoSpaceDN w:val="0"/>
              <w:adjustRightInd w:val="0"/>
              <w:spacing w:after="0" w:line="240" w:lineRule="auto"/>
              <w:jc w:val="center"/>
              <w:rPr>
                <w:rFonts w:ascii="Times New Roman" w:hAnsi="Times New Roman"/>
                <w:b/>
                <w:sz w:val="20"/>
                <w:szCs w:val="20"/>
                <w:lang w:eastAsia="pl-PL"/>
              </w:rPr>
            </w:pPr>
            <w:r w:rsidRPr="00874524">
              <w:rPr>
                <w:rFonts w:ascii="Times New Roman" w:hAnsi="Times New Roman"/>
                <w:b/>
                <w:sz w:val="20"/>
                <w:szCs w:val="20"/>
                <w:lang w:eastAsia="pl-PL"/>
              </w:rPr>
              <w:t>e</w:t>
            </w:r>
          </w:p>
        </w:tc>
        <w:tc>
          <w:tcPr>
            <w:tcW w:w="992" w:type="dxa"/>
          </w:tcPr>
          <w:p w14:paraId="08D0848B" w14:textId="02198469" w:rsidR="0043266A" w:rsidRPr="00874524" w:rsidRDefault="0043266A" w:rsidP="00874524">
            <w:pPr>
              <w:autoSpaceDE w:val="0"/>
              <w:autoSpaceDN w:val="0"/>
              <w:adjustRightInd w:val="0"/>
              <w:spacing w:after="0" w:line="240" w:lineRule="auto"/>
              <w:jc w:val="center"/>
              <w:rPr>
                <w:rFonts w:ascii="Times New Roman" w:hAnsi="Times New Roman"/>
                <w:b/>
                <w:sz w:val="20"/>
                <w:szCs w:val="20"/>
                <w:lang w:eastAsia="pl-PL"/>
              </w:rPr>
            </w:pPr>
            <w:r w:rsidRPr="00874524">
              <w:rPr>
                <w:rFonts w:ascii="Times New Roman" w:hAnsi="Times New Roman"/>
                <w:b/>
                <w:sz w:val="20"/>
                <w:szCs w:val="20"/>
                <w:lang w:eastAsia="pl-PL"/>
              </w:rPr>
              <w:t>f</w:t>
            </w:r>
          </w:p>
        </w:tc>
        <w:tc>
          <w:tcPr>
            <w:tcW w:w="1418" w:type="dxa"/>
          </w:tcPr>
          <w:p w14:paraId="42797BE6" w14:textId="12F62ADB" w:rsidR="0043266A" w:rsidRPr="00874524" w:rsidRDefault="0043266A" w:rsidP="00874524">
            <w:pPr>
              <w:autoSpaceDE w:val="0"/>
              <w:autoSpaceDN w:val="0"/>
              <w:adjustRightInd w:val="0"/>
              <w:spacing w:after="0" w:line="240" w:lineRule="auto"/>
              <w:jc w:val="center"/>
              <w:rPr>
                <w:rFonts w:ascii="Times New Roman" w:hAnsi="Times New Roman"/>
                <w:b/>
                <w:sz w:val="20"/>
                <w:szCs w:val="20"/>
                <w:lang w:eastAsia="pl-PL"/>
              </w:rPr>
            </w:pPr>
            <w:r>
              <w:rPr>
                <w:rFonts w:ascii="Times New Roman" w:hAnsi="Times New Roman"/>
                <w:b/>
                <w:sz w:val="20"/>
                <w:szCs w:val="20"/>
                <w:lang w:eastAsia="pl-PL"/>
              </w:rPr>
              <w:t xml:space="preserve">g </w:t>
            </w:r>
          </w:p>
        </w:tc>
        <w:tc>
          <w:tcPr>
            <w:tcW w:w="1559" w:type="dxa"/>
          </w:tcPr>
          <w:p w14:paraId="68B878E0" w14:textId="4D127D1A" w:rsidR="0043266A" w:rsidRPr="00874524" w:rsidRDefault="0043266A" w:rsidP="0043266A">
            <w:pPr>
              <w:autoSpaceDE w:val="0"/>
              <w:autoSpaceDN w:val="0"/>
              <w:adjustRightInd w:val="0"/>
              <w:spacing w:after="0" w:line="240" w:lineRule="auto"/>
              <w:jc w:val="center"/>
              <w:rPr>
                <w:rFonts w:ascii="Times New Roman" w:hAnsi="Times New Roman"/>
                <w:b/>
                <w:sz w:val="20"/>
                <w:szCs w:val="20"/>
                <w:lang w:eastAsia="pl-PL"/>
              </w:rPr>
            </w:pPr>
            <w:r>
              <w:rPr>
                <w:rFonts w:ascii="Times New Roman" w:hAnsi="Times New Roman"/>
                <w:b/>
                <w:sz w:val="20"/>
                <w:szCs w:val="20"/>
                <w:lang w:eastAsia="pl-PL"/>
              </w:rPr>
              <w:t>h = d x g</w:t>
            </w:r>
          </w:p>
        </w:tc>
      </w:tr>
      <w:tr w:rsidR="0043266A" w14:paraId="13C21806" w14:textId="080222B0" w:rsidTr="00106D56">
        <w:tc>
          <w:tcPr>
            <w:tcW w:w="561" w:type="dxa"/>
          </w:tcPr>
          <w:p w14:paraId="6255DF42" w14:textId="6275D8D9" w:rsidR="0043266A" w:rsidRPr="00874524" w:rsidRDefault="0043266A" w:rsidP="00F03748">
            <w:pPr>
              <w:autoSpaceDE w:val="0"/>
              <w:autoSpaceDN w:val="0"/>
              <w:adjustRightInd w:val="0"/>
              <w:spacing w:after="0" w:line="240" w:lineRule="auto"/>
              <w:jc w:val="both"/>
              <w:rPr>
                <w:rFonts w:ascii="Times New Roman" w:hAnsi="Times New Roman"/>
                <w:b/>
                <w:lang w:eastAsia="pl-PL"/>
              </w:rPr>
            </w:pPr>
            <w:r w:rsidRPr="00874524">
              <w:rPr>
                <w:rFonts w:ascii="Times New Roman" w:hAnsi="Times New Roman"/>
                <w:b/>
                <w:lang w:eastAsia="pl-PL"/>
              </w:rPr>
              <w:t>1</w:t>
            </w:r>
          </w:p>
        </w:tc>
        <w:tc>
          <w:tcPr>
            <w:tcW w:w="1274" w:type="dxa"/>
          </w:tcPr>
          <w:p w14:paraId="1362DC9E" w14:textId="5E0CDB64" w:rsidR="0043266A" w:rsidRPr="00874524" w:rsidRDefault="0043266A" w:rsidP="00F03748">
            <w:pPr>
              <w:autoSpaceDE w:val="0"/>
              <w:autoSpaceDN w:val="0"/>
              <w:adjustRightInd w:val="0"/>
              <w:spacing w:after="0" w:line="240" w:lineRule="auto"/>
              <w:jc w:val="both"/>
              <w:rPr>
                <w:rFonts w:ascii="Times New Roman" w:hAnsi="Times New Roman"/>
                <w:b/>
                <w:lang w:eastAsia="pl-PL"/>
              </w:rPr>
            </w:pPr>
            <w:r w:rsidRPr="00874524">
              <w:rPr>
                <w:rFonts w:ascii="Times New Roman" w:hAnsi="Times New Roman"/>
                <w:b/>
                <w:lang w:eastAsia="pl-PL"/>
              </w:rPr>
              <w:t>ON</w:t>
            </w:r>
          </w:p>
        </w:tc>
        <w:tc>
          <w:tcPr>
            <w:tcW w:w="567" w:type="dxa"/>
          </w:tcPr>
          <w:p w14:paraId="52B6539E" w14:textId="2E496E03" w:rsidR="0043266A" w:rsidRPr="00874524" w:rsidRDefault="0043266A" w:rsidP="00F03748">
            <w:pPr>
              <w:autoSpaceDE w:val="0"/>
              <w:autoSpaceDN w:val="0"/>
              <w:adjustRightInd w:val="0"/>
              <w:spacing w:after="0" w:line="240" w:lineRule="auto"/>
              <w:jc w:val="both"/>
              <w:rPr>
                <w:rFonts w:ascii="Times New Roman" w:hAnsi="Times New Roman"/>
                <w:b/>
                <w:lang w:eastAsia="pl-PL"/>
              </w:rPr>
            </w:pPr>
            <w:r w:rsidRPr="00874524">
              <w:rPr>
                <w:rFonts w:ascii="Times New Roman" w:hAnsi="Times New Roman"/>
                <w:b/>
                <w:lang w:eastAsia="pl-PL"/>
              </w:rPr>
              <w:t>litr</w:t>
            </w:r>
          </w:p>
        </w:tc>
        <w:tc>
          <w:tcPr>
            <w:tcW w:w="1421" w:type="dxa"/>
          </w:tcPr>
          <w:p w14:paraId="37B2B369" w14:textId="72D3B807" w:rsidR="0043266A" w:rsidRPr="00874524" w:rsidRDefault="0043266A" w:rsidP="00874524">
            <w:pPr>
              <w:autoSpaceDE w:val="0"/>
              <w:autoSpaceDN w:val="0"/>
              <w:adjustRightInd w:val="0"/>
              <w:spacing w:after="0" w:line="240" w:lineRule="auto"/>
              <w:jc w:val="right"/>
              <w:rPr>
                <w:rFonts w:ascii="Times New Roman" w:hAnsi="Times New Roman"/>
                <w:b/>
                <w:lang w:eastAsia="pl-PL"/>
              </w:rPr>
            </w:pPr>
            <w:r>
              <w:rPr>
                <w:rFonts w:ascii="Times New Roman" w:hAnsi="Times New Roman"/>
                <w:b/>
                <w:lang w:eastAsia="pl-PL"/>
              </w:rPr>
              <w:t>37 000</w:t>
            </w:r>
          </w:p>
        </w:tc>
        <w:tc>
          <w:tcPr>
            <w:tcW w:w="1417" w:type="dxa"/>
          </w:tcPr>
          <w:p w14:paraId="5D9982E8" w14:textId="77777777" w:rsidR="0043266A" w:rsidRPr="00874524" w:rsidRDefault="0043266A" w:rsidP="00F03748">
            <w:pPr>
              <w:autoSpaceDE w:val="0"/>
              <w:autoSpaceDN w:val="0"/>
              <w:adjustRightInd w:val="0"/>
              <w:spacing w:after="0" w:line="240" w:lineRule="auto"/>
              <w:jc w:val="both"/>
              <w:rPr>
                <w:rFonts w:ascii="Times New Roman" w:hAnsi="Times New Roman"/>
                <w:b/>
                <w:lang w:eastAsia="pl-PL"/>
              </w:rPr>
            </w:pPr>
          </w:p>
        </w:tc>
        <w:tc>
          <w:tcPr>
            <w:tcW w:w="992" w:type="dxa"/>
          </w:tcPr>
          <w:p w14:paraId="653FEE39" w14:textId="77777777" w:rsidR="0043266A" w:rsidRPr="00874524" w:rsidRDefault="0043266A" w:rsidP="00F03748">
            <w:pPr>
              <w:autoSpaceDE w:val="0"/>
              <w:autoSpaceDN w:val="0"/>
              <w:adjustRightInd w:val="0"/>
              <w:spacing w:after="0" w:line="240" w:lineRule="auto"/>
              <w:jc w:val="both"/>
              <w:rPr>
                <w:rFonts w:ascii="Times New Roman" w:hAnsi="Times New Roman"/>
                <w:b/>
                <w:lang w:eastAsia="pl-PL"/>
              </w:rPr>
            </w:pPr>
          </w:p>
        </w:tc>
        <w:tc>
          <w:tcPr>
            <w:tcW w:w="1418" w:type="dxa"/>
          </w:tcPr>
          <w:p w14:paraId="60A2E8C8" w14:textId="45012CF4" w:rsidR="0043266A" w:rsidRPr="00874524" w:rsidRDefault="0043266A" w:rsidP="00F03748">
            <w:pPr>
              <w:autoSpaceDE w:val="0"/>
              <w:autoSpaceDN w:val="0"/>
              <w:adjustRightInd w:val="0"/>
              <w:spacing w:after="0" w:line="240" w:lineRule="auto"/>
              <w:jc w:val="both"/>
              <w:rPr>
                <w:rFonts w:ascii="Times New Roman" w:hAnsi="Times New Roman"/>
                <w:b/>
                <w:lang w:eastAsia="pl-PL"/>
              </w:rPr>
            </w:pPr>
          </w:p>
        </w:tc>
        <w:tc>
          <w:tcPr>
            <w:tcW w:w="1559" w:type="dxa"/>
          </w:tcPr>
          <w:p w14:paraId="54F97056" w14:textId="77777777" w:rsidR="0043266A" w:rsidRPr="00874524" w:rsidRDefault="0043266A" w:rsidP="00F03748">
            <w:pPr>
              <w:autoSpaceDE w:val="0"/>
              <w:autoSpaceDN w:val="0"/>
              <w:adjustRightInd w:val="0"/>
              <w:spacing w:after="0" w:line="240" w:lineRule="auto"/>
              <w:jc w:val="both"/>
              <w:rPr>
                <w:rFonts w:ascii="Times New Roman" w:hAnsi="Times New Roman"/>
                <w:b/>
                <w:lang w:eastAsia="pl-PL"/>
              </w:rPr>
            </w:pPr>
          </w:p>
        </w:tc>
      </w:tr>
      <w:tr w:rsidR="0043266A" w14:paraId="77A451C1" w14:textId="00576824" w:rsidTr="00106D56">
        <w:tc>
          <w:tcPr>
            <w:tcW w:w="561" w:type="dxa"/>
          </w:tcPr>
          <w:p w14:paraId="182066DD" w14:textId="3ED68D9D" w:rsidR="0043266A" w:rsidRPr="00874524" w:rsidRDefault="0043266A" w:rsidP="00F03748">
            <w:pPr>
              <w:autoSpaceDE w:val="0"/>
              <w:autoSpaceDN w:val="0"/>
              <w:adjustRightInd w:val="0"/>
              <w:spacing w:after="0" w:line="240" w:lineRule="auto"/>
              <w:jc w:val="both"/>
              <w:rPr>
                <w:rFonts w:ascii="Times New Roman" w:hAnsi="Times New Roman"/>
                <w:b/>
                <w:lang w:eastAsia="pl-PL"/>
              </w:rPr>
            </w:pPr>
            <w:r>
              <w:rPr>
                <w:rFonts w:ascii="Times New Roman" w:hAnsi="Times New Roman"/>
                <w:b/>
                <w:lang w:eastAsia="pl-PL"/>
              </w:rPr>
              <w:t>2</w:t>
            </w:r>
          </w:p>
        </w:tc>
        <w:tc>
          <w:tcPr>
            <w:tcW w:w="1274" w:type="dxa"/>
          </w:tcPr>
          <w:p w14:paraId="2E16E71B" w14:textId="4507A30F" w:rsidR="0043266A" w:rsidRPr="00874524" w:rsidRDefault="0043266A" w:rsidP="00F03748">
            <w:pPr>
              <w:autoSpaceDE w:val="0"/>
              <w:autoSpaceDN w:val="0"/>
              <w:adjustRightInd w:val="0"/>
              <w:spacing w:after="0" w:line="240" w:lineRule="auto"/>
              <w:jc w:val="both"/>
              <w:rPr>
                <w:rFonts w:ascii="Times New Roman" w:hAnsi="Times New Roman"/>
                <w:b/>
                <w:lang w:eastAsia="pl-PL"/>
              </w:rPr>
            </w:pPr>
            <w:r>
              <w:rPr>
                <w:rFonts w:ascii="Times New Roman" w:hAnsi="Times New Roman"/>
                <w:b/>
                <w:lang w:eastAsia="pl-PL"/>
              </w:rPr>
              <w:t>Benzyna</w:t>
            </w:r>
          </w:p>
        </w:tc>
        <w:tc>
          <w:tcPr>
            <w:tcW w:w="567" w:type="dxa"/>
          </w:tcPr>
          <w:p w14:paraId="3FACC0D7" w14:textId="42C1298C" w:rsidR="0043266A" w:rsidRPr="00874524" w:rsidRDefault="0043266A" w:rsidP="00F03748">
            <w:pPr>
              <w:autoSpaceDE w:val="0"/>
              <w:autoSpaceDN w:val="0"/>
              <w:adjustRightInd w:val="0"/>
              <w:spacing w:after="0" w:line="240" w:lineRule="auto"/>
              <w:jc w:val="both"/>
              <w:rPr>
                <w:rFonts w:ascii="Times New Roman" w:hAnsi="Times New Roman"/>
                <w:b/>
                <w:lang w:eastAsia="pl-PL"/>
              </w:rPr>
            </w:pPr>
            <w:r>
              <w:rPr>
                <w:rFonts w:ascii="Times New Roman" w:hAnsi="Times New Roman"/>
                <w:b/>
                <w:lang w:eastAsia="pl-PL"/>
              </w:rPr>
              <w:t>litr</w:t>
            </w:r>
          </w:p>
        </w:tc>
        <w:tc>
          <w:tcPr>
            <w:tcW w:w="1421" w:type="dxa"/>
          </w:tcPr>
          <w:p w14:paraId="616EBD43" w14:textId="4042719F" w:rsidR="0043266A" w:rsidRPr="00874524" w:rsidRDefault="0043266A" w:rsidP="00B60DA2">
            <w:pPr>
              <w:autoSpaceDE w:val="0"/>
              <w:autoSpaceDN w:val="0"/>
              <w:adjustRightInd w:val="0"/>
              <w:spacing w:after="0" w:line="240" w:lineRule="auto"/>
              <w:jc w:val="right"/>
              <w:rPr>
                <w:rFonts w:ascii="Times New Roman" w:hAnsi="Times New Roman"/>
                <w:b/>
                <w:lang w:eastAsia="pl-PL"/>
              </w:rPr>
            </w:pPr>
            <w:r>
              <w:rPr>
                <w:rFonts w:ascii="Times New Roman" w:hAnsi="Times New Roman"/>
                <w:b/>
                <w:lang w:eastAsia="pl-PL"/>
              </w:rPr>
              <w:t>3 600</w:t>
            </w:r>
          </w:p>
        </w:tc>
        <w:tc>
          <w:tcPr>
            <w:tcW w:w="1417" w:type="dxa"/>
          </w:tcPr>
          <w:p w14:paraId="705FA647" w14:textId="77777777" w:rsidR="0043266A" w:rsidRPr="00874524" w:rsidRDefault="0043266A" w:rsidP="00F03748">
            <w:pPr>
              <w:autoSpaceDE w:val="0"/>
              <w:autoSpaceDN w:val="0"/>
              <w:adjustRightInd w:val="0"/>
              <w:spacing w:after="0" w:line="240" w:lineRule="auto"/>
              <w:jc w:val="both"/>
              <w:rPr>
                <w:rFonts w:ascii="Times New Roman" w:hAnsi="Times New Roman"/>
                <w:b/>
                <w:lang w:eastAsia="pl-PL"/>
              </w:rPr>
            </w:pPr>
          </w:p>
        </w:tc>
        <w:tc>
          <w:tcPr>
            <w:tcW w:w="992" w:type="dxa"/>
          </w:tcPr>
          <w:p w14:paraId="207AE410" w14:textId="77777777" w:rsidR="0043266A" w:rsidRPr="00874524" w:rsidRDefault="0043266A" w:rsidP="00F03748">
            <w:pPr>
              <w:autoSpaceDE w:val="0"/>
              <w:autoSpaceDN w:val="0"/>
              <w:adjustRightInd w:val="0"/>
              <w:spacing w:after="0" w:line="240" w:lineRule="auto"/>
              <w:jc w:val="both"/>
              <w:rPr>
                <w:rFonts w:ascii="Times New Roman" w:hAnsi="Times New Roman"/>
                <w:b/>
                <w:lang w:eastAsia="pl-PL"/>
              </w:rPr>
            </w:pPr>
          </w:p>
        </w:tc>
        <w:tc>
          <w:tcPr>
            <w:tcW w:w="1418" w:type="dxa"/>
          </w:tcPr>
          <w:p w14:paraId="258BED71" w14:textId="59265B17" w:rsidR="0043266A" w:rsidRPr="00874524" w:rsidRDefault="0043266A" w:rsidP="00F03748">
            <w:pPr>
              <w:autoSpaceDE w:val="0"/>
              <w:autoSpaceDN w:val="0"/>
              <w:adjustRightInd w:val="0"/>
              <w:spacing w:after="0" w:line="240" w:lineRule="auto"/>
              <w:jc w:val="both"/>
              <w:rPr>
                <w:rFonts w:ascii="Times New Roman" w:hAnsi="Times New Roman"/>
                <w:b/>
                <w:lang w:eastAsia="pl-PL"/>
              </w:rPr>
            </w:pPr>
          </w:p>
        </w:tc>
        <w:tc>
          <w:tcPr>
            <w:tcW w:w="1559" w:type="dxa"/>
          </w:tcPr>
          <w:p w14:paraId="3442D8D6" w14:textId="77777777" w:rsidR="0043266A" w:rsidRPr="00874524" w:rsidRDefault="0043266A" w:rsidP="00F03748">
            <w:pPr>
              <w:autoSpaceDE w:val="0"/>
              <w:autoSpaceDN w:val="0"/>
              <w:adjustRightInd w:val="0"/>
              <w:spacing w:after="0" w:line="240" w:lineRule="auto"/>
              <w:jc w:val="both"/>
              <w:rPr>
                <w:rFonts w:ascii="Times New Roman" w:hAnsi="Times New Roman"/>
                <w:b/>
                <w:lang w:eastAsia="pl-PL"/>
              </w:rPr>
            </w:pPr>
          </w:p>
        </w:tc>
      </w:tr>
      <w:tr w:rsidR="0043266A" w14:paraId="54DF39AE" w14:textId="03856695" w:rsidTr="00106D56">
        <w:tc>
          <w:tcPr>
            <w:tcW w:w="561" w:type="dxa"/>
          </w:tcPr>
          <w:p w14:paraId="75E14E73" w14:textId="48039C1F" w:rsidR="0043266A" w:rsidRPr="00874524" w:rsidRDefault="0043266A" w:rsidP="00F03748">
            <w:pPr>
              <w:autoSpaceDE w:val="0"/>
              <w:autoSpaceDN w:val="0"/>
              <w:adjustRightInd w:val="0"/>
              <w:spacing w:after="0" w:line="240" w:lineRule="auto"/>
              <w:jc w:val="both"/>
              <w:rPr>
                <w:rFonts w:ascii="Times New Roman" w:hAnsi="Times New Roman"/>
                <w:b/>
                <w:lang w:eastAsia="pl-PL"/>
              </w:rPr>
            </w:pPr>
            <w:r>
              <w:rPr>
                <w:rFonts w:ascii="Times New Roman" w:hAnsi="Times New Roman"/>
                <w:b/>
                <w:lang w:eastAsia="pl-PL"/>
              </w:rPr>
              <w:t>3</w:t>
            </w:r>
          </w:p>
        </w:tc>
        <w:tc>
          <w:tcPr>
            <w:tcW w:w="1274" w:type="dxa"/>
          </w:tcPr>
          <w:p w14:paraId="5F8B7D00" w14:textId="7A8E3078" w:rsidR="0043266A" w:rsidRPr="00874524" w:rsidRDefault="0043266A" w:rsidP="00F03748">
            <w:pPr>
              <w:autoSpaceDE w:val="0"/>
              <w:autoSpaceDN w:val="0"/>
              <w:adjustRightInd w:val="0"/>
              <w:spacing w:after="0" w:line="240" w:lineRule="auto"/>
              <w:jc w:val="both"/>
              <w:rPr>
                <w:rFonts w:ascii="Times New Roman" w:hAnsi="Times New Roman"/>
                <w:b/>
                <w:lang w:eastAsia="pl-PL"/>
              </w:rPr>
            </w:pPr>
            <w:r>
              <w:rPr>
                <w:rFonts w:ascii="Times New Roman" w:hAnsi="Times New Roman"/>
                <w:b/>
                <w:lang w:eastAsia="pl-PL"/>
              </w:rPr>
              <w:t>Ad Blue</w:t>
            </w:r>
          </w:p>
        </w:tc>
        <w:tc>
          <w:tcPr>
            <w:tcW w:w="567" w:type="dxa"/>
          </w:tcPr>
          <w:p w14:paraId="05474025" w14:textId="0763C28B" w:rsidR="0043266A" w:rsidRPr="00874524" w:rsidRDefault="0043266A" w:rsidP="00F03748">
            <w:pPr>
              <w:autoSpaceDE w:val="0"/>
              <w:autoSpaceDN w:val="0"/>
              <w:adjustRightInd w:val="0"/>
              <w:spacing w:after="0" w:line="240" w:lineRule="auto"/>
              <w:jc w:val="both"/>
              <w:rPr>
                <w:rFonts w:ascii="Times New Roman" w:hAnsi="Times New Roman"/>
                <w:b/>
                <w:lang w:eastAsia="pl-PL"/>
              </w:rPr>
            </w:pPr>
            <w:r>
              <w:rPr>
                <w:rFonts w:ascii="Times New Roman" w:hAnsi="Times New Roman"/>
                <w:b/>
                <w:lang w:eastAsia="pl-PL"/>
              </w:rPr>
              <w:t>litr</w:t>
            </w:r>
          </w:p>
        </w:tc>
        <w:tc>
          <w:tcPr>
            <w:tcW w:w="1421" w:type="dxa"/>
          </w:tcPr>
          <w:p w14:paraId="19748870" w14:textId="74EFED61" w:rsidR="0043266A" w:rsidRPr="00874524" w:rsidRDefault="0043266A" w:rsidP="00874524">
            <w:pPr>
              <w:autoSpaceDE w:val="0"/>
              <w:autoSpaceDN w:val="0"/>
              <w:adjustRightInd w:val="0"/>
              <w:spacing w:after="0" w:line="240" w:lineRule="auto"/>
              <w:jc w:val="right"/>
              <w:rPr>
                <w:rFonts w:ascii="Times New Roman" w:hAnsi="Times New Roman"/>
                <w:b/>
                <w:lang w:eastAsia="pl-PL"/>
              </w:rPr>
            </w:pPr>
            <w:r>
              <w:rPr>
                <w:rFonts w:ascii="Times New Roman" w:hAnsi="Times New Roman"/>
                <w:b/>
                <w:lang w:eastAsia="pl-PL"/>
              </w:rPr>
              <w:t>200</w:t>
            </w:r>
          </w:p>
        </w:tc>
        <w:tc>
          <w:tcPr>
            <w:tcW w:w="1417" w:type="dxa"/>
          </w:tcPr>
          <w:p w14:paraId="26A2DE9F" w14:textId="77777777" w:rsidR="0043266A" w:rsidRPr="00874524" w:rsidRDefault="0043266A" w:rsidP="00F03748">
            <w:pPr>
              <w:autoSpaceDE w:val="0"/>
              <w:autoSpaceDN w:val="0"/>
              <w:adjustRightInd w:val="0"/>
              <w:spacing w:after="0" w:line="240" w:lineRule="auto"/>
              <w:jc w:val="both"/>
              <w:rPr>
                <w:rFonts w:ascii="Times New Roman" w:hAnsi="Times New Roman"/>
                <w:b/>
                <w:lang w:eastAsia="pl-PL"/>
              </w:rPr>
            </w:pPr>
          </w:p>
        </w:tc>
        <w:tc>
          <w:tcPr>
            <w:tcW w:w="992" w:type="dxa"/>
          </w:tcPr>
          <w:p w14:paraId="51433A80" w14:textId="77777777" w:rsidR="0043266A" w:rsidRPr="00874524" w:rsidRDefault="0043266A" w:rsidP="00F03748">
            <w:pPr>
              <w:autoSpaceDE w:val="0"/>
              <w:autoSpaceDN w:val="0"/>
              <w:adjustRightInd w:val="0"/>
              <w:spacing w:after="0" w:line="240" w:lineRule="auto"/>
              <w:jc w:val="both"/>
              <w:rPr>
                <w:rFonts w:ascii="Times New Roman" w:hAnsi="Times New Roman"/>
                <w:b/>
                <w:lang w:eastAsia="pl-PL"/>
              </w:rPr>
            </w:pPr>
          </w:p>
        </w:tc>
        <w:tc>
          <w:tcPr>
            <w:tcW w:w="1418" w:type="dxa"/>
          </w:tcPr>
          <w:p w14:paraId="1B2817F2" w14:textId="2F816204" w:rsidR="0043266A" w:rsidRPr="00874524" w:rsidRDefault="0043266A" w:rsidP="00F03748">
            <w:pPr>
              <w:autoSpaceDE w:val="0"/>
              <w:autoSpaceDN w:val="0"/>
              <w:adjustRightInd w:val="0"/>
              <w:spacing w:after="0" w:line="240" w:lineRule="auto"/>
              <w:jc w:val="both"/>
              <w:rPr>
                <w:rFonts w:ascii="Times New Roman" w:hAnsi="Times New Roman"/>
                <w:b/>
                <w:lang w:eastAsia="pl-PL"/>
              </w:rPr>
            </w:pPr>
          </w:p>
        </w:tc>
        <w:tc>
          <w:tcPr>
            <w:tcW w:w="1559" w:type="dxa"/>
          </w:tcPr>
          <w:p w14:paraId="2FBD2604" w14:textId="77777777" w:rsidR="0043266A" w:rsidRPr="00874524" w:rsidRDefault="0043266A" w:rsidP="00F03748">
            <w:pPr>
              <w:autoSpaceDE w:val="0"/>
              <w:autoSpaceDN w:val="0"/>
              <w:adjustRightInd w:val="0"/>
              <w:spacing w:after="0" w:line="240" w:lineRule="auto"/>
              <w:jc w:val="both"/>
              <w:rPr>
                <w:rFonts w:ascii="Times New Roman" w:hAnsi="Times New Roman"/>
                <w:b/>
                <w:lang w:eastAsia="pl-PL"/>
              </w:rPr>
            </w:pPr>
          </w:p>
        </w:tc>
      </w:tr>
      <w:tr w:rsidR="0043266A" w14:paraId="70ED1524" w14:textId="066830A9" w:rsidTr="00106D56">
        <w:tc>
          <w:tcPr>
            <w:tcW w:w="561" w:type="dxa"/>
          </w:tcPr>
          <w:p w14:paraId="5C9A280B" w14:textId="4D89342B" w:rsidR="0043266A" w:rsidRPr="00874524" w:rsidRDefault="0043266A" w:rsidP="00F03748">
            <w:pPr>
              <w:autoSpaceDE w:val="0"/>
              <w:autoSpaceDN w:val="0"/>
              <w:adjustRightInd w:val="0"/>
              <w:spacing w:after="0" w:line="240" w:lineRule="auto"/>
              <w:jc w:val="both"/>
              <w:rPr>
                <w:rFonts w:ascii="Times New Roman" w:hAnsi="Times New Roman"/>
                <w:b/>
                <w:lang w:eastAsia="pl-PL"/>
              </w:rPr>
            </w:pPr>
            <w:r>
              <w:rPr>
                <w:rFonts w:ascii="Times New Roman" w:hAnsi="Times New Roman"/>
                <w:b/>
                <w:lang w:eastAsia="pl-PL"/>
              </w:rPr>
              <w:t>4</w:t>
            </w:r>
          </w:p>
        </w:tc>
        <w:tc>
          <w:tcPr>
            <w:tcW w:w="1274" w:type="dxa"/>
          </w:tcPr>
          <w:p w14:paraId="20FF1D0B" w14:textId="13A52D22" w:rsidR="0043266A" w:rsidRPr="00874524" w:rsidRDefault="0043266A" w:rsidP="00F03748">
            <w:pPr>
              <w:autoSpaceDE w:val="0"/>
              <w:autoSpaceDN w:val="0"/>
              <w:adjustRightInd w:val="0"/>
              <w:spacing w:after="0" w:line="240" w:lineRule="auto"/>
              <w:jc w:val="both"/>
              <w:rPr>
                <w:rFonts w:ascii="Times New Roman" w:hAnsi="Times New Roman"/>
                <w:b/>
                <w:lang w:eastAsia="pl-PL"/>
              </w:rPr>
            </w:pPr>
            <w:r>
              <w:rPr>
                <w:rFonts w:ascii="Times New Roman" w:hAnsi="Times New Roman"/>
                <w:b/>
                <w:lang w:eastAsia="pl-PL"/>
              </w:rPr>
              <w:t>Butla</w:t>
            </w:r>
          </w:p>
        </w:tc>
        <w:tc>
          <w:tcPr>
            <w:tcW w:w="567" w:type="dxa"/>
          </w:tcPr>
          <w:p w14:paraId="7609E9D0" w14:textId="5916EBDB" w:rsidR="0043266A" w:rsidRPr="00874524" w:rsidRDefault="0043266A" w:rsidP="00F03748">
            <w:pPr>
              <w:autoSpaceDE w:val="0"/>
              <w:autoSpaceDN w:val="0"/>
              <w:adjustRightInd w:val="0"/>
              <w:spacing w:after="0" w:line="240" w:lineRule="auto"/>
              <w:jc w:val="both"/>
              <w:rPr>
                <w:rFonts w:ascii="Times New Roman" w:hAnsi="Times New Roman"/>
                <w:b/>
                <w:lang w:eastAsia="pl-PL"/>
              </w:rPr>
            </w:pPr>
            <w:r>
              <w:rPr>
                <w:rFonts w:ascii="Times New Roman" w:hAnsi="Times New Roman"/>
                <w:b/>
                <w:lang w:eastAsia="pl-PL"/>
              </w:rPr>
              <w:t>szt.</w:t>
            </w:r>
          </w:p>
        </w:tc>
        <w:tc>
          <w:tcPr>
            <w:tcW w:w="1421" w:type="dxa"/>
          </w:tcPr>
          <w:p w14:paraId="755BC0F4" w14:textId="17CEB6AF" w:rsidR="0043266A" w:rsidRPr="00874524" w:rsidRDefault="0043266A" w:rsidP="00874524">
            <w:pPr>
              <w:autoSpaceDE w:val="0"/>
              <w:autoSpaceDN w:val="0"/>
              <w:adjustRightInd w:val="0"/>
              <w:spacing w:after="0" w:line="240" w:lineRule="auto"/>
              <w:jc w:val="right"/>
              <w:rPr>
                <w:rFonts w:ascii="Times New Roman" w:hAnsi="Times New Roman"/>
                <w:b/>
                <w:lang w:eastAsia="pl-PL"/>
              </w:rPr>
            </w:pPr>
            <w:r>
              <w:rPr>
                <w:rFonts w:ascii="Times New Roman" w:hAnsi="Times New Roman"/>
                <w:b/>
                <w:lang w:eastAsia="pl-PL"/>
              </w:rPr>
              <w:t>20</w:t>
            </w:r>
          </w:p>
        </w:tc>
        <w:tc>
          <w:tcPr>
            <w:tcW w:w="1417" w:type="dxa"/>
          </w:tcPr>
          <w:p w14:paraId="5C063C29" w14:textId="77777777" w:rsidR="0043266A" w:rsidRPr="00874524" w:rsidRDefault="0043266A" w:rsidP="00F03748">
            <w:pPr>
              <w:autoSpaceDE w:val="0"/>
              <w:autoSpaceDN w:val="0"/>
              <w:adjustRightInd w:val="0"/>
              <w:spacing w:after="0" w:line="240" w:lineRule="auto"/>
              <w:jc w:val="both"/>
              <w:rPr>
                <w:rFonts w:ascii="Times New Roman" w:hAnsi="Times New Roman"/>
                <w:b/>
                <w:lang w:eastAsia="pl-PL"/>
              </w:rPr>
            </w:pPr>
          </w:p>
        </w:tc>
        <w:tc>
          <w:tcPr>
            <w:tcW w:w="992" w:type="dxa"/>
          </w:tcPr>
          <w:p w14:paraId="763EE3E8" w14:textId="77777777" w:rsidR="0043266A" w:rsidRPr="00874524" w:rsidRDefault="0043266A" w:rsidP="00F03748">
            <w:pPr>
              <w:autoSpaceDE w:val="0"/>
              <w:autoSpaceDN w:val="0"/>
              <w:adjustRightInd w:val="0"/>
              <w:spacing w:after="0" w:line="240" w:lineRule="auto"/>
              <w:jc w:val="both"/>
              <w:rPr>
                <w:rFonts w:ascii="Times New Roman" w:hAnsi="Times New Roman"/>
                <w:b/>
                <w:lang w:eastAsia="pl-PL"/>
              </w:rPr>
            </w:pPr>
          </w:p>
        </w:tc>
        <w:tc>
          <w:tcPr>
            <w:tcW w:w="1418" w:type="dxa"/>
          </w:tcPr>
          <w:p w14:paraId="65BA3483" w14:textId="77777777" w:rsidR="0043266A" w:rsidRPr="00874524" w:rsidRDefault="0043266A" w:rsidP="00F03748">
            <w:pPr>
              <w:autoSpaceDE w:val="0"/>
              <w:autoSpaceDN w:val="0"/>
              <w:adjustRightInd w:val="0"/>
              <w:spacing w:after="0" w:line="240" w:lineRule="auto"/>
              <w:jc w:val="both"/>
              <w:rPr>
                <w:rFonts w:ascii="Times New Roman" w:hAnsi="Times New Roman"/>
                <w:b/>
                <w:lang w:eastAsia="pl-PL"/>
              </w:rPr>
            </w:pPr>
          </w:p>
        </w:tc>
        <w:tc>
          <w:tcPr>
            <w:tcW w:w="1559" w:type="dxa"/>
          </w:tcPr>
          <w:p w14:paraId="661F88A0" w14:textId="77777777" w:rsidR="0043266A" w:rsidRPr="00874524" w:rsidRDefault="0043266A" w:rsidP="00F03748">
            <w:pPr>
              <w:autoSpaceDE w:val="0"/>
              <w:autoSpaceDN w:val="0"/>
              <w:adjustRightInd w:val="0"/>
              <w:spacing w:after="0" w:line="240" w:lineRule="auto"/>
              <w:jc w:val="both"/>
              <w:rPr>
                <w:rFonts w:ascii="Times New Roman" w:hAnsi="Times New Roman"/>
                <w:b/>
                <w:lang w:eastAsia="pl-PL"/>
              </w:rPr>
            </w:pPr>
          </w:p>
        </w:tc>
      </w:tr>
      <w:tr w:rsidR="0043266A" w14:paraId="339B49BD" w14:textId="62C95C08" w:rsidTr="002B6B03">
        <w:tc>
          <w:tcPr>
            <w:tcW w:w="7650" w:type="dxa"/>
            <w:gridSpan w:val="7"/>
          </w:tcPr>
          <w:p w14:paraId="7D6FA446" w14:textId="3792CCEF" w:rsidR="0043266A" w:rsidRPr="00874524" w:rsidRDefault="0043266A" w:rsidP="00F03748">
            <w:pPr>
              <w:autoSpaceDE w:val="0"/>
              <w:autoSpaceDN w:val="0"/>
              <w:adjustRightInd w:val="0"/>
              <w:spacing w:after="0" w:line="240" w:lineRule="auto"/>
              <w:jc w:val="both"/>
              <w:rPr>
                <w:rFonts w:ascii="Times New Roman" w:hAnsi="Times New Roman"/>
                <w:b/>
                <w:lang w:eastAsia="pl-PL"/>
              </w:rPr>
            </w:pPr>
            <w:r>
              <w:rPr>
                <w:rFonts w:ascii="Times New Roman" w:hAnsi="Times New Roman"/>
                <w:b/>
                <w:lang w:eastAsia="pl-PL"/>
              </w:rPr>
              <w:t>RAZEM</w:t>
            </w:r>
          </w:p>
        </w:tc>
        <w:tc>
          <w:tcPr>
            <w:tcW w:w="1559" w:type="dxa"/>
          </w:tcPr>
          <w:p w14:paraId="61DC8D0D" w14:textId="77777777" w:rsidR="0043266A" w:rsidRPr="00874524" w:rsidRDefault="0043266A" w:rsidP="00F03748">
            <w:pPr>
              <w:autoSpaceDE w:val="0"/>
              <w:autoSpaceDN w:val="0"/>
              <w:adjustRightInd w:val="0"/>
              <w:spacing w:after="0" w:line="240" w:lineRule="auto"/>
              <w:jc w:val="both"/>
              <w:rPr>
                <w:rFonts w:ascii="Times New Roman" w:hAnsi="Times New Roman"/>
                <w:b/>
                <w:lang w:eastAsia="pl-PL"/>
              </w:rPr>
            </w:pPr>
          </w:p>
        </w:tc>
      </w:tr>
    </w:tbl>
    <w:p w14:paraId="04C69E15" w14:textId="77777777" w:rsidR="00D10853" w:rsidRDefault="00D10853" w:rsidP="00F03748">
      <w:pPr>
        <w:autoSpaceDE w:val="0"/>
        <w:autoSpaceDN w:val="0"/>
        <w:adjustRightInd w:val="0"/>
        <w:spacing w:after="0" w:line="240" w:lineRule="auto"/>
        <w:jc w:val="both"/>
        <w:rPr>
          <w:rFonts w:ascii="Times New Roman" w:eastAsia="Times New Roman" w:hAnsi="Times New Roman"/>
          <w:b/>
          <w:sz w:val="24"/>
          <w:szCs w:val="24"/>
          <w:lang w:eastAsia="pl-PL"/>
        </w:rPr>
      </w:pPr>
    </w:p>
    <w:p w14:paraId="36E486E3" w14:textId="15CCB1D6" w:rsidR="005E20B1" w:rsidRDefault="005E20B1" w:rsidP="00F03748">
      <w:pPr>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Cena ofertowa brutto</w:t>
      </w:r>
      <w:r w:rsidR="0043266A">
        <w:rPr>
          <w:rFonts w:ascii="Times New Roman" w:eastAsia="Times New Roman" w:hAnsi="Times New Roman"/>
          <w:b/>
          <w:sz w:val="24"/>
          <w:szCs w:val="24"/>
          <w:lang w:eastAsia="pl-PL"/>
        </w:rPr>
        <w:t xml:space="preserve"> z upustem</w:t>
      </w:r>
      <w:r>
        <w:rPr>
          <w:rFonts w:ascii="Times New Roman" w:eastAsia="Times New Roman" w:hAnsi="Times New Roman"/>
          <w:b/>
          <w:sz w:val="24"/>
          <w:szCs w:val="24"/>
          <w:lang w:eastAsia="pl-PL"/>
        </w:rPr>
        <w:t>:</w:t>
      </w:r>
      <w:r w:rsidR="002214A3">
        <w:rPr>
          <w:rFonts w:ascii="Times New Roman" w:eastAsia="Times New Roman" w:hAnsi="Times New Roman"/>
          <w:b/>
          <w:sz w:val="24"/>
          <w:szCs w:val="24"/>
          <w:lang w:eastAsia="pl-PL"/>
        </w:rPr>
        <w:t xml:space="preserve"> …………………. zł</w:t>
      </w:r>
    </w:p>
    <w:p w14:paraId="49649372" w14:textId="459D0ECE" w:rsidR="002214A3" w:rsidRDefault="002214A3" w:rsidP="00F03748">
      <w:pPr>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(słownie: ………………………………………………………………..)</w:t>
      </w:r>
    </w:p>
    <w:p w14:paraId="70556875" w14:textId="77777777" w:rsidR="005F1582" w:rsidRDefault="005F1582" w:rsidP="0028225B">
      <w:pPr>
        <w:spacing w:after="0" w:line="240" w:lineRule="auto"/>
        <w:jc w:val="both"/>
        <w:rPr>
          <w:rFonts w:ascii="Times New Roman" w:hAnsi="Times New Roman"/>
          <w:b/>
          <w:bCs/>
          <w:color w:val="000000"/>
          <w:sz w:val="24"/>
          <w:szCs w:val="24"/>
        </w:rPr>
      </w:pPr>
    </w:p>
    <w:p w14:paraId="22673F56" w14:textId="77777777" w:rsidR="00ED4503" w:rsidRDefault="00ED4503" w:rsidP="0028225B">
      <w:pPr>
        <w:spacing w:after="0" w:line="240" w:lineRule="auto"/>
        <w:jc w:val="both"/>
        <w:rPr>
          <w:rFonts w:ascii="Times New Roman" w:hAnsi="Times New Roman"/>
          <w:b/>
          <w:bCs/>
          <w:color w:val="000000"/>
          <w:sz w:val="24"/>
          <w:szCs w:val="24"/>
        </w:rPr>
      </w:pPr>
    </w:p>
    <w:p w14:paraId="29B1B238" w14:textId="65630297" w:rsidR="0028225B" w:rsidRDefault="005F1582" w:rsidP="00ED4503">
      <w:pPr>
        <w:spacing w:after="0" w:line="240" w:lineRule="auto"/>
        <w:jc w:val="both"/>
        <w:rPr>
          <w:rFonts w:ascii="Times New Roman" w:hAnsi="Times New Roman"/>
          <w:bCs/>
          <w:color w:val="000000"/>
          <w:sz w:val="24"/>
          <w:szCs w:val="24"/>
        </w:rPr>
      </w:pPr>
      <w:r w:rsidRPr="005F1582">
        <w:rPr>
          <w:rFonts w:ascii="Times New Roman" w:hAnsi="Times New Roman"/>
          <w:bCs/>
          <w:color w:val="000000"/>
          <w:sz w:val="24"/>
          <w:szCs w:val="24"/>
        </w:rPr>
        <w:t>W celu dokonania oceny oferty pod uwagę będzie brana cena</w:t>
      </w:r>
      <w:r w:rsidR="005E20B1">
        <w:rPr>
          <w:rFonts w:ascii="Times New Roman" w:hAnsi="Times New Roman"/>
          <w:bCs/>
          <w:color w:val="000000"/>
          <w:sz w:val="24"/>
          <w:szCs w:val="24"/>
        </w:rPr>
        <w:t xml:space="preserve"> ofertowa</w:t>
      </w:r>
      <w:r w:rsidRPr="005F1582">
        <w:rPr>
          <w:rFonts w:ascii="Times New Roman" w:hAnsi="Times New Roman"/>
          <w:bCs/>
          <w:color w:val="000000"/>
          <w:sz w:val="24"/>
          <w:szCs w:val="24"/>
        </w:rPr>
        <w:t xml:space="preserve"> brutto wraz z upustem obejmująca cały okres realizacji podmiotu zamówienia określonego w SWZ.</w:t>
      </w:r>
      <w:r>
        <w:rPr>
          <w:rFonts w:ascii="Times New Roman" w:hAnsi="Times New Roman"/>
          <w:b/>
          <w:bCs/>
          <w:color w:val="000000"/>
          <w:sz w:val="24"/>
          <w:szCs w:val="24"/>
        </w:rPr>
        <w:t xml:space="preserve"> </w:t>
      </w:r>
    </w:p>
    <w:p w14:paraId="73708B86" w14:textId="77777777" w:rsidR="0028225B" w:rsidRDefault="0028225B" w:rsidP="0028225B">
      <w:pPr>
        <w:spacing w:after="0" w:line="240" w:lineRule="auto"/>
        <w:jc w:val="right"/>
        <w:rPr>
          <w:rFonts w:ascii="Times New Roman" w:hAnsi="Times New Roman"/>
          <w:b/>
          <w:bCs/>
          <w:color w:val="000000"/>
          <w:sz w:val="24"/>
          <w:szCs w:val="24"/>
        </w:rPr>
      </w:pPr>
    </w:p>
    <w:p w14:paraId="6DF58FF8" w14:textId="77777777" w:rsidR="00ED4503" w:rsidRDefault="00ED4503" w:rsidP="0028225B">
      <w:pPr>
        <w:spacing w:after="0" w:line="240" w:lineRule="auto"/>
        <w:jc w:val="right"/>
        <w:rPr>
          <w:rFonts w:ascii="Times New Roman" w:hAnsi="Times New Roman"/>
          <w:b/>
          <w:bCs/>
          <w:color w:val="000000"/>
          <w:sz w:val="24"/>
          <w:szCs w:val="24"/>
        </w:rPr>
      </w:pPr>
    </w:p>
    <w:p w14:paraId="00A1131C" w14:textId="77777777" w:rsidR="00ED4503" w:rsidRDefault="00ED4503" w:rsidP="0028225B">
      <w:pPr>
        <w:spacing w:after="0" w:line="240" w:lineRule="auto"/>
        <w:jc w:val="right"/>
        <w:rPr>
          <w:rFonts w:ascii="Times New Roman" w:hAnsi="Times New Roman"/>
          <w:b/>
          <w:bCs/>
          <w:color w:val="000000"/>
          <w:sz w:val="24"/>
          <w:szCs w:val="24"/>
        </w:rPr>
      </w:pPr>
    </w:p>
    <w:p w14:paraId="7799F491" w14:textId="5B89C16C" w:rsidR="00F03748" w:rsidRDefault="00F03748" w:rsidP="0028225B">
      <w:pPr>
        <w:pStyle w:val="Akapitzlist"/>
        <w:numPr>
          <w:ilvl w:val="1"/>
          <w:numId w:val="28"/>
        </w:numPr>
        <w:tabs>
          <w:tab w:val="clear" w:pos="1495"/>
          <w:tab w:val="num" w:pos="567"/>
        </w:tabs>
        <w:spacing w:after="0" w:line="240" w:lineRule="auto"/>
        <w:ind w:hanging="1495"/>
        <w:jc w:val="both"/>
        <w:rPr>
          <w:rFonts w:ascii="Times New Roman" w:hAnsi="Times New Roman"/>
          <w:bCs/>
          <w:color w:val="000000"/>
          <w:sz w:val="24"/>
          <w:szCs w:val="24"/>
        </w:rPr>
      </w:pPr>
      <w:r>
        <w:rPr>
          <w:rFonts w:ascii="Times New Roman" w:hAnsi="Times New Roman"/>
          <w:bCs/>
          <w:color w:val="000000"/>
          <w:sz w:val="24"/>
          <w:szCs w:val="24"/>
        </w:rPr>
        <w:t>Oświadczenia Wykonawcy</w:t>
      </w:r>
      <w:r w:rsidR="006D5583">
        <w:rPr>
          <w:rFonts w:ascii="Times New Roman" w:hAnsi="Times New Roman"/>
          <w:bCs/>
          <w:color w:val="000000"/>
          <w:sz w:val="24"/>
          <w:szCs w:val="24"/>
        </w:rPr>
        <w:t>:</w:t>
      </w:r>
    </w:p>
    <w:p w14:paraId="684862EC" w14:textId="77777777" w:rsidR="00F03748" w:rsidRDefault="00F03748" w:rsidP="00F03748">
      <w:pPr>
        <w:pStyle w:val="Akapitzlist"/>
        <w:numPr>
          <w:ilvl w:val="0"/>
          <w:numId w:val="44"/>
        </w:numPr>
        <w:jc w:val="both"/>
        <w:rPr>
          <w:rFonts w:ascii="Times New Roman" w:hAnsi="Times New Roman"/>
          <w:bCs/>
          <w:color w:val="000000"/>
          <w:sz w:val="24"/>
          <w:szCs w:val="24"/>
        </w:rPr>
      </w:pPr>
      <w:r>
        <w:rPr>
          <w:rFonts w:ascii="Times New Roman" w:hAnsi="Times New Roman"/>
          <w:bCs/>
          <w:color w:val="000000"/>
          <w:sz w:val="24"/>
          <w:szCs w:val="24"/>
        </w:rPr>
        <w:t>Oświadczamy, że uzyskaliśmy niezbędne do przygotowania oferty i właściwego wykonania zamówienia oraz przyjmujemy warunki określone w SWZ.</w:t>
      </w:r>
    </w:p>
    <w:p w14:paraId="3C07E881" w14:textId="1EB322A8" w:rsidR="00F03748" w:rsidRDefault="00F03748" w:rsidP="00F03748">
      <w:pPr>
        <w:pStyle w:val="Akapitzlist"/>
        <w:numPr>
          <w:ilvl w:val="0"/>
          <w:numId w:val="44"/>
        </w:numPr>
        <w:jc w:val="both"/>
        <w:rPr>
          <w:rFonts w:ascii="Times New Roman" w:hAnsi="Times New Roman"/>
          <w:bCs/>
          <w:color w:val="000000"/>
          <w:sz w:val="24"/>
          <w:szCs w:val="24"/>
        </w:rPr>
      </w:pPr>
      <w:r>
        <w:rPr>
          <w:rFonts w:ascii="Times New Roman" w:hAnsi="Times New Roman"/>
          <w:bCs/>
          <w:color w:val="000000"/>
          <w:sz w:val="24"/>
          <w:szCs w:val="24"/>
        </w:rPr>
        <w:t>Oświadczamy, że jesteśmy związani niniejszą ofertą do dnia</w:t>
      </w:r>
      <w:r w:rsidR="00E05278">
        <w:rPr>
          <w:rFonts w:ascii="Times New Roman" w:hAnsi="Times New Roman"/>
          <w:bCs/>
          <w:color w:val="000000"/>
          <w:sz w:val="24"/>
          <w:szCs w:val="24"/>
        </w:rPr>
        <w:t xml:space="preserve"> </w:t>
      </w:r>
      <w:r w:rsidR="00FF3870">
        <w:rPr>
          <w:rFonts w:ascii="Times New Roman" w:hAnsi="Times New Roman"/>
          <w:bCs/>
          <w:color w:val="000000"/>
          <w:sz w:val="24"/>
          <w:szCs w:val="24"/>
        </w:rPr>
        <w:t>określonego w SWZ</w:t>
      </w:r>
      <w:r w:rsidR="00E05278">
        <w:rPr>
          <w:rFonts w:ascii="Times New Roman" w:hAnsi="Times New Roman"/>
          <w:bCs/>
          <w:color w:val="000000"/>
          <w:sz w:val="24"/>
          <w:szCs w:val="24"/>
        </w:rPr>
        <w:t>.</w:t>
      </w:r>
    </w:p>
    <w:p w14:paraId="166F5E81" w14:textId="77777777" w:rsidR="00F03748" w:rsidRDefault="00F03748" w:rsidP="00F03748">
      <w:pPr>
        <w:pStyle w:val="Akapitzlist"/>
        <w:numPr>
          <w:ilvl w:val="0"/>
          <w:numId w:val="44"/>
        </w:numPr>
        <w:jc w:val="both"/>
        <w:rPr>
          <w:rFonts w:ascii="Times New Roman" w:hAnsi="Times New Roman"/>
          <w:bCs/>
          <w:color w:val="000000"/>
          <w:sz w:val="24"/>
          <w:szCs w:val="24"/>
        </w:rPr>
      </w:pPr>
      <w:r>
        <w:rPr>
          <w:rFonts w:ascii="Times New Roman" w:hAnsi="Times New Roman"/>
          <w:bCs/>
          <w:color w:val="000000"/>
          <w:sz w:val="24"/>
          <w:szCs w:val="24"/>
        </w:rPr>
        <w:t>Oświadczamy, że akceptujemy zawarte w warunkach umownych SWZ zaproponowane przez Zamawiającego warunki płatności.</w:t>
      </w:r>
    </w:p>
    <w:p w14:paraId="498932D6" w14:textId="77777777" w:rsidR="00F03748" w:rsidRDefault="00F03748" w:rsidP="00F03748">
      <w:pPr>
        <w:pStyle w:val="Akapitzlist"/>
        <w:numPr>
          <w:ilvl w:val="0"/>
          <w:numId w:val="44"/>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Oświadczamy, że zapoznaliśmy się i akceptujemy projektowane postanowienia umowy określone w SWZ i zobowiązujemy się, w przypadku wyboru naszej oferty, do zawarcia umowy zgodnie z niniejszą ofertą, na warunkach określonych w SWZ, w miejscu ni terminie wyznaczonym przez Zamawiającego.</w:t>
      </w:r>
    </w:p>
    <w:p w14:paraId="2F700985" w14:textId="77777777" w:rsidR="00F03748" w:rsidRDefault="00F03748" w:rsidP="00F03748">
      <w:pPr>
        <w:pStyle w:val="Akapitzlist"/>
        <w:numPr>
          <w:ilvl w:val="0"/>
          <w:numId w:val="44"/>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Oświadczamy</w:t>
      </w:r>
      <w:r w:rsidRPr="000D5ABC">
        <w:rPr>
          <w:rFonts w:ascii="Times New Roman" w:hAnsi="Times New Roman"/>
          <w:bCs/>
          <w:color w:val="000000"/>
          <w:sz w:val="24"/>
          <w:szCs w:val="24"/>
        </w:rPr>
        <w:t>, że wypełniliśmy obowiązki informacyjne przewidziane w art. 13 lub art. 14 RODO wobec osób fizycznych, od których dane osobowe bezpośrednio lub pośrednio pozyskaliśmy w celu ubiegania się o udzielenie zamówienia publicznego w niniejszym postępowaniu.</w:t>
      </w:r>
    </w:p>
    <w:p w14:paraId="0259FB2A" w14:textId="77777777" w:rsidR="00F37DB7" w:rsidRDefault="00F03748" w:rsidP="001545E9">
      <w:pPr>
        <w:pStyle w:val="Akapitzlist"/>
        <w:numPr>
          <w:ilvl w:val="0"/>
          <w:numId w:val="44"/>
        </w:numPr>
        <w:spacing w:after="0" w:line="240" w:lineRule="auto"/>
        <w:ind w:left="709"/>
        <w:jc w:val="both"/>
        <w:rPr>
          <w:rFonts w:ascii="Times New Roman" w:hAnsi="Times New Roman"/>
          <w:sz w:val="24"/>
          <w:szCs w:val="24"/>
        </w:rPr>
      </w:pPr>
      <w:r w:rsidRPr="00F37DB7">
        <w:rPr>
          <w:rFonts w:ascii="Times New Roman" w:hAnsi="Times New Roman"/>
          <w:bCs/>
          <w:color w:val="000000"/>
          <w:sz w:val="24"/>
          <w:szCs w:val="24"/>
        </w:rPr>
        <w:t>Oświadczamy, że Wykonawca którego reprezentujemy jest:</w:t>
      </w:r>
      <w:r w:rsidRPr="00F37DB7">
        <w:rPr>
          <w:rFonts w:ascii="Times New Roman" w:hAnsi="Times New Roman"/>
          <w:sz w:val="24"/>
          <w:szCs w:val="24"/>
        </w:rPr>
        <w:t xml:space="preserve"> </w:t>
      </w:r>
    </w:p>
    <w:p w14:paraId="7DA6E776" w14:textId="5105324E" w:rsidR="00F03748" w:rsidRPr="00F37DB7" w:rsidRDefault="00106D56" w:rsidP="00F37DB7">
      <w:pPr>
        <w:pStyle w:val="Akapitzlist"/>
        <w:spacing w:after="0" w:line="240" w:lineRule="auto"/>
        <w:ind w:left="709"/>
        <w:jc w:val="both"/>
        <w:rPr>
          <w:rFonts w:ascii="Times New Roman" w:hAnsi="Times New Roman"/>
          <w:sz w:val="24"/>
          <w:szCs w:val="24"/>
        </w:rPr>
      </w:pPr>
      <w:sdt>
        <w:sdtPr>
          <w:rPr>
            <w:rFonts w:ascii="Segoe UI Symbol" w:eastAsia="MS Gothic" w:hAnsi="Segoe UI Symbol" w:cs="Segoe UI Symbol"/>
            <w:sz w:val="24"/>
            <w:szCs w:val="24"/>
            <w:lang w:val="en-US"/>
          </w:rPr>
          <w:id w:val="-67582471"/>
          <w14:checkbox>
            <w14:checked w14:val="0"/>
            <w14:checkedState w14:val="2612" w14:font="MS Gothic"/>
            <w14:uncheckedState w14:val="2610" w14:font="MS Gothic"/>
          </w14:checkbox>
        </w:sdtPr>
        <w:sdtEndPr/>
        <w:sdtContent>
          <w:r w:rsidR="00F03748" w:rsidRPr="00F37DB7">
            <w:rPr>
              <w:rFonts w:ascii="Segoe UI Symbol" w:eastAsia="MS Gothic" w:hAnsi="Segoe UI Symbol" w:cs="Segoe UI Symbol"/>
              <w:sz w:val="24"/>
              <w:szCs w:val="24"/>
              <w:lang w:val="en-US"/>
            </w:rPr>
            <w:t>☐</w:t>
          </w:r>
        </w:sdtContent>
      </w:sdt>
      <w:r w:rsidR="00F03748" w:rsidRPr="00F37DB7">
        <w:rPr>
          <w:rFonts w:ascii="Times New Roman" w:hAnsi="Times New Roman"/>
          <w:sz w:val="24"/>
          <w:szCs w:val="24"/>
        </w:rPr>
        <w:t xml:space="preserve"> </w:t>
      </w:r>
      <w:proofErr w:type="spellStart"/>
      <w:r w:rsidR="00F03748" w:rsidRPr="00F37DB7">
        <w:rPr>
          <w:rFonts w:ascii="Times New Roman" w:hAnsi="Times New Roman"/>
          <w:sz w:val="24"/>
          <w:szCs w:val="24"/>
        </w:rPr>
        <w:t>mikroprzedsiębiorcą</w:t>
      </w:r>
      <w:proofErr w:type="spellEnd"/>
      <w:r w:rsidR="00F03748" w:rsidRPr="00F37DB7">
        <w:rPr>
          <w:rFonts w:ascii="Times New Roman" w:hAnsi="Times New Roman"/>
          <w:sz w:val="24"/>
          <w:szCs w:val="24"/>
        </w:rPr>
        <w:t xml:space="preserve"> (</w:t>
      </w:r>
      <w:proofErr w:type="spellStart"/>
      <w:r w:rsidR="00F03748" w:rsidRPr="00F37DB7">
        <w:rPr>
          <w:rFonts w:ascii="Times New Roman" w:hAnsi="Times New Roman"/>
          <w:sz w:val="24"/>
          <w:szCs w:val="24"/>
        </w:rPr>
        <w:t>mikroprzedsiębiorca</w:t>
      </w:r>
      <w:proofErr w:type="spellEnd"/>
      <w:r w:rsidR="00F03748" w:rsidRPr="00F37DB7">
        <w:rPr>
          <w:rFonts w:ascii="Times New Roman" w:hAnsi="Times New Roman"/>
          <w:sz w:val="24"/>
          <w:szCs w:val="24"/>
        </w:rPr>
        <w:t xml:space="preserve"> - przedsiębiorca, który zatrudnia mniej niż 10 pracowników i którego roczny obrót netto nie przekracza 2 milionów EUR);</w:t>
      </w:r>
    </w:p>
    <w:p w14:paraId="070A9EDE" w14:textId="77777777" w:rsidR="00F03748" w:rsidRPr="00B26072" w:rsidRDefault="00106D56" w:rsidP="00F03748">
      <w:pPr>
        <w:spacing w:after="0" w:line="240" w:lineRule="auto"/>
        <w:ind w:left="709"/>
        <w:jc w:val="both"/>
        <w:rPr>
          <w:rFonts w:ascii="Times New Roman" w:hAnsi="Times New Roman"/>
          <w:sz w:val="24"/>
          <w:szCs w:val="24"/>
        </w:rPr>
      </w:pPr>
      <w:sdt>
        <w:sdtPr>
          <w:rPr>
            <w:rFonts w:ascii="Times New Roman" w:hAnsi="Times New Roman"/>
            <w:sz w:val="24"/>
            <w:szCs w:val="24"/>
          </w:rPr>
          <w:id w:val="-1940436362"/>
          <w14:checkbox>
            <w14:checked w14:val="0"/>
            <w14:checkedState w14:val="2612" w14:font="MS Gothic"/>
            <w14:uncheckedState w14:val="2610" w14:font="MS Gothic"/>
          </w14:checkbox>
        </w:sdtPr>
        <w:sdtEndPr/>
        <w:sdtContent>
          <w:r w:rsidR="00F03748" w:rsidRPr="00B26072">
            <w:rPr>
              <w:rFonts w:ascii="Segoe UI Symbol" w:eastAsia="MS Gothic" w:hAnsi="Segoe UI Symbol" w:cs="Segoe UI Symbol"/>
              <w:sz w:val="24"/>
              <w:szCs w:val="24"/>
              <w:lang w:val="en-US"/>
            </w:rPr>
            <w:t>☐</w:t>
          </w:r>
        </w:sdtContent>
      </w:sdt>
      <w:r w:rsidR="00F03748" w:rsidRPr="00B26072">
        <w:rPr>
          <w:rFonts w:ascii="Times New Roman" w:hAnsi="Times New Roman"/>
          <w:sz w:val="24"/>
          <w:szCs w:val="24"/>
        </w:rPr>
        <w:t xml:space="preserve"> małym przedsiębiorcą (małe przedsiębiorstwo definiuje się jako przedsiębiorstwo, które zatrudnia mniej niż 50 pracowników i którego roczny obrót lub roczna suma bilansowa nie przekracza 10 milionów EUR);</w:t>
      </w:r>
    </w:p>
    <w:p w14:paraId="3D7D6E02" w14:textId="61102DB1" w:rsidR="00F03748" w:rsidRPr="00B26072" w:rsidRDefault="00106D56" w:rsidP="00F03748">
      <w:pPr>
        <w:spacing w:after="0" w:line="240" w:lineRule="auto"/>
        <w:ind w:left="709"/>
        <w:jc w:val="both"/>
        <w:rPr>
          <w:rFonts w:ascii="Times New Roman" w:hAnsi="Times New Roman"/>
          <w:sz w:val="24"/>
          <w:szCs w:val="24"/>
        </w:rPr>
      </w:pPr>
      <w:sdt>
        <w:sdtPr>
          <w:rPr>
            <w:rFonts w:ascii="Times New Roman" w:hAnsi="Times New Roman"/>
            <w:sz w:val="24"/>
            <w:szCs w:val="24"/>
          </w:rPr>
          <w:id w:val="1261562489"/>
          <w14:checkbox>
            <w14:checked w14:val="0"/>
            <w14:checkedState w14:val="2612" w14:font="MS Gothic"/>
            <w14:uncheckedState w14:val="2610" w14:font="MS Gothic"/>
          </w14:checkbox>
        </w:sdtPr>
        <w:sdtEndPr/>
        <w:sdtContent>
          <w:r w:rsidR="002B6B03">
            <w:rPr>
              <w:rFonts w:ascii="MS Gothic" w:eastAsia="MS Gothic" w:hAnsi="MS Gothic" w:hint="eastAsia"/>
              <w:sz w:val="24"/>
              <w:szCs w:val="24"/>
            </w:rPr>
            <w:t>☐</w:t>
          </w:r>
        </w:sdtContent>
      </w:sdt>
      <w:r w:rsidR="00F03748">
        <w:rPr>
          <w:rFonts w:ascii="Times New Roman" w:hAnsi="Times New Roman"/>
          <w:sz w:val="24"/>
          <w:szCs w:val="24"/>
        </w:rPr>
        <w:t xml:space="preserve"> </w:t>
      </w:r>
      <w:r w:rsidR="00F03748" w:rsidRPr="00B26072">
        <w:rPr>
          <w:rFonts w:ascii="Times New Roman" w:hAnsi="Times New Roman"/>
          <w:sz w:val="24"/>
          <w:szCs w:val="24"/>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14:paraId="0FF227E2" w14:textId="77777777" w:rsidR="00F03748" w:rsidRPr="00B26072" w:rsidRDefault="00106D56" w:rsidP="00F03748">
      <w:pPr>
        <w:spacing w:after="0" w:line="240" w:lineRule="auto"/>
        <w:ind w:left="709"/>
        <w:jc w:val="both"/>
        <w:rPr>
          <w:rFonts w:ascii="Times New Roman" w:hAnsi="Times New Roman"/>
          <w:sz w:val="24"/>
          <w:szCs w:val="24"/>
        </w:rPr>
      </w:pPr>
      <w:sdt>
        <w:sdtPr>
          <w:rPr>
            <w:rFonts w:ascii="Times New Roman" w:hAnsi="Times New Roman"/>
            <w:sz w:val="24"/>
            <w:szCs w:val="24"/>
          </w:rPr>
          <w:id w:val="-2018757818"/>
          <w14:checkbox>
            <w14:checked w14:val="0"/>
            <w14:checkedState w14:val="2612" w14:font="MS Gothic"/>
            <w14:uncheckedState w14:val="2610" w14:font="MS Gothic"/>
          </w14:checkbox>
        </w:sdtPr>
        <w:sdtEndPr/>
        <w:sdtContent>
          <w:r w:rsidR="00F03748" w:rsidRPr="00B26072">
            <w:rPr>
              <w:rFonts w:ascii="Segoe UI Symbol" w:eastAsia="MS Gothic" w:hAnsi="Segoe UI Symbol" w:cs="Segoe UI Symbol"/>
              <w:sz w:val="24"/>
              <w:szCs w:val="24"/>
            </w:rPr>
            <w:t>☐</w:t>
          </w:r>
        </w:sdtContent>
      </w:sdt>
      <w:r w:rsidR="00F03748" w:rsidRPr="00B26072">
        <w:rPr>
          <w:rFonts w:ascii="Times New Roman" w:hAnsi="Times New Roman"/>
          <w:sz w:val="24"/>
          <w:szCs w:val="24"/>
        </w:rPr>
        <w:t xml:space="preserve">  dużym przedsiębiorstwem.</w:t>
      </w:r>
    </w:p>
    <w:p w14:paraId="57F0C4D1" w14:textId="77777777" w:rsidR="00F03748" w:rsidRPr="00B26072" w:rsidRDefault="00F03748" w:rsidP="00F03748">
      <w:pPr>
        <w:pStyle w:val="Akapitzlist"/>
        <w:numPr>
          <w:ilvl w:val="0"/>
          <w:numId w:val="44"/>
        </w:numPr>
        <w:spacing w:after="0" w:line="240" w:lineRule="auto"/>
        <w:jc w:val="both"/>
        <w:rPr>
          <w:rFonts w:ascii="Times New Roman" w:hAnsi="Times New Roman"/>
          <w:bCs/>
          <w:color w:val="000000"/>
          <w:sz w:val="24"/>
          <w:szCs w:val="24"/>
        </w:rPr>
      </w:pPr>
      <w:r w:rsidRPr="00B26072">
        <w:rPr>
          <w:rFonts w:ascii="Times New Roman" w:hAnsi="Times New Roman"/>
          <w:bCs/>
          <w:color w:val="000000"/>
          <w:sz w:val="24"/>
          <w:szCs w:val="24"/>
        </w:rPr>
        <w:t>Oświadczamy, że :</w:t>
      </w:r>
    </w:p>
    <w:p w14:paraId="4ABB7D36" w14:textId="77777777" w:rsidR="00F03748" w:rsidRPr="00B26072" w:rsidRDefault="00106D56" w:rsidP="00F03748">
      <w:pPr>
        <w:spacing w:after="0" w:line="240" w:lineRule="auto"/>
        <w:ind w:left="720"/>
        <w:jc w:val="both"/>
        <w:rPr>
          <w:rFonts w:ascii="Times New Roman" w:hAnsi="Times New Roman"/>
          <w:sz w:val="24"/>
          <w:szCs w:val="24"/>
        </w:rPr>
      </w:pPr>
      <w:sdt>
        <w:sdtPr>
          <w:rPr>
            <w:rFonts w:ascii="Times New Roman" w:eastAsia="MS Gothic" w:hAnsi="Times New Roman"/>
            <w:sz w:val="24"/>
            <w:szCs w:val="24"/>
            <w:lang w:val="en-US"/>
          </w:rPr>
          <w:id w:val="-323664768"/>
          <w14:checkbox>
            <w14:checked w14:val="0"/>
            <w14:checkedState w14:val="2612" w14:font="MS Gothic"/>
            <w14:uncheckedState w14:val="2610" w14:font="MS Gothic"/>
          </w14:checkbox>
        </w:sdtPr>
        <w:sdtEndPr/>
        <w:sdtContent>
          <w:r w:rsidR="00F03748" w:rsidRPr="00B26072">
            <w:rPr>
              <w:rFonts w:ascii="Segoe UI Symbol" w:eastAsia="MS Gothic" w:hAnsi="Segoe UI Symbol" w:cs="Segoe UI Symbol"/>
              <w:sz w:val="24"/>
              <w:szCs w:val="24"/>
              <w:lang w:val="en-US"/>
            </w:rPr>
            <w:t>☐</w:t>
          </w:r>
        </w:sdtContent>
      </w:sdt>
      <w:r w:rsidR="00F03748" w:rsidRPr="00B26072">
        <w:rPr>
          <w:rFonts w:ascii="Times New Roman" w:hAnsi="Times New Roman"/>
          <w:sz w:val="24"/>
          <w:szCs w:val="24"/>
        </w:rPr>
        <w:t xml:space="preserve"> wybór naszej oferty nie będzie prowadzić do powstania u Zamawiającego obowiązku </w:t>
      </w:r>
    </w:p>
    <w:p w14:paraId="15BF610E" w14:textId="77777777" w:rsidR="00F03748" w:rsidRPr="00B26072" w:rsidRDefault="00106D56" w:rsidP="00F03748">
      <w:pPr>
        <w:spacing w:after="0" w:line="240" w:lineRule="auto"/>
        <w:ind w:left="709"/>
        <w:jc w:val="both"/>
        <w:rPr>
          <w:rFonts w:ascii="Times New Roman" w:hAnsi="Times New Roman"/>
          <w:bCs/>
          <w:color w:val="000000"/>
          <w:sz w:val="24"/>
          <w:szCs w:val="24"/>
        </w:rPr>
      </w:pPr>
      <w:sdt>
        <w:sdtPr>
          <w:rPr>
            <w:rFonts w:ascii="Times New Roman" w:hAnsi="Times New Roman"/>
            <w:sz w:val="24"/>
            <w:szCs w:val="24"/>
          </w:rPr>
          <w:id w:val="-191539791"/>
          <w14:checkbox>
            <w14:checked w14:val="0"/>
            <w14:checkedState w14:val="2612" w14:font="MS Gothic"/>
            <w14:uncheckedState w14:val="2610" w14:font="MS Gothic"/>
          </w14:checkbox>
        </w:sdtPr>
        <w:sdtEndPr/>
        <w:sdtContent>
          <w:r w:rsidR="00F03748" w:rsidRPr="00B26072">
            <w:rPr>
              <w:rFonts w:ascii="Segoe UI Symbol" w:eastAsia="MS Gothic" w:hAnsi="Segoe UI Symbol" w:cs="Segoe UI Symbol"/>
              <w:sz w:val="24"/>
              <w:szCs w:val="24"/>
            </w:rPr>
            <w:t>☐</w:t>
          </w:r>
        </w:sdtContent>
      </w:sdt>
      <w:r w:rsidR="00F03748" w:rsidRPr="00B26072">
        <w:rPr>
          <w:rFonts w:ascii="Times New Roman" w:hAnsi="Times New Roman"/>
          <w:sz w:val="24"/>
          <w:szCs w:val="24"/>
        </w:rPr>
        <w:t xml:space="preserve"> </w:t>
      </w:r>
      <w:r w:rsidR="00F03748" w:rsidRPr="00B26072">
        <w:rPr>
          <w:rFonts w:ascii="Times New Roman" w:hAnsi="Times New Roman"/>
          <w:bCs/>
          <w:color w:val="000000"/>
          <w:sz w:val="24"/>
          <w:szCs w:val="24"/>
        </w:rPr>
        <w:t>wybór oferty będzie prowadzić do powstania u Zamawiającego obowiązku podatkowego w odniesieniu do następujących towarów: ……………………………………………………………</w:t>
      </w:r>
    </w:p>
    <w:p w14:paraId="69FB00CB" w14:textId="77777777" w:rsidR="00F03748" w:rsidRPr="00B26072" w:rsidRDefault="00F03748" w:rsidP="00F03748">
      <w:pPr>
        <w:pStyle w:val="Akapitzlist"/>
        <w:spacing w:after="0" w:line="240" w:lineRule="auto"/>
        <w:ind w:left="284"/>
        <w:jc w:val="both"/>
        <w:rPr>
          <w:rFonts w:ascii="Times New Roman" w:hAnsi="Times New Roman"/>
          <w:bCs/>
          <w:color w:val="000000"/>
          <w:sz w:val="24"/>
          <w:szCs w:val="24"/>
        </w:rPr>
      </w:pPr>
      <w:r w:rsidRPr="00B26072">
        <w:rPr>
          <w:rFonts w:ascii="Times New Roman" w:hAnsi="Times New Roman"/>
          <w:bCs/>
          <w:color w:val="000000"/>
          <w:sz w:val="24"/>
          <w:szCs w:val="24"/>
        </w:rPr>
        <w:t>Wartość towaru powodująca obowiązek podatkowy u Zamawiającego to ………………. zł netto.</w:t>
      </w:r>
    </w:p>
    <w:p w14:paraId="5D5A5A1D" w14:textId="77777777" w:rsidR="00F03748" w:rsidRPr="00B26072" w:rsidRDefault="00F03748" w:rsidP="00F03748">
      <w:pPr>
        <w:spacing w:after="0" w:line="240" w:lineRule="auto"/>
        <w:jc w:val="both"/>
        <w:rPr>
          <w:rFonts w:ascii="Times New Roman" w:hAnsi="Times New Roman"/>
          <w:bCs/>
          <w:color w:val="000000"/>
          <w:sz w:val="24"/>
          <w:szCs w:val="24"/>
        </w:rPr>
      </w:pPr>
      <w:r w:rsidRPr="00B26072">
        <w:rPr>
          <w:rFonts w:ascii="Times New Roman" w:hAnsi="Times New Roman"/>
          <w:b/>
          <w:bCs/>
          <w:color w:val="000000"/>
          <w:sz w:val="24"/>
          <w:szCs w:val="24"/>
        </w:rPr>
        <w:t>Uwaga</w:t>
      </w:r>
      <w:r w:rsidRPr="00B26072">
        <w:rPr>
          <w:rFonts w:ascii="Times New Roman" w:hAnsi="Times New Roman"/>
          <w:bCs/>
          <w:color w:val="000000"/>
          <w:sz w:val="24"/>
          <w:szCs w:val="24"/>
        </w:rPr>
        <w:t>: brak jednoznacznej informacji w ww. zakresie oznacza, że złożona oferta nie będzie prowadziła do powstania u Zamawiającego obowiązku podatkowego.</w:t>
      </w:r>
    </w:p>
    <w:p w14:paraId="6E3FF9BA" w14:textId="77777777" w:rsidR="00F03748" w:rsidRPr="00B26072" w:rsidRDefault="00F03748" w:rsidP="00F03748">
      <w:pPr>
        <w:pStyle w:val="Akapitzlist"/>
        <w:numPr>
          <w:ilvl w:val="0"/>
          <w:numId w:val="44"/>
        </w:numPr>
        <w:spacing w:after="0" w:line="240" w:lineRule="auto"/>
        <w:jc w:val="both"/>
        <w:rPr>
          <w:rFonts w:ascii="Times New Roman" w:hAnsi="Times New Roman"/>
          <w:bCs/>
          <w:color w:val="000000"/>
          <w:sz w:val="24"/>
          <w:szCs w:val="24"/>
        </w:rPr>
      </w:pPr>
      <w:r w:rsidRPr="00B26072">
        <w:rPr>
          <w:rFonts w:ascii="Times New Roman" w:hAnsi="Times New Roman"/>
          <w:bCs/>
          <w:color w:val="000000"/>
          <w:sz w:val="24"/>
          <w:szCs w:val="24"/>
        </w:rPr>
        <w:t>OŚWIADCZAMY, że:</w:t>
      </w:r>
    </w:p>
    <w:p w14:paraId="275C43B1" w14:textId="77777777" w:rsidR="00F03748" w:rsidRPr="00B26072" w:rsidRDefault="00106D56" w:rsidP="00F03748">
      <w:pPr>
        <w:spacing w:after="0" w:line="240" w:lineRule="auto"/>
        <w:ind w:left="709"/>
        <w:jc w:val="both"/>
        <w:rPr>
          <w:rFonts w:ascii="Times New Roman" w:hAnsi="Times New Roman"/>
          <w:sz w:val="24"/>
          <w:szCs w:val="24"/>
        </w:rPr>
      </w:pPr>
      <w:sdt>
        <w:sdtPr>
          <w:rPr>
            <w:rFonts w:ascii="Times New Roman" w:hAnsi="Times New Roman"/>
            <w:sz w:val="24"/>
            <w:szCs w:val="24"/>
          </w:rPr>
          <w:id w:val="-2143187248"/>
          <w14:checkbox>
            <w14:checked w14:val="0"/>
            <w14:checkedState w14:val="2612" w14:font="MS Gothic"/>
            <w14:uncheckedState w14:val="2610" w14:font="MS Gothic"/>
          </w14:checkbox>
        </w:sdtPr>
        <w:sdtEndPr/>
        <w:sdtContent>
          <w:r w:rsidR="00F03748" w:rsidRPr="00B26072">
            <w:rPr>
              <w:rFonts w:ascii="Segoe UI Symbol" w:eastAsia="MS Gothic" w:hAnsi="Segoe UI Symbol" w:cs="Segoe UI Symbol"/>
              <w:sz w:val="24"/>
              <w:szCs w:val="24"/>
              <w:lang w:val="en-US"/>
            </w:rPr>
            <w:t>☐</w:t>
          </w:r>
        </w:sdtContent>
      </w:sdt>
      <w:r w:rsidR="00F03748" w:rsidRPr="00B26072">
        <w:rPr>
          <w:rFonts w:ascii="Times New Roman" w:hAnsi="Times New Roman"/>
          <w:sz w:val="24"/>
          <w:szCs w:val="24"/>
        </w:rPr>
        <w:t xml:space="preserve"> Wykonamy zadanie własnymi siłami</w:t>
      </w:r>
    </w:p>
    <w:p w14:paraId="199D9F2A" w14:textId="77777777" w:rsidR="00F03748" w:rsidRPr="00B26072" w:rsidRDefault="00106D56" w:rsidP="00F03748">
      <w:pPr>
        <w:spacing w:after="0" w:line="240" w:lineRule="auto"/>
        <w:ind w:left="709"/>
        <w:jc w:val="both"/>
        <w:rPr>
          <w:rFonts w:ascii="Times New Roman" w:hAnsi="Times New Roman"/>
          <w:bCs/>
          <w:color w:val="000000"/>
          <w:sz w:val="24"/>
          <w:szCs w:val="24"/>
        </w:rPr>
      </w:pPr>
      <w:sdt>
        <w:sdtPr>
          <w:rPr>
            <w:rFonts w:ascii="Times New Roman" w:hAnsi="Times New Roman"/>
            <w:sz w:val="24"/>
            <w:szCs w:val="24"/>
          </w:rPr>
          <w:id w:val="1127515002"/>
          <w14:checkbox>
            <w14:checked w14:val="0"/>
            <w14:checkedState w14:val="2612" w14:font="MS Gothic"/>
            <w14:uncheckedState w14:val="2610" w14:font="MS Gothic"/>
          </w14:checkbox>
        </w:sdtPr>
        <w:sdtEndPr/>
        <w:sdtContent>
          <w:r w:rsidR="00F03748">
            <w:rPr>
              <w:rFonts w:ascii="MS Gothic" w:eastAsia="MS Gothic" w:hAnsi="MS Gothic" w:hint="eastAsia"/>
              <w:sz w:val="24"/>
              <w:szCs w:val="24"/>
            </w:rPr>
            <w:t>☐</w:t>
          </w:r>
        </w:sdtContent>
      </w:sdt>
      <w:r w:rsidR="00F03748" w:rsidRPr="00B26072">
        <w:rPr>
          <w:rFonts w:ascii="Times New Roman" w:hAnsi="Times New Roman"/>
          <w:sz w:val="24"/>
          <w:szCs w:val="24"/>
        </w:rPr>
        <w:t xml:space="preserve">  </w:t>
      </w:r>
      <w:r w:rsidR="00F03748" w:rsidRPr="00B26072">
        <w:rPr>
          <w:rFonts w:ascii="Times New Roman" w:hAnsi="Times New Roman"/>
          <w:bCs/>
          <w:color w:val="000000"/>
          <w:sz w:val="24"/>
          <w:szCs w:val="24"/>
        </w:rPr>
        <w:t>Zamierzamy powierzyć podwykonawcom wykonanie następujących części zadania:</w:t>
      </w:r>
    </w:p>
    <w:tbl>
      <w:tblPr>
        <w:tblStyle w:val="Tabela-Siatka"/>
        <w:tblW w:w="0" w:type="auto"/>
        <w:tblInd w:w="279" w:type="dxa"/>
        <w:tblLook w:val="04A0" w:firstRow="1" w:lastRow="0" w:firstColumn="1" w:lastColumn="0" w:noHBand="0" w:noVBand="1"/>
      </w:tblPr>
      <w:tblGrid>
        <w:gridCol w:w="570"/>
        <w:gridCol w:w="3968"/>
        <w:gridCol w:w="4812"/>
      </w:tblGrid>
      <w:tr w:rsidR="00F03748" w14:paraId="05814F47" w14:textId="77777777" w:rsidTr="00F03748">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EEFDB22" w14:textId="77777777" w:rsidR="00F03748" w:rsidRDefault="00F03748" w:rsidP="00F03748">
            <w:pPr>
              <w:pStyle w:val="Akapitzlist"/>
              <w:spacing w:after="0" w:line="240" w:lineRule="auto"/>
              <w:ind w:left="0"/>
              <w:jc w:val="both"/>
              <w:rPr>
                <w:rFonts w:ascii="Times New Roman" w:hAnsi="Times New Roman"/>
                <w:b/>
                <w:bCs/>
                <w:color w:val="000000"/>
                <w:sz w:val="24"/>
                <w:szCs w:val="24"/>
              </w:rPr>
            </w:pPr>
            <w:r>
              <w:rPr>
                <w:rFonts w:ascii="Times New Roman" w:hAnsi="Times New Roman"/>
                <w:b/>
                <w:bCs/>
                <w:color w:val="000000"/>
                <w:sz w:val="24"/>
                <w:szCs w:val="24"/>
              </w:rPr>
              <w:t>Lp.</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2B68F20" w14:textId="77777777" w:rsidR="00F03748" w:rsidRDefault="00F03748" w:rsidP="00F03748">
            <w:pPr>
              <w:pStyle w:val="Akapitzlist"/>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Część zamówienia</w:t>
            </w:r>
          </w:p>
        </w:tc>
        <w:tc>
          <w:tcPr>
            <w:tcW w:w="48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09DAE6C" w14:textId="77777777" w:rsidR="00F03748" w:rsidRDefault="00F03748" w:rsidP="00F03748">
            <w:pPr>
              <w:pStyle w:val="Akapitzlist"/>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Nazwa podwykonawcy</w:t>
            </w:r>
          </w:p>
          <w:p w14:paraId="0C391903" w14:textId="77777777" w:rsidR="00F03748" w:rsidRDefault="00F03748" w:rsidP="00F03748">
            <w:pPr>
              <w:pStyle w:val="Akapitzlist"/>
              <w:spacing w:after="0" w:line="240" w:lineRule="auto"/>
              <w:ind w:left="0"/>
              <w:jc w:val="both"/>
              <w:rPr>
                <w:rFonts w:ascii="Times New Roman" w:hAnsi="Times New Roman"/>
                <w:bCs/>
                <w:color w:val="000000"/>
                <w:sz w:val="20"/>
                <w:szCs w:val="20"/>
              </w:rPr>
            </w:pPr>
            <w:r>
              <w:rPr>
                <w:rFonts w:ascii="Times New Roman" w:hAnsi="Times New Roman"/>
                <w:bCs/>
                <w:color w:val="000000"/>
                <w:sz w:val="20"/>
                <w:szCs w:val="20"/>
              </w:rPr>
              <w:t>(o ile jest to wiadome podać firmy Podwykonawców)</w:t>
            </w:r>
          </w:p>
        </w:tc>
      </w:tr>
      <w:tr w:rsidR="00F03748" w14:paraId="3FAA891F" w14:textId="77777777" w:rsidTr="00F03748">
        <w:tc>
          <w:tcPr>
            <w:tcW w:w="567" w:type="dxa"/>
            <w:tcBorders>
              <w:top w:val="single" w:sz="4" w:space="0" w:color="000000"/>
              <w:left w:val="single" w:sz="4" w:space="0" w:color="000000"/>
              <w:bottom w:val="single" w:sz="4" w:space="0" w:color="000000"/>
              <w:right w:val="single" w:sz="4" w:space="0" w:color="000000"/>
            </w:tcBorders>
          </w:tcPr>
          <w:p w14:paraId="4CCAF956" w14:textId="77777777" w:rsidR="00F03748" w:rsidRDefault="00F03748" w:rsidP="00F03748">
            <w:pPr>
              <w:pStyle w:val="Akapitzlist"/>
              <w:ind w:left="0"/>
              <w:jc w:val="both"/>
              <w:rPr>
                <w:rFonts w:ascii="Times New Roman" w:hAnsi="Times New Roman"/>
                <w:bCs/>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21CC27F8" w14:textId="77777777" w:rsidR="00F03748" w:rsidRDefault="00F03748" w:rsidP="00F03748">
            <w:pPr>
              <w:pStyle w:val="Akapitzlist"/>
              <w:ind w:left="0"/>
              <w:jc w:val="both"/>
              <w:rPr>
                <w:rFonts w:ascii="Times New Roman" w:hAnsi="Times New Roman"/>
                <w:bCs/>
                <w:color w:val="000000"/>
                <w:sz w:val="24"/>
                <w:szCs w:val="24"/>
              </w:rPr>
            </w:pPr>
          </w:p>
        </w:tc>
        <w:tc>
          <w:tcPr>
            <w:tcW w:w="4814" w:type="dxa"/>
            <w:tcBorders>
              <w:top w:val="single" w:sz="4" w:space="0" w:color="000000"/>
              <w:left w:val="single" w:sz="4" w:space="0" w:color="000000"/>
              <w:bottom w:val="single" w:sz="4" w:space="0" w:color="000000"/>
              <w:right w:val="single" w:sz="4" w:space="0" w:color="000000"/>
            </w:tcBorders>
          </w:tcPr>
          <w:p w14:paraId="302612C3" w14:textId="77777777" w:rsidR="00F03748" w:rsidRDefault="00F03748" w:rsidP="00F03748">
            <w:pPr>
              <w:pStyle w:val="Akapitzlist"/>
              <w:ind w:left="0"/>
              <w:jc w:val="both"/>
              <w:rPr>
                <w:rFonts w:ascii="Times New Roman" w:hAnsi="Times New Roman"/>
                <w:bCs/>
                <w:color w:val="000000"/>
                <w:sz w:val="24"/>
                <w:szCs w:val="24"/>
              </w:rPr>
            </w:pPr>
          </w:p>
        </w:tc>
      </w:tr>
      <w:tr w:rsidR="00F03748" w14:paraId="3A6CA772" w14:textId="77777777" w:rsidTr="00F03748">
        <w:tc>
          <w:tcPr>
            <w:tcW w:w="567" w:type="dxa"/>
            <w:tcBorders>
              <w:top w:val="single" w:sz="4" w:space="0" w:color="000000"/>
              <w:left w:val="single" w:sz="4" w:space="0" w:color="000000"/>
              <w:bottom w:val="single" w:sz="4" w:space="0" w:color="000000"/>
              <w:right w:val="single" w:sz="4" w:space="0" w:color="000000"/>
            </w:tcBorders>
          </w:tcPr>
          <w:p w14:paraId="0C5B52A4" w14:textId="77777777" w:rsidR="00F03748" w:rsidRDefault="00F03748" w:rsidP="00F03748">
            <w:pPr>
              <w:pStyle w:val="Akapitzlist"/>
              <w:ind w:left="0"/>
              <w:jc w:val="both"/>
              <w:rPr>
                <w:rFonts w:ascii="Times New Roman" w:hAnsi="Times New Roman"/>
                <w:bCs/>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267E1208" w14:textId="77777777" w:rsidR="00F03748" w:rsidRDefault="00F03748" w:rsidP="00F03748">
            <w:pPr>
              <w:pStyle w:val="Akapitzlist"/>
              <w:ind w:left="0"/>
              <w:jc w:val="both"/>
              <w:rPr>
                <w:rFonts w:ascii="Times New Roman" w:hAnsi="Times New Roman"/>
                <w:bCs/>
                <w:color w:val="000000"/>
                <w:sz w:val="24"/>
                <w:szCs w:val="24"/>
              </w:rPr>
            </w:pPr>
          </w:p>
        </w:tc>
        <w:tc>
          <w:tcPr>
            <w:tcW w:w="4814" w:type="dxa"/>
            <w:tcBorders>
              <w:top w:val="single" w:sz="4" w:space="0" w:color="000000"/>
              <w:left w:val="single" w:sz="4" w:space="0" w:color="000000"/>
              <w:bottom w:val="single" w:sz="4" w:space="0" w:color="000000"/>
              <w:right w:val="single" w:sz="4" w:space="0" w:color="000000"/>
            </w:tcBorders>
          </w:tcPr>
          <w:p w14:paraId="4D867613" w14:textId="77777777" w:rsidR="00F03748" w:rsidRDefault="00F03748" w:rsidP="00F03748">
            <w:pPr>
              <w:pStyle w:val="Akapitzlist"/>
              <w:ind w:left="0"/>
              <w:jc w:val="both"/>
              <w:rPr>
                <w:rFonts w:ascii="Times New Roman" w:hAnsi="Times New Roman"/>
                <w:bCs/>
                <w:color w:val="000000"/>
                <w:sz w:val="24"/>
                <w:szCs w:val="24"/>
              </w:rPr>
            </w:pPr>
          </w:p>
        </w:tc>
      </w:tr>
    </w:tbl>
    <w:p w14:paraId="75609382" w14:textId="77777777" w:rsidR="00F03748" w:rsidRDefault="00F03748" w:rsidP="00F03748">
      <w:pPr>
        <w:pStyle w:val="Akapitzlist"/>
        <w:numPr>
          <w:ilvl w:val="0"/>
          <w:numId w:val="44"/>
        </w:numPr>
        <w:jc w:val="both"/>
        <w:rPr>
          <w:rFonts w:ascii="Times New Roman" w:hAnsi="Times New Roman"/>
          <w:bCs/>
          <w:color w:val="000000"/>
          <w:sz w:val="24"/>
          <w:szCs w:val="24"/>
        </w:rPr>
      </w:pPr>
      <w:r>
        <w:rPr>
          <w:rFonts w:ascii="Times New Roman" w:hAnsi="Times New Roman"/>
          <w:bCs/>
          <w:color w:val="000000"/>
          <w:sz w:val="24"/>
          <w:szCs w:val="24"/>
        </w:rPr>
        <w:t>OŚWIADCZAMY, że informacje i dokumenty stanowiące tajemnicę przedsiębiorstwa w rozumieniu przepisów o zwalczaniu nieuczciwej konkurencji  zawarte są na stronach …………..</w:t>
      </w:r>
    </w:p>
    <w:p w14:paraId="1507CCED" w14:textId="28D98185" w:rsidR="00F03748" w:rsidRPr="00E66955" w:rsidRDefault="00F03748" w:rsidP="00F03748">
      <w:pPr>
        <w:pStyle w:val="Akapitzlist"/>
        <w:numPr>
          <w:ilvl w:val="0"/>
          <w:numId w:val="44"/>
        </w:numPr>
        <w:jc w:val="both"/>
        <w:rPr>
          <w:rFonts w:ascii="Times New Roman" w:hAnsi="Times New Roman"/>
          <w:bCs/>
          <w:color w:val="000000"/>
          <w:sz w:val="24"/>
          <w:szCs w:val="24"/>
        </w:rPr>
      </w:pPr>
      <w:r w:rsidRPr="00E66955">
        <w:rPr>
          <w:rFonts w:ascii="Times New Roman" w:hAnsi="Times New Roman"/>
          <w:bCs/>
          <w:color w:val="000000"/>
          <w:sz w:val="24"/>
          <w:szCs w:val="24"/>
        </w:rPr>
        <w:lastRenderedPageBreak/>
        <w:t xml:space="preserve">Na podstawie § 13 Rozporządzenia Ministra Rozwoju z dnia 30 grudnia 2020r. w sprawie podmiotowych środków dowodowych </w:t>
      </w:r>
      <w:r w:rsidRPr="00E66955">
        <w:rPr>
          <w:rFonts w:ascii="Times New Roman" w:hAnsi="Times New Roman"/>
          <w:sz w:val="24"/>
          <w:szCs w:val="24"/>
        </w:rPr>
        <w:t xml:space="preserve">oraz innych dokumentów lub oświadczeń, jakich może żądać zamawiający od wykonawcy (Dz.U. </w:t>
      </w:r>
      <w:r w:rsidR="0082188A">
        <w:rPr>
          <w:rFonts w:ascii="Times New Roman" w:hAnsi="Times New Roman"/>
          <w:sz w:val="24"/>
          <w:szCs w:val="24"/>
        </w:rPr>
        <w:t xml:space="preserve">2020 </w:t>
      </w:r>
      <w:r w:rsidRPr="00E66955">
        <w:rPr>
          <w:rFonts w:ascii="Times New Roman" w:hAnsi="Times New Roman"/>
          <w:sz w:val="24"/>
          <w:szCs w:val="24"/>
        </w:rPr>
        <w:t>poz. 2415) informuję (my), że Zamawiający może samodzielnie pobrać wymagane przez niego dokumenty tj. …………….....</w:t>
      </w:r>
      <w:r>
        <w:rPr>
          <w:rFonts w:ascii="Times New Roman" w:hAnsi="Times New Roman"/>
          <w:sz w:val="24"/>
          <w:szCs w:val="24"/>
        </w:rPr>
        <w:t xml:space="preserve">........………………………………………….. </w:t>
      </w:r>
      <w:r w:rsidRPr="00E66955">
        <w:rPr>
          <w:rFonts w:ascii="Times New Roman" w:hAnsi="Times New Roman"/>
          <w:i/>
          <w:iCs/>
          <w:sz w:val="24"/>
          <w:szCs w:val="24"/>
        </w:rPr>
        <w:t xml:space="preserve">(należy podać jakie dokumenty Zamawiający może samodzielnie pobrać np. KRS, </w:t>
      </w:r>
      <w:proofErr w:type="spellStart"/>
      <w:r w:rsidRPr="00E66955">
        <w:rPr>
          <w:rFonts w:ascii="Times New Roman" w:hAnsi="Times New Roman"/>
          <w:i/>
          <w:iCs/>
          <w:sz w:val="24"/>
          <w:szCs w:val="24"/>
        </w:rPr>
        <w:t>CEiDG</w:t>
      </w:r>
      <w:proofErr w:type="spellEnd"/>
      <w:r w:rsidRPr="00E66955">
        <w:rPr>
          <w:rFonts w:ascii="Times New Roman" w:hAnsi="Times New Roman"/>
          <w:i/>
          <w:iCs/>
          <w:sz w:val="24"/>
          <w:szCs w:val="24"/>
        </w:rPr>
        <w:t>)</w:t>
      </w:r>
      <w:r w:rsidRPr="00E66955">
        <w:rPr>
          <w:rFonts w:ascii="Times New Roman" w:hAnsi="Times New Roman"/>
          <w:sz w:val="24"/>
          <w:szCs w:val="24"/>
        </w:rPr>
        <w:t xml:space="preserve">. Powyższa dokumenty Zamawiający pobiera z ogólnodostępnej i bezpłatnej bazy danych pod adresem internetowym: …………………………….........................., a w przypadku Wykonawców mających siedzibę w Polsce (zaznaczyć właściwe): </w:t>
      </w:r>
    </w:p>
    <w:p w14:paraId="674D6CBF" w14:textId="77777777" w:rsidR="00F03748" w:rsidRDefault="00106D56" w:rsidP="00F03748">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F03748">
            <w:rPr>
              <w:rFonts w:ascii="MS Gothic" w:eastAsia="MS Gothic" w:hAnsi="MS Gothic" w:cs="Arial" w:hint="eastAsia"/>
              <w:sz w:val="20"/>
              <w:szCs w:val="20"/>
              <w:lang w:val="en-US"/>
            </w:rPr>
            <w:t>☐</w:t>
          </w:r>
        </w:sdtContent>
      </w:sdt>
      <w:r w:rsidR="00F03748">
        <w:rPr>
          <w:rFonts w:ascii="Arial" w:hAnsi="Arial" w:cs="Arial"/>
          <w:sz w:val="20"/>
          <w:szCs w:val="20"/>
        </w:rPr>
        <w:t xml:space="preserve"> </w:t>
      </w:r>
      <w:hyperlink r:id="rId23" w:history="1">
        <w:r w:rsidR="00F03748">
          <w:rPr>
            <w:rStyle w:val="Hipercze"/>
            <w:b/>
            <w:bCs/>
            <w:sz w:val="20"/>
            <w:szCs w:val="20"/>
          </w:rPr>
          <w:t>https://ems.ms.gov.pl/krs/wyszukiwaniepodmiotu</w:t>
        </w:r>
      </w:hyperlink>
      <w:r w:rsidR="00F03748">
        <w:rPr>
          <w:b/>
          <w:bCs/>
        </w:rPr>
        <w:t xml:space="preserve"> </w:t>
      </w:r>
    </w:p>
    <w:p w14:paraId="2051D49F" w14:textId="77777777" w:rsidR="00F03748" w:rsidRDefault="00F03748" w:rsidP="00F03748">
      <w:pPr>
        <w:spacing w:after="0" w:line="240" w:lineRule="auto"/>
        <w:ind w:left="2835" w:hanging="2475"/>
        <w:jc w:val="both"/>
        <w:rPr>
          <w:rFonts w:ascii="Tahoma" w:hAnsi="Tahoma" w:cs="Tahoma"/>
          <w:b/>
          <w:bCs/>
        </w:rPr>
      </w:pPr>
    </w:p>
    <w:p w14:paraId="7E56AD8D" w14:textId="77777777" w:rsidR="00F03748" w:rsidRDefault="00106D56" w:rsidP="00F03748">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F03748">
            <w:rPr>
              <w:rFonts w:ascii="MS Gothic" w:eastAsia="MS Gothic" w:hAnsi="MS Gothic" w:cs="Arial" w:hint="eastAsia"/>
              <w:sz w:val="20"/>
              <w:szCs w:val="20"/>
              <w:lang w:val="en-US"/>
            </w:rPr>
            <w:t>☐</w:t>
          </w:r>
        </w:sdtContent>
      </w:sdt>
      <w:r w:rsidR="00F03748">
        <w:rPr>
          <w:rFonts w:ascii="Arial" w:hAnsi="Arial" w:cs="Arial"/>
          <w:sz w:val="20"/>
          <w:szCs w:val="20"/>
        </w:rPr>
        <w:t xml:space="preserve"> </w:t>
      </w:r>
      <w:hyperlink r:id="rId24" w:history="1">
        <w:r w:rsidR="00F03748">
          <w:rPr>
            <w:rStyle w:val="Hipercze"/>
            <w:b/>
            <w:bCs/>
            <w:sz w:val="20"/>
            <w:szCs w:val="20"/>
          </w:rPr>
          <w:t>https://prod.ceidg.gov.pl</w:t>
        </w:r>
      </w:hyperlink>
      <w:r w:rsidR="00F03748">
        <w:t xml:space="preserve"> </w:t>
      </w:r>
    </w:p>
    <w:p w14:paraId="5E4CF999" w14:textId="77777777" w:rsidR="00F03748" w:rsidRDefault="00F03748" w:rsidP="00F03748">
      <w:pPr>
        <w:pStyle w:val="Akapitzlist"/>
        <w:ind w:left="1080"/>
        <w:jc w:val="both"/>
        <w:rPr>
          <w:rFonts w:ascii="Times New Roman" w:hAnsi="Times New Roman"/>
          <w:bCs/>
          <w:color w:val="000000"/>
          <w:sz w:val="24"/>
          <w:szCs w:val="24"/>
        </w:rPr>
      </w:pPr>
    </w:p>
    <w:p w14:paraId="4A105AB1" w14:textId="77777777" w:rsidR="00F03748" w:rsidRDefault="00F03748" w:rsidP="00F03748">
      <w:pPr>
        <w:pStyle w:val="Akapitzlist"/>
        <w:ind w:left="284"/>
        <w:jc w:val="both"/>
        <w:rPr>
          <w:rFonts w:ascii="Times New Roman" w:hAnsi="Times New Roman"/>
          <w:bCs/>
          <w:color w:val="000000"/>
          <w:sz w:val="24"/>
          <w:szCs w:val="24"/>
        </w:rPr>
      </w:pPr>
      <w:r>
        <w:rPr>
          <w:rFonts w:ascii="Times New Roman" w:hAnsi="Times New Roman"/>
          <w:bCs/>
          <w:color w:val="000000"/>
          <w:sz w:val="24"/>
          <w:szCs w:val="24"/>
        </w:rPr>
        <w:t>Integralnymi załącznikami do niniejszej oferty są:</w:t>
      </w:r>
    </w:p>
    <w:p w14:paraId="707418A8" w14:textId="77777777" w:rsidR="00F03748" w:rsidRDefault="00F03748" w:rsidP="00F03748">
      <w:pPr>
        <w:pStyle w:val="Akapitzlist"/>
        <w:numPr>
          <w:ilvl w:val="0"/>
          <w:numId w:val="43"/>
        </w:numPr>
        <w:jc w:val="both"/>
        <w:rPr>
          <w:rFonts w:ascii="Times New Roman" w:hAnsi="Times New Roman"/>
          <w:bCs/>
          <w:color w:val="000000"/>
          <w:sz w:val="24"/>
          <w:szCs w:val="24"/>
        </w:rPr>
      </w:pPr>
      <w:r>
        <w:rPr>
          <w:rFonts w:ascii="Times New Roman" w:hAnsi="Times New Roman"/>
          <w:bCs/>
          <w:color w:val="000000"/>
          <w:sz w:val="24"/>
          <w:szCs w:val="24"/>
        </w:rPr>
        <w:t>……………………………………………</w:t>
      </w:r>
    </w:p>
    <w:p w14:paraId="30E2D580" w14:textId="77777777" w:rsidR="00F03748" w:rsidRDefault="00F03748" w:rsidP="00F03748">
      <w:pPr>
        <w:pStyle w:val="Akapitzlist"/>
        <w:numPr>
          <w:ilvl w:val="0"/>
          <w:numId w:val="43"/>
        </w:numPr>
        <w:jc w:val="both"/>
        <w:rPr>
          <w:rFonts w:ascii="Times New Roman" w:hAnsi="Times New Roman"/>
          <w:bCs/>
          <w:color w:val="000000"/>
          <w:sz w:val="24"/>
          <w:szCs w:val="24"/>
        </w:rPr>
      </w:pPr>
      <w:r>
        <w:rPr>
          <w:rFonts w:ascii="Times New Roman" w:hAnsi="Times New Roman"/>
          <w:bCs/>
          <w:color w:val="000000"/>
          <w:sz w:val="24"/>
          <w:szCs w:val="24"/>
        </w:rPr>
        <w:t>……………………………………………</w:t>
      </w:r>
    </w:p>
    <w:p w14:paraId="09255BB5" w14:textId="77777777" w:rsidR="00F03748" w:rsidRDefault="00F03748" w:rsidP="00F03748"/>
    <w:p w14:paraId="793BD7D0" w14:textId="77777777" w:rsidR="00F03748" w:rsidRDefault="00F03748" w:rsidP="00F03748"/>
    <w:p w14:paraId="07D33516" w14:textId="77777777" w:rsidR="00F03748" w:rsidRDefault="00F03748" w:rsidP="00F03748"/>
    <w:p w14:paraId="4CA83D78" w14:textId="77777777" w:rsidR="00F03748" w:rsidRDefault="00F03748" w:rsidP="00F03748"/>
    <w:p w14:paraId="6D4B1270" w14:textId="77777777" w:rsidR="00F03748" w:rsidRDefault="00F03748" w:rsidP="00F03748"/>
    <w:p w14:paraId="740F3777" w14:textId="77777777" w:rsidR="00F03748" w:rsidRDefault="00F03748" w:rsidP="00F03748"/>
    <w:p w14:paraId="06CFB5E9" w14:textId="77777777" w:rsidR="00F03748" w:rsidRDefault="00F03748" w:rsidP="00F03748"/>
    <w:p w14:paraId="698271DA" w14:textId="77777777" w:rsidR="00F03748" w:rsidRDefault="00F03748" w:rsidP="00F03748"/>
    <w:p w14:paraId="4C56999A" w14:textId="77777777" w:rsidR="00F03748" w:rsidRDefault="00F03748" w:rsidP="00F03748"/>
    <w:p w14:paraId="314F87E1" w14:textId="77777777" w:rsidR="00F03748" w:rsidRDefault="00F03748" w:rsidP="00F03748"/>
    <w:p w14:paraId="66CA3F61" w14:textId="77777777" w:rsidR="00F03748" w:rsidRDefault="00F03748" w:rsidP="00F03748"/>
    <w:p w14:paraId="74EF1133" w14:textId="77777777" w:rsidR="0041598C" w:rsidRDefault="0041598C" w:rsidP="00F03748"/>
    <w:p w14:paraId="77EE55F6" w14:textId="77777777" w:rsidR="00F03748" w:rsidRDefault="00F03748" w:rsidP="00F03748"/>
    <w:p w14:paraId="6C919FD1" w14:textId="77777777" w:rsidR="006D5583" w:rsidRDefault="006D5583" w:rsidP="00F03748"/>
    <w:p w14:paraId="6DBF4AC5" w14:textId="77777777" w:rsidR="003A47A2" w:rsidRDefault="003A47A2" w:rsidP="00F03748"/>
    <w:p w14:paraId="551B3316" w14:textId="77777777" w:rsidR="00FC26EC" w:rsidRDefault="00FC26EC" w:rsidP="00F03748"/>
    <w:p w14:paraId="3E66CFF2" w14:textId="77777777" w:rsidR="00ED4503" w:rsidRDefault="00ED4503" w:rsidP="00F03748"/>
    <w:p w14:paraId="73A089EE" w14:textId="038E8338" w:rsidR="00306933" w:rsidRDefault="00B465EC" w:rsidP="00306933">
      <w:pPr>
        <w:jc w:val="right"/>
        <w:rPr>
          <w:rFonts w:ascii="Times New Roman" w:hAnsi="Times New Roman"/>
          <w:b/>
          <w:bCs/>
          <w:color w:val="000000"/>
          <w:sz w:val="24"/>
          <w:szCs w:val="24"/>
        </w:rPr>
      </w:pPr>
      <w:r>
        <w:rPr>
          <w:rFonts w:ascii="Times New Roman" w:hAnsi="Times New Roman"/>
          <w:b/>
          <w:bCs/>
          <w:color w:val="000000"/>
          <w:sz w:val="24"/>
          <w:szCs w:val="24"/>
        </w:rPr>
        <w:lastRenderedPageBreak/>
        <w:t>ZAŁĄCZNIK NR 2</w:t>
      </w:r>
    </w:p>
    <w:tbl>
      <w:tblPr>
        <w:tblW w:w="9634" w:type="dxa"/>
        <w:tblLook w:val="01E0" w:firstRow="1" w:lastRow="1" w:firstColumn="1" w:lastColumn="1" w:noHBand="0" w:noVBand="0"/>
      </w:tblPr>
      <w:tblGrid>
        <w:gridCol w:w="9634"/>
      </w:tblGrid>
      <w:tr w:rsidR="00467815" w14:paraId="751C3CC4" w14:textId="77777777" w:rsidTr="00467815">
        <w:trPr>
          <w:trHeight w:val="1170"/>
        </w:trPr>
        <w:tc>
          <w:tcPr>
            <w:tcW w:w="9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74003C" w14:textId="11CAEBE8" w:rsidR="00467815" w:rsidRDefault="00467815" w:rsidP="00467815">
            <w:pPr>
              <w:spacing w:after="0" w:line="240" w:lineRule="auto"/>
              <w:jc w:val="center"/>
              <w:rPr>
                <w:rFonts w:ascii="Times New Roman" w:hAnsi="Times New Roman"/>
                <w:b/>
                <w:sz w:val="24"/>
                <w:szCs w:val="24"/>
              </w:rPr>
            </w:pPr>
            <w:r>
              <w:rPr>
                <w:rFonts w:ascii="Times New Roman" w:hAnsi="Times New Roman"/>
                <w:b/>
                <w:sz w:val="24"/>
                <w:szCs w:val="24"/>
              </w:rPr>
              <w:t>OŚWIADCZENIE</w:t>
            </w:r>
            <w:r w:rsidR="006D27A6">
              <w:rPr>
                <w:rStyle w:val="Odwoanieprzypisudolnego"/>
                <w:rFonts w:ascii="Times New Roman" w:hAnsi="Times New Roman"/>
                <w:b/>
                <w:sz w:val="24"/>
                <w:szCs w:val="24"/>
              </w:rPr>
              <w:footnoteReference w:id="1"/>
            </w:r>
            <w:r>
              <w:rPr>
                <w:rFonts w:ascii="Times New Roman" w:hAnsi="Times New Roman"/>
                <w:b/>
                <w:sz w:val="24"/>
                <w:szCs w:val="24"/>
              </w:rPr>
              <w:t xml:space="preserve"> </w:t>
            </w:r>
          </w:p>
          <w:p w14:paraId="02C906F3" w14:textId="52AB42DB" w:rsidR="00467815" w:rsidRDefault="00467815" w:rsidP="00467815">
            <w:pPr>
              <w:spacing w:after="0" w:line="240" w:lineRule="auto"/>
              <w:jc w:val="center"/>
              <w:rPr>
                <w:rFonts w:ascii="Times New Roman" w:hAnsi="Times New Roman"/>
                <w:b/>
                <w:sz w:val="24"/>
                <w:szCs w:val="24"/>
              </w:rPr>
            </w:pPr>
            <w:r>
              <w:rPr>
                <w:rFonts w:ascii="Times New Roman" w:hAnsi="Times New Roman"/>
                <w:b/>
                <w:sz w:val="24"/>
                <w:szCs w:val="24"/>
              </w:rPr>
              <w:t xml:space="preserve">o którym mowa w art. 125 ust. 1 ustawy </w:t>
            </w:r>
            <w:proofErr w:type="spellStart"/>
            <w:r>
              <w:rPr>
                <w:rFonts w:ascii="Times New Roman" w:hAnsi="Times New Roman"/>
                <w:b/>
                <w:sz w:val="24"/>
                <w:szCs w:val="24"/>
              </w:rPr>
              <w:t>Pzp</w:t>
            </w:r>
            <w:proofErr w:type="spellEnd"/>
          </w:p>
        </w:tc>
      </w:tr>
    </w:tbl>
    <w:p w14:paraId="575416A7" w14:textId="77777777" w:rsidR="00306933" w:rsidRDefault="00306933" w:rsidP="00306933">
      <w:pPr>
        <w:spacing w:after="0" w:line="240" w:lineRule="auto"/>
        <w:jc w:val="center"/>
        <w:rPr>
          <w:rFonts w:ascii="Times New Roman" w:hAnsi="Times New Roman"/>
          <w:b/>
          <w:bCs/>
          <w:sz w:val="14"/>
          <w:szCs w:val="24"/>
        </w:rPr>
      </w:pPr>
    </w:p>
    <w:p w14:paraId="4C347650" w14:textId="4EC63997" w:rsidR="00306933" w:rsidRDefault="00467815" w:rsidP="006D27A6">
      <w:pPr>
        <w:spacing w:after="0" w:line="240" w:lineRule="auto"/>
        <w:jc w:val="center"/>
        <w:rPr>
          <w:rFonts w:ascii="Times New Roman" w:hAnsi="Times New Roman"/>
          <w:b/>
          <w:bCs/>
          <w:color w:val="000000"/>
          <w:sz w:val="24"/>
          <w:szCs w:val="24"/>
        </w:rPr>
      </w:pPr>
      <w:r w:rsidRPr="006D27A6">
        <w:rPr>
          <w:rFonts w:ascii="Times New Roman" w:hAnsi="Times New Roman"/>
          <w:bCs/>
          <w:color w:val="000000"/>
          <w:sz w:val="24"/>
          <w:szCs w:val="24"/>
        </w:rPr>
        <w:t>Nazwa postępowania:</w:t>
      </w:r>
      <w:r>
        <w:rPr>
          <w:rFonts w:ascii="Times New Roman" w:hAnsi="Times New Roman"/>
          <w:b/>
          <w:bCs/>
          <w:color w:val="000000"/>
          <w:sz w:val="24"/>
          <w:szCs w:val="24"/>
        </w:rPr>
        <w:t xml:space="preserve"> „Zakup paliw dla środków transportu znajdujących się w posiadaniu</w:t>
      </w:r>
      <w:r w:rsidR="006D27A6">
        <w:rPr>
          <w:rFonts w:ascii="Times New Roman" w:hAnsi="Times New Roman"/>
          <w:b/>
          <w:bCs/>
          <w:color w:val="000000"/>
          <w:sz w:val="24"/>
          <w:szCs w:val="24"/>
        </w:rPr>
        <w:t xml:space="preserve"> Powiatowego Zarządu Dróg w Lubaniu”.</w:t>
      </w:r>
    </w:p>
    <w:p w14:paraId="14BC9AFB" w14:textId="77777777" w:rsidR="006D27A6" w:rsidRDefault="006D27A6" w:rsidP="00306933">
      <w:pPr>
        <w:spacing w:after="0" w:line="240" w:lineRule="auto"/>
        <w:rPr>
          <w:rFonts w:ascii="Times New Roman" w:hAnsi="Times New Roman"/>
          <w:b/>
          <w:bCs/>
          <w:color w:val="000000"/>
          <w:sz w:val="24"/>
          <w:szCs w:val="24"/>
        </w:rPr>
      </w:pPr>
    </w:p>
    <w:p w14:paraId="60B517D3" w14:textId="77777777" w:rsidR="006D27A6" w:rsidRDefault="006D27A6" w:rsidP="006D27A6">
      <w:pPr>
        <w:spacing w:after="0" w:line="240" w:lineRule="auto"/>
        <w:rPr>
          <w:rFonts w:ascii="Times New Roman" w:hAnsi="Times New Roman"/>
          <w:bCs/>
          <w:color w:val="000000"/>
          <w:sz w:val="24"/>
          <w:szCs w:val="24"/>
        </w:rPr>
      </w:pPr>
      <w:r w:rsidRPr="006D27A6">
        <w:rPr>
          <w:rFonts w:ascii="Times New Roman" w:hAnsi="Times New Roman"/>
          <w:bCs/>
          <w:color w:val="000000"/>
          <w:sz w:val="24"/>
          <w:szCs w:val="24"/>
        </w:rPr>
        <w:t>Nazwa i adres Wykonawcy:</w:t>
      </w:r>
    </w:p>
    <w:p w14:paraId="032D9F00" w14:textId="136CFE75" w:rsidR="006D27A6" w:rsidRDefault="006D27A6" w:rsidP="006D27A6">
      <w:pPr>
        <w:spacing w:after="0" w:line="240" w:lineRule="auto"/>
        <w:rPr>
          <w:rFonts w:ascii="Times New Roman" w:hAnsi="Times New Roman"/>
          <w:bCs/>
          <w:color w:val="000000"/>
          <w:sz w:val="24"/>
          <w:szCs w:val="24"/>
        </w:rPr>
      </w:pPr>
      <w:r>
        <w:rPr>
          <w:rFonts w:ascii="Times New Roman" w:hAnsi="Times New Roman"/>
          <w:bCs/>
          <w:color w:val="000000"/>
          <w:sz w:val="24"/>
          <w:szCs w:val="24"/>
        </w:rPr>
        <w:t>…………………………………………………………………………………………………………</w:t>
      </w:r>
    </w:p>
    <w:p w14:paraId="576A7850" w14:textId="0BC6BA7A" w:rsidR="006D27A6" w:rsidRDefault="006D27A6" w:rsidP="006D27A6">
      <w:pPr>
        <w:spacing w:after="0" w:line="240" w:lineRule="auto"/>
        <w:rPr>
          <w:rFonts w:ascii="Times New Roman" w:hAnsi="Times New Roman"/>
          <w:bCs/>
          <w:color w:val="000000"/>
          <w:sz w:val="24"/>
          <w:szCs w:val="24"/>
        </w:rPr>
      </w:pPr>
      <w:r>
        <w:rPr>
          <w:rFonts w:ascii="Times New Roman" w:hAnsi="Times New Roman"/>
          <w:bCs/>
          <w:color w:val="000000"/>
          <w:sz w:val="24"/>
          <w:szCs w:val="24"/>
        </w:rPr>
        <w:t>…………………………………………………………………………………………………………</w:t>
      </w:r>
    </w:p>
    <w:p w14:paraId="61EC9C7B" w14:textId="77777777" w:rsidR="006D27A6" w:rsidRDefault="006D27A6" w:rsidP="006D27A6">
      <w:pPr>
        <w:spacing w:after="0" w:line="240" w:lineRule="auto"/>
        <w:rPr>
          <w:rFonts w:ascii="Times New Roman" w:hAnsi="Times New Roman"/>
          <w:bCs/>
          <w:color w:val="000000"/>
          <w:sz w:val="24"/>
          <w:szCs w:val="24"/>
        </w:rPr>
      </w:pPr>
    </w:p>
    <w:p w14:paraId="4D3C036F" w14:textId="70D578A3" w:rsidR="006D27A6" w:rsidRDefault="006D27A6" w:rsidP="00EF6960">
      <w:pPr>
        <w:pStyle w:val="Akapitzlist"/>
        <w:numPr>
          <w:ilvl w:val="0"/>
          <w:numId w:val="36"/>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Oświadczam, że nie podlegam wykluczeniu z postępowania na podstawie art. 108 ust. 1 oraz  art. 109 ust. </w:t>
      </w:r>
      <w:r w:rsidR="002A285C">
        <w:rPr>
          <w:rFonts w:ascii="Times New Roman" w:hAnsi="Times New Roman"/>
          <w:bCs/>
          <w:color w:val="000000"/>
          <w:sz w:val="24"/>
          <w:szCs w:val="24"/>
        </w:rPr>
        <w:t>1 pkt 4</w:t>
      </w:r>
      <w:r>
        <w:rPr>
          <w:rFonts w:ascii="Times New Roman" w:hAnsi="Times New Roman"/>
          <w:bCs/>
          <w:color w:val="000000"/>
          <w:sz w:val="24"/>
          <w:szCs w:val="24"/>
        </w:rPr>
        <w:t xml:space="preserve"> ustawy </w:t>
      </w:r>
      <w:proofErr w:type="spellStart"/>
      <w:r>
        <w:rPr>
          <w:rFonts w:ascii="Times New Roman" w:hAnsi="Times New Roman"/>
          <w:bCs/>
          <w:color w:val="000000"/>
          <w:sz w:val="24"/>
          <w:szCs w:val="24"/>
        </w:rPr>
        <w:t>Pzp</w:t>
      </w:r>
      <w:proofErr w:type="spellEnd"/>
      <w:r>
        <w:rPr>
          <w:rFonts w:ascii="Times New Roman" w:hAnsi="Times New Roman"/>
          <w:bCs/>
          <w:color w:val="000000"/>
          <w:sz w:val="24"/>
          <w:szCs w:val="24"/>
        </w:rPr>
        <w:t xml:space="preserve"> w zakresie wskazanym przez Zamawiającego;</w:t>
      </w:r>
    </w:p>
    <w:p w14:paraId="35F320BA" w14:textId="77777777" w:rsidR="00D31B7A" w:rsidRPr="00D31B7A" w:rsidRDefault="00D31B7A" w:rsidP="00D31B7A">
      <w:pPr>
        <w:pStyle w:val="Akapitzlist"/>
        <w:numPr>
          <w:ilvl w:val="0"/>
          <w:numId w:val="36"/>
        </w:numPr>
        <w:jc w:val="both"/>
        <w:rPr>
          <w:rFonts w:ascii="Times New Roman" w:hAnsi="Times New Roman"/>
          <w:bCs/>
          <w:color w:val="000000"/>
          <w:sz w:val="24"/>
          <w:szCs w:val="24"/>
        </w:rPr>
      </w:pPr>
      <w:r w:rsidRPr="00D31B7A">
        <w:rPr>
          <w:rFonts w:ascii="Times New Roman" w:hAnsi="Times New Roman"/>
          <w:bCs/>
          <w:color w:val="000000"/>
          <w:sz w:val="24"/>
          <w:szCs w:val="24"/>
        </w:rPr>
        <w:t>Oświadczam, że nie podlegam wykluczeniu z postępowania na podstawie art. 7 ust. 1 ustawy z dnia 13.04.2022r. o szczególnych rozwiązaniach w zakresie przeciwdziałania wspieraniu agresji na Ukrainę oraz służących ochronie bezpieczeństwa narodowego;</w:t>
      </w:r>
    </w:p>
    <w:p w14:paraId="50645257" w14:textId="3E0CCF44" w:rsidR="006D27A6" w:rsidRDefault="006D27A6" w:rsidP="00EF6960">
      <w:pPr>
        <w:pStyle w:val="Akapitzlist"/>
        <w:numPr>
          <w:ilvl w:val="0"/>
          <w:numId w:val="36"/>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Oś</w:t>
      </w:r>
      <w:r w:rsidR="00AB095E">
        <w:rPr>
          <w:rFonts w:ascii="Times New Roman" w:hAnsi="Times New Roman"/>
          <w:bCs/>
          <w:color w:val="000000"/>
          <w:sz w:val="24"/>
          <w:szCs w:val="24"/>
        </w:rPr>
        <w:t xml:space="preserve">wiadczam, że zachodzą wobec mnie podstawy wykluczenia z postępowania na podstawie art.  ……….. Ustawy </w:t>
      </w:r>
      <w:proofErr w:type="spellStart"/>
      <w:r w:rsidR="00AB095E">
        <w:rPr>
          <w:rFonts w:ascii="Times New Roman" w:hAnsi="Times New Roman"/>
          <w:bCs/>
          <w:color w:val="000000"/>
          <w:sz w:val="24"/>
          <w:szCs w:val="24"/>
        </w:rPr>
        <w:t>Pzp</w:t>
      </w:r>
      <w:proofErr w:type="spellEnd"/>
      <w:r w:rsidR="00AB095E">
        <w:rPr>
          <w:rStyle w:val="Odwoanieprzypisudolnego"/>
          <w:rFonts w:ascii="Times New Roman" w:hAnsi="Times New Roman"/>
          <w:bCs/>
          <w:color w:val="000000"/>
          <w:sz w:val="24"/>
          <w:szCs w:val="24"/>
        </w:rPr>
        <w:footnoteReference w:id="2"/>
      </w:r>
      <w:r w:rsidR="00AB095E">
        <w:rPr>
          <w:rFonts w:ascii="Times New Roman" w:hAnsi="Times New Roman"/>
          <w:bCs/>
          <w:color w:val="000000"/>
          <w:sz w:val="24"/>
          <w:szCs w:val="24"/>
        </w:rPr>
        <w:t xml:space="preserve">. Jednocześnie oświadczam, że w związku z ww. okolicznością, na podstawie  art. 110 ust. 2 ustawy </w:t>
      </w:r>
      <w:proofErr w:type="spellStart"/>
      <w:r w:rsidR="00AB095E">
        <w:rPr>
          <w:rFonts w:ascii="Times New Roman" w:hAnsi="Times New Roman"/>
          <w:bCs/>
          <w:color w:val="000000"/>
          <w:sz w:val="24"/>
          <w:szCs w:val="24"/>
        </w:rPr>
        <w:t>Pzp</w:t>
      </w:r>
      <w:proofErr w:type="spellEnd"/>
      <w:r w:rsidR="00AB095E">
        <w:rPr>
          <w:rFonts w:ascii="Times New Roman" w:hAnsi="Times New Roman"/>
          <w:bCs/>
          <w:color w:val="000000"/>
          <w:sz w:val="24"/>
          <w:szCs w:val="24"/>
        </w:rPr>
        <w:t xml:space="preserve"> podjąłem następujące środki naprawcze: …………………………………………………………………………………………………</w:t>
      </w:r>
    </w:p>
    <w:p w14:paraId="0C78318F" w14:textId="216E2CE1" w:rsidR="00AB095E" w:rsidRDefault="00AB095E" w:rsidP="00EF6960">
      <w:pPr>
        <w:pStyle w:val="Akapitzlist"/>
        <w:numPr>
          <w:ilvl w:val="0"/>
          <w:numId w:val="36"/>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Oświadczam, że spełniam warunki udziału w postepowaniu  w za</w:t>
      </w:r>
      <w:r w:rsidR="00894158">
        <w:rPr>
          <w:rFonts w:ascii="Times New Roman" w:hAnsi="Times New Roman"/>
          <w:bCs/>
          <w:color w:val="000000"/>
          <w:sz w:val="24"/>
          <w:szCs w:val="24"/>
        </w:rPr>
        <w:t>kresie wskazanym przez Zamawiają</w:t>
      </w:r>
      <w:r>
        <w:rPr>
          <w:rFonts w:ascii="Times New Roman" w:hAnsi="Times New Roman"/>
          <w:bCs/>
          <w:color w:val="000000"/>
          <w:sz w:val="24"/>
          <w:szCs w:val="24"/>
        </w:rPr>
        <w:t>cego;</w:t>
      </w:r>
    </w:p>
    <w:p w14:paraId="10B93432" w14:textId="3E58B476" w:rsidR="00AB095E" w:rsidRDefault="00894158" w:rsidP="00EF6960">
      <w:pPr>
        <w:pStyle w:val="Akapitzlist"/>
        <w:numPr>
          <w:ilvl w:val="0"/>
          <w:numId w:val="36"/>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Oświadczam, że podmiotowe środki dowodowe, tj.  ………………………………………… Zamawiający może uzyskać za pomocą bezpłatnych i ogólnodostępnych bez danych dostępnych pod adresem: ……………………………………………………………………</w:t>
      </w:r>
    </w:p>
    <w:p w14:paraId="5BB4818D" w14:textId="1B867FDB" w:rsidR="00894158" w:rsidRDefault="00894158" w:rsidP="00EF6960">
      <w:pPr>
        <w:pStyle w:val="Akapitzlist"/>
        <w:numPr>
          <w:ilvl w:val="0"/>
          <w:numId w:val="36"/>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Oświadczam, że w celu potwierdzenia spełnienia warunków udziału w postepowaniu wskazanych przez Zamawiającego, polegam na zdolnościach następujących podmiotów udostępniających zasoby</w:t>
      </w:r>
      <w:r>
        <w:rPr>
          <w:rStyle w:val="Odwoanieprzypisudolnego"/>
          <w:rFonts w:ascii="Times New Roman" w:hAnsi="Times New Roman"/>
          <w:bCs/>
          <w:color w:val="000000"/>
          <w:sz w:val="24"/>
          <w:szCs w:val="24"/>
        </w:rPr>
        <w:footnoteReference w:id="3"/>
      </w:r>
      <w:r>
        <w:rPr>
          <w:rFonts w:ascii="Times New Roman" w:hAnsi="Times New Roman"/>
          <w:bCs/>
          <w:color w:val="000000"/>
          <w:sz w:val="24"/>
          <w:szCs w:val="24"/>
        </w:rPr>
        <w:t>:</w:t>
      </w:r>
    </w:p>
    <w:p w14:paraId="0CBCA0A6" w14:textId="77777777" w:rsidR="00894158" w:rsidRDefault="00894158" w:rsidP="00894158">
      <w:pPr>
        <w:pStyle w:val="Akapitzlist"/>
        <w:spacing w:after="0" w:line="240" w:lineRule="auto"/>
        <w:jc w:val="both"/>
        <w:rPr>
          <w:rFonts w:ascii="Times New Roman" w:hAnsi="Times New Roman"/>
          <w:bCs/>
          <w:color w:val="000000"/>
          <w:sz w:val="24"/>
          <w:szCs w:val="24"/>
        </w:rPr>
      </w:pPr>
    </w:p>
    <w:tbl>
      <w:tblPr>
        <w:tblStyle w:val="Tabela-Siatka"/>
        <w:tblW w:w="0" w:type="auto"/>
        <w:tblInd w:w="720" w:type="dxa"/>
        <w:tblLook w:val="04A0" w:firstRow="1" w:lastRow="0" w:firstColumn="1" w:lastColumn="0" w:noHBand="0" w:noVBand="1"/>
      </w:tblPr>
      <w:tblGrid>
        <w:gridCol w:w="4424"/>
        <w:gridCol w:w="4485"/>
      </w:tblGrid>
      <w:tr w:rsidR="00894158" w14:paraId="45B873D5" w14:textId="77777777" w:rsidTr="00894158">
        <w:tc>
          <w:tcPr>
            <w:tcW w:w="4814" w:type="dxa"/>
            <w:shd w:val="clear" w:color="auto" w:fill="F2F2F2" w:themeFill="background1" w:themeFillShade="F2"/>
          </w:tcPr>
          <w:p w14:paraId="4D9F88D3" w14:textId="33DE9235" w:rsidR="00894158" w:rsidRDefault="00894158" w:rsidP="00894158">
            <w:pPr>
              <w:pStyle w:val="Akapitzlist"/>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Nazwa Podmiotu</w:t>
            </w:r>
          </w:p>
        </w:tc>
        <w:tc>
          <w:tcPr>
            <w:tcW w:w="4815" w:type="dxa"/>
            <w:shd w:val="clear" w:color="auto" w:fill="F2F2F2" w:themeFill="background1" w:themeFillShade="F2"/>
          </w:tcPr>
          <w:p w14:paraId="7C50E043" w14:textId="140C74D0" w:rsidR="00894158" w:rsidRDefault="00894158" w:rsidP="00894158">
            <w:pPr>
              <w:pStyle w:val="Akapitzlist"/>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Zakres udostępnianych zasobów</w:t>
            </w:r>
          </w:p>
        </w:tc>
      </w:tr>
      <w:tr w:rsidR="00894158" w14:paraId="21D22B5A" w14:textId="77777777" w:rsidTr="00894158">
        <w:tc>
          <w:tcPr>
            <w:tcW w:w="4814" w:type="dxa"/>
          </w:tcPr>
          <w:p w14:paraId="50409835" w14:textId="77777777" w:rsidR="00894158" w:rsidRDefault="00894158" w:rsidP="00894158">
            <w:pPr>
              <w:pStyle w:val="Akapitzlist"/>
              <w:spacing w:after="0" w:line="240" w:lineRule="auto"/>
              <w:ind w:left="0"/>
              <w:jc w:val="both"/>
              <w:rPr>
                <w:rFonts w:ascii="Times New Roman" w:hAnsi="Times New Roman"/>
                <w:bCs/>
                <w:color w:val="000000"/>
                <w:sz w:val="24"/>
                <w:szCs w:val="24"/>
              </w:rPr>
            </w:pPr>
          </w:p>
        </w:tc>
        <w:tc>
          <w:tcPr>
            <w:tcW w:w="4815" w:type="dxa"/>
          </w:tcPr>
          <w:p w14:paraId="591BFD52" w14:textId="77777777" w:rsidR="00894158" w:rsidRDefault="00894158" w:rsidP="00894158">
            <w:pPr>
              <w:pStyle w:val="Akapitzlist"/>
              <w:spacing w:after="0" w:line="240" w:lineRule="auto"/>
              <w:ind w:left="0"/>
              <w:jc w:val="both"/>
              <w:rPr>
                <w:rFonts w:ascii="Times New Roman" w:hAnsi="Times New Roman"/>
                <w:bCs/>
                <w:color w:val="000000"/>
                <w:sz w:val="24"/>
                <w:szCs w:val="24"/>
              </w:rPr>
            </w:pPr>
          </w:p>
        </w:tc>
      </w:tr>
      <w:tr w:rsidR="00894158" w14:paraId="5610B5E1" w14:textId="77777777" w:rsidTr="00894158">
        <w:tc>
          <w:tcPr>
            <w:tcW w:w="4814" w:type="dxa"/>
          </w:tcPr>
          <w:p w14:paraId="16D5D924" w14:textId="77777777" w:rsidR="00894158" w:rsidRDefault="00894158" w:rsidP="00894158">
            <w:pPr>
              <w:pStyle w:val="Akapitzlist"/>
              <w:spacing w:after="0" w:line="240" w:lineRule="auto"/>
              <w:ind w:left="0"/>
              <w:jc w:val="both"/>
              <w:rPr>
                <w:rFonts w:ascii="Times New Roman" w:hAnsi="Times New Roman"/>
                <w:bCs/>
                <w:color w:val="000000"/>
                <w:sz w:val="24"/>
                <w:szCs w:val="24"/>
              </w:rPr>
            </w:pPr>
          </w:p>
        </w:tc>
        <w:tc>
          <w:tcPr>
            <w:tcW w:w="4815" w:type="dxa"/>
          </w:tcPr>
          <w:p w14:paraId="24F7EB75" w14:textId="77777777" w:rsidR="00894158" w:rsidRDefault="00894158" w:rsidP="00894158">
            <w:pPr>
              <w:pStyle w:val="Akapitzlist"/>
              <w:spacing w:after="0" w:line="240" w:lineRule="auto"/>
              <w:ind w:left="0"/>
              <w:jc w:val="both"/>
              <w:rPr>
                <w:rFonts w:ascii="Times New Roman" w:hAnsi="Times New Roman"/>
                <w:bCs/>
                <w:color w:val="000000"/>
                <w:sz w:val="24"/>
                <w:szCs w:val="24"/>
              </w:rPr>
            </w:pPr>
          </w:p>
        </w:tc>
      </w:tr>
    </w:tbl>
    <w:p w14:paraId="3B6BABEA" w14:textId="77777777" w:rsidR="00894158" w:rsidRDefault="00894158" w:rsidP="00894158">
      <w:pPr>
        <w:pStyle w:val="Akapitzlist"/>
        <w:spacing w:after="0" w:line="240" w:lineRule="auto"/>
        <w:jc w:val="both"/>
        <w:rPr>
          <w:rFonts w:ascii="Times New Roman" w:hAnsi="Times New Roman"/>
          <w:bCs/>
          <w:color w:val="000000"/>
          <w:sz w:val="24"/>
          <w:szCs w:val="24"/>
        </w:rPr>
      </w:pPr>
    </w:p>
    <w:p w14:paraId="11E3C602" w14:textId="1848DE59" w:rsidR="00894158" w:rsidRPr="00894158" w:rsidRDefault="00894158" w:rsidP="00EF6960">
      <w:pPr>
        <w:pStyle w:val="Akapitzlist"/>
        <w:numPr>
          <w:ilvl w:val="0"/>
          <w:numId w:val="36"/>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Oświadczam, że wszystkie informacje podane w powyższych oświadczeniach są aktualne i zgodne z prawdą oraz zostały przedstawione z pełną świadomością konsekwencji wprowadzenia zamawiaj</w:t>
      </w:r>
      <w:r w:rsidR="0066367C">
        <w:rPr>
          <w:rFonts w:ascii="Times New Roman" w:hAnsi="Times New Roman"/>
          <w:bCs/>
          <w:color w:val="000000"/>
          <w:sz w:val="24"/>
          <w:szCs w:val="24"/>
        </w:rPr>
        <w:t>ącego w błąd przy przedstawianiu informacji.</w:t>
      </w:r>
    </w:p>
    <w:p w14:paraId="5D191C41" w14:textId="77777777" w:rsidR="006D27A6" w:rsidRDefault="006D27A6" w:rsidP="00AB095E">
      <w:pPr>
        <w:spacing w:after="0" w:line="240" w:lineRule="auto"/>
        <w:jc w:val="both"/>
        <w:rPr>
          <w:rFonts w:ascii="Times New Roman" w:hAnsi="Times New Roman"/>
          <w:bCs/>
          <w:color w:val="000000"/>
          <w:sz w:val="24"/>
          <w:szCs w:val="24"/>
        </w:rPr>
      </w:pPr>
    </w:p>
    <w:p w14:paraId="330C3D82" w14:textId="77777777" w:rsidR="00D50133" w:rsidRDefault="00D50133" w:rsidP="00306933">
      <w:pPr>
        <w:spacing w:after="0" w:line="240" w:lineRule="auto"/>
        <w:rPr>
          <w:rFonts w:ascii="Times New Roman" w:hAnsi="Times New Roman"/>
          <w:b/>
          <w:bCs/>
          <w:iCs/>
          <w:sz w:val="24"/>
          <w:szCs w:val="24"/>
        </w:rPr>
      </w:pPr>
    </w:p>
    <w:p w14:paraId="55F46A39" w14:textId="77777777" w:rsidR="006D27A6" w:rsidRDefault="006D27A6" w:rsidP="00306933">
      <w:pPr>
        <w:spacing w:after="0" w:line="240" w:lineRule="auto"/>
        <w:rPr>
          <w:rFonts w:ascii="Times New Roman" w:hAnsi="Times New Roman"/>
          <w:b/>
          <w:bCs/>
          <w:iCs/>
          <w:sz w:val="24"/>
          <w:szCs w:val="24"/>
        </w:rPr>
      </w:pPr>
    </w:p>
    <w:p w14:paraId="1C9BE367" w14:textId="77777777" w:rsidR="006D27A6" w:rsidRDefault="006D27A6" w:rsidP="00306933">
      <w:pPr>
        <w:spacing w:after="0" w:line="240" w:lineRule="auto"/>
        <w:rPr>
          <w:rFonts w:ascii="Times New Roman" w:hAnsi="Times New Roman"/>
          <w:b/>
          <w:bCs/>
          <w:iCs/>
          <w:sz w:val="24"/>
          <w:szCs w:val="24"/>
        </w:rPr>
      </w:pPr>
    </w:p>
    <w:p w14:paraId="236F9FF7" w14:textId="77777777" w:rsidR="006D27A6" w:rsidRDefault="006D27A6" w:rsidP="00306933">
      <w:pPr>
        <w:spacing w:after="0" w:line="240" w:lineRule="auto"/>
        <w:rPr>
          <w:rFonts w:ascii="Times New Roman" w:hAnsi="Times New Roman"/>
          <w:b/>
          <w:bCs/>
          <w:iCs/>
          <w:sz w:val="24"/>
          <w:szCs w:val="24"/>
        </w:rPr>
      </w:pPr>
    </w:p>
    <w:p w14:paraId="0C588D64" w14:textId="77777777" w:rsidR="006D27A6" w:rsidRDefault="006D27A6" w:rsidP="00306933">
      <w:pPr>
        <w:spacing w:after="0" w:line="240" w:lineRule="auto"/>
        <w:rPr>
          <w:rFonts w:ascii="Times New Roman" w:hAnsi="Times New Roman"/>
          <w:b/>
          <w:bCs/>
          <w:iCs/>
          <w:sz w:val="24"/>
          <w:szCs w:val="24"/>
        </w:rPr>
      </w:pPr>
    </w:p>
    <w:p w14:paraId="5E6039BA" w14:textId="3E845ECA" w:rsidR="0066367C" w:rsidRDefault="0066367C" w:rsidP="0066367C">
      <w:pPr>
        <w:jc w:val="right"/>
        <w:rPr>
          <w:rFonts w:ascii="Times New Roman" w:hAnsi="Times New Roman"/>
          <w:b/>
          <w:bCs/>
          <w:color w:val="000000"/>
          <w:sz w:val="24"/>
          <w:szCs w:val="24"/>
        </w:rPr>
      </w:pPr>
      <w:r>
        <w:rPr>
          <w:rFonts w:ascii="Times New Roman" w:hAnsi="Times New Roman"/>
          <w:b/>
          <w:bCs/>
          <w:color w:val="000000"/>
          <w:sz w:val="24"/>
          <w:szCs w:val="24"/>
        </w:rPr>
        <w:lastRenderedPageBreak/>
        <w:t>ZAŁĄCZNIK NR 3</w:t>
      </w:r>
    </w:p>
    <w:tbl>
      <w:tblPr>
        <w:tblW w:w="9634" w:type="dxa"/>
        <w:tblLook w:val="01E0" w:firstRow="1" w:lastRow="1" w:firstColumn="1" w:lastColumn="1" w:noHBand="0" w:noVBand="0"/>
      </w:tblPr>
      <w:tblGrid>
        <w:gridCol w:w="9634"/>
      </w:tblGrid>
      <w:tr w:rsidR="0066367C" w14:paraId="5F795552" w14:textId="77777777" w:rsidTr="00EF7AFB">
        <w:trPr>
          <w:trHeight w:val="1170"/>
        </w:trPr>
        <w:tc>
          <w:tcPr>
            <w:tcW w:w="9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F93923" w14:textId="77777777" w:rsidR="0066367C" w:rsidRDefault="0066367C" w:rsidP="00EF7AFB">
            <w:pPr>
              <w:spacing w:after="0" w:line="240" w:lineRule="auto"/>
              <w:jc w:val="center"/>
              <w:rPr>
                <w:rFonts w:ascii="Times New Roman" w:hAnsi="Times New Roman"/>
                <w:b/>
                <w:sz w:val="24"/>
                <w:szCs w:val="24"/>
              </w:rPr>
            </w:pPr>
            <w:r>
              <w:rPr>
                <w:rFonts w:ascii="Times New Roman" w:hAnsi="Times New Roman"/>
                <w:b/>
                <w:sz w:val="24"/>
                <w:szCs w:val="24"/>
              </w:rPr>
              <w:t>WZÓR ZOBOWIĄZANIA PODMIOTU UDOSTĘPNIAJĄCEGO ZASOBY</w:t>
            </w:r>
          </w:p>
          <w:p w14:paraId="27E39737" w14:textId="5B11B221" w:rsidR="0066367C" w:rsidRDefault="0066367C" w:rsidP="00EF7AFB">
            <w:pPr>
              <w:spacing w:after="0" w:line="240" w:lineRule="auto"/>
              <w:jc w:val="center"/>
              <w:rPr>
                <w:rFonts w:ascii="Times New Roman" w:hAnsi="Times New Roman"/>
                <w:b/>
                <w:sz w:val="24"/>
                <w:szCs w:val="24"/>
              </w:rPr>
            </w:pPr>
            <w:r>
              <w:rPr>
                <w:rFonts w:ascii="Times New Roman" w:hAnsi="Times New Roman"/>
                <w:b/>
                <w:sz w:val="24"/>
                <w:szCs w:val="24"/>
              </w:rPr>
              <w:t xml:space="preserve"> DO ODDANIA DO DYSPOZYCJI WYKONAWCY </w:t>
            </w:r>
          </w:p>
          <w:p w14:paraId="3163DF46" w14:textId="612CEFD2" w:rsidR="0066367C" w:rsidRDefault="0066367C" w:rsidP="00EF7AFB">
            <w:pPr>
              <w:spacing w:after="0" w:line="240" w:lineRule="auto"/>
              <w:jc w:val="center"/>
              <w:rPr>
                <w:rFonts w:ascii="Times New Roman" w:hAnsi="Times New Roman"/>
                <w:b/>
                <w:sz w:val="24"/>
                <w:szCs w:val="24"/>
              </w:rPr>
            </w:pPr>
            <w:r>
              <w:rPr>
                <w:rFonts w:ascii="Times New Roman" w:hAnsi="Times New Roman"/>
                <w:b/>
                <w:sz w:val="24"/>
                <w:szCs w:val="24"/>
              </w:rPr>
              <w:t xml:space="preserve"> NIEZBĘDNYCH ZASOBÓW, NA POTRZEBY WYKONANIA ZADANIA</w:t>
            </w:r>
          </w:p>
        </w:tc>
      </w:tr>
    </w:tbl>
    <w:p w14:paraId="4CCB2346" w14:textId="77777777" w:rsidR="0066367C" w:rsidRDefault="0066367C" w:rsidP="0066367C">
      <w:pPr>
        <w:spacing w:after="0" w:line="240" w:lineRule="auto"/>
        <w:jc w:val="center"/>
        <w:rPr>
          <w:rFonts w:ascii="Times New Roman" w:hAnsi="Times New Roman"/>
          <w:b/>
          <w:bCs/>
          <w:sz w:val="14"/>
          <w:szCs w:val="24"/>
        </w:rPr>
      </w:pPr>
    </w:p>
    <w:p w14:paraId="50EB8197" w14:textId="2C0F4B87" w:rsidR="0066367C" w:rsidRDefault="0066367C" w:rsidP="00E10A5A">
      <w:pPr>
        <w:spacing w:after="0" w:line="240" w:lineRule="auto"/>
        <w:rPr>
          <w:rFonts w:ascii="Times New Roman" w:hAnsi="Times New Roman"/>
          <w:bCs/>
          <w:color w:val="000000"/>
          <w:sz w:val="24"/>
          <w:szCs w:val="24"/>
        </w:rPr>
      </w:pPr>
      <w:r>
        <w:rPr>
          <w:rFonts w:ascii="Times New Roman" w:hAnsi="Times New Roman"/>
          <w:bCs/>
          <w:color w:val="000000"/>
          <w:sz w:val="24"/>
          <w:szCs w:val="24"/>
        </w:rPr>
        <w:t>My niżej podpisani</w:t>
      </w:r>
    </w:p>
    <w:p w14:paraId="6B503D98" w14:textId="77777777" w:rsidR="00E10A5A" w:rsidRDefault="00E10A5A" w:rsidP="0066367C">
      <w:pPr>
        <w:spacing w:after="0" w:line="240" w:lineRule="auto"/>
        <w:jc w:val="center"/>
        <w:rPr>
          <w:rFonts w:ascii="Times New Roman" w:hAnsi="Times New Roman"/>
          <w:bCs/>
          <w:color w:val="000000"/>
          <w:sz w:val="24"/>
          <w:szCs w:val="24"/>
        </w:rPr>
      </w:pPr>
    </w:p>
    <w:p w14:paraId="7708EA3E" w14:textId="29AAFFCC" w:rsidR="0066367C" w:rsidRDefault="0066367C" w:rsidP="0066367C">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p w14:paraId="202401C3" w14:textId="6741419D" w:rsidR="0066367C" w:rsidRPr="00E10A5A" w:rsidRDefault="0066367C" w:rsidP="0066367C">
      <w:pPr>
        <w:spacing w:after="0" w:line="240" w:lineRule="auto"/>
        <w:jc w:val="center"/>
        <w:rPr>
          <w:rFonts w:ascii="Times New Roman" w:hAnsi="Times New Roman"/>
          <w:bCs/>
          <w:i/>
          <w:color w:val="000000"/>
          <w:sz w:val="20"/>
          <w:szCs w:val="20"/>
        </w:rPr>
      </w:pPr>
      <w:r w:rsidRPr="00E10A5A">
        <w:rPr>
          <w:rFonts w:ascii="Times New Roman" w:hAnsi="Times New Roman"/>
          <w:bCs/>
          <w:i/>
          <w:color w:val="000000"/>
          <w:sz w:val="20"/>
          <w:szCs w:val="20"/>
        </w:rPr>
        <w:t>(imię i nazwisko osoby upoważnionej do reprezentowania podmiotu)</w:t>
      </w:r>
    </w:p>
    <w:p w14:paraId="4D7F0A9D" w14:textId="137AFB83" w:rsidR="0066367C" w:rsidRDefault="00E10A5A" w:rsidP="00E10A5A">
      <w:pPr>
        <w:spacing w:after="0" w:line="240" w:lineRule="auto"/>
        <w:rPr>
          <w:rFonts w:ascii="Times New Roman" w:hAnsi="Times New Roman"/>
          <w:bCs/>
          <w:color w:val="000000"/>
          <w:sz w:val="24"/>
          <w:szCs w:val="24"/>
        </w:rPr>
      </w:pPr>
      <w:r>
        <w:rPr>
          <w:rFonts w:ascii="Times New Roman" w:hAnsi="Times New Roman"/>
          <w:bCs/>
          <w:color w:val="000000"/>
          <w:sz w:val="24"/>
          <w:szCs w:val="24"/>
        </w:rPr>
        <w:t>d</w:t>
      </w:r>
      <w:r w:rsidR="0066367C">
        <w:rPr>
          <w:rFonts w:ascii="Times New Roman" w:hAnsi="Times New Roman"/>
          <w:bCs/>
          <w:color w:val="000000"/>
          <w:sz w:val="24"/>
          <w:szCs w:val="24"/>
        </w:rPr>
        <w:t xml:space="preserve">ziałając w imieniu i na rzecz </w:t>
      </w:r>
    </w:p>
    <w:p w14:paraId="0057E7F5" w14:textId="77777777" w:rsidR="00E10A5A" w:rsidRDefault="00E10A5A" w:rsidP="0066367C">
      <w:pPr>
        <w:spacing w:after="0" w:line="240" w:lineRule="auto"/>
        <w:jc w:val="center"/>
        <w:rPr>
          <w:rFonts w:ascii="Times New Roman" w:hAnsi="Times New Roman"/>
          <w:bCs/>
          <w:color w:val="000000"/>
          <w:sz w:val="24"/>
          <w:szCs w:val="24"/>
        </w:rPr>
      </w:pPr>
    </w:p>
    <w:p w14:paraId="082E3F2D" w14:textId="5EFCC9E6" w:rsidR="0066367C" w:rsidRDefault="0066367C" w:rsidP="0066367C">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p w14:paraId="22DA624F" w14:textId="2FFAF3A4" w:rsidR="0066367C" w:rsidRPr="00E10A5A" w:rsidRDefault="0066367C" w:rsidP="0066367C">
      <w:pPr>
        <w:spacing w:after="0" w:line="240" w:lineRule="auto"/>
        <w:jc w:val="center"/>
        <w:rPr>
          <w:rFonts w:ascii="Times New Roman" w:hAnsi="Times New Roman"/>
          <w:bCs/>
          <w:i/>
          <w:color w:val="000000"/>
          <w:sz w:val="20"/>
          <w:szCs w:val="20"/>
        </w:rPr>
      </w:pPr>
      <w:r w:rsidRPr="00E10A5A">
        <w:rPr>
          <w:rFonts w:ascii="Times New Roman" w:hAnsi="Times New Roman"/>
          <w:bCs/>
          <w:i/>
          <w:color w:val="000000"/>
          <w:sz w:val="20"/>
          <w:szCs w:val="20"/>
        </w:rPr>
        <w:t>(nazwa(firma) dokładny adres Podmiotu)</w:t>
      </w:r>
    </w:p>
    <w:p w14:paraId="4961976B" w14:textId="45127787" w:rsidR="0066367C" w:rsidRDefault="00E10A5A" w:rsidP="00E10A5A">
      <w:pPr>
        <w:spacing w:after="0" w:line="240" w:lineRule="auto"/>
        <w:rPr>
          <w:rFonts w:ascii="Times New Roman" w:hAnsi="Times New Roman"/>
          <w:bCs/>
          <w:color w:val="000000"/>
          <w:sz w:val="24"/>
          <w:szCs w:val="24"/>
        </w:rPr>
      </w:pPr>
      <w:r>
        <w:rPr>
          <w:rFonts w:ascii="Times New Roman" w:hAnsi="Times New Roman"/>
          <w:bCs/>
          <w:color w:val="000000"/>
          <w:sz w:val="24"/>
          <w:szCs w:val="24"/>
        </w:rPr>
        <w:t>z</w:t>
      </w:r>
      <w:r w:rsidR="0066367C">
        <w:rPr>
          <w:rFonts w:ascii="Times New Roman" w:hAnsi="Times New Roman"/>
          <w:bCs/>
          <w:color w:val="000000"/>
          <w:sz w:val="24"/>
          <w:szCs w:val="24"/>
        </w:rPr>
        <w:t xml:space="preserve">obowiązujemy się do oddania nw. </w:t>
      </w:r>
      <w:r>
        <w:rPr>
          <w:rFonts w:ascii="Times New Roman" w:hAnsi="Times New Roman"/>
          <w:bCs/>
          <w:color w:val="000000"/>
          <w:sz w:val="24"/>
          <w:szCs w:val="24"/>
        </w:rPr>
        <w:t>z</w:t>
      </w:r>
      <w:r w:rsidR="0066367C">
        <w:rPr>
          <w:rFonts w:ascii="Times New Roman" w:hAnsi="Times New Roman"/>
          <w:bCs/>
          <w:color w:val="000000"/>
          <w:sz w:val="24"/>
          <w:szCs w:val="24"/>
        </w:rPr>
        <w:t>asobów na potrzeby wykonania zamówienia</w:t>
      </w:r>
    </w:p>
    <w:p w14:paraId="476A5FAB" w14:textId="77777777" w:rsidR="00E10A5A" w:rsidRDefault="00E10A5A" w:rsidP="0066367C">
      <w:pPr>
        <w:spacing w:after="0" w:line="240" w:lineRule="auto"/>
        <w:jc w:val="center"/>
        <w:rPr>
          <w:rFonts w:ascii="Times New Roman" w:hAnsi="Times New Roman"/>
          <w:bCs/>
          <w:color w:val="000000"/>
          <w:sz w:val="24"/>
          <w:szCs w:val="24"/>
        </w:rPr>
      </w:pPr>
    </w:p>
    <w:p w14:paraId="697424E5" w14:textId="52A004A3" w:rsidR="0066367C" w:rsidRDefault="0066367C" w:rsidP="0066367C">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p w14:paraId="1FCB3AEB" w14:textId="7EB95EDB" w:rsidR="0066367C" w:rsidRPr="00E10A5A" w:rsidRDefault="0066367C" w:rsidP="0066367C">
      <w:pPr>
        <w:spacing w:after="0" w:line="240" w:lineRule="auto"/>
        <w:jc w:val="center"/>
        <w:rPr>
          <w:rFonts w:ascii="Times New Roman" w:hAnsi="Times New Roman"/>
          <w:bCs/>
          <w:i/>
          <w:color w:val="000000"/>
          <w:sz w:val="20"/>
          <w:szCs w:val="20"/>
        </w:rPr>
      </w:pPr>
      <w:r w:rsidRPr="00E10A5A">
        <w:rPr>
          <w:rFonts w:ascii="Times New Roman" w:hAnsi="Times New Roman"/>
          <w:bCs/>
          <w:i/>
          <w:color w:val="000000"/>
          <w:sz w:val="20"/>
          <w:szCs w:val="20"/>
        </w:rPr>
        <w:t>(określenie zasobu – zdolności techniczne lub zdolności zawodowe / sytuacja finansowa lub sytuacja ekonomiczna)</w:t>
      </w:r>
    </w:p>
    <w:p w14:paraId="2878F3B7" w14:textId="04772EEF" w:rsidR="0066367C" w:rsidRDefault="00E10A5A" w:rsidP="00E10A5A">
      <w:pPr>
        <w:spacing w:after="0" w:line="240" w:lineRule="auto"/>
        <w:rPr>
          <w:rFonts w:ascii="Times New Roman" w:hAnsi="Times New Roman"/>
          <w:bCs/>
          <w:color w:val="000000"/>
          <w:sz w:val="24"/>
          <w:szCs w:val="24"/>
        </w:rPr>
      </w:pPr>
      <w:r>
        <w:rPr>
          <w:rFonts w:ascii="Times New Roman" w:hAnsi="Times New Roman"/>
          <w:bCs/>
          <w:color w:val="000000"/>
          <w:sz w:val="24"/>
          <w:szCs w:val="24"/>
        </w:rPr>
        <w:t>d</w:t>
      </w:r>
      <w:r w:rsidR="0066367C">
        <w:rPr>
          <w:rFonts w:ascii="Times New Roman" w:hAnsi="Times New Roman"/>
          <w:bCs/>
          <w:color w:val="000000"/>
          <w:sz w:val="24"/>
          <w:szCs w:val="24"/>
        </w:rPr>
        <w:t>o dyspozycji Wykonawcy:</w:t>
      </w:r>
    </w:p>
    <w:p w14:paraId="56E50FC4" w14:textId="77777777" w:rsidR="00E10A5A" w:rsidRDefault="00E10A5A" w:rsidP="0066367C">
      <w:pPr>
        <w:spacing w:after="0" w:line="240" w:lineRule="auto"/>
        <w:jc w:val="center"/>
        <w:rPr>
          <w:rFonts w:ascii="Times New Roman" w:hAnsi="Times New Roman"/>
          <w:bCs/>
          <w:color w:val="000000"/>
          <w:sz w:val="24"/>
          <w:szCs w:val="24"/>
        </w:rPr>
      </w:pPr>
    </w:p>
    <w:p w14:paraId="2EEBDB05" w14:textId="1B3B0405" w:rsidR="0066367C" w:rsidRDefault="0066367C" w:rsidP="0066367C">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p w14:paraId="4215EE7C" w14:textId="07D14076" w:rsidR="0066367C" w:rsidRPr="00E10A5A" w:rsidRDefault="0066367C" w:rsidP="0066367C">
      <w:pPr>
        <w:spacing w:after="0" w:line="240" w:lineRule="auto"/>
        <w:jc w:val="center"/>
        <w:rPr>
          <w:rFonts w:ascii="Times New Roman" w:hAnsi="Times New Roman"/>
          <w:bCs/>
          <w:i/>
          <w:color w:val="000000"/>
          <w:sz w:val="20"/>
          <w:szCs w:val="20"/>
        </w:rPr>
      </w:pPr>
      <w:r w:rsidRPr="00E10A5A">
        <w:rPr>
          <w:rFonts w:ascii="Times New Roman" w:hAnsi="Times New Roman"/>
          <w:bCs/>
          <w:i/>
          <w:color w:val="000000"/>
          <w:sz w:val="20"/>
          <w:szCs w:val="20"/>
        </w:rPr>
        <w:t>(nazwa Wykonawcy)</w:t>
      </w:r>
    </w:p>
    <w:p w14:paraId="01A29D8D" w14:textId="546EEB07" w:rsidR="0066367C" w:rsidRDefault="0066367C" w:rsidP="00E10A5A">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Przy wykonaniu zamówienia </w:t>
      </w:r>
      <w:r w:rsidR="00E10A5A">
        <w:rPr>
          <w:rFonts w:ascii="Times New Roman" w:hAnsi="Times New Roman"/>
          <w:bCs/>
          <w:color w:val="000000"/>
          <w:sz w:val="24"/>
          <w:szCs w:val="24"/>
        </w:rPr>
        <w:t>:</w:t>
      </w:r>
    </w:p>
    <w:p w14:paraId="28151145" w14:textId="77777777" w:rsidR="0066367C" w:rsidRDefault="0066367C" w:rsidP="0066367C">
      <w:pPr>
        <w:spacing w:after="0" w:line="240" w:lineRule="auto"/>
        <w:jc w:val="center"/>
        <w:rPr>
          <w:rFonts w:ascii="Times New Roman" w:hAnsi="Times New Roman"/>
          <w:b/>
          <w:bCs/>
          <w:color w:val="000000"/>
          <w:sz w:val="24"/>
          <w:szCs w:val="24"/>
        </w:rPr>
      </w:pPr>
      <w:r w:rsidRPr="006D27A6">
        <w:rPr>
          <w:rFonts w:ascii="Times New Roman" w:hAnsi="Times New Roman"/>
          <w:bCs/>
          <w:color w:val="000000"/>
          <w:sz w:val="24"/>
          <w:szCs w:val="24"/>
        </w:rPr>
        <w:t>Nazwa postępowania:</w:t>
      </w:r>
      <w:r>
        <w:rPr>
          <w:rFonts w:ascii="Times New Roman" w:hAnsi="Times New Roman"/>
          <w:b/>
          <w:bCs/>
          <w:color w:val="000000"/>
          <w:sz w:val="24"/>
          <w:szCs w:val="24"/>
        </w:rPr>
        <w:t xml:space="preserve"> „Zakup paliw dla środków transportu znajdujących się w posiadaniu Powiatowego Zarządu Dróg w Lubaniu”.</w:t>
      </w:r>
    </w:p>
    <w:p w14:paraId="3E3B611B" w14:textId="514CA200" w:rsidR="00E10A5A" w:rsidRDefault="00E10A5A" w:rsidP="00E10A5A">
      <w:pPr>
        <w:spacing w:after="0" w:line="240" w:lineRule="auto"/>
        <w:rPr>
          <w:rFonts w:ascii="Times New Roman" w:hAnsi="Times New Roman"/>
          <w:bCs/>
          <w:color w:val="000000"/>
          <w:sz w:val="24"/>
          <w:szCs w:val="24"/>
        </w:rPr>
      </w:pPr>
      <w:r>
        <w:rPr>
          <w:rFonts w:ascii="Times New Roman" w:hAnsi="Times New Roman"/>
          <w:bCs/>
          <w:color w:val="000000"/>
          <w:sz w:val="24"/>
          <w:szCs w:val="24"/>
        </w:rPr>
        <w:t>Oświadczamy, iż:</w:t>
      </w:r>
    </w:p>
    <w:p w14:paraId="2C9AC8F7" w14:textId="4F3A9CEC" w:rsidR="00E10A5A" w:rsidRDefault="00E10A5A" w:rsidP="00EF6960">
      <w:pPr>
        <w:pStyle w:val="Akapitzlist"/>
        <w:numPr>
          <w:ilvl w:val="0"/>
          <w:numId w:val="37"/>
        </w:numPr>
        <w:spacing w:after="0" w:line="240" w:lineRule="auto"/>
        <w:rPr>
          <w:rFonts w:ascii="Times New Roman" w:hAnsi="Times New Roman"/>
          <w:bCs/>
          <w:color w:val="000000"/>
          <w:sz w:val="24"/>
          <w:szCs w:val="24"/>
        </w:rPr>
      </w:pPr>
      <w:r>
        <w:rPr>
          <w:rFonts w:ascii="Times New Roman" w:hAnsi="Times New Roman"/>
          <w:bCs/>
          <w:color w:val="000000"/>
          <w:sz w:val="24"/>
          <w:szCs w:val="24"/>
        </w:rPr>
        <w:t>Udostępniamy Wykonawcy ww. zasoby, w następującym zakresie:</w:t>
      </w:r>
    </w:p>
    <w:p w14:paraId="16A2EDFE" w14:textId="1B695C7E" w:rsidR="00E10A5A" w:rsidRDefault="00E10A5A" w:rsidP="00E10A5A">
      <w:pPr>
        <w:pStyle w:val="Akapitzlist"/>
        <w:spacing w:after="0" w:line="240" w:lineRule="auto"/>
        <w:rPr>
          <w:rFonts w:ascii="Times New Roman" w:hAnsi="Times New Roman"/>
          <w:bCs/>
          <w:color w:val="000000"/>
          <w:sz w:val="24"/>
          <w:szCs w:val="24"/>
        </w:rPr>
      </w:pPr>
      <w:r>
        <w:rPr>
          <w:rFonts w:ascii="Times New Roman" w:hAnsi="Times New Roman"/>
          <w:bCs/>
          <w:color w:val="000000"/>
          <w:sz w:val="24"/>
          <w:szCs w:val="24"/>
        </w:rPr>
        <w:t>…………………………………………………………………………………………………</w:t>
      </w:r>
    </w:p>
    <w:p w14:paraId="340E1B53" w14:textId="3449CA21" w:rsidR="00E10A5A" w:rsidRDefault="00E10A5A" w:rsidP="00EF6960">
      <w:pPr>
        <w:pStyle w:val="Akapitzlist"/>
        <w:numPr>
          <w:ilvl w:val="0"/>
          <w:numId w:val="37"/>
        </w:numPr>
        <w:spacing w:after="0" w:line="240" w:lineRule="auto"/>
        <w:rPr>
          <w:rFonts w:ascii="Times New Roman" w:hAnsi="Times New Roman"/>
          <w:bCs/>
          <w:color w:val="000000"/>
          <w:sz w:val="24"/>
          <w:szCs w:val="24"/>
        </w:rPr>
      </w:pPr>
      <w:r>
        <w:rPr>
          <w:rFonts w:ascii="Times New Roman" w:hAnsi="Times New Roman"/>
          <w:bCs/>
          <w:color w:val="000000"/>
          <w:sz w:val="24"/>
          <w:szCs w:val="24"/>
        </w:rPr>
        <w:t>Sposób i okres udostępnienia i wykorzystania przez Wykonawcę zasobów podmiotu udostępniającego te zasoby przy wykonywaniu zamówienia będzie  następujący:</w:t>
      </w:r>
    </w:p>
    <w:p w14:paraId="0DDC2630" w14:textId="4E77FE9D" w:rsidR="00E10A5A" w:rsidRDefault="00E10A5A" w:rsidP="00E10A5A">
      <w:pPr>
        <w:pStyle w:val="Akapitzlist"/>
        <w:spacing w:after="0" w:line="240" w:lineRule="auto"/>
        <w:rPr>
          <w:rFonts w:ascii="Times New Roman" w:hAnsi="Times New Roman"/>
          <w:bCs/>
          <w:color w:val="000000"/>
          <w:sz w:val="24"/>
          <w:szCs w:val="24"/>
        </w:rPr>
      </w:pPr>
      <w:r>
        <w:rPr>
          <w:rFonts w:ascii="Times New Roman" w:hAnsi="Times New Roman"/>
          <w:bCs/>
          <w:color w:val="000000"/>
          <w:sz w:val="24"/>
          <w:szCs w:val="24"/>
        </w:rPr>
        <w:t>…………………………………………………………………………………………………</w:t>
      </w:r>
    </w:p>
    <w:p w14:paraId="6C6FBD33" w14:textId="3B53349A" w:rsidR="00E10A5A" w:rsidRDefault="00E10A5A" w:rsidP="00EF6960">
      <w:pPr>
        <w:pStyle w:val="Akapitzlist"/>
        <w:numPr>
          <w:ilvl w:val="0"/>
          <w:numId w:val="37"/>
        </w:numPr>
        <w:spacing w:after="0" w:line="240" w:lineRule="auto"/>
        <w:rPr>
          <w:rFonts w:ascii="Times New Roman" w:hAnsi="Times New Roman"/>
          <w:bCs/>
          <w:color w:val="000000"/>
          <w:sz w:val="24"/>
          <w:szCs w:val="24"/>
        </w:rPr>
      </w:pPr>
      <w:r>
        <w:rPr>
          <w:rFonts w:ascii="Times New Roman" w:hAnsi="Times New Roman"/>
          <w:bCs/>
          <w:color w:val="000000"/>
          <w:sz w:val="24"/>
          <w:szCs w:val="24"/>
        </w:rPr>
        <w:t>Zakres naszego udziału przy wykonywaniu zamówienia będzie następujący:</w:t>
      </w:r>
    </w:p>
    <w:p w14:paraId="0215C7AC" w14:textId="63291BC3" w:rsidR="00E10A5A" w:rsidRDefault="00E10A5A" w:rsidP="00E10A5A">
      <w:pPr>
        <w:pStyle w:val="Akapitzlist"/>
        <w:spacing w:after="0" w:line="240" w:lineRule="auto"/>
        <w:rPr>
          <w:rFonts w:ascii="Times New Roman" w:hAnsi="Times New Roman"/>
          <w:bCs/>
          <w:color w:val="000000"/>
          <w:sz w:val="24"/>
          <w:szCs w:val="24"/>
        </w:rPr>
      </w:pPr>
      <w:r>
        <w:rPr>
          <w:rFonts w:ascii="Times New Roman" w:hAnsi="Times New Roman"/>
          <w:bCs/>
          <w:color w:val="000000"/>
          <w:sz w:val="24"/>
          <w:szCs w:val="24"/>
        </w:rPr>
        <w:t>…………………………………………………………………………………………………</w:t>
      </w:r>
    </w:p>
    <w:p w14:paraId="3B1AF097" w14:textId="059127F0" w:rsidR="00E10A5A" w:rsidRDefault="00E10A5A" w:rsidP="00EF6960">
      <w:pPr>
        <w:pStyle w:val="Akapitzlist"/>
        <w:numPr>
          <w:ilvl w:val="0"/>
          <w:numId w:val="37"/>
        </w:numPr>
        <w:spacing w:after="0" w:line="240" w:lineRule="auto"/>
        <w:rPr>
          <w:rFonts w:ascii="Times New Roman" w:hAnsi="Times New Roman"/>
          <w:bCs/>
          <w:color w:val="000000"/>
          <w:sz w:val="24"/>
          <w:szCs w:val="24"/>
        </w:rPr>
      </w:pPr>
      <w:r>
        <w:rPr>
          <w:rFonts w:ascii="Times New Roman" w:hAnsi="Times New Roman"/>
          <w:bCs/>
          <w:color w:val="000000"/>
          <w:sz w:val="24"/>
          <w:szCs w:val="24"/>
        </w:rPr>
        <w:t>Charakter stosunku łączącego nas z Wykonawcą będzie następujący:</w:t>
      </w:r>
    </w:p>
    <w:p w14:paraId="2CB5CB2D" w14:textId="68059C4D" w:rsidR="00E10A5A" w:rsidRDefault="00E10A5A" w:rsidP="00E10A5A">
      <w:pPr>
        <w:pStyle w:val="Akapitzlist"/>
        <w:spacing w:after="0" w:line="240" w:lineRule="auto"/>
        <w:rPr>
          <w:rFonts w:ascii="Times New Roman" w:hAnsi="Times New Roman"/>
          <w:bCs/>
          <w:color w:val="000000"/>
          <w:sz w:val="24"/>
          <w:szCs w:val="24"/>
        </w:rPr>
      </w:pPr>
      <w:r>
        <w:rPr>
          <w:rFonts w:ascii="Times New Roman" w:hAnsi="Times New Roman"/>
          <w:bCs/>
          <w:color w:val="000000"/>
          <w:sz w:val="24"/>
          <w:szCs w:val="24"/>
        </w:rPr>
        <w:t>…………………………………………………………………………………………………</w:t>
      </w:r>
    </w:p>
    <w:p w14:paraId="236FCE3D" w14:textId="77777777" w:rsidR="0066367C" w:rsidRDefault="0066367C" w:rsidP="00E10A5A">
      <w:pPr>
        <w:spacing w:after="0" w:line="240" w:lineRule="auto"/>
        <w:rPr>
          <w:rFonts w:ascii="Times New Roman" w:hAnsi="Times New Roman"/>
          <w:b/>
          <w:bCs/>
          <w:color w:val="000000"/>
          <w:sz w:val="24"/>
          <w:szCs w:val="24"/>
        </w:rPr>
      </w:pPr>
    </w:p>
    <w:p w14:paraId="5F92369B" w14:textId="77777777" w:rsidR="00E10A5A" w:rsidRDefault="00E10A5A" w:rsidP="00E10A5A">
      <w:pPr>
        <w:rPr>
          <w:rFonts w:asciiTheme="minorHAnsi" w:hAnsiTheme="minorHAnsi" w:cs="Arial"/>
          <w:sz w:val="16"/>
          <w:szCs w:val="16"/>
          <w:u w:val="single"/>
        </w:rPr>
      </w:pPr>
      <w:r>
        <w:rPr>
          <w:rFonts w:asciiTheme="minorHAnsi" w:hAnsiTheme="minorHAnsi" w:cs="Arial"/>
          <w:sz w:val="16"/>
          <w:szCs w:val="16"/>
          <w:u w:val="single"/>
        </w:rPr>
        <w:t>UWAGA:</w:t>
      </w:r>
    </w:p>
    <w:p w14:paraId="0745BDC4" w14:textId="77777777" w:rsidR="00E10A5A" w:rsidRDefault="00E10A5A" w:rsidP="00EF6960">
      <w:pPr>
        <w:pStyle w:val="Akapitzlist"/>
        <w:numPr>
          <w:ilvl w:val="0"/>
          <w:numId w:val="39"/>
        </w:numPr>
        <w:suppressAutoHyphens/>
        <w:spacing w:after="0"/>
        <w:ind w:left="284" w:hanging="284"/>
        <w:contextualSpacing w:val="0"/>
        <w:jc w:val="both"/>
        <w:rPr>
          <w:rFonts w:asciiTheme="minorHAnsi" w:hAnsiTheme="minorHAnsi" w:cs="Arial"/>
          <w:sz w:val="16"/>
          <w:szCs w:val="16"/>
        </w:rPr>
      </w:pPr>
      <w:r>
        <w:rPr>
          <w:rFonts w:asciiTheme="minorHAnsi" w:hAnsiTheme="minorHAnsi" w:cs="Arial"/>
          <w:sz w:val="16"/>
          <w:szCs w:val="16"/>
        </w:rPr>
        <w:t>Zamiast niniejszego Formularza można przedstawić inne dokumenty, w szczególności:</w:t>
      </w:r>
    </w:p>
    <w:p w14:paraId="198DB96F" w14:textId="77777777" w:rsidR="00E10A5A" w:rsidRDefault="00E10A5A" w:rsidP="00B45D19">
      <w:pPr>
        <w:pStyle w:val="Akapitzlist"/>
        <w:numPr>
          <w:ilvl w:val="0"/>
          <w:numId w:val="38"/>
        </w:numPr>
        <w:suppressAutoHyphens/>
        <w:spacing w:after="0"/>
        <w:ind w:left="567" w:hanging="284"/>
        <w:contextualSpacing w:val="0"/>
        <w:jc w:val="both"/>
        <w:rPr>
          <w:rFonts w:asciiTheme="minorHAnsi" w:hAnsiTheme="minorHAnsi" w:cs="Arial"/>
          <w:sz w:val="16"/>
          <w:szCs w:val="16"/>
        </w:rPr>
      </w:pPr>
      <w:r>
        <w:rPr>
          <w:rFonts w:asciiTheme="minorHAnsi" w:hAnsiTheme="minorHAnsi" w:cs="Arial"/>
          <w:sz w:val="16"/>
          <w:szCs w:val="16"/>
        </w:rPr>
        <w:t xml:space="preserve">zobowiązanie podmiotu, o którym mowa w art. 118 ust. 4 ustawy </w:t>
      </w:r>
      <w:proofErr w:type="spellStart"/>
      <w:r>
        <w:rPr>
          <w:rFonts w:asciiTheme="minorHAnsi" w:hAnsiTheme="minorHAnsi" w:cs="Arial"/>
          <w:sz w:val="16"/>
          <w:szCs w:val="16"/>
        </w:rPr>
        <w:t>Pzp</w:t>
      </w:r>
      <w:proofErr w:type="spellEnd"/>
      <w:r>
        <w:rPr>
          <w:rFonts w:asciiTheme="minorHAnsi" w:hAnsiTheme="minorHAnsi" w:cs="Arial"/>
          <w:sz w:val="16"/>
          <w:szCs w:val="16"/>
        </w:rPr>
        <w:t xml:space="preserve"> sporządzone w oparciu o własny wzór;</w:t>
      </w:r>
    </w:p>
    <w:p w14:paraId="6D0F97C3" w14:textId="77777777" w:rsidR="00E10A5A" w:rsidRDefault="00E10A5A" w:rsidP="00B45D19">
      <w:pPr>
        <w:pStyle w:val="Akapitzlist"/>
        <w:numPr>
          <w:ilvl w:val="0"/>
          <w:numId w:val="38"/>
        </w:numPr>
        <w:suppressAutoHyphens/>
        <w:spacing w:after="0"/>
        <w:ind w:left="567" w:hanging="284"/>
        <w:contextualSpacing w:val="0"/>
        <w:jc w:val="both"/>
        <w:rPr>
          <w:rFonts w:asciiTheme="minorHAnsi" w:hAnsiTheme="minorHAnsi" w:cs="Arial"/>
          <w:sz w:val="16"/>
          <w:szCs w:val="16"/>
        </w:rPr>
      </w:pPr>
      <w:r>
        <w:rPr>
          <w:rFonts w:asciiTheme="minorHAnsi" w:hAnsiTheme="minorHAns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0A3DF5C6" w14:textId="77777777" w:rsidR="00E10A5A" w:rsidRDefault="00E10A5A" w:rsidP="00B45D19">
      <w:pPr>
        <w:pStyle w:val="Akapitzlist"/>
        <w:numPr>
          <w:ilvl w:val="0"/>
          <w:numId w:val="40"/>
        </w:numPr>
        <w:suppressAutoHyphens/>
        <w:spacing w:after="0"/>
        <w:ind w:left="851" w:hanging="284"/>
        <w:contextualSpacing w:val="0"/>
        <w:jc w:val="both"/>
        <w:rPr>
          <w:rFonts w:asciiTheme="minorHAnsi" w:hAnsiTheme="minorHAnsi" w:cs="Arial"/>
          <w:sz w:val="16"/>
          <w:szCs w:val="16"/>
        </w:rPr>
      </w:pPr>
      <w:r>
        <w:rPr>
          <w:rFonts w:asciiTheme="minorHAnsi" w:hAnsiTheme="minorHAnsi" w:cs="Arial"/>
          <w:sz w:val="16"/>
          <w:szCs w:val="16"/>
        </w:rPr>
        <w:t>zakres dostępnych Wykonawcy zasobów innego podmiotu;</w:t>
      </w:r>
    </w:p>
    <w:p w14:paraId="060A6FFF" w14:textId="77777777" w:rsidR="00E10A5A" w:rsidRDefault="00E10A5A" w:rsidP="00B45D19">
      <w:pPr>
        <w:pStyle w:val="Akapitzlist"/>
        <w:numPr>
          <w:ilvl w:val="0"/>
          <w:numId w:val="40"/>
        </w:numPr>
        <w:suppressAutoHyphens/>
        <w:spacing w:after="0"/>
        <w:ind w:left="851" w:hanging="284"/>
        <w:contextualSpacing w:val="0"/>
        <w:jc w:val="both"/>
        <w:rPr>
          <w:rFonts w:asciiTheme="minorHAnsi" w:hAnsiTheme="minorHAnsi" w:cs="Arial"/>
          <w:sz w:val="16"/>
          <w:szCs w:val="16"/>
        </w:rPr>
      </w:pPr>
      <w:r>
        <w:rPr>
          <w:rFonts w:asciiTheme="minorHAnsi" w:hAnsiTheme="minorHAnsi" w:cs="Arial"/>
          <w:sz w:val="16"/>
          <w:szCs w:val="16"/>
        </w:rPr>
        <w:t>sposób i okres udostępnienia Wykonawcy i wykorzystania przez niego zasobów podmiotu udostępniającego te zasoby przy wykonywaniu zamówienia;</w:t>
      </w:r>
    </w:p>
    <w:p w14:paraId="59772C8D" w14:textId="77777777" w:rsidR="00E10A5A" w:rsidRDefault="00E10A5A" w:rsidP="00B45D19">
      <w:pPr>
        <w:pStyle w:val="Akapitzlist"/>
        <w:numPr>
          <w:ilvl w:val="0"/>
          <w:numId w:val="40"/>
        </w:numPr>
        <w:suppressAutoHyphens/>
        <w:spacing w:after="0"/>
        <w:ind w:left="851" w:hanging="284"/>
        <w:contextualSpacing w:val="0"/>
        <w:jc w:val="both"/>
        <w:rPr>
          <w:rFonts w:asciiTheme="minorHAnsi" w:hAnsiTheme="minorHAnsi" w:cs="Arial"/>
          <w:sz w:val="16"/>
          <w:szCs w:val="16"/>
        </w:rPr>
      </w:pPr>
      <w:r>
        <w:rPr>
          <w:rFonts w:asciiTheme="minorHAnsi" w:hAnsiTheme="minorHAnsi"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BF50FCA" w14:textId="77777777" w:rsidR="00E10A5A" w:rsidRDefault="00E10A5A" w:rsidP="00B45D19">
      <w:pPr>
        <w:pStyle w:val="Akapitzlist"/>
        <w:numPr>
          <w:ilvl w:val="0"/>
          <w:numId w:val="39"/>
        </w:numPr>
        <w:suppressAutoHyphens/>
        <w:spacing w:after="0"/>
        <w:ind w:left="284" w:hanging="284"/>
        <w:contextualSpacing w:val="0"/>
        <w:jc w:val="both"/>
        <w:rPr>
          <w:rFonts w:asciiTheme="minorHAnsi" w:hAnsiTheme="minorHAnsi" w:cs="Arial"/>
          <w:sz w:val="16"/>
          <w:szCs w:val="16"/>
        </w:rPr>
      </w:pPr>
      <w:r>
        <w:rPr>
          <w:rFonts w:asciiTheme="minorHAnsi" w:hAnsiTheme="minorHAnsi" w:cs="Arial"/>
          <w:sz w:val="16"/>
          <w:szCs w:val="16"/>
        </w:rPr>
        <w:t xml:space="preserve">Zgodnie z treścią art. 118 ust. 2 ustawy </w:t>
      </w:r>
      <w:proofErr w:type="spellStart"/>
      <w:r>
        <w:rPr>
          <w:rFonts w:asciiTheme="minorHAnsi" w:hAnsiTheme="minorHAnsi" w:cs="Arial"/>
          <w:sz w:val="16"/>
          <w:szCs w:val="16"/>
        </w:rPr>
        <w:t>Pzp</w:t>
      </w:r>
      <w:proofErr w:type="spellEnd"/>
      <w:r>
        <w:rPr>
          <w:rFonts w:asciiTheme="minorHAnsi" w:hAnsiTheme="minorHAnsi" w:cs="Arial"/>
          <w:sz w:val="16"/>
          <w:szCs w:val="16"/>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p>
    <w:p w14:paraId="136B87CF" w14:textId="77777777" w:rsidR="00E10A5A" w:rsidRDefault="00E10A5A" w:rsidP="00E10A5A">
      <w:pPr>
        <w:widowControl w:val="0"/>
        <w:tabs>
          <w:tab w:val="left" w:pos="0"/>
        </w:tabs>
        <w:jc w:val="both"/>
        <w:outlineLvl w:val="0"/>
        <w:rPr>
          <w:rFonts w:asciiTheme="minorHAnsi" w:hAnsiTheme="minorHAnsi" w:cs="Arial"/>
          <w:sz w:val="16"/>
          <w:szCs w:val="16"/>
        </w:rPr>
      </w:pPr>
    </w:p>
    <w:p w14:paraId="06044CF8" w14:textId="77777777" w:rsidR="00C54552" w:rsidRDefault="00C54552" w:rsidP="00C54552">
      <w:pPr>
        <w:spacing w:line="360" w:lineRule="auto"/>
        <w:jc w:val="right"/>
        <w:rPr>
          <w:rFonts w:ascii="Times New Roman" w:hAnsi="Times New Roman"/>
          <w:b/>
          <w:bCs/>
          <w:iCs/>
          <w:sz w:val="24"/>
          <w:szCs w:val="24"/>
        </w:rPr>
      </w:pPr>
      <w:r>
        <w:rPr>
          <w:rFonts w:ascii="Times New Roman" w:hAnsi="Times New Roman"/>
          <w:b/>
          <w:bCs/>
          <w:iCs/>
          <w:sz w:val="24"/>
          <w:szCs w:val="24"/>
        </w:rPr>
        <w:lastRenderedPageBreak/>
        <w:t>ZAŁĄCZNIK NR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9"/>
      </w:tblGrid>
      <w:tr w:rsidR="00C54552" w14:paraId="184F2E38" w14:textId="77777777" w:rsidTr="00C54552">
        <w:trPr>
          <w:trHeight w:val="1149"/>
        </w:trPr>
        <w:tc>
          <w:tcPr>
            <w:tcW w:w="5000"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6E0974B2" w14:textId="77777777" w:rsidR="00C54552" w:rsidRDefault="00C54552">
            <w:pPr>
              <w:spacing w:after="0" w:line="240" w:lineRule="auto"/>
              <w:jc w:val="center"/>
              <w:rPr>
                <w:rFonts w:ascii="Times New Roman" w:hAnsi="Times New Roman"/>
                <w:b/>
                <w:sz w:val="24"/>
                <w:szCs w:val="24"/>
              </w:rPr>
            </w:pPr>
            <w:r>
              <w:rPr>
                <w:rFonts w:ascii="Times New Roman" w:hAnsi="Times New Roman"/>
                <w:b/>
                <w:sz w:val="24"/>
                <w:szCs w:val="24"/>
              </w:rPr>
              <w:t xml:space="preserve">OŚWIADCZENIE </w:t>
            </w:r>
          </w:p>
          <w:p w14:paraId="7BCED01D" w14:textId="77777777" w:rsidR="00C54552" w:rsidRDefault="00C54552">
            <w:pPr>
              <w:spacing w:after="0" w:line="240" w:lineRule="auto"/>
              <w:jc w:val="center"/>
              <w:rPr>
                <w:rFonts w:ascii="Times New Roman" w:hAnsi="Times New Roman"/>
                <w:b/>
                <w:sz w:val="24"/>
                <w:szCs w:val="24"/>
              </w:rPr>
            </w:pPr>
            <w:r>
              <w:rPr>
                <w:rFonts w:ascii="Times New Roman" w:hAnsi="Times New Roman"/>
                <w:b/>
                <w:sz w:val="24"/>
                <w:szCs w:val="24"/>
              </w:rPr>
              <w:t>WYKONAWCÓW WSPÓLNIE UBIEGAJACYCH SIĘ O UDZIELENIE ZAMÓWIENIA</w:t>
            </w:r>
          </w:p>
          <w:p w14:paraId="4812E7B0" w14:textId="77777777" w:rsidR="00C54552" w:rsidRDefault="00C54552">
            <w:pPr>
              <w:spacing w:after="0" w:line="240" w:lineRule="auto"/>
              <w:jc w:val="center"/>
              <w:rPr>
                <w:rFonts w:asciiTheme="minorHAnsi" w:hAnsiTheme="minorHAnsi" w:cs="Arial"/>
                <w:b/>
                <w:sz w:val="20"/>
                <w:szCs w:val="20"/>
              </w:rPr>
            </w:pPr>
            <w:r>
              <w:rPr>
                <w:rFonts w:ascii="Times New Roman" w:hAnsi="Times New Roman"/>
                <w:b/>
                <w:sz w:val="24"/>
                <w:szCs w:val="24"/>
              </w:rPr>
              <w:t>W ZAKRESIE ART. 117 UST. 4 USTAWY PZP</w:t>
            </w:r>
          </w:p>
        </w:tc>
      </w:tr>
    </w:tbl>
    <w:p w14:paraId="30ACE7AC" w14:textId="77777777" w:rsidR="00C54552" w:rsidRDefault="00C54552" w:rsidP="00C54552">
      <w:pPr>
        <w:jc w:val="right"/>
        <w:rPr>
          <w:rFonts w:asciiTheme="minorHAnsi" w:hAnsiTheme="minorHAnsi" w:cs="Arial"/>
          <w:b/>
          <w:sz w:val="18"/>
          <w:szCs w:val="18"/>
        </w:rPr>
      </w:pPr>
    </w:p>
    <w:p w14:paraId="74407657" w14:textId="77777777" w:rsidR="00C54552" w:rsidRDefault="00C54552" w:rsidP="00C54552">
      <w:pPr>
        <w:widowControl w:val="0"/>
        <w:jc w:val="both"/>
        <w:outlineLvl w:val="0"/>
        <w:rPr>
          <w:rFonts w:ascii="Times New Roman" w:hAnsi="Times New Roman"/>
          <w:b/>
          <w:sz w:val="24"/>
          <w:szCs w:val="24"/>
        </w:rPr>
      </w:pPr>
      <w:r>
        <w:rPr>
          <w:rFonts w:ascii="Times New Roman" w:hAnsi="Times New Roman"/>
          <w:spacing w:val="4"/>
          <w:sz w:val="24"/>
          <w:szCs w:val="24"/>
        </w:rPr>
        <w:t>Nazwa postępowania:</w:t>
      </w:r>
      <w:r>
        <w:rPr>
          <w:rFonts w:ascii="Times New Roman" w:hAnsi="Times New Roman"/>
          <w:b/>
          <w:spacing w:val="4"/>
          <w:sz w:val="24"/>
          <w:szCs w:val="24"/>
        </w:rPr>
        <w:t xml:space="preserve"> </w:t>
      </w:r>
      <w:r>
        <w:rPr>
          <w:rFonts w:ascii="Times New Roman" w:hAnsi="Times New Roman"/>
          <w:b/>
          <w:bCs/>
          <w:color w:val="000000"/>
          <w:sz w:val="24"/>
          <w:szCs w:val="24"/>
        </w:rPr>
        <w:t>„Zakup paliw dla środków transportu znajdujących się w posiadaniu Powiatowego Zarządu Dróg w Lubaniu”</w:t>
      </w:r>
    </w:p>
    <w:p w14:paraId="6808E509" w14:textId="77777777" w:rsidR="00C54552" w:rsidRDefault="00C54552" w:rsidP="00C54552">
      <w:pPr>
        <w:pStyle w:val="Zwykytekst"/>
        <w:jc w:val="both"/>
        <w:rPr>
          <w:rFonts w:ascii="Times New Roman" w:hAnsi="Times New Roman" w:cs="Times New Roman"/>
          <w:sz w:val="24"/>
          <w:szCs w:val="24"/>
        </w:rPr>
      </w:pPr>
      <w:r>
        <w:rPr>
          <w:rFonts w:ascii="Times New Roman" w:hAnsi="Times New Roman" w:cs="Times New Roman"/>
          <w:b/>
          <w:bCs/>
          <w:sz w:val="24"/>
          <w:szCs w:val="24"/>
        </w:rPr>
        <w:t>JA NIŻEJ PODPISANY</w:t>
      </w:r>
    </w:p>
    <w:p w14:paraId="384766CF" w14:textId="77777777" w:rsidR="00C54552" w:rsidRDefault="00C54552" w:rsidP="00C54552">
      <w:pPr>
        <w:pStyle w:val="Zwykytekst"/>
        <w:jc w:val="both"/>
        <w:rPr>
          <w:rFonts w:ascii="Times New Roman" w:hAnsi="Times New Roman" w:cs="Times New Roman"/>
          <w:sz w:val="24"/>
          <w:szCs w:val="24"/>
        </w:rPr>
      </w:pPr>
    </w:p>
    <w:p w14:paraId="263FD331" w14:textId="77777777" w:rsidR="00C54552" w:rsidRDefault="00C54552" w:rsidP="00C54552">
      <w:pPr>
        <w:pStyle w:val="Zwykytekst"/>
        <w:jc w:val="center"/>
        <w:rPr>
          <w:rFonts w:ascii="Times New Roman" w:hAnsi="Times New Roman" w:cs="Times New Roman"/>
          <w:sz w:val="24"/>
          <w:szCs w:val="24"/>
        </w:rPr>
      </w:pPr>
      <w:r>
        <w:rPr>
          <w:rFonts w:ascii="Times New Roman" w:hAnsi="Times New Roman" w:cs="Times New Roman"/>
          <w:sz w:val="24"/>
          <w:szCs w:val="24"/>
        </w:rPr>
        <w:t>...............................................................................................................................................................</w:t>
      </w:r>
    </w:p>
    <w:p w14:paraId="7995B6EB" w14:textId="77777777" w:rsidR="00C54552" w:rsidRDefault="00C54552" w:rsidP="00C54552">
      <w:pPr>
        <w:pStyle w:val="Zwykytekst"/>
        <w:jc w:val="center"/>
        <w:rPr>
          <w:rFonts w:ascii="Times New Roman" w:hAnsi="Times New Roman" w:cs="Times New Roman"/>
          <w:i/>
          <w:iCs/>
          <w:sz w:val="20"/>
          <w:szCs w:val="20"/>
        </w:rPr>
      </w:pPr>
      <w:r>
        <w:rPr>
          <w:rFonts w:ascii="Times New Roman" w:hAnsi="Times New Roman" w:cs="Times New Roman"/>
          <w:i/>
          <w:iCs/>
          <w:sz w:val="20"/>
          <w:szCs w:val="20"/>
        </w:rPr>
        <w:t>(imię i nazwisko osoby upoważnionej do reprezentowania Wykonawcy)</w:t>
      </w:r>
    </w:p>
    <w:p w14:paraId="7F975771" w14:textId="77777777" w:rsidR="00C54552" w:rsidRDefault="00C54552" w:rsidP="00C54552">
      <w:pPr>
        <w:pStyle w:val="Zwykytekst"/>
        <w:jc w:val="both"/>
        <w:rPr>
          <w:rFonts w:ascii="Times New Roman" w:hAnsi="Times New Roman" w:cs="Times New Roman"/>
          <w:sz w:val="24"/>
          <w:szCs w:val="24"/>
        </w:rPr>
      </w:pPr>
      <w:r>
        <w:rPr>
          <w:rFonts w:ascii="Times New Roman" w:hAnsi="Times New Roman" w:cs="Times New Roman"/>
          <w:sz w:val="24"/>
          <w:szCs w:val="24"/>
        </w:rPr>
        <w:t>działając w imieniu i na rzecz</w:t>
      </w:r>
    </w:p>
    <w:p w14:paraId="6C0296D7" w14:textId="77777777" w:rsidR="00C54552" w:rsidRDefault="00C54552" w:rsidP="00C54552">
      <w:pPr>
        <w:pStyle w:val="Zwykytekst"/>
        <w:jc w:val="both"/>
        <w:rPr>
          <w:rFonts w:ascii="Times New Roman" w:hAnsi="Times New Roman" w:cs="Times New Roman"/>
          <w:sz w:val="24"/>
          <w:szCs w:val="24"/>
        </w:rPr>
      </w:pPr>
    </w:p>
    <w:p w14:paraId="3A619BA2" w14:textId="77777777" w:rsidR="00C54552" w:rsidRDefault="00C54552" w:rsidP="00C54552">
      <w:pPr>
        <w:pStyle w:val="Zwykytekst"/>
        <w:jc w:val="center"/>
        <w:rPr>
          <w:rFonts w:ascii="Times New Roman" w:hAnsi="Times New Roman" w:cs="Times New Roman"/>
          <w:sz w:val="24"/>
          <w:szCs w:val="24"/>
        </w:rPr>
      </w:pPr>
      <w:r>
        <w:rPr>
          <w:rFonts w:ascii="Times New Roman" w:hAnsi="Times New Roman" w:cs="Times New Roman"/>
          <w:sz w:val="24"/>
          <w:szCs w:val="24"/>
        </w:rPr>
        <w:t>...............................................................................................................................................................</w:t>
      </w:r>
    </w:p>
    <w:p w14:paraId="4D9C747C" w14:textId="77777777" w:rsidR="00C54552" w:rsidRDefault="00C54552" w:rsidP="00C54552">
      <w:pPr>
        <w:pStyle w:val="Zwykytekst"/>
        <w:jc w:val="center"/>
        <w:rPr>
          <w:rFonts w:ascii="Times New Roman" w:hAnsi="Times New Roman" w:cs="Times New Roman"/>
          <w:i/>
          <w:iCs/>
          <w:sz w:val="20"/>
          <w:szCs w:val="20"/>
        </w:rPr>
      </w:pPr>
      <w:r>
        <w:rPr>
          <w:rFonts w:ascii="Times New Roman" w:hAnsi="Times New Roman" w:cs="Times New Roman"/>
          <w:i/>
          <w:iCs/>
          <w:sz w:val="20"/>
          <w:szCs w:val="20"/>
        </w:rPr>
        <w:t>(nazwa (firma) dokładny adres Wykonawców wspólnie ubiegających się o udzielenie zamówienia)</w:t>
      </w:r>
    </w:p>
    <w:p w14:paraId="062DA2B3" w14:textId="77777777" w:rsidR="00C54552" w:rsidRDefault="00C54552" w:rsidP="00C54552">
      <w:pPr>
        <w:widowControl w:val="0"/>
        <w:tabs>
          <w:tab w:val="left" w:pos="0"/>
        </w:tabs>
        <w:jc w:val="both"/>
        <w:outlineLvl w:val="0"/>
        <w:rPr>
          <w:rFonts w:ascii="Times New Roman" w:hAnsi="Times New Roman"/>
          <w:bCs/>
          <w:sz w:val="24"/>
          <w:szCs w:val="24"/>
        </w:rPr>
      </w:pPr>
    </w:p>
    <w:p w14:paraId="1FC764DA" w14:textId="77777777" w:rsidR="00C54552" w:rsidRDefault="00C54552" w:rsidP="00C54552">
      <w:pPr>
        <w:jc w:val="both"/>
        <w:rPr>
          <w:rFonts w:ascii="Times New Roman" w:hAnsi="Times New Roman"/>
          <w:bCs/>
          <w:sz w:val="24"/>
          <w:szCs w:val="24"/>
        </w:rPr>
      </w:pPr>
    </w:p>
    <w:p w14:paraId="3F74BF09" w14:textId="77777777" w:rsidR="00C54552" w:rsidRDefault="00C54552" w:rsidP="00C54552">
      <w:pPr>
        <w:spacing w:line="266" w:lineRule="auto"/>
        <w:jc w:val="both"/>
        <w:rPr>
          <w:rFonts w:ascii="Times New Roman" w:hAnsi="Times New Roman"/>
          <w:sz w:val="24"/>
          <w:szCs w:val="24"/>
        </w:rPr>
      </w:pPr>
      <w:r>
        <w:rPr>
          <w:rFonts w:ascii="Times New Roman" w:hAnsi="Times New Roman"/>
          <w:b/>
          <w:bCs/>
          <w:sz w:val="24"/>
          <w:szCs w:val="24"/>
        </w:rPr>
        <w:t>OŚWIADCZAM</w:t>
      </w:r>
      <w:r>
        <w:rPr>
          <w:rFonts w:ascii="Times New Roman" w:hAnsi="Times New Roman"/>
          <w:sz w:val="24"/>
          <w:szCs w:val="24"/>
        </w:rPr>
        <w:t>, że następujące roboty/usługi/dostawy* wykonają poszczególni Wykonawcy wspólnie ubiegający się o udzielenie zamówienia:</w:t>
      </w:r>
    </w:p>
    <w:p w14:paraId="7CD18CD0" w14:textId="77777777" w:rsidR="00C54552" w:rsidRDefault="00C54552" w:rsidP="00C54552">
      <w:pPr>
        <w:spacing w:line="266" w:lineRule="auto"/>
        <w:jc w:val="both"/>
        <w:rPr>
          <w:rFonts w:ascii="Times New Roman" w:hAnsi="Times New Roman"/>
          <w:sz w:val="24"/>
          <w:szCs w:val="24"/>
        </w:rPr>
      </w:pPr>
    </w:p>
    <w:p w14:paraId="0E1411E2" w14:textId="77777777" w:rsidR="00C54552" w:rsidRDefault="00C54552" w:rsidP="00C54552">
      <w:pPr>
        <w:spacing w:line="266" w:lineRule="auto"/>
        <w:jc w:val="both"/>
        <w:rPr>
          <w:rFonts w:ascii="Times New Roman" w:hAnsi="Times New Roman"/>
          <w:sz w:val="24"/>
          <w:szCs w:val="24"/>
        </w:rPr>
      </w:pPr>
      <w:r>
        <w:rPr>
          <w:rFonts w:ascii="Times New Roman" w:hAnsi="Times New Roman"/>
          <w:sz w:val="24"/>
          <w:szCs w:val="24"/>
        </w:rPr>
        <w:t>WYKONAWCA ( nazwa ): ............................................., wykona: ..................................**</w:t>
      </w:r>
    </w:p>
    <w:p w14:paraId="32FECA91" w14:textId="77777777" w:rsidR="00C54552" w:rsidRDefault="00C54552" w:rsidP="00C54552">
      <w:pPr>
        <w:jc w:val="right"/>
        <w:rPr>
          <w:rFonts w:ascii="Times New Roman" w:hAnsi="Times New Roman"/>
          <w:sz w:val="24"/>
          <w:szCs w:val="24"/>
        </w:rPr>
      </w:pPr>
    </w:p>
    <w:p w14:paraId="73ADF0BE" w14:textId="77777777" w:rsidR="00C54552" w:rsidRDefault="00C54552" w:rsidP="00C54552">
      <w:pPr>
        <w:spacing w:line="266" w:lineRule="auto"/>
        <w:jc w:val="both"/>
        <w:rPr>
          <w:rFonts w:ascii="Times New Roman" w:hAnsi="Times New Roman"/>
          <w:sz w:val="24"/>
          <w:szCs w:val="24"/>
        </w:rPr>
      </w:pPr>
      <w:r>
        <w:rPr>
          <w:rFonts w:ascii="Times New Roman" w:hAnsi="Times New Roman"/>
          <w:sz w:val="24"/>
          <w:szCs w:val="24"/>
        </w:rPr>
        <w:t>WYKONAWCA ( nazwa ): ............................................., wykona: ..................................**</w:t>
      </w:r>
    </w:p>
    <w:p w14:paraId="72F9A195" w14:textId="77777777" w:rsidR="00C54552" w:rsidRDefault="00C54552" w:rsidP="00C54552">
      <w:pPr>
        <w:jc w:val="right"/>
        <w:rPr>
          <w:rFonts w:asciiTheme="minorHAnsi" w:hAnsiTheme="minorHAnsi" w:cs="Arial"/>
          <w:sz w:val="18"/>
          <w:szCs w:val="18"/>
        </w:rPr>
      </w:pPr>
    </w:p>
    <w:p w14:paraId="6DB8B502" w14:textId="77777777" w:rsidR="00C54552" w:rsidRDefault="00C54552" w:rsidP="00C54552">
      <w:pPr>
        <w:jc w:val="right"/>
        <w:rPr>
          <w:rFonts w:asciiTheme="minorHAnsi" w:hAnsiTheme="minorHAnsi" w:cs="Arial"/>
          <w:sz w:val="18"/>
          <w:szCs w:val="18"/>
        </w:rPr>
      </w:pPr>
    </w:p>
    <w:p w14:paraId="6204EC82" w14:textId="77777777" w:rsidR="00C54552" w:rsidRDefault="00C54552" w:rsidP="00C54552">
      <w:pPr>
        <w:jc w:val="right"/>
        <w:rPr>
          <w:rFonts w:asciiTheme="minorHAnsi" w:hAnsiTheme="minorHAnsi" w:cs="Arial"/>
          <w:sz w:val="18"/>
          <w:szCs w:val="18"/>
        </w:rPr>
      </w:pPr>
    </w:p>
    <w:p w14:paraId="71F22EE2" w14:textId="77777777" w:rsidR="00C54552" w:rsidRDefault="00C54552" w:rsidP="00C54552">
      <w:pPr>
        <w:rPr>
          <w:rFonts w:asciiTheme="minorHAnsi" w:hAnsiTheme="minorHAnsi" w:cs="Arial"/>
          <w:sz w:val="18"/>
          <w:szCs w:val="18"/>
        </w:rPr>
      </w:pPr>
      <w:r>
        <w:rPr>
          <w:rFonts w:asciiTheme="minorHAnsi" w:hAnsiTheme="minorHAnsi" w:cs="Arial"/>
          <w:sz w:val="18"/>
          <w:szCs w:val="18"/>
        </w:rPr>
        <w:t>* niepotrzebne skreślić</w:t>
      </w:r>
    </w:p>
    <w:p w14:paraId="72FD9760" w14:textId="77777777" w:rsidR="00C54552" w:rsidRDefault="00C54552" w:rsidP="00C54552">
      <w:pPr>
        <w:rPr>
          <w:rFonts w:asciiTheme="minorHAnsi" w:hAnsiTheme="minorHAnsi" w:cs="Arial"/>
          <w:sz w:val="18"/>
          <w:szCs w:val="18"/>
        </w:rPr>
      </w:pPr>
      <w:r>
        <w:rPr>
          <w:rFonts w:asciiTheme="minorHAnsi" w:hAnsiTheme="minorHAnsi" w:cs="Arial"/>
          <w:sz w:val="18"/>
          <w:szCs w:val="18"/>
        </w:rPr>
        <w:t>** należy dostosować do ilości Wykonawców w Konsorcjum</w:t>
      </w:r>
    </w:p>
    <w:p w14:paraId="05A520B6" w14:textId="77777777" w:rsidR="00C54552" w:rsidRDefault="00C54552" w:rsidP="00C54552">
      <w:pPr>
        <w:jc w:val="both"/>
        <w:rPr>
          <w:rFonts w:asciiTheme="minorHAnsi" w:hAnsiTheme="minorHAnsi" w:cs="Arial"/>
          <w:sz w:val="18"/>
          <w:szCs w:val="18"/>
        </w:rPr>
      </w:pPr>
    </w:p>
    <w:p w14:paraId="2AE489B6" w14:textId="77777777" w:rsidR="00C54552" w:rsidRDefault="00C54552" w:rsidP="00C54552">
      <w:pPr>
        <w:jc w:val="both"/>
        <w:rPr>
          <w:rFonts w:asciiTheme="minorHAnsi" w:hAnsiTheme="minorHAnsi" w:cs="Arial"/>
          <w:sz w:val="18"/>
          <w:szCs w:val="18"/>
        </w:rPr>
      </w:pPr>
    </w:p>
    <w:p w14:paraId="1C83C94F" w14:textId="77777777" w:rsidR="00C54552" w:rsidRDefault="00C54552" w:rsidP="00C54552">
      <w:pPr>
        <w:jc w:val="both"/>
        <w:rPr>
          <w:rFonts w:asciiTheme="minorHAnsi" w:hAnsiTheme="minorHAnsi" w:cs="Arial"/>
          <w:sz w:val="18"/>
          <w:szCs w:val="18"/>
        </w:rPr>
      </w:pPr>
    </w:p>
    <w:p w14:paraId="06CEAC67" w14:textId="77777777" w:rsidR="00C54552" w:rsidRDefault="00C54552" w:rsidP="00C54552">
      <w:pPr>
        <w:jc w:val="both"/>
        <w:rPr>
          <w:rFonts w:asciiTheme="minorHAnsi" w:hAnsiTheme="minorHAnsi" w:cs="Arial"/>
          <w:sz w:val="18"/>
          <w:szCs w:val="18"/>
        </w:rPr>
      </w:pPr>
    </w:p>
    <w:p w14:paraId="41B89095" w14:textId="77777777" w:rsidR="00C54552" w:rsidRDefault="00C54552" w:rsidP="00C54552">
      <w:pPr>
        <w:jc w:val="both"/>
        <w:rPr>
          <w:rFonts w:asciiTheme="minorHAnsi" w:hAnsiTheme="minorHAnsi" w:cs="Arial"/>
          <w:sz w:val="18"/>
          <w:szCs w:val="18"/>
        </w:rPr>
      </w:pPr>
    </w:p>
    <w:p w14:paraId="777DBCA0" w14:textId="77777777" w:rsidR="00C54552" w:rsidRDefault="00C54552" w:rsidP="0066367C">
      <w:pPr>
        <w:spacing w:line="360" w:lineRule="auto"/>
        <w:jc w:val="right"/>
        <w:rPr>
          <w:rFonts w:ascii="Times New Roman" w:hAnsi="Times New Roman"/>
          <w:b/>
          <w:bCs/>
          <w:iCs/>
          <w:sz w:val="24"/>
          <w:szCs w:val="24"/>
        </w:rPr>
      </w:pPr>
    </w:p>
    <w:p w14:paraId="265BDE9C" w14:textId="7C6A5E8E" w:rsidR="0066367C" w:rsidRDefault="0066367C" w:rsidP="0066367C">
      <w:pPr>
        <w:spacing w:line="360" w:lineRule="auto"/>
        <w:jc w:val="right"/>
        <w:rPr>
          <w:rFonts w:ascii="Times New Roman" w:hAnsi="Times New Roman"/>
          <w:b/>
          <w:bCs/>
          <w:iCs/>
          <w:sz w:val="24"/>
          <w:szCs w:val="24"/>
        </w:rPr>
      </w:pPr>
      <w:r>
        <w:rPr>
          <w:rFonts w:ascii="Times New Roman" w:hAnsi="Times New Roman"/>
          <w:b/>
          <w:bCs/>
          <w:iCs/>
          <w:sz w:val="24"/>
          <w:szCs w:val="24"/>
        </w:rPr>
        <w:lastRenderedPageBreak/>
        <w:t xml:space="preserve">ZAŁĄCZNIK NR </w:t>
      </w:r>
      <w:r w:rsidR="00C54552">
        <w:rPr>
          <w:rFonts w:ascii="Times New Roman" w:hAnsi="Times New Roman"/>
          <w:b/>
          <w:bCs/>
          <w:iCs/>
          <w:sz w:val="24"/>
          <w:szCs w:val="24"/>
        </w:rPr>
        <w:t>5</w:t>
      </w:r>
    </w:p>
    <w:tbl>
      <w:tblPr>
        <w:tblStyle w:val="Tabela-Siatka"/>
        <w:tblW w:w="0" w:type="auto"/>
        <w:tblLook w:val="04A0" w:firstRow="1" w:lastRow="0" w:firstColumn="1" w:lastColumn="0" w:noHBand="0" w:noVBand="1"/>
      </w:tblPr>
      <w:tblGrid>
        <w:gridCol w:w="9629"/>
      </w:tblGrid>
      <w:tr w:rsidR="00264194" w14:paraId="3EB243E0" w14:textId="77777777" w:rsidTr="00264194">
        <w:tc>
          <w:tcPr>
            <w:tcW w:w="9629" w:type="dxa"/>
            <w:shd w:val="clear" w:color="auto" w:fill="D9D9D9" w:themeFill="background1" w:themeFillShade="D9"/>
          </w:tcPr>
          <w:p w14:paraId="10AD2E1C" w14:textId="77777777" w:rsidR="007D66D7" w:rsidRDefault="007D66D7" w:rsidP="007D66D7">
            <w:pPr>
              <w:spacing w:after="0" w:line="240" w:lineRule="auto"/>
              <w:jc w:val="center"/>
              <w:rPr>
                <w:rFonts w:ascii="Times New Roman" w:hAnsi="Times New Roman"/>
                <w:b/>
                <w:bCs/>
                <w:iCs/>
                <w:sz w:val="24"/>
                <w:szCs w:val="24"/>
              </w:rPr>
            </w:pPr>
          </w:p>
          <w:p w14:paraId="3DFD6FAE" w14:textId="6914D86E" w:rsidR="00264194" w:rsidRDefault="00264194" w:rsidP="00264194">
            <w:pPr>
              <w:spacing w:line="360" w:lineRule="auto"/>
              <w:jc w:val="center"/>
              <w:rPr>
                <w:rFonts w:ascii="Times New Roman" w:hAnsi="Times New Roman"/>
                <w:b/>
                <w:bCs/>
                <w:iCs/>
                <w:sz w:val="24"/>
                <w:szCs w:val="24"/>
              </w:rPr>
            </w:pPr>
            <w:r>
              <w:rPr>
                <w:rFonts w:ascii="Times New Roman" w:hAnsi="Times New Roman"/>
                <w:b/>
                <w:bCs/>
                <w:iCs/>
                <w:sz w:val="24"/>
                <w:szCs w:val="24"/>
              </w:rPr>
              <w:t>WYKAZ STACJI PALIW</w:t>
            </w:r>
          </w:p>
        </w:tc>
      </w:tr>
    </w:tbl>
    <w:p w14:paraId="6EEA75C1" w14:textId="77777777" w:rsidR="00264194" w:rsidRDefault="00264194" w:rsidP="0066367C">
      <w:pPr>
        <w:spacing w:line="360" w:lineRule="auto"/>
        <w:jc w:val="right"/>
        <w:rPr>
          <w:rFonts w:ascii="Times New Roman" w:hAnsi="Times New Roman"/>
          <w:b/>
          <w:bCs/>
          <w:iCs/>
          <w:sz w:val="24"/>
          <w:szCs w:val="24"/>
        </w:rPr>
      </w:pPr>
    </w:p>
    <w:p w14:paraId="47B2C56E" w14:textId="39B5419F" w:rsidR="006D27A6" w:rsidRDefault="00264194" w:rsidP="007D66D7">
      <w:pPr>
        <w:spacing w:after="0" w:line="360" w:lineRule="auto"/>
        <w:jc w:val="both"/>
        <w:rPr>
          <w:rFonts w:ascii="Times New Roman" w:hAnsi="Times New Roman"/>
          <w:bCs/>
          <w:iCs/>
          <w:sz w:val="24"/>
          <w:szCs w:val="24"/>
        </w:rPr>
      </w:pPr>
      <w:r w:rsidRPr="00264194">
        <w:rPr>
          <w:rFonts w:ascii="Times New Roman" w:hAnsi="Times New Roman"/>
          <w:bCs/>
          <w:iCs/>
          <w:sz w:val="24"/>
          <w:szCs w:val="24"/>
        </w:rPr>
        <w:t>Przystępując do udziału w postępowaniu o zamówienie publiczne pod nazwą:</w:t>
      </w:r>
      <w:r>
        <w:rPr>
          <w:rFonts w:ascii="Times New Roman" w:hAnsi="Times New Roman"/>
          <w:bCs/>
          <w:iCs/>
          <w:sz w:val="24"/>
          <w:szCs w:val="24"/>
        </w:rPr>
        <w:t xml:space="preserve"> </w:t>
      </w:r>
      <w:r w:rsidRPr="00ED4503">
        <w:rPr>
          <w:rFonts w:ascii="Times New Roman" w:hAnsi="Times New Roman"/>
          <w:b/>
          <w:bCs/>
          <w:iCs/>
          <w:sz w:val="24"/>
          <w:szCs w:val="24"/>
        </w:rPr>
        <w:t>„Zakup paliw dla środków transportu znajdujących się w posiadaniu Powiatowego Zarządu Dróg w Lubaniu”</w:t>
      </w:r>
      <w:r>
        <w:rPr>
          <w:rFonts w:ascii="Times New Roman" w:hAnsi="Times New Roman"/>
          <w:bCs/>
          <w:iCs/>
          <w:sz w:val="24"/>
          <w:szCs w:val="24"/>
        </w:rPr>
        <w:t xml:space="preserve"> przedstawiamy lokalizację stacji paliw, na których możliwe będzie tankowanie pojazdów Powiatowego Zarządu Dróg w Lubaniu ( minimum jedna stacja paliw na terenie Miasta Lubań</w:t>
      </w:r>
      <w:r w:rsidR="007D66D7">
        <w:rPr>
          <w:rFonts w:ascii="Times New Roman" w:hAnsi="Times New Roman"/>
          <w:bCs/>
          <w:iCs/>
          <w:sz w:val="24"/>
          <w:szCs w:val="24"/>
        </w:rPr>
        <w:t>).</w:t>
      </w:r>
    </w:p>
    <w:p w14:paraId="7E526337" w14:textId="1AA31D42" w:rsidR="007D66D7" w:rsidRDefault="007D66D7" w:rsidP="007D66D7">
      <w:pPr>
        <w:spacing w:after="0" w:line="360" w:lineRule="auto"/>
        <w:jc w:val="both"/>
        <w:rPr>
          <w:rFonts w:ascii="Times New Roman" w:hAnsi="Times New Roman"/>
          <w:bCs/>
          <w:iCs/>
          <w:sz w:val="24"/>
          <w:szCs w:val="24"/>
        </w:rPr>
      </w:pPr>
      <w:r>
        <w:rPr>
          <w:rFonts w:ascii="Times New Roman" w:hAnsi="Times New Roman"/>
          <w:bCs/>
          <w:iCs/>
          <w:sz w:val="24"/>
          <w:szCs w:val="24"/>
        </w:rPr>
        <w:t>Stacja oferuje wszystkie rodzaje paliw będące przedmiotem zamówienia.</w:t>
      </w:r>
    </w:p>
    <w:p w14:paraId="2257BAB9" w14:textId="25F5A68F" w:rsidR="007D66D7" w:rsidRDefault="007D66D7" w:rsidP="007D66D7">
      <w:pPr>
        <w:spacing w:after="0" w:line="360" w:lineRule="auto"/>
        <w:jc w:val="both"/>
        <w:rPr>
          <w:rFonts w:ascii="Times New Roman" w:hAnsi="Times New Roman"/>
          <w:bCs/>
          <w:iCs/>
          <w:sz w:val="24"/>
          <w:szCs w:val="24"/>
        </w:rPr>
      </w:pPr>
      <w:r>
        <w:rPr>
          <w:rFonts w:ascii="Times New Roman" w:hAnsi="Times New Roman"/>
          <w:bCs/>
          <w:iCs/>
          <w:sz w:val="24"/>
          <w:szCs w:val="24"/>
        </w:rPr>
        <w:t>Stacja jest czynna całodobowo.</w:t>
      </w:r>
    </w:p>
    <w:p w14:paraId="5C0382C1" w14:textId="77777777" w:rsidR="007D66D7" w:rsidRDefault="007D66D7" w:rsidP="007D66D7">
      <w:pPr>
        <w:spacing w:after="0" w:line="240" w:lineRule="auto"/>
        <w:jc w:val="both"/>
        <w:rPr>
          <w:rFonts w:ascii="Times New Roman" w:hAnsi="Times New Roman"/>
          <w:bCs/>
          <w:iCs/>
          <w:sz w:val="24"/>
          <w:szCs w:val="24"/>
        </w:rPr>
      </w:pPr>
    </w:p>
    <w:tbl>
      <w:tblPr>
        <w:tblStyle w:val="Tabela-Siatka"/>
        <w:tblW w:w="0" w:type="auto"/>
        <w:tblLook w:val="04A0" w:firstRow="1" w:lastRow="0" w:firstColumn="1" w:lastColumn="0" w:noHBand="0" w:noVBand="1"/>
      </w:tblPr>
      <w:tblGrid>
        <w:gridCol w:w="846"/>
        <w:gridCol w:w="5573"/>
        <w:gridCol w:w="3210"/>
      </w:tblGrid>
      <w:tr w:rsidR="007D66D7" w14:paraId="0F13FC66" w14:textId="77777777" w:rsidTr="007D66D7">
        <w:tc>
          <w:tcPr>
            <w:tcW w:w="846" w:type="dxa"/>
            <w:shd w:val="clear" w:color="auto" w:fill="F2F2F2" w:themeFill="background1" w:themeFillShade="F2"/>
          </w:tcPr>
          <w:p w14:paraId="0F01B657" w14:textId="73B47BF6" w:rsidR="007D66D7" w:rsidRDefault="007D66D7" w:rsidP="007D66D7">
            <w:pPr>
              <w:spacing w:after="0" w:line="240" w:lineRule="auto"/>
              <w:jc w:val="center"/>
              <w:rPr>
                <w:rFonts w:ascii="Times New Roman" w:hAnsi="Times New Roman"/>
                <w:bCs/>
                <w:iCs/>
                <w:sz w:val="24"/>
                <w:szCs w:val="24"/>
              </w:rPr>
            </w:pPr>
            <w:r>
              <w:rPr>
                <w:rFonts w:ascii="Times New Roman" w:hAnsi="Times New Roman"/>
                <w:bCs/>
                <w:iCs/>
                <w:sz w:val="24"/>
                <w:szCs w:val="24"/>
              </w:rPr>
              <w:t>Lp.</w:t>
            </w:r>
          </w:p>
        </w:tc>
        <w:tc>
          <w:tcPr>
            <w:tcW w:w="5573" w:type="dxa"/>
            <w:shd w:val="clear" w:color="auto" w:fill="F2F2F2" w:themeFill="background1" w:themeFillShade="F2"/>
          </w:tcPr>
          <w:p w14:paraId="4FBCE13A" w14:textId="3FA5ADF5" w:rsidR="007D66D7" w:rsidRDefault="007D66D7" w:rsidP="007D66D7">
            <w:pPr>
              <w:spacing w:after="0" w:line="240" w:lineRule="auto"/>
              <w:jc w:val="center"/>
              <w:rPr>
                <w:rFonts w:ascii="Times New Roman" w:hAnsi="Times New Roman"/>
                <w:bCs/>
                <w:iCs/>
                <w:sz w:val="24"/>
                <w:szCs w:val="24"/>
              </w:rPr>
            </w:pPr>
            <w:r>
              <w:rPr>
                <w:rFonts w:ascii="Times New Roman" w:hAnsi="Times New Roman"/>
                <w:bCs/>
                <w:iCs/>
                <w:sz w:val="24"/>
                <w:szCs w:val="24"/>
              </w:rPr>
              <w:t>Adres</w:t>
            </w:r>
          </w:p>
        </w:tc>
        <w:tc>
          <w:tcPr>
            <w:tcW w:w="3210" w:type="dxa"/>
            <w:shd w:val="clear" w:color="auto" w:fill="F2F2F2" w:themeFill="background1" w:themeFillShade="F2"/>
          </w:tcPr>
          <w:p w14:paraId="1C193BB3" w14:textId="3211EF86" w:rsidR="007D66D7" w:rsidRDefault="007D66D7" w:rsidP="007D66D7">
            <w:pPr>
              <w:spacing w:after="0" w:line="240" w:lineRule="auto"/>
              <w:jc w:val="center"/>
              <w:rPr>
                <w:rFonts w:ascii="Times New Roman" w:hAnsi="Times New Roman"/>
                <w:bCs/>
                <w:iCs/>
                <w:sz w:val="24"/>
                <w:szCs w:val="24"/>
              </w:rPr>
            </w:pPr>
            <w:r>
              <w:rPr>
                <w:rFonts w:ascii="Times New Roman" w:hAnsi="Times New Roman"/>
                <w:bCs/>
                <w:iCs/>
                <w:sz w:val="24"/>
                <w:szCs w:val="24"/>
              </w:rPr>
              <w:t>Nr telefonu</w:t>
            </w:r>
          </w:p>
        </w:tc>
      </w:tr>
      <w:tr w:rsidR="007D66D7" w14:paraId="61D409F6" w14:textId="77777777" w:rsidTr="007D66D7">
        <w:tc>
          <w:tcPr>
            <w:tcW w:w="846" w:type="dxa"/>
          </w:tcPr>
          <w:p w14:paraId="0A119FE0" w14:textId="77777777" w:rsidR="007D66D7" w:rsidRDefault="007D66D7" w:rsidP="007D66D7">
            <w:pPr>
              <w:spacing w:after="0" w:line="240" w:lineRule="auto"/>
              <w:jc w:val="both"/>
              <w:rPr>
                <w:rFonts w:ascii="Times New Roman" w:hAnsi="Times New Roman"/>
                <w:bCs/>
                <w:iCs/>
                <w:sz w:val="24"/>
                <w:szCs w:val="24"/>
              </w:rPr>
            </w:pPr>
          </w:p>
          <w:p w14:paraId="612F0FB7" w14:textId="77777777" w:rsidR="007D66D7" w:rsidRDefault="007D66D7" w:rsidP="007D66D7">
            <w:pPr>
              <w:spacing w:after="0" w:line="240" w:lineRule="auto"/>
              <w:jc w:val="both"/>
              <w:rPr>
                <w:rFonts w:ascii="Times New Roman" w:hAnsi="Times New Roman"/>
                <w:bCs/>
                <w:iCs/>
                <w:sz w:val="24"/>
                <w:szCs w:val="24"/>
              </w:rPr>
            </w:pPr>
            <w:r>
              <w:rPr>
                <w:rFonts w:ascii="Times New Roman" w:hAnsi="Times New Roman"/>
                <w:bCs/>
                <w:iCs/>
                <w:sz w:val="24"/>
                <w:szCs w:val="24"/>
              </w:rPr>
              <w:t>1.</w:t>
            </w:r>
          </w:p>
          <w:p w14:paraId="0CC69BA4" w14:textId="4DB9C260" w:rsidR="007D66D7" w:rsidRDefault="007D66D7" w:rsidP="007D66D7">
            <w:pPr>
              <w:spacing w:after="0" w:line="240" w:lineRule="auto"/>
              <w:jc w:val="both"/>
              <w:rPr>
                <w:rFonts w:ascii="Times New Roman" w:hAnsi="Times New Roman"/>
                <w:bCs/>
                <w:iCs/>
                <w:sz w:val="24"/>
                <w:szCs w:val="24"/>
              </w:rPr>
            </w:pPr>
          </w:p>
        </w:tc>
        <w:tc>
          <w:tcPr>
            <w:tcW w:w="5573" w:type="dxa"/>
          </w:tcPr>
          <w:p w14:paraId="3A4D9A1A" w14:textId="77777777" w:rsidR="007D66D7" w:rsidRDefault="007D66D7" w:rsidP="007D66D7">
            <w:pPr>
              <w:spacing w:after="0" w:line="240" w:lineRule="auto"/>
              <w:jc w:val="both"/>
              <w:rPr>
                <w:rFonts w:ascii="Times New Roman" w:hAnsi="Times New Roman"/>
                <w:bCs/>
                <w:iCs/>
                <w:sz w:val="24"/>
                <w:szCs w:val="24"/>
              </w:rPr>
            </w:pPr>
          </w:p>
        </w:tc>
        <w:tc>
          <w:tcPr>
            <w:tcW w:w="3210" w:type="dxa"/>
          </w:tcPr>
          <w:p w14:paraId="4E1DA1C6" w14:textId="77777777" w:rsidR="007D66D7" w:rsidRDefault="007D66D7" w:rsidP="007D66D7">
            <w:pPr>
              <w:spacing w:after="0" w:line="240" w:lineRule="auto"/>
              <w:jc w:val="both"/>
              <w:rPr>
                <w:rFonts w:ascii="Times New Roman" w:hAnsi="Times New Roman"/>
                <w:bCs/>
                <w:iCs/>
                <w:sz w:val="24"/>
                <w:szCs w:val="24"/>
              </w:rPr>
            </w:pPr>
          </w:p>
        </w:tc>
      </w:tr>
      <w:tr w:rsidR="007D66D7" w14:paraId="7AF897F3" w14:textId="77777777" w:rsidTr="007D66D7">
        <w:tc>
          <w:tcPr>
            <w:tcW w:w="846" w:type="dxa"/>
          </w:tcPr>
          <w:p w14:paraId="657ADA49" w14:textId="77777777" w:rsidR="007D66D7" w:rsidRDefault="007D66D7" w:rsidP="007D66D7">
            <w:pPr>
              <w:spacing w:after="0" w:line="240" w:lineRule="auto"/>
              <w:jc w:val="both"/>
              <w:rPr>
                <w:rFonts w:ascii="Times New Roman" w:hAnsi="Times New Roman"/>
                <w:bCs/>
                <w:iCs/>
                <w:sz w:val="24"/>
                <w:szCs w:val="24"/>
              </w:rPr>
            </w:pPr>
          </w:p>
          <w:p w14:paraId="3515178F" w14:textId="77777777" w:rsidR="007D66D7" w:rsidRDefault="007D66D7" w:rsidP="007D66D7">
            <w:pPr>
              <w:spacing w:after="0" w:line="240" w:lineRule="auto"/>
              <w:jc w:val="both"/>
              <w:rPr>
                <w:rFonts w:ascii="Times New Roman" w:hAnsi="Times New Roman"/>
                <w:bCs/>
                <w:iCs/>
                <w:sz w:val="24"/>
                <w:szCs w:val="24"/>
              </w:rPr>
            </w:pPr>
            <w:r>
              <w:rPr>
                <w:rFonts w:ascii="Times New Roman" w:hAnsi="Times New Roman"/>
                <w:bCs/>
                <w:iCs/>
                <w:sz w:val="24"/>
                <w:szCs w:val="24"/>
              </w:rPr>
              <w:t>2.</w:t>
            </w:r>
          </w:p>
          <w:p w14:paraId="1E8F04D3" w14:textId="6A62BA9C" w:rsidR="007D66D7" w:rsidRDefault="007D66D7" w:rsidP="007D66D7">
            <w:pPr>
              <w:spacing w:after="0" w:line="240" w:lineRule="auto"/>
              <w:jc w:val="both"/>
              <w:rPr>
                <w:rFonts w:ascii="Times New Roman" w:hAnsi="Times New Roman"/>
                <w:bCs/>
                <w:iCs/>
                <w:sz w:val="24"/>
                <w:szCs w:val="24"/>
              </w:rPr>
            </w:pPr>
          </w:p>
        </w:tc>
        <w:tc>
          <w:tcPr>
            <w:tcW w:w="5573" w:type="dxa"/>
          </w:tcPr>
          <w:p w14:paraId="6FB8E00D" w14:textId="77777777" w:rsidR="007D66D7" w:rsidRDefault="007D66D7" w:rsidP="007D66D7">
            <w:pPr>
              <w:spacing w:after="0" w:line="240" w:lineRule="auto"/>
              <w:jc w:val="both"/>
              <w:rPr>
                <w:rFonts w:ascii="Times New Roman" w:hAnsi="Times New Roman"/>
                <w:bCs/>
                <w:iCs/>
                <w:sz w:val="24"/>
                <w:szCs w:val="24"/>
              </w:rPr>
            </w:pPr>
          </w:p>
        </w:tc>
        <w:tc>
          <w:tcPr>
            <w:tcW w:w="3210" w:type="dxa"/>
          </w:tcPr>
          <w:p w14:paraId="227844EA" w14:textId="77777777" w:rsidR="007D66D7" w:rsidRDefault="007D66D7" w:rsidP="007D66D7">
            <w:pPr>
              <w:spacing w:after="0" w:line="240" w:lineRule="auto"/>
              <w:jc w:val="both"/>
              <w:rPr>
                <w:rFonts w:ascii="Times New Roman" w:hAnsi="Times New Roman"/>
                <w:bCs/>
                <w:iCs/>
                <w:sz w:val="24"/>
                <w:szCs w:val="24"/>
              </w:rPr>
            </w:pPr>
          </w:p>
        </w:tc>
      </w:tr>
      <w:tr w:rsidR="007D66D7" w14:paraId="2796BAB2" w14:textId="77777777" w:rsidTr="007D66D7">
        <w:tc>
          <w:tcPr>
            <w:tcW w:w="846" w:type="dxa"/>
          </w:tcPr>
          <w:p w14:paraId="05359827" w14:textId="77777777" w:rsidR="007D66D7" w:rsidRDefault="007D66D7" w:rsidP="007D66D7">
            <w:pPr>
              <w:spacing w:after="0" w:line="240" w:lineRule="auto"/>
              <w:jc w:val="both"/>
              <w:rPr>
                <w:rFonts w:ascii="Times New Roman" w:hAnsi="Times New Roman"/>
                <w:bCs/>
                <w:iCs/>
                <w:sz w:val="24"/>
                <w:szCs w:val="24"/>
              </w:rPr>
            </w:pPr>
          </w:p>
          <w:p w14:paraId="741AC36B" w14:textId="77777777" w:rsidR="007D66D7" w:rsidRDefault="007D66D7" w:rsidP="007D66D7">
            <w:pPr>
              <w:spacing w:after="0" w:line="240" w:lineRule="auto"/>
              <w:jc w:val="both"/>
              <w:rPr>
                <w:rFonts w:ascii="Times New Roman" w:hAnsi="Times New Roman"/>
                <w:bCs/>
                <w:iCs/>
                <w:sz w:val="24"/>
                <w:szCs w:val="24"/>
              </w:rPr>
            </w:pPr>
            <w:r>
              <w:rPr>
                <w:rFonts w:ascii="Times New Roman" w:hAnsi="Times New Roman"/>
                <w:bCs/>
                <w:iCs/>
                <w:sz w:val="24"/>
                <w:szCs w:val="24"/>
              </w:rPr>
              <w:t>3.</w:t>
            </w:r>
          </w:p>
          <w:p w14:paraId="2DEA4867" w14:textId="689DD56D" w:rsidR="007D66D7" w:rsidRDefault="007D66D7" w:rsidP="007D66D7">
            <w:pPr>
              <w:spacing w:after="0" w:line="240" w:lineRule="auto"/>
              <w:jc w:val="both"/>
              <w:rPr>
                <w:rFonts w:ascii="Times New Roman" w:hAnsi="Times New Roman"/>
                <w:bCs/>
                <w:iCs/>
                <w:sz w:val="24"/>
                <w:szCs w:val="24"/>
              </w:rPr>
            </w:pPr>
          </w:p>
        </w:tc>
        <w:tc>
          <w:tcPr>
            <w:tcW w:w="5573" w:type="dxa"/>
          </w:tcPr>
          <w:p w14:paraId="0FE86C77" w14:textId="77777777" w:rsidR="007D66D7" w:rsidRDefault="007D66D7" w:rsidP="007D66D7">
            <w:pPr>
              <w:spacing w:after="0" w:line="240" w:lineRule="auto"/>
              <w:jc w:val="both"/>
              <w:rPr>
                <w:rFonts w:ascii="Times New Roman" w:hAnsi="Times New Roman"/>
                <w:bCs/>
                <w:iCs/>
                <w:sz w:val="24"/>
                <w:szCs w:val="24"/>
              </w:rPr>
            </w:pPr>
          </w:p>
        </w:tc>
        <w:tc>
          <w:tcPr>
            <w:tcW w:w="3210" w:type="dxa"/>
          </w:tcPr>
          <w:p w14:paraId="6295CAEC" w14:textId="77777777" w:rsidR="007D66D7" w:rsidRDefault="007D66D7" w:rsidP="007D66D7">
            <w:pPr>
              <w:spacing w:after="0" w:line="240" w:lineRule="auto"/>
              <w:jc w:val="both"/>
              <w:rPr>
                <w:rFonts w:ascii="Times New Roman" w:hAnsi="Times New Roman"/>
                <w:bCs/>
                <w:iCs/>
                <w:sz w:val="24"/>
                <w:szCs w:val="24"/>
              </w:rPr>
            </w:pPr>
          </w:p>
        </w:tc>
      </w:tr>
    </w:tbl>
    <w:p w14:paraId="0DBC18E8" w14:textId="77777777" w:rsidR="007D66D7" w:rsidRDefault="007D66D7" w:rsidP="007D66D7">
      <w:pPr>
        <w:spacing w:after="0" w:line="240" w:lineRule="auto"/>
        <w:jc w:val="both"/>
        <w:rPr>
          <w:rFonts w:ascii="Times New Roman" w:hAnsi="Times New Roman"/>
          <w:bCs/>
          <w:iCs/>
          <w:sz w:val="24"/>
          <w:szCs w:val="24"/>
        </w:rPr>
      </w:pPr>
    </w:p>
    <w:p w14:paraId="1998C2FE" w14:textId="77777777" w:rsidR="007D66D7" w:rsidRPr="00264194" w:rsidRDefault="007D66D7" w:rsidP="00306933">
      <w:pPr>
        <w:spacing w:after="0" w:line="240" w:lineRule="auto"/>
        <w:rPr>
          <w:rFonts w:ascii="Times New Roman" w:hAnsi="Times New Roman"/>
          <w:bCs/>
          <w:iCs/>
          <w:sz w:val="24"/>
          <w:szCs w:val="24"/>
        </w:rPr>
      </w:pPr>
    </w:p>
    <w:p w14:paraId="304CEC1F" w14:textId="77777777" w:rsidR="006D27A6" w:rsidRDefault="006D27A6" w:rsidP="00306933">
      <w:pPr>
        <w:spacing w:after="0" w:line="240" w:lineRule="auto"/>
        <w:rPr>
          <w:rFonts w:ascii="Times New Roman" w:hAnsi="Times New Roman"/>
          <w:b/>
          <w:bCs/>
          <w:iCs/>
          <w:sz w:val="24"/>
          <w:szCs w:val="24"/>
        </w:rPr>
      </w:pPr>
    </w:p>
    <w:p w14:paraId="0B0FC852" w14:textId="77777777" w:rsidR="007D66D7" w:rsidRDefault="007D66D7" w:rsidP="00306933">
      <w:pPr>
        <w:spacing w:after="0" w:line="240" w:lineRule="auto"/>
        <w:rPr>
          <w:rFonts w:ascii="Times New Roman" w:hAnsi="Times New Roman"/>
          <w:b/>
          <w:bCs/>
          <w:iCs/>
          <w:sz w:val="24"/>
          <w:szCs w:val="24"/>
        </w:rPr>
      </w:pPr>
    </w:p>
    <w:p w14:paraId="7784AA22" w14:textId="77777777" w:rsidR="007D66D7" w:rsidRDefault="007D66D7" w:rsidP="00306933">
      <w:pPr>
        <w:spacing w:after="0" w:line="240" w:lineRule="auto"/>
        <w:rPr>
          <w:rFonts w:ascii="Times New Roman" w:hAnsi="Times New Roman"/>
          <w:b/>
          <w:bCs/>
          <w:iCs/>
          <w:sz w:val="24"/>
          <w:szCs w:val="24"/>
        </w:rPr>
      </w:pPr>
    </w:p>
    <w:p w14:paraId="377FCAF8" w14:textId="77777777" w:rsidR="007D66D7" w:rsidRDefault="007D66D7" w:rsidP="00306933">
      <w:pPr>
        <w:spacing w:after="0" w:line="240" w:lineRule="auto"/>
        <w:rPr>
          <w:rFonts w:ascii="Times New Roman" w:hAnsi="Times New Roman"/>
          <w:b/>
          <w:bCs/>
          <w:iCs/>
          <w:sz w:val="24"/>
          <w:szCs w:val="24"/>
        </w:rPr>
      </w:pPr>
    </w:p>
    <w:p w14:paraId="3C9A663C" w14:textId="77777777" w:rsidR="007D66D7" w:rsidRDefault="007D66D7" w:rsidP="00306933">
      <w:pPr>
        <w:spacing w:after="0" w:line="240" w:lineRule="auto"/>
        <w:rPr>
          <w:rFonts w:ascii="Times New Roman" w:hAnsi="Times New Roman"/>
          <w:b/>
          <w:bCs/>
          <w:iCs/>
          <w:sz w:val="24"/>
          <w:szCs w:val="24"/>
        </w:rPr>
      </w:pPr>
    </w:p>
    <w:p w14:paraId="0A50D2FB" w14:textId="77777777" w:rsidR="007D66D7" w:rsidRDefault="007D66D7" w:rsidP="00306933">
      <w:pPr>
        <w:spacing w:after="0" w:line="240" w:lineRule="auto"/>
        <w:rPr>
          <w:rFonts w:ascii="Times New Roman" w:hAnsi="Times New Roman"/>
          <w:b/>
          <w:bCs/>
          <w:iCs/>
          <w:sz w:val="24"/>
          <w:szCs w:val="24"/>
        </w:rPr>
      </w:pPr>
    </w:p>
    <w:p w14:paraId="59BAB016" w14:textId="77777777" w:rsidR="007D66D7" w:rsidRDefault="007D66D7" w:rsidP="00306933">
      <w:pPr>
        <w:spacing w:after="0" w:line="240" w:lineRule="auto"/>
        <w:rPr>
          <w:rFonts w:ascii="Times New Roman" w:hAnsi="Times New Roman"/>
          <w:b/>
          <w:bCs/>
          <w:iCs/>
          <w:sz w:val="24"/>
          <w:szCs w:val="24"/>
        </w:rPr>
      </w:pPr>
    </w:p>
    <w:p w14:paraId="6A023214" w14:textId="77777777" w:rsidR="007D66D7" w:rsidRDefault="007D66D7" w:rsidP="00306933">
      <w:pPr>
        <w:spacing w:after="0" w:line="240" w:lineRule="auto"/>
        <w:rPr>
          <w:rFonts w:ascii="Times New Roman" w:hAnsi="Times New Roman"/>
          <w:b/>
          <w:bCs/>
          <w:iCs/>
          <w:sz w:val="24"/>
          <w:szCs w:val="24"/>
        </w:rPr>
      </w:pPr>
    </w:p>
    <w:p w14:paraId="71480D4B" w14:textId="77777777" w:rsidR="007D66D7" w:rsidRDefault="007D66D7" w:rsidP="00306933">
      <w:pPr>
        <w:spacing w:after="0" w:line="240" w:lineRule="auto"/>
        <w:rPr>
          <w:rFonts w:ascii="Times New Roman" w:hAnsi="Times New Roman"/>
          <w:b/>
          <w:bCs/>
          <w:iCs/>
          <w:sz w:val="24"/>
          <w:szCs w:val="24"/>
        </w:rPr>
      </w:pPr>
    </w:p>
    <w:p w14:paraId="7432E2E4" w14:textId="77777777" w:rsidR="007D66D7" w:rsidRDefault="007D66D7" w:rsidP="00306933">
      <w:pPr>
        <w:spacing w:after="0" w:line="240" w:lineRule="auto"/>
        <w:rPr>
          <w:rFonts w:ascii="Times New Roman" w:hAnsi="Times New Roman"/>
          <w:b/>
          <w:bCs/>
          <w:iCs/>
          <w:sz w:val="24"/>
          <w:szCs w:val="24"/>
        </w:rPr>
      </w:pPr>
    </w:p>
    <w:p w14:paraId="5F372D5A" w14:textId="77777777" w:rsidR="007D66D7" w:rsidRDefault="007D66D7" w:rsidP="00306933">
      <w:pPr>
        <w:spacing w:after="0" w:line="240" w:lineRule="auto"/>
        <w:rPr>
          <w:rFonts w:ascii="Times New Roman" w:hAnsi="Times New Roman"/>
          <w:b/>
          <w:bCs/>
          <w:iCs/>
          <w:sz w:val="24"/>
          <w:szCs w:val="24"/>
        </w:rPr>
      </w:pPr>
    </w:p>
    <w:p w14:paraId="62D3BE85" w14:textId="77777777" w:rsidR="007D66D7" w:rsidRDefault="007D66D7" w:rsidP="00306933">
      <w:pPr>
        <w:spacing w:after="0" w:line="240" w:lineRule="auto"/>
        <w:rPr>
          <w:rFonts w:ascii="Times New Roman" w:hAnsi="Times New Roman"/>
          <w:b/>
          <w:bCs/>
          <w:iCs/>
          <w:sz w:val="24"/>
          <w:szCs w:val="24"/>
        </w:rPr>
      </w:pPr>
    </w:p>
    <w:p w14:paraId="7040D293" w14:textId="77777777" w:rsidR="007D66D7" w:rsidRDefault="007D66D7" w:rsidP="00306933">
      <w:pPr>
        <w:spacing w:after="0" w:line="240" w:lineRule="auto"/>
        <w:rPr>
          <w:rFonts w:ascii="Times New Roman" w:hAnsi="Times New Roman"/>
          <w:b/>
          <w:bCs/>
          <w:iCs/>
          <w:sz w:val="24"/>
          <w:szCs w:val="24"/>
        </w:rPr>
      </w:pPr>
    </w:p>
    <w:p w14:paraId="01DB3E94" w14:textId="77777777" w:rsidR="007D66D7" w:rsidRDefault="007D66D7" w:rsidP="00306933">
      <w:pPr>
        <w:spacing w:after="0" w:line="240" w:lineRule="auto"/>
        <w:rPr>
          <w:rFonts w:ascii="Times New Roman" w:hAnsi="Times New Roman"/>
          <w:b/>
          <w:bCs/>
          <w:iCs/>
          <w:sz w:val="24"/>
          <w:szCs w:val="24"/>
        </w:rPr>
      </w:pPr>
    </w:p>
    <w:p w14:paraId="52FC59E7" w14:textId="77777777" w:rsidR="007D66D7" w:rsidRDefault="007D66D7" w:rsidP="00306933">
      <w:pPr>
        <w:spacing w:after="0" w:line="240" w:lineRule="auto"/>
        <w:rPr>
          <w:rFonts w:ascii="Times New Roman" w:hAnsi="Times New Roman"/>
          <w:b/>
          <w:bCs/>
          <w:iCs/>
          <w:sz w:val="24"/>
          <w:szCs w:val="24"/>
        </w:rPr>
      </w:pPr>
    </w:p>
    <w:p w14:paraId="3611DE38" w14:textId="77777777" w:rsidR="007D66D7" w:rsidRDefault="007D66D7" w:rsidP="00306933">
      <w:pPr>
        <w:spacing w:after="0" w:line="240" w:lineRule="auto"/>
        <w:rPr>
          <w:rFonts w:ascii="Times New Roman" w:hAnsi="Times New Roman"/>
          <w:b/>
          <w:bCs/>
          <w:iCs/>
          <w:sz w:val="24"/>
          <w:szCs w:val="24"/>
        </w:rPr>
      </w:pPr>
    </w:p>
    <w:p w14:paraId="6686D904" w14:textId="77777777" w:rsidR="007D66D7" w:rsidRDefault="007D66D7" w:rsidP="00306933">
      <w:pPr>
        <w:spacing w:after="0" w:line="240" w:lineRule="auto"/>
        <w:rPr>
          <w:rFonts w:ascii="Times New Roman" w:hAnsi="Times New Roman"/>
          <w:b/>
          <w:bCs/>
          <w:iCs/>
          <w:sz w:val="24"/>
          <w:szCs w:val="24"/>
        </w:rPr>
      </w:pPr>
    </w:p>
    <w:p w14:paraId="5E406404" w14:textId="77777777" w:rsidR="007D66D7" w:rsidRDefault="007D66D7" w:rsidP="00306933">
      <w:pPr>
        <w:spacing w:after="0" w:line="240" w:lineRule="auto"/>
        <w:rPr>
          <w:rFonts w:ascii="Times New Roman" w:hAnsi="Times New Roman"/>
          <w:b/>
          <w:bCs/>
          <w:iCs/>
          <w:sz w:val="24"/>
          <w:szCs w:val="24"/>
        </w:rPr>
      </w:pPr>
    </w:p>
    <w:p w14:paraId="6749C711" w14:textId="77777777" w:rsidR="007D66D7" w:rsidRDefault="007D66D7" w:rsidP="00306933">
      <w:pPr>
        <w:spacing w:after="0" w:line="240" w:lineRule="auto"/>
        <w:rPr>
          <w:rFonts w:ascii="Times New Roman" w:hAnsi="Times New Roman"/>
          <w:b/>
          <w:bCs/>
          <w:iCs/>
          <w:sz w:val="24"/>
          <w:szCs w:val="24"/>
        </w:rPr>
      </w:pPr>
    </w:p>
    <w:p w14:paraId="44062817" w14:textId="77777777" w:rsidR="007D66D7" w:rsidRDefault="007D66D7" w:rsidP="00306933">
      <w:pPr>
        <w:spacing w:after="0" w:line="240" w:lineRule="auto"/>
        <w:rPr>
          <w:rFonts w:ascii="Times New Roman" w:hAnsi="Times New Roman"/>
          <w:b/>
          <w:bCs/>
          <w:iCs/>
          <w:sz w:val="24"/>
          <w:szCs w:val="24"/>
        </w:rPr>
      </w:pPr>
    </w:p>
    <w:p w14:paraId="09ACCCA3" w14:textId="651B7B40" w:rsidR="00E10A5A" w:rsidRDefault="00E10A5A" w:rsidP="00D16D61">
      <w:pPr>
        <w:spacing w:line="360" w:lineRule="auto"/>
        <w:jc w:val="right"/>
        <w:rPr>
          <w:rFonts w:ascii="Times New Roman" w:hAnsi="Times New Roman"/>
          <w:b/>
          <w:bCs/>
          <w:iCs/>
          <w:sz w:val="24"/>
          <w:szCs w:val="24"/>
        </w:rPr>
      </w:pPr>
      <w:r>
        <w:rPr>
          <w:rFonts w:ascii="Times New Roman" w:hAnsi="Times New Roman"/>
          <w:b/>
          <w:bCs/>
          <w:iCs/>
          <w:sz w:val="24"/>
          <w:szCs w:val="24"/>
        </w:rPr>
        <w:lastRenderedPageBreak/>
        <w:t xml:space="preserve">ZAŁĄCZNIK NR </w:t>
      </w:r>
      <w:r w:rsidR="00C54552">
        <w:rPr>
          <w:rFonts w:ascii="Times New Roman" w:hAnsi="Times New Roman"/>
          <w:b/>
          <w:bCs/>
          <w:iCs/>
          <w:sz w:val="24"/>
          <w:szCs w:val="24"/>
        </w:rPr>
        <w:t>6</w:t>
      </w:r>
    </w:p>
    <w:p w14:paraId="42E89AD8" w14:textId="0AE52813" w:rsidR="00E10A5A" w:rsidRPr="00E10A5A" w:rsidRDefault="00E10A5A" w:rsidP="00E10A5A">
      <w:pPr>
        <w:jc w:val="both"/>
        <w:rPr>
          <w:rFonts w:asciiTheme="minorHAnsi" w:hAnsiTheme="minorHAnsi" w:cs="Arial"/>
          <w:sz w:val="18"/>
          <w:szCs w:val="18"/>
        </w:rPr>
      </w:pPr>
    </w:p>
    <w:tbl>
      <w:tblPr>
        <w:tblW w:w="5000" w:type="pct"/>
        <w:tblCellMar>
          <w:left w:w="70" w:type="dxa"/>
          <w:right w:w="70" w:type="dxa"/>
        </w:tblCellMar>
        <w:tblLook w:val="0000" w:firstRow="0" w:lastRow="0" w:firstColumn="0" w:lastColumn="0" w:noHBand="0" w:noVBand="0"/>
      </w:tblPr>
      <w:tblGrid>
        <w:gridCol w:w="9629"/>
      </w:tblGrid>
      <w:tr w:rsidR="00E10A5A" w14:paraId="7FEBD4E5" w14:textId="77777777" w:rsidTr="00E10A5A">
        <w:trPr>
          <w:trHeight w:val="1149"/>
        </w:trPr>
        <w:tc>
          <w:tcPr>
            <w:tcW w:w="9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37A4D5" w14:textId="77777777" w:rsidR="00E10A5A" w:rsidRPr="00264194" w:rsidRDefault="00E10A5A" w:rsidP="00264194">
            <w:pPr>
              <w:spacing w:after="0" w:line="240" w:lineRule="auto"/>
              <w:jc w:val="center"/>
              <w:rPr>
                <w:rFonts w:ascii="Times New Roman" w:hAnsi="Times New Roman"/>
                <w:b/>
                <w:bCs/>
                <w:sz w:val="24"/>
                <w:szCs w:val="24"/>
              </w:rPr>
            </w:pPr>
            <w:r w:rsidRPr="00264194">
              <w:rPr>
                <w:rFonts w:ascii="Times New Roman" w:hAnsi="Times New Roman"/>
                <w:b/>
                <w:bCs/>
                <w:sz w:val="24"/>
                <w:szCs w:val="24"/>
              </w:rPr>
              <w:t xml:space="preserve">OŚWIADCZENIE </w:t>
            </w:r>
          </w:p>
          <w:p w14:paraId="13BB2CA3" w14:textId="77777777" w:rsidR="00E10A5A" w:rsidRPr="00264194" w:rsidRDefault="00E10A5A" w:rsidP="00264194">
            <w:pPr>
              <w:spacing w:after="0" w:line="240" w:lineRule="auto"/>
              <w:jc w:val="center"/>
              <w:rPr>
                <w:rFonts w:ascii="Times New Roman" w:hAnsi="Times New Roman"/>
                <w:b/>
                <w:bCs/>
                <w:sz w:val="24"/>
                <w:szCs w:val="24"/>
              </w:rPr>
            </w:pPr>
            <w:r w:rsidRPr="00264194">
              <w:rPr>
                <w:rFonts w:ascii="Times New Roman" w:hAnsi="Times New Roman"/>
                <w:b/>
                <w:bCs/>
                <w:sz w:val="24"/>
                <w:szCs w:val="24"/>
              </w:rPr>
              <w:t>W ZAKRESIE ART. 108 UST. 1 PKT 5 USTAWY PZP</w:t>
            </w:r>
          </w:p>
          <w:p w14:paraId="0EAC37F8" w14:textId="77777777" w:rsidR="00E10A5A" w:rsidRDefault="00E10A5A" w:rsidP="00264194">
            <w:pPr>
              <w:spacing w:after="0" w:line="240" w:lineRule="auto"/>
              <w:jc w:val="center"/>
              <w:rPr>
                <w:rFonts w:cs="Tahoma"/>
                <w:b/>
                <w:bCs/>
                <w:sz w:val="18"/>
                <w:szCs w:val="18"/>
              </w:rPr>
            </w:pPr>
            <w:r w:rsidRPr="00264194">
              <w:rPr>
                <w:rFonts w:ascii="Times New Roman" w:hAnsi="Times New Roman"/>
                <w:b/>
                <w:bCs/>
                <w:sz w:val="24"/>
                <w:szCs w:val="24"/>
              </w:rPr>
              <w:t>O BRAKU PRZYNALEŻNOŚCI DO TEJ SAMEJ GRUPY KAPITAŁOWEJ</w:t>
            </w:r>
          </w:p>
        </w:tc>
      </w:tr>
    </w:tbl>
    <w:p w14:paraId="38591CF1" w14:textId="77777777" w:rsidR="00E10A5A" w:rsidRPr="00264194" w:rsidRDefault="00E10A5A" w:rsidP="00E10A5A">
      <w:pPr>
        <w:widowControl w:val="0"/>
        <w:tabs>
          <w:tab w:val="left" w:pos="0"/>
        </w:tabs>
        <w:jc w:val="both"/>
        <w:outlineLvl w:val="0"/>
        <w:rPr>
          <w:rFonts w:ascii="Times New Roman" w:hAnsi="Times New Roman"/>
          <w:bCs/>
          <w:sz w:val="24"/>
          <w:szCs w:val="24"/>
        </w:rPr>
      </w:pPr>
    </w:p>
    <w:p w14:paraId="4DB80C63" w14:textId="7DAFF49D" w:rsidR="00E10A5A" w:rsidRPr="00264194" w:rsidRDefault="00E10A5A" w:rsidP="00E10A5A">
      <w:pPr>
        <w:ind w:firstLine="284"/>
        <w:jc w:val="center"/>
        <w:outlineLvl w:val="0"/>
        <w:rPr>
          <w:rFonts w:ascii="Times New Roman" w:hAnsi="Times New Roman"/>
          <w:b/>
          <w:bCs/>
          <w:color w:val="FF0000"/>
          <w:sz w:val="24"/>
          <w:szCs w:val="24"/>
        </w:rPr>
      </w:pPr>
      <w:r w:rsidRPr="00264194">
        <w:rPr>
          <w:rFonts w:ascii="Times New Roman" w:hAnsi="Times New Roman"/>
          <w:spacing w:val="4"/>
          <w:sz w:val="24"/>
          <w:szCs w:val="24"/>
        </w:rPr>
        <w:t>Nazwa postępowania:</w:t>
      </w:r>
      <w:r w:rsidRPr="00264194">
        <w:rPr>
          <w:rFonts w:ascii="Times New Roman" w:hAnsi="Times New Roman"/>
          <w:b/>
          <w:spacing w:val="4"/>
          <w:sz w:val="24"/>
          <w:szCs w:val="24"/>
        </w:rPr>
        <w:t xml:space="preserve"> </w:t>
      </w:r>
      <w:r w:rsidR="00264194">
        <w:rPr>
          <w:rFonts w:ascii="Times New Roman" w:hAnsi="Times New Roman"/>
          <w:b/>
          <w:spacing w:val="4"/>
          <w:sz w:val="24"/>
          <w:szCs w:val="24"/>
        </w:rPr>
        <w:t>„Zakup paliwa dla środków transportu znajdujących się w posiadaniu Powiatowego Zarządu Dróg w Lubaniu”</w:t>
      </w:r>
    </w:p>
    <w:p w14:paraId="6AB42DF4" w14:textId="77777777" w:rsidR="00E10A5A" w:rsidRPr="00264194" w:rsidRDefault="00E10A5A" w:rsidP="00264194">
      <w:pPr>
        <w:spacing w:after="0" w:line="240" w:lineRule="auto"/>
        <w:jc w:val="both"/>
        <w:rPr>
          <w:rFonts w:ascii="Times New Roman" w:hAnsi="Times New Roman"/>
          <w:bCs/>
          <w:spacing w:val="4"/>
          <w:sz w:val="24"/>
          <w:szCs w:val="24"/>
        </w:rPr>
      </w:pPr>
      <w:r w:rsidRPr="00264194">
        <w:rPr>
          <w:rFonts w:ascii="Times New Roman" w:hAnsi="Times New Roman"/>
          <w:bCs/>
          <w:spacing w:val="4"/>
          <w:sz w:val="24"/>
          <w:szCs w:val="24"/>
        </w:rPr>
        <w:t>Nazwa i adres Wykonawcy:</w:t>
      </w:r>
    </w:p>
    <w:p w14:paraId="1D53DE4E" w14:textId="5EEC2DE6" w:rsidR="00E10A5A" w:rsidRPr="00264194" w:rsidRDefault="00E10A5A" w:rsidP="00264194">
      <w:pPr>
        <w:spacing w:after="0" w:line="240" w:lineRule="auto"/>
        <w:jc w:val="both"/>
        <w:rPr>
          <w:rFonts w:ascii="Times New Roman" w:hAnsi="Times New Roman"/>
          <w:bCs/>
          <w:spacing w:val="4"/>
          <w:sz w:val="24"/>
          <w:szCs w:val="24"/>
        </w:rPr>
      </w:pPr>
      <w:r w:rsidRPr="00264194">
        <w:rPr>
          <w:rFonts w:ascii="Times New Roman" w:hAnsi="Times New Roman"/>
          <w:bCs/>
          <w:spacing w:val="4"/>
          <w:sz w:val="24"/>
          <w:szCs w:val="24"/>
        </w:rPr>
        <w:t>....................................................................................................................................................</w:t>
      </w:r>
    </w:p>
    <w:p w14:paraId="3584290F" w14:textId="4D494483" w:rsidR="00E10A5A" w:rsidRPr="00264194" w:rsidRDefault="00E10A5A" w:rsidP="00264194">
      <w:pPr>
        <w:spacing w:after="0" w:line="240" w:lineRule="auto"/>
        <w:jc w:val="both"/>
        <w:rPr>
          <w:rFonts w:ascii="Times New Roman" w:hAnsi="Times New Roman"/>
          <w:spacing w:val="4"/>
          <w:sz w:val="24"/>
          <w:szCs w:val="24"/>
        </w:rPr>
      </w:pPr>
      <w:r w:rsidRPr="00264194">
        <w:rPr>
          <w:rFonts w:ascii="Times New Roman" w:hAnsi="Times New Roman"/>
          <w:bCs/>
          <w:spacing w:val="4"/>
          <w:sz w:val="24"/>
          <w:szCs w:val="24"/>
        </w:rPr>
        <w:t>....................................................................................................................................................</w:t>
      </w:r>
    </w:p>
    <w:p w14:paraId="58A14D97" w14:textId="77777777" w:rsidR="00E10A5A" w:rsidRPr="00264194" w:rsidRDefault="00E10A5A" w:rsidP="00264194">
      <w:pPr>
        <w:spacing w:after="0" w:line="240" w:lineRule="auto"/>
        <w:jc w:val="both"/>
        <w:rPr>
          <w:rFonts w:ascii="Times New Roman" w:hAnsi="Times New Roman"/>
          <w:bCs/>
          <w:sz w:val="24"/>
          <w:szCs w:val="24"/>
        </w:rPr>
      </w:pPr>
    </w:p>
    <w:p w14:paraId="3F2A9137" w14:textId="77777777" w:rsidR="00E10A5A" w:rsidRPr="00264194" w:rsidRDefault="00E10A5A" w:rsidP="00264194">
      <w:pPr>
        <w:spacing w:after="0" w:line="240" w:lineRule="auto"/>
        <w:jc w:val="both"/>
        <w:rPr>
          <w:rFonts w:ascii="Times New Roman" w:hAnsi="Times New Roman"/>
          <w:sz w:val="24"/>
          <w:szCs w:val="24"/>
        </w:rPr>
      </w:pPr>
      <w:r w:rsidRPr="00264194">
        <w:rPr>
          <w:rFonts w:ascii="Times New Roman" w:hAnsi="Times New Roman"/>
          <w:sz w:val="24"/>
          <w:szCs w:val="24"/>
        </w:rPr>
        <w:t>W odpowiedzi na wezwanie Zamawiającego oświadczam, że:</w:t>
      </w:r>
    </w:p>
    <w:p w14:paraId="5F11D261" w14:textId="77777777" w:rsidR="00E10A5A" w:rsidRPr="00264194" w:rsidRDefault="00E10A5A" w:rsidP="00264194">
      <w:pPr>
        <w:spacing w:after="0" w:line="240" w:lineRule="auto"/>
        <w:jc w:val="both"/>
        <w:rPr>
          <w:rFonts w:ascii="Times New Roman" w:hAnsi="Times New Roman"/>
          <w:bCs/>
          <w:sz w:val="24"/>
          <w:szCs w:val="24"/>
        </w:rPr>
      </w:pPr>
    </w:p>
    <w:p w14:paraId="49C0C68D" w14:textId="77777777" w:rsidR="00E10A5A" w:rsidRPr="00264194" w:rsidRDefault="00E10A5A" w:rsidP="00EF6960">
      <w:pPr>
        <w:pStyle w:val="Akapitzlist"/>
        <w:numPr>
          <w:ilvl w:val="0"/>
          <w:numId w:val="41"/>
        </w:numPr>
        <w:suppressAutoHyphens/>
        <w:spacing w:after="0" w:line="240" w:lineRule="auto"/>
        <w:ind w:left="426"/>
        <w:jc w:val="both"/>
        <w:rPr>
          <w:rFonts w:ascii="Times New Roman" w:hAnsi="Times New Roman"/>
          <w:sz w:val="24"/>
          <w:szCs w:val="24"/>
        </w:rPr>
      </w:pPr>
      <w:r w:rsidRPr="00264194">
        <w:rPr>
          <w:rFonts w:ascii="Times New Roman" w:hAnsi="Times New Roman"/>
          <w:sz w:val="24"/>
          <w:szCs w:val="24"/>
        </w:rPr>
        <w:t xml:space="preserve">Wykonawca, którego reprezentuję </w:t>
      </w:r>
      <w:r w:rsidRPr="00264194">
        <w:rPr>
          <w:rFonts w:ascii="Times New Roman" w:hAnsi="Times New Roman"/>
          <w:sz w:val="24"/>
          <w:szCs w:val="24"/>
          <w:u w:val="single"/>
        </w:rPr>
        <w:t>nie należy do tej samej grupy kapitałowej</w:t>
      </w:r>
      <w:r w:rsidRPr="00264194">
        <w:rPr>
          <w:rFonts w:ascii="Times New Roman" w:hAnsi="Times New Roman"/>
          <w:sz w:val="24"/>
          <w:szCs w:val="24"/>
        </w:rPr>
        <w:t>, o której mowa w art. 108 ust. 1 pkt 5 ustawy Prawo zamówień publicznych*.</w:t>
      </w:r>
    </w:p>
    <w:p w14:paraId="038DFDF8" w14:textId="77777777" w:rsidR="00E10A5A" w:rsidRPr="00264194" w:rsidRDefault="00E10A5A" w:rsidP="00264194">
      <w:pPr>
        <w:pStyle w:val="Akapitzlist"/>
        <w:spacing w:after="0" w:line="240" w:lineRule="auto"/>
        <w:ind w:left="426"/>
        <w:jc w:val="both"/>
        <w:rPr>
          <w:rFonts w:ascii="Times New Roman" w:hAnsi="Times New Roman"/>
          <w:sz w:val="24"/>
          <w:szCs w:val="24"/>
        </w:rPr>
      </w:pPr>
    </w:p>
    <w:p w14:paraId="7954D866" w14:textId="77777777" w:rsidR="00E10A5A" w:rsidRPr="00264194" w:rsidRDefault="00E10A5A" w:rsidP="00EF6960">
      <w:pPr>
        <w:pStyle w:val="Akapitzlist"/>
        <w:numPr>
          <w:ilvl w:val="0"/>
          <w:numId w:val="41"/>
        </w:numPr>
        <w:suppressAutoHyphens/>
        <w:spacing w:after="0" w:line="240" w:lineRule="auto"/>
        <w:ind w:left="426"/>
        <w:jc w:val="both"/>
        <w:rPr>
          <w:rFonts w:ascii="Times New Roman" w:hAnsi="Times New Roman"/>
          <w:b/>
          <w:sz w:val="24"/>
          <w:szCs w:val="24"/>
        </w:rPr>
      </w:pPr>
      <w:r w:rsidRPr="00264194">
        <w:rPr>
          <w:rFonts w:ascii="Times New Roman" w:hAnsi="Times New Roman"/>
          <w:sz w:val="24"/>
          <w:szCs w:val="24"/>
        </w:rPr>
        <w:t xml:space="preserve">Wykonawca, którego reprezentuję </w:t>
      </w:r>
      <w:r w:rsidRPr="00264194">
        <w:rPr>
          <w:rFonts w:ascii="Times New Roman" w:hAnsi="Times New Roman"/>
          <w:sz w:val="24"/>
          <w:szCs w:val="24"/>
          <w:u w:val="single"/>
        </w:rPr>
        <w:t>należy do tej samej grupy kapitałowej</w:t>
      </w:r>
      <w:r w:rsidRPr="00264194">
        <w:rPr>
          <w:rFonts w:ascii="Times New Roman" w:hAnsi="Times New Roman"/>
          <w:sz w:val="24"/>
          <w:szCs w:val="24"/>
        </w:rPr>
        <w:t xml:space="preserve">, o której mowa w art. 108 ust. 1 pkt 5 ustawy Prawo zamówień publicznych, </w:t>
      </w:r>
      <w:r w:rsidRPr="00264194">
        <w:rPr>
          <w:rFonts w:ascii="Times New Roman" w:hAnsi="Times New Roman"/>
          <w:b/>
          <w:sz w:val="24"/>
          <w:szCs w:val="24"/>
        </w:rPr>
        <w:t>co wskazany poniżej Wykonawca, którego oferta została złożona w niniejszym podstępowaniu*:</w:t>
      </w:r>
    </w:p>
    <w:p w14:paraId="46FEC1EE" w14:textId="77777777" w:rsidR="00E10A5A" w:rsidRPr="00264194" w:rsidRDefault="00E10A5A" w:rsidP="00264194">
      <w:pPr>
        <w:pStyle w:val="Akapitzlist"/>
        <w:spacing w:after="0" w:line="240" w:lineRule="auto"/>
        <w:rPr>
          <w:rFonts w:ascii="Times New Roman" w:hAnsi="Times New Roman"/>
          <w:b/>
          <w:sz w:val="24"/>
          <w:szCs w:val="24"/>
        </w:rPr>
      </w:pPr>
    </w:p>
    <w:tbl>
      <w:tblPr>
        <w:tblW w:w="5000" w:type="pct"/>
        <w:jc w:val="center"/>
        <w:tblLook w:val="01E0" w:firstRow="1" w:lastRow="1" w:firstColumn="1" w:lastColumn="1" w:noHBand="0" w:noVBand="0"/>
      </w:tblPr>
      <w:tblGrid>
        <w:gridCol w:w="585"/>
        <w:gridCol w:w="4297"/>
        <w:gridCol w:w="4747"/>
      </w:tblGrid>
      <w:tr w:rsidR="00E10A5A" w:rsidRPr="00264194" w14:paraId="4AF935E7" w14:textId="77777777" w:rsidTr="00B20EE9">
        <w:trPr>
          <w:trHeight w:val="469"/>
          <w:jc w:val="center"/>
        </w:trPr>
        <w:tc>
          <w:tcPr>
            <w:tcW w:w="5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62B17C" w14:textId="77777777" w:rsidR="00E10A5A" w:rsidRPr="00264194" w:rsidRDefault="00E10A5A" w:rsidP="00264194">
            <w:pPr>
              <w:spacing w:after="0" w:line="240" w:lineRule="auto"/>
              <w:jc w:val="center"/>
              <w:rPr>
                <w:rFonts w:ascii="Times New Roman" w:hAnsi="Times New Roman"/>
                <w:b/>
                <w:sz w:val="24"/>
                <w:szCs w:val="24"/>
              </w:rPr>
            </w:pPr>
            <w:r w:rsidRPr="00264194">
              <w:rPr>
                <w:rFonts w:ascii="Times New Roman" w:hAnsi="Times New Roman"/>
                <w:b/>
                <w:sz w:val="24"/>
                <w:szCs w:val="24"/>
              </w:rPr>
              <w:t>Lp.</w:t>
            </w:r>
          </w:p>
        </w:tc>
        <w:tc>
          <w:tcPr>
            <w:tcW w:w="4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3FBCB7" w14:textId="77777777" w:rsidR="00E10A5A" w:rsidRPr="00264194" w:rsidRDefault="00E10A5A" w:rsidP="00264194">
            <w:pPr>
              <w:spacing w:after="0" w:line="240" w:lineRule="auto"/>
              <w:jc w:val="center"/>
              <w:rPr>
                <w:rFonts w:ascii="Times New Roman" w:hAnsi="Times New Roman"/>
                <w:b/>
                <w:sz w:val="24"/>
                <w:szCs w:val="24"/>
              </w:rPr>
            </w:pPr>
            <w:r w:rsidRPr="00264194">
              <w:rPr>
                <w:rFonts w:ascii="Times New Roman" w:hAnsi="Times New Roman"/>
                <w:b/>
                <w:sz w:val="24"/>
                <w:szCs w:val="24"/>
              </w:rPr>
              <w:t>Nazwa podmiotu</w:t>
            </w:r>
          </w:p>
        </w:tc>
        <w:tc>
          <w:tcPr>
            <w:tcW w:w="46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3763B7" w14:textId="77777777" w:rsidR="00E10A5A" w:rsidRPr="00264194" w:rsidRDefault="00E10A5A" w:rsidP="00264194">
            <w:pPr>
              <w:spacing w:after="0" w:line="240" w:lineRule="auto"/>
              <w:jc w:val="center"/>
              <w:rPr>
                <w:rFonts w:ascii="Times New Roman" w:hAnsi="Times New Roman"/>
                <w:b/>
                <w:sz w:val="24"/>
                <w:szCs w:val="24"/>
              </w:rPr>
            </w:pPr>
            <w:r w:rsidRPr="00264194">
              <w:rPr>
                <w:rFonts w:ascii="Times New Roman" w:hAnsi="Times New Roman"/>
                <w:b/>
                <w:sz w:val="24"/>
                <w:szCs w:val="24"/>
              </w:rPr>
              <w:t>Adres siedziby</w:t>
            </w:r>
          </w:p>
        </w:tc>
      </w:tr>
      <w:tr w:rsidR="00E10A5A" w:rsidRPr="00264194" w14:paraId="050C415E" w14:textId="77777777" w:rsidTr="00EF7AFB">
        <w:trPr>
          <w:trHeight w:val="456"/>
          <w:jc w:val="center"/>
        </w:trPr>
        <w:tc>
          <w:tcPr>
            <w:tcW w:w="533" w:type="dxa"/>
            <w:tcBorders>
              <w:top w:val="single" w:sz="4" w:space="0" w:color="000000"/>
              <w:left w:val="single" w:sz="4" w:space="0" w:color="000000"/>
              <w:bottom w:val="single" w:sz="4" w:space="0" w:color="000000"/>
              <w:right w:val="single" w:sz="4" w:space="0" w:color="000000"/>
            </w:tcBorders>
            <w:vAlign w:val="center"/>
          </w:tcPr>
          <w:p w14:paraId="5595C844" w14:textId="77777777" w:rsidR="00E10A5A" w:rsidRPr="00264194" w:rsidRDefault="00E10A5A" w:rsidP="00264194">
            <w:pPr>
              <w:spacing w:after="0" w:line="240" w:lineRule="auto"/>
              <w:jc w:val="center"/>
              <w:rPr>
                <w:rFonts w:ascii="Times New Roman" w:hAnsi="Times New Roman"/>
                <w:sz w:val="24"/>
                <w:szCs w:val="24"/>
              </w:rPr>
            </w:pPr>
            <w:r w:rsidRPr="00264194">
              <w:rPr>
                <w:rFonts w:ascii="Times New Roman" w:hAnsi="Times New Roman"/>
                <w:sz w:val="24"/>
                <w:szCs w:val="24"/>
              </w:rPr>
              <w:t>1.</w:t>
            </w:r>
          </w:p>
        </w:tc>
        <w:tc>
          <w:tcPr>
            <w:tcW w:w="4191" w:type="dxa"/>
            <w:tcBorders>
              <w:top w:val="single" w:sz="4" w:space="0" w:color="000000"/>
              <w:left w:val="single" w:sz="4" w:space="0" w:color="000000"/>
              <w:bottom w:val="single" w:sz="4" w:space="0" w:color="000000"/>
              <w:right w:val="single" w:sz="4" w:space="0" w:color="000000"/>
            </w:tcBorders>
            <w:vAlign w:val="center"/>
          </w:tcPr>
          <w:p w14:paraId="6E30C160" w14:textId="77777777" w:rsidR="00E10A5A" w:rsidRPr="00264194" w:rsidRDefault="00E10A5A" w:rsidP="00264194">
            <w:pPr>
              <w:spacing w:after="0" w:line="240" w:lineRule="auto"/>
              <w:rPr>
                <w:rFonts w:ascii="Times New Roman" w:hAnsi="Times New Roman"/>
                <w:sz w:val="24"/>
                <w:szCs w:val="24"/>
              </w:rPr>
            </w:pPr>
          </w:p>
        </w:tc>
        <w:tc>
          <w:tcPr>
            <w:tcW w:w="4630" w:type="dxa"/>
            <w:tcBorders>
              <w:top w:val="single" w:sz="4" w:space="0" w:color="000000"/>
              <w:left w:val="single" w:sz="4" w:space="0" w:color="000000"/>
              <w:bottom w:val="single" w:sz="4" w:space="0" w:color="000000"/>
              <w:right w:val="single" w:sz="4" w:space="0" w:color="000000"/>
            </w:tcBorders>
            <w:vAlign w:val="center"/>
          </w:tcPr>
          <w:p w14:paraId="5F77768F" w14:textId="77777777" w:rsidR="00E10A5A" w:rsidRPr="00264194" w:rsidRDefault="00E10A5A" w:rsidP="00264194">
            <w:pPr>
              <w:spacing w:after="0" w:line="240" w:lineRule="auto"/>
              <w:jc w:val="center"/>
              <w:rPr>
                <w:rFonts w:ascii="Times New Roman" w:hAnsi="Times New Roman"/>
                <w:sz w:val="24"/>
                <w:szCs w:val="24"/>
              </w:rPr>
            </w:pPr>
          </w:p>
        </w:tc>
      </w:tr>
    </w:tbl>
    <w:p w14:paraId="42345877" w14:textId="77777777" w:rsidR="00E10A5A" w:rsidRPr="00264194" w:rsidRDefault="00E10A5A" w:rsidP="00264194">
      <w:pPr>
        <w:spacing w:after="0" w:line="240" w:lineRule="auto"/>
        <w:jc w:val="both"/>
        <w:rPr>
          <w:rFonts w:ascii="Times New Roman" w:hAnsi="Times New Roman"/>
          <w:i/>
          <w:sz w:val="24"/>
          <w:szCs w:val="24"/>
        </w:rPr>
      </w:pPr>
    </w:p>
    <w:p w14:paraId="6D32923D" w14:textId="77777777" w:rsidR="00E10A5A" w:rsidRPr="00264194" w:rsidRDefault="00E10A5A" w:rsidP="00264194">
      <w:pPr>
        <w:pStyle w:val="Akapitzlist"/>
        <w:spacing w:after="0" w:line="240" w:lineRule="auto"/>
        <w:ind w:left="426"/>
        <w:jc w:val="both"/>
        <w:rPr>
          <w:rFonts w:ascii="Times New Roman" w:hAnsi="Times New Roman"/>
          <w:sz w:val="24"/>
          <w:szCs w:val="24"/>
        </w:rPr>
      </w:pPr>
      <w:r w:rsidRPr="00264194">
        <w:rPr>
          <w:rFonts w:ascii="Times New Roman" w:hAnsi="Times New Roman"/>
          <w:sz w:val="24"/>
          <w:szCs w:val="24"/>
        </w:rPr>
        <w:t>Jednocześnie w załączeniu przekazuję następujące dokumenty dokumenty/informacje (wymienić poniżej i załączyć):</w:t>
      </w:r>
    </w:p>
    <w:p w14:paraId="4821132A" w14:textId="2963D8E9" w:rsidR="00E10A5A" w:rsidRPr="00264194" w:rsidRDefault="00E10A5A" w:rsidP="00264194">
      <w:pPr>
        <w:pStyle w:val="Akapitzlist"/>
        <w:spacing w:after="0" w:line="240" w:lineRule="auto"/>
        <w:ind w:left="426"/>
        <w:jc w:val="both"/>
        <w:rPr>
          <w:rFonts w:ascii="Times New Roman" w:hAnsi="Times New Roman"/>
          <w:sz w:val="24"/>
          <w:szCs w:val="24"/>
        </w:rPr>
      </w:pPr>
      <w:r w:rsidRPr="00264194">
        <w:rPr>
          <w:rFonts w:ascii="Times New Roman" w:hAnsi="Times New Roman"/>
          <w:sz w:val="24"/>
          <w:szCs w:val="24"/>
        </w:rPr>
        <w:t>………………………</w:t>
      </w:r>
      <w:r w:rsidR="00264194">
        <w:rPr>
          <w:rFonts w:ascii="Times New Roman" w:hAnsi="Times New Roman"/>
          <w:sz w:val="24"/>
          <w:szCs w:val="24"/>
        </w:rPr>
        <w:t>……………………………………………………………………………</w:t>
      </w:r>
    </w:p>
    <w:p w14:paraId="37E90667" w14:textId="5B2B69D9" w:rsidR="00E10A5A" w:rsidRPr="00264194" w:rsidRDefault="00E10A5A" w:rsidP="00264194">
      <w:pPr>
        <w:pStyle w:val="Akapitzlist"/>
        <w:spacing w:after="0" w:line="240" w:lineRule="auto"/>
        <w:ind w:left="426"/>
        <w:jc w:val="both"/>
        <w:rPr>
          <w:rFonts w:ascii="Times New Roman" w:hAnsi="Times New Roman"/>
          <w:sz w:val="24"/>
          <w:szCs w:val="24"/>
        </w:rPr>
      </w:pPr>
      <w:r w:rsidRPr="00264194">
        <w:rPr>
          <w:rFonts w:ascii="Times New Roman" w:hAnsi="Times New Roman"/>
          <w:sz w:val="24"/>
          <w:szCs w:val="24"/>
        </w:rPr>
        <w:t>………………………</w:t>
      </w:r>
      <w:r w:rsidR="00264194">
        <w:rPr>
          <w:rFonts w:ascii="Times New Roman" w:hAnsi="Times New Roman"/>
          <w:sz w:val="24"/>
          <w:szCs w:val="24"/>
        </w:rPr>
        <w:t>……………………………………………………………………………</w:t>
      </w:r>
    </w:p>
    <w:p w14:paraId="01A77696" w14:textId="77777777" w:rsidR="00E10A5A" w:rsidRPr="00264194" w:rsidRDefault="00E10A5A" w:rsidP="00264194">
      <w:pPr>
        <w:pStyle w:val="Akapitzlist"/>
        <w:spacing w:after="0" w:line="240" w:lineRule="auto"/>
        <w:ind w:left="426"/>
        <w:jc w:val="both"/>
        <w:rPr>
          <w:rFonts w:ascii="Times New Roman" w:hAnsi="Times New Roman"/>
          <w:sz w:val="24"/>
          <w:szCs w:val="24"/>
        </w:rPr>
      </w:pPr>
      <w:r w:rsidRPr="00264194">
        <w:rPr>
          <w:rFonts w:ascii="Times New Roman" w:hAnsi="Times New Roman"/>
          <w:sz w:val="24"/>
          <w:szCs w:val="24"/>
        </w:rPr>
        <w:t>potwierdzające, że oferta została przygotowana niezależnie od tego Wykonawcy*.</w:t>
      </w:r>
    </w:p>
    <w:p w14:paraId="2B88A34B" w14:textId="77777777" w:rsidR="00264194" w:rsidRDefault="00264194" w:rsidP="00E10A5A">
      <w:pPr>
        <w:spacing w:line="271" w:lineRule="auto"/>
        <w:jc w:val="both"/>
        <w:rPr>
          <w:rFonts w:asciiTheme="minorHAnsi" w:hAnsiTheme="minorHAnsi"/>
          <w:sz w:val="16"/>
          <w:szCs w:val="16"/>
          <w:u w:val="single"/>
        </w:rPr>
      </w:pPr>
    </w:p>
    <w:p w14:paraId="3C903305" w14:textId="77777777" w:rsidR="00E10A5A" w:rsidRDefault="00E10A5A" w:rsidP="00E10A5A">
      <w:pPr>
        <w:spacing w:line="271" w:lineRule="auto"/>
        <w:jc w:val="both"/>
        <w:rPr>
          <w:rFonts w:asciiTheme="minorHAnsi" w:hAnsiTheme="minorHAnsi" w:cs="Arial"/>
          <w:i/>
          <w:sz w:val="16"/>
          <w:szCs w:val="16"/>
          <w:u w:val="single"/>
        </w:rPr>
      </w:pPr>
      <w:r>
        <w:rPr>
          <w:rFonts w:asciiTheme="minorHAnsi" w:hAnsiTheme="minorHAnsi"/>
          <w:sz w:val="16"/>
          <w:szCs w:val="16"/>
          <w:u w:val="single"/>
        </w:rPr>
        <w:t>Uwagi:</w:t>
      </w:r>
    </w:p>
    <w:p w14:paraId="03020B01" w14:textId="706507D5" w:rsidR="00E10A5A" w:rsidRDefault="00E10A5A" w:rsidP="00EF6960">
      <w:pPr>
        <w:pStyle w:val="Akapitzlist"/>
        <w:numPr>
          <w:ilvl w:val="0"/>
          <w:numId w:val="42"/>
        </w:numPr>
        <w:suppressAutoHyphens/>
        <w:spacing w:after="160" w:line="259" w:lineRule="auto"/>
        <w:ind w:left="426" w:hanging="284"/>
        <w:jc w:val="both"/>
        <w:rPr>
          <w:rFonts w:asciiTheme="minorHAnsi" w:hAnsiTheme="minorHAnsi"/>
          <w:sz w:val="16"/>
          <w:szCs w:val="16"/>
        </w:rPr>
      </w:pPr>
      <w:r>
        <w:rPr>
          <w:rFonts w:asciiTheme="minorHAnsi" w:hAnsiTheme="minorHAnsi"/>
          <w:sz w:val="16"/>
          <w:szCs w:val="16"/>
        </w:rPr>
        <w:t>Należy</w:t>
      </w:r>
      <w:r w:rsidR="00264194">
        <w:rPr>
          <w:rFonts w:asciiTheme="minorHAnsi" w:hAnsiTheme="minorHAnsi"/>
          <w:sz w:val="16"/>
          <w:szCs w:val="16"/>
        </w:rPr>
        <w:t xml:space="preserve"> usunąć lub</w:t>
      </w:r>
      <w:r>
        <w:rPr>
          <w:rFonts w:asciiTheme="minorHAnsi" w:hAnsiTheme="minorHAnsi"/>
          <w:sz w:val="16"/>
          <w:szCs w:val="16"/>
        </w:rPr>
        <w:t xml:space="preserve"> wykreślić pkt 1) albo pkt 2).</w:t>
      </w:r>
    </w:p>
    <w:p w14:paraId="006CE415" w14:textId="77777777" w:rsidR="00E10A5A" w:rsidRDefault="00E10A5A" w:rsidP="00EF6960">
      <w:pPr>
        <w:pStyle w:val="Akapitzlist"/>
        <w:numPr>
          <w:ilvl w:val="0"/>
          <w:numId w:val="42"/>
        </w:numPr>
        <w:suppressAutoHyphens/>
        <w:spacing w:after="160" w:line="259" w:lineRule="auto"/>
        <w:ind w:left="426" w:hanging="284"/>
        <w:jc w:val="both"/>
        <w:rPr>
          <w:rFonts w:asciiTheme="minorHAnsi" w:hAnsiTheme="minorHAnsi"/>
          <w:sz w:val="16"/>
          <w:szCs w:val="16"/>
        </w:rPr>
      </w:pPr>
      <w:r>
        <w:rPr>
          <w:rFonts w:asciiTheme="minorHAnsi" w:hAnsiTheme="minorHAnsi"/>
          <w:sz w:val="16"/>
          <w:szCs w:val="16"/>
        </w:rPr>
        <w:t>W przypadku, gdy Wykonawca przynależy do tej samej grupy kapitałowej (punkt 2) może przedstawić wraz z niniejszym oświadczeniem dowody, że oferta została przygotowana niezależnie od Wykonawcy.</w:t>
      </w:r>
    </w:p>
    <w:p w14:paraId="6C76AE61" w14:textId="77777777" w:rsidR="00E10A5A" w:rsidRDefault="00E10A5A" w:rsidP="00EF6960">
      <w:pPr>
        <w:pStyle w:val="Akapitzlist"/>
        <w:numPr>
          <w:ilvl w:val="0"/>
          <w:numId w:val="42"/>
        </w:numPr>
        <w:suppressAutoHyphens/>
        <w:spacing w:after="0" w:line="271" w:lineRule="auto"/>
        <w:ind w:left="426" w:hanging="284"/>
        <w:jc w:val="both"/>
        <w:rPr>
          <w:rFonts w:asciiTheme="minorHAnsi" w:hAnsiTheme="minorHAnsi"/>
          <w:sz w:val="16"/>
          <w:szCs w:val="16"/>
          <w:u w:val="single"/>
        </w:rPr>
      </w:pPr>
      <w:r>
        <w:rPr>
          <w:rFonts w:asciiTheme="minorHAnsi" w:hAnsiTheme="minorHAnsi"/>
          <w:sz w:val="16"/>
          <w:szCs w:val="16"/>
          <w:u w:val="single"/>
        </w:rPr>
        <w:t xml:space="preserve">Niniejszy formularz </w:t>
      </w:r>
      <w:r>
        <w:rPr>
          <w:rFonts w:asciiTheme="minorHAnsi" w:hAnsiTheme="minorHAnsi"/>
          <w:iCs/>
          <w:sz w:val="16"/>
          <w:szCs w:val="16"/>
          <w:u w:val="single"/>
          <w:lang w:eastAsia="pl-PL"/>
        </w:rPr>
        <w:t>składa tylko Wykonawca w odpowiedzi na wezwanie Zamawiającego.</w:t>
      </w:r>
    </w:p>
    <w:p w14:paraId="200CAB48" w14:textId="77777777" w:rsidR="00E10A5A" w:rsidRDefault="00E10A5A" w:rsidP="00EF6960">
      <w:pPr>
        <w:pStyle w:val="Akapitzlist"/>
        <w:numPr>
          <w:ilvl w:val="0"/>
          <w:numId w:val="42"/>
        </w:numPr>
        <w:suppressAutoHyphens/>
        <w:spacing w:after="0" w:line="271" w:lineRule="auto"/>
        <w:ind w:left="426" w:hanging="284"/>
        <w:jc w:val="both"/>
        <w:rPr>
          <w:rFonts w:asciiTheme="minorHAnsi" w:hAnsiTheme="minorHAnsi"/>
          <w:sz w:val="16"/>
          <w:szCs w:val="16"/>
        </w:rPr>
      </w:pPr>
      <w:r>
        <w:rPr>
          <w:rFonts w:asciiTheme="minorHAnsi" w:hAnsiTheme="minorHAnsi"/>
          <w:sz w:val="16"/>
          <w:szCs w:val="16"/>
        </w:rPr>
        <w:t>W przypadku Wykonawców wspólnie ubiegających się o udzielenie zamówienia oświadczenie składa każdy z członków konsorcjum lub wspólników spółki cywilnej.</w:t>
      </w:r>
    </w:p>
    <w:p w14:paraId="2113AD1E" w14:textId="77777777" w:rsidR="00E10A5A" w:rsidRDefault="00E10A5A" w:rsidP="00E10A5A">
      <w:pPr>
        <w:jc w:val="both"/>
        <w:rPr>
          <w:rFonts w:cs="Tahoma"/>
          <w:bCs/>
          <w:sz w:val="16"/>
          <w:szCs w:val="16"/>
        </w:rPr>
      </w:pPr>
    </w:p>
    <w:p w14:paraId="3B3CC775" w14:textId="77777777" w:rsidR="007D66D7" w:rsidRDefault="007D66D7" w:rsidP="00E10A5A">
      <w:pPr>
        <w:jc w:val="both"/>
        <w:rPr>
          <w:rFonts w:cs="Tahoma"/>
          <w:bCs/>
          <w:sz w:val="16"/>
          <w:szCs w:val="16"/>
        </w:rPr>
      </w:pPr>
    </w:p>
    <w:p w14:paraId="25BCA9D3" w14:textId="77777777" w:rsidR="007D66D7" w:rsidRDefault="007D66D7" w:rsidP="00E10A5A">
      <w:pPr>
        <w:jc w:val="both"/>
        <w:rPr>
          <w:rFonts w:cs="Tahoma"/>
          <w:bCs/>
          <w:sz w:val="16"/>
          <w:szCs w:val="16"/>
        </w:rPr>
      </w:pPr>
    </w:p>
    <w:p w14:paraId="51CBC0B8" w14:textId="77777777" w:rsidR="007D66D7" w:rsidRDefault="007D66D7" w:rsidP="00E10A5A">
      <w:pPr>
        <w:jc w:val="both"/>
        <w:rPr>
          <w:rFonts w:cs="Tahoma"/>
          <w:bCs/>
          <w:sz w:val="16"/>
          <w:szCs w:val="16"/>
        </w:rPr>
      </w:pPr>
    </w:p>
    <w:p w14:paraId="120B2EF7" w14:textId="77777777" w:rsidR="006D27A6" w:rsidRDefault="006D27A6" w:rsidP="00306933">
      <w:pPr>
        <w:spacing w:after="0" w:line="240" w:lineRule="auto"/>
        <w:rPr>
          <w:rFonts w:ascii="Times New Roman" w:hAnsi="Times New Roman"/>
          <w:b/>
          <w:bCs/>
          <w:iCs/>
          <w:sz w:val="24"/>
          <w:szCs w:val="24"/>
        </w:rPr>
      </w:pPr>
    </w:p>
    <w:p w14:paraId="1296F17F" w14:textId="3AB8A900" w:rsidR="00306933" w:rsidRDefault="002265AE" w:rsidP="0066367C">
      <w:pPr>
        <w:spacing w:line="360" w:lineRule="auto"/>
        <w:jc w:val="right"/>
        <w:rPr>
          <w:rFonts w:ascii="Times New Roman" w:hAnsi="Times New Roman"/>
          <w:b/>
          <w:bCs/>
          <w:iCs/>
          <w:sz w:val="24"/>
          <w:szCs w:val="24"/>
        </w:rPr>
      </w:pPr>
      <w:r>
        <w:rPr>
          <w:rFonts w:ascii="Times New Roman" w:hAnsi="Times New Roman"/>
          <w:b/>
          <w:bCs/>
          <w:iCs/>
          <w:sz w:val="24"/>
          <w:szCs w:val="24"/>
        </w:rPr>
        <w:lastRenderedPageBreak/>
        <w:t xml:space="preserve">ZAŁĄCZNIK NR </w:t>
      </w:r>
      <w:r w:rsidR="00C54552">
        <w:rPr>
          <w:rFonts w:ascii="Times New Roman" w:hAnsi="Times New Roman"/>
          <w:b/>
          <w:bCs/>
          <w:iCs/>
          <w:sz w:val="24"/>
          <w:szCs w:val="24"/>
        </w:rPr>
        <w:t>7</w:t>
      </w:r>
    </w:p>
    <w:p w14:paraId="43BB4F95" w14:textId="37CB08D3" w:rsidR="002265AE" w:rsidRDefault="002265AE" w:rsidP="002265AE">
      <w:pPr>
        <w:jc w:val="center"/>
        <w:rPr>
          <w:rFonts w:ascii="Times New Roman" w:hAnsi="Times New Roman"/>
          <w:color w:val="000000" w:themeColor="text1"/>
          <w:sz w:val="24"/>
          <w:szCs w:val="24"/>
        </w:rPr>
      </w:pPr>
      <w:r w:rsidRPr="002941DD">
        <w:rPr>
          <w:rFonts w:ascii="Times New Roman" w:hAnsi="Times New Roman"/>
          <w:b/>
          <w:color w:val="000000" w:themeColor="text1"/>
          <w:sz w:val="24"/>
          <w:szCs w:val="24"/>
        </w:rPr>
        <w:t xml:space="preserve">Umowa nr </w:t>
      </w:r>
      <w:r w:rsidRPr="002941DD">
        <w:rPr>
          <w:rFonts w:ascii="Times New Roman" w:hAnsi="Times New Roman"/>
          <w:color w:val="000000" w:themeColor="text1"/>
          <w:sz w:val="24"/>
          <w:szCs w:val="24"/>
        </w:rPr>
        <w:t>….……………</w:t>
      </w:r>
      <w:r w:rsidR="00D50133">
        <w:rPr>
          <w:rFonts w:ascii="Times New Roman" w:hAnsi="Times New Roman"/>
          <w:color w:val="000000" w:themeColor="text1"/>
          <w:sz w:val="24"/>
          <w:szCs w:val="24"/>
        </w:rPr>
        <w:t xml:space="preserve"> /PROJEKT/</w:t>
      </w:r>
    </w:p>
    <w:p w14:paraId="66C73651" w14:textId="77777777" w:rsidR="00420023" w:rsidRPr="002941DD" w:rsidRDefault="00420023" w:rsidP="002265AE">
      <w:pPr>
        <w:jc w:val="center"/>
        <w:rPr>
          <w:rFonts w:ascii="Times New Roman" w:hAnsi="Times New Roman"/>
          <w:color w:val="000000" w:themeColor="text1"/>
          <w:sz w:val="24"/>
          <w:szCs w:val="24"/>
        </w:rPr>
      </w:pPr>
    </w:p>
    <w:p w14:paraId="33083355" w14:textId="003DFB72" w:rsidR="006F417B" w:rsidRPr="006F5BF7" w:rsidRDefault="006F417B" w:rsidP="00FD6876">
      <w:pPr>
        <w:spacing w:after="0" w:line="240" w:lineRule="auto"/>
        <w:jc w:val="both"/>
        <w:rPr>
          <w:rFonts w:ascii="Times New Roman" w:hAnsi="Times New Roman"/>
          <w:color w:val="000000" w:themeColor="text1"/>
          <w:sz w:val="24"/>
          <w:szCs w:val="24"/>
        </w:rPr>
      </w:pPr>
      <w:r w:rsidRPr="006F5BF7">
        <w:rPr>
          <w:rFonts w:ascii="Times New Roman" w:hAnsi="Times New Roman"/>
          <w:color w:val="000000" w:themeColor="text1"/>
          <w:sz w:val="24"/>
          <w:szCs w:val="24"/>
        </w:rPr>
        <w:t>W dniu ……………….. , pomiędzy:</w:t>
      </w:r>
    </w:p>
    <w:p w14:paraId="120CD8FD" w14:textId="784F73C9" w:rsidR="006F417B" w:rsidRDefault="006F417B" w:rsidP="00FD6876">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Powiatem Lubańskim, ul. Mickiewicza 2, 59-800 Lubań, NIP 613-14-39-691,</w:t>
      </w:r>
    </w:p>
    <w:p w14:paraId="38643B9B" w14:textId="09674760" w:rsidR="006F417B" w:rsidRPr="006F5BF7" w:rsidRDefault="006F5BF7" w:rsidP="00FD687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w:t>
      </w:r>
      <w:r w:rsidR="006F417B" w:rsidRPr="006F5BF7">
        <w:rPr>
          <w:rFonts w:ascii="Times New Roman" w:hAnsi="Times New Roman"/>
          <w:color w:val="000000" w:themeColor="text1"/>
          <w:sz w:val="24"/>
          <w:szCs w:val="24"/>
        </w:rPr>
        <w:t xml:space="preserve"> imieniu którego działa</w:t>
      </w:r>
      <w:r w:rsidRPr="006F5BF7">
        <w:rPr>
          <w:rFonts w:ascii="Times New Roman" w:hAnsi="Times New Roman"/>
          <w:color w:val="000000" w:themeColor="text1"/>
          <w:sz w:val="24"/>
          <w:szCs w:val="24"/>
        </w:rPr>
        <w:t>:</w:t>
      </w:r>
    </w:p>
    <w:p w14:paraId="70E51A5B" w14:textId="75C7A254" w:rsidR="006F5BF7" w:rsidRDefault="006F5BF7" w:rsidP="00FD6876">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Powiatowy Zarząd Dróg w Lubaniu, ul. Dąbrowskiego 29c, 59-800 Lubań, </w:t>
      </w:r>
      <w:r w:rsidRPr="006F5BF7">
        <w:rPr>
          <w:rFonts w:ascii="Times New Roman" w:hAnsi="Times New Roman"/>
          <w:color w:val="000000" w:themeColor="text1"/>
          <w:sz w:val="24"/>
          <w:szCs w:val="24"/>
        </w:rPr>
        <w:t>zwanym dalej „Zamawiającym”, reprezentowanym przez:</w:t>
      </w:r>
    </w:p>
    <w:p w14:paraId="76BBAD31" w14:textId="59A50B31" w:rsidR="006F5BF7" w:rsidRPr="006F5BF7" w:rsidRDefault="006F5BF7" w:rsidP="00FD6876">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Dyrektora PZD – mgr inż. Włodzimierza Stefańskiego </w:t>
      </w:r>
      <w:r w:rsidRPr="006F5BF7">
        <w:rPr>
          <w:rFonts w:ascii="Times New Roman" w:hAnsi="Times New Roman"/>
          <w:color w:val="000000" w:themeColor="text1"/>
          <w:sz w:val="24"/>
          <w:szCs w:val="24"/>
        </w:rPr>
        <w:t>działającego z upoważnienia Zarządu Powiatu Lubańskiego</w:t>
      </w:r>
    </w:p>
    <w:p w14:paraId="16190A18" w14:textId="1612B036" w:rsidR="006F5BF7" w:rsidRDefault="006F5BF7" w:rsidP="00FD6876">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p</w:t>
      </w:r>
      <w:r w:rsidRPr="006F5BF7">
        <w:rPr>
          <w:rFonts w:ascii="Times New Roman" w:hAnsi="Times New Roman"/>
          <w:color w:val="000000" w:themeColor="text1"/>
          <w:sz w:val="24"/>
          <w:szCs w:val="24"/>
        </w:rPr>
        <w:t>rzy kontrasygnacie Głównego Księgowego</w:t>
      </w:r>
      <w:r>
        <w:rPr>
          <w:rFonts w:ascii="Times New Roman" w:hAnsi="Times New Roman"/>
          <w:b/>
          <w:color w:val="000000" w:themeColor="text1"/>
          <w:sz w:val="24"/>
          <w:szCs w:val="24"/>
        </w:rPr>
        <w:t xml:space="preserve"> – Grażyny </w:t>
      </w:r>
      <w:proofErr w:type="spellStart"/>
      <w:r>
        <w:rPr>
          <w:rFonts w:ascii="Times New Roman" w:hAnsi="Times New Roman"/>
          <w:b/>
          <w:color w:val="000000" w:themeColor="text1"/>
          <w:sz w:val="24"/>
          <w:szCs w:val="24"/>
        </w:rPr>
        <w:t>Michałaciuk</w:t>
      </w:r>
      <w:proofErr w:type="spellEnd"/>
    </w:p>
    <w:p w14:paraId="65FECB93" w14:textId="4E612AAA" w:rsidR="006F5BF7" w:rsidRPr="00B65E90" w:rsidRDefault="006F5BF7" w:rsidP="006F417B">
      <w:pPr>
        <w:rPr>
          <w:rFonts w:ascii="Times New Roman" w:hAnsi="Times New Roman"/>
          <w:color w:val="000000" w:themeColor="text1"/>
          <w:sz w:val="24"/>
          <w:szCs w:val="24"/>
        </w:rPr>
      </w:pPr>
      <w:r w:rsidRPr="00B65E90">
        <w:rPr>
          <w:rFonts w:ascii="Times New Roman" w:hAnsi="Times New Roman"/>
          <w:color w:val="000000" w:themeColor="text1"/>
          <w:sz w:val="24"/>
          <w:szCs w:val="24"/>
        </w:rPr>
        <w:t xml:space="preserve">a </w:t>
      </w:r>
    </w:p>
    <w:p w14:paraId="7AD4BCF0" w14:textId="03285009" w:rsidR="006F5BF7" w:rsidRPr="00B65E90" w:rsidRDefault="006F5BF7" w:rsidP="00B65E90">
      <w:pPr>
        <w:spacing w:after="0" w:line="240" w:lineRule="auto"/>
        <w:rPr>
          <w:rFonts w:ascii="Times New Roman" w:hAnsi="Times New Roman"/>
          <w:color w:val="000000" w:themeColor="text1"/>
          <w:sz w:val="24"/>
          <w:szCs w:val="24"/>
        </w:rPr>
      </w:pPr>
      <w:r w:rsidRPr="00B65E90">
        <w:rPr>
          <w:rFonts w:ascii="Times New Roman" w:hAnsi="Times New Roman"/>
          <w:color w:val="000000" w:themeColor="text1"/>
          <w:sz w:val="24"/>
          <w:szCs w:val="24"/>
        </w:rPr>
        <w:t>……………………………………</w:t>
      </w:r>
      <w:r w:rsidR="00B65E90">
        <w:rPr>
          <w:rFonts w:ascii="Times New Roman" w:hAnsi="Times New Roman"/>
          <w:color w:val="000000" w:themeColor="text1"/>
          <w:sz w:val="24"/>
          <w:szCs w:val="24"/>
        </w:rPr>
        <w:t>……..</w:t>
      </w:r>
      <w:r w:rsidRPr="00B65E90">
        <w:rPr>
          <w:rFonts w:ascii="Times New Roman" w:hAnsi="Times New Roman"/>
          <w:color w:val="000000" w:themeColor="text1"/>
          <w:sz w:val="24"/>
          <w:szCs w:val="24"/>
        </w:rPr>
        <w:t>…………………………………………………………….</w:t>
      </w:r>
    </w:p>
    <w:p w14:paraId="44ABC4EF" w14:textId="4A251586" w:rsidR="006F5BF7" w:rsidRPr="00B65E90" w:rsidRDefault="006F5BF7" w:rsidP="00B65E90">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[nazwa lub imię i nazwisko oraz firma kontrahenta], </w:t>
      </w:r>
      <w:r w:rsidRPr="00B65E90">
        <w:rPr>
          <w:rFonts w:ascii="Times New Roman" w:hAnsi="Times New Roman"/>
          <w:color w:val="000000" w:themeColor="text1"/>
          <w:sz w:val="24"/>
          <w:szCs w:val="24"/>
        </w:rPr>
        <w:t xml:space="preserve">[adres], [właściwy sąd i wydział KRS oraz nr KRS w przypadku spółek prawa handlowego], NIP [nr NIP], </w:t>
      </w:r>
      <w:r w:rsidR="00B65E90" w:rsidRPr="00B65E90">
        <w:rPr>
          <w:rFonts w:ascii="Times New Roman" w:hAnsi="Times New Roman"/>
          <w:color w:val="000000" w:themeColor="text1"/>
          <w:sz w:val="24"/>
          <w:szCs w:val="24"/>
        </w:rPr>
        <w:t>REGON [nr REGON], zwanym dalej: „Wykonawcą”, którego reprezentuje:</w:t>
      </w:r>
    </w:p>
    <w:p w14:paraId="0BB78808" w14:textId="3C931A93" w:rsidR="00B65E90" w:rsidRPr="00B65E90" w:rsidRDefault="00B65E90" w:rsidP="00B65E90">
      <w:pPr>
        <w:spacing w:after="0" w:line="240" w:lineRule="auto"/>
        <w:rPr>
          <w:rFonts w:ascii="Times New Roman" w:hAnsi="Times New Roman"/>
          <w:color w:val="000000" w:themeColor="text1"/>
          <w:sz w:val="24"/>
          <w:szCs w:val="24"/>
        </w:rPr>
      </w:pPr>
      <w:r w:rsidRPr="00B65E90">
        <w:rPr>
          <w:rFonts w:ascii="Times New Roman" w:hAnsi="Times New Roman"/>
          <w:color w:val="000000" w:themeColor="text1"/>
          <w:sz w:val="24"/>
          <w:szCs w:val="24"/>
        </w:rPr>
        <w:t>……………………………………………………</w:t>
      </w:r>
      <w:r>
        <w:rPr>
          <w:rFonts w:ascii="Times New Roman" w:hAnsi="Times New Roman"/>
          <w:color w:val="000000" w:themeColor="text1"/>
          <w:sz w:val="24"/>
          <w:szCs w:val="24"/>
        </w:rPr>
        <w:t>..</w:t>
      </w:r>
      <w:r w:rsidRPr="00B65E90">
        <w:rPr>
          <w:rFonts w:ascii="Times New Roman" w:hAnsi="Times New Roman"/>
          <w:color w:val="000000" w:themeColor="text1"/>
          <w:sz w:val="24"/>
          <w:szCs w:val="24"/>
        </w:rPr>
        <w:t>…………………………………………………</w:t>
      </w:r>
    </w:p>
    <w:p w14:paraId="0FDF0D3D" w14:textId="140F6589" w:rsidR="00B65E90" w:rsidRDefault="00B65E90" w:rsidP="00B65E90">
      <w:pPr>
        <w:spacing w:after="0" w:line="240" w:lineRule="auto"/>
        <w:rPr>
          <w:rFonts w:ascii="Times New Roman" w:hAnsi="Times New Roman"/>
          <w:color w:val="000000" w:themeColor="text1"/>
          <w:sz w:val="24"/>
          <w:szCs w:val="24"/>
        </w:rPr>
      </w:pPr>
      <w:r w:rsidRPr="00B65E90">
        <w:rPr>
          <w:rFonts w:ascii="Times New Roman" w:hAnsi="Times New Roman"/>
          <w:color w:val="000000" w:themeColor="text1"/>
          <w:sz w:val="24"/>
          <w:szCs w:val="24"/>
        </w:rPr>
        <w:t>[imię i nazwisko osoby reprezentującej oraz funkcja]</w:t>
      </w:r>
    </w:p>
    <w:p w14:paraId="5C74BBB2" w14:textId="77777777" w:rsidR="00B65E90" w:rsidRDefault="00B65E90" w:rsidP="00B65E90">
      <w:pPr>
        <w:spacing w:after="0" w:line="240" w:lineRule="auto"/>
        <w:rPr>
          <w:rFonts w:ascii="Times New Roman" w:hAnsi="Times New Roman"/>
          <w:color w:val="000000" w:themeColor="text1"/>
          <w:sz w:val="24"/>
          <w:szCs w:val="24"/>
        </w:rPr>
      </w:pPr>
    </w:p>
    <w:p w14:paraId="05518DDC" w14:textId="08C0A15C" w:rsidR="00B65E90" w:rsidRPr="00B65E90" w:rsidRDefault="00B65E90" w:rsidP="00B65E9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 rezultacie dokonania przez Zamawiającego wyboru Wykonawcy w trybie art. 275 pkt 1, zgodnie z ustawą z dnia 11 września 2019r. – Prawo zamówień publicznych (Dz. U. z 202</w:t>
      </w:r>
      <w:r w:rsidR="009F03AF">
        <w:rPr>
          <w:rFonts w:ascii="Times New Roman" w:hAnsi="Times New Roman"/>
          <w:color w:val="000000" w:themeColor="text1"/>
          <w:sz w:val="24"/>
          <w:szCs w:val="24"/>
        </w:rPr>
        <w:t>3</w:t>
      </w:r>
      <w:r>
        <w:rPr>
          <w:rFonts w:ascii="Times New Roman" w:hAnsi="Times New Roman"/>
          <w:color w:val="000000" w:themeColor="text1"/>
          <w:sz w:val="24"/>
          <w:szCs w:val="24"/>
        </w:rPr>
        <w:t xml:space="preserve"> r., poz.</w:t>
      </w:r>
      <w:r w:rsidR="00BA78A1">
        <w:rPr>
          <w:rFonts w:ascii="Times New Roman" w:hAnsi="Times New Roman"/>
          <w:color w:val="000000" w:themeColor="text1"/>
          <w:sz w:val="24"/>
          <w:szCs w:val="24"/>
        </w:rPr>
        <w:t xml:space="preserve"> </w:t>
      </w:r>
      <w:r w:rsidR="009F03AF">
        <w:rPr>
          <w:rFonts w:ascii="Times New Roman" w:hAnsi="Times New Roman"/>
          <w:color w:val="000000" w:themeColor="text1"/>
          <w:sz w:val="24"/>
          <w:szCs w:val="24"/>
        </w:rPr>
        <w:t>1605</w:t>
      </w:r>
      <w:r w:rsidR="00106D56">
        <w:rPr>
          <w:rFonts w:ascii="Times New Roman" w:hAnsi="Times New Roman"/>
          <w:color w:val="000000" w:themeColor="text1"/>
          <w:sz w:val="24"/>
          <w:szCs w:val="24"/>
        </w:rPr>
        <w:t xml:space="preserve"> ze zm.</w:t>
      </w:r>
      <w:r>
        <w:rPr>
          <w:rFonts w:ascii="Times New Roman" w:hAnsi="Times New Roman"/>
          <w:color w:val="000000" w:themeColor="text1"/>
          <w:sz w:val="24"/>
          <w:szCs w:val="24"/>
        </w:rPr>
        <w:t>), została zawarta umowa o następującej treści</w:t>
      </w:r>
      <w:r w:rsidR="00ED4503">
        <w:rPr>
          <w:rFonts w:ascii="Times New Roman" w:hAnsi="Times New Roman"/>
          <w:color w:val="000000" w:themeColor="text1"/>
          <w:sz w:val="24"/>
          <w:szCs w:val="24"/>
        </w:rPr>
        <w:t>:</w:t>
      </w:r>
    </w:p>
    <w:p w14:paraId="6939CB42" w14:textId="77777777" w:rsidR="006F417B" w:rsidRDefault="006F417B" w:rsidP="002265AE">
      <w:pPr>
        <w:jc w:val="center"/>
        <w:rPr>
          <w:rFonts w:ascii="Times New Roman" w:hAnsi="Times New Roman"/>
          <w:b/>
          <w:color w:val="000000" w:themeColor="text1"/>
          <w:sz w:val="24"/>
          <w:szCs w:val="24"/>
        </w:rPr>
      </w:pPr>
    </w:p>
    <w:p w14:paraId="0245E637" w14:textId="355ABC1A" w:rsidR="00EE36FB" w:rsidRPr="00B45D19" w:rsidRDefault="002265AE" w:rsidP="00EE36FB">
      <w:pPr>
        <w:jc w:val="center"/>
        <w:rPr>
          <w:rFonts w:ascii="Times New Roman" w:hAnsi="Times New Roman"/>
          <w:b/>
          <w:color w:val="000000" w:themeColor="text1"/>
          <w:sz w:val="24"/>
          <w:szCs w:val="24"/>
        </w:rPr>
      </w:pPr>
      <w:r w:rsidRPr="00B45D19">
        <w:rPr>
          <w:rFonts w:ascii="Times New Roman" w:hAnsi="Times New Roman"/>
          <w:b/>
          <w:color w:val="000000" w:themeColor="text1"/>
          <w:sz w:val="24"/>
          <w:szCs w:val="24"/>
        </w:rPr>
        <w:t>§</w:t>
      </w:r>
      <w:r w:rsidR="0041598C">
        <w:rPr>
          <w:rFonts w:ascii="Times New Roman" w:hAnsi="Times New Roman"/>
          <w:b/>
          <w:color w:val="000000" w:themeColor="text1"/>
          <w:sz w:val="24"/>
          <w:szCs w:val="24"/>
        </w:rPr>
        <w:t xml:space="preserve"> 1</w:t>
      </w:r>
    </w:p>
    <w:p w14:paraId="045442E6" w14:textId="5482D342" w:rsidR="002265AE" w:rsidRDefault="002265AE" w:rsidP="00A96E19">
      <w:pPr>
        <w:pStyle w:val="Akapitzlist"/>
        <w:numPr>
          <w:ilvl w:val="0"/>
          <w:numId w:val="26"/>
        </w:numPr>
        <w:shd w:val="clear" w:color="auto" w:fill="FFFFFF"/>
        <w:tabs>
          <w:tab w:val="left" w:pos="1134"/>
        </w:tabs>
        <w:spacing w:after="0" w:line="274" w:lineRule="exact"/>
        <w:ind w:left="284" w:hanging="284"/>
        <w:jc w:val="both"/>
        <w:rPr>
          <w:rFonts w:ascii="Times New Roman" w:hAnsi="Times New Roman"/>
          <w:sz w:val="24"/>
          <w:szCs w:val="24"/>
        </w:rPr>
      </w:pPr>
      <w:r w:rsidRPr="00FD659F">
        <w:rPr>
          <w:rFonts w:ascii="Times New Roman" w:eastAsia="Times New Roman" w:hAnsi="Times New Roman"/>
          <w:sz w:val="24"/>
          <w:szCs w:val="24"/>
          <w:lang w:eastAsia="pl-PL"/>
        </w:rPr>
        <w:t xml:space="preserve">Przedmiotem umowy jest </w:t>
      </w:r>
      <w:r w:rsidR="00B65E90">
        <w:rPr>
          <w:rFonts w:ascii="Times New Roman" w:eastAsia="Times New Roman" w:hAnsi="Times New Roman"/>
          <w:sz w:val="24"/>
          <w:szCs w:val="24"/>
          <w:lang w:eastAsia="pl-PL"/>
        </w:rPr>
        <w:t>sukcesywny zakup paliw płynnych dla środków transportu znajdujących się w posiadaniu Powiatowego Zarządu Dróg w Lubaniu</w:t>
      </w:r>
      <w:r w:rsidR="00E25343">
        <w:rPr>
          <w:rFonts w:ascii="Times New Roman" w:eastAsia="Times New Roman" w:hAnsi="Times New Roman"/>
          <w:sz w:val="24"/>
          <w:szCs w:val="24"/>
          <w:lang w:eastAsia="pl-PL"/>
        </w:rPr>
        <w:t xml:space="preserve"> na warunkach określonych w Specyfikacji Warunków Zamówienia oraz w złożonej ofercie Wykonawcy stanowiących integralną część niniejszej umowy</w:t>
      </w:r>
      <w:r w:rsidR="00E25343">
        <w:rPr>
          <w:rFonts w:ascii="Times New Roman" w:hAnsi="Times New Roman"/>
          <w:sz w:val="24"/>
          <w:szCs w:val="24"/>
        </w:rPr>
        <w:t>.</w:t>
      </w:r>
    </w:p>
    <w:p w14:paraId="3C167DAC" w14:textId="1486D8ED" w:rsidR="002265AE" w:rsidRDefault="00E25343" w:rsidP="00A96E19">
      <w:pPr>
        <w:pStyle w:val="Akapitzlist"/>
        <w:numPr>
          <w:ilvl w:val="0"/>
          <w:numId w:val="26"/>
        </w:numPr>
        <w:shd w:val="clear" w:color="auto" w:fill="FFFFFF"/>
        <w:tabs>
          <w:tab w:val="left" w:pos="1134"/>
        </w:tabs>
        <w:spacing w:after="0" w:line="274" w:lineRule="exact"/>
        <w:ind w:left="284" w:hanging="284"/>
        <w:jc w:val="both"/>
        <w:rPr>
          <w:rFonts w:ascii="Times New Roman" w:hAnsi="Times New Roman"/>
          <w:sz w:val="24"/>
          <w:szCs w:val="24"/>
        </w:rPr>
      </w:pPr>
      <w:r w:rsidRPr="00E25343">
        <w:rPr>
          <w:rFonts w:ascii="Times New Roman" w:hAnsi="Times New Roman"/>
          <w:sz w:val="24"/>
          <w:szCs w:val="24"/>
        </w:rPr>
        <w:t>Umowa zostaje zawarta</w:t>
      </w:r>
      <w:r>
        <w:rPr>
          <w:rFonts w:ascii="Times New Roman" w:hAnsi="Times New Roman"/>
          <w:sz w:val="24"/>
          <w:szCs w:val="24"/>
        </w:rPr>
        <w:t xml:space="preserve"> na </w:t>
      </w:r>
      <w:r w:rsidR="00FC07A1">
        <w:rPr>
          <w:rFonts w:ascii="Times New Roman" w:hAnsi="Times New Roman"/>
          <w:sz w:val="24"/>
          <w:szCs w:val="24"/>
        </w:rPr>
        <w:t>okres 12 m-</w:t>
      </w:r>
      <w:proofErr w:type="spellStart"/>
      <w:r w:rsidR="00FC07A1">
        <w:rPr>
          <w:rFonts w:ascii="Times New Roman" w:hAnsi="Times New Roman"/>
          <w:sz w:val="24"/>
          <w:szCs w:val="24"/>
        </w:rPr>
        <w:t>cy</w:t>
      </w:r>
      <w:proofErr w:type="spellEnd"/>
      <w:r w:rsidR="00FC07A1">
        <w:rPr>
          <w:rFonts w:ascii="Times New Roman" w:hAnsi="Times New Roman"/>
          <w:sz w:val="24"/>
          <w:szCs w:val="24"/>
        </w:rPr>
        <w:t xml:space="preserve"> z mocą obowiązywania</w:t>
      </w:r>
      <w:r>
        <w:rPr>
          <w:rFonts w:ascii="Times New Roman" w:hAnsi="Times New Roman"/>
          <w:sz w:val="24"/>
          <w:szCs w:val="24"/>
        </w:rPr>
        <w:t xml:space="preserve"> od dnia 01 stycznia 202</w:t>
      </w:r>
      <w:r w:rsidR="002B6B03">
        <w:rPr>
          <w:rFonts w:ascii="Times New Roman" w:hAnsi="Times New Roman"/>
          <w:sz w:val="24"/>
          <w:szCs w:val="24"/>
        </w:rPr>
        <w:t>4</w:t>
      </w:r>
      <w:r w:rsidR="00B45D19">
        <w:rPr>
          <w:rFonts w:ascii="Times New Roman" w:hAnsi="Times New Roman"/>
          <w:sz w:val="24"/>
          <w:szCs w:val="24"/>
        </w:rPr>
        <w:t xml:space="preserve"> </w:t>
      </w:r>
      <w:r>
        <w:rPr>
          <w:rFonts w:ascii="Times New Roman" w:hAnsi="Times New Roman"/>
          <w:sz w:val="24"/>
          <w:szCs w:val="24"/>
        </w:rPr>
        <w:t>r. do dnia 31 grudnia 202</w:t>
      </w:r>
      <w:r w:rsidR="002B6B03">
        <w:rPr>
          <w:rFonts w:ascii="Times New Roman" w:hAnsi="Times New Roman"/>
          <w:sz w:val="24"/>
          <w:szCs w:val="24"/>
        </w:rPr>
        <w:t>4</w:t>
      </w:r>
      <w:r w:rsidR="00FC07A1">
        <w:rPr>
          <w:rFonts w:ascii="Times New Roman" w:hAnsi="Times New Roman"/>
          <w:sz w:val="24"/>
          <w:szCs w:val="24"/>
        </w:rPr>
        <w:t xml:space="preserve"> </w:t>
      </w:r>
      <w:r>
        <w:rPr>
          <w:rFonts w:ascii="Times New Roman" w:hAnsi="Times New Roman"/>
          <w:sz w:val="24"/>
          <w:szCs w:val="24"/>
        </w:rPr>
        <w:t>r.</w:t>
      </w:r>
    </w:p>
    <w:p w14:paraId="522BA552" w14:textId="1CCCBE50" w:rsidR="00E25343" w:rsidRDefault="00E25343" w:rsidP="00A96E19">
      <w:pPr>
        <w:pStyle w:val="Akapitzlist"/>
        <w:numPr>
          <w:ilvl w:val="0"/>
          <w:numId w:val="26"/>
        </w:numPr>
        <w:shd w:val="clear" w:color="auto" w:fill="FFFFFF"/>
        <w:tabs>
          <w:tab w:val="left" w:pos="1134"/>
        </w:tabs>
        <w:spacing w:after="0" w:line="274" w:lineRule="exact"/>
        <w:ind w:left="284" w:hanging="284"/>
        <w:jc w:val="both"/>
        <w:rPr>
          <w:rFonts w:ascii="Times New Roman" w:hAnsi="Times New Roman"/>
          <w:sz w:val="24"/>
          <w:szCs w:val="24"/>
        </w:rPr>
      </w:pPr>
      <w:r>
        <w:rPr>
          <w:rFonts w:ascii="Times New Roman" w:hAnsi="Times New Roman"/>
          <w:sz w:val="24"/>
          <w:szCs w:val="24"/>
        </w:rPr>
        <w:t>Termin realizacji zamówienia może ulec skróceniu w przypadku wyczerpania kwoty, jaką Zamawiający zamierza przeznaczyć na sfinansowanie zamówienia.</w:t>
      </w:r>
    </w:p>
    <w:p w14:paraId="1519E0AB" w14:textId="4C0C2699" w:rsidR="00E25343" w:rsidRDefault="00E25343" w:rsidP="00A96E19">
      <w:pPr>
        <w:pStyle w:val="Akapitzlist"/>
        <w:numPr>
          <w:ilvl w:val="0"/>
          <w:numId w:val="26"/>
        </w:numPr>
        <w:shd w:val="clear" w:color="auto" w:fill="FFFFFF"/>
        <w:tabs>
          <w:tab w:val="left" w:pos="1134"/>
        </w:tabs>
        <w:spacing w:after="0" w:line="274" w:lineRule="exact"/>
        <w:ind w:left="284" w:hanging="284"/>
        <w:jc w:val="both"/>
        <w:rPr>
          <w:rFonts w:ascii="Times New Roman" w:hAnsi="Times New Roman"/>
          <w:sz w:val="24"/>
          <w:szCs w:val="24"/>
        </w:rPr>
      </w:pPr>
      <w:r>
        <w:rPr>
          <w:rFonts w:ascii="Times New Roman" w:hAnsi="Times New Roman"/>
          <w:sz w:val="24"/>
          <w:szCs w:val="24"/>
        </w:rPr>
        <w:t>Zakup paliw płynnych będzie realizowany w ilościach</w:t>
      </w:r>
      <w:r w:rsidR="00EE36FB">
        <w:rPr>
          <w:rFonts w:ascii="Times New Roman" w:hAnsi="Times New Roman"/>
          <w:sz w:val="24"/>
          <w:szCs w:val="24"/>
        </w:rPr>
        <w:t xml:space="preserve"> zależ</w:t>
      </w:r>
      <w:r w:rsidR="0013540D">
        <w:rPr>
          <w:rFonts w:ascii="Times New Roman" w:hAnsi="Times New Roman"/>
          <w:sz w:val="24"/>
          <w:szCs w:val="24"/>
        </w:rPr>
        <w:t xml:space="preserve">nych od potrzeb Zamawiającego w </w:t>
      </w:r>
      <w:r w:rsidR="00EE36FB">
        <w:rPr>
          <w:rFonts w:ascii="Times New Roman" w:hAnsi="Times New Roman"/>
          <w:sz w:val="24"/>
          <w:szCs w:val="24"/>
        </w:rPr>
        <w:t>stacjach paliwowych należących do Wykonawcy wymienionych w ofercie Wykonawcy.</w:t>
      </w:r>
    </w:p>
    <w:p w14:paraId="1ACC91B2" w14:textId="23ABF255" w:rsidR="00EE36FB" w:rsidRPr="00E25343" w:rsidRDefault="00EE36FB" w:rsidP="00A96E19">
      <w:pPr>
        <w:pStyle w:val="Akapitzlist"/>
        <w:numPr>
          <w:ilvl w:val="0"/>
          <w:numId w:val="26"/>
        </w:numPr>
        <w:shd w:val="clear" w:color="auto" w:fill="FFFFFF"/>
        <w:tabs>
          <w:tab w:val="left" w:pos="1134"/>
        </w:tabs>
        <w:spacing w:after="0" w:line="274" w:lineRule="exact"/>
        <w:ind w:left="284" w:hanging="284"/>
        <w:jc w:val="both"/>
        <w:rPr>
          <w:rFonts w:ascii="Times New Roman" w:hAnsi="Times New Roman"/>
          <w:sz w:val="24"/>
          <w:szCs w:val="24"/>
        </w:rPr>
      </w:pPr>
      <w:r>
        <w:rPr>
          <w:rFonts w:ascii="Times New Roman" w:hAnsi="Times New Roman"/>
          <w:sz w:val="24"/>
          <w:szCs w:val="24"/>
        </w:rPr>
        <w:t>Zakupu paliwa dokonywać będą upoważnieni pracownicy Zamawiającego.</w:t>
      </w:r>
    </w:p>
    <w:p w14:paraId="45E00D12" w14:textId="77777777" w:rsidR="002265AE" w:rsidRDefault="002265AE" w:rsidP="002265AE">
      <w:pPr>
        <w:spacing w:after="0" w:line="240" w:lineRule="auto"/>
        <w:jc w:val="center"/>
        <w:rPr>
          <w:rFonts w:ascii="Times New Roman" w:hAnsi="Times New Roman"/>
          <w:color w:val="000000" w:themeColor="text1"/>
          <w:sz w:val="24"/>
          <w:szCs w:val="24"/>
        </w:rPr>
      </w:pPr>
    </w:p>
    <w:p w14:paraId="3F62405C" w14:textId="77777777" w:rsidR="002265AE" w:rsidRPr="00B45D19" w:rsidRDefault="002265AE" w:rsidP="002265AE">
      <w:pPr>
        <w:spacing w:after="0" w:line="240" w:lineRule="auto"/>
        <w:jc w:val="center"/>
        <w:rPr>
          <w:rFonts w:ascii="Times New Roman" w:hAnsi="Times New Roman"/>
          <w:b/>
          <w:color w:val="000000" w:themeColor="text1"/>
          <w:sz w:val="24"/>
          <w:szCs w:val="24"/>
        </w:rPr>
      </w:pPr>
      <w:r w:rsidRPr="00B45D19">
        <w:rPr>
          <w:rFonts w:ascii="Times New Roman" w:hAnsi="Times New Roman"/>
          <w:b/>
          <w:color w:val="000000" w:themeColor="text1"/>
          <w:sz w:val="24"/>
          <w:szCs w:val="24"/>
        </w:rPr>
        <w:t>§ 2.</w:t>
      </w:r>
    </w:p>
    <w:p w14:paraId="3BF220BF" w14:textId="77777777" w:rsidR="00B45D19" w:rsidRDefault="00B45D19" w:rsidP="002265AE">
      <w:pPr>
        <w:spacing w:after="0" w:line="240" w:lineRule="auto"/>
        <w:jc w:val="center"/>
        <w:rPr>
          <w:rFonts w:ascii="Times New Roman" w:hAnsi="Times New Roman"/>
          <w:color w:val="000000" w:themeColor="text1"/>
          <w:sz w:val="24"/>
          <w:szCs w:val="24"/>
        </w:rPr>
      </w:pPr>
    </w:p>
    <w:p w14:paraId="6EAAB13F" w14:textId="369C7902" w:rsidR="001B1586" w:rsidRDefault="00EE36FB" w:rsidP="00A96E19">
      <w:pPr>
        <w:pStyle w:val="Akapitzlist"/>
        <w:numPr>
          <w:ilvl w:val="0"/>
          <w:numId w:val="25"/>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Strony ustalają wartość zamówienia określon</w:t>
      </w:r>
      <w:r w:rsidR="009F03AF">
        <w:rPr>
          <w:rFonts w:ascii="Times New Roman" w:hAnsi="Times New Roman"/>
          <w:color w:val="000000" w:themeColor="text1"/>
          <w:sz w:val="24"/>
          <w:szCs w:val="24"/>
        </w:rPr>
        <w:t>ego</w:t>
      </w:r>
      <w:r>
        <w:rPr>
          <w:rFonts w:ascii="Times New Roman" w:hAnsi="Times New Roman"/>
          <w:color w:val="000000" w:themeColor="text1"/>
          <w:sz w:val="24"/>
          <w:szCs w:val="24"/>
        </w:rPr>
        <w:t xml:space="preserve"> w §</w:t>
      </w:r>
      <w:r w:rsidR="001B1586">
        <w:rPr>
          <w:rFonts w:ascii="Times New Roman" w:hAnsi="Times New Roman"/>
          <w:color w:val="000000" w:themeColor="text1"/>
          <w:sz w:val="24"/>
          <w:szCs w:val="24"/>
        </w:rPr>
        <w:t xml:space="preserve"> 1 na kwotę:</w:t>
      </w:r>
    </w:p>
    <w:p w14:paraId="037D627A" w14:textId="4BC5947A" w:rsidR="001B1586" w:rsidRDefault="001B1586" w:rsidP="001B1586">
      <w:pPr>
        <w:pStyle w:val="Akapitzlist"/>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brutto</w:t>
      </w:r>
    </w:p>
    <w:p w14:paraId="1F278FD5" w14:textId="15441559" w:rsidR="001B1586" w:rsidRDefault="001B1586" w:rsidP="001B1586">
      <w:pPr>
        <w:pStyle w:val="Akapitzlist"/>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Słownie: ……………………………</w:t>
      </w:r>
    </w:p>
    <w:p w14:paraId="778DB071" w14:textId="7363BA7C" w:rsidR="009F03AF" w:rsidRDefault="001B1586" w:rsidP="00A96E19">
      <w:pPr>
        <w:pStyle w:val="Akapitzlist"/>
        <w:numPr>
          <w:ilvl w:val="0"/>
          <w:numId w:val="25"/>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dokonuje zakupu paliwa od Wykonawcy, po cenie detalicznej obowiązującej w dniu zakupu z uwzględnieniem </w:t>
      </w:r>
      <w:r w:rsidR="009F03AF">
        <w:rPr>
          <w:rFonts w:ascii="Times New Roman" w:hAnsi="Times New Roman"/>
          <w:color w:val="000000" w:themeColor="text1"/>
          <w:sz w:val="24"/>
          <w:szCs w:val="24"/>
        </w:rPr>
        <w:t xml:space="preserve">stałych </w:t>
      </w:r>
      <w:r>
        <w:rPr>
          <w:rFonts w:ascii="Times New Roman" w:hAnsi="Times New Roman"/>
          <w:color w:val="000000" w:themeColor="text1"/>
          <w:sz w:val="24"/>
          <w:szCs w:val="24"/>
        </w:rPr>
        <w:t xml:space="preserve">upustów zawartych w ofercie, na danej stacji paliw Wykonawcy, tj. </w:t>
      </w:r>
    </w:p>
    <w:p w14:paraId="7E42A29F" w14:textId="2B4B2C8B" w:rsidR="009F03AF" w:rsidRDefault="009F03AF" w:rsidP="009F03AF">
      <w:pPr>
        <w:pStyle w:val="Akapitzlist"/>
        <w:spacing w:after="0" w:line="24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Olej napędowy -  ………%,</w:t>
      </w:r>
    </w:p>
    <w:p w14:paraId="1BB25CF3" w14:textId="02978EE9" w:rsidR="009F03AF" w:rsidRDefault="009F03AF" w:rsidP="009F03AF">
      <w:pPr>
        <w:pStyle w:val="Akapitzlist"/>
        <w:spacing w:after="0" w:line="24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Benzyna bezołowiowa - ……..%,</w:t>
      </w:r>
    </w:p>
    <w:p w14:paraId="6173B003" w14:textId="77777777" w:rsidR="009F03AF" w:rsidRDefault="009F03AF" w:rsidP="009F03AF">
      <w:pPr>
        <w:pStyle w:val="Akapitzlist"/>
        <w:spacing w:after="0" w:line="24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Ad </w:t>
      </w:r>
      <w:proofErr w:type="spellStart"/>
      <w:r>
        <w:rPr>
          <w:rFonts w:ascii="Times New Roman" w:hAnsi="Times New Roman"/>
          <w:color w:val="000000" w:themeColor="text1"/>
          <w:sz w:val="24"/>
          <w:szCs w:val="24"/>
        </w:rPr>
        <w:t>blue</w:t>
      </w:r>
      <w:proofErr w:type="spellEnd"/>
      <w:r>
        <w:rPr>
          <w:rFonts w:ascii="Times New Roman" w:hAnsi="Times New Roman"/>
          <w:color w:val="000000" w:themeColor="text1"/>
          <w:sz w:val="24"/>
          <w:szCs w:val="24"/>
        </w:rPr>
        <w:t xml:space="preserve"> -  ……..%</w:t>
      </w:r>
    </w:p>
    <w:p w14:paraId="40234E7B" w14:textId="0B5239BE" w:rsidR="001B1586" w:rsidRDefault="009F03AF" w:rsidP="009F03AF">
      <w:pPr>
        <w:pStyle w:val="Akapitzlist"/>
        <w:spacing w:after="0" w:line="24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Butla propan - butan - ……..%</w:t>
      </w:r>
      <w:r w:rsidR="001B1586">
        <w:rPr>
          <w:rFonts w:ascii="Times New Roman" w:hAnsi="Times New Roman"/>
          <w:color w:val="000000" w:themeColor="text1"/>
          <w:sz w:val="24"/>
          <w:szCs w:val="24"/>
        </w:rPr>
        <w:t>.</w:t>
      </w:r>
    </w:p>
    <w:p w14:paraId="2F7ECC2A" w14:textId="77777777" w:rsidR="001B1586" w:rsidRPr="001B1586" w:rsidRDefault="001B1586" w:rsidP="00A96E19">
      <w:pPr>
        <w:pStyle w:val="Tekstpodstawowy"/>
        <w:numPr>
          <w:ilvl w:val="0"/>
          <w:numId w:val="25"/>
        </w:numPr>
        <w:suppressAutoHyphens/>
        <w:spacing w:before="60" w:line="240" w:lineRule="auto"/>
        <w:ind w:left="284" w:hanging="284"/>
      </w:pPr>
      <w:r w:rsidRPr="001B1586">
        <w:t>Cena detaliczna może ulec zmianie tylko w przypadku zmian paliw cen producenta, zmian polityki fiskalnej państwa, zmian kursu dolara oraz zmian warunków na rynku paliwowym, kształtowanych przez konkurencję.</w:t>
      </w:r>
    </w:p>
    <w:p w14:paraId="2E6B2407" w14:textId="77777777" w:rsidR="001B1586" w:rsidRPr="001B1586" w:rsidRDefault="001B1586" w:rsidP="00A96E19">
      <w:pPr>
        <w:pStyle w:val="Tekstpodstawowy"/>
        <w:numPr>
          <w:ilvl w:val="0"/>
          <w:numId w:val="25"/>
        </w:numPr>
        <w:suppressAutoHyphens/>
        <w:spacing w:before="60" w:line="240" w:lineRule="auto"/>
        <w:ind w:left="284" w:hanging="284"/>
      </w:pPr>
      <w:r w:rsidRPr="001B1586">
        <w:t>W przypadku, gdy ceny proponowane przez Wykonawcę znacznie przekraczać będą ceny oferowane przez konkurencyjne stacje paliw, Zamawiający zastrzega możliwość odstąpienia od realizacji umowy.</w:t>
      </w:r>
    </w:p>
    <w:p w14:paraId="5F51EB6F" w14:textId="77777777" w:rsidR="001B1586" w:rsidRPr="001B1586" w:rsidRDefault="001B1586" w:rsidP="00A96E19">
      <w:pPr>
        <w:numPr>
          <w:ilvl w:val="0"/>
          <w:numId w:val="25"/>
        </w:numPr>
        <w:suppressAutoHyphens/>
        <w:overflowPunct w:val="0"/>
        <w:autoSpaceDE w:val="0"/>
        <w:spacing w:after="0" w:line="240" w:lineRule="auto"/>
        <w:ind w:left="284" w:hanging="284"/>
        <w:jc w:val="both"/>
        <w:rPr>
          <w:rFonts w:ascii="Times New Roman" w:hAnsi="Times New Roman"/>
          <w:sz w:val="24"/>
          <w:szCs w:val="24"/>
        </w:rPr>
      </w:pPr>
      <w:r w:rsidRPr="001B1586">
        <w:rPr>
          <w:rFonts w:ascii="Times New Roman" w:hAnsi="Times New Roman"/>
          <w:sz w:val="24"/>
          <w:szCs w:val="24"/>
        </w:rPr>
        <w:t>Wykonawca obowiązany jest każdorazowo podczas dostawy (tankowania) paliwa płynnego dołączyć dowodu wydania paliwa w charakterze wydruku – dane dotyczące ilości i rodzaju dostarczanego paliwa płynnego.</w:t>
      </w:r>
    </w:p>
    <w:p w14:paraId="64C1DD12" w14:textId="75E54DE2" w:rsidR="001B1586" w:rsidRPr="001B1586" w:rsidRDefault="001B1586" w:rsidP="00A96E19">
      <w:pPr>
        <w:numPr>
          <w:ilvl w:val="0"/>
          <w:numId w:val="25"/>
        </w:numPr>
        <w:suppressAutoHyphens/>
        <w:overflowPunct w:val="0"/>
        <w:autoSpaceDE w:val="0"/>
        <w:spacing w:after="0" w:line="240" w:lineRule="auto"/>
        <w:ind w:left="284" w:hanging="284"/>
        <w:jc w:val="both"/>
        <w:rPr>
          <w:rFonts w:ascii="Times New Roman" w:hAnsi="Times New Roman"/>
          <w:sz w:val="24"/>
          <w:szCs w:val="24"/>
        </w:rPr>
      </w:pPr>
      <w:r w:rsidRPr="001B1586">
        <w:rPr>
          <w:rFonts w:ascii="Times New Roman" w:hAnsi="Times New Roman"/>
          <w:sz w:val="24"/>
          <w:szCs w:val="24"/>
        </w:rPr>
        <w:t>Wykonawca może wystawić ustrukturyzowane faktury elektroniczne w rozumieniu przepisów ustawy z dnia 9 listopada 2018 r. o elektronicznym fakturowaniu w zamówieniach publicznych, koncesjach na roboty budowlane lub usługi oraz partnerstwie publiczno-prywatnym ( Dz. U. z 20</w:t>
      </w:r>
      <w:r w:rsidR="0041598C">
        <w:rPr>
          <w:rFonts w:ascii="Times New Roman" w:hAnsi="Times New Roman"/>
          <w:sz w:val="24"/>
          <w:szCs w:val="24"/>
        </w:rPr>
        <w:t>20</w:t>
      </w:r>
      <w:r w:rsidRPr="001B1586">
        <w:rPr>
          <w:rFonts w:ascii="Times New Roman" w:hAnsi="Times New Roman"/>
          <w:sz w:val="24"/>
          <w:szCs w:val="24"/>
        </w:rPr>
        <w:t xml:space="preserve"> r. poz.</w:t>
      </w:r>
      <w:r w:rsidR="0041598C">
        <w:rPr>
          <w:rFonts w:ascii="Times New Roman" w:hAnsi="Times New Roman"/>
          <w:sz w:val="24"/>
          <w:szCs w:val="24"/>
        </w:rPr>
        <w:t>1666 ze zm</w:t>
      </w:r>
      <w:r w:rsidRPr="001B1586">
        <w:rPr>
          <w:rFonts w:ascii="Times New Roman" w:hAnsi="Times New Roman"/>
          <w:sz w:val="24"/>
          <w:szCs w:val="24"/>
        </w:rPr>
        <w:t>. – „ Ustawa o Fakturowaniu”).</w:t>
      </w:r>
    </w:p>
    <w:p w14:paraId="7C4AF8AA" w14:textId="77777777" w:rsidR="001B1586" w:rsidRPr="001B1586" w:rsidRDefault="001B1586" w:rsidP="00A96E19">
      <w:pPr>
        <w:numPr>
          <w:ilvl w:val="0"/>
          <w:numId w:val="25"/>
        </w:numPr>
        <w:suppressAutoHyphens/>
        <w:overflowPunct w:val="0"/>
        <w:autoSpaceDE w:val="0"/>
        <w:spacing w:after="0" w:line="240" w:lineRule="auto"/>
        <w:ind w:left="284" w:hanging="284"/>
        <w:jc w:val="both"/>
        <w:rPr>
          <w:rFonts w:ascii="Times New Roman" w:hAnsi="Times New Roman"/>
          <w:sz w:val="24"/>
          <w:szCs w:val="24"/>
        </w:rPr>
      </w:pPr>
      <w:r w:rsidRPr="001B1586">
        <w:rPr>
          <w:rFonts w:ascii="Times New Roman" w:hAnsi="Times New Roman"/>
          <w:sz w:val="24"/>
          <w:szCs w:val="24"/>
        </w:rPr>
        <w:t>W przypadku wystawienia 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 musi zawierać numer Umowy i Zlecenia, których dotyczy.</w:t>
      </w:r>
    </w:p>
    <w:p w14:paraId="63329EFF" w14:textId="77777777" w:rsidR="001B1586" w:rsidRPr="001B1586" w:rsidRDefault="001B1586" w:rsidP="00A96E19">
      <w:pPr>
        <w:numPr>
          <w:ilvl w:val="0"/>
          <w:numId w:val="25"/>
        </w:numPr>
        <w:suppressAutoHyphens/>
        <w:overflowPunct w:val="0"/>
        <w:autoSpaceDE w:val="0"/>
        <w:spacing w:after="0" w:line="240" w:lineRule="auto"/>
        <w:ind w:left="284" w:hanging="284"/>
        <w:jc w:val="both"/>
        <w:rPr>
          <w:rFonts w:ascii="Times New Roman" w:hAnsi="Times New Roman"/>
          <w:sz w:val="24"/>
          <w:szCs w:val="24"/>
        </w:rPr>
      </w:pPr>
      <w:r w:rsidRPr="001B1586">
        <w:rPr>
          <w:rFonts w:ascii="Times New Roman" w:hAnsi="Times New Roman"/>
          <w:sz w:val="24"/>
          <w:szCs w:val="24"/>
        </w:rPr>
        <w:t xml:space="preserve">Ustrukturyzowaną fakturę elektroniczną należy wysłać na następujący adres Zamawiającego na </w:t>
      </w:r>
      <w:r w:rsidRPr="001B1586">
        <w:rPr>
          <w:rFonts w:ascii="Times New Roman" w:hAnsi="Times New Roman"/>
          <w:sz w:val="24"/>
          <w:szCs w:val="24"/>
          <w:u w:val="single"/>
        </w:rPr>
        <w:t>https://brokerpefexpert.efaktura.gov.pl</w:t>
      </w:r>
    </w:p>
    <w:p w14:paraId="280A859D" w14:textId="77777777" w:rsidR="001B1586" w:rsidRPr="001B1586" w:rsidRDefault="001B1586" w:rsidP="00A96E19">
      <w:pPr>
        <w:numPr>
          <w:ilvl w:val="0"/>
          <w:numId w:val="25"/>
        </w:numPr>
        <w:suppressAutoHyphens/>
        <w:overflowPunct w:val="0"/>
        <w:autoSpaceDE w:val="0"/>
        <w:spacing w:after="0" w:line="240" w:lineRule="auto"/>
        <w:ind w:left="284" w:hanging="284"/>
        <w:jc w:val="both"/>
        <w:rPr>
          <w:rFonts w:ascii="Times New Roman" w:hAnsi="Times New Roman"/>
          <w:sz w:val="24"/>
          <w:szCs w:val="24"/>
        </w:rPr>
      </w:pPr>
      <w:r w:rsidRPr="001B1586">
        <w:rPr>
          <w:rFonts w:ascii="Times New Roman" w:hAnsi="Times New Roman"/>
          <w:sz w:val="24"/>
          <w:szCs w:val="24"/>
        </w:rPr>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14:paraId="4A193294" w14:textId="6CDDFC14" w:rsidR="001B1586" w:rsidRPr="00813F2D" w:rsidRDefault="001B1586" w:rsidP="00A96E19">
      <w:pPr>
        <w:numPr>
          <w:ilvl w:val="0"/>
          <w:numId w:val="25"/>
        </w:numPr>
        <w:suppressAutoHyphens/>
        <w:overflowPunct w:val="0"/>
        <w:autoSpaceDE w:val="0"/>
        <w:spacing w:after="0" w:line="240" w:lineRule="auto"/>
        <w:ind w:left="284" w:hanging="284"/>
        <w:jc w:val="both"/>
        <w:rPr>
          <w:rFonts w:ascii="Times New Roman" w:hAnsi="Times New Roman"/>
          <w:sz w:val="24"/>
          <w:szCs w:val="24"/>
        </w:rPr>
      </w:pPr>
      <w:r w:rsidRPr="00813F2D">
        <w:rPr>
          <w:rFonts w:ascii="Times New Roman" w:hAnsi="Times New Roman"/>
          <w:sz w:val="24"/>
          <w:szCs w:val="24"/>
        </w:rPr>
        <w:t xml:space="preserve"> W przypadku wystawienia faktury w formie pisemnej , prawidłowo wystawiona faktura powinna być doręczona do siedziby PZD w Lubaniu, ul. Dąbrowskiego 29 c, 59-800 Lubań.</w:t>
      </w:r>
    </w:p>
    <w:p w14:paraId="43B624F1" w14:textId="77777777" w:rsidR="001B1586" w:rsidRPr="001B1586" w:rsidRDefault="001B1586" w:rsidP="00A96E19">
      <w:pPr>
        <w:numPr>
          <w:ilvl w:val="0"/>
          <w:numId w:val="25"/>
        </w:numPr>
        <w:suppressAutoHyphens/>
        <w:spacing w:after="0" w:line="240" w:lineRule="auto"/>
        <w:ind w:left="284" w:hanging="284"/>
        <w:jc w:val="both"/>
        <w:rPr>
          <w:rFonts w:ascii="Times New Roman" w:hAnsi="Times New Roman"/>
          <w:sz w:val="24"/>
          <w:szCs w:val="24"/>
        </w:rPr>
      </w:pPr>
      <w:r w:rsidRPr="001B1586">
        <w:rPr>
          <w:rFonts w:ascii="Times New Roman" w:hAnsi="Times New Roman"/>
          <w:sz w:val="24"/>
          <w:szCs w:val="24"/>
        </w:rPr>
        <w:t>Płatność przelewem z konta Zamawiającego po wystawieniu faktury z załączonym wykazem pobranego paliwa. Faktury wystawiane będą w dwóch okresach rozliczeniowych w miesiącu: od 1-go do 15-go i od 16-go do ostatniego dnia miesiąca</w:t>
      </w:r>
      <w:r w:rsidRPr="001B1586">
        <w:rPr>
          <w:rFonts w:ascii="Times New Roman" w:hAnsi="Times New Roman"/>
          <w:b/>
          <w:sz w:val="24"/>
          <w:szCs w:val="24"/>
        </w:rPr>
        <w:t xml:space="preserve">. </w:t>
      </w:r>
      <w:r w:rsidRPr="001B1586">
        <w:rPr>
          <w:rFonts w:ascii="Times New Roman" w:hAnsi="Times New Roman"/>
          <w:sz w:val="24"/>
          <w:szCs w:val="24"/>
        </w:rPr>
        <w:t>Za datę sprzedaży uznaje się ostatni dzień okresu rozliczeniowego.</w:t>
      </w:r>
    </w:p>
    <w:p w14:paraId="3DB40ED6" w14:textId="77777777" w:rsidR="001B1586" w:rsidRPr="001B1586" w:rsidRDefault="001B1586" w:rsidP="00A96E19">
      <w:pPr>
        <w:pStyle w:val="Tekstpodstawowy"/>
        <w:numPr>
          <w:ilvl w:val="0"/>
          <w:numId w:val="25"/>
        </w:numPr>
        <w:suppressAutoHyphens/>
        <w:spacing w:before="60" w:line="240" w:lineRule="auto"/>
        <w:ind w:left="284" w:hanging="284"/>
      </w:pPr>
      <w:r w:rsidRPr="001B1586">
        <w:t>Termin płatności 21 dni od daty doręczenia faktury.</w:t>
      </w:r>
    </w:p>
    <w:p w14:paraId="3FAA070D" w14:textId="77777777" w:rsidR="001B1586" w:rsidRPr="001B1586" w:rsidRDefault="001B1586" w:rsidP="00A96E19">
      <w:pPr>
        <w:pStyle w:val="Tekstpodstawowy"/>
        <w:numPr>
          <w:ilvl w:val="0"/>
          <w:numId w:val="25"/>
        </w:numPr>
        <w:suppressAutoHyphens/>
        <w:spacing w:before="60" w:line="240" w:lineRule="auto"/>
        <w:ind w:left="284" w:hanging="284"/>
      </w:pPr>
      <w:r w:rsidRPr="001B1586">
        <w:t>Zamawiający upoważnia przez okres obowiązywania Umowy Dostawcę do wystawienia faktur z tytułu realizacji niniejszej Umowy bez podpisu osoby przez nią upoważnionej.</w:t>
      </w:r>
    </w:p>
    <w:p w14:paraId="650C273C" w14:textId="77777777" w:rsidR="002265AE" w:rsidRPr="00B969C2" w:rsidRDefault="002265AE" w:rsidP="002265AE">
      <w:pPr>
        <w:spacing w:after="0" w:line="240" w:lineRule="auto"/>
        <w:jc w:val="center"/>
        <w:rPr>
          <w:rFonts w:ascii="Times New Roman" w:hAnsi="Times New Roman"/>
          <w:color w:val="000000" w:themeColor="text1"/>
          <w:sz w:val="24"/>
          <w:szCs w:val="24"/>
        </w:rPr>
      </w:pPr>
    </w:p>
    <w:p w14:paraId="529B404C" w14:textId="77777777" w:rsidR="002265AE" w:rsidRPr="00B45D19" w:rsidRDefault="002265AE" w:rsidP="002265AE">
      <w:pPr>
        <w:spacing w:after="0" w:line="240" w:lineRule="auto"/>
        <w:jc w:val="center"/>
        <w:rPr>
          <w:rFonts w:ascii="Times New Roman" w:hAnsi="Times New Roman"/>
          <w:b/>
          <w:color w:val="000000" w:themeColor="text1"/>
          <w:sz w:val="24"/>
          <w:szCs w:val="24"/>
        </w:rPr>
      </w:pPr>
      <w:r w:rsidRPr="00B45D19">
        <w:rPr>
          <w:rFonts w:ascii="Times New Roman" w:hAnsi="Times New Roman"/>
          <w:b/>
          <w:color w:val="000000" w:themeColor="text1"/>
          <w:sz w:val="24"/>
          <w:szCs w:val="24"/>
        </w:rPr>
        <w:t>§ 3.</w:t>
      </w:r>
    </w:p>
    <w:p w14:paraId="52DF15C7" w14:textId="77777777" w:rsidR="00B45D19" w:rsidRDefault="00B45D19" w:rsidP="002265AE">
      <w:pPr>
        <w:spacing w:after="0" w:line="240" w:lineRule="auto"/>
        <w:jc w:val="center"/>
        <w:rPr>
          <w:rFonts w:ascii="Times New Roman" w:hAnsi="Times New Roman"/>
          <w:color w:val="000000" w:themeColor="text1"/>
          <w:sz w:val="24"/>
          <w:szCs w:val="24"/>
        </w:rPr>
      </w:pPr>
    </w:p>
    <w:p w14:paraId="4C294362" w14:textId="77777777" w:rsidR="005745AA" w:rsidRDefault="005745AA" w:rsidP="00EF6960">
      <w:pPr>
        <w:pStyle w:val="Tekstprzypisudolnego"/>
        <w:numPr>
          <w:ilvl w:val="1"/>
          <w:numId w:val="32"/>
        </w:numPr>
        <w:tabs>
          <w:tab w:val="clear" w:pos="1080"/>
        </w:tabs>
        <w:suppressAutoHyphens/>
        <w:overflowPunct w:val="0"/>
        <w:autoSpaceDE w:val="0"/>
        <w:ind w:left="284" w:hanging="284"/>
        <w:jc w:val="both"/>
        <w:rPr>
          <w:sz w:val="24"/>
          <w:szCs w:val="24"/>
        </w:rPr>
      </w:pPr>
      <w:r w:rsidRPr="005745AA">
        <w:rPr>
          <w:sz w:val="24"/>
          <w:szCs w:val="24"/>
        </w:rPr>
        <w:t>W razie stwierdzenia złej jakości zakupionych paliw płynnych zamawiający może żądać od dostawcy niezwłocznego dostarczenia dowodów zachowania wymogów jakości tych paliw.</w:t>
      </w:r>
    </w:p>
    <w:p w14:paraId="5F3159ED" w14:textId="0E0E76C0" w:rsidR="005745AA" w:rsidRPr="005745AA" w:rsidRDefault="005745AA" w:rsidP="00EF6960">
      <w:pPr>
        <w:pStyle w:val="Tekstprzypisudolnego"/>
        <w:numPr>
          <w:ilvl w:val="1"/>
          <w:numId w:val="32"/>
        </w:numPr>
        <w:tabs>
          <w:tab w:val="clear" w:pos="1080"/>
          <w:tab w:val="left" w:pos="709"/>
        </w:tabs>
        <w:suppressAutoHyphens/>
        <w:overflowPunct w:val="0"/>
        <w:autoSpaceDE w:val="0"/>
        <w:ind w:left="284" w:hanging="284"/>
        <w:jc w:val="both"/>
        <w:rPr>
          <w:sz w:val="24"/>
          <w:szCs w:val="24"/>
        </w:rPr>
      </w:pPr>
      <w:r w:rsidRPr="005745AA">
        <w:rPr>
          <w:sz w:val="24"/>
          <w:szCs w:val="24"/>
        </w:rPr>
        <w:t xml:space="preserve">W przypadku dwukrotnego potwierdzonego odpowiednimi dokumentami, używania przez Dostawce złej jakości </w:t>
      </w:r>
      <w:r w:rsidR="00D16D61">
        <w:rPr>
          <w:sz w:val="24"/>
          <w:szCs w:val="24"/>
        </w:rPr>
        <w:t>paliw</w:t>
      </w:r>
      <w:r w:rsidRPr="005745AA">
        <w:rPr>
          <w:sz w:val="24"/>
          <w:szCs w:val="24"/>
        </w:rPr>
        <w:t>, Zamawiającemu przysługuje prawo odstąpienia od niniejszej umowy w trybie natychmiastowym.</w:t>
      </w:r>
    </w:p>
    <w:p w14:paraId="0353CD04" w14:textId="77777777" w:rsidR="005745AA" w:rsidRDefault="005745AA" w:rsidP="005745AA">
      <w:pPr>
        <w:pStyle w:val="Tekstprzypisudolnego"/>
        <w:jc w:val="both"/>
        <w:rPr>
          <w:b/>
        </w:rPr>
      </w:pPr>
    </w:p>
    <w:p w14:paraId="40ECC5DB" w14:textId="77777777" w:rsidR="005745AA" w:rsidRDefault="005745AA" w:rsidP="005745AA">
      <w:pPr>
        <w:pStyle w:val="Tekstprzypisudolnego"/>
        <w:ind w:left="180"/>
        <w:jc w:val="center"/>
        <w:rPr>
          <w:b/>
        </w:rPr>
      </w:pPr>
    </w:p>
    <w:p w14:paraId="566F2D43" w14:textId="0E5594EE" w:rsidR="005745AA" w:rsidRDefault="005745AA" w:rsidP="005745AA">
      <w:pPr>
        <w:pStyle w:val="Tekstprzypisudolnego"/>
        <w:jc w:val="center"/>
        <w:rPr>
          <w:b/>
          <w:sz w:val="24"/>
          <w:szCs w:val="24"/>
        </w:rPr>
      </w:pPr>
      <w:r w:rsidRPr="004120FA">
        <w:rPr>
          <w:b/>
          <w:sz w:val="24"/>
          <w:szCs w:val="24"/>
        </w:rPr>
        <w:t xml:space="preserve">§ </w:t>
      </w:r>
      <w:r w:rsidR="00D16D61">
        <w:rPr>
          <w:b/>
          <w:sz w:val="24"/>
          <w:szCs w:val="24"/>
        </w:rPr>
        <w:t>4</w:t>
      </w:r>
    </w:p>
    <w:p w14:paraId="53535DB1" w14:textId="77777777" w:rsidR="00B45D19" w:rsidRPr="004120FA" w:rsidRDefault="00B45D19" w:rsidP="005745AA">
      <w:pPr>
        <w:pStyle w:val="Tekstprzypisudolnego"/>
        <w:jc w:val="center"/>
        <w:rPr>
          <w:b/>
          <w:sz w:val="24"/>
          <w:szCs w:val="24"/>
        </w:rPr>
      </w:pPr>
    </w:p>
    <w:p w14:paraId="022857DC" w14:textId="77777777" w:rsidR="005745AA" w:rsidRPr="004120FA" w:rsidRDefault="005745AA" w:rsidP="005745AA">
      <w:pPr>
        <w:pStyle w:val="Tekstprzypisudolnego"/>
        <w:jc w:val="both"/>
        <w:rPr>
          <w:b/>
        </w:rPr>
      </w:pPr>
      <w:r w:rsidRPr="0063375F">
        <w:rPr>
          <w:sz w:val="24"/>
          <w:szCs w:val="24"/>
        </w:rPr>
        <w:t>W przypadku</w:t>
      </w:r>
      <w:r>
        <w:rPr>
          <w:sz w:val="24"/>
          <w:szCs w:val="24"/>
        </w:rPr>
        <w:t xml:space="preserve"> korzystania przez Dostawcę z usług podwykonawców, odpowiada on za                                                                                                                                                                                                        ich   działania i zaniechania własne.  </w:t>
      </w:r>
    </w:p>
    <w:p w14:paraId="68CF1D61" w14:textId="77777777" w:rsidR="0043266A" w:rsidRDefault="0043266A" w:rsidP="005745AA">
      <w:pPr>
        <w:pStyle w:val="Tekstprzypisudolnego"/>
        <w:ind w:left="180"/>
        <w:jc w:val="center"/>
        <w:rPr>
          <w:b/>
          <w:sz w:val="24"/>
          <w:szCs w:val="24"/>
        </w:rPr>
      </w:pPr>
    </w:p>
    <w:p w14:paraId="6CA70CBE" w14:textId="77777777" w:rsidR="0043266A" w:rsidRPr="005745AA" w:rsidRDefault="0043266A" w:rsidP="005745AA">
      <w:pPr>
        <w:pStyle w:val="Tekstprzypisudolnego"/>
        <w:ind w:left="180"/>
        <w:jc w:val="center"/>
        <w:rPr>
          <w:b/>
          <w:sz w:val="24"/>
          <w:szCs w:val="24"/>
        </w:rPr>
      </w:pPr>
    </w:p>
    <w:p w14:paraId="7BCBFCAF" w14:textId="0744ABFF" w:rsidR="005745AA" w:rsidRDefault="005745AA" w:rsidP="005745AA">
      <w:pPr>
        <w:pStyle w:val="Tekstprzypisudolnego"/>
        <w:ind w:left="180"/>
        <w:jc w:val="center"/>
        <w:rPr>
          <w:b/>
          <w:sz w:val="24"/>
          <w:szCs w:val="24"/>
        </w:rPr>
      </w:pPr>
      <w:r w:rsidRPr="005745AA">
        <w:rPr>
          <w:b/>
          <w:sz w:val="24"/>
          <w:szCs w:val="24"/>
        </w:rPr>
        <w:t xml:space="preserve">§ </w:t>
      </w:r>
      <w:r w:rsidR="00D16D61">
        <w:rPr>
          <w:b/>
          <w:sz w:val="24"/>
          <w:szCs w:val="24"/>
        </w:rPr>
        <w:t>5</w:t>
      </w:r>
    </w:p>
    <w:p w14:paraId="403E2671" w14:textId="77777777" w:rsidR="00B45D19" w:rsidRPr="005745AA" w:rsidRDefault="00B45D19" w:rsidP="005745AA">
      <w:pPr>
        <w:pStyle w:val="Tekstprzypisudolnego"/>
        <w:ind w:left="180"/>
        <w:jc w:val="center"/>
        <w:rPr>
          <w:b/>
          <w:sz w:val="24"/>
          <w:szCs w:val="24"/>
        </w:rPr>
      </w:pPr>
    </w:p>
    <w:p w14:paraId="197467DF" w14:textId="77777777" w:rsidR="005745AA" w:rsidRPr="005745AA" w:rsidRDefault="005745AA" w:rsidP="00B45D19">
      <w:pPr>
        <w:numPr>
          <w:ilvl w:val="0"/>
          <w:numId w:val="33"/>
        </w:numPr>
        <w:suppressAutoHyphens/>
        <w:overflowPunct w:val="0"/>
        <w:autoSpaceDE w:val="0"/>
        <w:spacing w:after="0" w:line="240" w:lineRule="auto"/>
        <w:ind w:left="284" w:hanging="284"/>
        <w:jc w:val="both"/>
        <w:rPr>
          <w:rFonts w:ascii="Times New Roman" w:hAnsi="Times New Roman"/>
          <w:sz w:val="24"/>
          <w:szCs w:val="24"/>
        </w:rPr>
      </w:pPr>
      <w:r w:rsidRPr="005745AA">
        <w:rPr>
          <w:rFonts w:ascii="Times New Roman" w:hAnsi="Times New Roman"/>
          <w:sz w:val="24"/>
          <w:szCs w:val="24"/>
        </w:rPr>
        <w:t>Zamawiający może odstąpić od umowy bez zachowania okresu wypowiedzenia, o którym mowa w  ust. 1 umowy, w razie wystąpienia istotnej zmiany okoliczności powodującej, że wykonanie umowy nie leży w interesie publicznym, czego nie można było przewidzieć w chwili jej zawarcia zawiadamiając o tym dostawcę na piśmie, w terminie 30 dni od powzięcia wiadomości o powyższych okolicznościach.</w:t>
      </w:r>
    </w:p>
    <w:p w14:paraId="21C186B8" w14:textId="77777777" w:rsidR="005745AA" w:rsidRPr="005745AA" w:rsidRDefault="005745AA" w:rsidP="00EF6960">
      <w:pPr>
        <w:pStyle w:val="Bezodstpw"/>
        <w:numPr>
          <w:ilvl w:val="0"/>
          <w:numId w:val="33"/>
        </w:numPr>
        <w:ind w:left="284" w:hanging="284"/>
        <w:jc w:val="both"/>
        <w:rPr>
          <w:rFonts w:ascii="Times New Roman" w:hAnsi="Times New Roman"/>
          <w:sz w:val="24"/>
          <w:szCs w:val="24"/>
        </w:rPr>
      </w:pPr>
      <w:r w:rsidRPr="005745AA">
        <w:rPr>
          <w:rFonts w:ascii="Times New Roman" w:hAnsi="Times New Roman"/>
          <w:sz w:val="24"/>
          <w:szCs w:val="24"/>
        </w:rPr>
        <w:t>W razie odstąpienia od umowy lub jej rozwiązania z winy Dostawcy, Dostawca zapłaci Zamawiającemu karę umowną w wysokości 10 % pozostałej do wykorzystania przez Zamawiającego na dzień odstąpienia lub rozwiązania umowy części wynagrodzenia umownego.</w:t>
      </w:r>
    </w:p>
    <w:p w14:paraId="1859F6DF" w14:textId="77777777" w:rsidR="005745AA" w:rsidRPr="005745AA" w:rsidRDefault="005745AA" w:rsidP="00EF6960">
      <w:pPr>
        <w:pStyle w:val="Bezodstpw"/>
        <w:numPr>
          <w:ilvl w:val="0"/>
          <w:numId w:val="33"/>
        </w:numPr>
        <w:ind w:left="284" w:hanging="284"/>
        <w:jc w:val="both"/>
        <w:rPr>
          <w:rFonts w:ascii="Times New Roman" w:hAnsi="Times New Roman"/>
          <w:sz w:val="24"/>
          <w:szCs w:val="24"/>
        </w:rPr>
      </w:pPr>
      <w:r w:rsidRPr="005745AA">
        <w:rPr>
          <w:rFonts w:ascii="Times New Roman" w:hAnsi="Times New Roman"/>
          <w:sz w:val="24"/>
          <w:szCs w:val="24"/>
        </w:rPr>
        <w:t>W przypadku gdy kwota rzeczywista szkody przekroczy kary umowne, Zamawiający zastrzega sobie prawo dochodzenia odszkodowania przenoszącego wysokość kar umownych do wysokości rzeczywiście poniesionej szkody.</w:t>
      </w:r>
    </w:p>
    <w:p w14:paraId="4E607B10" w14:textId="77777777" w:rsidR="005745AA" w:rsidRPr="005745AA" w:rsidRDefault="005745AA" w:rsidP="00EF6960">
      <w:pPr>
        <w:pStyle w:val="Bezodstpw"/>
        <w:numPr>
          <w:ilvl w:val="0"/>
          <w:numId w:val="33"/>
        </w:numPr>
        <w:ind w:left="284" w:hanging="284"/>
        <w:jc w:val="both"/>
        <w:rPr>
          <w:rFonts w:ascii="Times New Roman" w:hAnsi="Times New Roman"/>
          <w:sz w:val="24"/>
          <w:szCs w:val="24"/>
        </w:rPr>
      </w:pPr>
      <w:r w:rsidRPr="005745AA">
        <w:rPr>
          <w:rFonts w:ascii="Times New Roman" w:hAnsi="Times New Roman"/>
          <w:sz w:val="24"/>
          <w:szCs w:val="24"/>
        </w:rPr>
        <w:t>Zamawiający zastrzega sobie prawo zmniejszenia zapłaty zobowiązania, wynikającego z wystawionej przez Wykonawcę faktury, na kwotę naliczonych kar umownych, o których mowa w niniejszym paragrafie, bez potrzeby wykazywania szkody i składania dodatkowych oświadczeń przez strony.</w:t>
      </w:r>
    </w:p>
    <w:p w14:paraId="2B98E2C5" w14:textId="0A5B0DD8" w:rsidR="005745AA" w:rsidRPr="005745AA" w:rsidRDefault="005745AA" w:rsidP="005745AA">
      <w:pPr>
        <w:jc w:val="center"/>
        <w:rPr>
          <w:rFonts w:ascii="Times New Roman" w:hAnsi="Times New Roman"/>
          <w:b/>
          <w:sz w:val="24"/>
          <w:szCs w:val="24"/>
        </w:rPr>
      </w:pPr>
      <w:r w:rsidRPr="005745AA">
        <w:rPr>
          <w:rFonts w:ascii="Times New Roman" w:hAnsi="Times New Roman"/>
          <w:b/>
          <w:sz w:val="24"/>
          <w:szCs w:val="24"/>
        </w:rPr>
        <w:t xml:space="preserve">§ </w:t>
      </w:r>
      <w:r w:rsidR="00D16D61">
        <w:rPr>
          <w:rFonts w:ascii="Times New Roman" w:hAnsi="Times New Roman"/>
          <w:b/>
          <w:sz w:val="24"/>
          <w:szCs w:val="24"/>
        </w:rPr>
        <w:t>6</w:t>
      </w:r>
    </w:p>
    <w:p w14:paraId="4B7020C3" w14:textId="5FB23378" w:rsidR="005745AA" w:rsidRPr="005745AA" w:rsidRDefault="005745AA" w:rsidP="00B45D19">
      <w:pPr>
        <w:spacing w:after="0" w:line="240" w:lineRule="auto"/>
        <w:ind w:left="284" w:hanging="284"/>
        <w:jc w:val="both"/>
        <w:rPr>
          <w:rFonts w:ascii="Times New Roman" w:hAnsi="Times New Roman"/>
          <w:sz w:val="24"/>
          <w:szCs w:val="24"/>
        </w:rPr>
      </w:pPr>
      <w:r w:rsidRPr="005745AA">
        <w:rPr>
          <w:rFonts w:ascii="Times New Roman" w:hAnsi="Times New Roman"/>
          <w:sz w:val="24"/>
          <w:szCs w:val="24"/>
        </w:rPr>
        <w:t xml:space="preserve">1. Zakazuje się zmian postanowień zawartej umowy w stosunku do treści oferty, na  podstawie której dokonano wyboru </w:t>
      </w:r>
      <w:r w:rsidR="00D16D61">
        <w:rPr>
          <w:rFonts w:ascii="Times New Roman" w:hAnsi="Times New Roman"/>
          <w:sz w:val="24"/>
          <w:szCs w:val="24"/>
        </w:rPr>
        <w:t>W</w:t>
      </w:r>
      <w:r w:rsidRPr="005745AA">
        <w:rPr>
          <w:rFonts w:ascii="Times New Roman" w:hAnsi="Times New Roman"/>
          <w:sz w:val="24"/>
          <w:szCs w:val="24"/>
        </w:rPr>
        <w:t>ykonawcy, chyba że konieczność  wprowadzenia</w:t>
      </w:r>
      <w:r w:rsidR="00D50133">
        <w:rPr>
          <w:rFonts w:ascii="Times New Roman" w:hAnsi="Times New Roman"/>
          <w:sz w:val="24"/>
          <w:szCs w:val="24"/>
        </w:rPr>
        <w:t xml:space="preserve"> </w:t>
      </w:r>
      <w:r w:rsidRPr="005745AA">
        <w:rPr>
          <w:rFonts w:ascii="Times New Roman" w:hAnsi="Times New Roman"/>
          <w:sz w:val="24"/>
          <w:szCs w:val="24"/>
        </w:rPr>
        <w:t>takich zmian wynika z okoliczności, których nie można było przewidzieć w chwili zawarcia umowy lub zmiany</w:t>
      </w:r>
      <w:r w:rsidR="00D50133">
        <w:rPr>
          <w:rFonts w:ascii="Times New Roman" w:hAnsi="Times New Roman"/>
          <w:sz w:val="24"/>
          <w:szCs w:val="24"/>
        </w:rPr>
        <w:t xml:space="preserve"> te są korzystne dla Z</w:t>
      </w:r>
      <w:r w:rsidRPr="005745AA">
        <w:rPr>
          <w:rFonts w:ascii="Times New Roman" w:hAnsi="Times New Roman"/>
          <w:sz w:val="24"/>
          <w:szCs w:val="24"/>
        </w:rPr>
        <w:t>amawiającego</w:t>
      </w:r>
      <w:r w:rsidR="00D50133">
        <w:rPr>
          <w:rFonts w:ascii="Times New Roman" w:hAnsi="Times New Roman"/>
          <w:sz w:val="24"/>
          <w:szCs w:val="24"/>
        </w:rPr>
        <w:t>.</w:t>
      </w:r>
    </w:p>
    <w:p w14:paraId="33711C0F" w14:textId="4D5B1A72" w:rsidR="005745AA" w:rsidRPr="005745AA" w:rsidRDefault="005745AA" w:rsidP="00B45D19">
      <w:pPr>
        <w:spacing w:after="0" w:line="240" w:lineRule="auto"/>
        <w:ind w:left="284" w:hanging="284"/>
        <w:jc w:val="both"/>
        <w:rPr>
          <w:rFonts w:ascii="Times New Roman" w:hAnsi="Times New Roman"/>
          <w:sz w:val="24"/>
          <w:szCs w:val="24"/>
        </w:rPr>
      </w:pPr>
      <w:r w:rsidRPr="005745AA">
        <w:rPr>
          <w:rFonts w:ascii="Times New Roman" w:hAnsi="Times New Roman"/>
          <w:sz w:val="24"/>
          <w:szCs w:val="24"/>
        </w:rPr>
        <w:t>2. Zamawiający dopuszcza możliwość zmiany ceny detalicznej przewidzianej w niniejszej       Umowie tylko w przypadku zmian paliw cen producenta, zmian polityki fiskalnej państwa, zmian kursu dolara oraz zmian warunków na rynku paliwowym ks</w:t>
      </w:r>
      <w:r w:rsidR="00FD6876">
        <w:rPr>
          <w:rFonts w:ascii="Times New Roman" w:hAnsi="Times New Roman"/>
          <w:sz w:val="24"/>
          <w:szCs w:val="24"/>
        </w:rPr>
        <w:t>ztałtowanych przez konkurencję.</w:t>
      </w:r>
    </w:p>
    <w:p w14:paraId="36C03D8A" w14:textId="417C128C" w:rsidR="005745AA" w:rsidRPr="005745AA" w:rsidRDefault="005745AA" w:rsidP="00D50133">
      <w:pPr>
        <w:spacing w:after="0" w:line="240" w:lineRule="auto"/>
        <w:ind w:left="284" w:hanging="284"/>
        <w:jc w:val="both"/>
        <w:rPr>
          <w:rFonts w:ascii="Times New Roman" w:hAnsi="Times New Roman"/>
          <w:sz w:val="24"/>
          <w:szCs w:val="24"/>
        </w:rPr>
      </w:pPr>
      <w:r w:rsidRPr="005745AA">
        <w:rPr>
          <w:rFonts w:ascii="Times New Roman" w:hAnsi="Times New Roman"/>
          <w:sz w:val="24"/>
          <w:szCs w:val="24"/>
        </w:rPr>
        <w:t>3.</w:t>
      </w:r>
      <w:r w:rsidR="00D50133">
        <w:rPr>
          <w:rFonts w:ascii="Times New Roman" w:hAnsi="Times New Roman"/>
          <w:sz w:val="24"/>
          <w:szCs w:val="24"/>
        </w:rPr>
        <w:t xml:space="preserve"> </w:t>
      </w:r>
      <w:r w:rsidRPr="005745AA">
        <w:rPr>
          <w:rFonts w:ascii="Times New Roman" w:hAnsi="Times New Roman"/>
          <w:sz w:val="24"/>
          <w:szCs w:val="24"/>
        </w:rPr>
        <w:t>W przypadku, gdy ceny proponowane przez Dostawcę znacznie przekraczać będą ceny        oferowane przez konkurencyjne stacje paliw, Zamawiający zastrzega możliwość odstąpienia od realizacji umowy, bez skutków finansowych wobec Wykonawcy.</w:t>
      </w:r>
    </w:p>
    <w:p w14:paraId="5BE1E375" w14:textId="4A6E57FA" w:rsidR="005745AA" w:rsidRPr="005745AA" w:rsidRDefault="005745AA" w:rsidP="00D50133">
      <w:pPr>
        <w:spacing w:after="0" w:line="240" w:lineRule="auto"/>
        <w:ind w:left="284" w:right="252" w:hanging="284"/>
        <w:jc w:val="both"/>
        <w:rPr>
          <w:rFonts w:ascii="Times New Roman" w:hAnsi="Times New Roman"/>
          <w:sz w:val="24"/>
          <w:szCs w:val="24"/>
        </w:rPr>
      </w:pPr>
      <w:r w:rsidRPr="005745AA">
        <w:rPr>
          <w:rFonts w:ascii="Times New Roman" w:hAnsi="Times New Roman"/>
          <w:sz w:val="24"/>
          <w:szCs w:val="24"/>
        </w:rPr>
        <w:t>4.  Wszelkie zmiany niniejszej umowy wymagają formy pisemnej pod rygorem nieważności.</w:t>
      </w:r>
    </w:p>
    <w:p w14:paraId="0631E931" w14:textId="77777777" w:rsidR="00D50133" w:rsidRDefault="005745AA" w:rsidP="00D50133">
      <w:pPr>
        <w:spacing w:after="0" w:line="240" w:lineRule="auto"/>
        <w:ind w:left="284" w:hanging="284"/>
        <w:rPr>
          <w:rFonts w:ascii="Times New Roman" w:hAnsi="Times New Roman"/>
          <w:sz w:val="24"/>
          <w:szCs w:val="24"/>
        </w:rPr>
      </w:pPr>
      <w:r w:rsidRPr="005745AA">
        <w:rPr>
          <w:rFonts w:ascii="Times New Roman" w:hAnsi="Times New Roman"/>
          <w:sz w:val="24"/>
          <w:szCs w:val="24"/>
        </w:rPr>
        <w:t xml:space="preserve">                                                                       </w:t>
      </w:r>
    </w:p>
    <w:p w14:paraId="03DFE808" w14:textId="39BEE57B" w:rsidR="005745AA" w:rsidRPr="005745AA" w:rsidRDefault="005745AA" w:rsidP="00D50133">
      <w:pPr>
        <w:spacing w:after="0" w:line="240" w:lineRule="auto"/>
        <w:ind w:left="284" w:hanging="284"/>
        <w:jc w:val="center"/>
        <w:rPr>
          <w:rFonts w:ascii="Times New Roman" w:hAnsi="Times New Roman"/>
          <w:b/>
          <w:sz w:val="24"/>
          <w:szCs w:val="24"/>
        </w:rPr>
      </w:pPr>
      <w:r w:rsidRPr="005745AA">
        <w:rPr>
          <w:rFonts w:ascii="Times New Roman" w:hAnsi="Times New Roman"/>
          <w:b/>
          <w:sz w:val="24"/>
          <w:szCs w:val="24"/>
        </w:rPr>
        <w:t xml:space="preserve">§ </w:t>
      </w:r>
      <w:r w:rsidR="00D16D61">
        <w:rPr>
          <w:rFonts w:ascii="Times New Roman" w:hAnsi="Times New Roman"/>
          <w:b/>
          <w:sz w:val="24"/>
          <w:szCs w:val="24"/>
        </w:rPr>
        <w:t>7</w:t>
      </w:r>
    </w:p>
    <w:p w14:paraId="3FD53D4B" w14:textId="77777777" w:rsidR="005745AA" w:rsidRPr="005745AA" w:rsidRDefault="005745AA" w:rsidP="00D50133">
      <w:pPr>
        <w:spacing w:after="0" w:line="240" w:lineRule="auto"/>
        <w:jc w:val="center"/>
        <w:rPr>
          <w:rFonts w:ascii="Times New Roman" w:hAnsi="Times New Roman"/>
          <w:sz w:val="24"/>
          <w:szCs w:val="24"/>
        </w:rPr>
      </w:pPr>
    </w:p>
    <w:p w14:paraId="729D3D89" w14:textId="32EE56C0" w:rsidR="005745AA" w:rsidRPr="005745AA" w:rsidRDefault="00D50133" w:rsidP="00D50133">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 </w:t>
      </w:r>
      <w:r w:rsidR="005745AA" w:rsidRPr="005745AA">
        <w:rPr>
          <w:rFonts w:ascii="Times New Roman" w:hAnsi="Times New Roman"/>
          <w:sz w:val="24"/>
          <w:szCs w:val="24"/>
        </w:rPr>
        <w:t>Spory, które mogą wyniknąć z postanowień niniejszej umowy rozpoznawane będą przez Sąd</w:t>
      </w:r>
      <w:r>
        <w:rPr>
          <w:rFonts w:ascii="Times New Roman" w:hAnsi="Times New Roman"/>
          <w:sz w:val="24"/>
          <w:szCs w:val="24"/>
        </w:rPr>
        <w:t xml:space="preserve"> właściwy dla Z</w:t>
      </w:r>
      <w:r w:rsidR="005745AA" w:rsidRPr="005745AA">
        <w:rPr>
          <w:rFonts w:ascii="Times New Roman" w:hAnsi="Times New Roman"/>
          <w:sz w:val="24"/>
          <w:szCs w:val="24"/>
        </w:rPr>
        <w:t>amawiającego.</w:t>
      </w:r>
    </w:p>
    <w:p w14:paraId="154EA210" w14:textId="77777777" w:rsidR="005745AA" w:rsidRPr="005745AA" w:rsidRDefault="005745AA" w:rsidP="00D50133">
      <w:pPr>
        <w:spacing w:after="0" w:line="240" w:lineRule="auto"/>
        <w:ind w:left="284" w:hanging="284"/>
        <w:jc w:val="both"/>
        <w:rPr>
          <w:rFonts w:ascii="Times New Roman" w:hAnsi="Times New Roman"/>
          <w:sz w:val="24"/>
          <w:szCs w:val="24"/>
        </w:rPr>
      </w:pPr>
      <w:r w:rsidRPr="005745AA">
        <w:rPr>
          <w:rFonts w:ascii="Times New Roman" w:hAnsi="Times New Roman"/>
          <w:sz w:val="24"/>
          <w:szCs w:val="24"/>
        </w:rPr>
        <w:t>2. Przed skierowaniem sprawy na drogę sądową strony podejmą starania polubownego załatwienia sporu.</w:t>
      </w:r>
    </w:p>
    <w:p w14:paraId="037BB4D2" w14:textId="77777777" w:rsidR="00420023" w:rsidRDefault="00420023" w:rsidP="005745AA">
      <w:pPr>
        <w:jc w:val="center"/>
        <w:rPr>
          <w:rFonts w:ascii="Times New Roman" w:hAnsi="Times New Roman"/>
          <w:b/>
          <w:sz w:val="24"/>
          <w:szCs w:val="24"/>
        </w:rPr>
      </w:pPr>
    </w:p>
    <w:p w14:paraId="04AC0BDE" w14:textId="3AD61EB7" w:rsidR="005745AA" w:rsidRPr="005745AA" w:rsidRDefault="005745AA" w:rsidP="005745AA">
      <w:pPr>
        <w:jc w:val="center"/>
        <w:rPr>
          <w:rFonts w:ascii="Times New Roman" w:hAnsi="Times New Roman"/>
          <w:b/>
          <w:sz w:val="24"/>
          <w:szCs w:val="24"/>
        </w:rPr>
      </w:pPr>
      <w:r w:rsidRPr="005745AA">
        <w:rPr>
          <w:rFonts w:ascii="Times New Roman" w:hAnsi="Times New Roman"/>
          <w:b/>
          <w:sz w:val="24"/>
          <w:szCs w:val="24"/>
        </w:rPr>
        <w:t xml:space="preserve">§ </w:t>
      </w:r>
      <w:r w:rsidR="00D16D61">
        <w:rPr>
          <w:rFonts w:ascii="Times New Roman" w:hAnsi="Times New Roman"/>
          <w:b/>
          <w:sz w:val="24"/>
          <w:szCs w:val="24"/>
        </w:rPr>
        <w:t>8</w:t>
      </w:r>
    </w:p>
    <w:p w14:paraId="33E1E01D" w14:textId="53F569F0" w:rsidR="005745AA" w:rsidRPr="005745AA" w:rsidRDefault="0082188A" w:rsidP="00B45D19">
      <w:pPr>
        <w:jc w:val="both"/>
        <w:rPr>
          <w:rFonts w:ascii="Times New Roman" w:hAnsi="Times New Roman"/>
          <w:sz w:val="24"/>
          <w:szCs w:val="24"/>
        </w:rPr>
      </w:pPr>
      <w:r>
        <w:rPr>
          <w:rFonts w:ascii="Times New Roman" w:hAnsi="Times New Roman"/>
          <w:sz w:val="24"/>
          <w:szCs w:val="24"/>
        </w:rPr>
        <w:t>W sprawach nie</w:t>
      </w:r>
      <w:r w:rsidR="005745AA" w:rsidRPr="005745AA">
        <w:rPr>
          <w:rFonts w:ascii="Times New Roman" w:hAnsi="Times New Roman"/>
          <w:sz w:val="24"/>
          <w:szCs w:val="24"/>
        </w:rPr>
        <w:t>uregulowanych postanowieniami niniejszej umowy mają zastosowanie przepisy Kodeksu Cywilnego, Ustawy Prawo zamówień publicznych oraz inne przepisy prawa.</w:t>
      </w:r>
    </w:p>
    <w:p w14:paraId="3BD493A9" w14:textId="77777777" w:rsidR="00420023" w:rsidRDefault="00420023" w:rsidP="005745AA">
      <w:pPr>
        <w:jc w:val="center"/>
        <w:rPr>
          <w:rFonts w:ascii="Times New Roman" w:hAnsi="Times New Roman"/>
          <w:b/>
          <w:sz w:val="24"/>
          <w:szCs w:val="24"/>
        </w:rPr>
      </w:pPr>
    </w:p>
    <w:p w14:paraId="60FAF720" w14:textId="77777777" w:rsidR="00106D56" w:rsidRDefault="00106D56" w:rsidP="005745AA">
      <w:pPr>
        <w:jc w:val="center"/>
        <w:rPr>
          <w:rFonts w:ascii="Times New Roman" w:hAnsi="Times New Roman"/>
          <w:b/>
          <w:sz w:val="24"/>
          <w:szCs w:val="24"/>
        </w:rPr>
      </w:pPr>
      <w:bookmarkStart w:id="0" w:name="_GoBack"/>
      <w:bookmarkEnd w:id="0"/>
    </w:p>
    <w:p w14:paraId="65319D26" w14:textId="77777777" w:rsidR="00420023" w:rsidRDefault="00420023" w:rsidP="005745AA">
      <w:pPr>
        <w:jc w:val="center"/>
        <w:rPr>
          <w:rFonts w:ascii="Times New Roman" w:hAnsi="Times New Roman"/>
          <w:b/>
          <w:sz w:val="24"/>
          <w:szCs w:val="24"/>
        </w:rPr>
      </w:pPr>
    </w:p>
    <w:p w14:paraId="1BECA525" w14:textId="5E5C8F80" w:rsidR="005745AA" w:rsidRPr="005745AA" w:rsidRDefault="005745AA" w:rsidP="005745AA">
      <w:pPr>
        <w:jc w:val="center"/>
        <w:rPr>
          <w:rFonts w:ascii="Times New Roman" w:hAnsi="Times New Roman"/>
          <w:b/>
          <w:sz w:val="24"/>
          <w:szCs w:val="24"/>
        </w:rPr>
      </w:pPr>
      <w:r w:rsidRPr="005745AA">
        <w:rPr>
          <w:rFonts w:ascii="Times New Roman" w:hAnsi="Times New Roman"/>
          <w:b/>
          <w:sz w:val="24"/>
          <w:szCs w:val="24"/>
        </w:rPr>
        <w:lastRenderedPageBreak/>
        <w:t xml:space="preserve">§ </w:t>
      </w:r>
      <w:r w:rsidR="00D16D61">
        <w:rPr>
          <w:rFonts w:ascii="Times New Roman" w:hAnsi="Times New Roman"/>
          <w:b/>
          <w:sz w:val="24"/>
          <w:szCs w:val="24"/>
        </w:rPr>
        <w:t>9</w:t>
      </w:r>
    </w:p>
    <w:p w14:paraId="608841E6" w14:textId="43D7511B" w:rsidR="005745AA" w:rsidRPr="005745AA" w:rsidRDefault="005745AA" w:rsidP="00B45D19">
      <w:pPr>
        <w:rPr>
          <w:rFonts w:ascii="Times New Roman" w:hAnsi="Times New Roman"/>
          <w:sz w:val="24"/>
          <w:szCs w:val="24"/>
        </w:rPr>
      </w:pPr>
      <w:r w:rsidRPr="005745AA">
        <w:rPr>
          <w:rFonts w:ascii="Times New Roman" w:hAnsi="Times New Roman"/>
          <w:sz w:val="24"/>
          <w:szCs w:val="24"/>
        </w:rPr>
        <w:t xml:space="preserve">Umowę sporządzono w </w:t>
      </w:r>
      <w:r w:rsidR="00B60DA2">
        <w:rPr>
          <w:rFonts w:ascii="Times New Roman" w:hAnsi="Times New Roman"/>
          <w:sz w:val="24"/>
          <w:szCs w:val="24"/>
        </w:rPr>
        <w:t>3</w:t>
      </w:r>
      <w:r w:rsidRPr="005745AA">
        <w:rPr>
          <w:rFonts w:ascii="Times New Roman" w:hAnsi="Times New Roman"/>
          <w:sz w:val="24"/>
          <w:szCs w:val="24"/>
        </w:rPr>
        <w:t>-c</w:t>
      </w:r>
      <w:r w:rsidR="0043266A">
        <w:rPr>
          <w:rFonts w:ascii="Times New Roman" w:hAnsi="Times New Roman"/>
          <w:sz w:val="24"/>
          <w:szCs w:val="24"/>
        </w:rPr>
        <w:t>h jednobrzmiących egzemplarzach, 2 egz. dla Zamawiającego i</w:t>
      </w:r>
      <w:r w:rsidRPr="005745AA">
        <w:rPr>
          <w:rFonts w:ascii="Times New Roman" w:hAnsi="Times New Roman"/>
          <w:sz w:val="24"/>
          <w:szCs w:val="24"/>
        </w:rPr>
        <w:t xml:space="preserve"> 1 egz. dla </w:t>
      </w:r>
      <w:r w:rsidR="0043266A">
        <w:rPr>
          <w:rFonts w:ascii="Times New Roman" w:hAnsi="Times New Roman"/>
          <w:sz w:val="24"/>
          <w:szCs w:val="24"/>
        </w:rPr>
        <w:t>Wykonawcy</w:t>
      </w:r>
      <w:r w:rsidRPr="005745AA">
        <w:rPr>
          <w:rFonts w:ascii="Times New Roman" w:hAnsi="Times New Roman"/>
          <w:sz w:val="24"/>
          <w:szCs w:val="24"/>
        </w:rPr>
        <w:t>.</w:t>
      </w:r>
    </w:p>
    <w:p w14:paraId="6654FD01" w14:textId="77777777" w:rsidR="005745AA" w:rsidRPr="005745AA" w:rsidRDefault="005745AA" w:rsidP="005745AA">
      <w:pPr>
        <w:ind w:left="360" w:right="252"/>
        <w:jc w:val="both"/>
        <w:rPr>
          <w:rFonts w:ascii="Times New Roman" w:hAnsi="Times New Roman"/>
          <w:sz w:val="24"/>
          <w:szCs w:val="24"/>
        </w:rPr>
      </w:pPr>
    </w:p>
    <w:p w14:paraId="6C74E31C" w14:textId="77777777" w:rsidR="005745AA" w:rsidRPr="005745AA" w:rsidRDefault="005745AA" w:rsidP="005745AA">
      <w:pPr>
        <w:ind w:right="252"/>
        <w:rPr>
          <w:rFonts w:ascii="Times New Roman" w:hAnsi="Times New Roman"/>
          <w:sz w:val="24"/>
          <w:szCs w:val="24"/>
        </w:rPr>
      </w:pPr>
    </w:p>
    <w:p w14:paraId="5B399F1C" w14:textId="77777777" w:rsidR="005745AA" w:rsidRPr="005745AA" w:rsidRDefault="005745AA" w:rsidP="005745AA">
      <w:pPr>
        <w:ind w:left="360" w:right="252"/>
        <w:jc w:val="center"/>
        <w:rPr>
          <w:rFonts w:ascii="Times New Roman" w:hAnsi="Times New Roman"/>
          <w:sz w:val="24"/>
          <w:szCs w:val="24"/>
        </w:rPr>
      </w:pPr>
    </w:p>
    <w:p w14:paraId="4C99CB6A" w14:textId="382ACE39" w:rsidR="005745AA" w:rsidRPr="005745AA" w:rsidRDefault="005745AA" w:rsidP="005745AA">
      <w:pPr>
        <w:ind w:left="360" w:right="252"/>
        <w:rPr>
          <w:rFonts w:ascii="Times New Roman" w:hAnsi="Times New Roman"/>
          <w:b/>
          <w:i/>
          <w:sz w:val="24"/>
          <w:szCs w:val="24"/>
        </w:rPr>
      </w:pPr>
      <w:r w:rsidRPr="005745AA">
        <w:rPr>
          <w:rFonts w:ascii="Times New Roman" w:hAnsi="Times New Roman"/>
          <w:b/>
          <w:i/>
          <w:sz w:val="24"/>
          <w:szCs w:val="24"/>
        </w:rPr>
        <w:t xml:space="preserve">Zamawiający:                                        </w:t>
      </w:r>
      <w:r w:rsidR="00D50133">
        <w:rPr>
          <w:rFonts w:ascii="Times New Roman" w:hAnsi="Times New Roman"/>
          <w:b/>
          <w:i/>
          <w:sz w:val="24"/>
          <w:szCs w:val="24"/>
        </w:rPr>
        <w:t xml:space="preserve">              </w:t>
      </w:r>
      <w:r w:rsidRPr="005745AA">
        <w:rPr>
          <w:rFonts w:ascii="Times New Roman" w:hAnsi="Times New Roman"/>
          <w:b/>
          <w:i/>
          <w:sz w:val="24"/>
          <w:szCs w:val="24"/>
        </w:rPr>
        <w:t xml:space="preserve">                            Wykonawca:</w:t>
      </w:r>
    </w:p>
    <w:p w14:paraId="431D7DF8" w14:textId="77777777" w:rsidR="005745AA" w:rsidRPr="005745AA" w:rsidRDefault="005745AA" w:rsidP="005745AA">
      <w:pPr>
        <w:rPr>
          <w:rFonts w:ascii="Times New Roman" w:hAnsi="Times New Roman"/>
          <w:sz w:val="24"/>
          <w:szCs w:val="24"/>
        </w:rPr>
      </w:pPr>
    </w:p>
    <w:p w14:paraId="0B17EEEF" w14:textId="392263C2" w:rsidR="002265AE" w:rsidRPr="00B969C2" w:rsidRDefault="002265AE" w:rsidP="005745AA">
      <w:pPr>
        <w:rPr>
          <w:rFonts w:ascii="Times New Roman" w:hAnsi="Times New Roman"/>
          <w:b/>
          <w:color w:val="000000" w:themeColor="text1"/>
          <w:sz w:val="24"/>
          <w:szCs w:val="24"/>
        </w:rPr>
      </w:pPr>
    </w:p>
    <w:sectPr w:rsidR="002265AE" w:rsidRPr="00B969C2" w:rsidSect="0012274A">
      <w:headerReference w:type="default" r:id="rId25"/>
      <w:footerReference w:type="default" r:id="rId26"/>
      <w:pgSz w:w="11906" w:h="16838"/>
      <w:pgMar w:top="1417" w:right="1133"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379DA" w14:textId="77777777" w:rsidR="00BD4901" w:rsidRDefault="00BD4901" w:rsidP="005D4E74">
      <w:pPr>
        <w:spacing w:after="0" w:line="240" w:lineRule="auto"/>
      </w:pPr>
      <w:r>
        <w:separator/>
      </w:r>
    </w:p>
  </w:endnote>
  <w:endnote w:type="continuationSeparator" w:id="0">
    <w:p w14:paraId="1D532D2B" w14:textId="77777777" w:rsidR="00BD4901" w:rsidRDefault="00BD4901" w:rsidP="005D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9BDEB" w14:textId="77777777" w:rsidR="00B60DA2" w:rsidRPr="00AC4905" w:rsidRDefault="00B60DA2" w:rsidP="00863F3E">
    <w:pPr>
      <w:pStyle w:val="Stopka"/>
      <w:jc w:val="right"/>
      <w:rPr>
        <w:sz w:val="18"/>
        <w:szCs w:val="18"/>
      </w:rPr>
    </w:pPr>
    <w:r w:rsidRPr="00AC4905">
      <w:rPr>
        <w:sz w:val="18"/>
        <w:szCs w:val="18"/>
      </w:rPr>
      <w:t>-----------------------------------------------------------------------------------------------------------------------------------------------------------------</w:t>
    </w:r>
    <w:r>
      <w:rPr>
        <w:sz w:val="18"/>
        <w:szCs w:val="18"/>
      </w:rPr>
      <w:t>---</w:t>
    </w:r>
  </w:p>
  <w:p w14:paraId="4357B74A" w14:textId="5F521340" w:rsidR="00B60DA2" w:rsidRPr="004761A9" w:rsidRDefault="00B60DA2" w:rsidP="00AB7925">
    <w:pPr>
      <w:spacing w:after="0"/>
      <w:jc w:val="center"/>
      <w:rPr>
        <w:rFonts w:ascii="Times New Roman" w:hAnsi="Times New Roman"/>
        <w:sz w:val="20"/>
        <w:szCs w:val="20"/>
      </w:rPr>
    </w:pPr>
    <w:r w:rsidRPr="004761A9">
      <w:rPr>
        <w:rFonts w:ascii="Times New Roman" w:hAnsi="Times New Roman"/>
        <w:sz w:val="20"/>
        <w:szCs w:val="20"/>
      </w:rPr>
      <w:t>„</w:t>
    </w:r>
    <w:r>
      <w:rPr>
        <w:rFonts w:ascii="Times New Roman" w:hAnsi="Times New Roman"/>
        <w:sz w:val="20"/>
        <w:szCs w:val="20"/>
      </w:rPr>
      <w:t xml:space="preserve">Zakup paliw dla środków transportu znajdujących się w posiadaniu Powiatowego Zarządu Dróg w Lubaniu” </w:t>
    </w:r>
  </w:p>
  <w:p w14:paraId="171F6056" w14:textId="219E9B41" w:rsidR="00B60DA2" w:rsidRPr="00315CE1" w:rsidRDefault="00B60DA2" w:rsidP="007C0662">
    <w:pPr>
      <w:spacing w:after="0" w:line="240" w:lineRule="auto"/>
      <w:ind w:right="-108" w:firstLine="1"/>
      <w:jc w:val="center"/>
      <w:rPr>
        <w:rFonts w:ascii="Times New Roman" w:hAnsi="Times New Roman"/>
        <w:sz w:val="20"/>
        <w:szCs w:val="20"/>
      </w:rPr>
    </w:pPr>
    <w:r>
      <w:rPr>
        <w:rFonts w:ascii="Times New Roman" w:hAnsi="Times New Roman"/>
        <w:sz w:val="20"/>
        <w:szCs w:val="20"/>
      </w:rPr>
      <w:t>PZD/ZP/9/2023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AB31E" w14:textId="77777777" w:rsidR="00BD4901" w:rsidRDefault="00BD4901" w:rsidP="005D4E74">
      <w:pPr>
        <w:spacing w:after="0" w:line="240" w:lineRule="auto"/>
      </w:pPr>
      <w:r>
        <w:separator/>
      </w:r>
    </w:p>
  </w:footnote>
  <w:footnote w:type="continuationSeparator" w:id="0">
    <w:p w14:paraId="05ECFDA4" w14:textId="77777777" w:rsidR="00BD4901" w:rsidRDefault="00BD4901" w:rsidP="005D4E74">
      <w:pPr>
        <w:spacing w:after="0" w:line="240" w:lineRule="auto"/>
      </w:pPr>
      <w:r>
        <w:continuationSeparator/>
      </w:r>
    </w:p>
  </w:footnote>
  <w:footnote w:id="1">
    <w:p w14:paraId="30C8E213" w14:textId="2B5D3F4B" w:rsidR="00B60DA2" w:rsidRPr="00AB095E" w:rsidRDefault="00B60DA2" w:rsidP="00B45D19">
      <w:pPr>
        <w:pStyle w:val="Tekstprzypisudolnego"/>
        <w:jc w:val="both"/>
        <w:rPr>
          <w:sz w:val="18"/>
          <w:szCs w:val="18"/>
        </w:rPr>
      </w:pPr>
      <w:r w:rsidRPr="00AB095E">
        <w:rPr>
          <w:rStyle w:val="Odwoanieprzypisudolnego"/>
          <w:sz w:val="18"/>
          <w:szCs w:val="18"/>
        </w:rPr>
        <w:footnoteRef/>
      </w:r>
      <w:r w:rsidRPr="00AB095E">
        <w:rPr>
          <w:sz w:val="18"/>
          <w:szCs w:val="18"/>
        </w:rPr>
        <w:t xml:space="preserve"> W przypadku Wykonawców wspólnie ubiegających się o zamówienie niniejsze „Oświadczenie” powinno być złożone przez każdego z Wykonawców w zakresie, w którym każdy z tych Wykonawców wykazuje brak podstaw do wykluczenia</w:t>
      </w:r>
    </w:p>
  </w:footnote>
  <w:footnote w:id="2">
    <w:p w14:paraId="5E925F16" w14:textId="2B6CCE62" w:rsidR="00B60DA2" w:rsidRDefault="00B60DA2" w:rsidP="00B45D19">
      <w:pPr>
        <w:pStyle w:val="Tekstprzypisudolnego"/>
        <w:jc w:val="both"/>
      </w:pPr>
      <w:r>
        <w:rPr>
          <w:rStyle w:val="Odwoanieprzypisudolnego"/>
        </w:rPr>
        <w:footnoteRef/>
      </w:r>
      <w:r>
        <w:t xml:space="preserve"> Podać podstawę wykluczenia spośród wymienionych w art. 108 ust 1 pkt 1,2 i 5 i/lub 109 ust. 1 pkt 2-5 i 7-10 ustawy </w:t>
      </w:r>
      <w:proofErr w:type="spellStart"/>
      <w:r>
        <w:t>Pzp</w:t>
      </w:r>
      <w:proofErr w:type="spellEnd"/>
    </w:p>
  </w:footnote>
  <w:footnote w:id="3">
    <w:p w14:paraId="5FBB61BF" w14:textId="0BE1422D" w:rsidR="00B60DA2" w:rsidRDefault="00B60DA2">
      <w:pPr>
        <w:pStyle w:val="Tekstprzypisudolnego"/>
      </w:pPr>
      <w:r>
        <w:rPr>
          <w:rStyle w:val="Odwoanieprzypisudolnego"/>
        </w:rPr>
        <w:footnoteRef/>
      </w:r>
      <w:r>
        <w:t xml:space="preserve"> W przypadku oświadczenia składanego przez podmiot udostępniający zasoby pkt nie wypełnia się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36CF2" w14:textId="77777777" w:rsidR="00B60DA2" w:rsidRPr="00CA398C" w:rsidRDefault="00B60DA2" w:rsidP="00CA398C">
    <w:pPr>
      <w:pStyle w:val="Stopka"/>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750"/>
        </w:tabs>
        <w:ind w:left="750" w:hanging="390"/>
      </w:p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366227"/>
    <w:multiLevelType w:val="multilevel"/>
    <w:tmpl w:val="5B52BD74"/>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F5F613F"/>
    <w:multiLevelType w:val="multilevel"/>
    <w:tmpl w:val="261C8B2C"/>
    <w:lvl w:ilvl="0">
      <w:start w:val="3"/>
      <w:numFmt w:val="decimal"/>
      <w:lvlText w:val="%1."/>
      <w:lvlJc w:val="left"/>
      <w:pPr>
        <w:ind w:left="360" w:hanging="360"/>
      </w:pPr>
      <w:rPr>
        <w:rFonts w:eastAsia="Calibri" w:cs="Times New Roman" w:hint="default"/>
      </w:rPr>
    </w:lvl>
    <w:lvl w:ilvl="1">
      <w:start w:val="1"/>
      <w:numFmt w:val="decimal"/>
      <w:lvlText w:val="%2."/>
      <w:lvlJc w:val="left"/>
      <w:pPr>
        <w:ind w:left="360" w:hanging="360"/>
      </w:pPr>
      <w:rPr>
        <w:rFonts w:hint="default"/>
        <w:b/>
        <w:color w:val="auto"/>
        <w:sz w:val="24"/>
        <w:szCs w:val="24"/>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7" w15:restartNumberingAfterBreak="0">
    <w:nsid w:val="165273B6"/>
    <w:multiLevelType w:val="multilevel"/>
    <w:tmpl w:val="CD34E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946602"/>
    <w:multiLevelType w:val="hybridMultilevel"/>
    <w:tmpl w:val="D36A016C"/>
    <w:lvl w:ilvl="0" w:tplc="D4741C68">
      <w:start w:val="1"/>
      <w:numFmt w:val="decimal"/>
      <w:lvlText w:val="%1."/>
      <w:lvlJc w:val="left"/>
      <w:pPr>
        <w:ind w:left="720" w:hanging="360"/>
      </w:pPr>
      <w:rPr>
        <w:b/>
        <w:i w:val="0"/>
        <w:color w:val="auto"/>
      </w:rPr>
    </w:lvl>
    <w:lvl w:ilvl="1" w:tplc="04150019">
      <w:start w:val="1"/>
      <w:numFmt w:val="decimal"/>
      <w:lvlText w:val="%2."/>
      <w:lvlJc w:val="left"/>
      <w:pPr>
        <w:tabs>
          <w:tab w:val="num" w:pos="1495"/>
        </w:tabs>
        <w:ind w:left="149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82C7255"/>
    <w:multiLevelType w:val="hybridMultilevel"/>
    <w:tmpl w:val="E1A2AAA6"/>
    <w:lvl w:ilvl="0" w:tplc="25CA23F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BA3003"/>
    <w:multiLevelType w:val="hybridMultilevel"/>
    <w:tmpl w:val="257ECD1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15:restartNumberingAfterBreak="0">
    <w:nsid w:val="1A236A40"/>
    <w:multiLevelType w:val="multilevel"/>
    <w:tmpl w:val="23A0F3E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38F6DB6"/>
    <w:multiLevelType w:val="hybridMultilevel"/>
    <w:tmpl w:val="79E6E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4219DF"/>
    <w:multiLevelType w:val="multilevel"/>
    <w:tmpl w:val="5A7C9DE6"/>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B6E547D"/>
    <w:multiLevelType w:val="hybridMultilevel"/>
    <w:tmpl w:val="20EEAB64"/>
    <w:lvl w:ilvl="0" w:tplc="BC8833D8">
      <w:start w:val="1"/>
      <w:numFmt w:val="decimal"/>
      <w:lvlText w:val="%1)"/>
      <w:lvlJc w:val="left"/>
      <w:pPr>
        <w:ind w:left="1146" w:hanging="360"/>
      </w:pPr>
      <w:rPr>
        <w:b/>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2D572BFF"/>
    <w:multiLevelType w:val="multilevel"/>
    <w:tmpl w:val="BEBCD7CC"/>
    <w:lvl w:ilvl="0">
      <w:start w:val="10"/>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DE15BA7"/>
    <w:multiLevelType w:val="hybridMultilevel"/>
    <w:tmpl w:val="3AAE82FA"/>
    <w:lvl w:ilvl="0" w:tplc="1096C2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1623E3D"/>
    <w:multiLevelType w:val="hybridMultilevel"/>
    <w:tmpl w:val="CF42AFB2"/>
    <w:lvl w:ilvl="0" w:tplc="C48000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87C3C"/>
    <w:multiLevelType w:val="multilevel"/>
    <w:tmpl w:val="23804E26"/>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5F07925"/>
    <w:multiLevelType w:val="hybridMultilevel"/>
    <w:tmpl w:val="1C20593E"/>
    <w:lvl w:ilvl="0" w:tplc="F8708C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B27212"/>
    <w:multiLevelType w:val="multilevel"/>
    <w:tmpl w:val="546AB97C"/>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3E3A0A00"/>
    <w:multiLevelType w:val="hybridMultilevel"/>
    <w:tmpl w:val="30940184"/>
    <w:lvl w:ilvl="0" w:tplc="7DC0C9A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3875060"/>
    <w:multiLevelType w:val="multilevel"/>
    <w:tmpl w:val="D6A299EC"/>
    <w:lvl w:ilvl="0">
      <w:start w:val="10"/>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48DE2912"/>
    <w:multiLevelType w:val="multilevel"/>
    <w:tmpl w:val="A3100FBA"/>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29"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A432AB0"/>
    <w:multiLevelType w:val="hybridMultilevel"/>
    <w:tmpl w:val="88D255CA"/>
    <w:lvl w:ilvl="0" w:tplc="8B1406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E763A9A"/>
    <w:multiLevelType w:val="hybridMultilevel"/>
    <w:tmpl w:val="C7C41F24"/>
    <w:lvl w:ilvl="0" w:tplc="1B82A1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E54C2C"/>
    <w:multiLevelType w:val="hybridMultilevel"/>
    <w:tmpl w:val="7938BB74"/>
    <w:lvl w:ilvl="0" w:tplc="F3127EB2">
      <w:start w:val="1"/>
      <w:numFmt w:val="decimal"/>
      <w:lvlText w:val="%1)"/>
      <w:lvlJc w:val="left"/>
      <w:pPr>
        <w:ind w:left="1211" w:hanging="360"/>
      </w:pPr>
      <w:rPr>
        <w:b/>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562F1088"/>
    <w:multiLevelType w:val="hybridMultilevel"/>
    <w:tmpl w:val="AD6A2F2C"/>
    <w:lvl w:ilvl="0" w:tplc="28AA87DC">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7A75C92"/>
    <w:multiLevelType w:val="multilevel"/>
    <w:tmpl w:val="0BC4A7FC"/>
    <w:lvl w:ilvl="0">
      <w:start w:val="1"/>
      <w:numFmt w:val="decimal"/>
      <w:lvlText w:val="%1."/>
      <w:lvlJc w:val="left"/>
      <w:pPr>
        <w:ind w:left="720" w:hanging="360"/>
      </w:pPr>
      <w:rPr>
        <w:b/>
      </w:rPr>
    </w:lvl>
    <w:lvl w:ilvl="1">
      <w:start w:val="1"/>
      <w:numFmt w:val="decimal"/>
      <w:lvlText w:val="%1.%2."/>
      <w:lvlJc w:val="left"/>
      <w:pPr>
        <w:ind w:left="720" w:hanging="360"/>
      </w:pPr>
      <w:rPr>
        <w:rFonts w:cs="Calibri"/>
        <w:b/>
      </w:rPr>
    </w:lvl>
    <w:lvl w:ilvl="2">
      <w:start w:val="1"/>
      <w:numFmt w:val="decimal"/>
      <w:lvlText w:val="%1.%2.%3."/>
      <w:lvlJc w:val="left"/>
      <w:pPr>
        <w:ind w:left="1080" w:hanging="720"/>
      </w:pPr>
      <w:rPr>
        <w:rFonts w:cs="Calibri"/>
      </w:rPr>
    </w:lvl>
    <w:lvl w:ilvl="3">
      <w:start w:val="1"/>
      <w:numFmt w:val="decimal"/>
      <w:lvlText w:val="%1.%2.%3.%4."/>
      <w:lvlJc w:val="left"/>
      <w:pPr>
        <w:ind w:left="1080" w:hanging="720"/>
      </w:pPr>
      <w:rPr>
        <w:rFonts w:cs="Calibri"/>
      </w:rPr>
    </w:lvl>
    <w:lvl w:ilvl="4">
      <w:start w:val="1"/>
      <w:numFmt w:val="decimal"/>
      <w:lvlText w:val="%1.%2.%3.%4.%5."/>
      <w:lvlJc w:val="left"/>
      <w:pPr>
        <w:ind w:left="1080" w:hanging="720"/>
      </w:pPr>
      <w:rPr>
        <w:rFonts w:cs="Calibri"/>
      </w:rPr>
    </w:lvl>
    <w:lvl w:ilvl="5">
      <w:start w:val="1"/>
      <w:numFmt w:val="decimal"/>
      <w:lvlText w:val="%1.%2.%3.%4.%5.%6."/>
      <w:lvlJc w:val="left"/>
      <w:pPr>
        <w:ind w:left="1440" w:hanging="1080"/>
      </w:pPr>
      <w:rPr>
        <w:rFonts w:cs="Calibri"/>
      </w:rPr>
    </w:lvl>
    <w:lvl w:ilvl="6">
      <w:start w:val="1"/>
      <w:numFmt w:val="decimal"/>
      <w:lvlText w:val="%1.%2.%3.%4.%5.%6.%7."/>
      <w:lvlJc w:val="left"/>
      <w:pPr>
        <w:ind w:left="1440" w:hanging="1080"/>
      </w:pPr>
      <w:rPr>
        <w:rFonts w:cs="Calibri"/>
      </w:rPr>
    </w:lvl>
    <w:lvl w:ilvl="7">
      <w:start w:val="1"/>
      <w:numFmt w:val="decimal"/>
      <w:lvlText w:val="%1.%2.%3.%4.%5.%6.%7.%8."/>
      <w:lvlJc w:val="left"/>
      <w:pPr>
        <w:ind w:left="1440" w:hanging="1080"/>
      </w:pPr>
      <w:rPr>
        <w:rFonts w:cs="Calibri"/>
      </w:rPr>
    </w:lvl>
    <w:lvl w:ilvl="8">
      <w:start w:val="1"/>
      <w:numFmt w:val="decimal"/>
      <w:lvlText w:val="%1.%2.%3.%4.%5.%6.%7.%8.%9."/>
      <w:lvlJc w:val="left"/>
      <w:pPr>
        <w:ind w:left="1800" w:hanging="1440"/>
      </w:pPr>
      <w:rPr>
        <w:rFonts w:cs="Calibri"/>
      </w:rPr>
    </w:lvl>
  </w:abstractNum>
  <w:abstractNum w:abstractNumId="35" w15:restartNumberingAfterBreak="0">
    <w:nsid w:val="5A8B50DB"/>
    <w:multiLevelType w:val="multilevel"/>
    <w:tmpl w:val="11DC870E"/>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D2B72FD"/>
    <w:multiLevelType w:val="hybridMultilevel"/>
    <w:tmpl w:val="862A70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006C19"/>
    <w:multiLevelType w:val="hybridMultilevel"/>
    <w:tmpl w:val="3368A8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1C5B0C"/>
    <w:multiLevelType w:val="multilevel"/>
    <w:tmpl w:val="5858A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B7721A"/>
    <w:multiLevelType w:val="hybridMultilevel"/>
    <w:tmpl w:val="87BE23E0"/>
    <w:lvl w:ilvl="0" w:tplc="C1B6FB3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65194B"/>
    <w:multiLevelType w:val="hybridMultilevel"/>
    <w:tmpl w:val="C2B6532C"/>
    <w:lvl w:ilvl="0" w:tplc="168AF2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DF5A00"/>
    <w:multiLevelType w:val="multilevel"/>
    <w:tmpl w:val="FBD6E9A4"/>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2" w15:restartNumberingAfterBreak="0">
    <w:nsid w:val="7625456A"/>
    <w:multiLevelType w:val="multilevel"/>
    <w:tmpl w:val="847ABED0"/>
    <w:lvl w:ilvl="0">
      <w:start w:val="7"/>
      <w:numFmt w:val="decimal"/>
      <w:lvlText w:val="%1."/>
      <w:lvlJc w:val="left"/>
      <w:pPr>
        <w:ind w:left="1211" w:hanging="360"/>
      </w:pPr>
    </w:lvl>
    <w:lvl w:ilvl="1">
      <w:start w:val="1"/>
      <w:numFmt w:val="decimal"/>
      <w:lvlText w:val="%1.%2."/>
      <w:lvlJc w:val="left"/>
      <w:pPr>
        <w:ind w:left="1211" w:hanging="36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43" w15:restartNumberingAfterBreak="0">
    <w:nsid w:val="79643BD0"/>
    <w:multiLevelType w:val="hybridMultilevel"/>
    <w:tmpl w:val="6F1C0CC6"/>
    <w:lvl w:ilvl="0" w:tplc="8C88AE1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E9425B"/>
    <w:multiLevelType w:val="hybridMultilevel"/>
    <w:tmpl w:val="AAA64DF8"/>
    <w:lvl w:ilvl="0" w:tplc="0415000F">
      <w:start w:val="1"/>
      <w:numFmt w:val="decimal"/>
      <w:lvlText w:val="%1."/>
      <w:lvlJc w:val="left"/>
      <w:pPr>
        <w:ind w:left="928" w:hanging="360"/>
      </w:pPr>
      <w:rPr>
        <w:rFonts w:eastAsia="Times New Roman"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15:restartNumberingAfterBreak="0">
    <w:nsid w:val="7A880D2D"/>
    <w:multiLevelType w:val="hybridMultilevel"/>
    <w:tmpl w:val="ED0C8E62"/>
    <w:lvl w:ilvl="0" w:tplc="4FF86AC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C452EF1"/>
    <w:multiLevelType w:val="hybridMultilevel"/>
    <w:tmpl w:val="B8ECB05A"/>
    <w:lvl w:ilvl="0" w:tplc="38CC73A8">
      <w:start w:val="1"/>
      <w:numFmt w:val="upperRoman"/>
      <w:lvlText w:val="%1."/>
      <w:lvlJc w:val="right"/>
      <w:pPr>
        <w:tabs>
          <w:tab w:val="num" w:pos="360"/>
        </w:tabs>
        <w:ind w:left="360" w:hanging="360"/>
      </w:pPr>
      <w:rPr>
        <w:b/>
        <w:color w:val="auto"/>
        <w:u w:val="none"/>
      </w:rPr>
    </w:lvl>
    <w:lvl w:ilvl="1" w:tplc="D7743AA0">
      <w:start w:val="1"/>
      <w:numFmt w:val="decimal"/>
      <w:lvlText w:val="%2."/>
      <w:lvlJc w:val="left"/>
      <w:pPr>
        <w:tabs>
          <w:tab w:val="num" w:pos="1647"/>
        </w:tabs>
        <w:ind w:left="1647" w:hanging="567"/>
      </w:pPr>
      <w:rPr>
        <w:rFonts w:hint="default"/>
        <w:b/>
        <w:i w:val="0"/>
        <w:sz w:val="24"/>
        <w:szCs w:val="24"/>
      </w:rPr>
    </w:lvl>
    <w:lvl w:ilvl="2" w:tplc="4AF85C58">
      <w:start w:val="1"/>
      <w:numFmt w:val="lowerLetter"/>
      <w:lvlText w:val="%3)"/>
      <w:lvlJc w:val="left"/>
      <w:pPr>
        <w:ind w:left="2487" w:hanging="360"/>
      </w:pPr>
      <w:rPr>
        <w:rFonts w:hint="default"/>
        <w:b w:val="0"/>
        <w:color w:val="000000" w:themeColor="text1"/>
      </w:rPr>
    </w:lvl>
    <w:lvl w:ilvl="3" w:tplc="92066AB0">
      <w:start w:val="1"/>
      <w:numFmt w:val="upperRoman"/>
      <w:lvlText w:val="%4."/>
      <w:lvlJc w:val="left"/>
      <w:pPr>
        <w:tabs>
          <w:tab w:val="num" w:pos="1021"/>
        </w:tabs>
        <w:ind w:left="1021" w:hanging="397"/>
      </w:pPr>
      <w:rPr>
        <w:rFonts w:hint="default"/>
        <w:b w:val="0"/>
        <w:i w:val="0"/>
      </w:rPr>
    </w:lvl>
    <w:lvl w:ilvl="4" w:tplc="EDA69EA4">
      <w:start w:val="1"/>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E414678"/>
    <w:multiLevelType w:val="hybridMultilevel"/>
    <w:tmpl w:val="06BA7AEA"/>
    <w:lvl w:ilvl="0" w:tplc="E4C01E5C">
      <w:start w:val="1"/>
      <w:numFmt w:val="decimal"/>
      <w:lvlText w:val="%1."/>
      <w:lvlJc w:val="left"/>
      <w:pPr>
        <w:ind w:left="360" w:hanging="360"/>
      </w:pPr>
      <w:rPr>
        <w:rFonts w:hint="default"/>
        <w:b/>
        <w:bCs/>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6"/>
  </w:num>
  <w:num w:numId="2">
    <w:abstractNumId w:val="6"/>
  </w:num>
  <w:num w:numId="3">
    <w:abstractNumId w:val="35"/>
  </w:num>
  <w:num w:numId="4">
    <w:abstractNumId w:val="17"/>
  </w:num>
  <w:num w:numId="5">
    <w:abstractNumId w:val="20"/>
  </w:num>
  <w:num w:numId="6">
    <w:abstractNumId w:val="26"/>
  </w:num>
  <w:num w:numId="7">
    <w:abstractNumId w:val="40"/>
  </w:num>
  <w:num w:numId="8">
    <w:abstractNumId w:val="21"/>
  </w:num>
  <w:num w:numId="9">
    <w:abstractNumId w:val="12"/>
  </w:num>
  <w:num w:numId="10">
    <w:abstractNumId w:val="27"/>
  </w:num>
  <w:num w:numId="11">
    <w:abstractNumId w:val="23"/>
  </w:num>
  <w:num w:numId="12">
    <w:abstractNumId w:val="22"/>
  </w:num>
  <w:num w:numId="13">
    <w:abstractNumId w:val="14"/>
  </w:num>
  <w:num w:numId="14">
    <w:abstractNumId w:val="19"/>
  </w:num>
  <w:num w:numId="15">
    <w:abstractNumId w:val="41"/>
  </w:num>
  <w:num w:numId="16">
    <w:abstractNumId w:val="5"/>
  </w:num>
  <w:num w:numId="17">
    <w:abstractNumId w:val="11"/>
  </w:num>
  <w:num w:numId="18">
    <w:abstractNumId w:val="4"/>
  </w:num>
  <w:num w:numId="19">
    <w:abstractNumId w:val="47"/>
  </w:num>
  <w:num w:numId="20">
    <w:abstractNumId w:val="15"/>
  </w:num>
  <w:num w:numId="21">
    <w:abstractNumId w:val="24"/>
  </w:num>
  <w:num w:numId="22">
    <w:abstractNumId w:val="43"/>
  </w:num>
  <w:num w:numId="23">
    <w:abstractNumId w:val="39"/>
  </w:num>
  <w:num w:numId="24">
    <w:abstractNumId w:val="29"/>
  </w:num>
  <w:num w:numId="25">
    <w:abstractNumId w:val="9"/>
  </w:num>
  <w:num w:numId="26">
    <w:abstractNumId w:val="44"/>
  </w:num>
  <w:num w:numId="27">
    <w:abstractNumId w:val="3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lvlOverride w:ilvl="2"/>
    <w:lvlOverride w:ilvl="3"/>
    <w:lvlOverride w:ilvl="4"/>
    <w:lvlOverride w:ilvl="5"/>
    <w:lvlOverride w:ilvl="6"/>
    <w:lvlOverride w:ilvl="7"/>
    <w:lvlOverride w:ilvl="8"/>
  </w:num>
  <w:num w:numId="30">
    <w:abstractNumId w:val="16"/>
    <w:lvlOverride w:ilvl="0">
      <w:startOverride w:val="1"/>
    </w:lvlOverride>
    <w:lvlOverride w:ilvl="1"/>
    <w:lvlOverride w:ilvl="2"/>
    <w:lvlOverride w:ilvl="3"/>
    <w:lvlOverride w:ilvl="4"/>
    <w:lvlOverride w:ilvl="5"/>
    <w:lvlOverride w:ilvl="6"/>
    <w:lvlOverride w:ilvl="7"/>
    <w:lvlOverride w:ilvl="8"/>
  </w:num>
  <w:num w:numId="31">
    <w:abstractNumId w:val="36"/>
  </w:num>
  <w:num w:numId="32">
    <w:abstractNumId w:val="2"/>
  </w:num>
  <w:num w:numId="33">
    <w:abstractNumId w:val="10"/>
  </w:num>
  <w:num w:numId="34">
    <w:abstractNumId w:val="45"/>
  </w:num>
  <w:num w:numId="35">
    <w:abstractNumId w:val="30"/>
  </w:num>
  <w:num w:numId="36">
    <w:abstractNumId w:val="37"/>
  </w:num>
  <w:num w:numId="37">
    <w:abstractNumId w:val="13"/>
  </w:num>
  <w:num w:numId="38">
    <w:abstractNumId w:val="28"/>
  </w:num>
  <w:num w:numId="39">
    <w:abstractNumId w:val="38"/>
  </w:num>
  <w:num w:numId="40">
    <w:abstractNumId w:val="7"/>
  </w:num>
  <w:num w:numId="41">
    <w:abstractNumId w:val="34"/>
  </w:num>
  <w:num w:numId="42">
    <w:abstractNumId w:val="3"/>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42"/>
  </w:num>
  <w:num w:numId="46">
    <w:abstractNumId w:val="33"/>
  </w:num>
  <w:num w:numId="47">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74"/>
    <w:rsid w:val="0000042A"/>
    <w:rsid w:val="00002743"/>
    <w:rsid w:val="00002D83"/>
    <w:rsid w:val="000035EE"/>
    <w:rsid w:val="00004A3A"/>
    <w:rsid w:val="00004CD0"/>
    <w:rsid w:val="000052B9"/>
    <w:rsid w:val="00005AB7"/>
    <w:rsid w:val="00005EE6"/>
    <w:rsid w:val="00007C3B"/>
    <w:rsid w:val="00010AB7"/>
    <w:rsid w:val="0001119C"/>
    <w:rsid w:val="00011F70"/>
    <w:rsid w:val="000130FC"/>
    <w:rsid w:val="000132E1"/>
    <w:rsid w:val="0001365A"/>
    <w:rsid w:val="00013F36"/>
    <w:rsid w:val="000144FF"/>
    <w:rsid w:val="00014B83"/>
    <w:rsid w:val="00016959"/>
    <w:rsid w:val="00017D40"/>
    <w:rsid w:val="00017F74"/>
    <w:rsid w:val="0002011A"/>
    <w:rsid w:val="00020468"/>
    <w:rsid w:val="000227DB"/>
    <w:rsid w:val="00022F52"/>
    <w:rsid w:val="000236C0"/>
    <w:rsid w:val="00023753"/>
    <w:rsid w:val="00023D34"/>
    <w:rsid w:val="00024338"/>
    <w:rsid w:val="0002451E"/>
    <w:rsid w:val="0002457F"/>
    <w:rsid w:val="000248A8"/>
    <w:rsid w:val="00024A79"/>
    <w:rsid w:val="00024AA9"/>
    <w:rsid w:val="0002546B"/>
    <w:rsid w:val="0002617A"/>
    <w:rsid w:val="0002697A"/>
    <w:rsid w:val="000269C7"/>
    <w:rsid w:val="00027CCA"/>
    <w:rsid w:val="00030407"/>
    <w:rsid w:val="00031928"/>
    <w:rsid w:val="0003208C"/>
    <w:rsid w:val="00032926"/>
    <w:rsid w:val="00033108"/>
    <w:rsid w:val="00033713"/>
    <w:rsid w:val="000338AF"/>
    <w:rsid w:val="00034DCE"/>
    <w:rsid w:val="00035C0E"/>
    <w:rsid w:val="00036445"/>
    <w:rsid w:val="00036831"/>
    <w:rsid w:val="00036F9C"/>
    <w:rsid w:val="00040118"/>
    <w:rsid w:val="00040153"/>
    <w:rsid w:val="0004088E"/>
    <w:rsid w:val="000409EE"/>
    <w:rsid w:val="00041C83"/>
    <w:rsid w:val="00043219"/>
    <w:rsid w:val="000442A9"/>
    <w:rsid w:val="0004458F"/>
    <w:rsid w:val="0004477B"/>
    <w:rsid w:val="000454B4"/>
    <w:rsid w:val="00045D25"/>
    <w:rsid w:val="00045F05"/>
    <w:rsid w:val="0004624C"/>
    <w:rsid w:val="00047EC8"/>
    <w:rsid w:val="00050C92"/>
    <w:rsid w:val="00051642"/>
    <w:rsid w:val="00051B50"/>
    <w:rsid w:val="00052197"/>
    <w:rsid w:val="000523CF"/>
    <w:rsid w:val="00052700"/>
    <w:rsid w:val="00053424"/>
    <w:rsid w:val="0005361A"/>
    <w:rsid w:val="0005403E"/>
    <w:rsid w:val="0005439C"/>
    <w:rsid w:val="000544F0"/>
    <w:rsid w:val="00054D4A"/>
    <w:rsid w:val="0005580E"/>
    <w:rsid w:val="00055E6F"/>
    <w:rsid w:val="00056194"/>
    <w:rsid w:val="00056E47"/>
    <w:rsid w:val="00057AB7"/>
    <w:rsid w:val="00057E65"/>
    <w:rsid w:val="00057EA6"/>
    <w:rsid w:val="000610C5"/>
    <w:rsid w:val="00061443"/>
    <w:rsid w:val="000614A4"/>
    <w:rsid w:val="00061A20"/>
    <w:rsid w:val="00062577"/>
    <w:rsid w:val="00062CDC"/>
    <w:rsid w:val="000635DF"/>
    <w:rsid w:val="0006367D"/>
    <w:rsid w:val="00063C31"/>
    <w:rsid w:val="000641AC"/>
    <w:rsid w:val="00064625"/>
    <w:rsid w:val="00064E52"/>
    <w:rsid w:val="00064F2B"/>
    <w:rsid w:val="00064F4E"/>
    <w:rsid w:val="00065056"/>
    <w:rsid w:val="00065E20"/>
    <w:rsid w:val="00065F3B"/>
    <w:rsid w:val="0006615B"/>
    <w:rsid w:val="000666ED"/>
    <w:rsid w:val="00066DF0"/>
    <w:rsid w:val="00066ED0"/>
    <w:rsid w:val="0006707E"/>
    <w:rsid w:val="00067F74"/>
    <w:rsid w:val="000717C0"/>
    <w:rsid w:val="00072609"/>
    <w:rsid w:val="00072704"/>
    <w:rsid w:val="000744A3"/>
    <w:rsid w:val="000775B8"/>
    <w:rsid w:val="00077D8B"/>
    <w:rsid w:val="000804FA"/>
    <w:rsid w:val="0008153D"/>
    <w:rsid w:val="000825E4"/>
    <w:rsid w:val="000827D1"/>
    <w:rsid w:val="00083224"/>
    <w:rsid w:val="00084165"/>
    <w:rsid w:val="0008558B"/>
    <w:rsid w:val="00086472"/>
    <w:rsid w:val="000865EB"/>
    <w:rsid w:val="00086AA0"/>
    <w:rsid w:val="00086C1C"/>
    <w:rsid w:val="00087E73"/>
    <w:rsid w:val="0009041A"/>
    <w:rsid w:val="000909EE"/>
    <w:rsid w:val="00090A63"/>
    <w:rsid w:val="0009157D"/>
    <w:rsid w:val="0009269A"/>
    <w:rsid w:val="00092EF5"/>
    <w:rsid w:val="00093161"/>
    <w:rsid w:val="00094719"/>
    <w:rsid w:val="000949F3"/>
    <w:rsid w:val="00094CDC"/>
    <w:rsid w:val="00094D5F"/>
    <w:rsid w:val="00095281"/>
    <w:rsid w:val="000965C4"/>
    <w:rsid w:val="0009690D"/>
    <w:rsid w:val="00096A11"/>
    <w:rsid w:val="00097411"/>
    <w:rsid w:val="000A00BE"/>
    <w:rsid w:val="000A2464"/>
    <w:rsid w:val="000A2728"/>
    <w:rsid w:val="000A2932"/>
    <w:rsid w:val="000A34A4"/>
    <w:rsid w:val="000A37A3"/>
    <w:rsid w:val="000A3BBA"/>
    <w:rsid w:val="000A42B1"/>
    <w:rsid w:val="000A57C8"/>
    <w:rsid w:val="000A6980"/>
    <w:rsid w:val="000A6DD7"/>
    <w:rsid w:val="000A753E"/>
    <w:rsid w:val="000A7996"/>
    <w:rsid w:val="000A7CF5"/>
    <w:rsid w:val="000B052F"/>
    <w:rsid w:val="000B0C00"/>
    <w:rsid w:val="000B0DD3"/>
    <w:rsid w:val="000B41AE"/>
    <w:rsid w:val="000B49AB"/>
    <w:rsid w:val="000B4C75"/>
    <w:rsid w:val="000B5722"/>
    <w:rsid w:val="000B5A04"/>
    <w:rsid w:val="000B5FD3"/>
    <w:rsid w:val="000B6244"/>
    <w:rsid w:val="000B6CD9"/>
    <w:rsid w:val="000B7559"/>
    <w:rsid w:val="000B7A65"/>
    <w:rsid w:val="000C0026"/>
    <w:rsid w:val="000C00E5"/>
    <w:rsid w:val="000C0436"/>
    <w:rsid w:val="000C14C5"/>
    <w:rsid w:val="000C159C"/>
    <w:rsid w:val="000C18BE"/>
    <w:rsid w:val="000C2073"/>
    <w:rsid w:val="000C26E2"/>
    <w:rsid w:val="000C2B73"/>
    <w:rsid w:val="000C4337"/>
    <w:rsid w:val="000C4417"/>
    <w:rsid w:val="000C5272"/>
    <w:rsid w:val="000C55AD"/>
    <w:rsid w:val="000C5844"/>
    <w:rsid w:val="000C6F78"/>
    <w:rsid w:val="000C7A26"/>
    <w:rsid w:val="000C7B6D"/>
    <w:rsid w:val="000C7BDE"/>
    <w:rsid w:val="000C7CEF"/>
    <w:rsid w:val="000D0740"/>
    <w:rsid w:val="000D0AB3"/>
    <w:rsid w:val="000D0BA6"/>
    <w:rsid w:val="000D0FC2"/>
    <w:rsid w:val="000D16A2"/>
    <w:rsid w:val="000D2106"/>
    <w:rsid w:val="000D3200"/>
    <w:rsid w:val="000D33D7"/>
    <w:rsid w:val="000D4711"/>
    <w:rsid w:val="000D4ED5"/>
    <w:rsid w:val="000D54F5"/>
    <w:rsid w:val="000D57DE"/>
    <w:rsid w:val="000D6462"/>
    <w:rsid w:val="000D6D2C"/>
    <w:rsid w:val="000E06A2"/>
    <w:rsid w:val="000E0980"/>
    <w:rsid w:val="000E1131"/>
    <w:rsid w:val="000E1866"/>
    <w:rsid w:val="000E1CF0"/>
    <w:rsid w:val="000E2B86"/>
    <w:rsid w:val="000E33C4"/>
    <w:rsid w:val="000E41B7"/>
    <w:rsid w:val="000E488F"/>
    <w:rsid w:val="000E556F"/>
    <w:rsid w:val="000E673A"/>
    <w:rsid w:val="000E6E73"/>
    <w:rsid w:val="000E751C"/>
    <w:rsid w:val="000F0861"/>
    <w:rsid w:val="000F08FB"/>
    <w:rsid w:val="000F0D68"/>
    <w:rsid w:val="000F0F9F"/>
    <w:rsid w:val="000F1679"/>
    <w:rsid w:val="000F1E8E"/>
    <w:rsid w:val="000F2397"/>
    <w:rsid w:val="000F2864"/>
    <w:rsid w:val="000F438D"/>
    <w:rsid w:val="000F469A"/>
    <w:rsid w:val="000F4B34"/>
    <w:rsid w:val="000F63A5"/>
    <w:rsid w:val="000F6EBE"/>
    <w:rsid w:val="000F707D"/>
    <w:rsid w:val="000F7C92"/>
    <w:rsid w:val="0010161F"/>
    <w:rsid w:val="001016A2"/>
    <w:rsid w:val="00102CAB"/>
    <w:rsid w:val="00102D8B"/>
    <w:rsid w:val="00103522"/>
    <w:rsid w:val="00103C46"/>
    <w:rsid w:val="00106179"/>
    <w:rsid w:val="00106481"/>
    <w:rsid w:val="00106861"/>
    <w:rsid w:val="00106D56"/>
    <w:rsid w:val="0010760D"/>
    <w:rsid w:val="00107754"/>
    <w:rsid w:val="00112573"/>
    <w:rsid w:val="00112FB4"/>
    <w:rsid w:val="0011369C"/>
    <w:rsid w:val="001136E2"/>
    <w:rsid w:val="00113D78"/>
    <w:rsid w:val="00113DD9"/>
    <w:rsid w:val="00113F4E"/>
    <w:rsid w:val="00114E9E"/>
    <w:rsid w:val="001160D1"/>
    <w:rsid w:val="00116F66"/>
    <w:rsid w:val="00117E22"/>
    <w:rsid w:val="001201CD"/>
    <w:rsid w:val="001202C3"/>
    <w:rsid w:val="00120345"/>
    <w:rsid w:val="001204E2"/>
    <w:rsid w:val="00120614"/>
    <w:rsid w:val="00120C8F"/>
    <w:rsid w:val="001210DB"/>
    <w:rsid w:val="00121CC3"/>
    <w:rsid w:val="0012274A"/>
    <w:rsid w:val="00123554"/>
    <w:rsid w:val="00123627"/>
    <w:rsid w:val="00124507"/>
    <w:rsid w:val="001251D3"/>
    <w:rsid w:val="001251FD"/>
    <w:rsid w:val="001255F5"/>
    <w:rsid w:val="00126040"/>
    <w:rsid w:val="00126287"/>
    <w:rsid w:val="00127D99"/>
    <w:rsid w:val="00131146"/>
    <w:rsid w:val="0013115D"/>
    <w:rsid w:val="001316D3"/>
    <w:rsid w:val="00131D23"/>
    <w:rsid w:val="00132407"/>
    <w:rsid w:val="00132C41"/>
    <w:rsid w:val="00132ED2"/>
    <w:rsid w:val="0013385E"/>
    <w:rsid w:val="001338C6"/>
    <w:rsid w:val="001346B8"/>
    <w:rsid w:val="00134901"/>
    <w:rsid w:val="00134A92"/>
    <w:rsid w:val="0013540D"/>
    <w:rsid w:val="00135C3A"/>
    <w:rsid w:val="00135F88"/>
    <w:rsid w:val="0013690C"/>
    <w:rsid w:val="00136E20"/>
    <w:rsid w:val="001370FD"/>
    <w:rsid w:val="00137EEB"/>
    <w:rsid w:val="001400CA"/>
    <w:rsid w:val="0014164A"/>
    <w:rsid w:val="00141814"/>
    <w:rsid w:val="00141977"/>
    <w:rsid w:val="00142069"/>
    <w:rsid w:val="0014293C"/>
    <w:rsid w:val="001431AC"/>
    <w:rsid w:val="00143CF3"/>
    <w:rsid w:val="001442EE"/>
    <w:rsid w:val="001443BC"/>
    <w:rsid w:val="00145D64"/>
    <w:rsid w:val="00146832"/>
    <w:rsid w:val="00146D8E"/>
    <w:rsid w:val="00146F3D"/>
    <w:rsid w:val="001505D0"/>
    <w:rsid w:val="001505FB"/>
    <w:rsid w:val="001511A1"/>
    <w:rsid w:val="00151589"/>
    <w:rsid w:val="00151CAD"/>
    <w:rsid w:val="00151F84"/>
    <w:rsid w:val="0015233C"/>
    <w:rsid w:val="00153158"/>
    <w:rsid w:val="00154064"/>
    <w:rsid w:val="00154351"/>
    <w:rsid w:val="001545A3"/>
    <w:rsid w:val="001545E9"/>
    <w:rsid w:val="00154672"/>
    <w:rsid w:val="00155718"/>
    <w:rsid w:val="001564BB"/>
    <w:rsid w:val="0015682B"/>
    <w:rsid w:val="00157693"/>
    <w:rsid w:val="00157702"/>
    <w:rsid w:val="00157C8D"/>
    <w:rsid w:val="0016032F"/>
    <w:rsid w:val="00160CDA"/>
    <w:rsid w:val="00160EA3"/>
    <w:rsid w:val="0016103E"/>
    <w:rsid w:val="001611EC"/>
    <w:rsid w:val="00161CCA"/>
    <w:rsid w:val="0016240D"/>
    <w:rsid w:val="001632EA"/>
    <w:rsid w:val="001648BF"/>
    <w:rsid w:val="00164FA1"/>
    <w:rsid w:val="00165D6D"/>
    <w:rsid w:val="00166B3F"/>
    <w:rsid w:val="00166D0D"/>
    <w:rsid w:val="001673B7"/>
    <w:rsid w:val="00167DF0"/>
    <w:rsid w:val="00170E63"/>
    <w:rsid w:val="00171341"/>
    <w:rsid w:val="00171632"/>
    <w:rsid w:val="00171C13"/>
    <w:rsid w:val="00172CEF"/>
    <w:rsid w:val="00172F73"/>
    <w:rsid w:val="001739BA"/>
    <w:rsid w:val="0017476C"/>
    <w:rsid w:val="00174F6A"/>
    <w:rsid w:val="00175CF0"/>
    <w:rsid w:val="00176230"/>
    <w:rsid w:val="00177AF3"/>
    <w:rsid w:val="00180153"/>
    <w:rsid w:val="00180A77"/>
    <w:rsid w:val="00180EEC"/>
    <w:rsid w:val="00180F8E"/>
    <w:rsid w:val="00181320"/>
    <w:rsid w:val="00181C29"/>
    <w:rsid w:val="00181F01"/>
    <w:rsid w:val="001820BE"/>
    <w:rsid w:val="0018228D"/>
    <w:rsid w:val="0018236C"/>
    <w:rsid w:val="001829FF"/>
    <w:rsid w:val="00184D0F"/>
    <w:rsid w:val="0018512F"/>
    <w:rsid w:val="001856B7"/>
    <w:rsid w:val="00186069"/>
    <w:rsid w:val="001862B8"/>
    <w:rsid w:val="00187617"/>
    <w:rsid w:val="00187BAE"/>
    <w:rsid w:val="001914C7"/>
    <w:rsid w:val="001916A8"/>
    <w:rsid w:val="00191753"/>
    <w:rsid w:val="00191952"/>
    <w:rsid w:val="00192B5F"/>
    <w:rsid w:val="00192D23"/>
    <w:rsid w:val="0019324C"/>
    <w:rsid w:val="00194189"/>
    <w:rsid w:val="001943E7"/>
    <w:rsid w:val="00194CC9"/>
    <w:rsid w:val="00194E3D"/>
    <w:rsid w:val="001957E0"/>
    <w:rsid w:val="0019641B"/>
    <w:rsid w:val="001969A9"/>
    <w:rsid w:val="00196D59"/>
    <w:rsid w:val="001A1ABE"/>
    <w:rsid w:val="001A20C7"/>
    <w:rsid w:val="001A23EC"/>
    <w:rsid w:val="001A27EF"/>
    <w:rsid w:val="001A2F48"/>
    <w:rsid w:val="001A4612"/>
    <w:rsid w:val="001A461C"/>
    <w:rsid w:val="001A6707"/>
    <w:rsid w:val="001A75F6"/>
    <w:rsid w:val="001A7867"/>
    <w:rsid w:val="001A7C53"/>
    <w:rsid w:val="001B0F4F"/>
    <w:rsid w:val="001B14C1"/>
    <w:rsid w:val="001B1586"/>
    <w:rsid w:val="001B18B1"/>
    <w:rsid w:val="001B18BA"/>
    <w:rsid w:val="001B203A"/>
    <w:rsid w:val="001B2E98"/>
    <w:rsid w:val="001B394E"/>
    <w:rsid w:val="001B3B3B"/>
    <w:rsid w:val="001B3BFF"/>
    <w:rsid w:val="001B43A2"/>
    <w:rsid w:val="001B5489"/>
    <w:rsid w:val="001B5AF9"/>
    <w:rsid w:val="001B636A"/>
    <w:rsid w:val="001B6E76"/>
    <w:rsid w:val="001B7C98"/>
    <w:rsid w:val="001C0CEF"/>
    <w:rsid w:val="001C150F"/>
    <w:rsid w:val="001C1A06"/>
    <w:rsid w:val="001C1A34"/>
    <w:rsid w:val="001C1DC2"/>
    <w:rsid w:val="001C2083"/>
    <w:rsid w:val="001C2F06"/>
    <w:rsid w:val="001C3105"/>
    <w:rsid w:val="001C3746"/>
    <w:rsid w:val="001C3A21"/>
    <w:rsid w:val="001C3CC5"/>
    <w:rsid w:val="001C4051"/>
    <w:rsid w:val="001C5BFF"/>
    <w:rsid w:val="001C5EAD"/>
    <w:rsid w:val="001C6171"/>
    <w:rsid w:val="001C64C2"/>
    <w:rsid w:val="001C6F79"/>
    <w:rsid w:val="001C7C01"/>
    <w:rsid w:val="001D0100"/>
    <w:rsid w:val="001D0E10"/>
    <w:rsid w:val="001D205D"/>
    <w:rsid w:val="001D2D9F"/>
    <w:rsid w:val="001D39BE"/>
    <w:rsid w:val="001D436E"/>
    <w:rsid w:val="001D50BB"/>
    <w:rsid w:val="001D5147"/>
    <w:rsid w:val="001D557C"/>
    <w:rsid w:val="001D61C2"/>
    <w:rsid w:val="001D6986"/>
    <w:rsid w:val="001D6BF9"/>
    <w:rsid w:val="001D70AB"/>
    <w:rsid w:val="001D7D7F"/>
    <w:rsid w:val="001E0075"/>
    <w:rsid w:val="001E1149"/>
    <w:rsid w:val="001E1781"/>
    <w:rsid w:val="001E1906"/>
    <w:rsid w:val="001E247B"/>
    <w:rsid w:val="001E3BA9"/>
    <w:rsid w:val="001E411A"/>
    <w:rsid w:val="001E43D7"/>
    <w:rsid w:val="001E62E2"/>
    <w:rsid w:val="001E6F7C"/>
    <w:rsid w:val="001F0197"/>
    <w:rsid w:val="001F0C8D"/>
    <w:rsid w:val="001F1BA3"/>
    <w:rsid w:val="001F1CCE"/>
    <w:rsid w:val="001F203F"/>
    <w:rsid w:val="001F31E7"/>
    <w:rsid w:val="001F3278"/>
    <w:rsid w:val="001F33F5"/>
    <w:rsid w:val="001F3B12"/>
    <w:rsid w:val="001F3DA5"/>
    <w:rsid w:val="001F4161"/>
    <w:rsid w:val="001F4269"/>
    <w:rsid w:val="001F4D18"/>
    <w:rsid w:val="001F4E13"/>
    <w:rsid w:val="001F54AA"/>
    <w:rsid w:val="001F5A2B"/>
    <w:rsid w:val="001F5B91"/>
    <w:rsid w:val="001F6490"/>
    <w:rsid w:val="001F6B8A"/>
    <w:rsid w:val="002004E6"/>
    <w:rsid w:val="00200745"/>
    <w:rsid w:val="00200978"/>
    <w:rsid w:val="002014DB"/>
    <w:rsid w:val="00201DA8"/>
    <w:rsid w:val="002022D1"/>
    <w:rsid w:val="00202D99"/>
    <w:rsid w:val="00204FBF"/>
    <w:rsid w:val="002051D9"/>
    <w:rsid w:val="0020581D"/>
    <w:rsid w:val="00205D4F"/>
    <w:rsid w:val="00207593"/>
    <w:rsid w:val="00207658"/>
    <w:rsid w:val="002076C8"/>
    <w:rsid w:val="0021070D"/>
    <w:rsid w:val="0021088B"/>
    <w:rsid w:val="002119D6"/>
    <w:rsid w:val="00211B6F"/>
    <w:rsid w:val="00212314"/>
    <w:rsid w:val="00213121"/>
    <w:rsid w:val="00213718"/>
    <w:rsid w:val="002139AE"/>
    <w:rsid w:val="00213BCC"/>
    <w:rsid w:val="00214321"/>
    <w:rsid w:val="00215445"/>
    <w:rsid w:val="00215CA2"/>
    <w:rsid w:val="00216706"/>
    <w:rsid w:val="002169A8"/>
    <w:rsid w:val="00217A70"/>
    <w:rsid w:val="00217FF9"/>
    <w:rsid w:val="00220317"/>
    <w:rsid w:val="0022066B"/>
    <w:rsid w:val="002214A3"/>
    <w:rsid w:val="0022153E"/>
    <w:rsid w:val="00222657"/>
    <w:rsid w:val="00224D67"/>
    <w:rsid w:val="00224F71"/>
    <w:rsid w:val="0022590E"/>
    <w:rsid w:val="00225B6A"/>
    <w:rsid w:val="00225C56"/>
    <w:rsid w:val="00225CE5"/>
    <w:rsid w:val="0022608A"/>
    <w:rsid w:val="002265AE"/>
    <w:rsid w:val="002278D4"/>
    <w:rsid w:val="00231252"/>
    <w:rsid w:val="0023146F"/>
    <w:rsid w:val="00231CA8"/>
    <w:rsid w:val="00233181"/>
    <w:rsid w:val="002331B8"/>
    <w:rsid w:val="00233347"/>
    <w:rsid w:val="002342E5"/>
    <w:rsid w:val="00234395"/>
    <w:rsid w:val="00234A98"/>
    <w:rsid w:val="0023594B"/>
    <w:rsid w:val="002366CD"/>
    <w:rsid w:val="002370B4"/>
    <w:rsid w:val="00237845"/>
    <w:rsid w:val="00237EC0"/>
    <w:rsid w:val="002406E0"/>
    <w:rsid w:val="00240AFA"/>
    <w:rsid w:val="00240B7F"/>
    <w:rsid w:val="0024145D"/>
    <w:rsid w:val="002415D3"/>
    <w:rsid w:val="00241D1B"/>
    <w:rsid w:val="002420A4"/>
    <w:rsid w:val="002421B2"/>
    <w:rsid w:val="00242F17"/>
    <w:rsid w:val="00243BC4"/>
    <w:rsid w:val="00245912"/>
    <w:rsid w:val="0024685E"/>
    <w:rsid w:val="00246F50"/>
    <w:rsid w:val="00247347"/>
    <w:rsid w:val="00247368"/>
    <w:rsid w:val="00247E71"/>
    <w:rsid w:val="00247EED"/>
    <w:rsid w:val="00247FE8"/>
    <w:rsid w:val="00250B0E"/>
    <w:rsid w:val="00250B4C"/>
    <w:rsid w:val="00250EDA"/>
    <w:rsid w:val="00251730"/>
    <w:rsid w:val="00252507"/>
    <w:rsid w:val="0025345D"/>
    <w:rsid w:val="0025544C"/>
    <w:rsid w:val="00256331"/>
    <w:rsid w:val="00256578"/>
    <w:rsid w:val="00256BC8"/>
    <w:rsid w:val="00256CE7"/>
    <w:rsid w:val="00260143"/>
    <w:rsid w:val="00260301"/>
    <w:rsid w:val="00260A4B"/>
    <w:rsid w:val="00260FFA"/>
    <w:rsid w:val="00261DBA"/>
    <w:rsid w:val="0026301C"/>
    <w:rsid w:val="00263911"/>
    <w:rsid w:val="00263B19"/>
    <w:rsid w:val="00264194"/>
    <w:rsid w:val="0026434E"/>
    <w:rsid w:val="002648D8"/>
    <w:rsid w:val="002649D2"/>
    <w:rsid w:val="00265226"/>
    <w:rsid w:val="002655B4"/>
    <w:rsid w:val="00267284"/>
    <w:rsid w:val="00270B80"/>
    <w:rsid w:val="00270C60"/>
    <w:rsid w:val="002710C4"/>
    <w:rsid w:val="002713C6"/>
    <w:rsid w:val="002718A7"/>
    <w:rsid w:val="00271CBE"/>
    <w:rsid w:val="002721FB"/>
    <w:rsid w:val="00272D85"/>
    <w:rsid w:val="002730B9"/>
    <w:rsid w:val="002731C2"/>
    <w:rsid w:val="0027354E"/>
    <w:rsid w:val="0027438B"/>
    <w:rsid w:val="0027469B"/>
    <w:rsid w:val="0027551C"/>
    <w:rsid w:val="00275EA7"/>
    <w:rsid w:val="00276650"/>
    <w:rsid w:val="00276C9E"/>
    <w:rsid w:val="00277363"/>
    <w:rsid w:val="00282140"/>
    <w:rsid w:val="0028225B"/>
    <w:rsid w:val="0028283D"/>
    <w:rsid w:val="00282B5C"/>
    <w:rsid w:val="00283CDB"/>
    <w:rsid w:val="00283E01"/>
    <w:rsid w:val="00283FA4"/>
    <w:rsid w:val="00284049"/>
    <w:rsid w:val="0028500C"/>
    <w:rsid w:val="00285A53"/>
    <w:rsid w:val="00286236"/>
    <w:rsid w:val="002865FD"/>
    <w:rsid w:val="002902E0"/>
    <w:rsid w:val="00290AC9"/>
    <w:rsid w:val="00290B57"/>
    <w:rsid w:val="00292672"/>
    <w:rsid w:val="0029279F"/>
    <w:rsid w:val="002929C8"/>
    <w:rsid w:val="00292BD6"/>
    <w:rsid w:val="00294AAE"/>
    <w:rsid w:val="00294BC8"/>
    <w:rsid w:val="00295645"/>
    <w:rsid w:val="002958AE"/>
    <w:rsid w:val="00295936"/>
    <w:rsid w:val="00295BAE"/>
    <w:rsid w:val="00296098"/>
    <w:rsid w:val="00296EB8"/>
    <w:rsid w:val="002970ED"/>
    <w:rsid w:val="002A013D"/>
    <w:rsid w:val="002A03AC"/>
    <w:rsid w:val="002A13A6"/>
    <w:rsid w:val="002A15D5"/>
    <w:rsid w:val="002A1A41"/>
    <w:rsid w:val="002A1F88"/>
    <w:rsid w:val="002A224B"/>
    <w:rsid w:val="002A285C"/>
    <w:rsid w:val="002A3606"/>
    <w:rsid w:val="002A3A0F"/>
    <w:rsid w:val="002A4F18"/>
    <w:rsid w:val="002A4F9C"/>
    <w:rsid w:val="002A5470"/>
    <w:rsid w:val="002A5D4F"/>
    <w:rsid w:val="002A6810"/>
    <w:rsid w:val="002A69E7"/>
    <w:rsid w:val="002A7E2F"/>
    <w:rsid w:val="002B0029"/>
    <w:rsid w:val="002B02CF"/>
    <w:rsid w:val="002B10CA"/>
    <w:rsid w:val="002B185D"/>
    <w:rsid w:val="002B2B7C"/>
    <w:rsid w:val="002B2FDA"/>
    <w:rsid w:val="002B5574"/>
    <w:rsid w:val="002B6A1F"/>
    <w:rsid w:val="002B6B03"/>
    <w:rsid w:val="002B739E"/>
    <w:rsid w:val="002B798E"/>
    <w:rsid w:val="002C0182"/>
    <w:rsid w:val="002C0351"/>
    <w:rsid w:val="002C048C"/>
    <w:rsid w:val="002C06E2"/>
    <w:rsid w:val="002C10AA"/>
    <w:rsid w:val="002C1384"/>
    <w:rsid w:val="002C1FFF"/>
    <w:rsid w:val="002C3A32"/>
    <w:rsid w:val="002C3E03"/>
    <w:rsid w:val="002C5700"/>
    <w:rsid w:val="002C5F43"/>
    <w:rsid w:val="002C62E3"/>
    <w:rsid w:val="002C67EF"/>
    <w:rsid w:val="002C6AE3"/>
    <w:rsid w:val="002C6D44"/>
    <w:rsid w:val="002D013B"/>
    <w:rsid w:val="002D0238"/>
    <w:rsid w:val="002D06FB"/>
    <w:rsid w:val="002D09A6"/>
    <w:rsid w:val="002D12C6"/>
    <w:rsid w:val="002D1845"/>
    <w:rsid w:val="002D1A33"/>
    <w:rsid w:val="002D294B"/>
    <w:rsid w:val="002D2A53"/>
    <w:rsid w:val="002D30A2"/>
    <w:rsid w:val="002D38D0"/>
    <w:rsid w:val="002D394C"/>
    <w:rsid w:val="002D39CE"/>
    <w:rsid w:val="002D53BD"/>
    <w:rsid w:val="002D57C9"/>
    <w:rsid w:val="002D581B"/>
    <w:rsid w:val="002D6033"/>
    <w:rsid w:val="002D6279"/>
    <w:rsid w:val="002D6E28"/>
    <w:rsid w:val="002D6EA4"/>
    <w:rsid w:val="002D7FFA"/>
    <w:rsid w:val="002E04C9"/>
    <w:rsid w:val="002E0EA0"/>
    <w:rsid w:val="002E1A5E"/>
    <w:rsid w:val="002E252D"/>
    <w:rsid w:val="002E3412"/>
    <w:rsid w:val="002E39BA"/>
    <w:rsid w:val="002E3C91"/>
    <w:rsid w:val="002E40DE"/>
    <w:rsid w:val="002E415C"/>
    <w:rsid w:val="002E44A7"/>
    <w:rsid w:val="002E4B08"/>
    <w:rsid w:val="002E4F6E"/>
    <w:rsid w:val="002E6618"/>
    <w:rsid w:val="002E6680"/>
    <w:rsid w:val="002E6815"/>
    <w:rsid w:val="002E7B4B"/>
    <w:rsid w:val="002E7F43"/>
    <w:rsid w:val="002F0595"/>
    <w:rsid w:val="002F0D21"/>
    <w:rsid w:val="002F0E0C"/>
    <w:rsid w:val="002F11C8"/>
    <w:rsid w:val="002F245F"/>
    <w:rsid w:val="002F2D7F"/>
    <w:rsid w:val="002F3684"/>
    <w:rsid w:val="002F47E5"/>
    <w:rsid w:val="002F4BE0"/>
    <w:rsid w:val="002F5177"/>
    <w:rsid w:val="002F5608"/>
    <w:rsid w:val="002F6678"/>
    <w:rsid w:val="002F6E01"/>
    <w:rsid w:val="002F7722"/>
    <w:rsid w:val="003001EB"/>
    <w:rsid w:val="00301333"/>
    <w:rsid w:val="00301603"/>
    <w:rsid w:val="00302191"/>
    <w:rsid w:val="0030230D"/>
    <w:rsid w:val="00303F3E"/>
    <w:rsid w:val="00304692"/>
    <w:rsid w:val="003052BC"/>
    <w:rsid w:val="00305F85"/>
    <w:rsid w:val="00306324"/>
    <w:rsid w:val="00306632"/>
    <w:rsid w:val="00306933"/>
    <w:rsid w:val="00306C92"/>
    <w:rsid w:val="003075F0"/>
    <w:rsid w:val="00307D00"/>
    <w:rsid w:val="00310547"/>
    <w:rsid w:val="003110F3"/>
    <w:rsid w:val="00311CF2"/>
    <w:rsid w:val="00312079"/>
    <w:rsid w:val="003122C6"/>
    <w:rsid w:val="003127E2"/>
    <w:rsid w:val="00313399"/>
    <w:rsid w:val="00313A16"/>
    <w:rsid w:val="00313AD6"/>
    <w:rsid w:val="00313E59"/>
    <w:rsid w:val="00314348"/>
    <w:rsid w:val="003144F1"/>
    <w:rsid w:val="00315CE1"/>
    <w:rsid w:val="00315DA3"/>
    <w:rsid w:val="00315F2C"/>
    <w:rsid w:val="00316070"/>
    <w:rsid w:val="0031624B"/>
    <w:rsid w:val="00316626"/>
    <w:rsid w:val="003170F8"/>
    <w:rsid w:val="0031773D"/>
    <w:rsid w:val="0031787F"/>
    <w:rsid w:val="00321307"/>
    <w:rsid w:val="00321FEB"/>
    <w:rsid w:val="003221C1"/>
    <w:rsid w:val="0032235E"/>
    <w:rsid w:val="00322474"/>
    <w:rsid w:val="00322704"/>
    <w:rsid w:val="0032293F"/>
    <w:rsid w:val="00324488"/>
    <w:rsid w:val="00324756"/>
    <w:rsid w:val="00324EC9"/>
    <w:rsid w:val="00325211"/>
    <w:rsid w:val="003252FF"/>
    <w:rsid w:val="003253C5"/>
    <w:rsid w:val="00325669"/>
    <w:rsid w:val="00325696"/>
    <w:rsid w:val="00325A02"/>
    <w:rsid w:val="00325F6E"/>
    <w:rsid w:val="00326234"/>
    <w:rsid w:val="00326536"/>
    <w:rsid w:val="0032688E"/>
    <w:rsid w:val="00330082"/>
    <w:rsid w:val="0033066A"/>
    <w:rsid w:val="00330E94"/>
    <w:rsid w:val="003318BE"/>
    <w:rsid w:val="0033202E"/>
    <w:rsid w:val="00332D8A"/>
    <w:rsid w:val="003331C0"/>
    <w:rsid w:val="00333D5A"/>
    <w:rsid w:val="00335CC9"/>
    <w:rsid w:val="00336474"/>
    <w:rsid w:val="003367C8"/>
    <w:rsid w:val="00337350"/>
    <w:rsid w:val="00337437"/>
    <w:rsid w:val="00337731"/>
    <w:rsid w:val="00340999"/>
    <w:rsid w:val="00340D0E"/>
    <w:rsid w:val="0034119A"/>
    <w:rsid w:val="00341809"/>
    <w:rsid w:val="00341C05"/>
    <w:rsid w:val="00342651"/>
    <w:rsid w:val="00342FDA"/>
    <w:rsid w:val="00343078"/>
    <w:rsid w:val="003435D3"/>
    <w:rsid w:val="00343616"/>
    <w:rsid w:val="00343B9D"/>
    <w:rsid w:val="00343C2D"/>
    <w:rsid w:val="00343C5E"/>
    <w:rsid w:val="003442E8"/>
    <w:rsid w:val="00344310"/>
    <w:rsid w:val="003453A2"/>
    <w:rsid w:val="0034583F"/>
    <w:rsid w:val="00346095"/>
    <w:rsid w:val="00346266"/>
    <w:rsid w:val="0034638F"/>
    <w:rsid w:val="0034657F"/>
    <w:rsid w:val="00347448"/>
    <w:rsid w:val="00350510"/>
    <w:rsid w:val="003516DD"/>
    <w:rsid w:val="00351891"/>
    <w:rsid w:val="00351BA8"/>
    <w:rsid w:val="00352BCD"/>
    <w:rsid w:val="00352D32"/>
    <w:rsid w:val="003531F5"/>
    <w:rsid w:val="00353BCC"/>
    <w:rsid w:val="00354496"/>
    <w:rsid w:val="00354696"/>
    <w:rsid w:val="003559EA"/>
    <w:rsid w:val="00356019"/>
    <w:rsid w:val="00357CDC"/>
    <w:rsid w:val="00357D3F"/>
    <w:rsid w:val="00357E06"/>
    <w:rsid w:val="003600A0"/>
    <w:rsid w:val="00362239"/>
    <w:rsid w:val="00363A8B"/>
    <w:rsid w:val="003649B0"/>
    <w:rsid w:val="00365BAC"/>
    <w:rsid w:val="00365C09"/>
    <w:rsid w:val="00365C60"/>
    <w:rsid w:val="003671F1"/>
    <w:rsid w:val="00367A20"/>
    <w:rsid w:val="00370375"/>
    <w:rsid w:val="0037076E"/>
    <w:rsid w:val="0037192D"/>
    <w:rsid w:val="0037338E"/>
    <w:rsid w:val="00374F56"/>
    <w:rsid w:val="00375124"/>
    <w:rsid w:val="00375A43"/>
    <w:rsid w:val="003764EF"/>
    <w:rsid w:val="003779E4"/>
    <w:rsid w:val="00377D1E"/>
    <w:rsid w:val="0038145C"/>
    <w:rsid w:val="00381A39"/>
    <w:rsid w:val="00381CCC"/>
    <w:rsid w:val="003820BF"/>
    <w:rsid w:val="00382566"/>
    <w:rsid w:val="003825D7"/>
    <w:rsid w:val="00383271"/>
    <w:rsid w:val="003833CD"/>
    <w:rsid w:val="00383A24"/>
    <w:rsid w:val="00384BE8"/>
    <w:rsid w:val="003851B0"/>
    <w:rsid w:val="0038521E"/>
    <w:rsid w:val="003856A2"/>
    <w:rsid w:val="003864B7"/>
    <w:rsid w:val="00386E66"/>
    <w:rsid w:val="003870A1"/>
    <w:rsid w:val="003872AE"/>
    <w:rsid w:val="00390259"/>
    <w:rsid w:val="003904F1"/>
    <w:rsid w:val="0039145D"/>
    <w:rsid w:val="003919CE"/>
    <w:rsid w:val="0039238B"/>
    <w:rsid w:val="00392A6E"/>
    <w:rsid w:val="003935FB"/>
    <w:rsid w:val="00394C33"/>
    <w:rsid w:val="00396227"/>
    <w:rsid w:val="00396EA4"/>
    <w:rsid w:val="00397445"/>
    <w:rsid w:val="003976E1"/>
    <w:rsid w:val="00397DAB"/>
    <w:rsid w:val="003A0FA3"/>
    <w:rsid w:val="003A1D05"/>
    <w:rsid w:val="003A2536"/>
    <w:rsid w:val="003A298A"/>
    <w:rsid w:val="003A4726"/>
    <w:rsid w:val="003A47A2"/>
    <w:rsid w:val="003A5C04"/>
    <w:rsid w:val="003A5EA6"/>
    <w:rsid w:val="003A74FC"/>
    <w:rsid w:val="003B0287"/>
    <w:rsid w:val="003B224C"/>
    <w:rsid w:val="003B24CA"/>
    <w:rsid w:val="003B24E3"/>
    <w:rsid w:val="003B3245"/>
    <w:rsid w:val="003B3781"/>
    <w:rsid w:val="003B3B30"/>
    <w:rsid w:val="003B3C45"/>
    <w:rsid w:val="003B43A2"/>
    <w:rsid w:val="003B54BC"/>
    <w:rsid w:val="003B6636"/>
    <w:rsid w:val="003C1203"/>
    <w:rsid w:val="003C1C01"/>
    <w:rsid w:val="003C2578"/>
    <w:rsid w:val="003C30E2"/>
    <w:rsid w:val="003C40D5"/>
    <w:rsid w:val="003C41EE"/>
    <w:rsid w:val="003C44C2"/>
    <w:rsid w:val="003C4DB6"/>
    <w:rsid w:val="003C51DC"/>
    <w:rsid w:val="003C53F9"/>
    <w:rsid w:val="003C5854"/>
    <w:rsid w:val="003C5CD4"/>
    <w:rsid w:val="003C5E95"/>
    <w:rsid w:val="003C686D"/>
    <w:rsid w:val="003C6914"/>
    <w:rsid w:val="003C70CB"/>
    <w:rsid w:val="003C79D9"/>
    <w:rsid w:val="003D0518"/>
    <w:rsid w:val="003D214B"/>
    <w:rsid w:val="003D2A0E"/>
    <w:rsid w:val="003D3183"/>
    <w:rsid w:val="003D3327"/>
    <w:rsid w:val="003D3407"/>
    <w:rsid w:val="003D34F3"/>
    <w:rsid w:val="003D355D"/>
    <w:rsid w:val="003D3CE8"/>
    <w:rsid w:val="003D40F3"/>
    <w:rsid w:val="003D59DD"/>
    <w:rsid w:val="003D70DB"/>
    <w:rsid w:val="003D73F5"/>
    <w:rsid w:val="003E0735"/>
    <w:rsid w:val="003E4598"/>
    <w:rsid w:val="003E49D0"/>
    <w:rsid w:val="003E55C7"/>
    <w:rsid w:val="003E5845"/>
    <w:rsid w:val="003E7103"/>
    <w:rsid w:val="003E7954"/>
    <w:rsid w:val="003E7FA4"/>
    <w:rsid w:val="003E7FDE"/>
    <w:rsid w:val="003F07BD"/>
    <w:rsid w:val="003F13BF"/>
    <w:rsid w:val="003F2127"/>
    <w:rsid w:val="003F2488"/>
    <w:rsid w:val="003F26FA"/>
    <w:rsid w:val="003F2BBD"/>
    <w:rsid w:val="003F3358"/>
    <w:rsid w:val="003F3B30"/>
    <w:rsid w:val="003F3B97"/>
    <w:rsid w:val="003F3C26"/>
    <w:rsid w:val="003F6EA0"/>
    <w:rsid w:val="003F7A04"/>
    <w:rsid w:val="003F7E9D"/>
    <w:rsid w:val="003F7F4C"/>
    <w:rsid w:val="00400322"/>
    <w:rsid w:val="004018EA"/>
    <w:rsid w:val="00401AAD"/>
    <w:rsid w:val="00401E01"/>
    <w:rsid w:val="00401FA0"/>
    <w:rsid w:val="00402D66"/>
    <w:rsid w:val="0040378C"/>
    <w:rsid w:val="00403C2E"/>
    <w:rsid w:val="00403FAF"/>
    <w:rsid w:val="00404A15"/>
    <w:rsid w:val="00406833"/>
    <w:rsid w:val="00406D77"/>
    <w:rsid w:val="00406FF4"/>
    <w:rsid w:val="00407E0C"/>
    <w:rsid w:val="004114F1"/>
    <w:rsid w:val="00411BDB"/>
    <w:rsid w:val="004120E2"/>
    <w:rsid w:val="004127A6"/>
    <w:rsid w:val="00412812"/>
    <w:rsid w:val="004135DF"/>
    <w:rsid w:val="00413B30"/>
    <w:rsid w:val="0041598C"/>
    <w:rsid w:val="004162A7"/>
    <w:rsid w:val="004166E2"/>
    <w:rsid w:val="00416E75"/>
    <w:rsid w:val="004173AA"/>
    <w:rsid w:val="004176A8"/>
    <w:rsid w:val="00417E1B"/>
    <w:rsid w:val="00420023"/>
    <w:rsid w:val="00422ED7"/>
    <w:rsid w:val="0042301D"/>
    <w:rsid w:val="004233CF"/>
    <w:rsid w:val="00423C19"/>
    <w:rsid w:val="004243E6"/>
    <w:rsid w:val="004244D0"/>
    <w:rsid w:val="00424CCE"/>
    <w:rsid w:val="00424D83"/>
    <w:rsid w:val="00426E7E"/>
    <w:rsid w:val="00430326"/>
    <w:rsid w:val="00430B9B"/>
    <w:rsid w:val="0043266A"/>
    <w:rsid w:val="00432A1F"/>
    <w:rsid w:val="00432F08"/>
    <w:rsid w:val="00433227"/>
    <w:rsid w:val="0043344C"/>
    <w:rsid w:val="00433CC4"/>
    <w:rsid w:val="00433D57"/>
    <w:rsid w:val="00434706"/>
    <w:rsid w:val="004348BF"/>
    <w:rsid w:val="00434BCD"/>
    <w:rsid w:val="00435322"/>
    <w:rsid w:val="004359CF"/>
    <w:rsid w:val="00435E87"/>
    <w:rsid w:val="00436089"/>
    <w:rsid w:val="00440441"/>
    <w:rsid w:val="0044132F"/>
    <w:rsid w:val="00441765"/>
    <w:rsid w:val="004417ED"/>
    <w:rsid w:val="00442815"/>
    <w:rsid w:val="00442904"/>
    <w:rsid w:val="0044311F"/>
    <w:rsid w:val="00443B5A"/>
    <w:rsid w:val="00443E6D"/>
    <w:rsid w:val="00444C56"/>
    <w:rsid w:val="00444C59"/>
    <w:rsid w:val="004460D4"/>
    <w:rsid w:val="00446FB8"/>
    <w:rsid w:val="00447CDA"/>
    <w:rsid w:val="0045014B"/>
    <w:rsid w:val="004502E4"/>
    <w:rsid w:val="00450BED"/>
    <w:rsid w:val="004511B1"/>
    <w:rsid w:val="00451623"/>
    <w:rsid w:val="00451FE1"/>
    <w:rsid w:val="004520A9"/>
    <w:rsid w:val="00452249"/>
    <w:rsid w:val="0045273C"/>
    <w:rsid w:val="004529E9"/>
    <w:rsid w:val="0045355D"/>
    <w:rsid w:val="00453688"/>
    <w:rsid w:val="004539EF"/>
    <w:rsid w:val="00454184"/>
    <w:rsid w:val="004541EC"/>
    <w:rsid w:val="00455649"/>
    <w:rsid w:val="004559B7"/>
    <w:rsid w:val="0045638C"/>
    <w:rsid w:val="004570E3"/>
    <w:rsid w:val="004572A0"/>
    <w:rsid w:val="0045787C"/>
    <w:rsid w:val="004601F5"/>
    <w:rsid w:val="00460D4A"/>
    <w:rsid w:val="00461184"/>
    <w:rsid w:val="00461340"/>
    <w:rsid w:val="0046192C"/>
    <w:rsid w:val="00461C9C"/>
    <w:rsid w:val="00462AF3"/>
    <w:rsid w:val="0046340C"/>
    <w:rsid w:val="004635E5"/>
    <w:rsid w:val="0046360E"/>
    <w:rsid w:val="00463E61"/>
    <w:rsid w:val="00463F35"/>
    <w:rsid w:val="00463F90"/>
    <w:rsid w:val="00464571"/>
    <w:rsid w:val="004646A5"/>
    <w:rsid w:val="00466A57"/>
    <w:rsid w:val="004677E8"/>
    <w:rsid w:val="00467815"/>
    <w:rsid w:val="004714AF"/>
    <w:rsid w:val="0047174C"/>
    <w:rsid w:val="00471A4F"/>
    <w:rsid w:val="00472BF7"/>
    <w:rsid w:val="004733BC"/>
    <w:rsid w:val="00473419"/>
    <w:rsid w:val="00473AB0"/>
    <w:rsid w:val="00474048"/>
    <w:rsid w:val="00474283"/>
    <w:rsid w:val="004759CC"/>
    <w:rsid w:val="004761A9"/>
    <w:rsid w:val="004765FC"/>
    <w:rsid w:val="00476E4B"/>
    <w:rsid w:val="00477C07"/>
    <w:rsid w:val="00477C18"/>
    <w:rsid w:val="00480C0E"/>
    <w:rsid w:val="00480EE2"/>
    <w:rsid w:val="0048247D"/>
    <w:rsid w:val="00482FC6"/>
    <w:rsid w:val="004837FC"/>
    <w:rsid w:val="0048439C"/>
    <w:rsid w:val="00485F4A"/>
    <w:rsid w:val="0048729B"/>
    <w:rsid w:val="00487DA6"/>
    <w:rsid w:val="0049250F"/>
    <w:rsid w:val="0049253C"/>
    <w:rsid w:val="0049384F"/>
    <w:rsid w:val="00494000"/>
    <w:rsid w:val="00494185"/>
    <w:rsid w:val="00494728"/>
    <w:rsid w:val="00495223"/>
    <w:rsid w:val="004952FB"/>
    <w:rsid w:val="00495F6D"/>
    <w:rsid w:val="00496520"/>
    <w:rsid w:val="004A1AC5"/>
    <w:rsid w:val="004A1B03"/>
    <w:rsid w:val="004A30E5"/>
    <w:rsid w:val="004A39D6"/>
    <w:rsid w:val="004A43A7"/>
    <w:rsid w:val="004A45D0"/>
    <w:rsid w:val="004A4E35"/>
    <w:rsid w:val="004A5D48"/>
    <w:rsid w:val="004A7248"/>
    <w:rsid w:val="004A7424"/>
    <w:rsid w:val="004A7B4B"/>
    <w:rsid w:val="004B0F59"/>
    <w:rsid w:val="004B11E4"/>
    <w:rsid w:val="004B1C18"/>
    <w:rsid w:val="004B2DC3"/>
    <w:rsid w:val="004B3324"/>
    <w:rsid w:val="004B348F"/>
    <w:rsid w:val="004B357E"/>
    <w:rsid w:val="004B3DED"/>
    <w:rsid w:val="004B4124"/>
    <w:rsid w:val="004B4823"/>
    <w:rsid w:val="004B5B67"/>
    <w:rsid w:val="004B5B7B"/>
    <w:rsid w:val="004B5CAC"/>
    <w:rsid w:val="004B64A9"/>
    <w:rsid w:val="004B674E"/>
    <w:rsid w:val="004B6C7E"/>
    <w:rsid w:val="004B7E40"/>
    <w:rsid w:val="004C00B1"/>
    <w:rsid w:val="004C0162"/>
    <w:rsid w:val="004C0F25"/>
    <w:rsid w:val="004C1166"/>
    <w:rsid w:val="004C25EE"/>
    <w:rsid w:val="004C2661"/>
    <w:rsid w:val="004C2A67"/>
    <w:rsid w:val="004C3377"/>
    <w:rsid w:val="004C35B0"/>
    <w:rsid w:val="004C365B"/>
    <w:rsid w:val="004C3811"/>
    <w:rsid w:val="004C399E"/>
    <w:rsid w:val="004C3D9F"/>
    <w:rsid w:val="004C3E7A"/>
    <w:rsid w:val="004C3ED3"/>
    <w:rsid w:val="004C415F"/>
    <w:rsid w:val="004C4FE5"/>
    <w:rsid w:val="004C560D"/>
    <w:rsid w:val="004C5AB4"/>
    <w:rsid w:val="004C6103"/>
    <w:rsid w:val="004C77AE"/>
    <w:rsid w:val="004D123B"/>
    <w:rsid w:val="004D1523"/>
    <w:rsid w:val="004D1B34"/>
    <w:rsid w:val="004D1F91"/>
    <w:rsid w:val="004D23FE"/>
    <w:rsid w:val="004D255D"/>
    <w:rsid w:val="004D255F"/>
    <w:rsid w:val="004D2B8C"/>
    <w:rsid w:val="004D328C"/>
    <w:rsid w:val="004D3452"/>
    <w:rsid w:val="004D3512"/>
    <w:rsid w:val="004D5332"/>
    <w:rsid w:val="004D54E4"/>
    <w:rsid w:val="004D5880"/>
    <w:rsid w:val="004D5BA7"/>
    <w:rsid w:val="004D64C9"/>
    <w:rsid w:val="004E0003"/>
    <w:rsid w:val="004E011F"/>
    <w:rsid w:val="004E0C8C"/>
    <w:rsid w:val="004E1144"/>
    <w:rsid w:val="004E1C47"/>
    <w:rsid w:val="004E29BB"/>
    <w:rsid w:val="004E3F40"/>
    <w:rsid w:val="004E4245"/>
    <w:rsid w:val="004E45C1"/>
    <w:rsid w:val="004E48BF"/>
    <w:rsid w:val="004E51F8"/>
    <w:rsid w:val="004E6654"/>
    <w:rsid w:val="004E7B35"/>
    <w:rsid w:val="004E7F35"/>
    <w:rsid w:val="004E7F46"/>
    <w:rsid w:val="004F066A"/>
    <w:rsid w:val="004F0DB0"/>
    <w:rsid w:val="004F1462"/>
    <w:rsid w:val="004F2683"/>
    <w:rsid w:val="004F26BE"/>
    <w:rsid w:val="004F2A91"/>
    <w:rsid w:val="004F34D6"/>
    <w:rsid w:val="004F37DB"/>
    <w:rsid w:val="004F380F"/>
    <w:rsid w:val="004F4528"/>
    <w:rsid w:val="004F47C6"/>
    <w:rsid w:val="004F5449"/>
    <w:rsid w:val="004F556F"/>
    <w:rsid w:val="004F5B45"/>
    <w:rsid w:val="004F62B0"/>
    <w:rsid w:val="004F6AE0"/>
    <w:rsid w:val="004F7CF9"/>
    <w:rsid w:val="0050122E"/>
    <w:rsid w:val="00501914"/>
    <w:rsid w:val="00501AF5"/>
    <w:rsid w:val="00501C58"/>
    <w:rsid w:val="00504D57"/>
    <w:rsid w:val="00505EFC"/>
    <w:rsid w:val="005060B4"/>
    <w:rsid w:val="0050648D"/>
    <w:rsid w:val="00506527"/>
    <w:rsid w:val="00506A38"/>
    <w:rsid w:val="00506CEF"/>
    <w:rsid w:val="005072EF"/>
    <w:rsid w:val="005073D3"/>
    <w:rsid w:val="0051239E"/>
    <w:rsid w:val="005125E2"/>
    <w:rsid w:val="00512865"/>
    <w:rsid w:val="00513840"/>
    <w:rsid w:val="00513C05"/>
    <w:rsid w:val="00513E35"/>
    <w:rsid w:val="00514532"/>
    <w:rsid w:val="005146D2"/>
    <w:rsid w:val="0051497F"/>
    <w:rsid w:val="00514CDF"/>
    <w:rsid w:val="00515648"/>
    <w:rsid w:val="00516058"/>
    <w:rsid w:val="005163F9"/>
    <w:rsid w:val="00516A64"/>
    <w:rsid w:val="00517D79"/>
    <w:rsid w:val="005200EF"/>
    <w:rsid w:val="0052066A"/>
    <w:rsid w:val="00521042"/>
    <w:rsid w:val="005211CF"/>
    <w:rsid w:val="005219A2"/>
    <w:rsid w:val="00521A7F"/>
    <w:rsid w:val="005224D5"/>
    <w:rsid w:val="00522FBD"/>
    <w:rsid w:val="00523AD6"/>
    <w:rsid w:val="00523CD8"/>
    <w:rsid w:val="00524453"/>
    <w:rsid w:val="005247B9"/>
    <w:rsid w:val="00524ABF"/>
    <w:rsid w:val="005257E9"/>
    <w:rsid w:val="005263F9"/>
    <w:rsid w:val="00526E35"/>
    <w:rsid w:val="005301DC"/>
    <w:rsid w:val="00531B46"/>
    <w:rsid w:val="00532070"/>
    <w:rsid w:val="005329F3"/>
    <w:rsid w:val="00533C51"/>
    <w:rsid w:val="00533FFE"/>
    <w:rsid w:val="005340D6"/>
    <w:rsid w:val="00536622"/>
    <w:rsid w:val="005366BF"/>
    <w:rsid w:val="0053670C"/>
    <w:rsid w:val="00536D91"/>
    <w:rsid w:val="0054008E"/>
    <w:rsid w:val="00540719"/>
    <w:rsid w:val="0054085E"/>
    <w:rsid w:val="00541B4F"/>
    <w:rsid w:val="00541BB0"/>
    <w:rsid w:val="00542663"/>
    <w:rsid w:val="005428F9"/>
    <w:rsid w:val="005431BD"/>
    <w:rsid w:val="0054356C"/>
    <w:rsid w:val="00544CD6"/>
    <w:rsid w:val="0054524A"/>
    <w:rsid w:val="005455CD"/>
    <w:rsid w:val="00545E72"/>
    <w:rsid w:val="005467DE"/>
    <w:rsid w:val="00547AAD"/>
    <w:rsid w:val="00547C6E"/>
    <w:rsid w:val="00550DF7"/>
    <w:rsid w:val="00550FC2"/>
    <w:rsid w:val="005520F5"/>
    <w:rsid w:val="0055314A"/>
    <w:rsid w:val="00553981"/>
    <w:rsid w:val="005540EA"/>
    <w:rsid w:val="0055564D"/>
    <w:rsid w:val="005561AF"/>
    <w:rsid w:val="005563C3"/>
    <w:rsid w:val="00557315"/>
    <w:rsid w:val="005604B3"/>
    <w:rsid w:val="00560668"/>
    <w:rsid w:val="00560BA6"/>
    <w:rsid w:val="00561874"/>
    <w:rsid w:val="00561896"/>
    <w:rsid w:val="00561EE9"/>
    <w:rsid w:val="00563C35"/>
    <w:rsid w:val="0056452D"/>
    <w:rsid w:val="00564564"/>
    <w:rsid w:val="00564EAA"/>
    <w:rsid w:val="00565576"/>
    <w:rsid w:val="00565B50"/>
    <w:rsid w:val="00566112"/>
    <w:rsid w:val="005701DE"/>
    <w:rsid w:val="00570446"/>
    <w:rsid w:val="005708BE"/>
    <w:rsid w:val="00570957"/>
    <w:rsid w:val="00570ECE"/>
    <w:rsid w:val="0057198A"/>
    <w:rsid w:val="00571C1A"/>
    <w:rsid w:val="00571CC2"/>
    <w:rsid w:val="00572607"/>
    <w:rsid w:val="0057284B"/>
    <w:rsid w:val="0057301B"/>
    <w:rsid w:val="005733F6"/>
    <w:rsid w:val="005738BE"/>
    <w:rsid w:val="00573B4F"/>
    <w:rsid w:val="00574032"/>
    <w:rsid w:val="005745AA"/>
    <w:rsid w:val="005755C1"/>
    <w:rsid w:val="00575CCC"/>
    <w:rsid w:val="00576002"/>
    <w:rsid w:val="005767D1"/>
    <w:rsid w:val="00576840"/>
    <w:rsid w:val="005768E0"/>
    <w:rsid w:val="00576E44"/>
    <w:rsid w:val="00577275"/>
    <w:rsid w:val="00577626"/>
    <w:rsid w:val="005804E3"/>
    <w:rsid w:val="005820E9"/>
    <w:rsid w:val="00583B83"/>
    <w:rsid w:val="00583EF1"/>
    <w:rsid w:val="00583F54"/>
    <w:rsid w:val="0058548C"/>
    <w:rsid w:val="00585DFD"/>
    <w:rsid w:val="00586BAE"/>
    <w:rsid w:val="005870FB"/>
    <w:rsid w:val="00587D35"/>
    <w:rsid w:val="00590D8A"/>
    <w:rsid w:val="00590DDA"/>
    <w:rsid w:val="00592967"/>
    <w:rsid w:val="00592BA9"/>
    <w:rsid w:val="005936D5"/>
    <w:rsid w:val="00593E6C"/>
    <w:rsid w:val="005943B4"/>
    <w:rsid w:val="005957D9"/>
    <w:rsid w:val="00596243"/>
    <w:rsid w:val="0059663D"/>
    <w:rsid w:val="0059685B"/>
    <w:rsid w:val="005A022A"/>
    <w:rsid w:val="005A04C4"/>
    <w:rsid w:val="005A0FF5"/>
    <w:rsid w:val="005A11A5"/>
    <w:rsid w:val="005A16E1"/>
    <w:rsid w:val="005A2033"/>
    <w:rsid w:val="005A28FD"/>
    <w:rsid w:val="005A29FB"/>
    <w:rsid w:val="005A4C57"/>
    <w:rsid w:val="005A5530"/>
    <w:rsid w:val="005A5926"/>
    <w:rsid w:val="005A6451"/>
    <w:rsid w:val="005A6587"/>
    <w:rsid w:val="005B02F1"/>
    <w:rsid w:val="005B07B5"/>
    <w:rsid w:val="005B25D9"/>
    <w:rsid w:val="005B29C3"/>
    <w:rsid w:val="005B3211"/>
    <w:rsid w:val="005B3506"/>
    <w:rsid w:val="005B4684"/>
    <w:rsid w:val="005B50D6"/>
    <w:rsid w:val="005B5F38"/>
    <w:rsid w:val="005B65A0"/>
    <w:rsid w:val="005B7357"/>
    <w:rsid w:val="005B7E2E"/>
    <w:rsid w:val="005C12BA"/>
    <w:rsid w:val="005C1628"/>
    <w:rsid w:val="005C1CD1"/>
    <w:rsid w:val="005C2074"/>
    <w:rsid w:val="005C20B6"/>
    <w:rsid w:val="005C344F"/>
    <w:rsid w:val="005C4BBB"/>
    <w:rsid w:val="005C4D54"/>
    <w:rsid w:val="005C5CE7"/>
    <w:rsid w:val="005C6DB5"/>
    <w:rsid w:val="005C725B"/>
    <w:rsid w:val="005C76ED"/>
    <w:rsid w:val="005C7E75"/>
    <w:rsid w:val="005C7F6B"/>
    <w:rsid w:val="005D02D1"/>
    <w:rsid w:val="005D05F1"/>
    <w:rsid w:val="005D295D"/>
    <w:rsid w:val="005D44C6"/>
    <w:rsid w:val="005D4A6D"/>
    <w:rsid w:val="005D4E74"/>
    <w:rsid w:val="005D5C72"/>
    <w:rsid w:val="005D77DA"/>
    <w:rsid w:val="005D7C97"/>
    <w:rsid w:val="005E20B1"/>
    <w:rsid w:val="005E20D6"/>
    <w:rsid w:val="005E2AF3"/>
    <w:rsid w:val="005E3D9E"/>
    <w:rsid w:val="005E465D"/>
    <w:rsid w:val="005E5BDF"/>
    <w:rsid w:val="005E60EC"/>
    <w:rsid w:val="005E6E5D"/>
    <w:rsid w:val="005E7B02"/>
    <w:rsid w:val="005F00AE"/>
    <w:rsid w:val="005F0301"/>
    <w:rsid w:val="005F13F0"/>
    <w:rsid w:val="005F1582"/>
    <w:rsid w:val="005F1920"/>
    <w:rsid w:val="005F2733"/>
    <w:rsid w:val="005F2862"/>
    <w:rsid w:val="005F4534"/>
    <w:rsid w:val="005F60B5"/>
    <w:rsid w:val="005F623B"/>
    <w:rsid w:val="005F6509"/>
    <w:rsid w:val="005F6B71"/>
    <w:rsid w:val="005F6F1E"/>
    <w:rsid w:val="005F71C0"/>
    <w:rsid w:val="005F746A"/>
    <w:rsid w:val="005F7B03"/>
    <w:rsid w:val="0060070B"/>
    <w:rsid w:val="00600BDD"/>
    <w:rsid w:val="006010E7"/>
    <w:rsid w:val="0060159A"/>
    <w:rsid w:val="00601FA9"/>
    <w:rsid w:val="00601FAE"/>
    <w:rsid w:val="006021E5"/>
    <w:rsid w:val="00603B8B"/>
    <w:rsid w:val="00604D42"/>
    <w:rsid w:val="006074EF"/>
    <w:rsid w:val="0060786D"/>
    <w:rsid w:val="0060790B"/>
    <w:rsid w:val="00610E8F"/>
    <w:rsid w:val="006114AE"/>
    <w:rsid w:val="00611726"/>
    <w:rsid w:val="00611973"/>
    <w:rsid w:val="00612E30"/>
    <w:rsid w:val="006142D7"/>
    <w:rsid w:val="0061441D"/>
    <w:rsid w:val="006147D2"/>
    <w:rsid w:val="00615811"/>
    <w:rsid w:val="00615E49"/>
    <w:rsid w:val="006168F2"/>
    <w:rsid w:val="00616A68"/>
    <w:rsid w:val="00616E50"/>
    <w:rsid w:val="0061725A"/>
    <w:rsid w:val="00617408"/>
    <w:rsid w:val="00617472"/>
    <w:rsid w:val="00617D4D"/>
    <w:rsid w:val="00617D9F"/>
    <w:rsid w:val="00620B92"/>
    <w:rsid w:val="00621123"/>
    <w:rsid w:val="00622C6C"/>
    <w:rsid w:val="00623AD5"/>
    <w:rsid w:val="00623D40"/>
    <w:rsid w:val="006245D0"/>
    <w:rsid w:val="006246D4"/>
    <w:rsid w:val="00624965"/>
    <w:rsid w:val="00624B80"/>
    <w:rsid w:val="0062527D"/>
    <w:rsid w:val="006256F7"/>
    <w:rsid w:val="00626DF4"/>
    <w:rsid w:val="00627094"/>
    <w:rsid w:val="006278CD"/>
    <w:rsid w:val="00627983"/>
    <w:rsid w:val="006279D7"/>
    <w:rsid w:val="00627FFC"/>
    <w:rsid w:val="00630423"/>
    <w:rsid w:val="00630F60"/>
    <w:rsid w:val="00632034"/>
    <w:rsid w:val="006326AA"/>
    <w:rsid w:val="00632734"/>
    <w:rsid w:val="00632F8A"/>
    <w:rsid w:val="00634EBB"/>
    <w:rsid w:val="0063503F"/>
    <w:rsid w:val="00635B95"/>
    <w:rsid w:val="00637171"/>
    <w:rsid w:val="006404FE"/>
    <w:rsid w:val="006431EE"/>
    <w:rsid w:val="006434B5"/>
    <w:rsid w:val="00643820"/>
    <w:rsid w:val="00643E27"/>
    <w:rsid w:val="00644172"/>
    <w:rsid w:val="00644930"/>
    <w:rsid w:val="00644CE5"/>
    <w:rsid w:val="00645410"/>
    <w:rsid w:val="00645777"/>
    <w:rsid w:val="00645938"/>
    <w:rsid w:val="00645ABF"/>
    <w:rsid w:val="00645B2F"/>
    <w:rsid w:val="0065036B"/>
    <w:rsid w:val="00650634"/>
    <w:rsid w:val="00650F74"/>
    <w:rsid w:val="006518E9"/>
    <w:rsid w:val="00652478"/>
    <w:rsid w:val="00652806"/>
    <w:rsid w:val="00652835"/>
    <w:rsid w:val="00652A33"/>
    <w:rsid w:val="0065385D"/>
    <w:rsid w:val="00654027"/>
    <w:rsid w:val="0065409A"/>
    <w:rsid w:val="00654CDA"/>
    <w:rsid w:val="00655144"/>
    <w:rsid w:val="00655241"/>
    <w:rsid w:val="006555CA"/>
    <w:rsid w:val="00655765"/>
    <w:rsid w:val="00656361"/>
    <w:rsid w:val="00656EA8"/>
    <w:rsid w:val="006571C0"/>
    <w:rsid w:val="00660E69"/>
    <w:rsid w:val="00660EF5"/>
    <w:rsid w:val="0066367C"/>
    <w:rsid w:val="0066396E"/>
    <w:rsid w:val="006644D7"/>
    <w:rsid w:val="00664C01"/>
    <w:rsid w:val="006677DA"/>
    <w:rsid w:val="00670835"/>
    <w:rsid w:val="00670BDC"/>
    <w:rsid w:val="00670DD1"/>
    <w:rsid w:val="00670E63"/>
    <w:rsid w:val="00671124"/>
    <w:rsid w:val="00671F97"/>
    <w:rsid w:val="00672851"/>
    <w:rsid w:val="00672CFC"/>
    <w:rsid w:val="0067340E"/>
    <w:rsid w:val="00673641"/>
    <w:rsid w:val="006743E0"/>
    <w:rsid w:val="006751F5"/>
    <w:rsid w:val="006754D7"/>
    <w:rsid w:val="006767E7"/>
    <w:rsid w:val="00676951"/>
    <w:rsid w:val="00677BE5"/>
    <w:rsid w:val="0068014F"/>
    <w:rsid w:val="00680355"/>
    <w:rsid w:val="006808B6"/>
    <w:rsid w:val="00680BFD"/>
    <w:rsid w:val="00680DD3"/>
    <w:rsid w:val="006815E9"/>
    <w:rsid w:val="00684CBC"/>
    <w:rsid w:val="00686300"/>
    <w:rsid w:val="006875B8"/>
    <w:rsid w:val="00690EE7"/>
    <w:rsid w:val="00691623"/>
    <w:rsid w:val="00691AF4"/>
    <w:rsid w:val="00692280"/>
    <w:rsid w:val="00692744"/>
    <w:rsid w:val="00693A9D"/>
    <w:rsid w:val="00693B14"/>
    <w:rsid w:val="00693BE7"/>
    <w:rsid w:val="00694448"/>
    <w:rsid w:val="006954CD"/>
    <w:rsid w:val="006955CD"/>
    <w:rsid w:val="00695804"/>
    <w:rsid w:val="00695964"/>
    <w:rsid w:val="00695C8E"/>
    <w:rsid w:val="00696344"/>
    <w:rsid w:val="00697219"/>
    <w:rsid w:val="00697498"/>
    <w:rsid w:val="006974E0"/>
    <w:rsid w:val="006A0BD7"/>
    <w:rsid w:val="006A16D0"/>
    <w:rsid w:val="006A2E25"/>
    <w:rsid w:val="006A317D"/>
    <w:rsid w:val="006A371B"/>
    <w:rsid w:val="006A39AB"/>
    <w:rsid w:val="006A418A"/>
    <w:rsid w:val="006A434A"/>
    <w:rsid w:val="006A468F"/>
    <w:rsid w:val="006A492B"/>
    <w:rsid w:val="006A5D57"/>
    <w:rsid w:val="006A6997"/>
    <w:rsid w:val="006A6FA3"/>
    <w:rsid w:val="006A7093"/>
    <w:rsid w:val="006A7469"/>
    <w:rsid w:val="006A7F94"/>
    <w:rsid w:val="006B1DB0"/>
    <w:rsid w:val="006B2B9E"/>
    <w:rsid w:val="006B2FFB"/>
    <w:rsid w:val="006B33EA"/>
    <w:rsid w:val="006B34A2"/>
    <w:rsid w:val="006B3781"/>
    <w:rsid w:val="006B44F1"/>
    <w:rsid w:val="006B483B"/>
    <w:rsid w:val="006B56BC"/>
    <w:rsid w:val="006B5BD3"/>
    <w:rsid w:val="006B6A6D"/>
    <w:rsid w:val="006B76BC"/>
    <w:rsid w:val="006B7D6B"/>
    <w:rsid w:val="006B7D8F"/>
    <w:rsid w:val="006C0E4F"/>
    <w:rsid w:val="006C1257"/>
    <w:rsid w:val="006C3BB4"/>
    <w:rsid w:val="006C4456"/>
    <w:rsid w:val="006C483F"/>
    <w:rsid w:val="006C58B5"/>
    <w:rsid w:val="006C5A04"/>
    <w:rsid w:val="006C5CE8"/>
    <w:rsid w:val="006C667A"/>
    <w:rsid w:val="006C6B3C"/>
    <w:rsid w:val="006C75F5"/>
    <w:rsid w:val="006D005F"/>
    <w:rsid w:val="006D0271"/>
    <w:rsid w:val="006D0A7C"/>
    <w:rsid w:val="006D1174"/>
    <w:rsid w:val="006D179A"/>
    <w:rsid w:val="006D18DC"/>
    <w:rsid w:val="006D1D51"/>
    <w:rsid w:val="006D27A0"/>
    <w:rsid w:val="006D27A6"/>
    <w:rsid w:val="006D344D"/>
    <w:rsid w:val="006D3A95"/>
    <w:rsid w:val="006D3B0F"/>
    <w:rsid w:val="006D3E81"/>
    <w:rsid w:val="006D4268"/>
    <w:rsid w:val="006D4574"/>
    <w:rsid w:val="006D528E"/>
    <w:rsid w:val="006D5583"/>
    <w:rsid w:val="006D59A0"/>
    <w:rsid w:val="006D6015"/>
    <w:rsid w:val="006D6475"/>
    <w:rsid w:val="006D66CC"/>
    <w:rsid w:val="006D6785"/>
    <w:rsid w:val="006D67DE"/>
    <w:rsid w:val="006D70CA"/>
    <w:rsid w:val="006D7CB9"/>
    <w:rsid w:val="006D7CD1"/>
    <w:rsid w:val="006E0FD4"/>
    <w:rsid w:val="006E1B3F"/>
    <w:rsid w:val="006E1CFB"/>
    <w:rsid w:val="006E22AD"/>
    <w:rsid w:val="006E2ED0"/>
    <w:rsid w:val="006E3F1B"/>
    <w:rsid w:val="006E4624"/>
    <w:rsid w:val="006E5531"/>
    <w:rsid w:val="006E6214"/>
    <w:rsid w:val="006E6A7F"/>
    <w:rsid w:val="006E7350"/>
    <w:rsid w:val="006E77A0"/>
    <w:rsid w:val="006F0898"/>
    <w:rsid w:val="006F1717"/>
    <w:rsid w:val="006F284B"/>
    <w:rsid w:val="006F28C5"/>
    <w:rsid w:val="006F348D"/>
    <w:rsid w:val="006F3A3E"/>
    <w:rsid w:val="006F417B"/>
    <w:rsid w:val="006F4962"/>
    <w:rsid w:val="006F5BF7"/>
    <w:rsid w:val="006F5C47"/>
    <w:rsid w:val="006F6997"/>
    <w:rsid w:val="006F7510"/>
    <w:rsid w:val="006F7FD2"/>
    <w:rsid w:val="00700C10"/>
    <w:rsid w:val="00701195"/>
    <w:rsid w:val="00701D8C"/>
    <w:rsid w:val="007024C9"/>
    <w:rsid w:val="00703635"/>
    <w:rsid w:val="007042F7"/>
    <w:rsid w:val="00704891"/>
    <w:rsid w:val="007049D0"/>
    <w:rsid w:val="00705174"/>
    <w:rsid w:val="00705370"/>
    <w:rsid w:val="00705756"/>
    <w:rsid w:val="00705D0B"/>
    <w:rsid w:val="00706839"/>
    <w:rsid w:val="00706B88"/>
    <w:rsid w:val="00707AAD"/>
    <w:rsid w:val="00707D7F"/>
    <w:rsid w:val="00710680"/>
    <w:rsid w:val="00710CC3"/>
    <w:rsid w:val="00710D32"/>
    <w:rsid w:val="00712202"/>
    <w:rsid w:val="007123A2"/>
    <w:rsid w:val="0071271F"/>
    <w:rsid w:val="00712FE2"/>
    <w:rsid w:val="007134F7"/>
    <w:rsid w:val="00713DA7"/>
    <w:rsid w:val="00714244"/>
    <w:rsid w:val="00714B25"/>
    <w:rsid w:val="00716E66"/>
    <w:rsid w:val="007171D6"/>
    <w:rsid w:val="00720096"/>
    <w:rsid w:val="00721A13"/>
    <w:rsid w:val="00721DDC"/>
    <w:rsid w:val="0072284F"/>
    <w:rsid w:val="00722D61"/>
    <w:rsid w:val="00722DDF"/>
    <w:rsid w:val="00723B7C"/>
    <w:rsid w:val="00724311"/>
    <w:rsid w:val="00724515"/>
    <w:rsid w:val="0072550D"/>
    <w:rsid w:val="0072593D"/>
    <w:rsid w:val="00725CA9"/>
    <w:rsid w:val="00725CE4"/>
    <w:rsid w:val="0072662A"/>
    <w:rsid w:val="00726708"/>
    <w:rsid w:val="00727270"/>
    <w:rsid w:val="007279B4"/>
    <w:rsid w:val="007279E0"/>
    <w:rsid w:val="007279E4"/>
    <w:rsid w:val="00730C3B"/>
    <w:rsid w:val="00731221"/>
    <w:rsid w:val="00731DD8"/>
    <w:rsid w:val="00731FE4"/>
    <w:rsid w:val="00732235"/>
    <w:rsid w:val="00732D1C"/>
    <w:rsid w:val="0073318C"/>
    <w:rsid w:val="00733E24"/>
    <w:rsid w:val="00733EDB"/>
    <w:rsid w:val="00735B43"/>
    <w:rsid w:val="00736E81"/>
    <w:rsid w:val="00736F3C"/>
    <w:rsid w:val="0073755F"/>
    <w:rsid w:val="00740214"/>
    <w:rsid w:val="00740841"/>
    <w:rsid w:val="007408C8"/>
    <w:rsid w:val="00740C78"/>
    <w:rsid w:val="007411A9"/>
    <w:rsid w:val="0074207F"/>
    <w:rsid w:val="00742126"/>
    <w:rsid w:val="00743CBB"/>
    <w:rsid w:val="00744587"/>
    <w:rsid w:val="007450B1"/>
    <w:rsid w:val="007465F4"/>
    <w:rsid w:val="00746D01"/>
    <w:rsid w:val="0074738E"/>
    <w:rsid w:val="007512B5"/>
    <w:rsid w:val="00751D0D"/>
    <w:rsid w:val="00751F84"/>
    <w:rsid w:val="00752706"/>
    <w:rsid w:val="00752B78"/>
    <w:rsid w:val="00753ED9"/>
    <w:rsid w:val="00754A1B"/>
    <w:rsid w:val="0075532B"/>
    <w:rsid w:val="00755969"/>
    <w:rsid w:val="00756853"/>
    <w:rsid w:val="0075712E"/>
    <w:rsid w:val="0075720C"/>
    <w:rsid w:val="00757C32"/>
    <w:rsid w:val="007604E3"/>
    <w:rsid w:val="0076068B"/>
    <w:rsid w:val="007607C6"/>
    <w:rsid w:val="00760E78"/>
    <w:rsid w:val="00761505"/>
    <w:rsid w:val="00761915"/>
    <w:rsid w:val="00762759"/>
    <w:rsid w:val="00763F19"/>
    <w:rsid w:val="00763F7A"/>
    <w:rsid w:val="00764862"/>
    <w:rsid w:val="00764898"/>
    <w:rsid w:val="00764A22"/>
    <w:rsid w:val="007670EA"/>
    <w:rsid w:val="0076725D"/>
    <w:rsid w:val="007701AE"/>
    <w:rsid w:val="00770264"/>
    <w:rsid w:val="00771E30"/>
    <w:rsid w:val="00772278"/>
    <w:rsid w:val="00772970"/>
    <w:rsid w:val="00772C4D"/>
    <w:rsid w:val="00772EE9"/>
    <w:rsid w:val="007732C6"/>
    <w:rsid w:val="00773BD7"/>
    <w:rsid w:val="00773CAB"/>
    <w:rsid w:val="00773F20"/>
    <w:rsid w:val="00774C21"/>
    <w:rsid w:val="00774DAF"/>
    <w:rsid w:val="007755D3"/>
    <w:rsid w:val="00775F2C"/>
    <w:rsid w:val="00776420"/>
    <w:rsid w:val="00776929"/>
    <w:rsid w:val="00776A17"/>
    <w:rsid w:val="00776A32"/>
    <w:rsid w:val="00777268"/>
    <w:rsid w:val="00777891"/>
    <w:rsid w:val="007805EE"/>
    <w:rsid w:val="00780E1F"/>
    <w:rsid w:val="00781A4B"/>
    <w:rsid w:val="00781C38"/>
    <w:rsid w:val="00782102"/>
    <w:rsid w:val="00782351"/>
    <w:rsid w:val="00782B8E"/>
    <w:rsid w:val="0078301F"/>
    <w:rsid w:val="007833FC"/>
    <w:rsid w:val="00783C07"/>
    <w:rsid w:val="007844A8"/>
    <w:rsid w:val="00784AEA"/>
    <w:rsid w:val="00785761"/>
    <w:rsid w:val="00785A38"/>
    <w:rsid w:val="00786ACA"/>
    <w:rsid w:val="00786C98"/>
    <w:rsid w:val="00786CF0"/>
    <w:rsid w:val="00790167"/>
    <w:rsid w:val="0079023D"/>
    <w:rsid w:val="00791AF5"/>
    <w:rsid w:val="00791C83"/>
    <w:rsid w:val="00791F15"/>
    <w:rsid w:val="00792B0A"/>
    <w:rsid w:val="00792DD6"/>
    <w:rsid w:val="00795D2A"/>
    <w:rsid w:val="00796917"/>
    <w:rsid w:val="00796A21"/>
    <w:rsid w:val="00797B73"/>
    <w:rsid w:val="00797E3C"/>
    <w:rsid w:val="00797FE9"/>
    <w:rsid w:val="007A02B1"/>
    <w:rsid w:val="007A0B13"/>
    <w:rsid w:val="007A0E23"/>
    <w:rsid w:val="007A15CE"/>
    <w:rsid w:val="007A195D"/>
    <w:rsid w:val="007A2082"/>
    <w:rsid w:val="007A25B1"/>
    <w:rsid w:val="007A3F56"/>
    <w:rsid w:val="007A5067"/>
    <w:rsid w:val="007A5218"/>
    <w:rsid w:val="007A5771"/>
    <w:rsid w:val="007A582C"/>
    <w:rsid w:val="007A61E3"/>
    <w:rsid w:val="007A6807"/>
    <w:rsid w:val="007A7E0F"/>
    <w:rsid w:val="007B0358"/>
    <w:rsid w:val="007B051C"/>
    <w:rsid w:val="007B096D"/>
    <w:rsid w:val="007B0B57"/>
    <w:rsid w:val="007B0C4B"/>
    <w:rsid w:val="007B144D"/>
    <w:rsid w:val="007B157E"/>
    <w:rsid w:val="007B16E5"/>
    <w:rsid w:val="007B2321"/>
    <w:rsid w:val="007B2430"/>
    <w:rsid w:val="007B2661"/>
    <w:rsid w:val="007B3167"/>
    <w:rsid w:val="007B63A4"/>
    <w:rsid w:val="007B697C"/>
    <w:rsid w:val="007B6B66"/>
    <w:rsid w:val="007B6C60"/>
    <w:rsid w:val="007B7DE5"/>
    <w:rsid w:val="007B7E24"/>
    <w:rsid w:val="007B7F4E"/>
    <w:rsid w:val="007C0362"/>
    <w:rsid w:val="007C0662"/>
    <w:rsid w:val="007C13F3"/>
    <w:rsid w:val="007C1F93"/>
    <w:rsid w:val="007C20E0"/>
    <w:rsid w:val="007C2986"/>
    <w:rsid w:val="007C2B1D"/>
    <w:rsid w:val="007C351A"/>
    <w:rsid w:val="007C381D"/>
    <w:rsid w:val="007C4B68"/>
    <w:rsid w:val="007C4D05"/>
    <w:rsid w:val="007C5C2C"/>
    <w:rsid w:val="007C615E"/>
    <w:rsid w:val="007C6385"/>
    <w:rsid w:val="007C652A"/>
    <w:rsid w:val="007C6558"/>
    <w:rsid w:val="007C6FC1"/>
    <w:rsid w:val="007C72A9"/>
    <w:rsid w:val="007C7CF7"/>
    <w:rsid w:val="007D1D9D"/>
    <w:rsid w:val="007D271C"/>
    <w:rsid w:val="007D2746"/>
    <w:rsid w:val="007D2982"/>
    <w:rsid w:val="007D29CC"/>
    <w:rsid w:val="007D2A76"/>
    <w:rsid w:val="007D3F0B"/>
    <w:rsid w:val="007D454B"/>
    <w:rsid w:val="007D48F5"/>
    <w:rsid w:val="007D4972"/>
    <w:rsid w:val="007D4AB0"/>
    <w:rsid w:val="007D51DE"/>
    <w:rsid w:val="007D66D7"/>
    <w:rsid w:val="007D7BAB"/>
    <w:rsid w:val="007E0324"/>
    <w:rsid w:val="007E0910"/>
    <w:rsid w:val="007E122F"/>
    <w:rsid w:val="007E129A"/>
    <w:rsid w:val="007E16D7"/>
    <w:rsid w:val="007E25D0"/>
    <w:rsid w:val="007E282E"/>
    <w:rsid w:val="007E34F7"/>
    <w:rsid w:val="007E4F7C"/>
    <w:rsid w:val="007E5159"/>
    <w:rsid w:val="007E5739"/>
    <w:rsid w:val="007E5BFA"/>
    <w:rsid w:val="007E6617"/>
    <w:rsid w:val="007E6B23"/>
    <w:rsid w:val="007E73CA"/>
    <w:rsid w:val="007F06F7"/>
    <w:rsid w:val="007F0764"/>
    <w:rsid w:val="007F0E16"/>
    <w:rsid w:val="007F295F"/>
    <w:rsid w:val="007F2BE4"/>
    <w:rsid w:val="007F2CB4"/>
    <w:rsid w:val="007F4A15"/>
    <w:rsid w:val="007F4A58"/>
    <w:rsid w:val="007F5252"/>
    <w:rsid w:val="007F53B4"/>
    <w:rsid w:val="007F588D"/>
    <w:rsid w:val="007F656F"/>
    <w:rsid w:val="007F6DBA"/>
    <w:rsid w:val="007F6F16"/>
    <w:rsid w:val="00800AA8"/>
    <w:rsid w:val="00800AD9"/>
    <w:rsid w:val="008012A7"/>
    <w:rsid w:val="008019A1"/>
    <w:rsid w:val="00801C9B"/>
    <w:rsid w:val="00802F5C"/>
    <w:rsid w:val="008031DC"/>
    <w:rsid w:val="00803561"/>
    <w:rsid w:val="00803C80"/>
    <w:rsid w:val="00804F4B"/>
    <w:rsid w:val="008056B8"/>
    <w:rsid w:val="00805E1B"/>
    <w:rsid w:val="008066FB"/>
    <w:rsid w:val="00806873"/>
    <w:rsid w:val="00806A82"/>
    <w:rsid w:val="00806F37"/>
    <w:rsid w:val="00807656"/>
    <w:rsid w:val="00807ADF"/>
    <w:rsid w:val="0081069C"/>
    <w:rsid w:val="00810A44"/>
    <w:rsid w:val="00810AA3"/>
    <w:rsid w:val="00810F00"/>
    <w:rsid w:val="00810FBD"/>
    <w:rsid w:val="0081205C"/>
    <w:rsid w:val="008127DF"/>
    <w:rsid w:val="00812800"/>
    <w:rsid w:val="00812A6D"/>
    <w:rsid w:val="008135F4"/>
    <w:rsid w:val="00813A10"/>
    <w:rsid w:val="00813F2D"/>
    <w:rsid w:val="008147A4"/>
    <w:rsid w:val="00814E54"/>
    <w:rsid w:val="00815A65"/>
    <w:rsid w:val="00815F4C"/>
    <w:rsid w:val="00816267"/>
    <w:rsid w:val="008169C4"/>
    <w:rsid w:val="00817260"/>
    <w:rsid w:val="00817DCB"/>
    <w:rsid w:val="00820069"/>
    <w:rsid w:val="00820340"/>
    <w:rsid w:val="0082108B"/>
    <w:rsid w:val="0082188A"/>
    <w:rsid w:val="00821C40"/>
    <w:rsid w:val="00821EE6"/>
    <w:rsid w:val="0082245E"/>
    <w:rsid w:val="00822B06"/>
    <w:rsid w:val="0082349A"/>
    <w:rsid w:val="00824427"/>
    <w:rsid w:val="008245AE"/>
    <w:rsid w:val="008269E9"/>
    <w:rsid w:val="008271D5"/>
    <w:rsid w:val="0082783A"/>
    <w:rsid w:val="00830913"/>
    <w:rsid w:val="00830B14"/>
    <w:rsid w:val="008313EA"/>
    <w:rsid w:val="00831BDD"/>
    <w:rsid w:val="00833269"/>
    <w:rsid w:val="00833E4B"/>
    <w:rsid w:val="008344E0"/>
    <w:rsid w:val="008345E0"/>
    <w:rsid w:val="00835099"/>
    <w:rsid w:val="0083568D"/>
    <w:rsid w:val="008364A0"/>
    <w:rsid w:val="00836867"/>
    <w:rsid w:val="00837065"/>
    <w:rsid w:val="008370BF"/>
    <w:rsid w:val="0083717A"/>
    <w:rsid w:val="00837CB7"/>
    <w:rsid w:val="00840666"/>
    <w:rsid w:val="00841055"/>
    <w:rsid w:val="00841428"/>
    <w:rsid w:val="008417A7"/>
    <w:rsid w:val="00841CA0"/>
    <w:rsid w:val="00841F5C"/>
    <w:rsid w:val="00842043"/>
    <w:rsid w:val="0084249C"/>
    <w:rsid w:val="008428A5"/>
    <w:rsid w:val="00842E8F"/>
    <w:rsid w:val="0084309B"/>
    <w:rsid w:val="00843788"/>
    <w:rsid w:val="00843D36"/>
    <w:rsid w:val="00843E85"/>
    <w:rsid w:val="0084476A"/>
    <w:rsid w:val="00845278"/>
    <w:rsid w:val="0084561A"/>
    <w:rsid w:val="00845B5A"/>
    <w:rsid w:val="0084690A"/>
    <w:rsid w:val="00846AF1"/>
    <w:rsid w:val="00846FF6"/>
    <w:rsid w:val="008477BC"/>
    <w:rsid w:val="00850969"/>
    <w:rsid w:val="00850CB2"/>
    <w:rsid w:val="00850F94"/>
    <w:rsid w:val="0085151F"/>
    <w:rsid w:val="00852C0F"/>
    <w:rsid w:val="008536A2"/>
    <w:rsid w:val="0085395B"/>
    <w:rsid w:val="00854125"/>
    <w:rsid w:val="008543B2"/>
    <w:rsid w:val="00855B21"/>
    <w:rsid w:val="00856E96"/>
    <w:rsid w:val="00857E97"/>
    <w:rsid w:val="0086062B"/>
    <w:rsid w:val="0086070A"/>
    <w:rsid w:val="00861C40"/>
    <w:rsid w:val="00862314"/>
    <w:rsid w:val="00862FBE"/>
    <w:rsid w:val="008639A1"/>
    <w:rsid w:val="00863F3E"/>
    <w:rsid w:val="00863FD0"/>
    <w:rsid w:val="0086429D"/>
    <w:rsid w:val="008642F8"/>
    <w:rsid w:val="0086437C"/>
    <w:rsid w:val="008645AF"/>
    <w:rsid w:val="00865BFE"/>
    <w:rsid w:val="008668AB"/>
    <w:rsid w:val="008678BD"/>
    <w:rsid w:val="00870078"/>
    <w:rsid w:val="00870238"/>
    <w:rsid w:val="00871120"/>
    <w:rsid w:val="00871760"/>
    <w:rsid w:val="00871AAC"/>
    <w:rsid w:val="008726AE"/>
    <w:rsid w:val="00872F41"/>
    <w:rsid w:val="008743AC"/>
    <w:rsid w:val="00874524"/>
    <w:rsid w:val="008745AD"/>
    <w:rsid w:val="00874892"/>
    <w:rsid w:val="00875068"/>
    <w:rsid w:val="0087515D"/>
    <w:rsid w:val="00875541"/>
    <w:rsid w:val="00875EEC"/>
    <w:rsid w:val="00876F59"/>
    <w:rsid w:val="0087793A"/>
    <w:rsid w:val="00877961"/>
    <w:rsid w:val="00880094"/>
    <w:rsid w:val="008806D2"/>
    <w:rsid w:val="00880A59"/>
    <w:rsid w:val="00880D64"/>
    <w:rsid w:val="00880DA3"/>
    <w:rsid w:val="008815F7"/>
    <w:rsid w:val="00881931"/>
    <w:rsid w:val="00882586"/>
    <w:rsid w:val="00884729"/>
    <w:rsid w:val="00884C02"/>
    <w:rsid w:val="0088526F"/>
    <w:rsid w:val="00885539"/>
    <w:rsid w:val="008858D2"/>
    <w:rsid w:val="00885B44"/>
    <w:rsid w:val="00886800"/>
    <w:rsid w:val="00886BF0"/>
    <w:rsid w:val="00886EAD"/>
    <w:rsid w:val="008873C8"/>
    <w:rsid w:val="008877D0"/>
    <w:rsid w:val="00890A05"/>
    <w:rsid w:val="00890CF8"/>
    <w:rsid w:val="0089149E"/>
    <w:rsid w:val="00891E99"/>
    <w:rsid w:val="00892DA8"/>
    <w:rsid w:val="00892F56"/>
    <w:rsid w:val="00893DEE"/>
    <w:rsid w:val="00894158"/>
    <w:rsid w:val="0089423E"/>
    <w:rsid w:val="008944C2"/>
    <w:rsid w:val="008961BD"/>
    <w:rsid w:val="00896F2E"/>
    <w:rsid w:val="008970A7"/>
    <w:rsid w:val="0089723F"/>
    <w:rsid w:val="008973EA"/>
    <w:rsid w:val="0089760A"/>
    <w:rsid w:val="00897A47"/>
    <w:rsid w:val="008A045B"/>
    <w:rsid w:val="008A1186"/>
    <w:rsid w:val="008A1A6D"/>
    <w:rsid w:val="008A1D72"/>
    <w:rsid w:val="008A1E6E"/>
    <w:rsid w:val="008A2A71"/>
    <w:rsid w:val="008A34D0"/>
    <w:rsid w:val="008A3663"/>
    <w:rsid w:val="008A3B81"/>
    <w:rsid w:val="008A3B9D"/>
    <w:rsid w:val="008A452D"/>
    <w:rsid w:val="008A474C"/>
    <w:rsid w:val="008A4B95"/>
    <w:rsid w:val="008A5217"/>
    <w:rsid w:val="008A54DB"/>
    <w:rsid w:val="008A55AE"/>
    <w:rsid w:val="008A5BC6"/>
    <w:rsid w:val="008A7C79"/>
    <w:rsid w:val="008B0FB6"/>
    <w:rsid w:val="008B1823"/>
    <w:rsid w:val="008B1CD3"/>
    <w:rsid w:val="008B1E83"/>
    <w:rsid w:val="008B2F44"/>
    <w:rsid w:val="008B33E7"/>
    <w:rsid w:val="008B343F"/>
    <w:rsid w:val="008B47F9"/>
    <w:rsid w:val="008B616C"/>
    <w:rsid w:val="008B6A3C"/>
    <w:rsid w:val="008B77B7"/>
    <w:rsid w:val="008C010B"/>
    <w:rsid w:val="008C02AB"/>
    <w:rsid w:val="008C02EA"/>
    <w:rsid w:val="008C109D"/>
    <w:rsid w:val="008C1191"/>
    <w:rsid w:val="008C1496"/>
    <w:rsid w:val="008C1B8C"/>
    <w:rsid w:val="008C2134"/>
    <w:rsid w:val="008C40AD"/>
    <w:rsid w:val="008C4575"/>
    <w:rsid w:val="008C4650"/>
    <w:rsid w:val="008C5150"/>
    <w:rsid w:val="008C5610"/>
    <w:rsid w:val="008C6218"/>
    <w:rsid w:val="008C6309"/>
    <w:rsid w:val="008C6430"/>
    <w:rsid w:val="008C7167"/>
    <w:rsid w:val="008D1EF0"/>
    <w:rsid w:val="008D333C"/>
    <w:rsid w:val="008D447D"/>
    <w:rsid w:val="008D4512"/>
    <w:rsid w:val="008D4832"/>
    <w:rsid w:val="008D489F"/>
    <w:rsid w:val="008D685A"/>
    <w:rsid w:val="008D6D01"/>
    <w:rsid w:val="008D7381"/>
    <w:rsid w:val="008D76AB"/>
    <w:rsid w:val="008E03DE"/>
    <w:rsid w:val="008E0B05"/>
    <w:rsid w:val="008E0F67"/>
    <w:rsid w:val="008E177C"/>
    <w:rsid w:val="008E1F66"/>
    <w:rsid w:val="008E38F6"/>
    <w:rsid w:val="008E3B8A"/>
    <w:rsid w:val="008E3E99"/>
    <w:rsid w:val="008E3F0C"/>
    <w:rsid w:val="008E40CC"/>
    <w:rsid w:val="008E4152"/>
    <w:rsid w:val="008E453D"/>
    <w:rsid w:val="008E4AAF"/>
    <w:rsid w:val="008E4FC9"/>
    <w:rsid w:val="008E5054"/>
    <w:rsid w:val="008F0B17"/>
    <w:rsid w:val="008F1902"/>
    <w:rsid w:val="008F1BC2"/>
    <w:rsid w:val="008F1BFD"/>
    <w:rsid w:val="008F2641"/>
    <w:rsid w:val="008F26EA"/>
    <w:rsid w:val="008F2C2E"/>
    <w:rsid w:val="008F35E9"/>
    <w:rsid w:val="008F46E1"/>
    <w:rsid w:val="008F5024"/>
    <w:rsid w:val="008F54CF"/>
    <w:rsid w:val="008F5B2E"/>
    <w:rsid w:val="008F72D1"/>
    <w:rsid w:val="008F763B"/>
    <w:rsid w:val="008F7794"/>
    <w:rsid w:val="008F7835"/>
    <w:rsid w:val="0090015D"/>
    <w:rsid w:val="00900DD3"/>
    <w:rsid w:val="009012D8"/>
    <w:rsid w:val="00901BEC"/>
    <w:rsid w:val="009021C9"/>
    <w:rsid w:val="00902C7B"/>
    <w:rsid w:val="009034F2"/>
    <w:rsid w:val="00903E41"/>
    <w:rsid w:val="0090426B"/>
    <w:rsid w:val="00904276"/>
    <w:rsid w:val="00904B34"/>
    <w:rsid w:val="009062C6"/>
    <w:rsid w:val="00906579"/>
    <w:rsid w:val="0090657D"/>
    <w:rsid w:val="009067E8"/>
    <w:rsid w:val="0090695F"/>
    <w:rsid w:val="00906C1F"/>
    <w:rsid w:val="009070E7"/>
    <w:rsid w:val="009071A7"/>
    <w:rsid w:val="00911272"/>
    <w:rsid w:val="00911A06"/>
    <w:rsid w:val="00912AB5"/>
    <w:rsid w:val="00913A69"/>
    <w:rsid w:val="00914764"/>
    <w:rsid w:val="00914EB3"/>
    <w:rsid w:val="009177FC"/>
    <w:rsid w:val="009178E2"/>
    <w:rsid w:val="00917CDB"/>
    <w:rsid w:val="00920135"/>
    <w:rsid w:val="009204E8"/>
    <w:rsid w:val="00920A0A"/>
    <w:rsid w:val="00920DEE"/>
    <w:rsid w:val="00921344"/>
    <w:rsid w:val="00921BC5"/>
    <w:rsid w:val="00921F48"/>
    <w:rsid w:val="009238F6"/>
    <w:rsid w:val="00924879"/>
    <w:rsid w:val="00925A1A"/>
    <w:rsid w:val="00926041"/>
    <w:rsid w:val="00926CBD"/>
    <w:rsid w:val="00927174"/>
    <w:rsid w:val="009279A7"/>
    <w:rsid w:val="00927EAC"/>
    <w:rsid w:val="009300E7"/>
    <w:rsid w:val="009307CD"/>
    <w:rsid w:val="009308BF"/>
    <w:rsid w:val="009317D5"/>
    <w:rsid w:val="00932652"/>
    <w:rsid w:val="00936592"/>
    <w:rsid w:val="00936935"/>
    <w:rsid w:val="00937370"/>
    <w:rsid w:val="00937D42"/>
    <w:rsid w:val="00940AA2"/>
    <w:rsid w:val="009414DF"/>
    <w:rsid w:val="00941F8B"/>
    <w:rsid w:val="009429CD"/>
    <w:rsid w:val="00942B3F"/>
    <w:rsid w:val="00942C30"/>
    <w:rsid w:val="00943457"/>
    <w:rsid w:val="009434A4"/>
    <w:rsid w:val="00943C5C"/>
    <w:rsid w:val="009445F4"/>
    <w:rsid w:val="00944906"/>
    <w:rsid w:val="00944BE2"/>
    <w:rsid w:val="009451CE"/>
    <w:rsid w:val="00945320"/>
    <w:rsid w:val="00945B83"/>
    <w:rsid w:val="00945E71"/>
    <w:rsid w:val="00946CE6"/>
    <w:rsid w:val="0094730C"/>
    <w:rsid w:val="0094773D"/>
    <w:rsid w:val="009502CA"/>
    <w:rsid w:val="009504EA"/>
    <w:rsid w:val="0095151E"/>
    <w:rsid w:val="00951827"/>
    <w:rsid w:val="00951F46"/>
    <w:rsid w:val="00952948"/>
    <w:rsid w:val="0095375F"/>
    <w:rsid w:val="00953D9A"/>
    <w:rsid w:val="00955AAB"/>
    <w:rsid w:val="00955BF6"/>
    <w:rsid w:val="00956251"/>
    <w:rsid w:val="00956944"/>
    <w:rsid w:val="00956AE9"/>
    <w:rsid w:val="00957F2A"/>
    <w:rsid w:val="00962D86"/>
    <w:rsid w:val="0096324C"/>
    <w:rsid w:val="00963D75"/>
    <w:rsid w:val="00964509"/>
    <w:rsid w:val="00964824"/>
    <w:rsid w:val="00964871"/>
    <w:rsid w:val="00964926"/>
    <w:rsid w:val="00965C20"/>
    <w:rsid w:val="00965F97"/>
    <w:rsid w:val="00966752"/>
    <w:rsid w:val="00966967"/>
    <w:rsid w:val="00967CD4"/>
    <w:rsid w:val="00970B28"/>
    <w:rsid w:val="00970FA8"/>
    <w:rsid w:val="0097143A"/>
    <w:rsid w:val="009718E7"/>
    <w:rsid w:val="0097211A"/>
    <w:rsid w:val="009729C6"/>
    <w:rsid w:val="00972B0D"/>
    <w:rsid w:val="00973A13"/>
    <w:rsid w:val="00973D52"/>
    <w:rsid w:val="00973F51"/>
    <w:rsid w:val="00974294"/>
    <w:rsid w:val="0097429A"/>
    <w:rsid w:val="00974EE8"/>
    <w:rsid w:val="0097543F"/>
    <w:rsid w:val="00976015"/>
    <w:rsid w:val="00976033"/>
    <w:rsid w:val="009763A1"/>
    <w:rsid w:val="00976FC2"/>
    <w:rsid w:val="00977035"/>
    <w:rsid w:val="009771E3"/>
    <w:rsid w:val="00977272"/>
    <w:rsid w:val="00977743"/>
    <w:rsid w:val="00980289"/>
    <w:rsid w:val="009803AB"/>
    <w:rsid w:val="00980519"/>
    <w:rsid w:val="0098063D"/>
    <w:rsid w:val="00980728"/>
    <w:rsid w:val="00980C25"/>
    <w:rsid w:val="00980F9F"/>
    <w:rsid w:val="00981535"/>
    <w:rsid w:val="00981C5E"/>
    <w:rsid w:val="00981DA3"/>
    <w:rsid w:val="0098211F"/>
    <w:rsid w:val="00982D6F"/>
    <w:rsid w:val="009847EB"/>
    <w:rsid w:val="0098542B"/>
    <w:rsid w:val="00986505"/>
    <w:rsid w:val="00987C4F"/>
    <w:rsid w:val="00990021"/>
    <w:rsid w:val="00990989"/>
    <w:rsid w:val="00990F2C"/>
    <w:rsid w:val="009915DD"/>
    <w:rsid w:val="00991758"/>
    <w:rsid w:val="00991CFA"/>
    <w:rsid w:val="009921D4"/>
    <w:rsid w:val="00992C72"/>
    <w:rsid w:val="00993856"/>
    <w:rsid w:val="00993D89"/>
    <w:rsid w:val="0099521E"/>
    <w:rsid w:val="00995D53"/>
    <w:rsid w:val="00995DEF"/>
    <w:rsid w:val="00995F2A"/>
    <w:rsid w:val="00996DE1"/>
    <w:rsid w:val="0099716C"/>
    <w:rsid w:val="00997246"/>
    <w:rsid w:val="009974D1"/>
    <w:rsid w:val="009A0007"/>
    <w:rsid w:val="009A0370"/>
    <w:rsid w:val="009A0B14"/>
    <w:rsid w:val="009A14C4"/>
    <w:rsid w:val="009A188A"/>
    <w:rsid w:val="009A1B19"/>
    <w:rsid w:val="009A21FF"/>
    <w:rsid w:val="009A22A3"/>
    <w:rsid w:val="009A386B"/>
    <w:rsid w:val="009A3A55"/>
    <w:rsid w:val="009A4BE6"/>
    <w:rsid w:val="009A4D3E"/>
    <w:rsid w:val="009A522E"/>
    <w:rsid w:val="009A572E"/>
    <w:rsid w:val="009A6F78"/>
    <w:rsid w:val="009A7AF7"/>
    <w:rsid w:val="009A7D78"/>
    <w:rsid w:val="009A7F0A"/>
    <w:rsid w:val="009B1953"/>
    <w:rsid w:val="009B1B25"/>
    <w:rsid w:val="009B24BB"/>
    <w:rsid w:val="009B404B"/>
    <w:rsid w:val="009B4450"/>
    <w:rsid w:val="009B45D4"/>
    <w:rsid w:val="009B4DFC"/>
    <w:rsid w:val="009B5B4F"/>
    <w:rsid w:val="009B5E51"/>
    <w:rsid w:val="009B6DFB"/>
    <w:rsid w:val="009B6E73"/>
    <w:rsid w:val="009B720A"/>
    <w:rsid w:val="009B7301"/>
    <w:rsid w:val="009C0167"/>
    <w:rsid w:val="009C023E"/>
    <w:rsid w:val="009C054E"/>
    <w:rsid w:val="009C0819"/>
    <w:rsid w:val="009C09CC"/>
    <w:rsid w:val="009C0B4C"/>
    <w:rsid w:val="009C0C63"/>
    <w:rsid w:val="009C124F"/>
    <w:rsid w:val="009C2DE1"/>
    <w:rsid w:val="009C3405"/>
    <w:rsid w:val="009C34FD"/>
    <w:rsid w:val="009C3D87"/>
    <w:rsid w:val="009C502E"/>
    <w:rsid w:val="009C55D6"/>
    <w:rsid w:val="009C5717"/>
    <w:rsid w:val="009C7717"/>
    <w:rsid w:val="009C77B2"/>
    <w:rsid w:val="009C7C86"/>
    <w:rsid w:val="009D04D7"/>
    <w:rsid w:val="009D05B2"/>
    <w:rsid w:val="009D0600"/>
    <w:rsid w:val="009D0FC3"/>
    <w:rsid w:val="009D16C0"/>
    <w:rsid w:val="009D366F"/>
    <w:rsid w:val="009D3DCD"/>
    <w:rsid w:val="009D4FA1"/>
    <w:rsid w:val="009D5E86"/>
    <w:rsid w:val="009D60D3"/>
    <w:rsid w:val="009D66E8"/>
    <w:rsid w:val="009D6BA7"/>
    <w:rsid w:val="009D6D6A"/>
    <w:rsid w:val="009E0029"/>
    <w:rsid w:val="009E0A51"/>
    <w:rsid w:val="009E3DED"/>
    <w:rsid w:val="009E40E9"/>
    <w:rsid w:val="009E4521"/>
    <w:rsid w:val="009E4CC5"/>
    <w:rsid w:val="009E4D3D"/>
    <w:rsid w:val="009E4D46"/>
    <w:rsid w:val="009E53BB"/>
    <w:rsid w:val="009E5C62"/>
    <w:rsid w:val="009E682A"/>
    <w:rsid w:val="009E6C34"/>
    <w:rsid w:val="009E6DDC"/>
    <w:rsid w:val="009E7E5F"/>
    <w:rsid w:val="009F00FC"/>
    <w:rsid w:val="009F03AF"/>
    <w:rsid w:val="009F1004"/>
    <w:rsid w:val="009F2356"/>
    <w:rsid w:val="009F2387"/>
    <w:rsid w:val="009F342C"/>
    <w:rsid w:val="009F3698"/>
    <w:rsid w:val="009F4197"/>
    <w:rsid w:val="009F42E8"/>
    <w:rsid w:val="009F472B"/>
    <w:rsid w:val="009F4D9E"/>
    <w:rsid w:val="009F4DEC"/>
    <w:rsid w:val="009F4E5C"/>
    <w:rsid w:val="009F4F4B"/>
    <w:rsid w:val="009F5583"/>
    <w:rsid w:val="009F5B19"/>
    <w:rsid w:val="009F6BC8"/>
    <w:rsid w:val="009F730B"/>
    <w:rsid w:val="009F7535"/>
    <w:rsid w:val="00A01372"/>
    <w:rsid w:val="00A01F3F"/>
    <w:rsid w:val="00A02488"/>
    <w:rsid w:val="00A0269A"/>
    <w:rsid w:val="00A02846"/>
    <w:rsid w:val="00A02C53"/>
    <w:rsid w:val="00A03DD5"/>
    <w:rsid w:val="00A04FA1"/>
    <w:rsid w:val="00A051DB"/>
    <w:rsid w:val="00A05525"/>
    <w:rsid w:val="00A063F0"/>
    <w:rsid w:val="00A0719B"/>
    <w:rsid w:val="00A07BEC"/>
    <w:rsid w:val="00A07EAD"/>
    <w:rsid w:val="00A07EC7"/>
    <w:rsid w:val="00A07F72"/>
    <w:rsid w:val="00A101AE"/>
    <w:rsid w:val="00A10327"/>
    <w:rsid w:val="00A104E6"/>
    <w:rsid w:val="00A120D0"/>
    <w:rsid w:val="00A120F4"/>
    <w:rsid w:val="00A12528"/>
    <w:rsid w:val="00A1321E"/>
    <w:rsid w:val="00A14580"/>
    <w:rsid w:val="00A162E2"/>
    <w:rsid w:val="00A16E45"/>
    <w:rsid w:val="00A16E55"/>
    <w:rsid w:val="00A17E35"/>
    <w:rsid w:val="00A202EE"/>
    <w:rsid w:val="00A20AAB"/>
    <w:rsid w:val="00A20D69"/>
    <w:rsid w:val="00A210D6"/>
    <w:rsid w:val="00A22148"/>
    <w:rsid w:val="00A221B8"/>
    <w:rsid w:val="00A229D6"/>
    <w:rsid w:val="00A230DE"/>
    <w:rsid w:val="00A239EA"/>
    <w:rsid w:val="00A24930"/>
    <w:rsid w:val="00A24B48"/>
    <w:rsid w:val="00A2500D"/>
    <w:rsid w:val="00A25D7C"/>
    <w:rsid w:val="00A26405"/>
    <w:rsid w:val="00A26D7A"/>
    <w:rsid w:val="00A277D9"/>
    <w:rsid w:val="00A300BF"/>
    <w:rsid w:val="00A30343"/>
    <w:rsid w:val="00A30485"/>
    <w:rsid w:val="00A3149F"/>
    <w:rsid w:val="00A32A5F"/>
    <w:rsid w:val="00A32CB7"/>
    <w:rsid w:val="00A340AB"/>
    <w:rsid w:val="00A34268"/>
    <w:rsid w:val="00A34D61"/>
    <w:rsid w:val="00A34DC9"/>
    <w:rsid w:val="00A3539F"/>
    <w:rsid w:val="00A35C07"/>
    <w:rsid w:val="00A369E0"/>
    <w:rsid w:val="00A3714E"/>
    <w:rsid w:val="00A37796"/>
    <w:rsid w:val="00A40638"/>
    <w:rsid w:val="00A40ACF"/>
    <w:rsid w:val="00A41EB2"/>
    <w:rsid w:val="00A42BC4"/>
    <w:rsid w:val="00A42F3F"/>
    <w:rsid w:val="00A43ABA"/>
    <w:rsid w:val="00A43C6B"/>
    <w:rsid w:val="00A43F45"/>
    <w:rsid w:val="00A44C67"/>
    <w:rsid w:val="00A456A4"/>
    <w:rsid w:val="00A45893"/>
    <w:rsid w:val="00A45992"/>
    <w:rsid w:val="00A46092"/>
    <w:rsid w:val="00A46311"/>
    <w:rsid w:val="00A46B88"/>
    <w:rsid w:val="00A47598"/>
    <w:rsid w:val="00A507AD"/>
    <w:rsid w:val="00A50E4E"/>
    <w:rsid w:val="00A51158"/>
    <w:rsid w:val="00A515D3"/>
    <w:rsid w:val="00A51792"/>
    <w:rsid w:val="00A51E7A"/>
    <w:rsid w:val="00A521A5"/>
    <w:rsid w:val="00A5252E"/>
    <w:rsid w:val="00A53460"/>
    <w:rsid w:val="00A541B8"/>
    <w:rsid w:val="00A54320"/>
    <w:rsid w:val="00A54AF6"/>
    <w:rsid w:val="00A54E26"/>
    <w:rsid w:val="00A54E8F"/>
    <w:rsid w:val="00A552FE"/>
    <w:rsid w:val="00A55668"/>
    <w:rsid w:val="00A55DB9"/>
    <w:rsid w:val="00A560C8"/>
    <w:rsid w:val="00A5755B"/>
    <w:rsid w:val="00A5767B"/>
    <w:rsid w:val="00A6035C"/>
    <w:rsid w:val="00A609A8"/>
    <w:rsid w:val="00A618EF"/>
    <w:rsid w:val="00A61E6D"/>
    <w:rsid w:val="00A639CE"/>
    <w:rsid w:val="00A63A59"/>
    <w:rsid w:val="00A653E7"/>
    <w:rsid w:val="00A6547F"/>
    <w:rsid w:val="00A65846"/>
    <w:rsid w:val="00A665B8"/>
    <w:rsid w:val="00A66805"/>
    <w:rsid w:val="00A700BA"/>
    <w:rsid w:val="00A70DD7"/>
    <w:rsid w:val="00A70E42"/>
    <w:rsid w:val="00A70F12"/>
    <w:rsid w:val="00A713A2"/>
    <w:rsid w:val="00A748C9"/>
    <w:rsid w:val="00A74F7A"/>
    <w:rsid w:val="00A751EA"/>
    <w:rsid w:val="00A7575B"/>
    <w:rsid w:val="00A758C0"/>
    <w:rsid w:val="00A765B1"/>
    <w:rsid w:val="00A766D0"/>
    <w:rsid w:val="00A767F8"/>
    <w:rsid w:val="00A80F87"/>
    <w:rsid w:val="00A812F5"/>
    <w:rsid w:val="00A81940"/>
    <w:rsid w:val="00A821A1"/>
    <w:rsid w:val="00A8247E"/>
    <w:rsid w:val="00A8306D"/>
    <w:rsid w:val="00A841DE"/>
    <w:rsid w:val="00A843B4"/>
    <w:rsid w:val="00A84447"/>
    <w:rsid w:val="00A84670"/>
    <w:rsid w:val="00A85512"/>
    <w:rsid w:val="00A85F07"/>
    <w:rsid w:val="00A868F6"/>
    <w:rsid w:val="00A86A5E"/>
    <w:rsid w:val="00A86B0D"/>
    <w:rsid w:val="00A86CCC"/>
    <w:rsid w:val="00A87F3D"/>
    <w:rsid w:val="00A9006D"/>
    <w:rsid w:val="00A90925"/>
    <w:rsid w:val="00A90D2B"/>
    <w:rsid w:val="00A90EBB"/>
    <w:rsid w:val="00A92AA8"/>
    <w:rsid w:val="00A931A6"/>
    <w:rsid w:val="00A933C7"/>
    <w:rsid w:val="00A94477"/>
    <w:rsid w:val="00A949B6"/>
    <w:rsid w:val="00A94C17"/>
    <w:rsid w:val="00A950AF"/>
    <w:rsid w:val="00A954D6"/>
    <w:rsid w:val="00A957F0"/>
    <w:rsid w:val="00A95ABC"/>
    <w:rsid w:val="00A95ED3"/>
    <w:rsid w:val="00A96198"/>
    <w:rsid w:val="00A96A57"/>
    <w:rsid w:val="00A96E19"/>
    <w:rsid w:val="00A96F12"/>
    <w:rsid w:val="00A9721C"/>
    <w:rsid w:val="00A97BC5"/>
    <w:rsid w:val="00AA385D"/>
    <w:rsid w:val="00AA46BF"/>
    <w:rsid w:val="00AA4974"/>
    <w:rsid w:val="00AA51FB"/>
    <w:rsid w:val="00AA5434"/>
    <w:rsid w:val="00AA5B92"/>
    <w:rsid w:val="00AA6B39"/>
    <w:rsid w:val="00AA728B"/>
    <w:rsid w:val="00AA735F"/>
    <w:rsid w:val="00AA74E9"/>
    <w:rsid w:val="00AA7C5D"/>
    <w:rsid w:val="00AB0154"/>
    <w:rsid w:val="00AB095E"/>
    <w:rsid w:val="00AB2112"/>
    <w:rsid w:val="00AB25BA"/>
    <w:rsid w:val="00AB3A20"/>
    <w:rsid w:val="00AB4C90"/>
    <w:rsid w:val="00AB643E"/>
    <w:rsid w:val="00AB7367"/>
    <w:rsid w:val="00AB76B5"/>
    <w:rsid w:val="00AB7925"/>
    <w:rsid w:val="00AB7A1C"/>
    <w:rsid w:val="00AC003E"/>
    <w:rsid w:val="00AC0ADF"/>
    <w:rsid w:val="00AC11BE"/>
    <w:rsid w:val="00AC2414"/>
    <w:rsid w:val="00AC3186"/>
    <w:rsid w:val="00AC320C"/>
    <w:rsid w:val="00AC3844"/>
    <w:rsid w:val="00AC38E8"/>
    <w:rsid w:val="00AC3C88"/>
    <w:rsid w:val="00AC4905"/>
    <w:rsid w:val="00AC4AE5"/>
    <w:rsid w:val="00AC5671"/>
    <w:rsid w:val="00AC600B"/>
    <w:rsid w:val="00AC66AB"/>
    <w:rsid w:val="00AC6BAE"/>
    <w:rsid w:val="00AC6BEE"/>
    <w:rsid w:val="00AC6C3F"/>
    <w:rsid w:val="00AC6EFB"/>
    <w:rsid w:val="00AC766F"/>
    <w:rsid w:val="00AC7FCB"/>
    <w:rsid w:val="00AD006C"/>
    <w:rsid w:val="00AD12F9"/>
    <w:rsid w:val="00AD159F"/>
    <w:rsid w:val="00AD2CA3"/>
    <w:rsid w:val="00AD2DD4"/>
    <w:rsid w:val="00AD4ACD"/>
    <w:rsid w:val="00AD4CC5"/>
    <w:rsid w:val="00AD5A15"/>
    <w:rsid w:val="00AD6473"/>
    <w:rsid w:val="00AD6569"/>
    <w:rsid w:val="00AD7149"/>
    <w:rsid w:val="00AD79FB"/>
    <w:rsid w:val="00AE0C3A"/>
    <w:rsid w:val="00AE0F15"/>
    <w:rsid w:val="00AE0FA2"/>
    <w:rsid w:val="00AE177A"/>
    <w:rsid w:val="00AE2315"/>
    <w:rsid w:val="00AE260E"/>
    <w:rsid w:val="00AE2702"/>
    <w:rsid w:val="00AE380C"/>
    <w:rsid w:val="00AE3A15"/>
    <w:rsid w:val="00AE3EC5"/>
    <w:rsid w:val="00AE4630"/>
    <w:rsid w:val="00AE4682"/>
    <w:rsid w:val="00AE49EC"/>
    <w:rsid w:val="00AE5F34"/>
    <w:rsid w:val="00AE72D6"/>
    <w:rsid w:val="00AE7387"/>
    <w:rsid w:val="00AF0267"/>
    <w:rsid w:val="00AF18E4"/>
    <w:rsid w:val="00AF2C52"/>
    <w:rsid w:val="00AF2FEB"/>
    <w:rsid w:val="00AF3524"/>
    <w:rsid w:val="00AF4706"/>
    <w:rsid w:val="00AF514C"/>
    <w:rsid w:val="00AF567E"/>
    <w:rsid w:val="00AF584B"/>
    <w:rsid w:val="00AF5EBB"/>
    <w:rsid w:val="00AF6456"/>
    <w:rsid w:val="00AF76F4"/>
    <w:rsid w:val="00AF7DA3"/>
    <w:rsid w:val="00B000B3"/>
    <w:rsid w:val="00B00BFE"/>
    <w:rsid w:val="00B00D8D"/>
    <w:rsid w:val="00B0149B"/>
    <w:rsid w:val="00B03CD6"/>
    <w:rsid w:val="00B04146"/>
    <w:rsid w:val="00B0521E"/>
    <w:rsid w:val="00B05630"/>
    <w:rsid w:val="00B05ADD"/>
    <w:rsid w:val="00B05C25"/>
    <w:rsid w:val="00B077AD"/>
    <w:rsid w:val="00B0782E"/>
    <w:rsid w:val="00B0786F"/>
    <w:rsid w:val="00B10282"/>
    <w:rsid w:val="00B109CA"/>
    <w:rsid w:val="00B112FA"/>
    <w:rsid w:val="00B11349"/>
    <w:rsid w:val="00B12076"/>
    <w:rsid w:val="00B136E9"/>
    <w:rsid w:val="00B13963"/>
    <w:rsid w:val="00B14DBC"/>
    <w:rsid w:val="00B15409"/>
    <w:rsid w:val="00B157E7"/>
    <w:rsid w:val="00B15833"/>
    <w:rsid w:val="00B15FDD"/>
    <w:rsid w:val="00B16465"/>
    <w:rsid w:val="00B173A3"/>
    <w:rsid w:val="00B20C48"/>
    <w:rsid w:val="00B20EE9"/>
    <w:rsid w:val="00B21250"/>
    <w:rsid w:val="00B21BE8"/>
    <w:rsid w:val="00B21E89"/>
    <w:rsid w:val="00B22131"/>
    <w:rsid w:val="00B239D2"/>
    <w:rsid w:val="00B23FFB"/>
    <w:rsid w:val="00B248A6"/>
    <w:rsid w:val="00B24919"/>
    <w:rsid w:val="00B251A7"/>
    <w:rsid w:val="00B2571C"/>
    <w:rsid w:val="00B25DC5"/>
    <w:rsid w:val="00B26CA6"/>
    <w:rsid w:val="00B27218"/>
    <w:rsid w:val="00B279F9"/>
    <w:rsid w:val="00B27D4F"/>
    <w:rsid w:val="00B306D8"/>
    <w:rsid w:val="00B30FA6"/>
    <w:rsid w:val="00B30FF8"/>
    <w:rsid w:val="00B3137F"/>
    <w:rsid w:val="00B3294C"/>
    <w:rsid w:val="00B334A0"/>
    <w:rsid w:val="00B33B1B"/>
    <w:rsid w:val="00B33E6A"/>
    <w:rsid w:val="00B34178"/>
    <w:rsid w:val="00B349EF"/>
    <w:rsid w:val="00B35323"/>
    <w:rsid w:val="00B353AD"/>
    <w:rsid w:val="00B353BB"/>
    <w:rsid w:val="00B35E1B"/>
    <w:rsid w:val="00B35E1D"/>
    <w:rsid w:val="00B36065"/>
    <w:rsid w:val="00B367A3"/>
    <w:rsid w:val="00B36AF7"/>
    <w:rsid w:val="00B36BDA"/>
    <w:rsid w:val="00B402BC"/>
    <w:rsid w:val="00B411EA"/>
    <w:rsid w:val="00B4133F"/>
    <w:rsid w:val="00B41E0A"/>
    <w:rsid w:val="00B420CA"/>
    <w:rsid w:val="00B422ED"/>
    <w:rsid w:val="00B42DF4"/>
    <w:rsid w:val="00B43CFD"/>
    <w:rsid w:val="00B43E27"/>
    <w:rsid w:val="00B44390"/>
    <w:rsid w:val="00B445D3"/>
    <w:rsid w:val="00B449D4"/>
    <w:rsid w:val="00B44BBA"/>
    <w:rsid w:val="00B45703"/>
    <w:rsid w:val="00B45981"/>
    <w:rsid w:val="00B45D19"/>
    <w:rsid w:val="00B465CC"/>
    <w:rsid w:val="00B465EC"/>
    <w:rsid w:val="00B5104E"/>
    <w:rsid w:val="00B51318"/>
    <w:rsid w:val="00B51580"/>
    <w:rsid w:val="00B51D54"/>
    <w:rsid w:val="00B538F4"/>
    <w:rsid w:val="00B539F6"/>
    <w:rsid w:val="00B53D64"/>
    <w:rsid w:val="00B54133"/>
    <w:rsid w:val="00B5424B"/>
    <w:rsid w:val="00B544BC"/>
    <w:rsid w:val="00B55A66"/>
    <w:rsid w:val="00B55BD2"/>
    <w:rsid w:val="00B56C4C"/>
    <w:rsid w:val="00B60639"/>
    <w:rsid w:val="00B60DA2"/>
    <w:rsid w:val="00B61435"/>
    <w:rsid w:val="00B616BB"/>
    <w:rsid w:val="00B61A43"/>
    <w:rsid w:val="00B61B34"/>
    <w:rsid w:val="00B61FA1"/>
    <w:rsid w:val="00B62962"/>
    <w:rsid w:val="00B63B3D"/>
    <w:rsid w:val="00B63C53"/>
    <w:rsid w:val="00B64969"/>
    <w:rsid w:val="00B64D5F"/>
    <w:rsid w:val="00B65E90"/>
    <w:rsid w:val="00B660C7"/>
    <w:rsid w:val="00B7023C"/>
    <w:rsid w:val="00B702F7"/>
    <w:rsid w:val="00B705FD"/>
    <w:rsid w:val="00B71159"/>
    <w:rsid w:val="00B7115F"/>
    <w:rsid w:val="00B72287"/>
    <w:rsid w:val="00B728C6"/>
    <w:rsid w:val="00B72909"/>
    <w:rsid w:val="00B72D47"/>
    <w:rsid w:val="00B7354D"/>
    <w:rsid w:val="00B74165"/>
    <w:rsid w:val="00B74658"/>
    <w:rsid w:val="00B7476F"/>
    <w:rsid w:val="00B748FB"/>
    <w:rsid w:val="00B75115"/>
    <w:rsid w:val="00B761B1"/>
    <w:rsid w:val="00B76DF0"/>
    <w:rsid w:val="00B770BF"/>
    <w:rsid w:val="00B82D17"/>
    <w:rsid w:val="00B831AA"/>
    <w:rsid w:val="00B8375A"/>
    <w:rsid w:val="00B837CE"/>
    <w:rsid w:val="00B83E83"/>
    <w:rsid w:val="00B83FD5"/>
    <w:rsid w:val="00B84FD9"/>
    <w:rsid w:val="00B8668F"/>
    <w:rsid w:val="00B8673E"/>
    <w:rsid w:val="00B86E8F"/>
    <w:rsid w:val="00B90E95"/>
    <w:rsid w:val="00B914D8"/>
    <w:rsid w:val="00B916A3"/>
    <w:rsid w:val="00B92079"/>
    <w:rsid w:val="00B927E6"/>
    <w:rsid w:val="00B93448"/>
    <w:rsid w:val="00B946BC"/>
    <w:rsid w:val="00B948CE"/>
    <w:rsid w:val="00B94AE2"/>
    <w:rsid w:val="00B94F62"/>
    <w:rsid w:val="00B954DF"/>
    <w:rsid w:val="00B971D8"/>
    <w:rsid w:val="00B97486"/>
    <w:rsid w:val="00B97C25"/>
    <w:rsid w:val="00B97E4D"/>
    <w:rsid w:val="00BA0AC8"/>
    <w:rsid w:val="00BA0C9A"/>
    <w:rsid w:val="00BA1A43"/>
    <w:rsid w:val="00BA200D"/>
    <w:rsid w:val="00BA2198"/>
    <w:rsid w:val="00BA28DC"/>
    <w:rsid w:val="00BA2C42"/>
    <w:rsid w:val="00BA333E"/>
    <w:rsid w:val="00BA35ED"/>
    <w:rsid w:val="00BA3CC5"/>
    <w:rsid w:val="00BA3D54"/>
    <w:rsid w:val="00BA3FF9"/>
    <w:rsid w:val="00BA492B"/>
    <w:rsid w:val="00BA49F3"/>
    <w:rsid w:val="00BA565F"/>
    <w:rsid w:val="00BA5984"/>
    <w:rsid w:val="00BA785F"/>
    <w:rsid w:val="00BA78A1"/>
    <w:rsid w:val="00BA7C14"/>
    <w:rsid w:val="00BA7CE2"/>
    <w:rsid w:val="00BB1B3A"/>
    <w:rsid w:val="00BB1C09"/>
    <w:rsid w:val="00BB23E9"/>
    <w:rsid w:val="00BB275D"/>
    <w:rsid w:val="00BB27AC"/>
    <w:rsid w:val="00BB3320"/>
    <w:rsid w:val="00BB394E"/>
    <w:rsid w:val="00BB3A23"/>
    <w:rsid w:val="00BB401B"/>
    <w:rsid w:val="00BB40CB"/>
    <w:rsid w:val="00BB45CB"/>
    <w:rsid w:val="00BB5174"/>
    <w:rsid w:val="00BB5699"/>
    <w:rsid w:val="00BB6AD1"/>
    <w:rsid w:val="00BB770C"/>
    <w:rsid w:val="00BB7C7C"/>
    <w:rsid w:val="00BB7D4D"/>
    <w:rsid w:val="00BB7ED9"/>
    <w:rsid w:val="00BC079F"/>
    <w:rsid w:val="00BC0AF7"/>
    <w:rsid w:val="00BC0E29"/>
    <w:rsid w:val="00BC1CE3"/>
    <w:rsid w:val="00BC2A3F"/>
    <w:rsid w:val="00BC3096"/>
    <w:rsid w:val="00BC4415"/>
    <w:rsid w:val="00BC463E"/>
    <w:rsid w:val="00BC497B"/>
    <w:rsid w:val="00BC501E"/>
    <w:rsid w:val="00BC5047"/>
    <w:rsid w:val="00BC5156"/>
    <w:rsid w:val="00BC5E9C"/>
    <w:rsid w:val="00BC6C0A"/>
    <w:rsid w:val="00BC7A37"/>
    <w:rsid w:val="00BD03A5"/>
    <w:rsid w:val="00BD06C0"/>
    <w:rsid w:val="00BD0C81"/>
    <w:rsid w:val="00BD10B7"/>
    <w:rsid w:val="00BD143C"/>
    <w:rsid w:val="00BD21A1"/>
    <w:rsid w:val="00BD3064"/>
    <w:rsid w:val="00BD390D"/>
    <w:rsid w:val="00BD3D28"/>
    <w:rsid w:val="00BD436C"/>
    <w:rsid w:val="00BD47CD"/>
    <w:rsid w:val="00BD4901"/>
    <w:rsid w:val="00BD4F5F"/>
    <w:rsid w:val="00BD5453"/>
    <w:rsid w:val="00BD5DEE"/>
    <w:rsid w:val="00BD686F"/>
    <w:rsid w:val="00BD68DD"/>
    <w:rsid w:val="00BD6DA5"/>
    <w:rsid w:val="00BD7681"/>
    <w:rsid w:val="00BD781D"/>
    <w:rsid w:val="00BD7E8A"/>
    <w:rsid w:val="00BE0421"/>
    <w:rsid w:val="00BE275B"/>
    <w:rsid w:val="00BE2B45"/>
    <w:rsid w:val="00BE2F9C"/>
    <w:rsid w:val="00BE3E1F"/>
    <w:rsid w:val="00BE53F6"/>
    <w:rsid w:val="00BE5E11"/>
    <w:rsid w:val="00BE73DC"/>
    <w:rsid w:val="00BE7B1C"/>
    <w:rsid w:val="00BE7F83"/>
    <w:rsid w:val="00BF05D6"/>
    <w:rsid w:val="00BF0925"/>
    <w:rsid w:val="00BF0A6C"/>
    <w:rsid w:val="00BF2CE4"/>
    <w:rsid w:val="00BF3CAA"/>
    <w:rsid w:val="00BF4D85"/>
    <w:rsid w:val="00BF5917"/>
    <w:rsid w:val="00BF5BAC"/>
    <w:rsid w:val="00BF67A4"/>
    <w:rsid w:val="00BF7853"/>
    <w:rsid w:val="00C00358"/>
    <w:rsid w:val="00C00388"/>
    <w:rsid w:val="00C00929"/>
    <w:rsid w:val="00C009A3"/>
    <w:rsid w:val="00C01271"/>
    <w:rsid w:val="00C01436"/>
    <w:rsid w:val="00C01715"/>
    <w:rsid w:val="00C01783"/>
    <w:rsid w:val="00C024E2"/>
    <w:rsid w:val="00C0275D"/>
    <w:rsid w:val="00C02C3C"/>
    <w:rsid w:val="00C03928"/>
    <w:rsid w:val="00C0417E"/>
    <w:rsid w:val="00C0546A"/>
    <w:rsid w:val="00C060A8"/>
    <w:rsid w:val="00C06A5D"/>
    <w:rsid w:val="00C06EA1"/>
    <w:rsid w:val="00C07352"/>
    <w:rsid w:val="00C074B2"/>
    <w:rsid w:val="00C07CBF"/>
    <w:rsid w:val="00C07FA6"/>
    <w:rsid w:val="00C07FC6"/>
    <w:rsid w:val="00C10056"/>
    <w:rsid w:val="00C10253"/>
    <w:rsid w:val="00C12509"/>
    <w:rsid w:val="00C12783"/>
    <w:rsid w:val="00C12AA3"/>
    <w:rsid w:val="00C12F08"/>
    <w:rsid w:val="00C13174"/>
    <w:rsid w:val="00C1341D"/>
    <w:rsid w:val="00C13519"/>
    <w:rsid w:val="00C15498"/>
    <w:rsid w:val="00C15915"/>
    <w:rsid w:val="00C16299"/>
    <w:rsid w:val="00C16973"/>
    <w:rsid w:val="00C16AFE"/>
    <w:rsid w:val="00C16BA4"/>
    <w:rsid w:val="00C16C2D"/>
    <w:rsid w:val="00C16D40"/>
    <w:rsid w:val="00C17F12"/>
    <w:rsid w:val="00C20B54"/>
    <w:rsid w:val="00C227FE"/>
    <w:rsid w:val="00C22BFF"/>
    <w:rsid w:val="00C23D8F"/>
    <w:rsid w:val="00C24AEC"/>
    <w:rsid w:val="00C24E4D"/>
    <w:rsid w:val="00C25AD3"/>
    <w:rsid w:val="00C26C50"/>
    <w:rsid w:val="00C26F29"/>
    <w:rsid w:val="00C273AA"/>
    <w:rsid w:val="00C274B4"/>
    <w:rsid w:val="00C27B3A"/>
    <w:rsid w:val="00C27E46"/>
    <w:rsid w:val="00C30A84"/>
    <w:rsid w:val="00C30D23"/>
    <w:rsid w:val="00C32110"/>
    <w:rsid w:val="00C32E82"/>
    <w:rsid w:val="00C33E02"/>
    <w:rsid w:val="00C34051"/>
    <w:rsid w:val="00C34307"/>
    <w:rsid w:val="00C34362"/>
    <w:rsid w:val="00C36348"/>
    <w:rsid w:val="00C36A93"/>
    <w:rsid w:val="00C36BE7"/>
    <w:rsid w:val="00C37F63"/>
    <w:rsid w:val="00C40706"/>
    <w:rsid w:val="00C40807"/>
    <w:rsid w:val="00C40999"/>
    <w:rsid w:val="00C40FAF"/>
    <w:rsid w:val="00C413E9"/>
    <w:rsid w:val="00C415B2"/>
    <w:rsid w:val="00C41DE7"/>
    <w:rsid w:val="00C42566"/>
    <w:rsid w:val="00C44559"/>
    <w:rsid w:val="00C46639"/>
    <w:rsid w:val="00C469AC"/>
    <w:rsid w:val="00C46B20"/>
    <w:rsid w:val="00C47238"/>
    <w:rsid w:val="00C47B4D"/>
    <w:rsid w:val="00C47CD5"/>
    <w:rsid w:val="00C5052A"/>
    <w:rsid w:val="00C5055C"/>
    <w:rsid w:val="00C51002"/>
    <w:rsid w:val="00C514A2"/>
    <w:rsid w:val="00C518EA"/>
    <w:rsid w:val="00C51B89"/>
    <w:rsid w:val="00C52319"/>
    <w:rsid w:val="00C528A5"/>
    <w:rsid w:val="00C531DD"/>
    <w:rsid w:val="00C542E7"/>
    <w:rsid w:val="00C54552"/>
    <w:rsid w:val="00C549C3"/>
    <w:rsid w:val="00C55B35"/>
    <w:rsid w:val="00C566E5"/>
    <w:rsid w:val="00C56AE1"/>
    <w:rsid w:val="00C5787F"/>
    <w:rsid w:val="00C60143"/>
    <w:rsid w:val="00C60327"/>
    <w:rsid w:val="00C6111F"/>
    <w:rsid w:val="00C61227"/>
    <w:rsid w:val="00C6167A"/>
    <w:rsid w:val="00C61A3D"/>
    <w:rsid w:val="00C61C5E"/>
    <w:rsid w:val="00C61E1D"/>
    <w:rsid w:val="00C61F13"/>
    <w:rsid w:val="00C6225A"/>
    <w:rsid w:val="00C62E68"/>
    <w:rsid w:val="00C62FD0"/>
    <w:rsid w:val="00C6322B"/>
    <w:rsid w:val="00C6335E"/>
    <w:rsid w:val="00C63B32"/>
    <w:rsid w:val="00C63DF9"/>
    <w:rsid w:val="00C64C62"/>
    <w:rsid w:val="00C64FC9"/>
    <w:rsid w:val="00C66BFC"/>
    <w:rsid w:val="00C70519"/>
    <w:rsid w:val="00C7143E"/>
    <w:rsid w:val="00C71C43"/>
    <w:rsid w:val="00C71D33"/>
    <w:rsid w:val="00C72B75"/>
    <w:rsid w:val="00C73AFC"/>
    <w:rsid w:val="00C73FDF"/>
    <w:rsid w:val="00C74988"/>
    <w:rsid w:val="00C74D6C"/>
    <w:rsid w:val="00C7504C"/>
    <w:rsid w:val="00C75B3C"/>
    <w:rsid w:val="00C75D18"/>
    <w:rsid w:val="00C763F0"/>
    <w:rsid w:val="00C76485"/>
    <w:rsid w:val="00C77198"/>
    <w:rsid w:val="00C80044"/>
    <w:rsid w:val="00C8058D"/>
    <w:rsid w:val="00C80B72"/>
    <w:rsid w:val="00C80F61"/>
    <w:rsid w:val="00C81131"/>
    <w:rsid w:val="00C81FF3"/>
    <w:rsid w:val="00C82186"/>
    <w:rsid w:val="00C8286D"/>
    <w:rsid w:val="00C83ADE"/>
    <w:rsid w:val="00C83B28"/>
    <w:rsid w:val="00C85469"/>
    <w:rsid w:val="00C854E0"/>
    <w:rsid w:val="00C85EB3"/>
    <w:rsid w:val="00C86C00"/>
    <w:rsid w:val="00C878DF"/>
    <w:rsid w:val="00C87A42"/>
    <w:rsid w:val="00C918E7"/>
    <w:rsid w:val="00C921C5"/>
    <w:rsid w:val="00C929F5"/>
    <w:rsid w:val="00C92C4D"/>
    <w:rsid w:val="00C92E58"/>
    <w:rsid w:val="00C931B5"/>
    <w:rsid w:val="00C93839"/>
    <w:rsid w:val="00C941FB"/>
    <w:rsid w:val="00C94973"/>
    <w:rsid w:val="00C94F49"/>
    <w:rsid w:val="00C951AB"/>
    <w:rsid w:val="00C954E8"/>
    <w:rsid w:val="00C95804"/>
    <w:rsid w:val="00C959BE"/>
    <w:rsid w:val="00C95A9B"/>
    <w:rsid w:val="00C95B99"/>
    <w:rsid w:val="00C95C16"/>
    <w:rsid w:val="00C95E28"/>
    <w:rsid w:val="00C9610D"/>
    <w:rsid w:val="00C976B0"/>
    <w:rsid w:val="00C97758"/>
    <w:rsid w:val="00CA0927"/>
    <w:rsid w:val="00CA0BDD"/>
    <w:rsid w:val="00CA0E85"/>
    <w:rsid w:val="00CA0E86"/>
    <w:rsid w:val="00CA223A"/>
    <w:rsid w:val="00CA398C"/>
    <w:rsid w:val="00CA3ECB"/>
    <w:rsid w:val="00CA5022"/>
    <w:rsid w:val="00CA5842"/>
    <w:rsid w:val="00CA5F45"/>
    <w:rsid w:val="00CA62F9"/>
    <w:rsid w:val="00CA651F"/>
    <w:rsid w:val="00CA6DDC"/>
    <w:rsid w:val="00CA6FC3"/>
    <w:rsid w:val="00CA72EA"/>
    <w:rsid w:val="00CA7778"/>
    <w:rsid w:val="00CA7F9D"/>
    <w:rsid w:val="00CB0145"/>
    <w:rsid w:val="00CB0252"/>
    <w:rsid w:val="00CB038D"/>
    <w:rsid w:val="00CB0D03"/>
    <w:rsid w:val="00CB1876"/>
    <w:rsid w:val="00CB18D7"/>
    <w:rsid w:val="00CB1DEF"/>
    <w:rsid w:val="00CB20E5"/>
    <w:rsid w:val="00CB21F5"/>
    <w:rsid w:val="00CB3242"/>
    <w:rsid w:val="00CB59BC"/>
    <w:rsid w:val="00CB6EB4"/>
    <w:rsid w:val="00CB758D"/>
    <w:rsid w:val="00CB7A43"/>
    <w:rsid w:val="00CC0068"/>
    <w:rsid w:val="00CC052A"/>
    <w:rsid w:val="00CC0598"/>
    <w:rsid w:val="00CC11D1"/>
    <w:rsid w:val="00CC1872"/>
    <w:rsid w:val="00CC1C30"/>
    <w:rsid w:val="00CC4114"/>
    <w:rsid w:val="00CC43A5"/>
    <w:rsid w:val="00CC44BE"/>
    <w:rsid w:val="00CC45DF"/>
    <w:rsid w:val="00CC46F5"/>
    <w:rsid w:val="00CC4F42"/>
    <w:rsid w:val="00CC503E"/>
    <w:rsid w:val="00CC585D"/>
    <w:rsid w:val="00CC77CF"/>
    <w:rsid w:val="00CD1594"/>
    <w:rsid w:val="00CD1637"/>
    <w:rsid w:val="00CD166F"/>
    <w:rsid w:val="00CD18E8"/>
    <w:rsid w:val="00CD26B9"/>
    <w:rsid w:val="00CD3570"/>
    <w:rsid w:val="00CD384E"/>
    <w:rsid w:val="00CD50F8"/>
    <w:rsid w:val="00CD65E7"/>
    <w:rsid w:val="00CD69E3"/>
    <w:rsid w:val="00CD6F8A"/>
    <w:rsid w:val="00CD72AC"/>
    <w:rsid w:val="00CD74BF"/>
    <w:rsid w:val="00CD7D66"/>
    <w:rsid w:val="00CD7DCE"/>
    <w:rsid w:val="00CD7F01"/>
    <w:rsid w:val="00CE053F"/>
    <w:rsid w:val="00CE0627"/>
    <w:rsid w:val="00CE1206"/>
    <w:rsid w:val="00CE2A2A"/>
    <w:rsid w:val="00CE2BE8"/>
    <w:rsid w:val="00CE44E1"/>
    <w:rsid w:val="00CE4625"/>
    <w:rsid w:val="00CE4A27"/>
    <w:rsid w:val="00CE63CC"/>
    <w:rsid w:val="00CE7DB5"/>
    <w:rsid w:val="00CF08C4"/>
    <w:rsid w:val="00CF0FD2"/>
    <w:rsid w:val="00CF1D2D"/>
    <w:rsid w:val="00CF1FAE"/>
    <w:rsid w:val="00CF2AC1"/>
    <w:rsid w:val="00CF2F57"/>
    <w:rsid w:val="00CF35F9"/>
    <w:rsid w:val="00CF384F"/>
    <w:rsid w:val="00CF3B64"/>
    <w:rsid w:val="00CF5EB2"/>
    <w:rsid w:val="00CF6410"/>
    <w:rsid w:val="00CF7D31"/>
    <w:rsid w:val="00D00555"/>
    <w:rsid w:val="00D01F11"/>
    <w:rsid w:val="00D0222E"/>
    <w:rsid w:val="00D0230F"/>
    <w:rsid w:val="00D02AC8"/>
    <w:rsid w:val="00D03A11"/>
    <w:rsid w:val="00D03FA0"/>
    <w:rsid w:val="00D04180"/>
    <w:rsid w:val="00D0419E"/>
    <w:rsid w:val="00D0478F"/>
    <w:rsid w:val="00D06081"/>
    <w:rsid w:val="00D06112"/>
    <w:rsid w:val="00D064C9"/>
    <w:rsid w:val="00D065FA"/>
    <w:rsid w:val="00D06AA4"/>
    <w:rsid w:val="00D0790D"/>
    <w:rsid w:val="00D07E18"/>
    <w:rsid w:val="00D1038B"/>
    <w:rsid w:val="00D1039B"/>
    <w:rsid w:val="00D106D5"/>
    <w:rsid w:val="00D10853"/>
    <w:rsid w:val="00D10886"/>
    <w:rsid w:val="00D1106D"/>
    <w:rsid w:val="00D124A3"/>
    <w:rsid w:val="00D12958"/>
    <w:rsid w:val="00D12B87"/>
    <w:rsid w:val="00D1330F"/>
    <w:rsid w:val="00D13393"/>
    <w:rsid w:val="00D13C20"/>
    <w:rsid w:val="00D14FEE"/>
    <w:rsid w:val="00D1595E"/>
    <w:rsid w:val="00D159F0"/>
    <w:rsid w:val="00D15A39"/>
    <w:rsid w:val="00D16D61"/>
    <w:rsid w:val="00D179BD"/>
    <w:rsid w:val="00D20BEF"/>
    <w:rsid w:val="00D22158"/>
    <w:rsid w:val="00D22555"/>
    <w:rsid w:val="00D227D9"/>
    <w:rsid w:val="00D22E8D"/>
    <w:rsid w:val="00D232F0"/>
    <w:rsid w:val="00D235E5"/>
    <w:rsid w:val="00D23C8F"/>
    <w:rsid w:val="00D24FAC"/>
    <w:rsid w:val="00D2545E"/>
    <w:rsid w:val="00D25E2D"/>
    <w:rsid w:val="00D2626A"/>
    <w:rsid w:val="00D26287"/>
    <w:rsid w:val="00D31B4B"/>
    <w:rsid w:val="00D31B7A"/>
    <w:rsid w:val="00D31E04"/>
    <w:rsid w:val="00D322BC"/>
    <w:rsid w:val="00D32DF4"/>
    <w:rsid w:val="00D32EE9"/>
    <w:rsid w:val="00D339A6"/>
    <w:rsid w:val="00D342FA"/>
    <w:rsid w:val="00D34DC3"/>
    <w:rsid w:val="00D34F3C"/>
    <w:rsid w:val="00D3638E"/>
    <w:rsid w:val="00D36E27"/>
    <w:rsid w:val="00D377A4"/>
    <w:rsid w:val="00D37ED2"/>
    <w:rsid w:val="00D4013E"/>
    <w:rsid w:val="00D40ED6"/>
    <w:rsid w:val="00D4206D"/>
    <w:rsid w:val="00D424F4"/>
    <w:rsid w:val="00D445D6"/>
    <w:rsid w:val="00D44861"/>
    <w:rsid w:val="00D44864"/>
    <w:rsid w:val="00D45114"/>
    <w:rsid w:val="00D45799"/>
    <w:rsid w:val="00D45CAB"/>
    <w:rsid w:val="00D45F5B"/>
    <w:rsid w:val="00D46111"/>
    <w:rsid w:val="00D46A32"/>
    <w:rsid w:val="00D46EA0"/>
    <w:rsid w:val="00D4757A"/>
    <w:rsid w:val="00D477F5"/>
    <w:rsid w:val="00D47B35"/>
    <w:rsid w:val="00D47C57"/>
    <w:rsid w:val="00D50133"/>
    <w:rsid w:val="00D50B68"/>
    <w:rsid w:val="00D522E4"/>
    <w:rsid w:val="00D52340"/>
    <w:rsid w:val="00D52907"/>
    <w:rsid w:val="00D52C4C"/>
    <w:rsid w:val="00D53248"/>
    <w:rsid w:val="00D54300"/>
    <w:rsid w:val="00D5561A"/>
    <w:rsid w:val="00D5634D"/>
    <w:rsid w:val="00D56941"/>
    <w:rsid w:val="00D570D4"/>
    <w:rsid w:val="00D57458"/>
    <w:rsid w:val="00D576D9"/>
    <w:rsid w:val="00D57768"/>
    <w:rsid w:val="00D60309"/>
    <w:rsid w:val="00D60A5F"/>
    <w:rsid w:val="00D60CAF"/>
    <w:rsid w:val="00D60DA6"/>
    <w:rsid w:val="00D60DBF"/>
    <w:rsid w:val="00D61F62"/>
    <w:rsid w:val="00D621C8"/>
    <w:rsid w:val="00D6299C"/>
    <w:rsid w:val="00D62EFE"/>
    <w:rsid w:val="00D63570"/>
    <w:rsid w:val="00D6406C"/>
    <w:rsid w:val="00D641F6"/>
    <w:rsid w:val="00D64D11"/>
    <w:rsid w:val="00D65782"/>
    <w:rsid w:val="00D658BF"/>
    <w:rsid w:val="00D65D57"/>
    <w:rsid w:val="00D665E3"/>
    <w:rsid w:val="00D671AE"/>
    <w:rsid w:val="00D677C0"/>
    <w:rsid w:val="00D679A4"/>
    <w:rsid w:val="00D67AB7"/>
    <w:rsid w:val="00D70942"/>
    <w:rsid w:val="00D7187C"/>
    <w:rsid w:val="00D718F3"/>
    <w:rsid w:val="00D71DC7"/>
    <w:rsid w:val="00D7206B"/>
    <w:rsid w:val="00D72D61"/>
    <w:rsid w:val="00D73056"/>
    <w:rsid w:val="00D73738"/>
    <w:rsid w:val="00D73ED8"/>
    <w:rsid w:val="00D74FF8"/>
    <w:rsid w:val="00D75162"/>
    <w:rsid w:val="00D77BC1"/>
    <w:rsid w:val="00D8011C"/>
    <w:rsid w:val="00D812C4"/>
    <w:rsid w:val="00D81530"/>
    <w:rsid w:val="00D81BDC"/>
    <w:rsid w:val="00D8281F"/>
    <w:rsid w:val="00D828FC"/>
    <w:rsid w:val="00D82A6E"/>
    <w:rsid w:val="00D84E8A"/>
    <w:rsid w:val="00D84F54"/>
    <w:rsid w:val="00D85005"/>
    <w:rsid w:val="00D85299"/>
    <w:rsid w:val="00D865E3"/>
    <w:rsid w:val="00D8663D"/>
    <w:rsid w:val="00D8735C"/>
    <w:rsid w:val="00D9044B"/>
    <w:rsid w:val="00D904C6"/>
    <w:rsid w:val="00D90FED"/>
    <w:rsid w:val="00D917D5"/>
    <w:rsid w:val="00D91900"/>
    <w:rsid w:val="00D91D35"/>
    <w:rsid w:val="00D92BB4"/>
    <w:rsid w:val="00D92BF2"/>
    <w:rsid w:val="00D93974"/>
    <w:rsid w:val="00D93E36"/>
    <w:rsid w:val="00D940F6"/>
    <w:rsid w:val="00D942F0"/>
    <w:rsid w:val="00D94895"/>
    <w:rsid w:val="00D94E24"/>
    <w:rsid w:val="00D956FF"/>
    <w:rsid w:val="00D957CA"/>
    <w:rsid w:val="00D968D6"/>
    <w:rsid w:val="00D96B09"/>
    <w:rsid w:val="00D97696"/>
    <w:rsid w:val="00D97A02"/>
    <w:rsid w:val="00D97DE2"/>
    <w:rsid w:val="00DA0093"/>
    <w:rsid w:val="00DA18A0"/>
    <w:rsid w:val="00DA2345"/>
    <w:rsid w:val="00DA3394"/>
    <w:rsid w:val="00DA36D6"/>
    <w:rsid w:val="00DA4EEC"/>
    <w:rsid w:val="00DA52B7"/>
    <w:rsid w:val="00DA627F"/>
    <w:rsid w:val="00DA6C38"/>
    <w:rsid w:val="00DA7101"/>
    <w:rsid w:val="00DB17E2"/>
    <w:rsid w:val="00DB2798"/>
    <w:rsid w:val="00DB2BEC"/>
    <w:rsid w:val="00DB3558"/>
    <w:rsid w:val="00DB47FD"/>
    <w:rsid w:val="00DB58D1"/>
    <w:rsid w:val="00DB59FD"/>
    <w:rsid w:val="00DB61E0"/>
    <w:rsid w:val="00DB6FB2"/>
    <w:rsid w:val="00DB7A9A"/>
    <w:rsid w:val="00DC0C6B"/>
    <w:rsid w:val="00DC0D8D"/>
    <w:rsid w:val="00DC10DB"/>
    <w:rsid w:val="00DC13A3"/>
    <w:rsid w:val="00DC275A"/>
    <w:rsid w:val="00DC3839"/>
    <w:rsid w:val="00DC3E49"/>
    <w:rsid w:val="00DC4784"/>
    <w:rsid w:val="00DC4A37"/>
    <w:rsid w:val="00DC4E2F"/>
    <w:rsid w:val="00DC6F51"/>
    <w:rsid w:val="00DC7E27"/>
    <w:rsid w:val="00DD02FA"/>
    <w:rsid w:val="00DD0815"/>
    <w:rsid w:val="00DD0C4C"/>
    <w:rsid w:val="00DD0D31"/>
    <w:rsid w:val="00DD3AC4"/>
    <w:rsid w:val="00DD486A"/>
    <w:rsid w:val="00DD5244"/>
    <w:rsid w:val="00DD634B"/>
    <w:rsid w:val="00DD7314"/>
    <w:rsid w:val="00DE0031"/>
    <w:rsid w:val="00DE1311"/>
    <w:rsid w:val="00DE2250"/>
    <w:rsid w:val="00DE262D"/>
    <w:rsid w:val="00DE401F"/>
    <w:rsid w:val="00DE4C41"/>
    <w:rsid w:val="00DE4D67"/>
    <w:rsid w:val="00DE519A"/>
    <w:rsid w:val="00DE52EF"/>
    <w:rsid w:val="00DE5792"/>
    <w:rsid w:val="00DE5B6E"/>
    <w:rsid w:val="00DE5E8C"/>
    <w:rsid w:val="00DE5FDF"/>
    <w:rsid w:val="00DE6A24"/>
    <w:rsid w:val="00DF06A4"/>
    <w:rsid w:val="00DF0BAF"/>
    <w:rsid w:val="00DF1631"/>
    <w:rsid w:val="00DF2621"/>
    <w:rsid w:val="00DF2BFF"/>
    <w:rsid w:val="00DF2F08"/>
    <w:rsid w:val="00DF4A8B"/>
    <w:rsid w:val="00DF4C77"/>
    <w:rsid w:val="00DF4F22"/>
    <w:rsid w:val="00DF5DA4"/>
    <w:rsid w:val="00DF5FCC"/>
    <w:rsid w:val="00DF6419"/>
    <w:rsid w:val="00DF77BB"/>
    <w:rsid w:val="00DF7A33"/>
    <w:rsid w:val="00E00918"/>
    <w:rsid w:val="00E00C6C"/>
    <w:rsid w:val="00E01071"/>
    <w:rsid w:val="00E01A14"/>
    <w:rsid w:val="00E020C2"/>
    <w:rsid w:val="00E02C78"/>
    <w:rsid w:val="00E04256"/>
    <w:rsid w:val="00E043AD"/>
    <w:rsid w:val="00E04813"/>
    <w:rsid w:val="00E04978"/>
    <w:rsid w:val="00E05278"/>
    <w:rsid w:val="00E058BC"/>
    <w:rsid w:val="00E05A57"/>
    <w:rsid w:val="00E05D3B"/>
    <w:rsid w:val="00E063BE"/>
    <w:rsid w:val="00E0644E"/>
    <w:rsid w:val="00E07461"/>
    <w:rsid w:val="00E10A5A"/>
    <w:rsid w:val="00E10AF1"/>
    <w:rsid w:val="00E11EBB"/>
    <w:rsid w:val="00E1283B"/>
    <w:rsid w:val="00E13C5F"/>
    <w:rsid w:val="00E143D8"/>
    <w:rsid w:val="00E150E0"/>
    <w:rsid w:val="00E159E5"/>
    <w:rsid w:val="00E162D9"/>
    <w:rsid w:val="00E16861"/>
    <w:rsid w:val="00E169CD"/>
    <w:rsid w:val="00E16E9E"/>
    <w:rsid w:val="00E172DF"/>
    <w:rsid w:val="00E17985"/>
    <w:rsid w:val="00E1799A"/>
    <w:rsid w:val="00E17BDC"/>
    <w:rsid w:val="00E200B8"/>
    <w:rsid w:val="00E20C38"/>
    <w:rsid w:val="00E21843"/>
    <w:rsid w:val="00E21C97"/>
    <w:rsid w:val="00E2234A"/>
    <w:rsid w:val="00E2263F"/>
    <w:rsid w:val="00E231C2"/>
    <w:rsid w:val="00E23591"/>
    <w:rsid w:val="00E23DEA"/>
    <w:rsid w:val="00E23FAF"/>
    <w:rsid w:val="00E24B76"/>
    <w:rsid w:val="00E24DEF"/>
    <w:rsid w:val="00E25343"/>
    <w:rsid w:val="00E26B9D"/>
    <w:rsid w:val="00E2752F"/>
    <w:rsid w:val="00E27563"/>
    <w:rsid w:val="00E30984"/>
    <w:rsid w:val="00E33ACD"/>
    <w:rsid w:val="00E34094"/>
    <w:rsid w:val="00E3489B"/>
    <w:rsid w:val="00E34991"/>
    <w:rsid w:val="00E34B73"/>
    <w:rsid w:val="00E3628A"/>
    <w:rsid w:val="00E378C1"/>
    <w:rsid w:val="00E3795F"/>
    <w:rsid w:val="00E37AC9"/>
    <w:rsid w:val="00E37E09"/>
    <w:rsid w:val="00E41BA9"/>
    <w:rsid w:val="00E43871"/>
    <w:rsid w:val="00E444B5"/>
    <w:rsid w:val="00E445D6"/>
    <w:rsid w:val="00E44748"/>
    <w:rsid w:val="00E44BC7"/>
    <w:rsid w:val="00E4513C"/>
    <w:rsid w:val="00E458F9"/>
    <w:rsid w:val="00E45B46"/>
    <w:rsid w:val="00E466A6"/>
    <w:rsid w:val="00E46926"/>
    <w:rsid w:val="00E47512"/>
    <w:rsid w:val="00E47D82"/>
    <w:rsid w:val="00E50B90"/>
    <w:rsid w:val="00E5184F"/>
    <w:rsid w:val="00E51E4C"/>
    <w:rsid w:val="00E529AF"/>
    <w:rsid w:val="00E52E3E"/>
    <w:rsid w:val="00E530DD"/>
    <w:rsid w:val="00E53160"/>
    <w:rsid w:val="00E531C9"/>
    <w:rsid w:val="00E53825"/>
    <w:rsid w:val="00E54D48"/>
    <w:rsid w:val="00E54FD2"/>
    <w:rsid w:val="00E55065"/>
    <w:rsid w:val="00E5640F"/>
    <w:rsid w:val="00E56643"/>
    <w:rsid w:val="00E566F7"/>
    <w:rsid w:val="00E56E77"/>
    <w:rsid w:val="00E56EF1"/>
    <w:rsid w:val="00E57271"/>
    <w:rsid w:val="00E57A92"/>
    <w:rsid w:val="00E57CAF"/>
    <w:rsid w:val="00E6000C"/>
    <w:rsid w:val="00E60203"/>
    <w:rsid w:val="00E60541"/>
    <w:rsid w:val="00E61056"/>
    <w:rsid w:val="00E62193"/>
    <w:rsid w:val="00E621F6"/>
    <w:rsid w:val="00E623B7"/>
    <w:rsid w:val="00E62B33"/>
    <w:rsid w:val="00E62C0A"/>
    <w:rsid w:val="00E62D61"/>
    <w:rsid w:val="00E630F9"/>
    <w:rsid w:val="00E63944"/>
    <w:rsid w:val="00E6405F"/>
    <w:rsid w:val="00E641FD"/>
    <w:rsid w:val="00E64227"/>
    <w:rsid w:val="00E66CDD"/>
    <w:rsid w:val="00E66D8F"/>
    <w:rsid w:val="00E66DD9"/>
    <w:rsid w:val="00E66F45"/>
    <w:rsid w:val="00E679F2"/>
    <w:rsid w:val="00E70452"/>
    <w:rsid w:val="00E70681"/>
    <w:rsid w:val="00E71961"/>
    <w:rsid w:val="00E7222A"/>
    <w:rsid w:val="00E7266C"/>
    <w:rsid w:val="00E72D52"/>
    <w:rsid w:val="00E73332"/>
    <w:rsid w:val="00E73848"/>
    <w:rsid w:val="00E73E01"/>
    <w:rsid w:val="00E75320"/>
    <w:rsid w:val="00E778B2"/>
    <w:rsid w:val="00E77B1B"/>
    <w:rsid w:val="00E77D7F"/>
    <w:rsid w:val="00E8025E"/>
    <w:rsid w:val="00E807D5"/>
    <w:rsid w:val="00E81719"/>
    <w:rsid w:val="00E817A3"/>
    <w:rsid w:val="00E81F85"/>
    <w:rsid w:val="00E8262E"/>
    <w:rsid w:val="00E83D18"/>
    <w:rsid w:val="00E85686"/>
    <w:rsid w:val="00E85B57"/>
    <w:rsid w:val="00E8618F"/>
    <w:rsid w:val="00E86DD3"/>
    <w:rsid w:val="00E86FD6"/>
    <w:rsid w:val="00E87182"/>
    <w:rsid w:val="00E87CA6"/>
    <w:rsid w:val="00E90061"/>
    <w:rsid w:val="00E908CE"/>
    <w:rsid w:val="00E91272"/>
    <w:rsid w:val="00E912AA"/>
    <w:rsid w:val="00E9153D"/>
    <w:rsid w:val="00E9367B"/>
    <w:rsid w:val="00E945B9"/>
    <w:rsid w:val="00E94632"/>
    <w:rsid w:val="00E94F0D"/>
    <w:rsid w:val="00E95157"/>
    <w:rsid w:val="00E96A1F"/>
    <w:rsid w:val="00E97A04"/>
    <w:rsid w:val="00E97F78"/>
    <w:rsid w:val="00EA0161"/>
    <w:rsid w:val="00EA058A"/>
    <w:rsid w:val="00EA0F67"/>
    <w:rsid w:val="00EA10FD"/>
    <w:rsid w:val="00EA27AB"/>
    <w:rsid w:val="00EA2995"/>
    <w:rsid w:val="00EA30C2"/>
    <w:rsid w:val="00EA3A7A"/>
    <w:rsid w:val="00EA3D8A"/>
    <w:rsid w:val="00EA44D9"/>
    <w:rsid w:val="00EA7EA2"/>
    <w:rsid w:val="00EB0CDE"/>
    <w:rsid w:val="00EB0E0B"/>
    <w:rsid w:val="00EB0FD2"/>
    <w:rsid w:val="00EB1B1A"/>
    <w:rsid w:val="00EB2485"/>
    <w:rsid w:val="00EB2F8B"/>
    <w:rsid w:val="00EB2FE6"/>
    <w:rsid w:val="00EB30C6"/>
    <w:rsid w:val="00EB347D"/>
    <w:rsid w:val="00EB52D2"/>
    <w:rsid w:val="00EB560C"/>
    <w:rsid w:val="00EB6D52"/>
    <w:rsid w:val="00EB70C1"/>
    <w:rsid w:val="00EC0828"/>
    <w:rsid w:val="00EC20BF"/>
    <w:rsid w:val="00EC2A86"/>
    <w:rsid w:val="00EC2C07"/>
    <w:rsid w:val="00EC35D2"/>
    <w:rsid w:val="00EC418C"/>
    <w:rsid w:val="00EC44F3"/>
    <w:rsid w:val="00EC45EC"/>
    <w:rsid w:val="00EC48CB"/>
    <w:rsid w:val="00EC727C"/>
    <w:rsid w:val="00ED07D0"/>
    <w:rsid w:val="00ED1CE0"/>
    <w:rsid w:val="00ED2C5A"/>
    <w:rsid w:val="00ED3E20"/>
    <w:rsid w:val="00ED3F68"/>
    <w:rsid w:val="00ED4024"/>
    <w:rsid w:val="00ED436D"/>
    <w:rsid w:val="00ED4503"/>
    <w:rsid w:val="00ED545C"/>
    <w:rsid w:val="00ED5A3F"/>
    <w:rsid w:val="00ED6139"/>
    <w:rsid w:val="00ED67DF"/>
    <w:rsid w:val="00ED6F75"/>
    <w:rsid w:val="00EE0B82"/>
    <w:rsid w:val="00EE26CA"/>
    <w:rsid w:val="00EE2946"/>
    <w:rsid w:val="00EE2EF5"/>
    <w:rsid w:val="00EE36FB"/>
    <w:rsid w:val="00EE3708"/>
    <w:rsid w:val="00EE379C"/>
    <w:rsid w:val="00EE41EB"/>
    <w:rsid w:val="00EE4594"/>
    <w:rsid w:val="00EE572E"/>
    <w:rsid w:val="00EE5A99"/>
    <w:rsid w:val="00EE66B9"/>
    <w:rsid w:val="00EE74B9"/>
    <w:rsid w:val="00EF07AC"/>
    <w:rsid w:val="00EF0962"/>
    <w:rsid w:val="00EF0A35"/>
    <w:rsid w:val="00EF0DC1"/>
    <w:rsid w:val="00EF1BB1"/>
    <w:rsid w:val="00EF20D0"/>
    <w:rsid w:val="00EF2C30"/>
    <w:rsid w:val="00EF2E65"/>
    <w:rsid w:val="00EF3E77"/>
    <w:rsid w:val="00EF4713"/>
    <w:rsid w:val="00EF5DA5"/>
    <w:rsid w:val="00EF618B"/>
    <w:rsid w:val="00EF64C8"/>
    <w:rsid w:val="00EF6960"/>
    <w:rsid w:val="00EF69F8"/>
    <w:rsid w:val="00EF7393"/>
    <w:rsid w:val="00EF7AFB"/>
    <w:rsid w:val="00F00596"/>
    <w:rsid w:val="00F00717"/>
    <w:rsid w:val="00F01263"/>
    <w:rsid w:val="00F01844"/>
    <w:rsid w:val="00F01D6C"/>
    <w:rsid w:val="00F0259E"/>
    <w:rsid w:val="00F02F60"/>
    <w:rsid w:val="00F0368D"/>
    <w:rsid w:val="00F036BB"/>
    <w:rsid w:val="00F03748"/>
    <w:rsid w:val="00F03B37"/>
    <w:rsid w:val="00F03C3C"/>
    <w:rsid w:val="00F04008"/>
    <w:rsid w:val="00F041B7"/>
    <w:rsid w:val="00F042EC"/>
    <w:rsid w:val="00F049DF"/>
    <w:rsid w:val="00F04ED1"/>
    <w:rsid w:val="00F0553B"/>
    <w:rsid w:val="00F06248"/>
    <w:rsid w:val="00F06AE9"/>
    <w:rsid w:val="00F0775B"/>
    <w:rsid w:val="00F07DAC"/>
    <w:rsid w:val="00F102F8"/>
    <w:rsid w:val="00F10886"/>
    <w:rsid w:val="00F10DFB"/>
    <w:rsid w:val="00F10EE4"/>
    <w:rsid w:val="00F11367"/>
    <w:rsid w:val="00F11ACE"/>
    <w:rsid w:val="00F11C44"/>
    <w:rsid w:val="00F126AD"/>
    <w:rsid w:val="00F12E43"/>
    <w:rsid w:val="00F1393E"/>
    <w:rsid w:val="00F14648"/>
    <w:rsid w:val="00F158EB"/>
    <w:rsid w:val="00F1593A"/>
    <w:rsid w:val="00F160B8"/>
    <w:rsid w:val="00F170D8"/>
    <w:rsid w:val="00F1744D"/>
    <w:rsid w:val="00F178AC"/>
    <w:rsid w:val="00F20574"/>
    <w:rsid w:val="00F2068B"/>
    <w:rsid w:val="00F2209D"/>
    <w:rsid w:val="00F22BCC"/>
    <w:rsid w:val="00F231C2"/>
    <w:rsid w:val="00F237CA"/>
    <w:rsid w:val="00F2387C"/>
    <w:rsid w:val="00F243C1"/>
    <w:rsid w:val="00F24E07"/>
    <w:rsid w:val="00F252CB"/>
    <w:rsid w:val="00F25E70"/>
    <w:rsid w:val="00F26C06"/>
    <w:rsid w:val="00F276EE"/>
    <w:rsid w:val="00F320A0"/>
    <w:rsid w:val="00F32167"/>
    <w:rsid w:val="00F32F86"/>
    <w:rsid w:val="00F334A2"/>
    <w:rsid w:val="00F34522"/>
    <w:rsid w:val="00F351E5"/>
    <w:rsid w:val="00F35C2B"/>
    <w:rsid w:val="00F360E5"/>
    <w:rsid w:val="00F36723"/>
    <w:rsid w:val="00F36BD5"/>
    <w:rsid w:val="00F372CD"/>
    <w:rsid w:val="00F37DB7"/>
    <w:rsid w:val="00F41481"/>
    <w:rsid w:val="00F41AFB"/>
    <w:rsid w:val="00F41E2B"/>
    <w:rsid w:val="00F41EC3"/>
    <w:rsid w:val="00F42AC9"/>
    <w:rsid w:val="00F42FCD"/>
    <w:rsid w:val="00F450C4"/>
    <w:rsid w:val="00F46002"/>
    <w:rsid w:val="00F47426"/>
    <w:rsid w:val="00F474A9"/>
    <w:rsid w:val="00F477DB"/>
    <w:rsid w:val="00F47C17"/>
    <w:rsid w:val="00F533DE"/>
    <w:rsid w:val="00F53569"/>
    <w:rsid w:val="00F5514A"/>
    <w:rsid w:val="00F5563C"/>
    <w:rsid w:val="00F5624A"/>
    <w:rsid w:val="00F567FA"/>
    <w:rsid w:val="00F57634"/>
    <w:rsid w:val="00F57B3C"/>
    <w:rsid w:val="00F609C0"/>
    <w:rsid w:val="00F60A2F"/>
    <w:rsid w:val="00F626B3"/>
    <w:rsid w:val="00F62733"/>
    <w:rsid w:val="00F627F7"/>
    <w:rsid w:val="00F63804"/>
    <w:rsid w:val="00F63E7E"/>
    <w:rsid w:val="00F63EF4"/>
    <w:rsid w:val="00F64104"/>
    <w:rsid w:val="00F642AF"/>
    <w:rsid w:val="00F6477E"/>
    <w:rsid w:val="00F64DDD"/>
    <w:rsid w:val="00F657C7"/>
    <w:rsid w:val="00F658CD"/>
    <w:rsid w:val="00F66903"/>
    <w:rsid w:val="00F70DFC"/>
    <w:rsid w:val="00F7102C"/>
    <w:rsid w:val="00F711C6"/>
    <w:rsid w:val="00F727BA"/>
    <w:rsid w:val="00F73EEA"/>
    <w:rsid w:val="00F74CDA"/>
    <w:rsid w:val="00F75674"/>
    <w:rsid w:val="00F75AC3"/>
    <w:rsid w:val="00F76920"/>
    <w:rsid w:val="00F77082"/>
    <w:rsid w:val="00F77B2A"/>
    <w:rsid w:val="00F77C98"/>
    <w:rsid w:val="00F77E2A"/>
    <w:rsid w:val="00F77E98"/>
    <w:rsid w:val="00F80025"/>
    <w:rsid w:val="00F806CB"/>
    <w:rsid w:val="00F811E1"/>
    <w:rsid w:val="00F815F0"/>
    <w:rsid w:val="00F828D9"/>
    <w:rsid w:val="00F83ACA"/>
    <w:rsid w:val="00F847E5"/>
    <w:rsid w:val="00F86583"/>
    <w:rsid w:val="00F87D08"/>
    <w:rsid w:val="00F9188D"/>
    <w:rsid w:val="00F91A7C"/>
    <w:rsid w:val="00F91B6F"/>
    <w:rsid w:val="00F941AC"/>
    <w:rsid w:val="00F95883"/>
    <w:rsid w:val="00F95F8B"/>
    <w:rsid w:val="00F96117"/>
    <w:rsid w:val="00F9633F"/>
    <w:rsid w:val="00F974B5"/>
    <w:rsid w:val="00F97CA4"/>
    <w:rsid w:val="00FA01E0"/>
    <w:rsid w:val="00FA0F2C"/>
    <w:rsid w:val="00FA25FC"/>
    <w:rsid w:val="00FA2968"/>
    <w:rsid w:val="00FA3403"/>
    <w:rsid w:val="00FA4CAD"/>
    <w:rsid w:val="00FA60E4"/>
    <w:rsid w:val="00FA632E"/>
    <w:rsid w:val="00FA703B"/>
    <w:rsid w:val="00FA733E"/>
    <w:rsid w:val="00FA7805"/>
    <w:rsid w:val="00FA78D6"/>
    <w:rsid w:val="00FA7940"/>
    <w:rsid w:val="00FA7973"/>
    <w:rsid w:val="00FA7AE5"/>
    <w:rsid w:val="00FB002A"/>
    <w:rsid w:val="00FB0F2B"/>
    <w:rsid w:val="00FB0FCB"/>
    <w:rsid w:val="00FB1693"/>
    <w:rsid w:val="00FB1718"/>
    <w:rsid w:val="00FB2578"/>
    <w:rsid w:val="00FB2798"/>
    <w:rsid w:val="00FB2E7C"/>
    <w:rsid w:val="00FB44F1"/>
    <w:rsid w:val="00FB45F6"/>
    <w:rsid w:val="00FB48B1"/>
    <w:rsid w:val="00FB4F42"/>
    <w:rsid w:val="00FB4FC4"/>
    <w:rsid w:val="00FB500D"/>
    <w:rsid w:val="00FB5066"/>
    <w:rsid w:val="00FB5103"/>
    <w:rsid w:val="00FB5602"/>
    <w:rsid w:val="00FB563D"/>
    <w:rsid w:val="00FB5F89"/>
    <w:rsid w:val="00FB647C"/>
    <w:rsid w:val="00FB7608"/>
    <w:rsid w:val="00FC07A1"/>
    <w:rsid w:val="00FC0D9D"/>
    <w:rsid w:val="00FC138E"/>
    <w:rsid w:val="00FC1C4A"/>
    <w:rsid w:val="00FC1D68"/>
    <w:rsid w:val="00FC26EC"/>
    <w:rsid w:val="00FC296F"/>
    <w:rsid w:val="00FC2AF7"/>
    <w:rsid w:val="00FC2E70"/>
    <w:rsid w:val="00FC3ACB"/>
    <w:rsid w:val="00FC3E61"/>
    <w:rsid w:val="00FC4BA7"/>
    <w:rsid w:val="00FC56D2"/>
    <w:rsid w:val="00FC666F"/>
    <w:rsid w:val="00FC6EDC"/>
    <w:rsid w:val="00FC7006"/>
    <w:rsid w:val="00FC76C5"/>
    <w:rsid w:val="00FC7CA8"/>
    <w:rsid w:val="00FC7E02"/>
    <w:rsid w:val="00FD0228"/>
    <w:rsid w:val="00FD06FB"/>
    <w:rsid w:val="00FD123C"/>
    <w:rsid w:val="00FD1834"/>
    <w:rsid w:val="00FD1906"/>
    <w:rsid w:val="00FD1A20"/>
    <w:rsid w:val="00FD39D5"/>
    <w:rsid w:val="00FD4E35"/>
    <w:rsid w:val="00FD5120"/>
    <w:rsid w:val="00FD5294"/>
    <w:rsid w:val="00FD5891"/>
    <w:rsid w:val="00FD5C17"/>
    <w:rsid w:val="00FD6876"/>
    <w:rsid w:val="00FD68D8"/>
    <w:rsid w:val="00FD6B43"/>
    <w:rsid w:val="00FD6C98"/>
    <w:rsid w:val="00FD6D9E"/>
    <w:rsid w:val="00FD736E"/>
    <w:rsid w:val="00FD7383"/>
    <w:rsid w:val="00FE0019"/>
    <w:rsid w:val="00FE1794"/>
    <w:rsid w:val="00FE2344"/>
    <w:rsid w:val="00FE26D5"/>
    <w:rsid w:val="00FE2AE0"/>
    <w:rsid w:val="00FE3621"/>
    <w:rsid w:val="00FE3F93"/>
    <w:rsid w:val="00FE405B"/>
    <w:rsid w:val="00FE6533"/>
    <w:rsid w:val="00FE6612"/>
    <w:rsid w:val="00FE661C"/>
    <w:rsid w:val="00FE691B"/>
    <w:rsid w:val="00FE6EFC"/>
    <w:rsid w:val="00FE7260"/>
    <w:rsid w:val="00FE7331"/>
    <w:rsid w:val="00FE7B7D"/>
    <w:rsid w:val="00FF0533"/>
    <w:rsid w:val="00FF080D"/>
    <w:rsid w:val="00FF0BCD"/>
    <w:rsid w:val="00FF21AA"/>
    <w:rsid w:val="00FF2A4C"/>
    <w:rsid w:val="00FF3870"/>
    <w:rsid w:val="00FF4BE1"/>
    <w:rsid w:val="00FF4E98"/>
    <w:rsid w:val="00FF50FA"/>
    <w:rsid w:val="00FF523B"/>
    <w:rsid w:val="00FF5726"/>
    <w:rsid w:val="00FF5E99"/>
    <w:rsid w:val="00FF6E54"/>
    <w:rsid w:val="00FF6EBB"/>
    <w:rsid w:val="00FF7D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9D5DBE"/>
  <w15:docId w15:val="{1E19A40C-03AE-4688-AB7C-3FDBA837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238"/>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semiHidden/>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rsid w:val="009F00FC"/>
    <w:rPr>
      <w:rFonts w:ascii="Times New Roman" w:eastAsia="Times New Roman" w:hAnsi="Times New Roman"/>
      <w:i/>
      <w:iCs/>
      <w:sz w:val="24"/>
      <w:szCs w:val="24"/>
      <w:lang w:eastAsia="en-US"/>
    </w:rPr>
  </w:style>
  <w:style w:type="paragraph" w:styleId="Tekstdymka">
    <w:name w:val="Balloon Text"/>
    <w:basedOn w:val="Normalny"/>
    <w:link w:val="TekstdymkaZnak"/>
    <w:uiPriority w:val="99"/>
    <w:semiHidden/>
    <w:unhideWhenUsed/>
    <w:rsid w:val="005D4E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E74"/>
    <w:rPr>
      <w:rFonts w:ascii="Tahoma" w:hAnsi="Tahoma" w:cs="Tahoma"/>
      <w:sz w:val="16"/>
      <w:szCs w:val="16"/>
    </w:rPr>
  </w:style>
  <w:style w:type="paragraph" w:styleId="Nagwek">
    <w:name w:val="header"/>
    <w:basedOn w:val="Normalny"/>
    <w:link w:val="NagwekZnak"/>
    <w:uiPriority w:val="99"/>
    <w:unhideWhenUsed/>
    <w:rsid w:val="005D4E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E74"/>
  </w:style>
  <w:style w:type="paragraph" w:styleId="Stopka">
    <w:name w:val="footer"/>
    <w:basedOn w:val="Normalny"/>
    <w:link w:val="StopkaZnak"/>
    <w:uiPriority w:val="99"/>
    <w:unhideWhenUsed/>
    <w:rsid w:val="005D4E74"/>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5D4E74"/>
  </w:style>
  <w:style w:type="character" w:styleId="Hipercze">
    <w:name w:val="Hyperlink"/>
    <w:basedOn w:val="Domylnaczcionkaakapitu"/>
    <w:unhideWhenUsed/>
    <w:rsid w:val="00B75115"/>
    <w:rPr>
      <w:color w:val="0000FF"/>
      <w:u w:val="single"/>
    </w:r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paragraph" w:styleId="Tekstprzypisudolnego">
    <w:name w:val="footnote text"/>
    <w:basedOn w:val="Normalny"/>
    <w:link w:val="TekstprzypisudolnegoZnak"/>
    <w:rsid w:val="009F00F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qFormat/>
    <w:rsid w:val="009F00FC"/>
    <w:rPr>
      <w:rFonts w:ascii="Times New Roman" w:eastAsia="Times New Roman" w:hAnsi="Times New Roman"/>
    </w:rPr>
  </w:style>
  <w:style w:type="character" w:styleId="Odwoanieprzypisudolnego">
    <w:name w:val="footnote reference"/>
    <w:basedOn w:val="Domylnaczcionkaakapitu"/>
    <w:uiPriority w:val="99"/>
    <w:rsid w:val="009F00FC"/>
    <w:rPr>
      <w:rFonts w:cs="Times New Roman"/>
      <w:vertAlign w:val="superscript"/>
    </w:rPr>
  </w:style>
  <w:style w:type="paragraph" w:styleId="Tekstpodstawowy3">
    <w:name w:val="Body Text 3"/>
    <w:basedOn w:val="Normalny"/>
    <w:link w:val="Tekstpodstawowy3Znak"/>
    <w:uiPriority w:val="99"/>
    <w:unhideWhenUsed/>
    <w:rsid w:val="009F00FC"/>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F00FC"/>
    <w:rPr>
      <w:rFonts w:ascii="Times New Roman" w:eastAsia="Times New Roman" w:hAnsi="Times New Roman"/>
      <w:sz w:val="16"/>
      <w:szCs w:val="16"/>
    </w:rPr>
  </w:style>
  <w:style w:type="paragraph" w:styleId="Tekstpodstawowywcity">
    <w:name w:val="Body Text Indent"/>
    <w:basedOn w:val="Normalny"/>
    <w:link w:val="TekstpodstawowywcityZnak"/>
    <w:uiPriority w:val="99"/>
    <w:unhideWhenUsed/>
    <w:rsid w:val="002902E0"/>
    <w:pPr>
      <w:spacing w:after="120"/>
      <w:ind w:left="283"/>
    </w:p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paragraph" w:styleId="Tekstpodstawowywcity2">
    <w:name w:val="Body Text Indent 2"/>
    <w:basedOn w:val="Normalny"/>
    <w:link w:val="Tekstpodstawowywcity2Znak"/>
    <w:uiPriority w:val="99"/>
    <w:semiHidden/>
    <w:unhideWhenUsed/>
    <w:rsid w:val="002902E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902E0"/>
    <w:rPr>
      <w:sz w:val="22"/>
      <w:szCs w:val="22"/>
      <w:lang w:eastAsia="en-US"/>
    </w:rPr>
  </w:style>
  <w:style w:type="paragraph" w:customStyle="1" w:styleId="Tabelapozycja">
    <w:name w:val="Tabela pozycja"/>
    <w:basedOn w:val="Normalny"/>
    <w:rsid w:val="002902E0"/>
    <w:pPr>
      <w:spacing w:after="0" w:line="240" w:lineRule="auto"/>
    </w:pPr>
    <w:rPr>
      <w:rFonts w:ascii="Arial" w:eastAsia="Times New Roman" w:hAnsi="Arial" w:cs="Arial"/>
      <w:lang w:eastAsia="pl-PL"/>
    </w:rPr>
  </w:style>
  <w:style w:type="table" w:styleId="Tabela-Siatka">
    <w:name w:val="Table Grid"/>
    <w:basedOn w:val="Standardowy"/>
    <w:uiPriority w:val="39"/>
    <w:rsid w:val="00DE4D6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qFormat/>
    <w:rsid w:val="00E33AC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rsid w:val="00D957CA"/>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character" w:customStyle="1" w:styleId="TekstprzypisukocowegoZnak">
    <w:name w:val="Tekst przypisu końcowego Znak"/>
    <w:basedOn w:val="Domylnaczcionkaakapitu"/>
    <w:link w:val="Tekstprzypisukocowego"/>
    <w:uiPriority w:val="99"/>
    <w:semiHidden/>
    <w:rsid w:val="009D60D3"/>
    <w:rPr>
      <w:lang w:eastAsia="en-US"/>
    </w:rPr>
  </w:style>
  <w:style w:type="character" w:styleId="Odwoanieprzypisukocowego">
    <w:name w:val="endnote reference"/>
    <w:basedOn w:val="Domylnaczcionkaakapitu"/>
    <w:uiPriority w:val="99"/>
    <w:semiHidden/>
    <w:unhideWhenUsed/>
    <w:rsid w:val="009D60D3"/>
    <w:rPr>
      <w:vertAlign w:val="superscript"/>
    </w:rPr>
  </w:style>
  <w:style w:type="character" w:customStyle="1" w:styleId="postbody1">
    <w:name w:val="postbody1"/>
    <w:basedOn w:val="Domylnaczcionkaakapitu"/>
    <w:rsid w:val="00797B73"/>
    <w:rPr>
      <w:sz w:val="18"/>
      <w:szCs w:val="18"/>
    </w:rPr>
  </w:style>
  <w:style w:type="paragraph" w:styleId="Akapitzlist">
    <w:name w:val="List Paragraph"/>
    <w:aliases w:val="CW_Lista,L1,Numerowanie,List Paragraph,Preambuła,normalny tekst"/>
    <w:basedOn w:val="Normalny"/>
    <w:link w:val="AkapitzlistZnak"/>
    <w:uiPriority w:val="34"/>
    <w:qFormat/>
    <w:rsid w:val="00944906"/>
    <w:pPr>
      <w:ind w:left="720"/>
      <w:contextualSpacing/>
    </w:pPr>
  </w:style>
  <w:style w:type="character" w:styleId="Uwydatnienie">
    <w:name w:val="Emphasis"/>
    <w:basedOn w:val="Domylnaczcionkaakapitu"/>
    <w:uiPriority w:val="20"/>
    <w:qFormat/>
    <w:rsid w:val="00D1038B"/>
    <w:rPr>
      <w:b/>
      <w:bCs/>
      <w:i w:val="0"/>
      <w:iCs w:val="0"/>
    </w:rPr>
  </w:style>
  <w:style w:type="character" w:customStyle="1" w:styleId="text1">
    <w:name w:val="text1"/>
    <w:basedOn w:val="Domylnaczcionkaakapitu"/>
    <w:rsid w:val="00AB7A1C"/>
    <w:rPr>
      <w:rFonts w:ascii="Verdana" w:hAnsi="Verdana" w:hint="default"/>
      <w:color w:val="000000"/>
      <w:sz w:val="20"/>
      <w:szCs w:val="20"/>
    </w:rPr>
  </w:style>
  <w:style w:type="paragraph" w:styleId="Bezodstpw">
    <w:name w:val="No Spacing"/>
    <w:uiPriority w:val="1"/>
    <w:qFormat/>
    <w:rsid w:val="0009041A"/>
    <w:rPr>
      <w:sz w:val="22"/>
      <w:szCs w:val="22"/>
      <w:lang w:eastAsia="en-US"/>
    </w:rPr>
  </w:style>
  <w:style w:type="character" w:customStyle="1" w:styleId="Teksttreci">
    <w:name w:val="Tekst treści_"/>
    <w:basedOn w:val="Domylnaczcionkaakapitu"/>
    <w:link w:val="Teksttreci0"/>
    <w:rsid w:val="008F2C2E"/>
    <w:rPr>
      <w:sz w:val="23"/>
      <w:szCs w:val="23"/>
      <w:shd w:val="clear" w:color="auto" w:fill="FFFFFF"/>
    </w:rPr>
  </w:style>
  <w:style w:type="paragraph" w:customStyle="1" w:styleId="Teksttreci0">
    <w:name w:val="Tekst treści"/>
    <w:basedOn w:val="Normalny"/>
    <w:link w:val="Teksttreci"/>
    <w:rsid w:val="008F2C2E"/>
    <w:pPr>
      <w:shd w:val="clear" w:color="auto" w:fill="FFFFFF"/>
      <w:spacing w:before="960" w:after="960" w:line="0" w:lineRule="atLeast"/>
      <w:ind w:hanging="1100"/>
      <w:jc w:val="center"/>
    </w:pPr>
    <w:rPr>
      <w:sz w:val="23"/>
      <w:szCs w:val="23"/>
      <w:lang w:eastAsia="pl-PL"/>
    </w:rPr>
  </w:style>
  <w:style w:type="character" w:customStyle="1" w:styleId="TeksttreciPogrubienie">
    <w:name w:val="Tekst treści + Pogrubienie"/>
    <w:basedOn w:val="Teksttreci"/>
    <w:rsid w:val="008F2C2E"/>
    <w:rPr>
      <w:b/>
      <w:bCs/>
      <w:i w:val="0"/>
      <w:iCs w:val="0"/>
      <w:smallCaps w:val="0"/>
      <w:strike w:val="0"/>
      <w:spacing w:val="0"/>
      <w:sz w:val="23"/>
      <w:szCs w:val="23"/>
      <w:shd w:val="clear" w:color="auto" w:fill="FFFFFF"/>
    </w:rPr>
  </w:style>
  <w:style w:type="character" w:customStyle="1" w:styleId="Nagwek9Znak">
    <w:name w:val="Nagłówek 9 Znak"/>
    <w:basedOn w:val="Domylnaczcionkaakapitu"/>
    <w:link w:val="Nagwek9"/>
    <w:rsid w:val="00EB560C"/>
    <w:rPr>
      <w:rFonts w:ascii="Arial" w:eastAsia="Times New Roman" w:hAnsi="Arial" w:cs="Arial"/>
      <w:sz w:val="22"/>
      <w:szCs w:val="22"/>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character" w:customStyle="1" w:styleId="TytuZnak">
    <w:name w:val="Tytuł Znak"/>
    <w:basedOn w:val="Domylnaczcionkaakapitu"/>
    <w:link w:val="Tytu"/>
    <w:rsid w:val="001C1A34"/>
    <w:rPr>
      <w:rFonts w:ascii="Arial" w:eastAsia="Times New Roman" w:hAnsi="Arial"/>
      <w:b/>
      <w:sz w:val="28"/>
    </w:rPr>
  </w:style>
  <w:style w:type="paragraph" w:styleId="Tekstpodstawowy2">
    <w:name w:val="Body Text 2"/>
    <w:basedOn w:val="Normalny"/>
    <w:link w:val="Tekstpodstawowy2Znak"/>
    <w:uiPriority w:val="99"/>
    <w:unhideWhenUsed/>
    <w:rsid w:val="00357CDC"/>
    <w:pPr>
      <w:spacing w:after="120" w:line="480" w:lineRule="auto"/>
    </w:pPr>
  </w:style>
  <w:style w:type="character" w:customStyle="1" w:styleId="Tekstpodstawowy2Znak">
    <w:name w:val="Tekst podstawowy 2 Znak"/>
    <w:basedOn w:val="Domylnaczcionkaakapitu"/>
    <w:link w:val="Tekstpodstawowy2"/>
    <w:uiPriority w:val="99"/>
    <w:rsid w:val="00357CDC"/>
    <w:rPr>
      <w:sz w:val="22"/>
      <w:szCs w:val="22"/>
      <w:lang w:eastAsia="en-US"/>
    </w:rPr>
  </w:style>
  <w:style w:type="paragraph" w:customStyle="1" w:styleId="default">
    <w:name w:val="default"/>
    <w:basedOn w:val="Normalny"/>
    <w:rsid w:val="003D214B"/>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ista3">
    <w:name w:val="List 3"/>
    <w:basedOn w:val="Normalny"/>
    <w:uiPriority w:val="99"/>
    <w:rsid w:val="00955BF6"/>
    <w:pPr>
      <w:spacing w:after="0" w:line="240" w:lineRule="auto"/>
      <w:ind w:left="849" w:hanging="283"/>
    </w:pPr>
    <w:rPr>
      <w:rFonts w:ascii="Times New Roman" w:eastAsia="Times New Roman" w:hAnsi="Times New Roman"/>
      <w:sz w:val="24"/>
      <w:szCs w:val="24"/>
      <w:lang w:eastAsia="pl-PL"/>
    </w:rPr>
  </w:style>
  <w:style w:type="paragraph" w:styleId="Lista4">
    <w:name w:val="List 4"/>
    <w:basedOn w:val="Normalny"/>
    <w:uiPriority w:val="99"/>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rsid w:val="00692280"/>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1F6B8A"/>
    <w:rPr>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1F6B8A"/>
    <w:rPr>
      <w:lang w:eastAsia="en-US"/>
    </w:rPr>
  </w:style>
  <w:style w:type="paragraph" w:styleId="Tematkomentarza">
    <w:name w:val="annotation subject"/>
    <w:basedOn w:val="Tekstkomentarza"/>
    <w:next w:val="Tekstkomentarza"/>
    <w:link w:val="TematkomentarzaZnak"/>
    <w:uiPriority w:val="99"/>
    <w:semiHidden/>
    <w:unhideWhenUsed/>
    <w:rsid w:val="001F6B8A"/>
    <w:rPr>
      <w:b/>
      <w:bCs/>
    </w:rPr>
  </w:style>
  <w:style w:type="character" w:customStyle="1" w:styleId="TematkomentarzaZnak">
    <w:name w:val="Temat komentarza Znak"/>
    <w:basedOn w:val="TekstkomentarzaZnak"/>
    <w:link w:val="Tematkomentarza"/>
    <w:uiPriority w:val="99"/>
    <w:semiHidden/>
    <w:rsid w:val="001F6B8A"/>
    <w:rPr>
      <w:b/>
      <w:bCs/>
      <w:lang w:eastAsia="en-US"/>
    </w:rPr>
  </w:style>
  <w:style w:type="paragraph" w:customStyle="1" w:styleId="xl24">
    <w:name w:val="xl24"/>
    <w:basedOn w:val="Normalny"/>
    <w:uiPriority w:val="99"/>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rsid w:val="001316D3"/>
    <w:pPr>
      <w:tabs>
        <w:tab w:val="left" w:leader="dot" w:pos="9072"/>
      </w:tabs>
      <w:spacing w:after="0" w:line="360" w:lineRule="auto"/>
      <w:jc w:val="right"/>
    </w:pPr>
    <w:rPr>
      <w:rFonts w:ascii="Arial" w:eastAsia="Times New Roman" w:hAnsi="Arial"/>
      <w:sz w:val="24"/>
      <w:szCs w:val="20"/>
      <w:lang w:eastAsia="ar-SA"/>
    </w:rPr>
  </w:style>
  <w:style w:type="character" w:customStyle="1" w:styleId="Nagwek3Znak">
    <w:name w:val="Nagłówek 3 Znak"/>
    <w:basedOn w:val="Domylnaczcionkaakapitu"/>
    <w:link w:val="Nagwek3"/>
    <w:uiPriority w:val="9"/>
    <w:semiHidden/>
    <w:rsid w:val="00B770BF"/>
    <w:rPr>
      <w:rFonts w:asciiTheme="majorHAnsi" w:eastAsiaTheme="majorEastAsia" w:hAnsiTheme="majorHAnsi" w:cstheme="majorBidi"/>
      <w:b/>
      <w:bCs/>
      <w:color w:val="4F81BD" w:themeColor="accent1"/>
      <w:sz w:val="22"/>
      <w:szCs w:val="22"/>
      <w:lang w:eastAsia="en-US"/>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rsid w:val="004F556F"/>
    <w:pPr>
      <w:widowControl w:val="0"/>
      <w:autoSpaceDE w:val="0"/>
      <w:autoSpaceDN w:val="0"/>
      <w:adjustRightInd w:val="0"/>
    </w:pPr>
    <w:rPr>
      <w:rFonts w:ascii="Arial" w:eastAsia="Times New Roman" w:hAnsi="Arial" w:cs="Arial"/>
      <w:sz w:val="24"/>
      <w:szCs w:val="24"/>
    </w:rPr>
  </w:style>
  <w:style w:type="character" w:customStyle="1" w:styleId="txt-new">
    <w:name w:val="txt-new"/>
    <w:basedOn w:val="Domylnaczcionkaakapitu"/>
    <w:rsid w:val="003D34F3"/>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paragraph" w:styleId="HTML-wstpniesformatowany">
    <w:name w:val="HTML Preformatted"/>
    <w:basedOn w:val="Normalny"/>
    <w:link w:val="HTML-wstpniesformatowanyZnak"/>
    <w:uiPriority w:val="99"/>
    <w:unhideWhenUsed/>
    <w:rsid w:val="00F2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2387C"/>
    <w:rPr>
      <w:rFonts w:ascii="Courier New" w:eastAsia="Times New Roman" w:hAnsi="Courier New" w:cs="Courier New"/>
    </w:rPr>
  </w:style>
  <w:style w:type="character" w:customStyle="1" w:styleId="AkapitzlistZnak">
    <w:name w:val="Akapit z listą Znak"/>
    <w:aliases w:val="CW_Lista Znak,L1 Znak,Numerowanie Znak,List Paragraph Znak,Preambuła Znak,normalny tekst Znak"/>
    <w:link w:val="Akapitzlist"/>
    <w:uiPriority w:val="34"/>
    <w:qFormat/>
    <w:rsid w:val="00740C78"/>
    <w:rPr>
      <w:sz w:val="22"/>
      <w:szCs w:val="22"/>
      <w:lang w:eastAsia="en-US"/>
    </w:rPr>
  </w:style>
  <w:style w:type="paragraph" w:customStyle="1" w:styleId="text-justify">
    <w:name w:val="text-justify"/>
    <w:basedOn w:val="Normalny"/>
    <w:rsid w:val="0030693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basedOn w:val="Domylnaczcionkaakapitu"/>
    <w:rsid w:val="00306933"/>
  </w:style>
  <w:style w:type="paragraph" w:styleId="Listapunktowana5">
    <w:name w:val="List Bullet 5"/>
    <w:basedOn w:val="Normalny"/>
    <w:uiPriority w:val="99"/>
    <w:qFormat/>
    <w:rsid w:val="00306933"/>
    <w:pPr>
      <w:spacing w:after="0" w:line="240" w:lineRule="auto"/>
      <w:ind w:left="1132" w:hanging="283"/>
    </w:pPr>
    <w:rPr>
      <w:rFonts w:ascii="Times New Roman" w:eastAsia="Times New Roman" w:hAnsi="Times New Roman"/>
      <w:sz w:val="24"/>
      <w:szCs w:val="24"/>
      <w:lang w:eastAsia="pl-PL"/>
    </w:rPr>
  </w:style>
  <w:style w:type="character" w:styleId="Wyrnieniedelikatne">
    <w:name w:val="Subtle Emphasis"/>
    <w:basedOn w:val="Domylnaczcionkaakapitu"/>
    <w:uiPriority w:val="19"/>
    <w:qFormat/>
    <w:rsid w:val="00D106D5"/>
    <w:rPr>
      <w:i/>
      <w:iCs/>
      <w:color w:val="404040" w:themeColor="text1" w:themeTint="BF"/>
    </w:rPr>
  </w:style>
  <w:style w:type="character" w:styleId="UyteHipercze">
    <w:name w:val="FollowedHyperlink"/>
    <w:basedOn w:val="Domylnaczcionkaakapitu"/>
    <w:uiPriority w:val="99"/>
    <w:semiHidden/>
    <w:unhideWhenUsed/>
    <w:rsid w:val="003974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0562">
      <w:bodyDiv w:val="1"/>
      <w:marLeft w:val="0"/>
      <w:marRight w:val="0"/>
      <w:marTop w:val="0"/>
      <w:marBottom w:val="0"/>
      <w:divBdr>
        <w:top w:val="none" w:sz="0" w:space="0" w:color="auto"/>
        <w:left w:val="none" w:sz="0" w:space="0" w:color="auto"/>
        <w:bottom w:val="none" w:sz="0" w:space="0" w:color="auto"/>
        <w:right w:val="none" w:sz="0" w:space="0" w:color="auto"/>
      </w:divBdr>
    </w:div>
    <w:div w:id="183445907">
      <w:bodyDiv w:val="1"/>
      <w:marLeft w:val="0"/>
      <w:marRight w:val="0"/>
      <w:marTop w:val="0"/>
      <w:marBottom w:val="0"/>
      <w:divBdr>
        <w:top w:val="none" w:sz="0" w:space="0" w:color="auto"/>
        <w:left w:val="none" w:sz="0" w:space="0" w:color="auto"/>
        <w:bottom w:val="none" w:sz="0" w:space="0" w:color="auto"/>
        <w:right w:val="none" w:sz="0" w:space="0" w:color="auto"/>
      </w:divBdr>
    </w:div>
    <w:div w:id="298457133">
      <w:bodyDiv w:val="1"/>
      <w:marLeft w:val="0"/>
      <w:marRight w:val="0"/>
      <w:marTop w:val="0"/>
      <w:marBottom w:val="0"/>
      <w:divBdr>
        <w:top w:val="none" w:sz="0" w:space="0" w:color="auto"/>
        <w:left w:val="none" w:sz="0" w:space="0" w:color="auto"/>
        <w:bottom w:val="none" w:sz="0" w:space="0" w:color="auto"/>
        <w:right w:val="none" w:sz="0" w:space="0" w:color="auto"/>
      </w:divBdr>
    </w:div>
    <w:div w:id="395275217">
      <w:bodyDiv w:val="1"/>
      <w:marLeft w:val="0"/>
      <w:marRight w:val="0"/>
      <w:marTop w:val="0"/>
      <w:marBottom w:val="0"/>
      <w:divBdr>
        <w:top w:val="none" w:sz="0" w:space="0" w:color="auto"/>
        <w:left w:val="none" w:sz="0" w:space="0" w:color="auto"/>
        <w:bottom w:val="none" w:sz="0" w:space="0" w:color="auto"/>
        <w:right w:val="none" w:sz="0" w:space="0" w:color="auto"/>
      </w:divBdr>
    </w:div>
    <w:div w:id="405807789">
      <w:bodyDiv w:val="1"/>
      <w:marLeft w:val="0"/>
      <w:marRight w:val="0"/>
      <w:marTop w:val="0"/>
      <w:marBottom w:val="0"/>
      <w:divBdr>
        <w:top w:val="none" w:sz="0" w:space="0" w:color="auto"/>
        <w:left w:val="none" w:sz="0" w:space="0" w:color="auto"/>
        <w:bottom w:val="none" w:sz="0" w:space="0" w:color="auto"/>
        <w:right w:val="none" w:sz="0" w:space="0" w:color="auto"/>
      </w:divBdr>
    </w:div>
    <w:div w:id="441918496">
      <w:bodyDiv w:val="1"/>
      <w:marLeft w:val="0"/>
      <w:marRight w:val="0"/>
      <w:marTop w:val="0"/>
      <w:marBottom w:val="0"/>
      <w:divBdr>
        <w:top w:val="none" w:sz="0" w:space="0" w:color="auto"/>
        <w:left w:val="none" w:sz="0" w:space="0" w:color="auto"/>
        <w:bottom w:val="none" w:sz="0" w:space="0" w:color="auto"/>
        <w:right w:val="none" w:sz="0" w:space="0" w:color="auto"/>
      </w:divBdr>
    </w:div>
    <w:div w:id="470363706">
      <w:bodyDiv w:val="1"/>
      <w:marLeft w:val="0"/>
      <w:marRight w:val="0"/>
      <w:marTop w:val="0"/>
      <w:marBottom w:val="0"/>
      <w:divBdr>
        <w:top w:val="none" w:sz="0" w:space="0" w:color="auto"/>
        <w:left w:val="none" w:sz="0" w:space="0" w:color="auto"/>
        <w:bottom w:val="none" w:sz="0" w:space="0" w:color="auto"/>
        <w:right w:val="none" w:sz="0" w:space="0" w:color="auto"/>
      </w:divBdr>
    </w:div>
    <w:div w:id="517701071">
      <w:bodyDiv w:val="1"/>
      <w:marLeft w:val="0"/>
      <w:marRight w:val="0"/>
      <w:marTop w:val="0"/>
      <w:marBottom w:val="0"/>
      <w:divBdr>
        <w:top w:val="none" w:sz="0" w:space="0" w:color="auto"/>
        <w:left w:val="none" w:sz="0" w:space="0" w:color="auto"/>
        <w:bottom w:val="none" w:sz="0" w:space="0" w:color="auto"/>
        <w:right w:val="none" w:sz="0" w:space="0" w:color="auto"/>
      </w:divBdr>
    </w:div>
    <w:div w:id="549995070">
      <w:bodyDiv w:val="1"/>
      <w:marLeft w:val="0"/>
      <w:marRight w:val="0"/>
      <w:marTop w:val="0"/>
      <w:marBottom w:val="0"/>
      <w:divBdr>
        <w:top w:val="none" w:sz="0" w:space="0" w:color="auto"/>
        <w:left w:val="none" w:sz="0" w:space="0" w:color="auto"/>
        <w:bottom w:val="none" w:sz="0" w:space="0" w:color="auto"/>
        <w:right w:val="none" w:sz="0" w:space="0" w:color="auto"/>
      </w:divBdr>
    </w:div>
    <w:div w:id="599290547">
      <w:bodyDiv w:val="1"/>
      <w:marLeft w:val="0"/>
      <w:marRight w:val="0"/>
      <w:marTop w:val="0"/>
      <w:marBottom w:val="0"/>
      <w:divBdr>
        <w:top w:val="none" w:sz="0" w:space="0" w:color="auto"/>
        <w:left w:val="none" w:sz="0" w:space="0" w:color="auto"/>
        <w:bottom w:val="none" w:sz="0" w:space="0" w:color="auto"/>
        <w:right w:val="none" w:sz="0" w:space="0" w:color="auto"/>
      </w:divBdr>
    </w:div>
    <w:div w:id="648755977">
      <w:bodyDiv w:val="1"/>
      <w:marLeft w:val="0"/>
      <w:marRight w:val="0"/>
      <w:marTop w:val="0"/>
      <w:marBottom w:val="0"/>
      <w:divBdr>
        <w:top w:val="none" w:sz="0" w:space="0" w:color="auto"/>
        <w:left w:val="none" w:sz="0" w:space="0" w:color="auto"/>
        <w:bottom w:val="none" w:sz="0" w:space="0" w:color="auto"/>
        <w:right w:val="none" w:sz="0" w:space="0" w:color="auto"/>
      </w:divBdr>
    </w:div>
    <w:div w:id="1018970369">
      <w:bodyDiv w:val="1"/>
      <w:marLeft w:val="0"/>
      <w:marRight w:val="0"/>
      <w:marTop w:val="0"/>
      <w:marBottom w:val="0"/>
      <w:divBdr>
        <w:top w:val="none" w:sz="0" w:space="0" w:color="auto"/>
        <w:left w:val="none" w:sz="0" w:space="0" w:color="auto"/>
        <w:bottom w:val="none" w:sz="0" w:space="0" w:color="auto"/>
        <w:right w:val="none" w:sz="0" w:space="0" w:color="auto"/>
      </w:divBdr>
    </w:div>
    <w:div w:id="1121847358">
      <w:bodyDiv w:val="1"/>
      <w:marLeft w:val="0"/>
      <w:marRight w:val="0"/>
      <w:marTop w:val="0"/>
      <w:marBottom w:val="0"/>
      <w:divBdr>
        <w:top w:val="none" w:sz="0" w:space="0" w:color="auto"/>
        <w:left w:val="none" w:sz="0" w:space="0" w:color="auto"/>
        <w:bottom w:val="none" w:sz="0" w:space="0" w:color="auto"/>
        <w:right w:val="none" w:sz="0" w:space="0" w:color="auto"/>
      </w:divBdr>
    </w:div>
    <w:div w:id="1122841902">
      <w:bodyDiv w:val="1"/>
      <w:marLeft w:val="0"/>
      <w:marRight w:val="0"/>
      <w:marTop w:val="0"/>
      <w:marBottom w:val="0"/>
      <w:divBdr>
        <w:top w:val="none" w:sz="0" w:space="0" w:color="auto"/>
        <w:left w:val="none" w:sz="0" w:space="0" w:color="auto"/>
        <w:bottom w:val="none" w:sz="0" w:space="0" w:color="auto"/>
        <w:right w:val="none" w:sz="0" w:space="0" w:color="auto"/>
      </w:divBdr>
    </w:div>
    <w:div w:id="1195264042">
      <w:bodyDiv w:val="1"/>
      <w:marLeft w:val="0"/>
      <w:marRight w:val="0"/>
      <w:marTop w:val="0"/>
      <w:marBottom w:val="0"/>
      <w:divBdr>
        <w:top w:val="none" w:sz="0" w:space="0" w:color="auto"/>
        <w:left w:val="none" w:sz="0" w:space="0" w:color="auto"/>
        <w:bottom w:val="none" w:sz="0" w:space="0" w:color="auto"/>
        <w:right w:val="none" w:sz="0" w:space="0" w:color="auto"/>
      </w:divBdr>
    </w:div>
    <w:div w:id="1250966935">
      <w:bodyDiv w:val="1"/>
      <w:marLeft w:val="0"/>
      <w:marRight w:val="0"/>
      <w:marTop w:val="0"/>
      <w:marBottom w:val="0"/>
      <w:divBdr>
        <w:top w:val="none" w:sz="0" w:space="0" w:color="auto"/>
        <w:left w:val="none" w:sz="0" w:space="0" w:color="auto"/>
        <w:bottom w:val="none" w:sz="0" w:space="0" w:color="auto"/>
        <w:right w:val="none" w:sz="0" w:space="0" w:color="auto"/>
      </w:divBdr>
    </w:div>
    <w:div w:id="1580754777">
      <w:bodyDiv w:val="1"/>
      <w:marLeft w:val="0"/>
      <w:marRight w:val="0"/>
      <w:marTop w:val="0"/>
      <w:marBottom w:val="0"/>
      <w:divBdr>
        <w:top w:val="none" w:sz="0" w:space="0" w:color="auto"/>
        <w:left w:val="none" w:sz="0" w:space="0" w:color="auto"/>
        <w:bottom w:val="none" w:sz="0" w:space="0" w:color="auto"/>
        <w:right w:val="none" w:sz="0" w:space="0" w:color="auto"/>
      </w:divBdr>
    </w:div>
    <w:div w:id="1641230602">
      <w:bodyDiv w:val="1"/>
      <w:marLeft w:val="0"/>
      <w:marRight w:val="0"/>
      <w:marTop w:val="0"/>
      <w:marBottom w:val="0"/>
      <w:divBdr>
        <w:top w:val="none" w:sz="0" w:space="0" w:color="auto"/>
        <w:left w:val="none" w:sz="0" w:space="0" w:color="auto"/>
        <w:bottom w:val="none" w:sz="0" w:space="0" w:color="auto"/>
        <w:right w:val="none" w:sz="0" w:space="0" w:color="auto"/>
      </w:divBdr>
    </w:div>
    <w:div w:id="1652252629">
      <w:bodyDiv w:val="1"/>
      <w:marLeft w:val="0"/>
      <w:marRight w:val="0"/>
      <w:marTop w:val="0"/>
      <w:marBottom w:val="0"/>
      <w:divBdr>
        <w:top w:val="none" w:sz="0" w:space="0" w:color="auto"/>
        <w:left w:val="none" w:sz="0" w:space="0" w:color="auto"/>
        <w:bottom w:val="none" w:sz="0" w:space="0" w:color="auto"/>
        <w:right w:val="none" w:sz="0" w:space="0" w:color="auto"/>
      </w:divBdr>
    </w:div>
    <w:div w:id="1669137755">
      <w:bodyDiv w:val="1"/>
      <w:marLeft w:val="0"/>
      <w:marRight w:val="0"/>
      <w:marTop w:val="0"/>
      <w:marBottom w:val="0"/>
      <w:divBdr>
        <w:top w:val="none" w:sz="0" w:space="0" w:color="auto"/>
        <w:left w:val="none" w:sz="0" w:space="0" w:color="auto"/>
        <w:bottom w:val="none" w:sz="0" w:space="0" w:color="auto"/>
        <w:right w:val="none" w:sz="0" w:space="0" w:color="auto"/>
      </w:divBdr>
    </w:div>
    <w:div w:id="1944065610">
      <w:bodyDiv w:val="1"/>
      <w:marLeft w:val="0"/>
      <w:marRight w:val="0"/>
      <w:marTop w:val="0"/>
      <w:marBottom w:val="0"/>
      <w:divBdr>
        <w:top w:val="none" w:sz="0" w:space="0" w:color="auto"/>
        <w:left w:val="none" w:sz="0" w:space="0" w:color="auto"/>
        <w:bottom w:val="none" w:sz="0" w:space="0" w:color="auto"/>
        <w:right w:val="none" w:sz="0" w:space="0" w:color="auto"/>
      </w:divBdr>
    </w:div>
    <w:div w:id="20616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zdluban" TargetMode="External"/><Relationship Id="rId18" Type="http://schemas.openxmlformats.org/officeDocument/2006/relationships/hyperlink" Target="https://platformazakupowa.pl/pn/pzdluba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pzdluba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zamowienia@pzdluban.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luban" TargetMode="External"/><Relationship Id="rId24" Type="http://schemas.openxmlformats.org/officeDocument/2006/relationships/hyperlink" Target="https://prod.ceidg.gov.pl" TargetMode="External"/><Relationship Id="rId5" Type="http://schemas.openxmlformats.org/officeDocument/2006/relationships/webSettings" Target="webSettings.xml"/><Relationship Id="rId15" Type="http://schemas.openxmlformats.org/officeDocument/2006/relationships/hyperlink" Target="mailto:zamowienia@pzdluban.pl" TargetMode="External"/><Relationship Id="rId23" Type="http://schemas.openxmlformats.org/officeDocument/2006/relationships/hyperlink" Target="https://ems.ms.gov.pl/krs/wyszukiwaniepodmiotu" TargetMode="External"/><Relationship Id="rId28" Type="http://schemas.openxmlformats.org/officeDocument/2006/relationships/theme" Target="theme/theme1.xml"/><Relationship Id="rId10" Type="http://schemas.openxmlformats.org/officeDocument/2006/relationships/hyperlink" Target="mailto:zamowienia@pzdluban.pl" TargetMode="External"/><Relationship Id="rId19" Type="http://schemas.openxmlformats.org/officeDocument/2006/relationships/hyperlink" Target="https://platformazakupowa.pl/pn/pzdluba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amowienia@pzdluban.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FBC21-B38E-481E-BBD4-C79EEBC5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2826</TotalTime>
  <Pages>32</Pages>
  <Words>11859</Words>
  <Characters>71156</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82850</CharactersWithSpaces>
  <SharedDoc>false</SharedDoc>
  <HLinks>
    <vt:vector size="6" baseType="variant">
      <vt:variant>
        <vt:i4>8323128</vt:i4>
      </vt:variant>
      <vt:variant>
        <vt:i4>0</vt:i4>
      </vt:variant>
      <vt:variant>
        <vt:i4>0</vt:i4>
      </vt:variant>
      <vt:variant>
        <vt:i4>5</vt:i4>
      </vt:variant>
      <vt:variant>
        <vt:lpwstr>http://www.bip.powiatboleslawiecki.pl/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dc:creator>
  <cp:lastModifiedBy>Agnieszka Smentek</cp:lastModifiedBy>
  <cp:revision>107</cp:revision>
  <cp:lastPrinted>2023-10-23T10:29:00Z</cp:lastPrinted>
  <dcterms:created xsi:type="dcterms:W3CDTF">2021-07-28T05:57:00Z</dcterms:created>
  <dcterms:modified xsi:type="dcterms:W3CDTF">2023-10-27T10:06:00Z</dcterms:modified>
</cp:coreProperties>
</file>